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Hlk180574929"/>
    <w:bookmarkEnd w:id="0"/>
    <w:p w14:paraId="20737776" w14:textId="77777777" w:rsidR="00DA111C" w:rsidRDefault="000B243F" w:rsidP="00557F85">
      <w:pPr>
        <w:pStyle w:val="tytuinformacji"/>
        <w:spacing w:after="100" w:afterAutospacing="1"/>
        <w:rPr>
          <w:rFonts w:ascii="Fira Sans" w:hAnsi="Fira Sans"/>
          <w:b/>
          <w:color w:val="001D77"/>
          <w:sz w:val="19"/>
          <w:szCs w:val="22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4BD21CF9" wp14:editId="56AE607C">
                <wp:simplePos x="0" y="0"/>
                <wp:positionH relativeFrom="column">
                  <wp:posOffset>1</wp:posOffset>
                </wp:positionH>
                <wp:positionV relativeFrom="paragraph">
                  <wp:posOffset>661670</wp:posOffset>
                </wp:positionV>
                <wp:extent cx="5219700" cy="294852"/>
                <wp:effectExtent l="0" t="0" r="0" b="0"/>
                <wp:wrapNone/>
                <wp:docPr id="9" name="Prostokąt: zaokrąglone rogi 9" descr="Nagłówek: Skup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700" cy="294852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3C7662" w14:textId="77777777" w:rsidR="00A73B0B" w:rsidRPr="00D365FD" w:rsidRDefault="00A73B0B" w:rsidP="00873491">
                            <w:pPr>
                              <w:pStyle w:val="tytuinformacji"/>
                              <w:spacing w:before="0"/>
                              <w:ind w:left="-142"/>
                              <w:rPr>
                                <w:b/>
                                <w:color w:val="001D77"/>
                                <w:sz w:val="21"/>
                                <w:szCs w:val="21"/>
                              </w:rPr>
                            </w:pPr>
                            <w:r w:rsidRPr="00D365FD">
                              <w:rPr>
                                <w:rFonts w:ascii="Fira Sans" w:hAnsi="Fira Sans"/>
                                <w:b/>
                                <w:color w:val="001D77"/>
                                <w:sz w:val="21"/>
                                <w:szCs w:val="21"/>
                              </w:rPr>
                              <w:t>SKUP</w:t>
                            </w:r>
                          </w:p>
                          <w:p w14:paraId="52965921" w14:textId="77777777" w:rsidR="00A73B0B" w:rsidRDefault="00A73B0B" w:rsidP="000B243F">
                            <w:pPr>
                              <w:ind w:left="-142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: zaokrąglone rogi 9" o:spid="_x0000_s1026" alt="Nagłówek: Skup" style="position:absolute;margin-left:0;margin-top:52.1pt;width:411pt;height:23.2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YrL0wIAAOUFAAAOAAAAZHJzL2Uyb0RvYy54bWysVM1u2zAMvg/YOwi6r06CZG2MOEXQosOA&#10;rg2aDj0rsuwYkUVNUuKkxwF9oj3CuvcaJTnuz4odhl1sUSQ/kp9ITk53tSRbYWwFKqP9ox4lQnHI&#10;K1Vm9OvtxYcTSqxjKmcSlMjoXlh6On3/btLoVAxgBTIXhiCIsmmjM7pyTqdJYvlK1MwegRYKlQWY&#10;mjkUTZnkhjWIXstk0Ot9TBowuTbAhbV4ex6VdBrwi0Jwd10UVjgiM4q5ufA14bv032Q6YWlpmF5V&#10;vE2D/UMWNasUBu2gzpljZGOqP6DqihuwULgjDnUCRVFxEWrAavq9V9UsVkyLUAuSY3VHk/1/sPxq&#10;OzekyjM6pkSxGp9ojgk6WD8+uJTcM1ibx4fSPx4xUFYEzXJhOVJ4xcpf33/+aMQ6JYv1RnsuG21T&#10;hFzouWkli0dPzK4wtf9jyWQX+N93/IudIxwvR4P++LiHz8RRNxgPT0YDD5o8eWtj3ScBNfGHjBrY&#10;qPwGHzlwz7aX1kX7g52PaEFW+UUlZRB8Y4kzaciWYUssy35wlZv6C+TxbjzqYQ4RJ/ShNw9ZvECS&#10;yuMp8MjR2N8knoFYczi5vRTeTqobUSDPWOUgROyQY1DGuVAuJmNXLBfx2qfydi4B0CMXGL/DbgFe&#10;FnnAjlm29t5VhAHpnHt/Syw6dx4hMijXOdeVAvMWgMSq2sjR/kBSpMaz5HbLHZr44xLyPTakgTip&#10;VvOLCp/6klk3ZwZHE7sD1427xk8hockotCdKVmDu37r39jgxqKWkwVHPqP22YUZQIj8rnKVxfzj0&#10;uyEIw9HxAAXzXLN8rlGb+gywdfq42DQPR2/v5OFYGKjvcCvNfFRUMcUxdka5MwfhzMUVhHuNi9ks&#10;mOE+0MxdqoXmHtwT7Lv4dnfHjG773eGkXMFhLbD0VcdHW++pYLZxUFRhHJ54banHXRL6ud17flk9&#10;l4PV03ae/gYAAP//AwBQSwMEFAAGAAgAAAAhAKlbSC7aAAAACAEAAA8AAABkcnMvZG93bnJldi54&#10;bWxMj8FOwzAQRO9I/IO1lbhRu4FWVYhToUr5gBaElNs2XpKo8TqK3Tbw9SwnOO7MauZNsZv9oK40&#10;xT6whdXSgCJuguu5tfD+Vj1uQcWE7HAITBa+KMKuvL8rMHfhxge6HlOrJIRjjha6lMZc69h05DEu&#10;w0gs3meYPCY5p1a7CW8S7gedGbPRHnuWhg5H2nfUnI8XLyWrum4/XPW9ryOO60qbp4Mz1j4s5tcX&#10;UInm9PcMv/iCDqUwncKFXVSDBRmSRDXPGSixt1kmykmUtdmALgv9f0D5AwAA//8DAFBLAQItABQA&#10;BgAIAAAAIQC2gziS/gAAAOEBAAATAAAAAAAAAAAAAAAAAAAAAABbQ29udGVudF9UeXBlc10ueG1s&#10;UEsBAi0AFAAGAAgAAAAhADj9If/WAAAAlAEAAAsAAAAAAAAAAAAAAAAALwEAAF9yZWxzLy5yZWxz&#10;UEsBAi0AFAAGAAgAAAAhAIFBisvTAgAA5QUAAA4AAAAAAAAAAAAAAAAALgIAAGRycy9lMm9Eb2Mu&#10;eG1sUEsBAi0AFAAGAAgAAAAhAKlbSC7aAAAACAEAAA8AAAAAAAAAAAAAAAAALQUAAGRycy9kb3du&#10;cmV2LnhtbFBLBQYAAAAABAAEAPMAAAA0BgAAAAA=&#10;" fillcolor="#f2f2f2 [3052]" stroked="f" strokeweight="1pt">
                <v:stroke joinstyle="miter"/>
                <v:textbox>
                  <w:txbxContent>
                    <w:p w:rsidR="00A73B0B" w:rsidRPr="00D365FD" w:rsidRDefault="00A73B0B" w:rsidP="00873491">
                      <w:pPr>
                        <w:pStyle w:val="tytuinformacji"/>
                        <w:spacing w:before="0"/>
                        <w:ind w:left="-142"/>
                        <w:rPr>
                          <w:b/>
                          <w:color w:val="001D77"/>
                          <w:sz w:val="21"/>
                          <w:szCs w:val="21"/>
                        </w:rPr>
                      </w:pPr>
                      <w:r w:rsidRPr="00D365FD">
                        <w:rPr>
                          <w:rFonts w:ascii="Fira Sans" w:hAnsi="Fira Sans"/>
                          <w:b/>
                          <w:color w:val="001D77"/>
                          <w:sz w:val="21"/>
                          <w:szCs w:val="21"/>
                        </w:rPr>
                        <w:t>SKUP</w:t>
                      </w:r>
                    </w:p>
                    <w:p w:rsidR="00A73B0B" w:rsidRDefault="00A73B0B" w:rsidP="000B243F">
                      <w:pPr>
                        <w:ind w:left="-142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65645A">
        <w:rPr>
          <w:noProof/>
          <w:lang w:eastAsia="pl-PL"/>
        </w:rPr>
        <w:t xml:space="preserve">Rolnictwo </w:t>
      </w:r>
      <w:bookmarkStart w:id="1" w:name="_GoBack"/>
      <w:bookmarkEnd w:id="1"/>
      <w:r w:rsidR="0065645A">
        <w:rPr>
          <w:noProof/>
          <w:lang w:eastAsia="pl-PL"/>
        </w:rPr>
        <w:t>w województwie podkarp</w:t>
      </w:r>
      <w:r w:rsidR="002F5E97">
        <w:rPr>
          <w:noProof/>
          <w:lang w:eastAsia="pl-PL"/>
        </w:rPr>
        <w:t>a</w:t>
      </w:r>
      <w:r w:rsidR="0065645A">
        <w:rPr>
          <w:noProof/>
          <w:lang w:eastAsia="pl-PL"/>
        </w:rPr>
        <w:t>ckim</w:t>
      </w:r>
      <w:r w:rsidR="006011AA">
        <w:rPr>
          <w:noProof/>
          <w:lang w:eastAsia="pl-PL"/>
        </w:rPr>
        <w:t xml:space="preserve"> </w:t>
      </w:r>
      <w:r w:rsidR="00D06456" w:rsidRPr="0076608E">
        <w:rPr>
          <w:b/>
          <w:color w:val="001D77"/>
        </w:rPr>
        <w:br/>
      </w:r>
      <w:r w:rsidR="006719DC">
        <w:rPr>
          <w:b/>
          <w:color w:val="001D77"/>
        </w:rPr>
        <w:br/>
      </w:r>
    </w:p>
    <w:p w14:paraId="08BA9E19" w14:textId="77777777" w:rsidR="00C22105" w:rsidRPr="004C2D05" w:rsidRDefault="00936EFD" w:rsidP="00557F85">
      <w:pPr>
        <w:pStyle w:val="tytuinformacji"/>
        <w:spacing w:after="100" w:afterAutospacing="1"/>
        <w:rPr>
          <w:b/>
          <w:color w:val="001D77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70880" behindDoc="1" locked="0" layoutInCell="1" allowOverlap="1" wp14:anchorId="7AB861B1" wp14:editId="0E88ABAE">
                <wp:simplePos x="0" y="0"/>
                <wp:positionH relativeFrom="margin">
                  <wp:posOffset>5236845</wp:posOffset>
                </wp:positionH>
                <wp:positionV relativeFrom="paragraph">
                  <wp:posOffset>212090</wp:posOffset>
                </wp:positionV>
                <wp:extent cx="1851025" cy="771525"/>
                <wp:effectExtent l="0" t="0" r="0" b="9525"/>
                <wp:wrapSquare wrapText="bothSides"/>
                <wp:docPr id="12" name="Pole tekstowe 2" descr="Wskaźnik. Strzałka skierowana w dół&#10;Wartość: 26,3%&#10;Spadek skupu zbóż podstawowych we wrześni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5410307B" w14:textId="77777777" w:rsidR="00A73B0B" w:rsidRPr="004C2D05" w:rsidRDefault="00A73B0B" w:rsidP="00952A8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2"/>
                            </w:r>
                            <w:r w:rsidRPr="00BB3D4E">
                              <w:rPr>
                                <w:rStyle w:val="WartowskanikaZnak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26,3%</w:t>
                            </w:r>
                          </w:p>
                          <w:p w14:paraId="0C20B23B" w14:textId="77777777" w:rsidR="00A73B0B" w:rsidRPr="004C2D05" w:rsidRDefault="00A73B0B" w:rsidP="00952A8E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 xml:space="preserve">spadek 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skupu zbóż podstawowych </w:t>
                            </w:r>
                            <w:r>
                              <w:rPr>
                                <w:color w:val="001D77"/>
                              </w:rPr>
                              <w:t xml:space="preserve">we wrześniu </w:t>
                            </w:r>
                            <w:r w:rsidRPr="004C2D05">
                              <w:rPr>
                                <w:color w:val="001D77"/>
                              </w:rPr>
                              <w:t>r/r</w:t>
                            </w:r>
                          </w:p>
                          <w:p w14:paraId="5D624937" w14:textId="77777777" w:rsidR="00A73B0B" w:rsidRPr="004C2D05" w:rsidRDefault="00A73B0B" w:rsidP="00BF2A3F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830A51" id="Pole tekstowe 2" o:spid="_x0000_s1027" alt="Wskaźnik. Strzałka skierowana w dół&#10;Wartość: 26,3%&#10;Spadek skupu zbóż podstawowych we wrześniu (rok do roku)" style="position:absolute;margin-left:412.35pt;margin-top:16.7pt;width:145.75pt;height:60.75pt;z-index:-251545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2XLmAIAALIEAAAOAAAAZHJzL2Uyb0RvYy54bWysVMGO0zAQvSPxDyMjEEjQNGW3XcqmaLWr&#10;RUgLrChoz27sNCGJx9hO0/a4Fz5iP4Mb4gb9L8ZOtxS4IS6OZzzzZubNTI5fLOsKFtLYAlXC4l6f&#10;gVQpikLNE/bh/fmTIwbWcSV4hUombCUtezG5e+e41WM5wBwrIQ0QiLLjVicsd06Po8imuay57aGW&#10;ih4zNDV3JJp5JAxvCb2uokG/P4xaNEIbTKW1pD3rHtkk4GeZTN3bLLPSQZUwys2F04Rz5s9ocszH&#10;c8N1XqTbNPg/ZFHzQlHQHdQZdxwaU/wFVRepQYuZ66VYR5hlRSpDDVRN3P+jmmnOtQy1EDlW72iy&#10;/w82fbO4NFAI6t2AgeI19egSKwlOltZhK4HUQtqUOLuyJd98VUXZg6kza765LjnYspAGW644tCC+&#10;f9lcP7i3PHl+xY3Dzc2Pz2MYDB8/vR+UU82FLMml0Q2sZ2T8DTQKmo8W21WaA4VrzVpublTRwEOD&#10;JQgE+jSPfKNabceU71RfGk+11ReYlhYUnuZczeWJoTxyyQXRE3v76DcHL1hyhVn7GgWVyRuHoWfL&#10;zNQekLoByzAaq91oyKWDlJTx0WHcHxwySOltNIoP6e5D8PGttzbWvZRYg78kzGCjxDuavxCCLy6s&#10;C/MhtiRz8ZFBVlc0bQteQTwcDkdbxK0xYd9ihnKxKsR5UVVB8PshTysD5Jyw2Xyw9bX7VpXytgq9&#10;V5dsp6GiKJ1bhjwpHbluOVt2s+DRPGEzFCuizGC3OLTodMnRrBk1itO+2k8NN5JB9UoR7c/igwO/&#10;ZUE4OBwNSDD7L7P9F65SgkqYY9BdT123mY02xTynSHEgT+EJtSordhl3WW0bTIsR+rBdYr95+3Kw&#10;+vWrmfwEAAD//wMAUEsDBBQABgAIAAAAIQCJ78ja4QAAAAsBAAAPAAAAZHJzL2Rvd25yZXYueG1s&#10;TI/LTsMwEEX3SPyDNUhsEHWShj5CnKqisIWSVmLr2kMSEY+j2E0CX4+7gt2M5ujOuflmMi0bsHeN&#10;JQHxLAKGpKxuqBJwPLzcr4A5L0nL1hIK+EYHm+L6KpeZtiO941D6ioUQcpkUUHvfZZw7VaORbmY7&#10;pHD7tL2RPqx9xXUvxxBuWp5E0YIb2VD4UMsOn2pUX+XZCHje/Vjtcb9+ez0Oajd+7O9KtRXi9mba&#10;PgLzOPk/GC76QR2K4HSyZ9KOtQJWSboMqID5PAV2AeJ4kQA7hekhXQMvcv6/Q/ELAAD//wMAUEsB&#10;Ai0AFAAGAAgAAAAhALaDOJL+AAAA4QEAABMAAAAAAAAAAAAAAAAAAAAAAFtDb250ZW50X1R5cGVz&#10;XS54bWxQSwECLQAUAAYACAAAACEAOP0h/9YAAACUAQAACwAAAAAAAAAAAAAAAAAvAQAAX3JlbHMv&#10;LnJlbHNQSwECLQAUAAYACAAAACEA3T9ly5gCAACyBAAADgAAAAAAAAAAAAAAAAAuAgAAZHJzL2Uy&#10;b0RvYy54bWxQSwECLQAUAAYACAAAACEAie/I2uEAAAALAQAADwAAAAAAAAAAAAAAAADyBAAAZHJz&#10;L2Rvd25yZXYueG1sUEsFBgAAAAAEAAQA8wAAAAAGAAAAAA==&#10;" fillcolor="#e7e6e6 [3214]" stroked="f">
                <v:textbox>
                  <w:txbxContent>
                    <w:p w:rsidR="00A73B0B" w:rsidRPr="004C2D05" w:rsidRDefault="00A73B0B" w:rsidP="00952A8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2"/>
                      </w:r>
                      <w:r w:rsidRPr="00BB3D4E">
                        <w:rPr>
                          <w:rStyle w:val="WartowskanikaZnak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26,3%</w:t>
                      </w:r>
                    </w:p>
                    <w:p w:rsidR="00A73B0B" w:rsidRPr="004C2D05" w:rsidRDefault="00A73B0B" w:rsidP="00952A8E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 xml:space="preserve">spadek </w:t>
                      </w:r>
                      <w:r w:rsidRPr="004C2D05">
                        <w:rPr>
                          <w:color w:val="001D77"/>
                        </w:rPr>
                        <w:t xml:space="preserve">skupu zbóż podstawowych </w:t>
                      </w:r>
                      <w:r>
                        <w:rPr>
                          <w:color w:val="001D77"/>
                        </w:rPr>
                        <w:t xml:space="preserve">we wrześniu </w:t>
                      </w:r>
                      <w:r w:rsidRPr="004C2D05">
                        <w:rPr>
                          <w:color w:val="001D77"/>
                        </w:rPr>
                        <w:t>r/r</w:t>
                      </w:r>
                    </w:p>
                    <w:p w:rsidR="00A73B0B" w:rsidRPr="004C2D05" w:rsidRDefault="00A73B0B" w:rsidP="00BF2A3F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65645A" w:rsidRPr="00C027FD">
        <w:rPr>
          <w:rFonts w:ascii="Fira Sans" w:hAnsi="Fira Sans"/>
          <w:b/>
          <w:color w:val="001D77"/>
          <w:sz w:val="19"/>
          <w:szCs w:val="22"/>
        </w:rPr>
        <w:t>ZBOŻA</w:t>
      </w:r>
    </w:p>
    <w:p w14:paraId="7A4FC958" w14:textId="77777777" w:rsidR="00A05EA0" w:rsidRPr="000C635B" w:rsidRDefault="00A05EA0" w:rsidP="00A05EA0">
      <w:pPr>
        <w:pStyle w:val="TekstA"/>
        <w:jc w:val="both"/>
      </w:pPr>
      <w:r w:rsidRPr="000C635B">
        <w:rPr>
          <w:lang w:eastAsia="pl-PL"/>
        </w:rPr>
        <w:t>W</w:t>
      </w:r>
      <w:r>
        <w:rPr>
          <w:lang w:eastAsia="pl-PL"/>
        </w:rPr>
        <w:t>e</w:t>
      </w:r>
      <w:r w:rsidRPr="000C635B">
        <w:rPr>
          <w:lang w:eastAsia="pl-PL"/>
        </w:rPr>
        <w:t xml:space="preserve"> </w:t>
      </w:r>
      <w:r>
        <w:rPr>
          <w:lang w:eastAsia="pl-PL"/>
        </w:rPr>
        <w:t>wrześniu b</w:t>
      </w:r>
      <w:r w:rsidRPr="000C635B">
        <w:rPr>
          <w:lang w:eastAsia="pl-PL"/>
        </w:rPr>
        <w:t xml:space="preserve">r. </w:t>
      </w:r>
      <w:r w:rsidRPr="00A05EA0">
        <w:rPr>
          <w:b/>
          <w:lang w:eastAsia="pl-PL"/>
        </w:rPr>
        <w:t>skup zbóż podstawowych</w:t>
      </w:r>
      <w:r w:rsidRPr="000C635B">
        <w:rPr>
          <w:lang w:eastAsia="pl-PL"/>
        </w:rPr>
        <w:t xml:space="preserve"> (z mieszankami zbożowymi bez ziarna siewnego) był </w:t>
      </w:r>
      <w:r>
        <w:rPr>
          <w:lang w:eastAsia="pl-PL"/>
        </w:rPr>
        <w:t>mniejszy</w:t>
      </w:r>
      <w:r w:rsidRPr="000C635B">
        <w:rPr>
          <w:lang w:eastAsia="pl-PL"/>
        </w:rPr>
        <w:t xml:space="preserve"> (o </w:t>
      </w:r>
      <w:r>
        <w:rPr>
          <w:lang w:eastAsia="pl-PL"/>
        </w:rPr>
        <w:t>26,3</w:t>
      </w:r>
      <w:r w:rsidRPr="000C635B">
        <w:rPr>
          <w:lang w:eastAsia="pl-PL"/>
        </w:rPr>
        <w:t xml:space="preserve">%) niż przed rokiem. </w:t>
      </w:r>
      <w:r>
        <w:rPr>
          <w:lang w:eastAsia="pl-PL"/>
        </w:rPr>
        <w:t>Mniejsze</w:t>
      </w:r>
      <w:r w:rsidRPr="000C635B">
        <w:rPr>
          <w:lang w:eastAsia="pl-PL"/>
        </w:rPr>
        <w:t xml:space="preserve"> niż przed rokiem były dostawy do skupu </w:t>
      </w:r>
      <w:r>
        <w:rPr>
          <w:lang w:eastAsia="pl-PL"/>
        </w:rPr>
        <w:t xml:space="preserve">zarówno </w:t>
      </w:r>
      <w:r w:rsidRPr="000C635B">
        <w:rPr>
          <w:spacing w:val="-2"/>
          <w:lang w:eastAsia="pl-PL"/>
        </w:rPr>
        <w:t>pszenicy (</w:t>
      </w:r>
      <w:r>
        <w:rPr>
          <w:spacing w:val="-2"/>
          <w:lang w:eastAsia="pl-PL"/>
        </w:rPr>
        <w:t xml:space="preserve">o 28,0%), jak i </w:t>
      </w:r>
      <w:r w:rsidRPr="000C635B">
        <w:rPr>
          <w:lang w:eastAsia="pl-PL"/>
        </w:rPr>
        <w:t xml:space="preserve">żyta </w:t>
      </w:r>
      <w:r>
        <w:rPr>
          <w:lang w:eastAsia="pl-PL"/>
        </w:rPr>
        <w:t>(o 11,0%).</w:t>
      </w:r>
      <w:r w:rsidRPr="000C635B">
        <w:rPr>
          <w:spacing w:val="-2"/>
        </w:rPr>
        <w:t xml:space="preserve"> </w:t>
      </w:r>
      <w:r w:rsidRPr="000C635B">
        <w:t>W</w:t>
      </w:r>
      <w:r>
        <w:t xml:space="preserve"> </w:t>
      </w:r>
      <w:r w:rsidRPr="000C635B">
        <w:t xml:space="preserve">skali miesiąca odnotowano </w:t>
      </w:r>
      <w:r>
        <w:t xml:space="preserve">spadek (o 28,5%) </w:t>
      </w:r>
      <w:r w:rsidRPr="000C635B">
        <w:t>dostaw do skupu zbóż podstawowych (z mieszankami zbożowymi bez ziarna siewnego), w</w:t>
      </w:r>
      <w:r>
        <w:t xml:space="preserve"> </w:t>
      </w:r>
      <w:r w:rsidRPr="000C635B">
        <w:t xml:space="preserve">tym </w:t>
      </w:r>
      <w:r>
        <w:t xml:space="preserve">mniej skupiono </w:t>
      </w:r>
      <w:r w:rsidRPr="000C635B">
        <w:t>pszenicy</w:t>
      </w:r>
      <w:r>
        <w:t xml:space="preserve"> (o 21,2%) i </w:t>
      </w:r>
      <w:r w:rsidRPr="000C635B">
        <w:t>żyta</w:t>
      </w:r>
      <w:r>
        <w:t xml:space="preserve"> (o 57,1%)</w:t>
      </w:r>
      <w:r w:rsidRPr="000C635B">
        <w:t>.</w:t>
      </w:r>
    </w:p>
    <w:p w14:paraId="61EC31DF" w14:textId="77777777" w:rsidR="00A96C26" w:rsidRPr="0051651B" w:rsidRDefault="00A96C26" w:rsidP="00A96C26">
      <w:pPr>
        <w:numPr>
          <w:ilvl w:val="0"/>
          <w:numId w:val="8"/>
        </w:numPr>
        <w:spacing w:after="240" w:line="288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51651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Skup </w:t>
      </w:r>
      <w:proofErr w:type="spellStart"/>
      <w:r w:rsidRPr="0051651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zbóż</w:t>
      </w:r>
      <w:r w:rsidRPr="0051651B">
        <w:rPr>
          <w:rFonts w:cs="Fira Sans"/>
          <w:b/>
          <w:szCs w:val="19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proofErr w:type="spellEnd"/>
      <w:r w:rsidRPr="0051651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</w:t>
      </w:r>
    </w:p>
    <w:tbl>
      <w:tblPr>
        <w:tblpPr w:leftFromText="141" w:rightFromText="141" w:vertAnchor="text" w:tblpY="1"/>
        <w:tblOverlap w:val="never"/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Tablica 1."/>
        <w:tblDescription w:val="Skup zbóż. "/>
      </w:tblPr>
      <w:tblGrid>
        <w:gridCol w:w="1930"/>
        <w:gridCol w:w="1228"/>
        <w:gridCol w:w="1379"/>
        <w:gridCol w:w="1133"/>
        <w:gridCol w:w="1278"/>
        <w:gridCol w:w="1084"/>
        <w:gridCol w:w="35"/>
      </w:tblGrid>
      <w:tr w:rsidR="00FC07B4" w:rsidRPr="000C635B" w14:paraId="56B7B796" w14:textId="77777777" w:rsidTr="008A6F08">
        <w:trPr>
          <w:gridAfter w:val="1"/>
          <w:wAfter w:w="22" w:type="pct"/>
          <w:trHeight w:val="278"/>
        </w:trPr>
        <w:tc>
          <w:tcPr>
            <w:tcW w:w="1196" w:type="pct"/>
            <w:vMerge w:val="restart"/>
            <w:shd w:val="clear" w:color="auto" w:fill="auto"/>
            <w:vAlign w:val="center"/>
          </w:tcPr>
          <w:p w14:paraId="3D42306C" w14:textId="77777777" w:rsidR="00FC07B4" w:rsidRPr="000C635B" w:rsidRDefault="00FC07B4" w:rsidP="00CE633D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616" w:type="pct"/>
            <w:gridSpan w:val="2"/>
          </w:tcPr>
          <w:p w14:paraId="2F48751B" w14:textId="77777777" w:rsidR="00FC07B4" w:rsidRDefault="00FC07B4" w:rsidP="00CE633D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Lipiec-</w:t>
            </w:r>
            <w:r w:rsidR="0029644D">
              <w:rPr>
                <w:rFonts w:eastAsia="Times New Roman" w:cs="Arial"/>
                <w:szCs w:val="19"/>
                <w:lang w:eastAsia="pl-PL"/>
              </w:rPr>
              <w:t>wrzesień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 2024</w:t>
            </w:r>
          </w:p>
        </w:tc>
        <w:tc>
          <w:tcPr>
            <w:tcW w:w="2166" w:type="pct"/>
            <w:gridSpan w:val="3"/>
            <w:vAlign w:val="center"/>
          </w:tcPr>
          <w:p w14:paraId="09C1466F" w14:textId="77777777" w:rsidR="00FC07B4" w:rsidRPr="000C635B" w:rsidRDefault="0029644D" w:rsidP="00CE633D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Wrzesień</w:t>
            </w:r>
            <w:r w:rsidR="00FC07B4">
              <w:rPr>
                <w:rFonts w:eastAsia="Times New Roman" w:cs="Arial"/>
                <w:szCs w:val="19"/>
                <w:lang w:eastAsia="pl-PL"/>
              </w:rPr>
              <w:t xml:space="preserve"> 2024</w:t>
            </w:r>
          </w:p>
        </w:tc>
      </w:tr>
      <w:tr w:rsidR="00D36012" w:rsidRPr="000C635B" w14:paraId="0E871FDA" w14:textId="77777777" w:rsidTr="008A6F08">
        <w:trPr>
          <w:trHeight w:val="814"/>
        </w:trPr>
        <w:tc>
          <w:tcPr>
            <w:tcW w:w="1196" w:type="pct"/>
            <w:vMerge/>
            <w:shd w:val="clear" w:color="auto" w:fill="auto"/>
            <w:vAlign w:val="center"/>
          </w:tcPr>
          <w:p w14:paraId="610AD639" w14:textId="77777777" w:rsidR="00D36012" w:rsidRPr="000C635B" w:rsidRDefault="00D36012" w:rsidP="00D36012">
            <w:pPr>
              <w:tabs>
                <w:tab w:val="right" w:leader="dot" w:pos="1735"/>
              </w:tabs>
              <w:spacing w:line="200" w:lineRule="exact"/>
              <w:ind w:left="106" w:hangingChars="56" w:hanging="106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61" w:type="pct"/>
            <w:shd w:val="clear" w:color="auto" w:fill="F2F2F2"/>
            <w:vAlign w:val="center"/>
          </w:tcPr>
          <w:p w14:paraId="77C935A6" w14:textId="77777777" w:rsidR="00D36012" w:rsidRPr="000C635B" w:rsidRDefault="00D36012" w:rsidP="00D36012">
            <w:pPr>
              <w:spacing w:line="20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855" w:type="pct"/>
          </w:tcPr>
          <w:p w14:paraId="7D1C258D" w14:textId="77777777" w:rsidR="00D36012" w:rsidRPr="000C635B" w:rsidRDefault="00D36012" w:rsidP="00D36012">
            <w:pPr>
              <w:spacing w:line="20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zmiana do a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nalogiczn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ego 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okres</w:t>
            </w:r>
            <w:r>
              <w:rPr>
                <w:rFonts w:eastAsia="Times New Roman" w:cs="Arial"/>
                <w:szCs w:val="19"/>
                <w:lang w:eastAsia="pl-PL"/>
              </w:rPr>
              <w:t>u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>
              <w:rPr>
                <w:rFonts w:eastAsia="Times New Roman" w:cs="Arial"/>
                <w:szCs w:val="19"/>
                <w:lang w:eastAsia="pl-PL"/>
              </w:rPr>
              <w:t>2023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 </w:t>
            </w:r>
          </w:p>
        </w:tc>
        <w:tc>
          <w:tcPr>
            <w:tcW w:w="702" w:type="pct"/>
            <w:shd w:val="clear" w:color="auto" w:fill="F2F2F2" w:themeFill="background1" w:themeFillShade="F2"/>
            <w:vAlign w:val="center"/>
          </w:tcPr>
          <w:p w14:paraId="3BD982FE" w14:textId="77777777" w:rsidR="00D36012" w:rsidRPr="000C635B" w:rsidRDefault="00D36012" w:rsidP="00D36012">
            <w:pPr>
              <w:spacing w:line="20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92" w:type="pct"/>
            <w:shd w:val="clear" w:color="auto" w:fill="auto"/>
            <w:vAlign w:val="center"/>
          </w:tcPr>
          <w:p w14:paraId="22830BFD" w14:textId="77777777" w:rsidR="00D36012" w:rsidRPr="000C635B" w:rsidRDefault="00D36012" w:rsidP="00D36012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29644D">
              <w:rPr>
                <w:rFonts w:eastAsia="Times New Roman" w:cs="Arial"/>
                <w:szCs w:val="19"/>
                <w:lang w:eastAsia="pl-PL"/>
              </w:rPr>
              <w:t>września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3</w:t>
            </w:r>
          </w:p>
        </w:tc>
        <w:tc>
          <w:tcPr>
            <w:tcW w:w="694" w:type="pct"/>
            <w:gridSpan w:val="2"/>
            <w:shd w:val="clear" w:color="auto" w:fill="auto"/>
            <w:vAlign w:val="center"/>
          </w:tcPr>
          <w:p w14:paraId="186FA7DA" w14:textId="77777777" w:rsidR="00D36012" w:rsidRPr="000C635B" w:rsidRDefault="00D36012" w:rsidP="00D36012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29644D">
              <w:rPr>
                <w:rFonts w:eastAsia="Times New Roman" w:cs="Arial"/>
                <w:szCs w:val="19"/>
                <w:lang w:eastAsia="pl-PL"/>
              </w:rPr>
              <w:t>sierpnia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</w:tr>
      <w:tr w:rsidR="00A05EA0" w:rsidRPr="000C635B" w14:paraId="69C0D51F" w14:textId="77777777" w:rsidTr="008A6F08">
        <w:tc>
          <w:tcPr>
            <w:tcW w:w="1196" w:type="pct"/>
            <w:shd w:val="clear" w:color="auto" w:fill="auto"/>
            <w:vAlign w:val="center"/>
          </w:tcPr>
          <w:p w14:paraId="70DDB6E0" w14:textId="77777777" w:rsidR="00A05EA0" w:rsidRPr="000C635B" w:rsidRDefault="00A05EA0" w:rsidP="00A05EA0">
            <w:pPr>
              <w:tabs>
                <w:tab w:val="right" w:leader="dot" w:pos="1735"/>
              </w:tabs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Ziarno zbóż </w:t>
            </w:r>
            <w:proofErr w:type="spellStart"/>
            <w:r w:rsidRPr="000C635B">
              <w:rPr>
                <w:rFonts w:eastAsia="Times New Roman"/>
                <w:szCs w:val="19"/>
                <w:lang w:eastAsia="pl-PL"/>
              </w:rPr>
              <w:t>podstawowych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61" w:type="pct"/>
            <w:shd w:val="clear" w:color="auto" w:fill="F2F2F2"/>
            <w:vAlign w:val="center"/>
          </w:tcPr>
          <w:p w14:paraId="04BD9090" w14:textId="77777777" w:rsidR="00A05EA0" w:rsidRPr="000C635B" w:rsidRDefault="00A05EA0" w:rsidP="00A05EA0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98 850</w:t>
            </w:r>
          </w:p>
        </w:tc>
        <w:tc>
          <w:tcPr>
            <w:tcW w:w="855" w:type="pct"/>
            <w:vAlign w:val="center"/>
          </w:tcPr>
          <w:p w14:paraId="775F880D" w14:textId="77777777" w:rsidR="00A05EA0" w:rsidRPr="000C635B" w:rsidRDefault="00A05EA0" w:rsidP="00A05EA0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+33,4%</w:t>
            </w:r>
          </w:p>
        </w:tc>
        <w:tc>
          <w:tcPr>
            <w:tcW w:w="702" w:type="pct"/>
            <w:shd w:val="clear" w:color="auto" w:fill="F2F2F2" w:themeFill="background1" w:themeFillShade="F2"/>
            <w:vAlign w:val="center"/>
          </w:tcPr>
          <w:p w14:paraId="26F34D37" w14:textId="77777777" w:rsidR="00A05EA0" w:rsidRPr="000C635B" w:rsidRDefault="00A05EA0" w:rsidP="00A05EA0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17 801</w:t>
            </w:r>
          </w:p>
        </w:tc>
        <w:tc>
          <w:tcPr>
            <w:tcW w:w="792" w:type="pct"/>
            <w:shd w:val="clear" w:color="auto" w:fill="auto"/>
            <w:vAlign w:val="center"/>
          </w:tcPr>
          <w:p w14:paraId="5EE5FF6F" w14:textId="77777777" w:rsidR="00A05EA0" w:rsidRPr="000C635B" w:rsidRDefault="00A05EA0" w:rsidP="00A05EA0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-26,3%</w:t>
            </w:r>
          </w:p>
        </w:tc>
        <w:tc>
          <w:tcPr>
            <w:tcW w:w="694" w:type="pct"/>
            <w:gridSpan w:val="2"/>
            <w:shd w:val="clear" w:color="auto" w:fill="auto"/>
            <w:vAlign w:val="center"/>
          </w:tcPr>
          <w:p w14:paraId="388537F7" w14:textId="77777777" w:rsidR="00A05EA0" w:rsidRPr="000C635B" w:rsidRDefault="00A05EA0" w:rsidP="00A05EA0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-28,5%</w:t>
            </w:r>
          </w:p>
        </w:tc>
      </w:tr>
      <w:tr w:rsidR="00A05EA0" w:rsidRPr="000C635B" w14:paraId="37C5ECEC" w14:textId="77777777" w:rsidTr="008A6F08">
        <w:tc>
          <w:tcPr>
            <w:tcW w:w="1196" w:type="pct"/>
            <w:shd w:val="clear" w:color="auto" w:fill="auto"/>
            <w:vAlign w:val="center"/>
          </w:tcPr>
          <w:p w14:paraId="25BCF0A9" w14:textId="77777777" w:rsidR="00A05EA0" w:rsidRPr="000C635B" w:rsidRDefault="00A05EA0" w:rsidP="00A05EA0">
            <w:pPr>
              <w:tabs>
                <w:tab w:val="left" w:leader="dot" w:pos="2302"/>
              </w:tabs>
              <w:ind w:left="176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tym:</w:t>
            </w:r>
          </w:p>
        </w:tc>
        <w:tc>
          <w:tcPr>
            <w:tcW w:w="761" w:type="pct"/>
            <w:shd w:val="clear" w:color="auto" w:fill="F2F2F2"/>
            <w:vAlign w:val="center"/>
          </w:tcPr>
          <w:p w14:paraId="5C695A89" w14:textId="77777777" w:rsidR="00A05EA0" w:rsidRPr="000C635B" w:rsidRDefault="00A05EA0" w:rsidP="00A05EA0">
            <w:pPr>
              <w:tabs>
                <w:tab w:val="left" w:pos="1140"/>
              </w:tabs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855" w:type="pct"/>
            <w:vAlign w:val="center"/>
          </w:tcPr>
          <w:p w14:paraId="50C31D20" w14:textId="77777777" w:rsidR="00A05EA0" w:rsidRPr="000C635B" w:rsidRDefault="00A05EA0" w:rsidP="00A05EA0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02" w:type="pct"/>
            <w:shd w:val="clear" w:color="auto" w:fill="F2F2F2" w:themeFill="background1" w:themeFillShade="F2"/>
            <w:vAlign w:val="center"/>
          </w:tcPr>
          <w:p w14:paraId="684128EB" w14:textId="77777777" w:rsidR="00A05EA0" w:rsidRPr="000C635B" w:rsidRDefault="00A05EA0" w:rsidP="00A05EA0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92" w:type="pct"/>
            <w:shd w:val="clear" w:color="auto" w:fill="auto"/>
            <w:vAlign w:val="center"/>
          </w:tcPr>
          <w:p w14:paraId="26CBA679" w14:textId="77777777" w:rsidR="00A05EA0" w:rsidRPr="000C635B" w:rsidRDefault="00A05EA0" w:rsidP="00A05EA0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694" w:type="pct"/>
            <w:gridSpan w:val="2"/>
            <w:shd w:val="clear" w:color="auto" w:fill="auto"/>
            <w:vAlign w:val="center"/>
          </w:tcPr>
          <w:p w14:paraId="6DBE4765" w14:textId="77777777" w:rsidR="00A05EA0" w:rsidRPr="000C635B" w:rsidRDefault="00A05EA0" w:rsidP="00A05EA0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A05EA0" w:rsidRPr="000C635B" w14:paraId="47741480" w14:textId="77777777" w:rsidTr="008A6F08">
        <w:tc>
          <w:tcPr>
            <w:tcW w:w="1196" w:type="pct"/>
            <w:shd w:val="clear" w:color="auto" w:fill="auto"/>
            <w:vAlign w:val="center"/>
          </w:tcPr>
          <w:p w14:paraId="3F1EDDB2" w14:textId="77777777" w:rsidR="00A05EA0" w:rsidRPr="000C635B" w:rsidRDefault="00A05EA0" w:rsidP="00A05EA0">
            <w:pPr>
              <w:tabs>
                <w:tab w:val="left" w:leader="dot" w:pos="2302"/>
              </w:tabs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pszenica</w:t>
            </w:r>
          </w:p>
        </w:tc>
        <w:tc>
          <w:tcPr>
            <w:tcW w:w="761" w:type="pct"/>
            <w:shd w:val="clear" w:color="auto" w:fill="F2F2F2"/>
            <w:vAlign w:val="center"/>
          </w:tcPr>
          <w:p w14:paraId="1E2BC5D7" w14:textId="77777777" w:rsidR="00A05EA0" w:rsidRPr="000C635B" w:rsidRDefault="00A05EA0" w:rsidP="00A05EA0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81 561</w:t>
            </w:r>
          </w:p>
        </w:tc>
        <w:tc>
          <w:tcPr>
            <w:tcW w:w="855" w:type="pct"/>
            <w:vAlign w:val="center"/>
          </w:tcPr>
          <w:p w14:paraId="10518A39" w14:textId="77777777" w:rsidR="00A05EA0" w:rsidRPr="000C635B" w:rsidRDefault="00A05EA0" w:rsidP="00A05EA0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+29,6%</w:t>
            </w:r>
          </w:p>
        </w:tc>
        <w:tc>
          <w:tcPr>
            <w:tcW w:w="702" w:type="pct"/>
            <w:shd w:val="clear" w:color="auto" w:fill="F2F2F2" w:themeFill="background1" w:themeFillShade="F2"/>
            <w:vAlign w:val="center"/>
          </w:tcPr>
          <w:p w14:paraId="23305A44" w14:textId="77777777" w:rsidR="00A05EA0" w:rsidRPr="000C635B" w:rsidRDefault="00A05EA0" w:rsidP="00A05EA0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15 246</w:t>
            </w:r>
          </w:p>
        </w:tc>
        <w:tc>
          <w:tcPr>
            <w:tcW w:w="792" w:type="pct"/>
            <w:shd w:val="clear" w:color="auto" w:fill="auto"/>
            <w:vAlign w:val="center"/>
          </w:tcPr>
          <w:p w14:paraId="1103A6F7" w14:textId="77777777" w:rsidR="00A05EA0" w:rsidRPr="000C635B" w:rsidRDefault="00A05EA0" w:rsidP="00A05EA0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-28,0%</w:t>
            </w:r>
          </w:p>
        </w:tc>
        <w:tc>
          <w:tcPr>
            <w:tcW w:w="694" w:type="pct"/>
            <w:gridSpan w:val="2"/>
            <w:shd w:val="clear" w:color="auto" w:fill="auto"/>
            <w:vAlign w:val="center"/>
          </w:tcPr>
          <w:p w14:paraId="5429176A" w14:textId="77777777" w:rsidR="00A05EA0" w:rsidRPr="000C635B" w:rsidRDefault="00A05EA0" w:rsidP="00A05EA0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-21,2%</w:t>
            </w:r>
          </w:p>
        </w:tc>
      </w:tr>
      <w:tr w:rsidR="00A05EA0" w:rsidRPr="000C635B" w14:paraId="596F841C" w14:textId="77777777" w:rsidTr="008A6F08">
        <w:tc>
          <w:tcPr>
            <w:tcW w:w="1196" w:type="pct"/>
            <w:shd w:val="clear" w:color="auto" w:fill="auto"/>
            <w:vAlign w:val="center"/>
          </w:tcPr>
          <w:p w14:paraId="4B4347EB" w14:textId="77777777" w:rsidR="00A05EA0" w:rsidRPr="000C635B" w:rsidRDefault="00A05EA0" w:rsidP="00A05EA0">
            <w:pPr>
              <w:tabs>
                <w:tab w:val="left" w:leader="dot" w:pos="2302"/>
              </w:tabs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żyto</w:t>
            </w:r>
          </w:p>
        </w:tc>
        <w:tc>
          <w:tcPr>
            <w:tcW w:w="761" w:type="pct"/>
            <w:shd w:val="clear" w:color="auto" w:fill="F2F2F2"/>
            <w:vAlign w:val="center"/>
          </w:tcPr>
          <w:p w14:paraId="6F2ADEE8" w14:textId="77777777" w:rsidR="00A05EA0" w:rsidRPr="000C635B" w:rsidRDefault="00A05EA0" w:rsidP="00A05EA0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2 225</w:t>
            </w:r>
          </w:p>
        </w:tc>
        <w:tc>
          <w:tcPr>
            <w:tcW w:w="855" w:type="pct"/>
            <w:vAlign w:val="center"/>
          </w:tcPr>
          <w:p w14:paraId="5AB650A2" w14:textId="77777777" w:rsidR="00A05EA0" w:rsidRPr="000C635B" w:rsidRDefault="00A05EA0" w:rsidP="00A05EA0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+4,1%</w:t>
            </w:r>
          </w:p>
        </w:tc>
        <w:tc>
          <w:tcPr>
            <w:tcW w:w="702" w:type="pct"/>
            <w:shd w:val="clear" w:color="auto" w:fill="F2F2F2" w:themeFill="background1" w:themeFillShade="F2"/>
            <w:vAlign w:val="center"/>
          </w:tcPr>
          <w:p w14:paraId="1F40357D" w14:textId="77777777" w:rsidR="00A05EA0" w:rsidRPr="000C635B" w:rsidRDefault="00A05EA0" w:rsidP="00A05EA0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337</w:t>
            </w:r>
          </w:p>
        </w:tc>
        <w:tc>
          <w:tcPr>
            <w:tcW w:w="792" w:type="pct"/>
            <w:shd w:val="clear" w:color="auto" w:fill="auto"/>
            <w:vAlign w:val="center"/>
          </w:tcPr>
          <w:p w14:paraId="7D50BFB1" w14:textId="77777777" w:rsidR="00A05EA0" w:rsidRPr="000C635B" w:rsidRDefault="00A05EA0" w:rsidP="00A05EA0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-11,0%</w:t>
            </w:r>
          </w:p>
        </w:tc>
        <w:tc>
          <w:tcPr>
            <w:tcW w:w="694" w:type="pct"/>
            <w:gridSpan w:val="2"/>
            <w:shd w:val="clear" w:color="auto" w:fill="auto"/>
            <w:vAlign w:val="center"/>
          </w:tcPr>
          <w:p w14:paraId="1DD6EDDA" w14:textId="77777777" w:rsidR="00A05EA0" w:rsidRPr="000C635B" w:rsidRDefault="00A05EA0" w:rsidP="00A05EA0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-57,1%</w:t>
            </w:r>
          </w:p>
        </w:tc>
      </w:tr>
      <w:tr w:rsidR="008A6F08" w:rsidRPr="000C635B" w14:paraId="3FF339B5" w14:textId="77777777" w:rsidTr="008A6F08">
        <w:tc>
          <w:tcPr>
            <w:tcW w:w="1196" w:type="pct"/>
            <w:shd w:val="clear" w:color="auto" w:fill="auto"/>
            <w:vAlign w:val="center"/>
          </w:tcPr>
          <w:p w14:paraId="262BFDB1" w14:textId="77777777" w:rsidR="008A6F08" w:rsidRPr="000C635B" w:rsidRDefault="008A6F08" w:rsidP="008A6F08">
            <w:pPr>
              <w:tabs>
                <w:tab w:val="left" w:leader="dot" w:pos="2302"/>
              </w:tabs>
              <w:ind w:left="30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Kukurydza</w:t>
            </w:r>
          </w:p>
        </w:tc>
        <w:tc>
          <w:tcPr>
            <w:tcW w:w="761" w:type="pct"/>
            <w:shd w:val="clear" w:color="auto" w:fill="F2F2F2"/>
            <w:vAlign w:val="center"/>
          </w:tcPr>
          <w:p w14:paraId="00B028C6" w14:textId="77777777" w:rsidR="008A6F08" w:rsidRPr="000C635B" w:rsidRDefault="00A022FF" w:rsidP="008A6F0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28</w:t>
            </w:r>
            <w:r w:rsidR="00A05EA0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>
              <w:rPr>
                <w:rFonts w:eastAsia="Times New Roman" w:cs="Arial"/>
                <w:szCs w:val="19"/>
                <w:lang w:eastAsia="pl-PL"/>
              </w:rPr>
              <w:t>466</w:t>
            </w:r>
          </w:p>
        </w:tc>
        <w:tc>
          <w:tcPr>
            <w:tcW w:w="855" w:type="pct"/>
          </w:tcPr>
          <w:p w14:paraId="0118F39F" w14:textId="77777777" w:rsidR="008A6F08" w:rsidRDefault="00A022FF" w:rsidP="008A6F0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3-krotny wzrost</w:t>
            </w:r>
          </w:p>
        </w:tc>
        <w:tc>
          <w:tcPr>
            <w:tcW w:w="702" w:type="pct"/>
            <w:shd w:val="clear" w:color="auto" w:fill="F2F2F2" w:themeFill="background1" w:themeFillShade="F2"/>
            <w:vAlign w:val="center"/>
          </w:tcPr>
          <w:p w14:paraId="3546DD60" w14:textId="77777777" w:rsidR="008A6F08" w:rsidRPr="000C635B" w:rsidRDefault="00A73B0B" w:rsidP="008A6F0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21 347</w:t>
            </w:r>
          </w:p>
        </w:tc>
        <w:tc>
          <w:tcPr>
            <w:tcW w:w="792" w:type="pct"/>
            <w:shd w:val="clear" w:color="auto" w:fill="auto"/>
            <w:vAlign w:val="center"/>
          </w:tcPr>
          <w:p w14:paraId="7AA77D34" w14:textId="77777777" w:rsidR="008A6F08" w:rsidRPr="000C635B" w:rsidRDefault="00A73B0B" w:rsidP="008A6F0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9 krotny wzrost</w:t>
            </w:r>
          </w:p>
        </w:tc>
        <w:tc>
          <w:tcPr>
            <w:tcW w:w="694" w:type="pct"/>
            <w:gridSpan w:val="2"/>
            <w:shd w:val="clear" w:color="auto" w:fill="auto"/>
            <w:vAlign w:val="center"/>
          </w:tcPr>
          <w:p w14:paraId="067B36D5" w14:textId="77777777" w:rsidR="008A6F08" w:rsidRPr="000C635B" w:rsidRDefault="00A73B0B" w:rsidP="008A6F08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7-krotny wzrost</w:t>
            </w:r>
          </w:p>
        </w:tc>
      </w:tr>
    </w:tbl>
    <w:p w14:paraId="70F9B4A9" w14:textId="77777777" w:rsidR="00CE633D" w:rsidRDefault="00CE633D" w:rsidP="00CE633D">
      <w:pPr>
        <w:framePr w:w="8352" w:wrap="auto" w:hAnchor="text"/>
        <w:rPr>
          <w:rFonts w:eastAsia="Times New Roman"/>
          <w:sz w:val="16"/>
          <w:szCs w:val="16"/>
          <w:lang w:eastAsia="pl-PL"/>
        </w:rPr>
      </w:pPr>
    </w:p>
    <w:p w14:paraId="3694A46B" w14:textId="77777777" w:rsidR="00D340C9" w:rsidRDefault="00D340C9" w:rsidP="00D340C9">
      <w:pPr>
        <w:rPr>
          <w:rFonts w:eastAsia="Times New Roman"/>
          <w:sz w:val="16"/>
          <w:szCs w:val="16"/>
          <w:lang w:eastAsia="pl-PL"/>
        </w:rPr>
      </w:pPr>
      <w:r w:rsidRPr="000C635B">
        <w:rPr>
          <w:rFonts w:eastAsia="Times New Roman"/>
          <w:sz w:val="16"/>
          <w:szCs w:val="16"/>
          <w:lang w:eastAsia="pl-PL"/>
        </w:rPr>
        <w:t>a</w:t>
      </w:r>
      <w:r>
        <w:rPr>
          <w:rFonts w:eastAsia="Times New Roman"/>
          <w:sz w:val="16"/>
          <w:szCs w:val="16"/>
          <w:lang w:eastAsia="pl-PL"/>
        </w:rPr>
        <w:t xml:space="preserve"> </w:t>
      </w:r>
      <w:r w:rsidR="00D06FD3">
        <w:rPr>
          <w:rFonts w:eastAsia="Times New Roman"/>
          <w:sz w:val="16"/>
          <w:szCs w:val="16"/>
          <w:lang w:eastAsia="pl-PL"/>
        </w:rPr>
        <w:t>B</w:t>
      </w:r>
      <w:r w:rsidRPr="000C635B">
        <w:rPr>
          <w:rFonts w:eastAsia="Times New Roman" w:cs="Arial"/>
          <w:sz w:val="16"/>
          <w:szCs w:val="16"/>
          <w:lang w:eastAsia="pl-PL"/>
        </w:rPr>
        <w:t>ez skupu realizowanego</w:t>
      </w:r>
      <w:r w:rsidRPr="000C635B">
        <w:rPr>
          <w:rFonts w:eastAsia="Times New Roman"/>
          <w:sz w:val="16"/>
          <w:szCs w:val="16"/>
          <w:lang w:eastAsia="pl-PL"/>
        </w:rPr>
        <w:t xml:space="preserve"> przez osoby fizyczne.   b Obejmuje: pszenicę, żyto, jęczmień, owies, pszenżyto; </w:t>
      </w:r>
      <w:r w:rsidRPr="000C635B">
        <w:rPr>
          <w:rFonts w:eastAsia="Times New Roman" w:cs="Arial"/>
          <w:sz w:val="16"/>
          <w:szCs w:val="16"/>
          <w:lang w:eastAsia="pl-PL"/>
        </w:rPr>
        <w:t>łącznie z mieszankami</w:t>
      </w:r>
      <w:r w:rsidRPr="000C635B">
        <w:rPr>
          <w:rFonts w:eastAsia="Times New Roman"/>
          <w:sz w:val="16"/>
          <w:szCs w:val="16"/>
          <w:lang w:eastAsia="pl-PL"/>
        </w:rPr>
        <w:t xml:space="preserve"> zbożowymi, bez ziarna siewnego.</w:t>
      </w:r>
    </w:p>
    <w:p w14:paraId="7F745B6F" w14:textId="77777777" w:rsidR="00A05EA0" w:rsidRDefault="00A05EA0" w:rsidP="00A05EA0">
      <w:pPr>
        <w:pStyle w:val="TekstA"/>
        <w:jc w:val="both"/>
        <w:rPr>
          <w:lang w:eastAsia="pl-PL"/>
        </w:rPr>
      </w:pPr>
      <w:r>
        <w:rPr>
          <w:b/>
          <w:lang w:eastAsia="pl-PL"/>
        </w:rPr>
        <w:t>S</w:t>
      </w:r>
      <w:r w:rsidRPr="000C635B">
        <w:rPr>
          <w:b/>
          <w:lang w:eastAsia="pl-PL"/>
        </w:rPr>
        <w:t>kup zbóż</w:t>
      </w:r>
      <w:r w:rsidRPr="000C635B">
        <w:rPr>
          <w:lang w:eastAsia="pl-PL"/>
        </w:rPr>
        <w:t xml:space="preserve"> podstawowych (z mieszankami zbożowymi bez ziarna siewnego)</w:t>
      </w:r>
      <w:r>
        <w:rPr>
          <w:lang w:eastAsia="pl-PL"/>
        </w:rPr>
        <w:t xml:space="preserve"> w okresie lipiec–wrzesień 2024 r. wyniósł 98,9 tys. ton i był o 33,4% większy niż w analogicznym okresie poprzedniego roku. Skup pszenicy w tym okresie był większy o 29,6%, a żyta o 4,1%.</w:t>
      </w:r>
    </w:p>
    <w:p w14:paraId="2DE4A4DD" w14:textId="77777777" w:rsidR="00BB7D5B" w:rsidRDefault="00BB7D5B" w:rsidP="0043256D">
      <w:pPr>
        <w:spacing w:line="288" w:lineRule="auto"/>
        <w:jc w:val="both"/>
        <w:rPr>
          <w:rFonts w:eastAsia="Times New Roman"/>
          <w:b/>
          <w:szCs w:val="19"/>
          <w:lang w:eastAsia="pl-PL"/>
        </w:rPr>
      </w:pPr>
    </w:p>
    <w:p w14:paraId="37958FB9" w14:textId="77777777" w:rsidR="00BB3D4E" w:rsidRDefault="004C2D05" w:rsidP="00BB3D4E">
      <w:pPr>
        <w:spacing w:line="288" w:lineRule="auto"/>
        <w:jc w:val="both"/>
        <w:rPr>
          <w:b/>
          <w:color w:val="001D77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19008" behindDoc="1" locked="0" layoutInCell="1" allowOverlap="1" wp14:anchorId="2C2EE6BD" wp14:editId="1E56A0CD">
                <wp:simplePos x="0" y="0"/>
                <wp:positionH relativeFrom="margin">
                  <wp:posOffset>5252085</wp:posOffset>
                </wp:positionH>
                <wp:positionV relativeFrom="paragraph">
                  <wp:posOffset>142875</wp:posOffset>
                </wp:positionV>
                <wp:extent cx="1851025" cy="771525"/>
                <wp:effectExtent l="0" t="0" r="0" b="9525"/>
                <wp:wrapSquare wrapText="bothSides"/>
                <wp:docPr id="21" name="Pole tekstowe 2" descr="Wskaźnik. Strzałka skierowana w górę&#10;Wartość : 30,5%&#10;Wzrost skupu żywca rzeźnego we wrześni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6C61352F" w14:textId="77777777" w:rsidR="00A73B0B" w:rsidRPr="004C2D05" w:rsidRDefault="00A73B0B" w:rsidP="007C1785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1"/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30,5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68423319" w14:textId="77777777" w:rsidR="00A73B0B" w:rsidRPr="004C2D05" w:rsidRDefault="00A73B0B" w:rsidP="007C1785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wzrost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>żywca rzeźnego we wrześniu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r/r</w:t>
                            </w:r>
                          </w:p>
                          <w:p w14:paraId="4EAF3CFE" w14:textId="77777777" w:rsidR="00A73B0B" w:rsidRPr="004C2D05" w:rsidRDefault="00A73B0B" w:rsidP="004C2D05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EDD597" id="_x0000_s1028" alt="Wskaźnik. Strzałka skierowana w górę&#10;Wartość : 30,5%&#10;Wzrost skupu żywca rzeźnego we wrześniu (rok do roku)" style="position:absolute;left:0;text-align:left;margin-left:413.55pt;margin-top:11.25pt;width:145.75pt;height:60.75pt;z-index:-251497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tbLlwIAALEEAAAOAAAAZHJzL2Uyb0RvYy54bWysVMFu00AQvSPxD6NFIJAgjkOTlFC3qloV&#10;IRWoKKjnzXptL7F3zO46TnLkwjegfgY3xI3mv5hdpyHADXFZ7+zMvJl5M+ODo0VVwlwaq1AnLO71&#10;GUgtMFU6T9j7d2dP9hlYx3XKS9QyYUtp2dHh3TsHbT2RAyywTKUBAtF20tYJK5yrJ1FkRSErbntY&#10;S03KDE3FHYkmj1LDW0KvymjQ74+iFk1aGxTSWno97ZTsMOBnmRTuTZZZ6aBMGOXmwmnCOfVndHjA&#10;J7nhdaHEJg3+D1lUXGkKuoU65Y5DY9RfUJUSBi1mriewijDLlJChBqom7v9RzWXBaxlqIXJsvaXJ&#10;/j9Y8Xp+YUClCRvEDDSvqEcXWEpwcmYdthIGDFJpBXF2ZWd8/U2rWQ8unVnx9acZBztT0mDLNYcW&#10;8h9fzc2XB/cWx8+vuHG4vr75DBN42n88vN+9rqh6R05N3cD6+7IVHMxKEqrMESha66VrrRp4aHAG&#10;KQJ9mke+T21tJ5TuZX1hPNO2Pkcxs6DxpOA6l8eG0igkT4md2NtHvzl4wZIrTNtXmFKVvHEYWrbI&#10;TOUBqRmwCJOx3E6GXDgQ9BjvD+P+YMhAkG48jod09yH45Na7Nta9kFiBvyTMYKPTtzR+IQSfn1sX&#10;xiPdcMzTDwyyqqRhm/MS4tFoNN4gbowJ+xYzlIulSs9UWQbBr4c8KQ2Qc8Km+WDja3etSu1tNXqv&#10;LtnuhYqidG4Z8qR05LrFdNGNgkfzhE0xXRJlBru9oT2nS4FmxahRnNbVfmy4kQzKl5pofxbv7fkl&#10;C8LecDwgwexqprsargVBJcwx6K4nrlvMpjYqLyhSHMjTeEytytQ24y6rTYNpL0IfNjvsF29XDla/&#10;/jSHPwEAAP//AwBQSwMEFAAGAAgAAAAhAA02Ma7hAAAACwEAAA8AAABkcnMvZG93bnJldi54bWxM&#10;j8FOwzAMhu9Ie4fIk7gglrYao5Sm07TBlY0yiWuWmLZa41RN1haenuwEN1v+9Pv78/VkWjZg7xpL&#10;AuJFBAxJWd1QJeD48XqfAnNekpatJRTwjQ7Wxewml5m2I73jUPqKhRBymRRQe99lnDtVo5FuYTuk&#10;cPuyvZE+rH3FdS/HEG5ankTRihvZUPhQyw63NapzeTECXnY/Vns8PO3fjoPajZ+Hu1JthLidT5tn&#10;YB4n/wfDVT+oQxGcTvZC2rFWQJo8xgEVkCQPwK5AHKcrYKcwLZcR8CLn/zsUvwAAAP//AwBQSwEC&#10;LQAUAAYACAAAACEAtoM4kv4AAADhAQAAEwAAAAAAAAAAAAAAAAAAAAAAW0NvbnRlbnRfVHlwZXNd&#10;LnhtbFBLAQItABQABgAIAAAAIQA4/SH/1gAAAJQBAAALAAAAAAAAAAAAAAAAAC8BAABfcmVscy8u&#10;cmVsc1BLAQItABQABgAIAAAAIQCS/tbLlwIAALEEAAAOAAAAAAAAAAAAAAAAAC4CAABkcnMvZTJv&#10;RG9jLnhtbFBLAQItABQABgAIAAAAIQANNjGu4QAAAAsBAAAPAAAAAAAAAAAAAAAAAPEEAABkcnMv&#10;ZG93bnJldi54bWxQSwUGAAAAAAQABADzAAAA/wUAAAAA&#10;" fillcolor="#e7e6e6 [3214]" stroked="f">
                <v:textbox>
                  <w:txbxContent>
                    <w:p w:rsidR="00A73B0B" w:rsidRPr="004C2D05" w:rsidRDefault="00A73B0B" w:rsidP="007C1785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1"/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30,5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:rsidR="00A73B0B" w:rsidRPr="004C2D05" w:rsidRDefault="00A73B0B" w:rsidP="007C1785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wzrost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>żywca rzeźnego we wrześniu</w:t>
                      </w:r>
                      <w:r w:rsidRPr="004C2D05">
                        <w:rPr>
                          <w:color w:val="001D77"/>
                        </w:rPr>
                        <w:t xml:space="preserve"> r/r</w:t>
                      </w:r>
                    </w:p>
                    <w:p w:rsidR="00A73B0B" w:rsidRPr="004C2D05" w:rsidRDefault="00A73B0B" w:rsidP="004C2D05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B3D4E">
        <w:rPr>
          <w:b/>
          <w:color w:val="001D77"/>
        </w:rPr>
        <w:t>ŻYWIEC RZEŹNY</w:t>
      </w:r>
    </w:p>
    <w:p w14:paraId="7FB77316" w14:textId="77777777" w:rsidR="007E1A66" w:rsidRPr="00CC5593" w:rsidRDefault="007E1A66" w:rsidP="007E1A66">
      <w:pPr>
        <w:pStyle w:val="TekstA"/>
        <w:jc w:val="both"/>
        <w:rPr>
          <w:lang w:eastAsia="pl-PL"/>
        </w:rPr>
      </w:pPr>
      <w:bookmarkStart w:id="2" w:name="_Hlk175126094"/>
      <w:r w:rsidRPr="004D374C">
        <w:rPr>
          <w:b/>
          <w:lang w:eastAsia="pl-PL"/>
        </w:rPr>
        <w:t xml:space="preserve">Skup żywca rzeźnego </w:t>
      </w:r>
      <w:r w:rsidRPr="004D374C">
        <w:rPr>
          <w:lang w:eastAsia="pl-PL"/>
        </w:rPr>
        <w:t>w wadze żywej w</w:t>
      </w:r>
      <w:r>
        <w:rPr>
          <w:lang w:eastAsia="pl-PL"/>
        </w:rPr>
        <w:t>e</w:t>
      </w:r>
      <w:r w:rsidRPr="004D374C">
        <w:rPr>
          <w:lang w:eastAsia="pl-PL"/>
        </w:rPr>
        <w:t xml:space="preserve"> </w:t>
      </w:r>
      <w:r>
        <w:rPr>
          <w:lang w:eastAsia="pl-PL"/>
        </w:rPr>
        <w:t>wrześniu br</w:t>
      </w:r>
      <w:r w:rsidRPr="004D374C">
        <w:rPr>
          <w:lang w:eastAsia="pl-PL"/>
        </w:rPr>
        <w:t xml:space="preserve">. wyniósł </w:t>
      </w:r>
      <w:r>
        <w:rPr>
          <w:lang w:eastAsia="pl-PL"/>
        </w:rPr>
        <w:t xml:space="preserve">3,0 </w:t>
      </w:r>
      <w:r w:rsidRPr="004D374C">
        <w:rPr>
          <w:lang w:eastAsia="pl-PL"/>
        </w:rPr>
        <w:t>tys. ton</w:t>
      </w:r>
      <w:r>
        <w:rPr>
          <w:lang w:eastAsia="pl-PL"/>
        </w:rPr>
        <w:t xml:space="preserve"> (</w:t>
      </w:r>
      <w:r w:rsidRPr="004D374C">
        <w:rPr>
          <w:lang w:eastAsia="pl-PL"/>
        </w:rPr>
        <w:t xml:space="preserve">o </w:t>
      </w:r>
      <w:r>
        <w:rPr>
          <w:lang w:eastAsia="pl-PL"/>
        </w:rPr>
        <w:t>30,5%</w:t>
      </w:r>
      <w:r w:rsidRPr="004D374C">
        <w:rPr>
          <w:lang w:eastAsia="pl-PL"/>
        </w:rPr>
        <w:t xml:space="preserve"> </w:t>
      </w:r>
      <w:r>
        <w:rPr>
          <w:lang w:eastAsia="pl-PL"/>
        </w:rPr>
        <w:t>więcej</w:t>
      </w:r>
      <w:r w:rsidRPr="004D374C">
        <w:rPr>
          <w:lang w:eastAsia="pl-PL"/>
        </w:rPr>
        <w:t xml:space="preserve"> niż przed rokiem</w:t>
      </w:r>
      <w:r>
        <w:rPr>
          <w:lang w:eastAsia="pl-PL"/>
        </w:rPr>
        <w:t>)</w:t>
      </w:r>
      <w:r w:rsidRPr="004D374C">
        <w:rPr>
          <w:lang w:eastAsia="pl-PL"/>
        </w:rPr>
        <w:t xml:space="preserve">. </w:t>
      </w:r>
      <w:r>
        <w:rPr>
          <w:lang w:eastAsia="pl-PL"/>
        </w:rPr>
        <w:t>Więks</w:t>
      </w:r>
      <w:r w:rsidRPr="004D374C">
        <w:rPr>
          <w:lang w:eastAsia="pl-PL"/>
        </w:rPr>
        <w:t>ze były dostawy do skupu</w:t>
      </w:r>
      <w:r>
        <w:rPr>
          <w:lang w:eastAsia="pl-PL"/>
        </w:rPr>
        <w:t xml:space="preserve"> </w:t>
      </w:r>
      <w:r w:rsidRPr="004D374C">
        <w:rPr>
          <w:lang w:eastAsia="pl-PL"/>
        </w:rPr>
        <w:t>trzody chlewne</w:t>
      </w:r>
      <w:r>
        <w:rPr>
          <w:lang w:eastAsia="pl-PL"/>
        </w:rPr>
        <w:t xml:space="preserve">j </w:t>
      </w:r>
      <w:r w:rsidRPr="004D374C">
        <w:rPr>
          <w:lang w:eastAsia="pl-PL"/>
        </w:rPr>
        <w:t xml:space="preserve">(o </w:t>
      </w:r>
      <w:r>
        <w:rPr>
          <w:lang w:eastAsia="pl-PL"/>
        </w:rPr>
        <w:t>65,4</w:t>
      </w:r>
      <w:r w:rsidRPr="004D374C">
        <w:rPr>
          <w:lang w:eastAsia="pl-PL"/>
        </w:rPr>
        <w:t>%)</w:t>
      </w:r>
      <w:r>
        <w:rPr>
          <w:lang w:eastAsia="pl-PL"/>
        </w:rPr>
        <w:t>, bydła</w:t>
      </w:r>
      <w:r w:rsidRPr="004D374C">
        <w:rPr>
          <w:lang w:eastAsia="pl-PL"/>
        </w:rPr>
        <w:t xml:space="preserve"> (</w:t>
      </w:r>
      <w:r>
        <w:rPr>
          <w:lang w:eastAsia="pl-PL"/>
        </w:rPr>
        <w:t>o 42,0%) i </w:t>
      </w:r>
      <w:r w:rsidRPr="004D374C">
        <w:rPr>
          <w:lang w:eastAsia="pl-PL"/>
        </w:rPr>
        <w:t>drobiu</w:t>
      </w:r>
      <w:r>
        <w:rPr>
          <w:lang w:eastAsia="pl-PL"/>
        </w:rPr>
        <w:t xml:space="preserve"> </w:t>
      </w:r>
      <w:r w:rsidRPr="004D374C">
        <w:rPr>
          <w:lang w:eastAsia="pl-PL"/>
        </w:rPr>
        <w:t xml:space="preserve">(o </w:t>
      </w:r>
      <w:r>
        <w:rPr>
          <w:lang w:eastAsia="pl-PL"/>
        </w:rPr>
        <w:t>4,9</w:t>
      </w:r>
      <w:r w:rsidRPr="004D374C">
        <w:rPr>
          <w:lang w:eastAsia="pl-PL"/>
        </w:rPr>
        <w:t>%)</w:t>
      </w:r>
      <w:r>
        <w:rPr>
          <w:lang w:eastAsia="pl-PL"/>
        </w:rPr>
        <w:t>.</w:t>
      </w:r>
      <w:r w:rsidRPr="004D374C">
        <w:rPr>
          <w:lang w:eastAsia="pl-PL"/>
        </w:rPr>
        <w:t xml:space="preserve"> </w:t>
      </w:r>
      <w:r w:rsidRPr="00E90F55">
        <w:rPr>
          <w:lang w:eastAsia="pl-PL"/>
        </w:rPr>
        <w:t xml:space="preserve">W skali miesiąca odnotowano </w:t>
      </w:r>
      <w:r>
        <w:rPr>
          <w:lang w:eastAsia="pl-PL"/>
        </w:rPr>
        <w:t>wzrost s</w:t>
      </w:r>
      <w:r w:rsidRPr="00E90F55">
        <w:rPr>
          <w:lang w:eastAsia="pl-PL"/>
        </w:rPr>
        <w:t xml:space="preserve">kupu żywca rzeźnego w wadze żywej (o </w:t>
      </w:r>
      <w:r>
        <w:rPr>
          <w:lang w:eastAsia="pl-PL"/>
        </w:rPr>
        <w:t>14,5</w:t>
      </w:r>
      <w:r w:rsidRPr="00E90F55">
        <w:rPr>
          <w:lang w:eastAsia="pl-PL"/>
        </w:rPr>
        <w:t>%)</w:t>
      </w:r>
      <w:r>
        <w:rPr>
          <w:lang w:eastAsia="pl-PL"/>
        </w:rPr>
        <w:t>,</w:t>
      </w:r>
      <w:r w:rsidRPr="00E90F55">
        <w:rPr>
          <w:spacing w:val="-4"/>
          <w:lang w:eastAsia="pl-PL"/>
        </w:rPr>
        <w:t xml:space="preserve"> </w:t>
      </w:r>
      <w:r w:rsidRPr="00CC5593">
        <w:rPr>
          <w:spacing w:val="-4"/>
          <w:lang w:eastAsia="pl-PL"/>
        </w:rPr>
        <w:t xml:space="preserve">o czym zadecydował </w:t>
      </w:r>
      <w:r>
        <w:rPr>
          <w:spacing w:val="-4"/>
          <w:lang w:eastAsia="pl-PL"/>
        </w:rPr>
        <w:t>wyżs</w:t>
      </w:r>
      <w:r w:rsidRPr="00CC5593">
        <w:rPr>
          <w:spacing w:val="-4"/>
          <w:lang w:eastAsia="pl-PL"/>
        </w:rPr>
        <w:t xml:space="preserve">zy skup </w:t>
      </w:r>
      <w:r>
        <w:rPr>
          <w:lang w:eastAsia="pl-PL"/>
        </w:rPr>
        <w:t>bydła (o 30,7%), drobiu (</w:t>
      </w:r>
      <w:r>
        <w:rPr>
          <w:spacing w:val="-4"/>
          <w:lang w:eastAsia="pl-PL"/>
        </w:rPr>
        <w:t>o 15,3</w:t>
      </w:r>
      <w:r w:rsidRPr="00CC5593">
        <w:rPr>
          <w:spacing w:val="-4"/>
          <w:lang w:eastAsia="pl-PL"/>
        </w:rPr>
        <w:t>%</w:t>
      </w:r>
      <w:r>
        <w:rPr>
          <w:spacing w:val="-4"/>
          <w:lang w:eastAsia="pl-PL"/>
        </w:rPr>
        <w:t xml:space="preserve">) i trzody chlewnej (o 12,5%). </w:t>
      </w:r>
    </w:p>
    <w:bookmarkEnd w:id="2"/>
    <w:p w14:paraId="3BC70CC0" w14:textId="77777777" w:rsidR="00CB3BA4" w:rsidRPr="00CC5593" w:rsidRDefault="00CB3BA4" w:rsidP="00385F1F">
      <w:pPr>
        <w:spacing w:line="288" w:lineRule="auto"/>
        <w:jc w:val="both"/>
        <w:rPr>
          <w:rFonts w:eastAsia="Times New Roman"/>
          <w:szCs w:val="19"/>
          <w:lang w:eastAsia="pl-PL"/>
        </w:rPr>
      </w:pPr>
    </w:p>
    <w:p w14:paraId="5E410208" w14:textId="77777777" w:rsidR="000045EF" w:rsidRDefault="000045EF">
      <w:pPr>
        <w:spacing w:before="0" w:after="160" w:line="259" w:lineRule="auto"/>
        <w:rPr>
          <w:rFonts w:eastAsia="Times New Roman"/>
          <w:szCs w:val="19"/>
          <w:lang w:eastAsia="pl-PL"/>
        </w:rPr>
      </w:pPr>
      <w:r>
        <w:rPr>
          <w:rFonts w:eastAsia="Times New Roman"/>
          <w:szCs w:val="19"/>
          <w:lang w:eastAsia="pl-PL"/>
        </w:rPr>
        <w:br w:type="page"/>
      </w:r>
    </w:p>
    <w:p w14:paraId="7EF7D667" w14:textId="77777777" w:rsidR="0065645A" w:rsidRPr="007C1785" w:rsidRDefault="0065645A" w:rsidP="0065645A">
      <w:pPr>
        <w:numPr>
          <w:ilvl w:val="0"/>
          <w:numId w:val="8"/>
        </w:numPr>
        <w:spacing w:before="360" w:line="240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0C635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 xml:space="preserve">Skup podstawowych produktów </w:t>
      </w:r>
      <w:proofErr w:type="spellStart"/>
      <w:r w:rsidRPr="000C635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zwierzęcych</w:t>
      </w:r>
      <w:r w:rsidRPr="000C635B">
        <w:rPr>
          <w:rFonts w:cs="Fira Sans"/>
          <w:b/>
          <w:szCs w:val="19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Caption w:val="Tablica 2. "/>
        <w:tblDescription w:val="Skup podstawowych produktów zwierzęcych"/>
      </w:tblPr>
      <w:tblGrid>
        <w:gridCol w:w="1780"/>
        <w:gridCol w:w="1257"/>
        <w:gridCol w:w="1252"/>
        <w:gridCol w:w="1263"/>
        <w:gridCol w:w="1258"/>
        <w:gridCol w:w="1257"/>
      </w:tblGrid>
      <w:tr w:rsidR="003A51CA" w:rsidRPr="000C635B" w14:paraId="708AA7CA" w14:textId="77777777" w:rsidTr="00711279">
        <w:trPr>
          <w:trHeight w:val="445"/>
        </w:trPr>
        <w:tc>
          <w:tcPr>
            <w:tcW w:w="1103" w:type="pct"/>
            <w:vMerge w:val="restart"/>
            <w:shd w:val="clear" w:color="auto" w:fill="auto"/>
            <w:vAlign w:val="center"/>
          </w:tcPr>
          <w:p w14:paraId="04E92409" w14:textId="77777777" w:rsidR="003A51CA" w:rsidRPr="000C635B" w:rsidRDefault="003A51CA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555" w:type="pct"/>
            <w:gridSpan w:val="2"/>
            <w:shd w:val="clear" w:color="auto" w:fill="auto"/>
            <w:vAlign w:val="center"/>
          </w:tcPr>
          <w:p w14:paraId="7F180F0F" w14:textId="77777777" w:rsidR="003A51CA" w:rsidRPr="000C635B" w:rsidRDefault="00024D37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Styczeń-</w:t>
            </w:r>
            <w:r w:rsidR="0029644D">
              <w:rPr>
                <w:rFonts w:eastAsia="Times New Roman"/>
                <w:szCs w:val="19"/>
                <w:lang w:eastAsia="pl-PL"/>
              </w:rPr>
              <w:t>wrzesień</w:t>
            </w:r>
            <w:r w:rsidR="003A51CA"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 w:rsidR="003A51CA">
              <w:rPr>
                <w:rFonts w:eastAsia="Times New Roman"/>
                <w:szCs w:val="19"/>
                <w:lang w:eastAsia="pl-PL"/>
              </w:rPr>
              <w:t>4</w:t>
            </w:r>
          </w:p>
        </w:tc>
        <w:tc>
          <w:tcPr>
            <w:tcW w:w="2342" w:type="pct"/>
            <w:gridSpan w:val="3"/>
            <w:shd w:val="clear" w:color="auto" w:fill="auto"/>
            <w:vAlign w:val="center"/>
          </w:tcPr>
          <w:p w14:paraId="5906AF94" w14:textId="77777777" w:rsidR="003A51CA" w:rsidRPr="000C635B" w:rsidRDefault="0096321C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Wrzes</w:t>
            </w:r>
            <w:r w:rsidR="003D6E69">
              <w:rPr>
                <w:rFonts w:eastAsia="Times New Roman"/>
                <w:szCs w:val="19"/>
                <w:lang w:eastAsia="pl-PL"/>
              </w:rPr>
              <w:t>ień</w:t>
            </w:r>
            <w:r w:rsidR="003A51CA"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 w:rsidR="003A51CA">
              <w:rPr>
                <w:rFonts w:eastAsia="Times New Roman"/>
                <w:szCs w:val="19"/>
                <w:lang w:eastAsia="pl-PL"/>
              </w:rPr>
              <w:t>4</w:t>
            </w:r>
          </w:p>
        </w:tc>
      </w:tr>
      <w:tr w:rsidR="00024D37" w:rsidRPr="000C635B" w14:paraId="27181967" w14:textId="77777777" w:rsidTr="00024D37">
        <w:trPr>
          <w:trHeight w:val="439"/>
        </w:trPr>
        <w:tc>
          <w:tcPr>
            <w:tcW w:w="1103" w:type="pct"/>
            <w:vMerge/>
            <w:shd w:val="clear" w:color="auto" w:fill="auto"/>
            <w:vAlign w:val="center"/>
          </w:tcPr>
          <w:p w14:paraId="1253E739" w14:textId="77777777" w:rsidR="00024D37" w:rsidRPr="000C635B" w:rsidRDefault="00024D37" w:rsidP="00024D37">
            <w:pPr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79" w:type="pct"/>
            <w:shd w:val="clear" w:color="auto" w:fill="F2F2F2" w:themeFill="background1" w:themeFillShade="F2"/>
            <w:vAlign w:val="center"/>
          </w:tcPr>
          <w:p w14:paraId="37DA2C7B" w14:textId="77777777" w:rsidR="00024D37" w:rsidRPr="000C635B" w:rsidRDefault="00024D37" w:rsidP="00024D37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76" w:type="pct"/>
            <w:shd w:val="clear" w:color="auto" w:fill="auto"/>
            <w:vAlign w:val="center"/>
          </w:tcPr>
          <w:p w14:paraId="47E93C0E" w14:textId="77777777" w:rsidR="00024D37" w:rsidRPr="000C635B" w:rsidRDefault="00024D37" w:rsidP="00024D37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zmiana do a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nalogiczn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ego 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okres</w:t>
            </w:r>
            <w:r>
              <w:rPr>
                <w:rFonts w:eastAsia="Times New Roman" w:cs="Arial"/>
                <w:szCs w:val="19"/>
                <w:lang w:eastAsia="pl-PL"/>
              </w:rPr>
              <w:t>u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>
              <w:rPr>
                <w:rFonts w:eastAsia="Times New Roman" w:cs="Arial"/>
                <w:szCs w:val="19"/>
                <w:lang w:eastAsia="pl-PL"/>
              </w:rPr>
              <w:t>2023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 </w:t>
            </w:r>
          </w:p>
        </w:tc>
        <w:tc>
          <w:tcPr>
            <w:tcW w:w="783" w:type="pct"/>
            <w:shd w:val="clear" w:color="auto" w:fill="F2F2F2" w:themeFill="background1" w:themeFillShade="F2"/>
            <w:vAlign w:val="center"/>
          </w:tcPr>
          <w:p w14:paraId="59B1C8F7" w14:textId="77777777" w:rsidR="00024D37" w:rsidRPr="000C635B" w:rsidRDefault="00024D37" w:rsidP="00024D37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80" w:type="pct"/>
            <w:shd w:val="clear" w:color="auto" w:fill="auto"/>
            <w:vAlign w:val="center"/>
          </w:tcPr>
          <w:p w14:paraId="14778A71" w14:textId="77777777" w:rsidR="00024D37" w:rsidRPr="000C635B" w:rsidRDefault="00024D37" w:rsidP="00024D37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29644D">
              <w:rPr>
                <w:rFonts w:eastAsia="Times New Roman" w:cs="Arial"/>
                <w:szCs w:val="19"/>
                <w:lang w:eastAsia="pl-PL"/>
              </w:rPr>
              <w:t xml:space="preserve">września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3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4906DB4E" w14:textId="77777777" w:rsidR="00024D37" w:rsidRPr="000C635B" w:rsidRDefault="00024D37" w:rsidP="00024D37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29644D">
              <w:rPr>
                <w:rFonts w:eastAsia="Times New Roman" w:cs="Arial"/>
                <w:szCs w:val="19"/>
                <w:lang w:eastAsia="pl-PL"/>
              </w:rPr>
              <w:t>sierpnia</w:t>
            </w:r>
            <w:r w:rsidR="00A57484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</w:tr>
      <w:tr w:rsidR="007E1A66" w:rsidRPr="000C635B" w14:paraId="2B5E27DE" w14:textId="77777777" w:rsidTr="00024D37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14:paraId="629344A1" w14:textId="77777777" w:rsidR="007E1A66" w:rsidRPr="000C635B" w:rsidRDefault="007E1A66" w:rsidP="007E1A66">
            <w:pPr>
              <w:tabs>
                <w:tab w:val="right" w:leader="dot" w:pos="1911"/>
              </w:tabs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Żywiec </w:t>
            </w:r>
            <w:proofErr w:type="spellStart"/>
            <w:r w:rsidRPr="000C635B">
              <w:rPr>
                <w:rFonts w:eastAsia="Times New Roman"/>
                <w:szCs w:val="19"/>
                <w:lang w:eastAsia="pl-PL"/>
              </w:rPr>
              <w:t>rzeźny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46BCC7E1" w14:textId="77777777" w:rsidR="007E1A66" w:rsidRPr="000C635B" w:rsidRDefault="007E1A66" w:rsidP="007E1A66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30 894</w:t>
            </w:r>
          </w:p>
        </w:tc>
        <w:tc>
          <w:tcPr>
            <w:tcW w:w="776" w:type="pct"/>
            <w:tcBorders>
              <w:bottom w:val="single" w:sz="4" w:space="0" w:color="522398"/>
            </w:tcBorders>
            <w:vAlign w:val="center"/>
          </w:tcPr>
          <w:p w14:paraId="534CD216" w14:textId="77777777" w:rsidR="007E1A66" w:rsidRPr="000C635B" w:rsidRDefault="007E1A66" w:rsidP="007E1A66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+5,6%</w:t>
            </w:r>
          </w:p>
        </w:tc>
        <w:tc>
          <w:tcPr>
            <w:tcW w:w="783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45247D8B" w14:textId="77777777" w:rsidR="007E1A66" w:rsidRPr="000C635B" w:rsidRDefault="007E1A66" w:rsidP="007E1A66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2 963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23F11863" w14:textId="77777777" w:rsidR="007E1A66" w:rsidRPr="000C635B" w:rsidRDefault="007E1A66" w:rsidP="007E1A66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+30,5%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vAlign w:val="center"/>
          </w:tcPr>
          <w:p w14:paraId="73414E1A" w14:textId="77777777" w:rsidR="007E1A66" w:rsidRPr="000C635B" w:rsidRDefault="007E1A66" w:rsidP="007E1A66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+14,5%</w:t>
            </w:r>
          </w:p>
        </w:tc>
      </w:tr>
      <w:tr w:rsidR="007E1A66" w:rsidRPr="000C635B" w14:paraId="7C4A08AD" w14:textId="77777777" w:rsidTr="00024D37">
        <w:tblPrEx>
          <w:tblBorders>
            <w:bottom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110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62C4331" w14:textId="77777777" w:rsidR="007E1A66" w:rsidRPr="000C635B" w:rsidRDefault="007E1A66" w:rsidP="007E1A66">
            <w:pPr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tym: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7B1A9CF1" w14:textId="77777777" w:rsidR="007E1A66" w:rsidRPr="000C635B" w:rsidRDefault="007E1A66" w:rsidP="007E1A66">
            <w:pPr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76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703CA34" w14:textId="77777777" w:rsidR="007E1A66" w:rsidRPr="000C635B" w:rsidRDefault="007E1A66" w:rsidP="007E1A66">
            <w:pPr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83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77710215" w14:textId="77777777" w:rsidR="007E1A66" w:rsidRPr="000C635B" w:rsidRDefault="007E1A66" w:rsidP="007E1A66">
            <w:pPr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80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569CDA0" w14:textId="77777777" w:rsidR="007E1A66" w:rsidRPr="000C635B" w:rsidRDefault="007E1A66" w:rsidP="007E1A66">
            <w:pPr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7023F7B" w14:textId="77777777" w:rsidR="007E1A66" w:rsidRPr="000C635B" w:rsidRDefault="007E1A66" w:rsidP="007E1A66">
            <w:pPr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7E1A66" w:rsidRPr="000C635B" w14:paraId="19614311" w14:textId="77777777" w:rsidTr="00024D37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14:paraId="3F3BE17D" w14:textId="77777777" w:rsidR="007E1A66" w:rsidRPr="000C635B" w:rsidRDefault="007E1A66" w:rsidP="007E1A66">
            <w:pPr>
              <w:tabs>
                <w:tab w:val="right" w:leader="dot" w:pos="1911"/>
              </w:tabs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bydło (bez cieląt)</w:t>
            </w:r>
          </w:p>
        </w:tc>
        <w:tc>
          <w:tcPr>
            <w:tcW w:w="779" w:type="pct"/>
            <w:shd w:val="clear" w:color="auto" w:fill="F2F2F2" w:themeFill="background1" w:themeFillShade="F2"/>
            <w:vAlign w:val="center"/>
          </w:tcPr>
          <w:p w14:paraId="77465000" w14:textId="77777777" w:rsidR="007E1A66" w:rsidRPr="000C635B" w:rsidRDefault="007E1A66" w:rsidP="007E1A66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3 276</w:t>
            </w:r>
          </w:p>
        </w:tc>
        <w:tc>
          <w:tcPr>
            <w:tcW w:w="776" w:type="pct"/>
            <w:vAlign w:val="center"/>
          </w:tcPr>
          <w:p w14:paraId="5F77F6CD" w14:textId="77777777" w:rsidR="007E1A66" w:rsidRPr="000C635B" w:rsidRDefault="007E1A66" w:rsidP="007E1A66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+11,2%</w:t>
            </w:r>
          </w:p>
        </w:tc>
        <w:tc>
          <w:tcPr>
            <w:tcW w:w="783" w:type="pct"/>
            <w:shd w:val="clear" w:color="auto" w:fill="F2F2F2" w:themeFill="background1" w:themeFillShade="F2"/>
            <w:vAlign w:val="center"/>
          </w:tcPr>
          <w:p w14:paraId="1843F868" w14:textId="77777777" w:rsidR="007E1A66" w:rsidRPr="000C635B" w:rsidRDefault="007E1A66" w:rsidP="007E1A66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194</w:t>
            </w:r>
          </w:p>
        </w:tc>
        <w:tc>
          <w:tcPr>
            <w:tcW w:w="780" w:type="pct"/>
            <w:vAlign w:val="center"/>
          </w:tcPr>
          <w:p w14:paraId="029D70C5" w14:textId="77777777" w:rsidR="007E1A66" w:rsidRPr="000C635B" w:rsidRDefault="007E1A66" w:rsidP="007E1A66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+42,0%</w:t>
            </w:r>
          </w:p>
        </w:tc>
        <w:tc>
          <w:tcPr>
            <w:tcW w:w="779" w:type="pct"/>
            <w:vAlign w:val="center"/>
          </w:tcPr>
          <w:p w14:paraId="6CFBF7E0" w14:textId="77777777" w:rsidR="007E1A66" w:rsidRPr="000C635B" w:rsidRDefault="007E1A66" w:rsidP="007E1A66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+30,7%</w:t>
            </w:r>
          </w:p>
        </w:tc>
      </w:tr>
      <w:tr w:rsidR="007E1A66" w:rsidRPr="000C635B" w14:paraId="3D5041FB" w14:textId="77777777" w:rsidTr="00024D37">
        <w:trPr>
          <w:trHeight w:val="20"/>
        </w:trPr>
        <w:tc>
          <w:tcPr>
            <w:tcW w:w="110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356A2F1" w14:textId="77777777" w:rsidR="007E1A66" w:rsidRPr="000C635B" w:rsidRDefault="007E1A66" w:rsidP="007E1A66">
            <w:pPr>
              <w:tabs>
                <w:tab w:val="right" w:leader="dot" w:pos="1911"/>
              </w:tabs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trzoda chlewna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6DB5C121" w14:textId="77777777" w:rsidR="007E1A66" w:rsidRPr="000C635B" w:rsidRDefault="007E1A66" w:rsidP="007E1A66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14 438</w:t>
            </w:r>
          </w:p>
        </w:tc>
        <w:tc>
          <w:tcPr>
            <w:tcW w:w="776" w:type="pct"/>
            <w:tcBorders>
              <w:bottom w:val="single" w:sz="4" w:space="0" w:color="522398"/>
            </w:tcBorders>
            <w:vAlign w:val="center"/>
          </w:tcPr>
          <w:p w14:paraId="70BEF710" w14:textId="77777777" w:rsidR="007E1A66" w:rsidRPr="000C635B" w:rsidRDefault="007E1A66" w:rsidP="007E1A66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+12,0%</w:t>
            </w:r>
          </w:p>
        </w:tc>
        <w:tc>
          <w:tcPr>
            <w:tcW w:w="783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69190630" w14:textId="77777777" w:rsidR="007E1A66" w:rsidRPr="000C635B" w:rsidRDefault="007E1A66" w:rsidP="007E1A66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1 432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000F5681" w14:textId="77777777" w:rsidR="007E1A66" w:rsidRPr="000C635B" w:rsidRDefault="007E1A66" w:rsidP="007E1A66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+65,4%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vAlign w:val="center"/>
          </w:tcPr>
          <w:p w14:paraId="67763807" w14:textId="77777777" w:rsidR="007E1A66" w:rsidRPr="000C635B" w:rsidRDefault="007E1A66" w:rsidP="007E1A66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+12,5%</w:t>
            </w:r>
          </w:p>
        </w:tc>
      </w:tr>
      <w:tr w:rsidR="007E1A66" w:rsidRPr="000C635B" w14:paraId="1B7691DE" w14:textId="77777777" w:rsidTr="00024D37">
        <w:trPr>
          <w:trHeight w:val="20"/>
        </w:trPr>
        <w:tc>
          <w:tcPr>
            <w:tcW w:w="1103" w:type="pct"/>
            <w:tcBorders>
              <w:bottom w:val="nil"/>
            </w:tcBorders>
            <w:shd w:val="clear" w:color="auto" w:fill="auto"/>
            <w:vAlign w:val="center"/>
          </w:tcPr>
          <w:p w14:paraId="4B000EB4" w14:textId="77777777" w:rsidR="007E1A66" w:rsidRPr="000C635B" w:rsidRDefault="007E1A66" w:rsidP="007E1A66">
            <w:pPr>
              <w:tabs>
                <w:tab w:val="right" w:leader="dot" w:pos="1911"/>
              </w:tabs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drób</w:t>
            </w:r>
          </w:p>
        </w:tc>
        <w:tc>
          <w:tcPr>
            <w:tcW w:w="779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5C40E508" w14:textId="77777777" w:rsidR="007E1A66" w:rsidRPr="000C635B" w:rsidRDefault="007E1A66" w:rsidP="007E1A66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12 767</w:t>
            </w:r>
          </w:p>
        </w:tc>
        <w:tc>
          <w:tcPr>
            <w:tcW w:w="776" w:type="pct"/>
            <w:tcBorders>
              <w:bottom w:val="nil"/>
            </w:tcBorders>
            <w:vAlign w:val="center"/>
          </w:tcPr>
          <w:p w14:paraId="409F5559" w14:textId="77777777" w:rsidR="007E1A66" w:rsidRPr="000C635B" w:rsidRDefault="007E1A66" w:rsidP="007E1A66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-1,9%</w:t>
            </w:r>
          </w:p>
        </w:tc>
        <w:tc>
          <w:tcPr>
            <w:tcW w:w="783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3B9A1152" w14:textId="77777777" w:rsidR="007E1A66" w:rsidRPr="000C635B" w:rsidRDefault="007E1A66" w:rsidP="007E1A66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1 318</w:t>
            </w:r>
          </w:p>
        </w:tc>
        <w:tc>
          <w:tcPr>
            <w:tcW w:w="780" w:type="pct"/>
            <w:tcBorders>
              <w:bottom w:val="nil"/>
            </w:tcBorders>
            <w:vAlign w:val="center"/>
          </w:tcPr>
          <w:p w14:paraId="20975666" w14:textId="77777777" w:rsidR="007E1A66" w:rsidRPr="000C635B" w:rsidRDefault="007E1A66" w:rsidP="007E1A66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+4,9%</w:t>
            </w:r>
          </w:p>
        </w:tc>
        <w:tc>
          <w:tcPr>
            <w:tcW w:w="779" w:type="pct"/>
            <w:tcBorders>
              <w:bottom w:val="nil"/>
            </w:tcBorders>
            <w:vAlign w:val="center"/>
          </w:tcPr>
          <w:p w14:paraId="68DA5833" w14:textId="77777777" w:rsidR="007E1A66" w:rsidRPr="000C635B" w:rsidRDefault="007E1A66" w:rsidP="007E1A66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+15,3%</w:t>
            </w:r>
          </w:p>
        </w:tc>
      </w:tr>
    </w:tbl>
    <w:p w14:paraId="2EC6B65C" w14:textId="77777777" w:rsidR="003A51CA" w:rsidRDefault="00024D37" w:rsidP="003A51CA">
      <w:pPr>
        <w:spacing w:before="0" w:after="0" w:line="240" w:lineRule="auto"/>
        <w:rPr>
          <w:rFonts w:eastAsia="Times New Roman"/>
          <w:sz w:val="16"/>
          <w:szCs w:val="16"/>
          <w:lang w:eastAsia="pl-PL"/>
        </w:rPr>
      </w:pPr>
      <w:r w:rsidRPr="000C635B">
        <w:rPr>
          <w:rFonts w:eastAsia="Times New Roman"/>
          <w:sz w:val="16"/>
          <w:szCs w:val="16"/>
          <w:lang w:eastAsia="pl-PL"/>
        </w:rPr>
        <w:t xml:space="preserve">a </w:t>
      </w:r>
      <w:r w:rsidR="003A6D09">
        <w:rPr>
          <w:rFonts w:eastAsia="Times New Roman"/>
          <w:sz w:val="16"/>
          <w:szCs w:val="16"/>
          <w:lang w:eastAsia="pl-PL"/>
        </w:rPr>
        <w:t>W okresie lipiec-sierpień b</w:t>
      </w:r>
      <w:r w:rsidRPr="000C635B">
        <w:rPr>
          <w:rFonts w:eastAsia="Times New Roman"/>
          <w:sz w:val="16"/>
          <w:szCs w:val="16"/>
          <w:lang w:eastAsia="pl-PL"/>
        </w:rPr>
        <w:t>ez skupu realizowanego przez osoby fizyczne.   b Obejmuje: bydło, cielęta, trzodę</w:t>
      </w:r>
      <w:r>
        <w:rPr>
          <w:rFonts w:eastAsia="Times New Roman"/>
          <w:sz w:val="16"/>
          <w:szCs w:val="16"/>
          <w:lang w:eastAsia="pl-PL"/>
        </w:rPr>
        <w:t xml:space="preserve"> chlewną, owce, konie i drób; w</w:t>
      </w:r>
      <w:r w:rsidR="00AF6885">
        <w:rPr>
          <w:rFonts w:eastAsia="Times New Roman"/>
          <w:sz w:val="16"/>
          <w:szCs w:val="16"/>
          <w:lang w:eastAsia="pl-PL"/>
        </w:rPr>
        <w:t xml:space="preserve"> </w:t>
      </w:r>
      <w:r w:rsidRPr="000C635B">
        <w:rPr>
          <w:rFonts w:eastAsia="Times New Roman"/>
          <w:sz w:val="16"/>
          <w:szCs w:val="16"/>
          <w:lang w:eastAsia="pl-PL"/>
        </w:rPr>
        <w:t>wadze żywej</w:t>
      </w:r>
      <w:r>
        <w:rPr>
          <w:rFonts w:eastAsia="Times New Roman"/>
          <w:sz w:val="16"/>
          <w:szCs w:val="16"/>
          <w:lang w:eastAsia="pl-PL"/>
        </w:rPr>
        <w:t>.</w:t>
      </w:r>
    </w:p>
    <w:p w14:paraId="184EB08E" w14:textId="77777777" w:rsidR="003A6D09" w:rsidRPr="00861C69" w:rsidRDefault="003A6D09" w:rsidP="001D51C8">
      <w:pPr>
        <w:spacing w:line="288" w:lineRule="auto"/>
        <w:jc w:val="both"/>
        <w:rPr>
          <w:rFonts w:cs="Arial"/>
          <w:szCs w:val="19"/>
        </w:rPr>
      </w:pPr>
      <w:r w:rsidRPr="00861C69">
        <w:rPr>
          <w:rFonts w:cs="Arial"/>
          <w:szCs w:val="19"/>
        </w:rPr>
        <w:t xml:space="preserve">Według stanu w </w:t>
      </w:r>
      <w:r>
        <w:rPr>
          <w:rFonts w:cs="Arial"/>
          <w:szCs w:val="19"/>
        </w:rPr>
        <w:t xml:space="preserve">czerwcu </w:t>
      </w:r>
      <w:r w:rsidRPr="00861C69">
        <w:rPr>
          <w:rFonts w:cs="Arial"/>
          <w:szCs w:val="19"/>
        </w:rPr>
        <w:t>202</w:t>
      </w:r>
      <w:r>
        <w:rPr>
          <w:rFonts w:cs="Arial"/>
          <w:szCs w:val="19"/>
        </w:rPr>
        <w:t>4</w:t>
      </w:r>
      <w:r w:rsidRPr="00861C69">
        <w:rPr>
          <w:rFonts w:cs="Arial"/>
          <w:szCs w:val="19"/>
        </w:rPr>
        <w:t xml:space="preserve"> r. </w:t>
      </w:r>
      <w:r w:rsidRPr="00861C69">
        <w:rPr>
          <w:rFonts w:cs="Arial"/>
          <w:b/>
          <w:szCs w:val="19"/>
        </w:rPr>
        <w:t>pogłowie trzody</w:t>
      </w:r>
      <w:r w:rsidRPr="00861C69">
        <w:rPr>
          <w:rFonts w:cs="Arial"/>
          <w:szCs w:val="19"/>
        </w:rPr>
        <w:t xml:space="preserve"> </w:t>
      </w:r>
      <w:r w:rsidRPr="00861C69">
        <w:rPr>
          <w:rFonts w:cs="Arial"/>
          <w:b/>
          <w:szCs w:val="19"/>
        </w:rPr>
        <w:t>chlewnej</w:t>
      </w:r>
      <w:r w:rsidRPr="00861C69">
        <w:rPr>
          <w:rFonts w:cs="Arial"/>
          <w:szCs w:val="19"/>
        </w:rPr>
        <w:t xml:space="preserve"> liczyło </w:t>
      </w:r>
      <w:r w:rsidR="00F073E0">
        <w:rPr>
          <w:rFonts w:cs="Arial"/>
          <w:szCs w:val="19"/>
        </w:rPr>
        <w:t>78,6</w:t>
      </w:r>
      <w:r w:rsidRPr="00861C69">
        <w:rPr>
          <w:rFonts w:cs="Arial"/>
          <w:szCs w:val="19"/>
        </w:rPr>
        <w:t xml:space="preserve"> tys. sztuk i było o </w:t>
      </w:r>
      <w:r>
        <w:rPr>
          <w:rFonts w:cs="Arial"/>
          <w:szCs w:val="19"/>
        </w:rPr>
        <w:t>6,0</w:t>
      </w:r>
      <w:r w:rsidRPr="00861C69">
        <w:rPr>
          <w:rFonts w:cs="Arial"/>
          <w:szCs w:val="19"/>
        </w:rPr>
        <w:t xml:space="preserve">% </w:t>
      </w:r>
      <w:r>
        <w:rPr>
          <w:rFonts w:cs="Arial"/>
          <w:szCs w:val="19"/>
        </w:rPr>
        <w:t>więk</w:t>
      </w:r>
      <w:r w:rsidRPr="00861C69">
        <w:rPr>
          <w:rFonts w:cs="Arial"/>
          <w:szCs w:val="19"/>
        </w:rPr>
        <w:t xml:space="preserve">sze niż w </w:t>
      </w:r>
      <w:r>
        <w:rPr>
          <w:rFonts w:cs="Arial"/>
          <w:szCs w:val="19"/>
        </w:rPr>
        <w:t xml:space="preserve">czerwcu </w:t>
      </w:r>
      <w:r w:rsidRPr="00861C69">
        <w:rPr>
          <w:rFonts w:cs="Arial"/>
          <w:szCs w:val="19"/>
        </w:rPr>
        <w:t>202</w:t>
      </w:r>
      <w:r>
        <w:rPr>
          <w:rFonts w:cs="Arial"/>
          <w:szCs w:val="19"/>
        </w:rPr>
        <w:t>3 </w:t>
      </w:r>
      <w:r w:rsidRPr="00861C69">
        <w:rPr>
          <w:rFonts w:cs="Arial"/>
          <w:szCs w:val="19"/>
        </w:rPr>
        <w:t xml:space="preserve">r. Pogłowie loch na chów, którego wielkość świadczy o nastawieniach produkcyjnych w chowie trzody i jednocześnie określa aktualne możliwości reprodukcyjne stada, w porównaniu z </w:t>
      </w:r>
      <w:r>
        <w:rPr>
          <w:rFonts w:cs="Arial"/>
          <w:szCs w:val="19"/>
        </w:rPr>
        <w:t>czerwcem</w:t>
      </w:r>
      <w:r w:rsidRPr="00861C69">
        <w:rPr>
          <w:rFonts w:cs="Arial"/>
          <w:szCs w:val="19"/>
        </w:rPr>
        <w:t xml:space="preserve"> 202</w:t>
      </w:r>
      <w:r>
        <w:rPr>
          <w:rFonts w:cs="Arial"/>
          <w:szCs w:val="19"/>
        </w:rPr>
        <w:t>3</w:t>
      </w:r>
      <w:r w:rsidRPr="00861C69">
        <w:rPr>
          <w:rFonts w:cs="Arial"/>
          <w:szCs w:val="19"/>
        </w:rPr>
        <w:t xml:space="preserve"> r., </w:t>
      </w:r>
      <w:r>
        <w:rPr>
          <w:rFonts w:cs="Arial"/>
          <w:szCs w:val="19"/>
        </w:rPr>
        <w:t>zmniejszyło się</w:t>
      </w:r>
      <w:r w:rsidRPr="00861C69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(</w:t>
      </w:r>
      <w:r w:rsidRPr="00861C69">
        <w:rPr>
          <w:rFonts w:cs="Arial"/>
          <w:szCs w:val="19"/>
        </w:rPr>
        <w:t>o</w:t>
      </w:r>
      <w:r>
        <w:rPr>
          <w:rFonts w:cs="Arial"/>
          <w:szCs w:val="19"/>
        </w:rPr>
        <w:t xml:space="preserve"> 10,3</w:t>
      </w:r>
      <w:r w:rsidRPr="00861C69">
        <w:rPr>
          <w:rFonts w:cs="Arial"/>
          <w:szCs w:val="19"/>
        </w:rPr>
        <w:t>%</w:t>
      </w:r>
      <w:r>
        <w:rPr>
          <w:rFonts w:cs="Arial"/>
          <w:szCs w:val="19"/>
        </w:rPr>
        <w:t>)</w:t>
      </w:r>
      <w:r w:rsidRPr="00861C69">
        <w:rPr>
          <w:rFonts w:cs="Arial"/>
          <w:szCs w:val="19"/>
        </w:rPr>
        <w:t xml:space="preserve">, w tym pogłowie loch prośnych – o </w:t>
      </w:r>
      <w:r>
        <w:rPr>
          <w:rFonts w:cs="Arial"/>
          <w:szCs w:val="19"/>
        </w:rPr>
        <w:t>20,3</w:t>
      </w:r>
      <w:r w:rsidRPr="00861C69">
        <w:rPr>
          <w:rFonts w:cs="Arial"/>
          <w:szCs w:val="19"/>
        </w:rPr>
        <w:t xml:space="preserve">%. Stado prosiąt liczyło </w:t>
      </w:r>
      <w:r>
        <w:rPr>
          <w:rFonts w:cs="Arial"/>
          <w:szCs w:val="19"/>
        </w:rPr>
        <w:t>13,8</w:t>
      </w:r>
      <w:r w:rsidRPr="00861C69">
        <w:rPr>
          <w:rFonts w:cs="Arial"/>
          <w:szCs w:val="19"/>
        </w:rPr>
        <w:t xml:space="preserve"> tys. sztuk i było </w:t>
      </w:r>
      <w:r>
        <w:rPr>
          <w:rFonts w:cs="Arial"/>
          <w:szCs w:val="19"/>
        </w:rPr>
        <w:t>mniejs</w:t>
      </w:r>
      <w:r w:rsidRPr="00861C69">
        <w:rPr>
          <w:rFonts w:cs="Arial"/>
          <w:szCs w:val="19"/>
        </w:rPr>
        <w:t xml:space="preserve">ze o </w:t>
      </w:r>
      <w:r>
        <w:rPr>
          <w:rFonts w:cs="Arial"/>
          <w:szCs w:val="19"/>
        </w:rPr>
        <w:t>21,3</w:t>
      </w:r>
      <w:r w:rsidRPr="00861C69">
        <w:rPr>
          <w:rFonts w:cs="Arial"/>
          <w:szCs w:val="19"/>
        </w:rPr>
        <w:t xml:space="preserve">% w porównaniu z </w:t>
      </w:r>
      <w:r>
        <w:rPr>
          <w:rFonts w:cs="Arial"/>
          <w:szCs w:val="19"/>
        </w:rPr>
        <w:t>czerwcem 2023</w:t>
      </w:r>
      <w:r w:rsidRPr="00861C69">
        <w:rPr>
          <w:rFonts w:cs="Arial"/>
          <w:szCs w:val="19"/>
        </w:rPr>
        <w:t xml:space="preserve"> r. Pogłowie grup decydujących o wielkości produkcji (łącznie warchlaków i</w:t>
      </w:r>
      <w:r w:rsidR="001D51C8">
        <w:rPr>
          <w:rFonts w:cs="Arial"/>
          <w:szCs w:val="19"/>
        </w:rPr>
        <w:t> </w:t>
      </w:r>
      <w:r w:rsidRPr="00861C69">
        <w:rPr>
          <w:rFonts w:cs="Arial"/>
          <w:szCs w:val="19"/>
        </w:rPr>
        <w:t>tuczników) z</w:t>
      </w:r>
      <w:r>
        <w:rPr>
          <w:rFonts w:cs="Arial"/>
          <w:szCs w:val="19"/>
        </w:rPr>
        <w:t>więk</w:t>
      </w:r>
      <w:r w:rsidRPr="00861C69">
        <w:rPr>
          <w:rFonts w:cs="Arial"/>
          <w:szCs w:val="19"/>
        </w:rPr>
        <w:t xml:space="preserve">szyło się w odniesieniu do </w:t>
      </w:r>
      <w:r>
        <w:rPr>
          <w:rFonts w:cs="Arial"/>
          <w:szCs w:val="19"/>
        </w:rPr>
        <w:t xml:space="preserve">czerwca </w:t>
      </w:r>
      <w:r w:rsidRPr="00861C69">
        <w:rPr>
          <w:rFonts w:cs="Arial"/>
          <w:szCs w:val="19"/>
        </w:rPr>
        <w:t>202</w:t>
      </w:r>
      <w:r>
        <w:rPr>
          <w:rFonts w:cs="Arial"/>
          <w:szCs w:val="19"/>
        </w:rPr>
        <w:t>3</w:t>
      </w:r>
      <w:r w:rsidRPr="00861C69">
        <w:rPr>
          <w:rFonts w:cs="Arial"/>
          <w:szCs w:val="19"/>
        </w:rPr>
        <w:t xml:space="preserve"> r. (o </w:t>
      </w:r>
      <w:r>
        <w:rPr>
          <w:rFonts w:cs="Arial"/>
          <w:szCs w:val="19"/>
        </w:rPr>
        <w:t>18,1</w:t>
      </w:r>
      <w:r w:rsidRPr="00861C69">
        <w:rPr>
          <w:rFonts w:cs="Arial"/>
          <w:szCs w:val="19"/>
        </w:rPr>
        <w:t>%).</w:t>
      </w:r>
    </w:p>
    <w:p w14:paraId="1DD7F5DB" w14:textId="77777777" w:rsidR="005B026E" w:rsidRPr="005B026E" w:rsidRDefault="005B026E" w:rsidP="005B026E">
      <w:pPr>
        <w:numPr>
          <w:ilvl w:val="0"/>
          <w:numId w:val="8"/>
        </w:numPr>
        <w:spacing w:before="360" w:line="240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Pogłowie trzody </w:t>
      </w:r>
      <w:proofErr w:type="spellStart"/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chlewnej</w:t>
      </w:r>
      <w:r w:rsidR="003A6D09">
        <w:rPr>
          <w:rFonts w:cs="Fira Sans"/>
          <w:b/>
          <w:szCs w:val="19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proofErr w:type="spellEnd"/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według stanu w dniu 1 </w:t>
      </w:r>
      <w:r w:rsidR="003D6E69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czerwca</w:t>
      </w:r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 202</w:t>
      </w:r>
      <w:r w:rsidR="003D6E69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4</w:t>
      </w:r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r.</w:t>
      </w:r>
    </w:p>
    <w:tbl>
      <w:tblPr>
        <w:tblW w:w="5000" w:type="pct"/>
        <w:tblBorders>
          <w:insideH w:val="single" w:sz="4" w:space="0" w:color="001D77"/>
          <w:insideV w:val="single" w:sz="4" w:space="0" w:color="001D77"/>
        </w:tblBorders>
        <w:tblLook w:val="04A0" w:firstRow="1" w:lastRow="0" w:firstColumn="1" w:lastColumn="0" w:noHBand="0" w:noVBand="1"/>
        <w:tblCaption w:val="Tablica 3."/>
        <w:tblDescription w:val="Pogłowie trzody chlewnej według stanu w dniu 1 czerwca 2024 r. "/>
      </w:tblPr>
      <w:tblGrid>
        <w:gridCol w:w="3687"/>
        <w:gridCol w:w="1460"/>
        <w:gridCol w:w="1460"/>
        <w:gridCol w:w="1460"/>
      </w:tblGrid>
      <w:tr w:rsidR="005B026E" w:rsidRPr="00861C69" w14:paraId="1EFDC18F" w14:textId="77777777" w:rsidTr="00D340C9">
        <w:trPr>
          <w:tblHeader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0FF83DE" w14:textId="77777777" w:rsidR="005B026E" w:rsidRPr="00F560ED" w:rsidRDefault="005B026E" w:rsidP="00D340C9">
            <w:pPr>
              <w:jc w:val="center"/>
              <w:rPr>
                <w:szCs w:val="19"/>
              </w:rPr>
            </w:pPr>
            <w:r w:rsidRPr="00F560ED">
              <w:rPr>
                <w:rFonts w:cs="Arial"/>
                <w:szCs w:val="19"/>
              </w:rPr>
              <w:t>Wyszczególnienie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727CB1" w14:textId="77777777" w:rsidR="005B026E" w:rsidRPr="00F560ED" w:rsidRDefault="005B026E" w:rsidP="00D340C9">
            <w:pPr>
              <w:jc w:val="center"/>
              <w:rPr>
                <w:szCs w:val="19"/>
              </w:rPr>
            </w:pPr>
            <w:r w:rsidRPr="00F560ED">
              <w:rPr>
                <w:szCs w:val="19"/>
              </w:rPr>
              <w:t>W sztukach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26701C" w14:textId="77777777" w:rsidR="005B026E" w:rsidRPr="00F560ED" w:rsidRDefault="005B026E" w:rsidP="00D340C9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 xml:space="preserve">Udział </w:t>
            </w:r>
            <w:r>
              <w:rPr>
                <w:szCs w:val="19"/>
              </w:rPr>
              <w:br/>
              <w:t>w pogłowiu ogółem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1A7D75D" w14:textId="77777777" w:rsidR="005B026E" w:rsidRPr="00F560ED" w:rsidRDefault="005B026E" w:rsidP="00D340C9">
            <w:pPr>
              <w:jc w:val="center"/>
              <w:rPr>
                <w:szCs w:val="19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3D6E69">
              <w:rPr>
                <w:rFonts w:eastAsia="Times New Roman" w:cs="Arial"/>
                <w:szCs w:val="19"/>
                <w:lang w:eastAsia="pl-PL"/>
              </w:rPr>
              <w:t>czerwca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 w:rsidR="003D6E69">
              <w:rPr>
                <w:rFonts w:eastAsia="Times New Roman" w:cs="Arial"/>
                <w:szCs w:val="19"/>
                <w:lang w:eastAsia="pl-PL"/>
              </w:rPr>
              <w:t>3</w:t>
            </w:r>
          </w:p>
        </w:tc>
      </w:tr>
      <w:tr w:rsidR="003A6D09" w:rsidRPr="00861C69" w14:paraId="665C741A" w14:textId="77777777" w:rsidTr="00D340C9">
        <w:trPr>
          <w:trHeight w:val="397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F75C54" w14:textId="77777777" w:rsidR="003A6D09" w:rsidRPr="00F560ED" w:rsidRDefault="003A6D09" w:rsidP="003A6D09">
            <w:pPr>
              <w:tabs>
                <w:tab w:val="left" w:leader="dot" w:pos="3572"/>
              </w:tabs>
              <w:spacing w:line="140" w:lineRule="exact"/>
              <w:rPr>
                <w:szCs w:val="19"/>
              </w:rPr>
            </w:pPr>
            <w:r w:rsidRPr="00F560ED">
              <w:rPr>
                <w:szCs w:val="19"/>
              </w:rPr>
              <w:t>Ogółem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379DA52C" w14:textId="77777777" w:rsidR="003A6D09" w:rsidRPr="00F560ED" w:rsidRDefault="003A6D09" w:rsidP="003A6D09">
            <w:pPr>
              <w:jc w:val="right"/>
              <w:rPr>
                <w:szCs w:val="19"/>
              </w:rPr>
            </w:pPr>
            <w:r w:rsidRPr="000024E3">
              <w:rPr>
                <w:szCs w:val="19"/>
              </w:rPr>
              <w:t>78</w:t>
            </w:r>
            <w:r>
              <w:rPr>
                <w:szCs w:val="19"/>
              </w:rPr>
              <w:t xml:space="preserve"> </w:t>
            </w:r>
            <w:r w:rsidRPr="000024E3">
              <w:rPr>
                <w:szCs w:val="19"/>
              </w:rPr>
              <w:t>568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5D64FFB" w14:textId="77777777" w:rsidR="003A6D09" w:rsidRPr="00F560ED" w:rsidRDefault="003A6D09" w:rsidP="003A6D09">
            <w:pPr>
              <w:jc w:val="right"/>
              <w:rPr>
                <w:szCs w:val="19"/>
              </w:rPr>
            </w:pPr>
            <w:r w:rsidRPr="00F560ED">
              <w:rPr>
                <w:szCs w:val="19"/>
              </w:rPr>
              <w:t>100,0</w:t>
            </w:r>
            <w:r>
              <w:rPr>
                <w:szCs w:val="19"/>
              </w:rPr>
              <w:t>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9C71ACF" w14:textId="77777777" w:rsidR="003A6D09" w:rsidRPr="00F560ED" w:rsidRDefault="003A6D09" w:rsidP="003A6D09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+6,0%</w:t>
            </w:r>
          </w:p>
        </w:tc>
      </w:tr>
      <w:tr w:rsidR="003A6D09" w:rsidRPr="00861C69" w14:paraId="6CB57AD8" w14:textId="77777777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DF01DC" w14:textId="77777777" w:rsidR="003A6D09" w:rsidRPr="00F560ED" w:rsidRDefault="003A6D09" w:rsidP="003A6D09">
            <w:pPr>
              <w:tabs>
                <w:tab w:val="left" w:leader="dot" w:pos="3572"/>
              </w:tabs>
              <w:spacing w:line="140" w:lineRule="exact"/>
              <w:rPr>
                <w:szCs w:val="19"/>
              </w:rPr>
            </w:pPr>
            <w:r w:rsidRPr="00F560ED">
              <w:rPr>
                <w:szCs w:val="19"/>
              </w:rPr>
              <w:t xml:space="preserve">Prosięta o wadze do 20 kg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1D57046E" w14:textId="77777777" w:rsidR="003A6D09" w:rsidRPr="00F560ED" w:rsidRDefault="003A6D09" w:rsidP="003A6D09">
            <w:pPr>
              <w:jc w:val="right"/>
              <w:rPr>
                <w:szCs w:val="19"/>
              </w:rPr>
            </w:pPr>
            <w:r w:rsidRPr="009405AF">
              <w:rPr>
                <w:szCs w:val="19"/>
              </w:rPr>
              <w:t>13</w:t>
            </w:r>
            <w:r>
              <w:rPr>
                <w:szCs w:val="19"/>
              </w:rPr>
              <w:t xml:space="preserve"> </w:t>
            </w:r>
            <w:r w:rsidRPr="009405AF">
              <w:rPr>
                <w:szCs w:val="19"/>
              </w:rPr>
              <w:t>787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51A995" w14:textId="77777777" w:rsidR="003A6D09" w:rsidRPr="00F560ED" w:rsidRDefault="003A6D09" w:rsidP="003A6D09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17,5%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DE386C2" w14:textId="77777777" w:rsidR="003A6D09" w:rsidRPr="00F560ED" w:rsidRDefault="003A6D09" w:rsidP="003A6D09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-21,3%</w:t>
            </w:r>
          </w:p>
        </w:tc>
      </w:tr>
      <w:tr w:rsidR="003A6D09" w:rsidRPr="00861C69" w14:paraId="11B029B2" w14:textId="77777777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9369D6B" w14:textId="77777777" w:rsidR="003A6D09" w:rsidRPr="00F560ED" w:rsidRDefault="003A6D09" w:rsidP="003A6D09">
            <w:pPr>
              <w:tabs>
                <w:tab w:val="left" w:leader="dot" w:pos="3572"/>
              </w:tabs>
              <w:spacing w:line="140" w:lineRule="exact"/>
              <w:rPr>
                <w:szCs w:val="19"/>
              </w:rPr>
            </w:pPr>
            <w:r w:rsidRPr="00F560ED">
              <w:rPr>
                <w:szCs w:val="19"/>
              </w:rPr>
              <w:t xml:space="preserve">Warchlaki o wadze od 20 kg do 50 kg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0F41C98C" w14:textId="77777777" w:rsidR="003A6D09" w:rsidRPr="00F560ED" w:rsidRDefault="003A6D09" w:rsidP="003A6D09">
            <w:pPr>
              <w:jc w:val="right"/>
              <w:rPr>
                <w:szCs w:val="19"/>
              </w:rPr>
            </w:pPr>
            <w:r w:rsidRPr="009405AF">
              <w:rPr>
                <w:szCs w:val="19"/>
              </w:rPr>
              <w:t>29</w:t>
            </w:r>
            <w:r>
              <w:rPr>
                <w:szCs w:val="19"/>
              </w:rPr>
              <w:t xml:space="preserve"> </w:t>
            </w:r>
            <w:r w:rsidRPr="009405AF">
              <w:rPr>
                <w:szCs w:val="19"/>
              </w:rPr>
              <w:t>018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DDB1C2" w14:textId="77777777" w:rsidR="003A6D09" w:rsidRPr="00F560ED" w:rsidRDefault="003A6D09" w:rsidP="003A6D09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36,9%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8F95EA0" w14:textId="77777777" w:rsidR="003A6D09" w:rsidRPr="00F560ED" w:rsidRDefault="003A6D09" w:rsidP="003A6D09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+68,2%</w:t>
            </w:r>
          </w:p>
        </w:tc>
      </w:tr>
      <w:tr w:rsidR="003A6D09" w:rsidRPr="00861C69" w14:paraId="3C2E3E13" w14:textId="77777777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3C5806" w14:textId="77777777" w:rsidR="003A6D09" w:rsidRPr="00F560ED" w:rsidRDefault="003A6D09" w:rsidP="003A6D09">
            <w:pPr>
              <w:tabs>
                <w:tab w:val="left" w:leader="dot" w:pos="3572"/>
              </w:tabs>
              <w:spacing w:line="140" w:lineRule="exact"/>
              <w:rPr>
                <w:szCs w:val="19"/>
              </w:rPr>
            </w:pPr>
            <w:r w:rsidRPr="00F560ED">
              <w:rPr>
                <w:szCs w:val="19"/>
              </w:rPr>
              <w:t>Trzoda chlewna o wadze 50 kg i więcej: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5C09A729" w14:textId="77777777" w:rsidR="003A6D09" w:rsidRPr="00F560ED" w:rsidRDefault="003A6D09" w:rsidP="003A6D09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35 763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95EA695" w14:textId="77777777" w:rsidR="003A6D09" w:rsidRPr="00F560ED" w:rsidRDefault="003A6D09" w:rsidP="003A6D09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45,5%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F29A867" w14:textId="77777777" w:rsidR="003A6D09" w:rsidRPr="00F560ED" w:rsidRDefault="003A6D09" w:rsidP="003A6D09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-9,1%</w:t>
            </w:r>
          </w:p>
        </w:tc>
      </w:tr>
      <w:tr w:rsidR="003A6D09" w:rsidRPr="00861C69" w14:paraId="2E82BF22" w14:textId="77777777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51043C1" w14:textId="77777777" w:rsidR="003A6D09" w:rsidRPr="00F560ED" w:rsidRDefault="003A6D09" w:rsidP="003A6D09">
            <w:pPr>
              <w:tabs>
                <w:tab w:val="left" w:leader="dot" w:pos="3572"/>
              </w:tabs>
              <w:spacing w:line="140" w:lineRule="exact"/>
              <w:ind w:left="176"/>
              <w:rPr>
                <w:szCs w:val="19"/>
              </w:rPr>
            </w:pPr>
            <w:r w:rsidRPr="00F560ED">
              <w:rPr>
                <w:szCs w:val="19"/>
              </w:rPr>
              <w:t xml:space="preserve">na ubój (tuczniki)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6C042FAF" w14:textId="77777777" w:rsidR="003A6D09" w:rsidRPr="00F560ED" w:rsidRDefault="003A6D09" w:rsidP="003A6D09">
            <w:pPr>
              <w:jc w:val="right"/>
              <w:rPr>
                <w:szCs w:val="19"/>
              </w:rPr>
            </w:pPr>
            <w:r w:rsidRPr="009405AF">
              <w:rPr>
                <w:szCs w:val="19"/>
              </w:rPr>
              <w:t>29</w:t>
            </w:r>
            <w:r>
              <w:rPr>
                <w:szCs w:val="19"/>
              </w:rPr>
              <w:t xml:space="preserve"> </w:t>
            </w:r>
            <w:r w:rsidRPr="009405AF">
              <w:rPr>
                <w:szCs w:val="19"/>
              </w:rPr>
              <w:t>060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7A62DFA" w14:textId="77777777" w:rsidR="003A6D09" w:rsidRPr="00F560ED" w:rsidRDefault="003A6D09" w:rsidP="003A6D09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37,0%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D3ED51E" w14:textId="77777777" w:rsidR="003A6D09" w:rsidRPr="00F560ED" w:rsidRDefault="003A6D09" w:rsidP="003A6D09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-9,0%</w:t>
            </w:r>
          </w:p>
        </w:tc>
      </w:tr>
      <w:tr w:rsidR="003A6D09" w:rsidRPr="00861C69" w14:paraId="0501863F" w14:textId="77777777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8EB5005" w14:textId="77777777" w:rsidR="003A6D09" w:rsidRPr="00F560ED" w:rsidRDefault="003A6D09" w:rsidP="003A6D09">
            <w:pPr>
              <w:tabs>
                <w:tab w:val="left" w:leader="dot" w:pos="3572"/>
              </w:tabs>
              <w:spacing w:line="140" w:lineRule="exact"/>
              <w:ind w:left="176"/>
              <w:rPr>
                <w:szCs w:val="19"/>
              </w:rPr>
            </w:pPr>
            <w:r w:rsidRPr="00F560ED">
              <w:rPr>
                <w:szCs w:val="19"/>
              </w:rPr>
              <w:t xml:space="preserve">na chów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2669B366" w14:textId="77777777" w:rsidR="003A6D09" w:rsidRPr="00F560ED" w:rsidRDefault="003A6D09" w:rsidP="003A6D09">
            <w:pPr>
              <w:jc w:val="right"/>
              <w:rPr>
                <w:szCs w:val="19"/>
              </w:rPr>
            </w:pPr>
            <w:r w:rsidRPr="009405AF">
              <w:rPr>
                <w:szCs w:val="19"/>
              </w:rPr>
              <w:t>6</w:t>
            </w:r>
            <w:r>
              <w:rPr>
                <w:szCs w:val="19"/>
              </w:rPr>
              <w:t xml:space="preserve"> </w:t>
            </w:r>
            <w:r w:rsidRPr="009405AF">
              <w:rPr>
                <w:szCs w:val="19"/>
              </w:rPr>
              <w:t>703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01412E4" w14:textId="77777777" w:rsidR="003A6D09" w:rsidRPr="00F560ED" w:rsidRDefault="003A6D09" w:rsidP="003A6D09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8,5%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D258F91" w14:textId="77777777" w:rsidR="003A6D09" w:rsidRPr="00F560ED" w:rsidRDefault="003A6D09" w:rsidP="003A6D09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-9,6%</w:t>
            </w:r>
          </w:p>
        </w:tc>
      </w:tr>
      <w:tr w:rsidR="003A6D09" w:rsidRPr="00861C69" w14:paraId="7038E8CC" w14:textId="77777777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87C6D3" w14:textId="77777777" w:rsidR="003A6D09" w:rsidRPr="00F560ED" w:rsidRDefault="003A6D09" w:rsidP="003A6D09">
            <w:pPr>
              <w:tabs>
                <w:tab w:val="left" w:leader="dot" w:pos="3572"/>
              </w:tabs>
              <w:spacing w:line="140" w:lineRule="exact"/>
              <w:ind w:left="318"/>
              <w:rPr>
                <w:szCs w:val="19"/>
              </w:rPr>
            </w:pPr>
            <w:r w:rsidRPr="00F560ED">
              <w:rPr>
                <w:szCs w:val="19"/>
              </w:rPr>
              <w:t xml:space="preserve">w tym lochy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41E35F60" w14:textId="77777777" w:rsidR="003A6D09" w:rsidRPr="00F560ED" w:rsidRDefault="003A6D09" w:rsidP="003A6D09">
            <w:pPr>
              <w:jc w:val="right"/>
              <w:rPr>
                <w:szCs w:val="19"/>
              </w:rPr>
            </w:pPr>
            <w:r w:rsidRPr="009405AF">
              <w:rPr>
                <w:szCs w:val="19"/>
              </w:rPr>
              <w:t>6</w:t>
            </w:r>
            <w:r>
              <w:rPr>
                <w:szCs w:val="19"/>
              </w:rPr>
              <w:t xml:space="preserve"> </w:t>
            </w:r>
            <w:r w:rsidRPr="009405AF">
              <w:rPr>
                <w:szCs w:val="19"/>
              </w:rPr>
              <w:t>483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CEADBB" w14:textId="77777777" w:rsidR="003A6D09" w:rsidRPr="00F560ED" w:rsidRDefault="003A6D09" w:rsidP="003A6D09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8,3%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5EBC030" w14:textId="77777777" w:rsidR="003A6D09" w:rsidRPr="00F560ED" w:rsidRDefault="003A6D09" w:rsidP="003A6D09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-10,3%</w:t>
            </w:r>
          </w:p>
        </w:tc>
      </w:tr>
      <w:tr w:rsidR="003A6D09" w:rsidRPr="00861C69" w14:paraId="1FCA6A72" w14:textId="77777777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5247C196" w14:textId="77777777" w:rsidR="003A6D09" w:rsidRPr="00F560ED" w:rsidRDefault="003A6D09" w:rsidP="003A6D09">
            <w:pPr>
              <w:tabs>
                <w:tab w:val="left" w:leader="dot" w:pos="3572"/>
              </w:tabs>
              <w:spacing w:line="140" w:lineRule="exact"/>
              <w:ind w:left="455"/>
              <w:rPr>
                <w:szCs w:val="19"/>
              </w:rPr>
            </w:pPr>
            <w:r w:rsidRPr="00F560ED">
              <w:rPr>
                <w:szCs w:val="19"/>
              </w:rPr>
              <w:t xml:space="preserve">w tym prośne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25DA6B7D" w14:textId="77777777" w:rsidR="003A6D09" w:rsidRPr="00F560ED" w:rsidRDefault="003A6D09" w:rsidP="003A6D09">
            <w:pPr>
              <w:jc w:val="right"/>
              <w:rPr>
                <w:szCs w:val="19"/>
              </w:rPr>
            </w:pPr>
            <w:r w:rsidRPr="009405AF">
              <w:rPr>
                <w:szCs w:val="19"/>
              </w:rPr>
              <w:t>4</w:t>
            </w:r>
            <w:r>
              <w:rPr>
                <w:szCs w:val="19"/>
              </w:rPr>
              <w:t xml:space="preserve"> </w:t>
            </w:r>
            <w:r w:rsidRPr="009405AF">
              <w:rPr>
                <w:szCs w:val="19"/>
              </w:rPr>
              <w:t>202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475A65A3" w14:textId="77777777" w:rsidR="003A6D09" w:rsidRPr="00F560ED" w:rsidRDefault="003A6D09" w:rsidP="003A6D09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5,3%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nil"/>
            </w:tcBorders>
            <w:shd w:val="clear" w:color="auto" w:fill="auto"/>
            <w:vAlign w:val="center"/>
          </w:tcPr>
          <w:p w14:paraId="71FA0623" w14:textId="77777777" w:rsidR="003A6D09" w:rsidRPr="00F560ED" w:rsidRDefault="003A6D09" w:rsidP="003A6D09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-20,3%</w:t>
            </w:r>
          </w:p>
        </w:tc>
      </w:tr>
    </w:tbl>
    <w:p w14:paraId="33626976" w14:textId="77777777" w:rsidR="003A6D09" w:rsidRPr="008714E0" w:rsidRDefault="003A6D09" w:rsidP="003A6D09">
      <w:pPr>
        <w:jc w:val="both"/>
        <w:rPr>
          <w:sz w:val="16"/>
          <w:szCs w:val="16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45632" behindDoc="1" locked="0" layoutInCell="1" allowOverlap="1" wp14:anchorId="7C639E87" wp14:editId="14C59AE1">
                <wp:simplePos x="0" y="0"/>
                <wp:positionH relativeFrom="margin">
                  <wp:posOffset>5252085</wp:posOffset>
                </wp:positionH>
                <wp:positionV relativeFrom="paragraph">
                  <wp:posOffset>311150</wp:posOffset>
                </wp:positionV>
                <wp:extent cx="1851025" cy="771525"/>
                <wp:effectExtent l="0" t="0" r="0" b="9525"/>
                <wp:wrapSquare wrapText="bothSides"/>
                <wp:docPr id="23" name="Pole tekstowe 2" descr="Wskaźnik. Strzałka skierowana w dół&#10;Wartość: 1,2%&#10;Spadek pogłowia bydła w czerwc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77B256BF" w14:textId="77777777" w:rsidR="00A73B0B" w:rsidRPr="004C2D05" w:rsidRDefault="00A73B0B" w:rsidP="005B026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2"/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1,2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0FB6C9E3" w14:textId="77777777" w:rsidR="00A73B0B" w:rsidRPr="004C2D05" w:rsidRDefault="00A73B0B" w:rsidP="005B026E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 xml:space="preserve">Spadek 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pogłowia </w:t>
                            </w:r>
                            <w:r>
                              <w:rPr>
                                <w:color w:val="001D77"/>
                              </w:rPr>
                              <w:t>bydła w czerwcu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34D6F3" id="_x0000_s1029" alt="Wskaźnik. Strzałka skierowana w dół&#10;Wartość: 1,2%&#10;Spadek pogłowia bydła w czerwcu (rok do roku)" style="position:absolute;left:0;text-align:left;margin-left:413.55pt;margin-top:24.5pt;width:145.75pt;height:60.75pt;z-index:-251470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GW6kAIAAKUEAAAOAAAAZHJzL2Uyb0RvYy54bWysVMFu00AQvSPxD6NFIJAgjt0mKaFuVbUq&#10;QipQEVDPm911bGzvmN1NnPSYCx/BZ3DjCvkvZtdpCHBDXNY7OzNvZt7M+Ph0WVewUMYWqFMW9/oM&#10;lBYoCz1L2Yf3l8+OGFjHteQVapWylbLs9OT+veO2GasEc6ykMkAg2o7bJmW5c804iqzIVc1tDxul&#10;SZmhqbkj0cwiaXhL6HUVJf3+MGrRyMagUNbS60WnZCcBP8uUcG+zzCoHVcooNxdOE86pP6OTYz6e&#10;Gd7khdimwf8hi5oXmoLuoC644zA3xV9QdSEMWsxcT2AdYZYVQoUaqJq4/0c1k5w3KtRC5NhmR5P9&#10;f7DizeLaQCFTlhww0LymHl1jpcCp0jpsFSQMpLKCOLuxJd9800XZg4kzt3yzLjnYslAGW645tCC/&#10;f92sHz1Ynr244cbh5suPz2OInyYPw9uk4VKV0OBss8a24DBdyc3a+4lbZVoxh8cGS5AI9Jk/8b1p&#10;GzumFCfNtfHs2uYKRWlB43nO9UydGQqdKy6JkdjbR785eMGSK0zb1yipMj53GNq0zEztAakBsAzT&#10;sNpNg1o6EPQYHw3ifjJgIEg3GsUDuvsQfHzn3RjrXiqswV9SZnCu5TsauRCCL66sCyMht7xy+ZFB&#10;Vlc0YAteQTwcDkdbxK0xYd9hhnKxKuRlUVVB8CuhzisD5Jyy6SzZ+tp9q0p7W43eq0u2e6GiKJ07&#10;hjwpHbluOV2G9h94NE/YFOWKKDPY7QrtNl1yNLcMWtqTlNlPc24Ug+qVJtqfx4eHfrGCcDgYJSSY&#10;fc10X8O1IKiUOQbd9dx1yzhvTDHLKVIcyNN4Rq3Kil3GXVbbBtMuhD5s99Yv274crH79XU5+AgAA&#10;//8DAFBLAwQUAAYACAAAACEAxPhJ7OAAAAALAQAADwAAAGRycy9kb3ducmV2LnhtbEyPwU7DMAyG&#10;70i8Q2QkLoilnWDruqbTxOAKo0zaNWtMW9E4VZO1hafHO8HNlj/9/v5sM9lWDNj7xpGCeBaBQCqd&#10;aahScPh4uU9A+KDJ6NYRKvhGD5v8+irTqXEjveNQhEpwCPlUK6hD6FIpfVmj1X7mOiS+fbre6sBr&#10;X0nT65HDbSvnUbSQVjfEH2rd4VON5Vdxtgqedz/OBNyv3l4PQ7kbj/u7otwqdXszbdcgAk7hD4aL&#10;PqtDzk4ndybjRasgmS9jRhU8rLjTBYjjZAHixNMyegSZZ/J/h/wXAAD//wMAUEsBAi0AFAAGAAgA&#10;AAAhALaDOJL+AAAA4QEAABMAAAAAAAAAAAAAAAAAAAAAAFtDb250ZW50X1R5cGVzXS54bWxQSwEC&#10;LQAUAAYACAAAACEAOP0h/9YAAACUAQAACwAAAAAAAAAAAAAAAAAvAQAAX3JlbHMvLnJlbHNQSwEC&#10;LQAUAAYACAAAACEAbJhlupACAAClBAAADgAAAAAAAAAAAAAAAAAuAgAAZHJzL2Uyb0RvYy54bWxQ&#10;SwECLQAUAAYACAAAACEAxPhJ7OAAAAALAQAADwAAAAAAAAAAAAAAAADqBAAAZHJzL2Rvd25yZXYu&#10;eG1sUEsFBgAAAAAEAAQA8wAAAPcFAAAAAA==&#10;" fillcolor="#e7e6e6 [3214]" stroked="f">
                <v:textbox>
                  <w:txbxContent>
                    <w:p w:rsidR="00A73B0B" w:rsidRPr="004C2D05" w:rsidRDefault="00A73B0B" w:rsidP="005B026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2"/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1,2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:rsidR="00A73B0B" w:rsidRPr="004C2D05" w:rsidRDefault="00A73B0B" w:rsidP="005B026E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 xml:space="preserve">Spadek </w:t>
                      </w:r>
                      <w:r w:rsidRPr="004C2D05">
                        <w:rPr>
                          <w:color w:val="001D77"/>
                        </w:rPr>
                        <w:t xml:space="preserve">pogłowia </w:t>
                      </w:r>
                      <w:r>
                        <w:rPr>
                          <w:color w:val="001D77"/>
                        </w:rPr>
                        <w:t>bydła w czerwcu</w:t>
                      </w:r>
                      <w:r w:rsidRPr="004C2D05">
                        <w:rPr>
                          <w:color w:val="001D77"/>
                        </w:rPr>
                        <w:t xml:space="preserve"> r/r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Pr="008714E0">
        <w:rPr>
          <w:sz w:val="16"/>
          <w:szCs w:val="16"/>
        </w:rPr>
        <w:t>a Dane wstępne.</w:t>
      </w:r>
    </w:p>
    <w:p w14:paraId="6174A9BC" w14:textId="77777777" w:rsidR="008338EC" w:rsidRDefault="008338EC" w:rsidP="008338EC">
      <w:pPr>
        <w:spacing w:before="240" w:after="240" w:line="288" w:lineRule="auto"/>
        <w:jc w:val="both"/>
        <w:rPr>
          <w:rFonts w:cs="Arial"/>
          <w:szCs w:val="19"/>
        </w:rPr>
      </w:pPr>
      <w:r w:rsidRPr="00861C69">
        <w:rPr>
          <w:rFonts w:cs="Arial"/>
          <w:szCs w:val="19"/>
        </w:rPr>
        <w:t xml:space="preserve">W </w:t>
      </w:r>
      <w:r>
        <w:rPr>
          <w:rFonts w:cs="Arial"/>
          <w:szCs w:val="19"/>
        </w:rPr>
        <w:t xml:space="preserve">czerwcu </w:t>
      </w:r>
      <w:r w:rsidRPr="00861C69">
        <w:rPr>
          <w:rFonts w:cs="Arial"/>
          <w:szCs w:val="19"/>
        </w:rPr>
        <w:t>202</w:t>
      </w:r>
      <w:r>
        <w:rPr>
          <w:rFonts w:cs="Arial"/>
          <w:szCs w:val="19"/>
        </w:rPr>
        <w:t>4</w:t>
      </w:r>
      <w:r w:rsidRPr="00861C69">
        <w:rPr>
          <w:rFonts w:cs="Arial"/>
          <w:szCs w:val="19"/>
        </w:rPr>
        <w:t xml:space="preserve"> r. </w:t>
      </w:r>
      <w:r w:rsidRPr="00861C69">
        <w:rPr>
          <w:rFonts w:cs="Arial"/>
          <w:b/>
          <w:szCs w:val="19"/>
        </w:rPr>
        <w:t>pogłowie bydła</w:t>
      </w:r>
      <w:r w:rsidRPr="00861C69">
        <w:rPr>
          <w:rFonts w:cs="Arial"/>
          <w:szCs w:val="19"/>
        </w:rPr>
        <w:t xml:space="preserve"> ogółem liczyło </w:t>
      </w:r>
      <w:r>
        <w:rPr>
          <w:rFonts w:cs="Arial"/>
          <w:szCs w:val="19"/>
        </w:rPr>
        <w:t>74,1</w:t>
      </w:r>
      <w:r w:rsidRPr="00861C69">
        <w:rPr>
          <w:rFonts w:cs="Arial"/>
          <w:szCs w:val="19"/>
        </w:rPr>
        <w:t xml:space="preserve"> tys. sztuk</w:t>
      </w:r>
      <w:r>
        <w:rPr>
          <w:rFonts w:cs="Arial"/>
          <w:szCs w:val="19"/>
        </w:rPr>
        <w:t xml:space="preserve"> i było mniejsze (o 1,2%) niż w czerwcu</w:t>
      </w:r>
      <w:r w:rsidRPr="00861C69">
        <w:rPr>
          <w:rFonts w:cs="Arial"/>
          <w:szCs w:val="19"/>
        </w:rPr>
        <w:t xml:space="preserve"> 202</w:t>
      </w:r>
      <w:r>
        <w:rPr>
          <w:rFonts w:cs="Arial"/>
          <w:szCs w:val="19"/>
        </w:rPr>
        <w:t>3</w:t>
      </w:r>
      <w:r w:rsidRPr="00861C69">
        <w:rPr>
          <w:rFonts w:cs="Arial"/>
          <w:szCs w:val="19"/>
        </w:rPr>
        <w:t xml:space="preserve"> r. Z</w:t>
      </w:r>
      <w:r>
        <w:rPr>
          <w:rFonts w:cs="Arial"/>
          <w:szCs w:val="19"/>
        </w:rPr>
        <w:t>mniejs</w:t>
      </w:r>
      <w:r w:rsidRPr="00861C69">
        <w:rPr>
          <w:rFonts w:cs="Arial"/>
          <w:szCs w:val="19"/>
        </w:rPr>
        <w:t>zyło się pogłowie</w:t>
      </w:r>
      <w:r>
        <w:rPr>
          <w:rFonts w:cs="Arial"/>
          <w:szCs w:val="19"/>
        </w:rPr>
        <w:t xml:space="preserve"> </w:t>
      </w:r>
      <w:r w:rsidRPr="00861C69">
        <w:rPr>
          <w:rFonts w:cs="Arial"/>
          <w:szCs w:val="19"/>
        </w:rPr>
        <w:t xml:space="preserve">bydła 2-letniego i starszego (o </w:t>
      </w:r>
      <w:r>
        <w:rPr>
          <w:rFonts w:cs="Arial"/>
          <w:szCs w:val="19"/>
        </w:rPr>
        <w:t>3,0</w:t>
      </w:r>
      <w:r w:rsidRPr="00861C69">
        <w:rPr>
          <w:rFonts w:cs="Arial"/>
          <w:szCs w:val="19"/>
        </w:rPr>
        <w:t xml:space="preserve">%), w tym </w:t>
      </w:r>
      <w:r>
        <w:rPr>
          <w:rFonts w:cs="Arial"/>
          <w:szCs w:val="19"/>
        </w:rPr>
        <w:t xml:space="preserve">pogłowie </w:t>
      </w:r>
      <w:r w:rsidRPr="00861C69">
        <w:rPr>
          <w:rFonts w:cs="Arial"/>
          <w:szCs w:val="19"/>
        </w:rPr>
        <w:t xml:space="preserve">krów </w:t>
      </w:r>
      <w:r>
        <w:rPr>
          <w:rFonts w:cs="Arial"/>
          <w:szCs w:val="19"/>
        </w:rPr>
        <w:t>było mniejsze (o 2,0</w:t>
      </w:r>
      <w:r w:rsidRPr="00861C69">
        <w:rPr>
          <w:rFonts w:cs="Arial"/>
          <w:szCs w:val="19"/>
        </w:rPr>
        <w:t>%)</w:t>
      </w:r>
      <w:r>
        <w:rPr>
          <w:rFonts w:cs="Arial"/>
          <w:szCs w:val="19"/>
        </w:rPr>
        <w:t xml:space="preserve"> oraz pogłowie cieląt (o 0,2%).</w:t>
      </w:r>
      <w:r w:rsidRPr="00861C69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Pogłowie m</w:t>
      </w:r>
      <w:r w:rsidRPr="00861C69">
        <w:rPr>
          <w:rFonts w:cs="Arial"/>
          <w:szCs w:val="19"/>
        </w:rPr>
        <w:t>łodego bydła w wieku od 1 roku do 2 lat</w:t>
      </w:r>
      <w:r>
        <w:rPr>
          <w:rFonts w:cs="Arial"/>
          <w:szCs w:val="19"/>
        </w:rPr>
        <w:t xml:space="preserve"> </w:t>
      </w:r>
      <w:r w:rsidRPr="00861C69">
        <w:rPr>
          <w:rFonts w:cs="Arial"/>
          <w:szCs w:val="19"/>
        </w:rPr>
        <w:t>był</w:t>
      </w:r>
      <w:r>
        <w:rPr>
          <w:rFonts w:cs="Arial"/>
          <w:szCs w:val="19"/>
        </w:rPr>
        <w:t>o</w:t>
      </w:r>
      <w:r w:rsidRPr="00861C69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wy</w:t>
      </w:r>
      <w:r w:rsidRPr="00861C69">
        <w:rPr>
          <w:rFonts w:cs="Arial"/>
          <w:szCs w:val="19"/>
        </w:rPr>
        <w:t>ższ</w:t>
      </w:r>
      <w:r>
        <w:rPr>
          <w:rFonts w:cs="Arial"/>
          <w:szCs w:val="19"/>
        </w:rPr>
        <w:t>e</w:t>
      </w:r>
      <w:r w:rsidRPr="00861C69">
        <w:rPr>
          <w:rFonts w:cs="Arial"/>
          <w:szCs w:val="19"/>
        </w:rPr>
        <w:t xml:space="preserve"> niż przed rokiem </w:t>
      </w:r>
      <w:r>
        <w:rPr>
          <w:rFonts w:cs="Arial"/>
          <w:szCs w:val="19"/>
        </w:rPr>
        <w:t>o 3,2%.</w:t>
      </w:r>
    </w:p>
    <w:p w14:paraId="53A07147" w14:textId="77777777" w:rsidR="00E80333" w:rsidRPr="00861C69" w:rsidRDefault="00E80333" w:rsidP="008338EC">
      <w:pPr>
        <w:spacing w:before="240" w:after="240" w:line="288" w:lineRule="auto"/>
        <w:jc w:val="both"/>
        <w:rPr>
          <w:rFonts w:cs="Arial"/>
          <w:szCs w:val="19"/>
        </w:rPr>
      </w:pPr>
    </w:p>
    <w:p w14:paraId="4D26A4C8" w14:textId="77777777" w:rsidR="005B026E" w:rsidRPr="005B026E" w:rsidRDefault="005B026E" w:rsidP="00E80333">
      <w:pPr>
        <w:numPr>
          <w:ilvl w:val="0"/>
          <w:numId w:val="8"/>
        </w:numPr>
        <w:spacing w:line="240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 xml:space="preserve">Pogłowie </w:t>
      </w:r>
      <w:proofErr w:type="spellStart"/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bydła</w:t>
      </w:r>
      <w:r w:rsidRPr="00D23928">
        <w:rPr>
          <w:rFonts w:cs="Fira Sans"/>
          <w:b/>
          <w:szCs w:val="19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proofErr w:type="spellEnd"/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według stanu w dniu 1 </w:t>
      </w:r>
      <w:r w:rsidR="003D6E69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czerwca</w:t>
      </w:r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202</w:t>
      </w:r>
      <w:r w:rsidR="003D6E69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4</w:t>
      </w:r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r.</w:t>
      </w:r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4."/>
        <w:tblDescription w:val="Pogłowie bydła według stanu w dniu 1 czerwca 2024 r. "/>
      </w:tblPr>
      <w:tblGrid>
        <w:gridCol w:w="3116"/>
        <w:gridCol w:w="1652"/>
        <w:gridCol w:w="1652"/>
        <w:gridCol w:w="1647"/>
      </w:tblGrid>
      <w:tr w:rsidR="005B026E" w:rsidRPr="000A277E" w14:paraId="275E7B55" w14:textId="77777777" w:rsidTr="00D340C9">
        <w:trPr>
          <w:tblHeader/>
        </w:trPr>
        <w:tc>
          <w:tcPr>
            <w:tcW w:w="193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E8C6D63" w14:textId="77777777" w:rsidR="005B026E" w:rsidRPr="000A277E" w:rsidRDefault="005B026E" w:rsidP="00D340C9">
            <w:pPr>
              <w:autoSpaceDE w:val="0"/>
              <w:autoSpaceDN w:val="0"/>
              <w:adjustRightInd w:val="0"/>
              <w:jc w:val="center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0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C4D5BE9" w14:textId="77777777" w:rsidR="005B026E" w:rsidRPr="00F560ED" w:rsidRDefault="005B026E" w:rsidP="00D340C9">
            <w:pPr>
              <w:jc w:val="center"/>
              <w:rPr>
                <w:szCs w:val="19"/>
              </w:rPr>
            </w:pPr>
            <w:r w:rsidRPr="00F560ED">
              <w:rPr>
                <w:szCs w:val="19"/>
              </w:rPr>
              <w:t>W sztukach</w:t>
            </w:r>
          </w:p>
        </w:tc>
        <w:tc>
          <w:tcPr>
            <w:tcW w:w="10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ECBD787" w14:textId="77777777" w:rsidR="005B026E" w:rsidRPr="00F560ED" w:rsidRDefault="005B026E" w:rsidP="00D340C9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 xml:space="preserve">Udział </w:t>
            </w:r>
            <w:r>
              <w:rPr>
                <w:szCs w:val="19"/>
              </w:rPr>
              <w:br/>
              <w:t xml:space="preserve">w pogłowiu </w:t>
            </w:r>
            <w:r>
              <w:rPr>
                <w:szCs w:val="19"/>
              </w:rPr>
              <w:br/>
              <w:t>ogółem</w:t>
            </w:r>
          </w:p>
        </w:tc>
        <w:tc>
          <w:tcPr>
            <w:tcW w:w="10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D1846BB" w14:textId="77777777" w:rsidR="005B026E" w:rsidRPr="00F560ED" w:rsidRDefault="005B026E" w:rsidP="00D340C9">
            <w:pPr>
              <w:jc w:val="center"/>
              <w:rPr>
                <w:szCs w:val="19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3D6E69">
              <w:rPr>
                <w:rFonts w:eastAsia="Times New Roman" w:cs="Arial"/>
                <w:szCs w:val="19"/>
                <w:lang w:eastAsia="pl-PL"/>
              </w:rPr>
              <w:t>czerwca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 w:rsidR="003D6E69">
              <w:rPr>
                <w:rFonts w:eastAsia="Times New Roman" w:cs="Arial"/>
                <w:szCs w:val="19"/>
                <w:lang w:eastAsia="pl-PL"/>
              </w:rPr>
              <w:t>3</w:t>
            </w:r>
          </w:p>
        </w:tc>
      </w:tr>
      <w:tr w:rsidR="008338EC" w:rsidRPr="000A277E" w14:paraId="0967EFBB" w14:textId="77777777" w:rsidTr="00D340C9">
        <w:tc>
          <w:tcPr>
            <w:tcW w:w="193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EAE280B" w14:textId="77777777" w:rsidR="008338EC" w:rsidRPr="000A277E" w:rsidRDefault="008338EC" w:rsidP="008338EC">
            <w:pPr>
              <w:tabs>
                <w:tab w:val="left" w:leader="dot" w:pos="3402"/>
              </w:tabs>
              <w:autoSpaceDE w:val="0"/>
              <w:autoSpaceDN w:val="0"/>
              <w:adjustRightInd w:val="0"/>
              <w:jc w:val="both"/>
              <w:rPr>
                <w:rFonts w:cs="Arial"/>
                <w:szCs w:val="19"/>
              </w:rPr>
            </w:pPr>
            <w:r w:rsidRPr="000A277E">
              <w:rPr>
                <w:szCs w:val="19"/>
              </w:rPr>
              <w:t>Ogółem</w:t>
            </w:r>
          </w:p>
        </w:tc>
        <w:tc>
          <w:tcPr>
            <w:tcW w:w="10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2A4328BB" w14:textId="77777777" w:rsidR="008338EC" w:rsidRPr="000A277E" w:rsidRDefault="008338EC" w:rsidP="008338EC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 w:rsidRPr="002D72E8">
              <w:rPr>
                <w:rFonts w:cs="Arial"/>
                <w:szCs w:val="19"/>
              </w:rPr>
              <w:t>74</w:t>
            </w:r>
            <w:r>
              <w:rPr>
                <w:rFonts w:cs="Arial"/>
                <w:szCs w:val="19"/>
              </w:rPr>
              <w:t xml:space="preserve"> </w:t>
            </w:r>
            <w:r w:rsidRPr="002D72E8">
              <w:rPr>
                <w:rFonts w:cs="Arial"/>
                <w:szCs w:val="19"/>
              </w:rPr>
              <w:t>101</w:t>
            </w:r>
          </w:p>
        </w:tc>
        <w:tc>
          <w:tcPr>
            <w:tcW w:w="10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D7E55CA" w14:textId="77777777" w:rsidR="008338EC" w:rsidRPr="000A277E" w:rsidRDefault="008338EC" w:rsidP="008338EC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>100,0</w:t>
            </w:r>
            <w:r w:rsidR="00D90000">
              <w:rPr>
                <w:rFonts w:cs="Arial"/>
                <w:szCs w:val="19"/>
              </w:rPr>
              <w:t>%</w:t>
            </w:r>
          </w:p>
        </w:tc>
        <w:tc>
          <w:tcPr>
            <w:tcW w:w="10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2AE07A4" w14:textId="77777777" w:rsidR="008338EC" w:rsidRPr="000A277E" w:rsidRDefault="00D90000" w:rsidP="008338EC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-1,2%</w:t>
            </w:r>
          </w:p>
        </w:tc>
      </w:tr>
      <w:tr w:rsidR="008338EC" w:rsidRPr="000A277E" w14:paraId="10B87CAE" w14:textId="77777777" w:rsidTr="00D340C9">
        <w:tc>
          <w:tcPr>
            <w:tcW w:w="1931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364818B" w14:textId="77777777" w:rsidR="008338EC" w:rsidRPr="000A277E" w:rsidRDefault="008338EC" w:rsidP="008338EC">
            <w:pPr>
              <w:tabs>
                <w:tab w:val="left" w:leader="dot" w:pos="3402"/>
              </w:tabs>
              <w:autoSpaceDE w:val="0"/>
              <w:autoSpaceDN w:val="0"/>
              <w:adjustRightInd w:val="0"/>
              <w:jc w:val="both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 xml:space="preserve">Cielęta poniżej 1 roku </w:t>
            </w:r>
          </w:p>
        </w:tc>
        <w:tc>
          <w:tcPr>
            <w:tcW w:w="1024" w:type="pct"/>
            <w:tcBorders>
              <w:top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71CA9C91" w14:textId="77777777" w:rsidR="008338EC" w:rsidRPr="000A277E" w:rsidRDefault="008338EC" w:rsidP="008338EC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 w:rsidRPr="002D72E8">
              <w:rPr>
                <w:rFonts w:cs="Arial"/>
                <w:szCs w:val="19"/>
              </w:rPr>
              <w:t>18</w:t>
            </w:r>
            <w:r>
              <w:rPr>
                <w:rFonts w:cs="Arial"/>
                <w:szCs w:val="19"/>
              </w:rPr>
              <w:t xml:space="preserve"> </w:t>
            </w:r>
            <w:r w:rsidRPr="002D72E8">
              <w:rPr>
                <w:rFonts w:cs="Arial"/>
                <w:szCs w:val="19"/>
              </w:rPr>
              <w:t>187</w:t>
            </w:r>
          </w:p>
        </w:tc>
        <w:tc>
          <w:tcPr>
            <w:tcW w:w="1024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4E5563F" w14:textId="77777777" w:rsidR="008338EC" w:rsidRPr="000A277E" w:rsidRDefault="008338EC" w:rsidP="008338EC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24,5</w:t>
            </w:r>
            <w:r w:rsidR="00D90000">
              <w:rPr>
                <w:rFonts w:cs="Arial"/>
                <w:szCs w:val="19"/>
              </w:rPr>
              <w:t>%</w:t>
            </w:r>
          </w:p>
        </w:tc>
        <w:tc>
          <w:tcPr>
            <w:tcW w:w="1021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D2A7431" w14:textId="77777777" w:rsidR="008338EC" w:rsidRPr="000A277E" w:rsidRDefault="00D90000" w:rsidP="008338EC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-0,2%</w:t>
            </w:r>
          </w:p>
        </w:tc>
      </w:tr>
      <w:tr w:rsidR="008338EC" w:rsidRPr="000A277E" w14:paraId="687DD816" w14:textId="77777777" w:rsidTr="00D340C9">
        <w:tc>
          <w:tcPr>
            <w:tcW w:w="1931" w:type="pct"/>
            <w:shd w:val="clear" w:color="auto" w:fill="auto"/>
            <w:vAlign w:val="center"/>
          </w:tcPr>
          <w:p w14:paraId="1093E2E0" w14:textId="77777777" w:rsidR="008338EC" w:rsidRPr="000A277E" w:rsidRDefault="008338EC" w:rsidP="008338EC">
            <w:pPr>
              <w:tabs>
                <w:tab w:val="left" w:leader="dot" w:pos="3402"/>
              </w:tabs>
              <w:autoSpaceDE w:val="0"/>
              <w:autoSpaceDN w:val="0"/>
              <w:adjustRightInd w:val="0"/>
              <w:jc w:val="both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 xml:space="preserve">Młode bydło w wieku 1-2 lat </w:t>
            </w:r>
          </w:p>
        </w:tc>
        <w:tc>
          <w:tcPr>
            <w:tcW w:w="1024" w:type="pct"/>
            <w:shd w:val="clear" w:color="auto" w:fill="F2F2F2" w:themeFill="background1" w:themeFillShade="F2"/>
            <w:vAlign w:val="center"/>
          </w:tcPr>
          <w:p w14:paraId="14735FAE" w14:textId="77777777" w:rsidR="008338EC" w:rsidRPr="000A277E" w:rsidRDefault="008338EC" w:rsidP="008338EC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 w:rsidRPr="002D72E8">
              <w:rPr>
                <w:rFonts w:cs="Arial"/>
                <w:szCs w:val="19"/>
              </w:rPr>
              <w:t>14</w:t>
            </w:r>
            <w:r>
              <w:rPr>
                <w:rFonts w:cs="Arial"/>
                <w:szCs w:val="19"/>
              </w:rPr>
              <w:t xml:space="preserve"> </w:t>
            </w:r>
            <w:r w:rsidRPr="002D72E8">
              <w:rPr>
                <w:rFonts w:cs="Arial"/>
                <w:szCs w:val="19"/>
              </w:rPr>
              <w:t>441</w:t>
            </w:r>
          </w:p>
        </w:tc>
        <w:tc>
          <w:tcPr>
            <w:tcW w:w="1024" w:type="pct"/>
            <w:shd w:val="clear" w:color="auto" w:fill="auto"/>
            <w:vAlign w:val="center"/>
          </w:tcPr>
          <w:p w14:paraId="292A4172" w14:textId="77777777" w:rsidR="008338EC" w:rsidRPr="000A277E" w:rsidRDefault="008338EC" w:rsidP="008338EC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19,5</w:t>
            </w:r>
            <w:r w:rsidR="00D90000">
              <w:rPr>
                <w:rFonts w:cs="Arial"/>
                <w:szCs w:val="19"/>
              </w:rPr>
              <w:t>%</w:t>
            </w:r>
          </w:p>
        </w:tc>
        <w:tc>
          <w:tcPr>
            <w:tcW w:w="1021" w:type="pct"/>
            <w:shd w:val="clear" w:color="auto" w:fill="auto"/>
            <w:vAlign w:val="center"/>
          </w:tcPr>
          <w:p w14:paraId="551D84D6" w14:textId="77777777" w:rsidR="008338EC" w:rsidRPr="000A277E" w:rsidRDefault="00D90000" w:rsidP="008338EC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+</w:t>
            </w:r>
            <w:r w:rsidR="008338EC">
              <w:rPr>
                <w:rFonts w:cs="Arial"/>
                <w:szCs w:val="19"/>
              </w:rPr>
              <w:t>3,2</w:t>
            </w:r>
            <w:r>
              <w:rPr>
                <w:rFonts w:cs="Arial"/>
                <w:szCs w:val="19"/>
              </w:rPr>
              <w:t>%</w:t>
            </w:r>
          </w:p>
        </w:tc>
      </w:tr>
      <w:tr w:rsidR="008338EC" w:rsidRPr="000A277E" w14:paraId="0E693B4E" w14:textId="77777777" w:rsidTr="00D340C9">
        <w:tc>
          <w:tcPr>
            <w:tcW w:w="1931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ED7B5BC" w14:textId="77777777" w:rsidR="008338EC" w:rsidRPr="000A277E" w:rsidRDefault="008338EC" w:rsidP="008338EC">
            <w:pPr>
              <w:tabs>
                <w:tab w:val="left" w:leader="dot" w:pos="3402"/>
              </w:tabs>
              <w:autoSpaceDE w:val="0"/>
              <w:autoSpaceDN w:val="0"/>
              <w:adjustRightInd w:val="0"/>
              <w:jc w:val="both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 xml:space="preserve">Bydło 2-letnie i starsze </w:t>
            </w:r>
          </w:p>
        </w:tc>
        <w:tc>
          <w:tcPr>
            <w:tcW w:w="1024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7463BCCB" w14:textId="77777777" w:rsidR="008338EC" w:rsidRPr="000A277E" w:rsidRDefault="008338EC" w:rsidP="008338EC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 w:rsidRPr="002D72E8">
              <w:rPr>
                <w:rFonts w:cs="Arial"/>
                <w:szCs w:val="19"/>
              </w:rPr>
              <w:t>41</w:t>
            </w:r>
            <w:r>
              <w:rPr>
                <w:rFonts w:cs="Arial"/>
                <w:szCs w:val="19"/>
              </w:rPr>
              <w:t xml:space="preserve"> </w:t>
            </w:r>
            <w:r w:rsidRPr="002D72E8">
              <w:rPr>
                <w:rFonts w:cs="Arial"/>
                <w:szCs w:val="19"/>
              </w:rPr>
              <w:t>473</w:t>
            </w:r>
          </w:p>
        </w:tc>
        <w:tc>
          <w:tcPr>
            <w:tcW w:w="1024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14EAD3C" w14:textId="77777777" w:rsidR="008338EC" w:rsidRPr="000A277E" w:rsidRDefault="008338EC" w:rsidP="008338EC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56,0</w:t>
            </w:r>
            <w:r w:rsidR="00D90000">
              <w:rPr>
                <w:rFonts w:cs="Arial"/>
                <w:szCs w:val="19"/>
              </w:rPr>
              <w:t>%</w:t>
            </w:r>
          </w:p>
        </w:tc>
        <w:tc>
          <w:tcPr>
            <w:tcW w:w="1021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258A972" w14:textId="77777777" w:rsidR="008338EC" w:rsidRPr="000A277E" w:rsidRDefault="00D90000" w:rsidP="008338EC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-3,0%</w:t>
            </w:r>
          </w:p>
        </w:tc>
      </w:tr>
      <w:tr w:rsidR="008338EC" w:rsidRPr="000A277E" w14:paraId="26E7A956" w14:textId="77777777" w:rsidTr="00D340C9">
        <w:tc>
          <w:tcPr>
            <w:tcW w:w="1931" w:type="pct"/>
            <w:tcBorders>
              <w:bottom w:val="nil"/>
            </w:tcBorders>
            <w:shd w:val="clear" w:color="auto" w:fill="auto"/>
            <w:vAlign w:val="center"/>
          </w:tcPr>
          <w:p w14:paraId="7614DE59" w14:textId="77777777" w:rsidR="008338EC" w:rsidRPr="000A277E" w:rsidRDefault="008338EC" w:rsidP="008338EC">
            <w:pPr>
              <w:tabs>
                <w:tab w:val="left" w:leader="dot" w:pos="3402"/>
              </w:tabs>
              <w:autoSpaceDE w:val="0"/>
              <w:autoSpaceDN w:val="0"/>
              <w:adjustRightInd w:val="0"/>
              <w:ind w:left="176"/>
              <w:jc w:val="both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>w tym krowy</w:t>
            </w:r>
          </w:p>
        </w:tc>
        <w:tc>
          <w:tcPr>
            <w:tcW w:w="1024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19A2F352" w14:textId="77777777" w:rsidR="008338EC" w:rsidRPr="000A277E" w:rsidRDefault="008338EC" w:rsidP="008338EC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 w:rsidRPr="002D72E8">
              <w:rPr>
                <w:rFonts w:cs="Arial"/>
                <w:szCs w:val="19"/>
              </w:rPr>
              <w:t>35</w:t>
            </w:r>
            <w:r>
              <w:rPr>
                <w:rFonts w:cs="Arial"/>
                <w:szCs w:val="19"/>
              </w:rPr>
              <w:t xml:space="preserve"> </w:t>
            </w:r>
            <w:r w:rsidRPr="002D72E8">
              <w:rPr>
                <w:rFonts w:cs="Arial"/>
                <w:szCs w:val="19"/>
              </w:rPr>
              <w:t>718</w:t>
            </w:r>
          </w:p>
        </w:tc>
        <w:tc>
          <w:tcPr>
            <w:tcW w:w="1024" w:type="pct"/>
            <w:tcBorders>
              <w:bottom w:val="nil"/>
            </w:tcBorders>
            <w:shd w:val="clear" w:color="auto" w:fill="auto"/>
            <w:vAlign w:val="center"/>
          </w:tcPr>
          <w:p w14:paraId="1B5D555A" w14:textId="77777777" w:rsidR="008338EC" w:rsidRPr="000A277E" w:rsidRDefault="008338EC" w:rsidP="008338EC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48,2</w:t>
            </w:r>
            <w:r w:rsidR="00D90000">
              <w:rPr>
                <w:rFonts w:cs="Arial"/>
                <w:szCs w:val="19"/>
              </w:rPr>
              <w:t>%</w:t>
            </w:r>
          </w:p>
        </w:tc>
        <w:tc>
          <w:tcPr>
            <w:tcW w:w="1021" w:type="pct"/>
            <w:tcBorders>
              <w:bottom w:val="nil"/>
            </w:tcBorders>
            <w:shd w:val="clear" w:color="auto" w:fill="auto"/>
            <w:vAlign w:val="center"/>
          </w:tcPr>
          <w:p w14:paraId="66A018E3" w14:textId="77777777" w:rsidR="008338EC" w:rsidRPr="000A277E" w:rsidRDefault="00D90000" w:rsidP="008338EC">
            <w:pPr>
              <w:tabs>
                <w:tab w:val="left" w:pos="3906"/>
              </w:tabs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-2,0%</w:t>
            </w:r>
          </w:p>
        </w:tc>
      </w:tr>
    </w:tbl>
    <w:p w14:paraId="20581F29" w14:textId="77777777" w:rsidR="005B026E" w:rsidRDefault="005B026E" w:rsidP="005B026E">
      <w:pPr>
        <w:autoSpaceDE w:val="0"/>
        <w:autoSpaceDN w:val="0"/>
        <w:adjustRightInd w:val="0"/>
        <w:jc w:val="both"/>
        <w:rPr>
          <w:rFonts w:cs="Arial"/>
          <w:sz w:val="16"/>
          <w:szCs w:val="16"/>
        </w:rPr>
      </w:pPr>
      <w:r w:rsidRPr="00EC5E2D">
        <w:rPr>
          <w:rFonts w:cs="Arial"/>
          <w:sz w:val="16"/>
          <w:szCs w:val="16"/>
        </w:rPr>
        <w:t xml:space="preserve">a </w:t>
      </w:r>
      <w:r w:rsidRPr="00127916">
        <w:rPr>
          <w:rFonts w:cs="Arial"/>
          <w:sz w:val="16"/>
          <w:szCs w:val="16"/>
        </w:rPr>
        <w:t>Dane z systemu Identyfikacji i Rejestracji Zwierząt (IRZ) Agencji Restrukturyzacji i Modernizacji Rolnictwa; pogłowie według siedziby stada.</w:t>
      </w:r>
    </w:p>
    <w:p w14:paraId="6FB03658" w14:textId="77777777" w:rsidR="005B026E" w:rsidRDefault="005B026E" w:rsidP="005B026E">
      <w:pPr>
        <w:spacing w:before="100"/>
        <w:rPr>
          <w:rFonts w:eastAsia="Times New Roman"/>
          <w:sz w:val="16"/>
          <w:szCs w:val="16"/>
          <w:lang w:eastAsia="pl-PL"/>
        </w:rPr>
      </w:pPr>
    </w:p>
    <w:p w14:paraId="5621AEA0" w14:textId="77777777" w:rsidR="005B026E" w:rsidRDefault="005B026E" w:rsidP="0065645A">
      <w:pPr>
        <w:spacing w:before="100"/>
        <w:rPr>
          <w:rFonts w:eastAsia="Times New Roman"/>
          <w:sz w:val="16"/>
          <w:szCs w:val="16"/>
          <w:lang w:eastAsia="pl-PL"/>
        </w:rPr>
      </w:pPr>
    </w:p>
    <w:p w14:paraId="65351640" w14:textId="77777777" w:rsidR="00BB3D4E" w:rsidRPr="000C635B" w:rsidRDefault="004C2D05" w:rsidP="0065645A">
      <w:pPr>
        <w:spacing w:before="100"/>
        <w:rPr>
          <w:rFonts w:eastAsia="Times New Roman"/>
          <w:sz w:val="16"/>
          <w:szCs w:val="16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25152" behindDoc="1" locked="0" layoutInCell="1" allowOverlap="1" wp14:anchorId="7BD36AB3" wp14:editId="78B1415F">
                <wp:simplePos x="0" y="0"/>
                <wp:positionH relativeFrom="margin">
                  <wp:posOffset>5252720</wp:posOffset>
                </wp:positionH>
                <wp:positionV relativeFrom="paragraph">
                  <wp:posOffset>187325</wp:posOffset>
                </wp:positionV>
                <wp:extent cx="1809750" cy="766445"/>
                <wp:effectExtent l="0" t="0" r="0" b="0"/>
                <wp:wrapSquare wrapText="bothSides"/>
                <wp:docPr id="30" name="Pole tekstowe 2" descr="Wskaźnik. Strzałka skierowana w dół&#10;Wartość: 6,8%&#10;Spadek skupu mleka we wrześni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0" cy="7664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2A533A31" w14:textId="77777777" w:rsidR="00A73B0B" w:rsidRPr="004C2D05" w:rsidRDefault="00A73B0B" w:rsidP="0028753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2"/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6,8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55EC225F" w14:textId="77777777" w:rsidR="00A73B0B" w:rsidRPr="004C2D05" w:rsidRDefault="00A73B0B" w:rsidP="0028753E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spadek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mleka </w:t>
                            </w:r>
                            <w:r>
                              <w:rPr>
                                <w:color w:val="001D77"/>
                              </w:rPr>
                              <w:t xml:space="preserve">we wrześniu </w:t>
                            </w:r>
                            <w:r w:rsidRPr="004C2D05">
                              <w:rPr>
                                <w:color w:val="001D77"/>
                              </w:rPr>
                              <w:t>r/r</w:t>
                            </w:r>
                          </w:p>
                          <w:p w14:paraId="5EEF75AB" w14:textId="77777777" w:rsidR="00A73B0B" w:rsidRPr="004C2D05" w:rsidRDefault="00A73B0B" w:rsidP="004C2D05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E4A777" id="_x0000_s1030" alt="Wskaźnik. Strzałka skierowana w dół&#10;Wartość: 6,8%&#10;Spadek skupu mleka we wrześniu (rok do roku)" style="position:absolute;margin-left:413.6pt;margin-top:14.75pt;width:142.5pt;height:60.35pt;z-index:-251491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U4xjwIAAKMEAAAOAAAAZHJzL2Uyb0RvYy54bWysVMFuEzEQvSPxD5YRCCTIJiFN2qVbVLUq&#10;QipQEVDPk7U3a9brWWxvNu2xFz6in8GNK+S/GDtpCHBDXLwez8ybmTcze/hyWWu2kNYpNBkf9Pqc&#10;SZOjUGae8Y8fzp7tc+Y8GAEajcz4lXT85dH9e4ddk8ohlqiFtIxAjEu7JuOl902aJC4vZQ2uh400&#10;pCzQ1uBJtPNEWOgIvdbJsN8fJx1a0VjMpXP0erpW8qOIXxQy9++KwknPdMYpNx9PG89ZOJOjQ0jn&#10;FppS5Zs04B+yqEEZCrqFOgUPrLXqL6ha5RYdFr6XY51gUahcxhqomkH/j2qmJTQy1kLkuGZLk/t/&#10;sPnbxYVlSmT8OdFjoKYeXaCWzMvKeewkG3ImpMuJs0tXweqbUVWPTb29htVNBcxVSlrswADrmPj+&#10;dXXz6MHy+MUlWI+r2x9fUjZ+uv8wvk0bELIij7ZpWa0leRN+Z6/l6taolj22WDGBjD7tk9CZrnEp&#10;JThtLmzg1jXnmFeOGTwpwczlsaXApQRBfAyCffKbQxAcubJZ9wYF1QWtx9ikZWHrAEj0s2Wchavt&#10;LMilZzk9Dvb7B5M94iQn3WQ8Ho32YghI77wb6/wriTULl4xbbI14TwMXQ8Di3Pk4EGLDKohPnBW1&#10;pvFagGaD8Xg82SBujBNI7zBjuaiVOFNaRyEshDzRlpFzxmfz4cbX7VppE2wNBq/AB6TrFyqK0rlj&#10;KJCyJtcvZ8vY/FFAC4TNUFwRZRbXm0KbTZcS7TWnRgEtqPvcgpWc6deGaD8YjEZhraIw2psMSbC7&#10;mtmuBkxOUBn3nK2vJ369im1j1bykSINInsFjalWhthmvs9o0mDYhlrbZ2rBqu3K0+vVvOfoJAAD/&#10;/wMAUEsDBBQABgAIAAAAIQBgPKwv3wAAAAsBAAAPAAAAZHJzL2Rvd25yZXYueG1sTI9NT8MwDIbv&#10;SPyHyEhcEEsbabCVptPE4AqjTOKaNaataJyqydrCr8c7wc0fj14/zjez68SIQ2g9aUgXCQikytuW&#10;ag2H9+fbFYgQDVnTeUIN3xhgU1xe5CazfqI3HMtYCw6hkBkNTYx9JmWoGnQmLHyPxLtPPzgTuR1q&#10;aQczcbjrpEqSO+lMS3yhMT0+Nlh9lSen4Wn3423E/fr15TBWu+ljf1NWW62vr+btA4iIc/yD4azP&#10;6lCw09GfyAbRaVipe8WoBrVegjgDaap4cuRqmSiQRS7//1D8AgAA//8DAFBLAQItABQABgAIAAAA&#10;IQC2gziS/gAAAOEBAAATAAAAAAAAAAAAAAAAAAAAAABbQ29udGVudF9UeXBlc10ueG1sUEsBAi0A&#10;FAAGAAgAAAAhADj9If/WAAAAlAEAAAsAAAAAAAAAAAAAAAAALwEAAF9yZWxzLy5yZWxzUEsBAi0A&#10;FAAGAAgAAAAhAK1JTjGPAgAAowQAAA4AAAAAAAAAAAAAAAAALgIAAGRycy9lMm9Eb2MueG1sUEsB&#10;Ai0AFAAGAAgAAAAhAGA8rC/fAAAACwEAAA8AAAAAAAAAAAAAAAAA6QQAAGRycy9kb3ducmV2Lnht&#10;bFBLBQYAAAAABAAEAPMAAAD1BQAAAAA=&#10;" fillcolor="#e7e6e6 [3214]" stroked="f">
                <v:textbox>
                  <w:txbxContent>
                    <w:p w:rsidR="00A73B0B" w:rsidRPr="004C2D05" w:rsidRDefault="00A73B0B" w:rsidP="0028753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2"/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6,8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:rsidR="00A73B0B" w:rsidRPr="004C2D05" w:rsidRDefault="00A73B0B" w:rsidP="0028753E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spadek</w:t>
                      </w:r>
                      <w:r w:rsidRPr="004C2D05">
                        <w:rPr>
                          <w:color w:val="001D77"/>
                        </w:rPr>
                        <w:t xml:space="preserve"> skupu mleka </w:t>
                      </w:r>
                      <w:r>
                        <w:rPr>
                          <w:color w:val="001D77"/>
                        </w:rPr>
                        <w:t xml:space="preserve">we wrześniu </w:t>
                      </w:r>
                      <w:r w:rsidRPr="004C2D05">
                        <w:rPr>
                          <w:color w:val="001D77"/>
                        </w:rPr>
                        <w:t>r/r</w:t>
                      </w:r>
                    </w:p>
                    <w:p w:rsidR="00A73B0B" w:rsidRPr="004C2D05" w:rsidRDefault="00A73B0B" w:rsidP="004C2D05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B3D4E">
        <w:rPr>
          <w:b/>
          <w:color w:val="001D77"/>
        </w:rPr>
        <w:t>MLEKO</w:t>
      </w:r>
    </w:p>
    <w:p w14:paraId="40A38531" w14:textId="77777777" w:rsidR="007E1A66" w:rsidRPr="00C45891" w:rsidRDefault="007E1A66" w:rsidP="007E1A66">
      <w:pPr>
        <w:pStyle w:val="TekstA"/>
        <w:jc w:val="both"/>
        <w:rPr>
          <w:lang w:eastAsia="pl-PL"/>
        </w:rPr>
      </w:pPr>
      <w:bookmarkStart w:id="3" w:name="_Hlk175127315"/>
      <w:r w:rsidRPr="00CC5593">
        <w:rPr>
          <w:b/>
          <w:lang w:eastAsia="pl-PL"/>
        </w:rPr>
        <w:t>Skup mleka</w:t>
      </w:r>
      <w:r w:rsidRPr="00CC5593">
        <w:rPr>
          <w:lang w:eastAsia="pl-PL"/>
        </w:rPr>
        <w:t xml:space="preserve"> </w:t>
      </w:r>
      <w:r w:rsidRPr="00C45891">
        <w:rPr>
          <w:lang w:eastAsia="pl-PL"/>
        </w:rPr>
        <w:t>w</w:t>
      </w:r>
      <w:r>
        <w:rPr>
          <w:lang w:eastAsia="pl-PL"/>
        </w:rPr>
        <w:t>e</w:t>
      </w:r>
      <w:r w:rsidRPr="00C45891">
        <w:rPr>
          <w:lang w:eastAsia="pl-PL"/>
        </w:rPr>
        <w:t xml:space="preserve"> </w:t>
      </w:r>
      <w:r>
        <w:rPr>
          <w:lang w:eastAsia="pl-PL"/>
        </w:rPr>
        <w:t>wrześniu</w:t>
      </w:r>
      <w:r w:rsidRPr="00C45891">
        <w:rPr>
          <w:lang w:eastAsia="pl-PL"/>
        </w:rPr>
        <w:t xml:space="preserve"> br. był niższy w porównaniu z analogicznym miesiącem 2023 r. (o </w:t>
      </w:r>
      <w:r>
        <w:rPr>
          <w:lang w:eastAsia="pl-PL"/>
        </w:rPr>
        <w:t>6,8</w:t>
      </w:r>
      <w:r w:rsidRPr="00C45891">
        <w:rPr>
          <w:lang w:eastAsia="pl-PL"/>
        </w:rPr>
        <w:t>%)</w:t>
      </w:r>
      <w:r>
        <w:rPr>
          <w:lang w:eastAsia="pl-PL"/>
        </w:rPr>
        <w:t xml:space="preserve"> i</w:t>
      </w:r>
      <w:r w:rsidRPr="00C45891">
        <w:rPr>
          <w:lang w:eastAsia="pl-PL"/>
        </w:rPr>
        <w:t xml:space="preserve"> </w:t>
      </w:r>
      <w:r>
        <w:rPr>
          <w:lang w:eastAsia="pl-PL"/>
        </w:rPr>
        <w:t>ni</w:t>
      </w:r>
      <w:r w:rsidRPr="00C45891">
        <w:rPr>
          <w:lang w:eastAsia="pl-PL"/>
        </w:rPr>
        <w:t xml:space="preserve">ższy w odniesieniu do </w:t>
      </w:r>
      <w:r>
        <w:rPr>
          <w:lang w:eastAsia="pl-PL"/>
        </w:rPr>
        <w:t>sierpnia</w:t>
      </w:r>
      <w:r w:rsidRPr="00C45891">
        <w:rPr>
          <w:lang w:eastAsia="pl-PL"/>
        </w:rPr>
        <w:t xml:space="preserve"> br. (o </w:t>
      </w:r>
      <w:r>
        <w:rPr>
          <w:lang w:eastAsia="pl-PL"/>
        </w:rPr>
        <w:t>6,0</w:t>
      </w:r>
      <w:r w:rsidRPr="00C45891">
        <w:rPr>
          <w:lang w:eastAsia="pl-PL"/>
        </w:rPr>
        <w:t>%).</w:t>
      </w:r>
    </w:p>
    <w:bookmarkEnd w:id="3"/>
    <w:p w14:paraId="5C3990E0" w14:textId="77777777" w:rsidR="00166BB6" w:rsidRPr="00F64E95" w:rsidRDefault="00166BB6" w:rsidP="007E1A66">
      <w:pPr>
        <w:numPr>
          <w:ilvl w:val="0"/>
          <w:numId w:val="8"/>
        </w:numPr>
        <w:spacing w:before="240" w:line="240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F64E95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Skup mleka 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Caption w:val="Tablica 5."/>
        <w:tblDescription w:val="Skup mleka"/>
      </w:tblPr>
      <w:tblGrid>
        <w:gridCol w:w="1782"/>
        <w:gridCol w:w="1257"/>
        <w:gridCol w:w="1252"/>
        <w:gridCol w:w="1263"/>
        <w:gridCol w:w="1258"/>
        <w:gridCol w:w="1255"/>
      </w:tblGrid>
      <w:tr w:rsidR="00AF6885" w:rsidRPr="000C635B" w14:paraId="00B7CAB4" w14:textId="77777777" w:rsidTr="00166BB6">
        <w:trPr>
          <w:trHeight w:val="445"/>
        </w:trPr>
        <w:tc>
          <w:tcPr>
            <w:tcW w:w="1104" w:type="pct"/>
            <w:vMerge w:val="restart"/>
            <w:shd w:val="clear" w:color="auto" w:fill="auto"/>
            <w:vAlign w:val="center"/>
          </w:tcPr>
          <w:p w14:paraId="2777C6AE" w14:textId="77777777" w:rsidR="00AF6885" w:rsidRPr="000C635B" w:rsidRDefault="00AF6885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555" w:type="pct"/>
            <w:gridSpan w:val="2"/>
            <w:shd w:val="clear" w:color="auto" w:fill="auto"/>
            <w:vAlign w:val="center"/>
          </w:tcPr>
          <w:p w14:paraId="390DCADE" w14:textId="77777777" w:rsidR="00AF6885" w:rsidRPr="000C635B" w:rsidRDefault="00AF6885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Styczeń-</w:t>
            </w:r>
            <w:r w:rsidR="0029644D">
              <w:rPr>
                <w:rFonts w:eastAsia="Times New Roman"/>
                <w:szCs w:val="19"/>
                <w:lang w:eastAsia="pl-PL"/>
              </w:rPr>
              <w:t>wrzesień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</w:p>
        </w:tc>
        <w:tc>
          <w:tcPr>
            <w:tcW w:w="2340" w:type="pct"/>
            <w:gridSpan w:val="3"/>
            <w:shd w:val="clear" w:color="auto" w:fill="auto"/>
            <w:vAlign w:val="center"/>
          </w:tcPr>
          <w:p w14:paraId="612C6F54" w14:textId="77777777" w:rsidR="00AF6885" w:rsidRPr="000C635B" w:rsidRDefault="0029644D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 xml:space="preserve">Wrzesień </w:t>
            </w:r>
            <w:r w:rsidR="00AF6885" w:rsidRPr="000C635B">
              <w:rPr>
                <w:rFonts w:eastAsia="Times New Roman"/>
                <w:szCs w:val="19"/>
                <w:lang w:eastAsia="pl-PL"/>
              </w:rPr>
              <w:t>202</w:t>
            </w:r>
            <w:r w:rsidR="00AF6885">
              <w:rPr>
                <w:rFonts w:eastAsia="Times New Roman"/>
                <w:szCs w:val="19"/>
                <w:lang w:eastAsia="pl-PL"/>
              </w:rPr>
              <w:t>4</w:t>
            </w:r>
          </w:p>
        </w:tc>
      </w:tr>
      <w:tr w:rsidR="00AF6885" w:rsidRPr="000C635B" w14:paraId="52977660" w14:textId="77777777" w:rsidTr="00166BB6">
        <w:trPr>
          <w:trHeight w:val="439"/>
        </w:trPr>
        <w:tc>
          <w:tcPr>
            <w:tcW w:w="1104" w:type="pct"/>
            <w:vMerge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5E7FF0F" w14:textId="77777777" w:rsidR="00AF6885" w:rsidRPr="000C635B" w:rsidRDefault="00AF6885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5030A79C" w14:textId="77777777" w:rsidR="00AF6885" w:rsidRPr="000C635B" w:rsidRDefault="00166BB6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w </w:t>
            </w:r>
            <w:r>
              <w:rPr>
                <w:rFonts w:eastAsia="Times New Roman"/>
                <w:szCs w:val="19"/>
                <w:lang w:eastAsia="pl-PL"/>
              </w:rPr>
              <w:t>tys. litrów</w:t>
            </w:r>
          </w:p>
        </w:tc>
        <w:tc>
          <w:tcPr>
            <w:tcW w:w="776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59AE3BF" w14:textId="77777777" w:rsidR="00AF6885" w:rsidRPr="000C635B" w:rsidRDefault="00AF6885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zmiana do a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nalogiczn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ego 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okres</w:t>
            </w:r>
            <w:r>
              <w:rPr>
                <w:rFonts w:eastAsia="Times New Roman" w:cs="Arial"/>
                <w:szCs w:val="19"/>
                <w:lang w:eastAsia="pl-PL"/>
              </w:rPr>
              <w:t>u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>
              <w:rPr>
                <w:rFonts w:eastAsia="Times New Roman" w:cs="Arial"/>
                <w:szCs w:val="19"/>
                <w:lang w:eastAsia="pl-PL"/>
              </w:rPr>
              <w:t>2023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 </w:t>
            </w:r>
          </w:p>
        </w:tc>
        <w:tc>
          <w:tcPr>
            <w:tcW w:w="783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52201743" w14:textId="77777777" w:rsidR="00AF6885" w:rsidRPr="000C635B" w:rsidRDefault="00AF6885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4294F5D" w14:textId="77777777" w:rsidR="00AF6885" w:rsidRPr="000C635B" w:rsidRDefault="00AF6885" w:rsidP="00711279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29644D">
              <w:rPr>
                <w:rFonts w:eastAsia="Times New Roman" w:cs="Arial"/>
                <w:szCs w:val="19"/>
                <w:lang w:eastAsia="pl-PL"/>
              </w:rPr>
              <w:t>wrześ</w:t>
            </w:r>
            <w:r w:rsidR="003D6E69">
              <w:rPr>
                <w:rFonts w:eastAsia="Times New Roman" w:cs="Arial"/>
                <w:szCs w:val="19"/>
                <w:lang w:eastAsia="pl-PL"/>
              </w:rPr>
              <w:t xml:space="preserve">nia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3</w:t>
            </w:r>
          </w:p>
        </w:tc>
        <w:tc>
          <w:tcPr>
            <w:tcW w:w="778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FD67D73" w14:textId="77777777" w:rsidR="00AF6885" w:rsidRPr="000C635B" w:rsidRDefault="00AF6885" w:rsidP="00711279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29644D">
              <w:rPr>
                <w:rFonts w:eastAsia="Times New Roman" w:cs="Arial"/>
                <w:szCs w:val="19"/>
                <w:lang w:eastAsia="pl-PL"/>
              </w:rPr>
              <w:t>sierpnia</w:t>
            </w:r>
            <w:r w:rsidR="001F6760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</w:tr>
      <w:tr w:rsidR="00CD68CF" w:rsidRPr="000C635B" w14:paraId="3CB404D3" w14:textId="77777777" w:rsidTr="00166BB6">
        <w:trPr>
          <w:trHeight w:val="20"/>
        </w:trPr>
        <w:tc>
          <w:tcPr>
            <w:tcW w:w="1104" w:type="pct"/>
            <w:tcBorders>
              <w:bottom w:val="nil"/>
            </w:tcBorders>
            <w:shd w:val="clear" w:color="auto" w:fill="auto"/>
            <w:vAlign w:val="center"/>
          </w:tcPr>
          <w:p w14:paraId="17A5134D" w14:textId="77777777" w:rsidR="00CD68CF" w:rsidRPr="000C635B" w:rsidRDefault="00CD68CF" w:rsidP="00CD68CF">
            <w:pPr>
              <w:tabs>
                <w:tab w:val="right" w:leader="dot" w:pos="1911"/>
              </w:tabs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Mleko</w:t>
            </w:r>
          </w:p>
        </w:tc>
        <w:tc>
          <w:tcPr>
            <w:tcW w:w="779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32E21CF5" w14:textId="77777777" w:rsidR="00CD68CF" w:rsidRPr="000C635B" w:rsidRDefault="00CD68CF" w:rsidP="00CD68CF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71 986</w:t>
            </w:r>
          </w:p>
        </w:tc>
        <w:tc>
          <w:tcPr>
            <w:tcW w:w="776" w:type="pct"/>
            <w:tcBorders>
              <w:bottom w:val="nil"/>
            </w:tcBorders>
            <w:vAlign w:val="center"/>
          </w:tcPr>
          <w:p w14:paraId="277DAE62" w14:textId="77777777" w:rsidR="00CD68CF" w:rsidRPr="000C635B" w:rsidRDefault="00CD68CF" w:rsidP="00CD68CF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-3,3%</w:t>
            </w:r>
          </w:p>
        </w:tc>
        <w:tc>
          <w:tcPr>
            <w:tcW w:w="783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1B97B51A" w14:textId="77777777" w:rsidR="00CD68CF" w:rsidRPr="000C635B" w:rsidRDefault="00CD68CF" w:rsidP="00CD68CF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7 966</w:t>
            </w:r>
          </w:p>
        </w:tc>
        <w:tc>
          <w:tcPr>
            <w:tcW w:w="780" w:type="pct"/>
            <w:tcBorders>
              <w:bottom w:val="nil"/>
            </w:tcBorders>
            <w:vAlign w:val="center"/>
          </w:tcPr>
          <w:p w14:paraId="260B7592" w14:textId="77777777" w:rsidR="00CD68CF" w:rsidRPr="000C635B" w:rsidRDefault="00CD68CF" w:rsidP="00CD68CF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-6,8%</w:t>
            </w:r>
          </w:p>
        </w:tc>
        <w:tc>
          <w:tcPr>
            <w:tcW w:w="778" w:type="pct"/>
            <w:tcBorders>
              <w:bottom w:val="nil"/>
            </w:tcBorders>
            <w:vAlign w:val="center"/>
          </w:tcPr>
          <w:p w14:paraId="20AA34B0" w14:textId="77777777" w:rsidR="00CD68CF" w:rsidRPr="000C635B" w:rsidRDefault="00CD68CF" w:rsidP="00CD68CF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-6,0%</w:t>
            </w:r>
          </w:p>
        </w:tc>
      </w:tr>
    </w:tbl>
    <w:p w14:paraId="6129F807" w14:textId="77777777" w:rsidR="00250A24" w:rsidRDefault="00250A24">
      <w:pPr>
        <w:spacing w:before="0" w:after="160" w:line="259" w:lineRule="auto"/>
        <w:rPr>
          <w:rFonts w:eastAsia="Times New Roman"/>
          <w:szCs w:val="19"/>
          <w:lang w:eastAsia="pl-PL"/>
        </w:rPr>
      </w:pPr>
      <w:r>
        <w:rPr>
          <w:rFonts w:eastAsia="Times New Roman"/>
          <w:szCs w:val="19"/>
          <w:lang w:eastAsia="pl-PL"/>
        </w:rPr>
        <w:br w:type="page"/>
      </w:r>
    </w:p>
    <w:p w14:paraId="221D1B88" w14:textId="77777777" w:rsidR="000B243F" w:rsidRDefault="000B243F" w:rsidP="0065645A">
      <w:pPr>
        <w:spacing w:line="288" w:lineRule="auto"/>
        <w:jc w:val="both"/>
        <w:rPr>
          <w:rFonts w:eastAsia="Times New Roman"/>
          <w:szCs w:val="19"/>
          <w:lang w:eastAsia="pl-PL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4325CC87" wp14:editId="1C2429FE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231954" cy="294852"/>
                <wp:effectExtent l="0" t="0" r="6985" b="0"/>
                <wp:wrapNone/>
                <wp:docPr id="15" name="Prostokąt: zaokrąglone rogi 15" descr="Nagłówek: Ceny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1954" cy="294852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7393C6" w14:textId="77777777" w:rsidR="00A73B0B" w:rsidRPr="00D365FD" w:rsidRDefault="00A73B0B" w:rsidP="00D365FD">
                            <w:pPr>
                              <w:pStyle w:val="tytuinformacji"/>
                              <w:spacing w:before="0"/>
                              <w:ind w:left="-142"/>
                              <w:rPr>
                                <w:b/>
                                <w:color w:val="001D77"/>
                                <w:sz w:val="21"/>
                                <w:szCs w:val="21"/>
                              </w:rPr>
                            </w:pPr>
                            <w:r w:rsidRPr="00D365FD">
                              <w:rPr>
                                <w:rFonts w:ascii="Fira Sans" w:hAnsi="Fira Sans"/>
                                <w:b/>
                                <w:color w:val="001D77"/>
                                <w:sz w:val="21"/>
                                <w:szCs w:val="21"/>
                              </w:rPr>
                              <w:t>CENY</w:t>
                            </w:r>
                          </w:p>
                          <w:p w14:paraId="7CF8FBC0" w14:textId="77777777" w:rsidR="00A73B0B" w:rsidRPr="00936EFD" w:rsidRDefault="00A73B0B" w:rsidP="000B243F">
                            <w:pPr>
                              <w:ind w:left="-142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34A2A4" id="Prostokąt: zaokrąglone rogi 15" o:spid="_x0000_s1031" alt="Nagłówek: Ceny" style="position:absolute;left:0;text-align:left;margin-left:0;margin-top:-.05pt;width:411.95pt;height:23.2pt;z-index:251843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UUs2gIAAO4FAAAOAAAAZHJzL2Uyb0RvYy54bWysVM1u2zAMvg/YOwi6r068ZGuMOkWQosOA&#10;rg3aDj0rshwblUVNUuKkxwF9oj3CuvcaJTnuz4odhl1sUSI/kh9/jo63jSQbYWwNKqfDgwElQnEo&#10;arXK6dfr03eHlFjHVMEkKJHTnbD0ePr2zVGrM5FCBbIQhiCIslmrc1o5p7MksbwSDbMHoIXCxxJM&#10;wxyKZpUUhrWI3sgkHQw+JC2YQhvgwlq8PYmPdBrwy1Jwd1GWVjgic4qxufA14bv032R6xLKVYbqq&#10;eRcG+4coGlYrdNpDnTDHyNrUf0A1NTdgoXQHHJoEyrLmIuSA2QwHL7K5qpgWIRckx+qeJvv/YPn5&#10;ZmFIXWDtxpQo1mCNFhihg9uHe5eROwa35uF+5atHDKxq4vUKYTmSeM5Wv77//NGK24zMhdp5Nltt&#10;MwS90gvTSRaPnpptaRr/x6TJNlRg11dAbB3heDlO3w8n4xElHN/SyehwnHrQ5NFaG+s+CWiIP+TU&#10;wFoVl1jmwD7bnFkX9fd63qMFWRentZRB8K0l5tKQDcOmWK6GwVSumy9QxLvJeDAIrYF+Qyd69RDF&#10;MySpPJ4Cjxyd+pvEMxBzDie3k8LrSXUpSmQas0yDxx45OmWcC+ViMLZihYjXPpTXYwmAHrlE/z12&#10;B/A8yT12jLLT96YijEhvPPhbYNG4twieQbneuKkVmNcAJGbVeY76e5IiNZ4lt11uQxeO9z20hGKH&#10;nWkgjqzV/LTGip8x6xbM4IziNOPecRf4KSW0OYXuREkF5u61e6+Po4OvlLQ48zm139bMCErkZ4VD&#10;NRmORn5JBGE0/piiYJ6+LJ++qHUzB+ygIW44zcPR6zu5P5YGmhtcTzPvFZ+Y4ug7p9yZvTB3cRfh&#10;guNiNgtquBg0c2fqSnMP7nn2zXy9vWFGd23vcGDOYb8fWPai8aOut1QwWzso6zAVnunIa1cBXCqh&#10;rbsF6LfWUzloPa7p6W8AAAD//wMAUEsDBBQABgAIAAAAIQDUB/CH2gAAAAUBAAAPAAAAZHJzL2Rv&#10;d25yZXYueG1sTI/BTsMwEETvSPyDtUjcWicNVCWNU6FK+YAWhJTbNt4mEfE6it028PUsJziOZjTz&#10;ptjNblBXmkLv2UC6TEARN9723Bp4f6sWG1AhIlscPJOBLwqwK+/vCsytv/GBrsfYKinhkKOBLsYx&#10;1zo0HTkMSz8Si3f2k8Mocmq1nfAm5W7QqyRZa4c9y0KHI+07aj6PFycjaV23H7b63tcBx+dKJ9nB&#10;JsY8PsyvW1CR5vgXhl98QYdSmE7+wjaowYAciQYWKSgxN6vsBdTJwNM6A10W+j99+QMAAP//AwBQ&#10;SwECLQAUAAYACAAAACEAtoM4kv4AAADhAQAAEwAAAAAAAAAAAAAAAAAAAAAAW0NvbnRlbnRfVHlw&#10;ZXNdLnhtbFBLAQItABQABgAIAAAAIQA4/SH/1gAAAJQBAAALAAAAAAAAAAAAAAAAAC8BAABfcmVs&#10;cy8ucmVsc1BLAQItABQABgAIAAAAIQDAVUUs2gIAAO4FAAAOAAAAAAAAAAAAAAAAAC4CAABkcnMv&#10;ZTJvRG9jLnhtbFBLAQItABQABgAIAAAAIQDUB/CH2gAAAAUBAAAPAAAAAAAAAAAAAAAAADQFAABk&#10;cnMvZG93bnJldi54bWxQSwUGAAAAAAQABADzAAAAOwYAAAAA&#10;" fillcolor="#f2f2f2 [3052]" stroked="f" strokeweight="1pt">
                <v:stroke joinstyle="miter"/>
                <v:textbox>
                  <w:txbxContent>
                    <w:p w:rsidR="00A73B0B" w:rsidRPr="00D365FD" w:rsidRDefault="00A73B0B" w:rsidP="00D365FD">
                      <w:pPr>
                        <w:pStyle w:val="tytuinformacji"/>
                        <w:spacing w:before="0"/>
                        <w:ind w:left="-142"/>
                        <w:rPr>
                          <w:b/>
                          <w:color w:val="001D77"/>
                          <w:sz w:val="21"/>
                          <w:szCs w:val="21"/>
                        </w:rPr>
                      </w:pPr>
                      <w:r w:rsidRPr="00D365FD">
                        <w:rPr>
                          <w:rFonts w:ascii="Fira Sans" w:hAnsi="Fira Sans"/>
                          <w:b/>
                          <w:color w:val="001D77"/>
                          <w:sz w:val="21"/>
                          <w:szCs w:val="21"/>
                        </w:rPr>
                        <w:t>CENY</w:t>
                      </w:r>
                    </w:p>
                    <w:p w:rsidR="00A73B0B" w:rsidRPr="00936EFD" w:rsidRDefault="00A73B0B" w:rsidP="000B243F">
                      <w:pPr>
                        <w:ind w:left="-142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51B5F4F7" w14:textId="77777777" w:rsidR="00BB7D5B" w:rsidRPr="000C635B" w:rsidRDefault="004E442B" w:rsidP="00BB7D5B">
      <w:pPr>
        <w:spacing w:before="100"/>
        <w:rPr>
          <w:rFonts w:eastAsia="Times New Roman"/>
          <w:sz w:val="16"/>
          <w:szCs w:val="16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27200" behindDoc="1" locked="0" layoutInCell="1" allowOverlap="1" wp14:anchorId="326BABAC" wp14:editId="67A5BA60">
                <wp:simplePos x="0" y="0"/>
                <wp:positionH relativeFrom="page">
                  <wp:align>right</wp:align>
                </wp:positionH>
                <wp:positionV relativeFrom="paragraph">
                  <wp:posOffset>131445</wp:posOffset>
                </wp:positionV>
                <wp:extent cx="1851025" cy="918845"/>
                <wp:effectExtent l="0" t="0" r="0" b="0"/>
                <wp:wrapSquare wrapText="bothSides"/>
                <wp:docPr id="36" name="Pole tekstowe 2" descr="Wskaźnik. Strzałka skierowana w dół.&#10;Wartość: 6,9%&#10;Spadek cen skupu zbóż podstawowych we wrześni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91942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63119ED5" w14:textId="77777777" w:rsidR="00A73B0B" w:rsidRPr="004C2D05" w:rsidRDefault="00A73B0B" w:rsidP="0028753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 w:rsidRPr="004C2D05"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2"/>
                            </w:r>
                            <w:r w:rsidRPr="00BB3D4E">
                              <w:rPr>
                                <w:rStyle w:val="WartowskanikaZnak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6,9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36072BD1" w14:textId="77777777" w:rsidR="00A73B0B" w:rsidRPr="004C2D05" w:rsidRDefault="00A73B0B" w:rsidP="0028753E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spadek cen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>zbóż podstawowych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</w:t>
                            </w:r>
                            <w:r>
                              <w:rPr>
                                <w:color w:val="001D77"/>
                              </w:rPr>
                              <w:t xml:space="preserve">we wrześniu </w:t>
                            </w:r>
                            <w:r w:rsidRPr="004C2D05">
                              <w:rPr>
                                <w:color w:val="001D77"/>
                              </w:rPr>
                              <w:t>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CB0997" id="_x0000_s1032" alt="Wskaźnik. Strzałka skierowana w dół.&#10;Wartość: 6,9%&#10;Spadek cen skupu zbóż podstawowych we wrześniu (rok do roku)" style="position:absolute;margin-left:94.55pt;margin-top:10.35pt;width:145.75pt;height:72.35pt;z-index:-25148928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Y0cnwIAALYEAAAOAAAAZHJzL2Uyb0RvYy54bWysVMFuEzEQvSPxDyMjEEiQzYY0bZZuqqpV&#10;EVKBioB6dtbe7JJdj7G92STHXviIfgY3xA3yX4ydNAS4IS5ej2fmzcybmT0+WdQVzKWxJaqUxZ0u&#10;A6kyFKWapuzD+4tnRwys40rwCpVM2VJadjK6f++41YnsYYGVkAYIRNmk1SkrnNNJFNmskDW3HdRS&#10;kTJHU3NHoplGwvCW0Osq6nW7g6hFI7TBTFpLr+cbJRsF/DyXmXub51Y6qFJGublwmnBO/BmNjnky&#10;NVwXZbZNg/9DFjUvFQXdQZ1zx6Ex5V9QdZkZtJi7ToZ1hHleZjLUQNXE3T+qGRdcy1ALkWP1jib7&#10;/2CzN/MrA6VI2fMBA8Vr6tEVVhKcnFmHrYQeAyFtRpxd2xlff1XlrANjZ1Z8fTPjYGelNNhyxaEF&#10;8f3L+qbz6MHi9MU1Nw7Xtz8+JzB4OnwY3saaCzmDTCpya3QDqwk5fAONgmakxXaZFUAhW7OS61tV&#10;NvDY4AwEAn2aJ75ZrbYJ5TzWV8bTbfUlZjMLCs8Krqby1FAuheSCKIq9ffSbgxcsucKkfY2CSuWN&#10;w9C3RW5qD0gdgUUYj+VuPOTCQUaP8dFB3O0dMMhIN4yH/V4/hODJnbc21r2UWIO/pMxgo8Q7msEQ&#10;gs8vrQszIrZEc/GRQV5XNHFzXkE8GAwOt4hb44gnd5ihXKxKcVFWVRD8jsizygA5p2wy7W197b5V&#10;pbytQu/l+eDJ5oWKonTuGPKkbMh1i8kizMPAo3nCJiiWRJnBzfLQstOlQLNi1ChOO2s/NdxIBtUr&#10;RbQP437fb1oQ+geHPRLMvmayr+EqI6iUOQab65nbbGejTTktKFIcyFN4Sq3Ky13Gm6y2DablCKVt&#10;F9lv374crH79bkY/AQAA//8DAFBLAwQUAAYACAAAACEA3npV190AAAAHAQAADwAAAGRycy9kb3du&#10;cmV2LnhtbEyPwU7DMBBE70j8g7VIXBB1GtHShjhVReEKJa3E1bWXJCJeR7GbBL6e5QTH0Yxm3uSb&#10;ybViwD40nhTMZwkIJONtQ5WC4+H5dgUiRE1Wt55QwRcG2BSXF7nOrB/pDYcyVoJLKGRaQR1jl0kZ&#10;TI1Oh5nvkNj78L3TkWVfSdvrkctdK9MkWUqnG+KFWnf4WKP5LM9OwdPu29uI+/Xry3Ewu/F9f1Oa&#10;rVLXV9P2AUTEKf6F4Ref0aFgppM/kw2iVcBHooI0uQfBbrqeL0CcOLZc3IEscvmfv/gBAAD//wMA&#10;UEsBAi0AFAAGAAgAAAAhALaDOJL+AAAA4QEAABMAAAAAAAAAAAAAAAAAAAAAAFtDb250ZW50X1R5&#10;cGVzXS54bWxQSwECLQAUAAYACAAAACEAOP0h/9YAAACUAQAACwAAAAAAAAAAAAAAAAAvAQAAX3Jl&#10;bHMvLnJlbHNQSwECLQAUAAYACAAAACEAznmNHJ8CAAC2BAAADgAAAAAAAAAAAAAAAAAuAgAAZHJz&#10;L2Uyb0RvYy54bWxQSwECLQAUAAYACAAAACEA3npV190AAAAHAQAADwAAAAAAAAAAAAAAAAD5BAAA&#10;ZHJzL2Rvd25yZXYueG1sUEsFBgAAAAAEAAQA8wAAAAMGAAAAAA==&#10;" fillcolor="#e7e6e6 [3214]" stroked="f">
                <v:textbox>
                  <w:txbxContent>
                    <w:p w:rsidR="00A73B0B" w:rsidRPr="004C2D05" w:rsidRDefault="00A73B0B" w:rsidP="0028753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 w:rsidRPr="004C2D05"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2"/>
                      </w:r>
                      <w:r w:rsidRPr="00BB3D4E">
                        <w:rPr>
                          <w:rStyle w:val="WartowskanikaZnak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6,9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:rsidR="00A73B0B" w:rsidRPr="004C2D05" w:rsidRDefault="00A73B0B" w:rsidP="0028753E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spadek cen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>zbóż podstawowych</w:t>
                      </w:r>
                      <w:r w:rsidRPr="004C2D05">
                        <w:rPr>
                          <w:color w:val="001D77"/>
                        </w:rPr>
                        <w:t xml:space="preserve"> </w:t>
                      </w:r>
                      <w:r>
                        <w:rPr>
                          <w:color w:val="001D77"/>
                        </w:rPr>
                        <w:t xml:space="preserve">we wrześniu </w:t>
                      </w:r>
                      <w:r w:rsidRPr="004C2D05">
                        <w:rPr>
                          <w:color w:val="001D77"/>
                        </w:rPr>
                        <w:t>r/r</w:t>
                      </w:r>
                    </w:p>
                  </w:txbxContent>
                </v:textbox>
                <w10:wrap type="square" anchorx="page"/>
              </v:roundrect>
            </w:pict>
          </mc:Fallback>
        </mc:AlternateContent>
      </w:r>
    </w:p>
    <w:p w14:paraId="4C838949" w14:textId="77777777" w:rsidR="002904B4" w:rsidRPr="00C41E97" w:rsidRDefault="002904B4" w:rsidP="002904B4">
      <w:pPr>
        <w:pStyle w:val="TekstA"/>
        <w:jc w:val="both"/>
        <w:rPr>
          <w:lang w:eastAsia="pl-PL"/>
        </w:rPr>
      </w:pPr>
      <w:bookmarkStart w:id="4" w:name="_Hlk175127392"/>
      <w:r w:rsidRPr="00C41E97">
        <w:rPr>
          <w:lang w:eastAsia="pl-PL"/>
        </w:rPr>
        <w:t>W</w:t>
      </w:r>
      <w:r>
        <w:rPr>
          <w:lang w:eastAsia="pl-PL"/>
        </w:rPr>
        <w:t>e</w:t>
      </w:r>
      <w:r w:rsidRPr="00C41E97">
        <w:rPr>
          <w:lang w:eastAsia="pl-PL"/>
        </w:rPr>
        <w:t xml:space="preserve"> </w:t>
      </w:r>
      <w:r>
        <w:rPr>
          <w:lang w:eastAsia="pl-PL"/>
        </w:rPr>
        <w:t>wrześniu b</w:t>
      </w:r>
      <w:r w:rsidRPr="00C41E97">
        <w:rPr>
          <w:lang w:eastAsia="pl-PL"/>
        </w:rPr>
        <w:t xml:space="preserve">r. </w:t>
      </w:r>
      <w:r w:rsidRPr="00C41E97">
        <w:rPr>
          <w:b/>
          <w:lang w:eastAsia="pl-PL"/>
        </w:rPr>
        <w:t>ceny skupu zbóż</w:t>
      </w:r>
      <w:r w:rsidRPr="00C41E97">
        <w:rPr>
          <w:lang w:eastAsia="pl-PL"/>
        </w:rPr>
        <w:t xml:space="preserve"> podstawowych (łącznie z paszowymi bez ziarna siewnego) wyniosły </w:t>
      </w:r>
      <w:r>
        <w:rPr>
          <w:lang w:eastAsia="pl-PL"/>
        </w:rPr>
        <w:t>75,19</w:t>
      </w:r>
      <w:r w:rsidRPr="00C41E97">
        <w:rPr>
          <w:lang w:eastAsia="pl-PL"/>
        </w:rPr>
        <w:t xml:space="preserve"> zł za 1 </w:t>
      </w:r>
      <w:proofErr w:type="spellStart"/>
      <w:r w:rsidRPr="00C41E97">
        <w:rPr>
          <w:lang w:eastAsia="pl-PL"/>
        </w:rPr>
        <w:t>dt</w:t>
      </w:r>
      <w:proofErr w:type="spellEnd"/>
      <w:r w:rsidRPr="00C41E97">
        <w:rPr>
          <w:lang w:eastAsia="pl-PL"/>
        </w:rPr>
        <w:t xml:space="preserve"> i</w:t>
      </w:r>
      <w:r>
        <w:rPr>
          <w:lang w:eastAsia="pl-PL"/>
        </w:rPr>
        <w:t xml:space="preserve"> </w:t>
      </w:r>
      <w:r w:rsidRPr="00C41E97">
        <w:rPr>
          <w:lang w:eastAsia="pl-PL"/>
        </w:rPr>
        <w:t xml:space="preserve">były </w:t>
      </w:r>
      <w:r>
        <w:rPr>
          <w:lang w:eastAsia="pl-PL"/>
        </w:rPr>
        <w:t>ni</w:t>
      </w:r>
      <w:r w:rsidRPr="00C41E97">
        <w:rPr>
          <w:lang w:eastAsia="pl-PL"/>
        </w:rPr>
        <w:t xml:space="preserve">ższe niż przed rokiem (o </w:t>
      </w:r>
      <w:r>
        <w:rPr>
          <w:lang w:eastAsia="pl-PL"/>
        </w:rPr>
        <w:t>6,9%), a wy</w:t>
      </w:r>
      <w:r w:rsidRPr="00C41E97">
        <w:rPr>
          <w:lang w:eastAsia="pl-PL"/>
        </w:rPr>
        <w:t xml:space="preserve">ższe w odniesieniu do cen sprzed miesiąca (o </w:t>
      </w:r>
      <w:r>
        <w:rPr>
          <w:lang w:eastAsia="pl-PL"/>
        </w:rPr>
        <w:t>2,0</w:t>
      </w:r>
      <w:r w:rsidRPr="00C41E97">
        <w:rPr>
          <w:lang w:eastAsia="pl-PL"/>
        </w:rPr>
        <w:t>%).</w:t>
      </w:r>
    </w:p>
    <w:bookmarkEnd w:id="4"/>
    <w:p w14:paraId="6D36A263" w14:textId="77777777" w:rsidR="0065645A" w:rsidRDefault="0065645A" w:rsidP="002904B4">
      <w:pPr>
        <w:numPr>
          <w:ilvl w:val="0"/>
          <w:numId w:val="8"/>
        </w:numPr>
        <w:spacing w:before="240" w:line="240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C41E97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Przeciętne ceny </w:t>
      </w:r>
      <w:r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skupu </w:t>
      </w:r>
      <w:r w:rsidRPr="00C41E97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podstawowych produktów rolnych</w:t>
      </w:r>
    </w:p>
    <w:tbl>
      <w:tblPr>
        <w:tblW w:w="4997" w:type="pct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Caption w:val="Tablica 6."/>
        <w:tblDescription w:val="Przeciętne ceny skupu podstawowych produktów rolnych"/>
      </w:tblPr>
      <w:tblGrid>
        <w:gridCol w:w="2126"/>
        <w:gridCol w:w="1134"/>
        <w:gridCol w:w="1134"/>
        <w:gridCol w:w="1188"/>
        <w:gridCol w:w="1101"/>
        <w:gridCol w:w="1379"/>
      </w:tblGrid>
      <w:tr w:rsidR="004A6278" w:rsidRPr="00C41E97" w14:paraId="0AA30C89" w14:textId="77777777" w:rsidTr="007A660E">
        <w:trPr>
          <w:trHeight w:val="20"/>
          <w:jc w:val="center"/>
        </w:trPr>
        <w:tc>
          <w:tcPr>
            <w:tcW w:w="1319" w:type="pct"/>
            <w:vMerge w:val="restart"/>
            <w:shd w:val="clear" w:color="auto" w:fill="auto"/>
            <w:vAlign w:val="center"/>
          </w:tcPr>
          <w:p w14:paraId="6400AD3E" w14:textId="77777777" w:rsidR="004A6278" w:rsidRPr="00C41E97" w:rsidRDefault="004A6278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2143" w:type="pct"/>
            <w:gridSpan w:val="3"/>
            <w:shd w:val="clear" w:color="auto" w:fill="auto"/>
            <w:vAlign w:val="center"/>
          </w:tcPr>
          <w:p w14:paraId="09031857" w14:textId="77777777" w:rsidR="004A6278" w:rsidRPr="00C41E97" w:rsidRDefault="0029644D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Wrzes</w:t>
            </w:r>
            <w:r w:rsidR="003D6E69">
              <w:rPr>
                <w:rFonts w:eastAsia="Times New Roman"/>
                <w:szCs w:val="19"/>
                <w:lang w:eastAsia="pl-PL"/>
              </w:rPr>
              <w:t>ień</w:t>
            </w:r>
            <w:r w:rsidR="001F6760">
              <w:rPr>
                <w:rFonts w:eastAsia="Times New Roman"/>
                <w:szCs w:val="19"/>
                <w:lang w:eastAsia="pl-PL"/>
              </w:rPr>
              <w:t xml:space="preserve"> </w:t>
            </w:r>
            <w:r w:rsidR="004A6278" w:rsidRPr="000C635B">
              <w:rPr>
                <w:rFonts w:eastAsia="Times New Roman"/>
                <w:szCs w:val="19"/>
                <w:lang w:eastAsia="pl-PL"/>
              </w:rPr>
              <w:t>202</w:t>
            </w:r>
            <w:r w:rsidR="004A6278">
              <w:rPr>
                <w:rFonts w:eastAsia="Times New Roman"/>
                <w:szCs w:val="19"/>
                <w:lang w:eastAsia="pl-PL"/>
              </w:rPr>
              <w:t>4</w:t>
            </w:r>
          </w:p>
        </w:tc>
        <w:tc>
          <w:tcPr>
            <w:tcW w:w="1538" w:type="pct"/>
            <w:gridSpan w:val="2"/>
            <w:shd w:val="clear" w:color="auto" w:fill="auto"/>
            <w:vAlign w:val="center"/>
          </w:tcPr>
          <w:p w14:paraId="56C97BE6" w14:textId="77777777" w:rsidR="004A6278" w:rsidRPr="00C41E97" w:rsidRDefault="004A6278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Styczeń-</w:t>
            </w:r>
            <w:r w:rsidR="0029644D">
              <w:rPr>
                <w:rFonts w:eastAsia="Times New Roman"/>
                <w:szCs w:val="19"/>
                <w:lang w:eastAsia="pl-PL"/>
              </w:rPr>
              <w:t>wrzesień</w:t>
            </w:r>
            <w:r w:rsidR="002F1F79">
              <w:rPr>
                <w:rFonts w:eastAsia="Times New Roman"/>
                <w:szCs w:val="19"/>
                <w:lang w:eastAsia="pl-PL"/>
              </w:rPr>
              <w:t xml:space="preserve"> </w:t>
            </w:r>
            <w:r w:rsidRPr="000C635B">
              <w:rPr>
                <w:rFonts w:eastAsia="Times New Roman"/>
                <w:szCs w:val="19"/>
                <w:lang w:eastAsia="pl-PL"/>
              </w:rPr>
              <w:t>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</w:p>
        </w:tc>
      </w:tr>
      <w:tr w:rsidR="004A6278" w:rsidRPr="00C41E97" w14:paraId="65D9CE3B" w14:textId="77777777" w:rsidTr="007A660E">
        <w:trPr>
          <w:trHeight w:val="20"/>
          <w:jc w:val="center"/>
        </w:trPr>
        <w:tc>
          <w:tcPr>
            <w:tcW w:w="1319" w:type="pct"/>
            <w:vMerge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C249F6A" w14:textId="77777777" w:rsidR="004A6278" w:rsidRPr="00C41E97" w:rsidRDefault="004A6278" w:rsidP="004A6278">
            <w:pPr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03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14046F77" w14:textId="77777777" w:rsidR="004A6278" w:rsidRPr="00C41E97" w:rsidRDefault="004A6278" w:rsidP="004A6278">
            <w:pPr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70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934E66D" w14:textId="77777777" w:rsidR="004A6278" w:rsidRPr="000C635B" w:rsidRDefault="004A6278" w:rsidP="004A6278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29644D">
              <w:rPr>
                <w:rFonts w:eastAsia="Times New Roman" w:cs="Arial"/>
                <w:szCs w:val="19"/>
                <w:lang w:eastAsia="pl-PL"/>
              </w:rPr>
              <w:t>wrześn</w:t>
            </w:r>
            <w:r w:rsidR="003D6E69">
              <w:rPr>
                <w:rFonts w:eastAsia="Times New Roman" w:cs="Arial"/>
                <w:szCs w:val="19"/>
                <w:lang w:eastAsia="pl-PL"/>
              </w:rPr>
              <w:t>ia</w:t>
            </w:r>
            <w:r w:rsidR="00A57484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3</w:t>
            </w:r>
          </w:p>
        </w:tc>
        <w:tc>
          <w:tcPr>
            <w:tcW w:w="737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D788DEF" w14:textId="77777777" w:rsidR="004A6278" w:rsidRPr="000C635B" w:rsidRDefault="004A6278" w:rsidP="004A6278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zmiana d</w:t>
            </w:r>
            <w:r w:rsidR="00A57484">
              <w:rPr>
                <w:rFonts w:eastAsia="Times New Roman" w:cs="Arial"/>
                <w:szCs w:val="19"/>
                <w:lang w:eastAsia="pl-PL"/>
              </w:rPr>
              <w:t xml:space="preserve">o </w:t>
            </w:r>
            <w:r w:rsidR="0029644D">
              <w:rPr>
                <w:rFonts w:eastAsia="Times New Roman" w:cs="Arial"/>
                <w:szCs w:val="19"/>
                <w:lang w:eastAsia="pl-PL"/>
              </w:rPr>
              <w:t>sierpnia</w:t>
            </w:r>
            <w:r w:rsidR="001F6760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  <w:tc>
          <w:tcPr>
            <w:tcW w:w="683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24E9D55B" w14:textId="77777777" w:rsidR="004A6278" w:rsidRPr="00C41E97" w:rsidRDefault="004A6278" w:rsidP="004A6278">
            <w:pPr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85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9AABB22" w14:textId="77777777" w:rsidR="004A6278" w:rsidRPr="000C635B" w:rsidRDefault="004A6278" w:rsidP="004A6278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zmiana do a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nalogiczn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ego 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okres</w:t>
            </w:r>
            <w:r>
              <w:rPr>
                <w:rFonts w:eastAsia="Times New Roman" w:cs="Arial"/>
                <w:szCs w:val="19"/>
                <w:lang w:eastAsia="pl-PL"/>
              </w:rPr>
              <w:t>u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>
              <w:rPr>
                <w:rFonts w:eastAsia="Times New Roman" w:cs="Arial"/>
                <w:szCs w:val="19"/>
                <w:lang w:eastAsia="pl-PL"/>
              </w:rPr>
              <w:t>202</w:t>
            </w:r>
            <w:r w:rsidR="00E73259">
              <w:rPr>
                <w:rFonts w:eastAsia="Times New Roman" w:cs="Arial"/>
                <w:szCs w:val="19"/>
                <w:lang w:eastAsia="pl-PL"/>
              </w:rPr>
              <w:t>3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 </w:t>
            </w:r>
          </w:p>
        </w:tc>
      </w:tr>
      <w:tr w:rsidR="004A6278" w:rsidRPr="00C41E97" w14:paraId="344FDFE2" w14:textId="77777777" w:rsidTr="007A660E">
        <w:trPr>
          <w:trHeight w:hRule="exact" w:val="425"/>
          <w:jc w:val="center"/>
        </w:trPr>
        <w:tc>
          <w:tcPr>
            <w:tcW w:w="1319" w:type="pct"/>
            <w:shd w:val="clear" w:color="auto" w:fill="auto"/>
            <w:vAlign w:val="center"/>
          </w:tcPr>
          <w:p w14:paraId="6FC9A731" w14:textId="77777777" w:rsidR="004A6278" w:rsidRPr="00C41E97" w:rsidRDefault="004A6278" w:rsidP="004A6278">
            <w:pPr>
              <w:tabs>
                <w:tab w:val="left" w:leader="dot" w:pos="-3369"/>
                <w:tab w:val="left" w:leader="dot" w:pos="1996"/>
              </w:tabs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 xml:space="preserve">Ziarno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zbóż</w:t>
            </w:r>
            <w:r w:rsidRPr="00C41E97">
              <w:rPr>
                <w:rFonts w:eastAsia="Times New Roman"/>
                <w:szCs w:val="19"/>
                <w:vertAlign w:val="superscript"/>
                <w:lang w:eastAsia="pl-PL"/>
              </w:rPr>
              <w:t>a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 xml:space="preserve"> za 1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dt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>:</w:t>
            </w:r>
          </w:p>
        </w:tc>
        <w:tc>
          <w:tcPr>
            <w:tcW w:w="703" w:type="pct"/>
            <w:shd w:val="clear" w:color="auto" w:fill="F2F2F2" w:themeFill="background1" w:themeFillShade="F2"/>
            <w:vAlign w:val="center"/>
          </w:tcPr>
          <w:p w14:paraId="261FE303" w14:textId="77777777" w:rsidR="004A6278" w:rsidRPr="00C41E97" w:rsidRDefault="004A6278" w:rsidP="004A6278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03" w:type="pct"/>
            <w:shd w:val="clear" w:color="auto" w:fill="auto"/>
            <w:vAlign w:val="center"/>
          </w:tcPr>
          <w:p w14:paraId="3054A642" w14:textId="77777777" w:rsidR="004A6278" w:rsidRPr="00C41E97" w:rsidRDefault="004A6278" w:rsidP="004A6278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37" w:type="pct"/>
            <w:shd w:val="clear" w:color="auto" w:fill="auto"/>
            <w:vAlign w:val="center"/>
          </w:tcPr>
          <w:p w14:paraId="3A7B0659" w14:textId="77777777" w:rsidR="004A6278" w:rsidRPr="00C41E97" w:rsidRDefault="004A6278" w:rsidP="004A6278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683" w:type="pct"/>
            <w:shd w:val="clear" w:color="auto" w:fill="F2F2F2" w:themeFill="background1" w:themeFillShade="F2"/>
            <w:vAlign w:val="center"/>
          </w:tcPr>
          <w:p w14:paraId="1CAF4C0A" w14:textId="77777777" w:rsidR="004A6278" w:rsidRPr="00C41E97" w:rsidRDefault="004A6278" w:rsidP="004A6278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855" w:type="pct"/>
            <w:shd w:val="clear" w:color="auto" w:fill="auto"/>
            <w:vAlign w:val="center"/>
          </w:tcPr>
          <w:p w14:paraId="0C04EEF5" w14:textId="77777777" w:rsidR="004A6278" w:rsidRPr="00C41E97" w:rsidRDefault="004A6278" w:rsidP="004A6278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</w:tr>
      <w:tr w:rsidR="002904B4" w:rsidRPr="00C41E97" w14:paraId="6966FCA1" w14:textId="77777777" w:rsidTr="007A660E">
        <w:trPr>
          <w:trHeight w:hRule="exact" w:val="425"/>
          <w:jc w:val="center"/>
        </w:trPr>
        <w:tc>
          <w:tcPr>
            <w:tcW w:w="1319" w:type="pct"/>
            <w:shd w:val="clear" w:color="auto" w:fill="auto"/>
            <w:vAlign w:val="center"/>
          </w:tcPr>
          <w:p w14:paraId="774CA163" w14:textId="77777777" w:rsidR="002904B4" w:rsidRPr="00C41E97" w:rsidRDefault="002904B4" w:rsidP="002904B4">
            <w:pPr>
              <w:tabs>
                <w:tab w:val="left" w:leader="dot" w:pos="-3369"/>
                <w:tab w:val="left" w:leader="dot" w:pos="1996"/>
              </w:tabs>
              <w:ind w:left="176"/>
              <w:rPr>
                <w:rFonts w:eastAsia="Times New Roman"/>
                <w:b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p</w:t>
            </w:r>
            <w:r w:rsidRPr="00C41E97">
              <w:rPr>
                <w:rFonts w:eastAsia="Times New Roman" w:cs="Arial"/>
                <w:szCs w:val="19"/>
                <w:lang w:eastAsia="pl-PL"/>
              </w:rPr>
              <w:t>szenica</w:t>
            </w:r>
          </w:p>
        </w:tc>
        <w:tc>
          <w:tcPr>
            <w:tcW w:w="703" w:type="pct"/>
            <w:shd w:val="clear" w:color="auto" w:fill="F2F2F2" w:themeFill="background1" w:themeFillShade="F2"/>
            <w:vAlign w:val="center"/>
          </w:tcPr>
          <w:p w14:paraId="51D84D52" w14:textId="77777777" w:rsidR="002904B4" w:rsidRPr="00C41E97" w:rsidRDefault="002904B4" w:rsidP="002904B4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76,70</w:t>
            </w:r>
          </w:p>
        </w:tc>
        <w:tc>
          <w:tcPr>
            <w:tcW w:w="703" w:type="pct"/>
            <w:shd w:val="clear" w:color="auto" w:fill="auto"/>
            <w:vAlign w:val="center"/>
          </w:tcPr>
          <w:p w14:paraId="721B3474" w14:textId="77777777" w:rsidR="002904B4" w:rsidRPr="00C41E97" w:rsidRDefault="002904B4" w:rsidP="002904B4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-7,1%</w:t>
            </w:r>
          </w:p>
        </w:tc>
        <w:tc>
          <w:tcPr>
            <w:tcW w:w="737" w:type="pct"/>
            <w:shd w:val="clear" w:color="auto" w:fill="auto"/>
            <w:vAlign w:val="center"/>
          </w:tcPr>
          <w:p w14:paraId="18B8350A" w14:textId="77777777" w:rsidR="002904B4" w:rsidRPr="00C41E97" w:rsidRDefault="0023136C" w:rsidP="002904B4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2904B4">
              <w:rPr>
                <w:rFonts w:eastAsia="Times New Roman"/>
                <w:szCs w:val="19"/>
                <w:lang w:eastAsia="pl-PL"/>
              </w:rPr>
              <w:t>0,4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683" w:type="pct"/>
            <w:shd w:val="clear" w:color="auto" w:fill="F2F2F2" w:themeFill="background1" w:themeFillShade="F2"/>
            <w:vAlign w:val="center"/>
          </w:tcPr>
          <w:p w14:paraId="6DD76D83" w14:textId="77777777" w:rsidR="002904B4" w:rsidRPr="00370B3D" w:rsidRDefault="002904B4" w:rsidP="002904B4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75,00</w:t>
            </w:r>
          </w:p>
        </w:tc>
        <w:tc>
          <w:tcPr>
            <w:tcW w:w="855" w:type="pct"/>
            <w:shd w:val="clear" w:color="auto" w:fill="auto"/>
            <w:vAlign w:val="center"/>
          </w:tcPr>
          <w:p w14:paraId="7C913339" w14:textId="77777777" w:rsidR="002904B4" w:rsidRPr="00370B3D" w:rsidRDefault="0023136C" w:rsidP="002904B4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-16,5%</w:t>
            </w:r>
          </w:p>
        </w:tc>
      </w:tr>
      <w:tr w:rsidR="002904B4" w:rsidRPr="00C41E97" w14:paraId="491C7683" w14:textId="77777777" w:rsidTr="007A660E">
        <w:trPr>
          <w:trHeight w:hRule="exact" w:val="425"/>
          <w:jc w:val="center"/>
        </w:trPr>
        <w:tc>
          <w:tcPr>
            <w:tcW w:w="1319" w:type="pct"/>
            <w:shd w:val="clear" w:color="auto" w:fill="auto"/>
            <w:vAlign w:val="center"/>
          </w:tcPr>
          <w:p w14:paraId="2EF68E1F" w14:textId="77777777" w:rsidR="002904B4" w:rsidRPr="00C41E97" w:rsidRDefault="002904B4" w:rsidP="002904B4">
            <w:pPr>
              <w:tabs>
                <w:tab w:val="left" w:leader="dot" w:pos="-3369"/>
                <w:tab w:val="left" w:leader="dot" w:pos="1996"/>
              </w:tabs>
              <w:ind w:left="176"/>
              <w:rPr>
                <w:rFonts w:eastAsia="Times New Roman"/>
                <w:b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ż</w:t>
            </w:r>
            <w:r w:rsidRPr="00C41E97">
              <w:rPr>
                <w:rFonts w:eastAsia="Times New Roman" w:cs="Arial"/>
                <w:szCs w:val="19"/>
                <w:lang w:eastAsia="pl-PL"/>
              </w:rPr>
              <w:t>yto</w:t>
            </w:r>
          </w:p>
        </w:tc>
        <w:tc>
          <w:tcPr>
            <w:tcW w:w="703" w:type="pct"/>
            <w:shd w:val="clear" w:color="auto" w:fill="F2F2F2" w:themeFill="background1" w:themeFillShade="F2"/>
            <w:vAlign w:val="center"/>
          </w:tcPr>
          <w:p w14:paraId="43B708BD" w14:textId="77777777" w:rsidR="002904B4" w:rsidRPr="00C41E97" w:rsidRDefault="002904B4" w:rsidP="002904B4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55,98</w:t>
            </w:r>
          </w:p>
        </w:tc>
        <w:tc>
          <w:tcPr>
            <w:tcW w:w="703" w:type="pct"/>
            <w:shd w:val="clear" w:color="auto" w:fill="auto"/>
            <w:vAlign w:val="center"/>
          </w:tcPr>
          <w:p w14:paraId="5FD70D74" w14:textId="77777777" w:rsidR="002904B4" w:rsidRPr="00C41E97" w:rsidRDefault="002904B4" w:rsidP="002904B4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-12,3%</w:t>
            </w:r>
          </w:p>
        </w:tc>
        <w:tc>
          <w:tcPr>
            <w:tcW w:w="737" w:type="pct"/>
            <w:shd w:val="clear" w:color="auto" w:fill="auto"/>
            <w:vAlign w:val="center"/>
          </w:tcPr>
          <w:p w14:paraId="582C1054" w14:textId="77777777" w:rsidR="002904B4" w:rsidRPr="00C41E97" w:rsidRDefault="0023136C" w:rsidP="002904B4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-2,2%</w:t>
            </w:r>
          </w:p>
        </w:tc>
        <w:tc>
          <w:tcPr>
            <w:tcW w:w="683" w:type="pct"/>
            <w:shd w:val="clear" w:color="auto" w:fill="F2F2F2" w:themeFill="background1" w:themeFillShade="F2"/>
            <w:vAlign w:val="center"/>
          </w:tcPr>
          <w:p w14:paraId="2D7B43A7" w14:textId="77777777" w:rsidR="002904B4" w:rsidRPr="00370B3D" w:rsidRDefault="002904B4" w:rsidP="002904B4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56,05</w:t>
            </w:r>
          </w:p>
        </w:tc>
        <w:tc>
          <w:tcPr>
            <w:tcW w:w="855" w:type="pct"/>
            <w:shd w:val="clear" w:color="auto" w:fill="auto"/>
            <w:vAlign w:val="center"/>
          </w:tcPr>
          <w:p w14:paraId="6CDF2F0A" w14:textId="77777777" w:rsidR="002904B4" w:rsidRPr="00370B3D" w:rsidRDefault="0023136C" w:rsidP="002904B4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-24,7%</w:t>
            </w:r>
          </w:p>
        </w:tc>
      </w:tr>
      <w:tr w:rsidR="004A6278" w:rsidRPr="00C41E97" w14:paraId="0187AE30" w14:textId="77777777" w:rsidTr="007A660E">
        <w:trPr>
          <w:trHeight w:hRule="exact" w:val="425"/>
          <w:jc w:val="center"/>
        </w:trPr>
        <w:tc>
          <w:tcPr>
            <w:tcW w:w="1319" w:type="pct"/>
            <w:shd w:val="clear" w:color="auto" w:fill="auto"/>
            <w:vAlign w:val="center"/>
          </w:tcPr>
          <w:p w14:paraId="63FB5E5F" w14:textId="77777777" w:rsidR="004A6278" w:rsidRPr="00C41E97" w:rsidRDefault="004A6278" w:rsidP="004A6278">
            <w:pPr>
              <w:tabs>
                <w:tab w:val="left" w:leader="dot" w:pos="1996"/>
              </w:tabs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Kukurydza</w:t>
            </w:r>
          </w:p>
        </w:tc>
        <w:tc>
          <w:tcPr>
            <w:tcW w:w="703" w:type="pct"/>
            <w:shd w:val="clear" w:color="auto" w:fill="F2F2F2" w:themeFill="background1" w:themeFillShade="F2"/>
            <w:vAlign w:val="center"/>
          </w:tcPr>
          <w:p w14:paraId="3D605A19" w14:textId="77777777" w:rsidR="004A6278" w:rsidRDefault="002904B4" w:rsidP="004A627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54,10</w:t>
            </w:r>
          </w:p>
        </w:tc>
        <w:tc>
          <w:tcPr>
            <w:tcW w:w="703" w:type="pct"/>
            <w:shd w:val="clear" w:color="auto" w:fill="auto"/>
            <w:vAlign w:val="center"/>
          </w:tcPr>
          <w:p w14:paraId="346D4707" w14:textId="77777777" w:rsidR="004A6278" w:rsidRDefault="002904B4" w:rsidP="004A627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-33,8%</w:t>
            </w:r>
          </w:p>
        </w:tc>
        <w:tc>
          <w:tcPr>
            <w:tcW w:w="737" w:type="pct"/>
            <w:shd w:val="clear" w:color="auto" w:fill="auto"/>
            <w:vAlign w:val="center"/>
          </w:tcPr>
          <w:p w14:paraId="5F4A9821" w14:textId="77777777" w:rsidR="004A6278" w:rsidRDefault="00455DE4" w:rsidP="004A627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</w:t>
            </w:r>
            <w:r w:rsidR="0023136C">
              <w:rPr>
                <w:rFonts w:eastAsia="Times New Roman"/>
                <w:szCs w:val="19"/>
                <w:lang w:eastAsia="pl-PL"/>
              </w:rPr>
              <w:t>35,9%</w:t>
            </w:r>
          </w:p>
        </w:tc>
        <w:tc>
          <w:tcPr>
            <w:tcW w:w="683" w:type="pct"/>
            <w:shd w:val="clear" w:color="auto" w:fill="F2F2F2" w:themeFill="background1" w:themeFillShade="F2"/>
            <w:vAlign w:val="center"/>
          </w:tcPr>
          <w:p w14:paraId="4BBB19DB" w14:textId="77777777" w:rsidR="004A6278" w:rsidRDefault="002904B4" w:rsidP="004A627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64,75</w:t>
            </w:r>
          </w:p>
        </w:tc>
        <w:tc>
          <w:tcPr>
            <w:tcW w:w="855" w:type="pct"/>
            <w:shd w:val="clear" w:color="auto" w:fill="auto"/>
            <w:vAlign w:val="center"/>
          </w:tcPr>
          <w:p w14:paraId="63DBC7AA" w14:textId="77777777" w:rsidR="004A6278" w:rsidRDefault="0023136C" w:rsidP="004A627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-30,5%</w:t>
            </w:r>
          </w:p>
        </w:tc>
      </w:tr>
      <w:tr w:rsidR="002904B4" w:rsidRPr="00C41E97" w14:paraId="145E9E6C" w14:textId="77777777" w:rsidTr="007A660E">
        <w:trPr>
          <w:trHeight w:hRule="exact" w:val="425"/>
          <w:jc w:val="center"/>
        </w:trPr>
        <w:tc>
          <w:tcPr>
            <w:tcW w:w="1319" w:type="pct"/>
            <w:shd w:val="clear" w:color="auto" w:fill="auto"/>
            <w:vAlign w:val="center"/>
          </w:tcPr>
          <w:p w14:paraId="4D320A5B" w14:textId="77777777" w:rsidR="002904B4" w:rsidRPr="00C41E97" w:rsidRDefault="002904B4" w:rsidP="002904B4">
            <w:pPr>
              <w:tabs>
                <w:tab w:val="left" w:leader="dot" w:pos="1996"/>
              </w:tabs>
              <w:rPr>
                <w:rFonts w:eastAsia="Times New Roman" w:cs="Arial"/>
                <w:szCs w:val="19"/>
                <w:lang w:eastAsia="pl-PL"/>
              </w:rPr>
            </w:pP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Ziemniaki</w:t>
            </w:r>
            <w:r w:rsidRPr="00C41E97">
              <w:rPr>
                <w:rFonts w:eastAsia="Times New Roman" w:cs="Arial"/>
                <w:szCs w:val="19"/>
                <w:vertAlign w:val="superscript"/>
                <w:lang w:eastAsia="pl-PL"/>
              </w:rPr>
              <w:t>b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 xml:space="preserve"> za 1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dt</w:t>
            </w:r>
            <w:proofErr w:type="spellEnd"/>
          </w:p>
        </w:tc>
        <w:tc>
          <w:tcPr>
            <w:tcW w:w="703" w:type="pct"/>
            <w:shd w:val="clear" w:color="auto" w:fill="F2F2F2" w:themeFill="background1" w:themeFillShade="F2"/>
            <w:vAlign w:val="center"/>
          </w:tcPr>
          <w:p w14:paraId="13C41144" w14:textId="77777777" w:rsidR="002904B4" w:rsidRPr="00C41E97" w:rsidRDefault="002904B4" w:rsidP="002904B4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76,41</w:t>
            </w:r>
          </w:p>
        </w:tc>
        <w:tc>
          <w:tcPr>
            <w:tcW w:w="703" w:type="pct"/>
            <w:shd w:val="clear" w:color="auto" w:fill="auto"/>
            <w:vAlign w:val="center"/>
          </w:tcPr>
          <w:p w14:paraId="63D7123A" w14:textId="77777777" w:rsidR="002904B4" w:rsidRPr="00C41E97" w:rsidRDefault="002904B4" w:rsidP="002904B4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-9,1%</w:t>
            </w:r>
          </w:p>
        </w:tc>
        <w:tc>
          <w:tcPr>
            <w:tcW w:w="737" w:type="pct"/>
            <w:shd w:val="clear" w:color="auto" w:fill="auto"/>
            <w:vAlign w:val="center"/>
          </w:tcPr>
          <w:p w14:paraId="4CE32192" w14:textId="77777777" w:rsidR="002904B4" w:rsidRPr="00C41E97" w:rsidRDefault="0023136C" w:rsidP="002904B4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-9,0%</w:t>
            </w:r>
          </w:p>
        </w:tc>
        <w:tc>
          <w:tcPr>
            <w:tcW w:w="683" w:type="pct"/>
            <w:shd w:val="clear" w:color="auto" w:fill="F2F2F2" w:themeFill="background1" w:themeFillShade="F2"/>
            <w:vAlign w:val="center"/>
          </w:tcPr>
          <w:p w14:paraId="408BCA76" w14:textId="77777777" w:rsidR="002904B4" w:rsidRPr="00370B3D" w:rsidRDefault="002904B4" w:rsidP="002904B4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100,01</w:t>
            </w:r>
          </w:p>
        </w:tc>
        <w:tc>
          <w:tcPr>
            <w:tcW w:w="855" w:type="pct"/>
            <w:shd w:val="clear" w:color="auto" w:fill="auto"/>
            <w:vAlign w:val="center"/>
          </w:tcPr>
          <w:p w14:paraId="4DE2E456" w14:textId="77777777" w:rsidR="002904B4" w:rsidRPr="00370B3D" w:rsidRDefault="0023136C" w:rsidP="002904B4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2904B4">
              <w:rPr>
                <w:rFonts w:eastAsia="Times New Roman"/>
                <w:szCs w:val="19"/>
                <w:lang w:eastAsia="pl-PL"/>
              </w:rPr>
              <w:t>1,3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  <w:tr w:rsidR="002904B4" w:rsidRPr="00C41E97" w14:paraId="41BCD5E3" w14:textId="77777777" w:rsidTr="007A660E">
        <w:trPr>
          <w:trHeight w:hRule="exact" w:val="675"/>
          <w:jc w:val="center"/>
        </w:trPr>
        <w:tc>
          <w:tcPr>
            <w:tcW w:w="1319" w:type="pct"/>
            <w:shd w:val="clear" w:color="auto" w:fill="auto"/>
            <w:vAlign w:val="center"/>
          </w:tcPr>
          <w:p w14:paraId="0CF04D49" w14:textId="77777777" w:rsidR="002904B4" w:rsidRPr="00C41E97" w:rsidRDefault="002904B4" w:rsidP="002904B4">
            <w:pPr>
              <w:tabs>
                <w:tab w:val="left" w:leader="dot" w:pos="-3369"/>
                <w:tab w:val="left" w:leader="dot" w:pos="1996"/>
              </w:tabs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Żywiec rzeźny za 1 kg wagi żywej, w tym:</w:t>
            </w:r>
          </w:p>
        </w:tc>
        <w:tc>
          <w:tcPr>
            <w:tcW w:w="703" w:type="pct"/>
            <w:shd w:val="clear" w:color="auto" w:fill="F2F2F2" w:themeFill="background1" w:themeFillShade="F2"/>
            <w:vAlign w:val="center"/>
          </w:tcPr>
          <w:p w14:paraId="79D197E6" w14:textId="77777777" w:rsidR="002904B4" w:rsidRPr="00C41E97" w:rsidRDefault="002904B4" w:rsidP="002904B4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03" w:type="pct"/>
            <w:shd w:val="clear" w:color="auto" w:fill="auto"/>
            <w:vAlign w:val="center"/>
          </w:tcPr>
          <w:p w14:paraId="78BD3D19" w14:textId="77777777" w:rsidR="002904B4" w:rsidRPr="00C41E97" w:rsidRDefault="002904B4" w:rsidP="002904B4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37" w:type="pct"/>
            <w:shd w:val="clear" w:color="auto" w:fill="auto"/>
            <w:vAlign w:val="center"/>
          </w:tcPr>
          <w:p w14:paraId="0EDDF3AD" w14:textId="77777777" w:rsidR="002904B4" w:rsidRPr="00C41E97" w:rsidRDefault="002904B4" w:rsidP="002904B4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683" w:type="pct"/>
            <w:shd w:val="clear" w:color="auto" w:fill="F2F2F2" w:themeFill="background1" w:themeFillShade="F2"/>
            <w:vAlign w:val="center"/>
          </w:tcPr>
          <w:p w14:paraId="73D9F69B" w14:textId="77777777" w:rsidR="002904B4" w:rsidRPr="00370B3D" w:rsidRDefault="002904B4" w:rsidP="002904B4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855" w:type="pct"/>
            <w:shd w:val="clear" w:color="auto" w:fill="auto"/>
            <w:vAlign w:val="center"/>
          </w:tcPr>
          <w:p w14:paraId="0BD69272" w14:textId="77777777" w:rsidR="002904B4" w:rsidRPr="00370B3D" w:rsidRDefault="002904B4" w:rsidP="002904B4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</w:tr>
      <w:tr w:rsidR="002904B4" w:rsidRPr="00C41E97" w14:paraId="33FA9ADA" w14:textId="77777777" w:rsidTr="007A660E">
        <w:trPr>
          <w:trHeight w:hRule="exact" w:val="425"/>
          <w:jc w:val="center"/>
        </w:trPr>
        <w:tc>
          <w:tcPr>
            <w:tcW w:w="1319" w:type="pct"/>
            <w:shd w:val="clear" w:color="auto" w:fill="auto"/>
            <w:vAlign w:val="center"/>
          </w:tcPr>
          <w:p w14:paraId="04664155" w14:textId="77777777" w:rsidR="002904B4" w:rsidRPr="00C41E97" w:rsidRDefault="002904B4" w:rsidP="002904B4">
            <w:pPr>
              <w:tabs>
                <w:tab w:val="left" w:leader="dot" w:pos="1996"/>
              </w:tabs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bydło (bez cieląt)</w:t>
            </w:r>
          </w:p>
        </w:tc>
        <w:tc>
          <w:tcPr>
            <w:tcW w:w="703" w:type="pct"/>
            <w:shd w:val="clear" w:color="auto" w:fill="F2F2F2" w:themeFill="background1" w:themeFillShade="F2"/>
            <w:vAlign w:val="center"/>
          </w:tcPr>
          <w:p w14:paraId="61E50184" w14:textId="77777777" w:rsidR="002904B4" w:rsidRPr="00C41E97" w:rsidRDefault="002904B4" w:rsidP="002904B4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10,14</w:t>
            </w:r>
          </w:p>
        </w:tc>
        <w:tc>
          <w:tcPr>
            <w:tcW w:w="703" w:type="pct"/>
            <w:shd w:val="clear" w:color="auto" w:fill="auto"/>
            <w:vAlign w:val="center"/>
          </w:tcPr>
          <w:p w14:paraId="2978022A" w14:textId="77777777" w:rsidR="002904B4" w:rsidRPr="00C41E97" w:rsidRDefault="002904B4" w:rsidP="002904B4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+7,1%</w:t>
            </w:r>
          </w:p>
        </w:tc>
        <w:tc>
          <w:tcPr>
            <w:tcW w:w="737" w:type="pct"/>
            <w:shd w:val="clear" w:color="auto" w:fill="auto"/>
            <w:vAlign w:val="center"/>
          </w:tcPr>
          <w:p w14:paraId="7BF7DD98" w14:textId="77777777" w:rsidR="002904B4" w:rsidRPr="00C41E97" w:rsidRDefault="0023136C" w:rsidP="002904B4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2904B4">
              <w:rPr>
                <w:rFonts w:eastAsia="Times New Roman"/>
                <w:szCs w:val="19"/>
                <w:lang w:eastAsia="pl-PL"/>
              </w:rPr>
              <w:t>2,0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683" w:type="pct"/>
            <w:shd w:val="clear" w:color="auto" w:fill="F2F2F2" w:themeFill="background1" w:themeFillShade="F2"/>
            <w:vAlign w:val="center"/>
          </w:tcPr>
          <w:p w14:paraId="6EFD1656" w14:textId="77777777" w:rsidR="002904B4" w:rsidRPr="00370B3D" w:rsidRDefault="002904B4" w:rsidP="002904B4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 w:rsidRPr="00370B3D">
              <w:rPr>
                <w:rFonts w:eastAsia="Times New Roman"/>
                <w:szCs w:val="19"/>
                <w:lang w:eastAsia="pl-PL"/>
              </w:rPr>
              <w:t>9,8</w:t>
            </w:r>
            <w:r>
              <w:rPr>
                <w:rFonts w:eastAsia="Times New Roman"/>
                <w:szCs w:val="19"/>
                <w:lang w:eastAsia="pl-PL"/>
              </w:rPr>
              <w:t>5</w:t>
            </w:r>
          </w:p>
        </w:tc>
        <w:tc>
          <w:tcPr>
            <w:tcW w:w="855" w:type="pct"/>
            <w:shd w:val="clear" w:color="auto" w:fill="auto"/>
            <w:vAlign w:val="center"/>
          </w:tcPr>
          <w:p w14:paraId="7E4EE6D6" w14:textId="77777777" w:rsidR="002904B4" w:rsidRPr="00370B3D" w:rsidRDefault="0023136C" w:rsidP="002904B4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-1,1%</w:t>
            </w:r>
          </w:p>
        </w:tc>
      </w:tr>
      <w:tr w:rsidR="002904B4" w:rsidRPr="00C41E97" w14:paraId="3E121BEB" w14:textId="77777777" w:rsidTr="007A660E">
        <w:trPr>
          <w:trHeight w:hRule="exact" w:val="425"/>
          <w:jc w:val="center"/>
        </w:trPr>
        <w:tc>
          <w:tcPr>
            <w:tcW w:w="1319" w:type="pct"/>
            <w:shd w:val="clear" w:color="auto" w:fill="auto"/>
            <w:vAlign w:val="center"/>
          </w:tcPr>
          <w:p w14:paraId="30136175" w14:textId="77777777" w:rsidR="002904B4" w:rsidRPr="00C41E97" w:rsidRDefault="002904B4" w:rsidP="002904B4">
            <w:pPr>
              <w:tabs>
                <w:tab w:val="left" w:leader="dot" w:pos="1996"/>
              </w:tabs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trzoda chlewna</w:t>
            </w:r>
          </w:p>
        </w:tc>
        <w:tc>
          <w:tcPr>
            <w:tcW w:w="703" w:type="pct"/>
            <w:shd w:val="clear" w:color="auto" w:fill="F2F2F2" w:themeFill="background1" w:themeFillShade="F2"/>
            <w:vAlign w:val="center"/>
          </w:tcPr>
          <w:p w14:paraId="728E8B2F" w14:textId="77777777" w:rsidR="002904B4" w:rsidRPr="00C41E97" w:rsidRDefault="002904B4" w:rsidP="002904B4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7,03</w:t>
            </w:r>
          </w:p>
        </w:tc>
        <w:tc>
          <w:tcPr>
            <w:tcW w:w="703" w:type="pct"/>
            <w:shd w:val="clear" w:color="auto" w:fill="auto"/>
            <w:vAlign w:val="center"/>
          </w:tcPr>
          <w:p w14:paraId="617E876D" w14:textId="77777777" w:rsidR="002904B4" w:rsidRPr="00C41E97" w:rsidRDefault="002904B4" w:rsidP="002904B4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-12,2%</w:t>
            </w:r>
          </w:p>
        </w:tc>
        <w:tc>
          <w:tcPr>
            <w:tcW w:w="737" w:type="pct"/>
            <w:shd w:val="clear" w:color="auto" w:fill="auto"/>
            <w:vAlign w:val="center"/>
          </w:tcPr>
          <w:p w14:paraId="4E1E5C74" w14:textId="77777777" w:rsidR="002904B4" w:rsidRPr="00C41E97" w:rsidRDefault="002904B4" w:rsidP="002904B4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0,0</w:t>
            </w:r>
            <w:r w:rsidR="0023136C"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683" w:type="pct"/>
            <w:shd w:val="clear" w:color="auto" w:fill="F2F2F2" w:themeFill="background1" w:themeFillShade="F2"/>
            <w:vAlign w:val="center"/>
          </w:tcPr>
          <w:p w14:paraId="7DCDB1A4" w14:textId="77777777" w:rsidR="002904B4" w:rsidRPr="00370B3D" w:rsidRDefault="002904B4" w:rsidP="002904B4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 w:rsidRPr="00370B3D">
              <w:rPr>
                <w:rFonts w:eastAsia="Times New Roman"/>
                <w:szCs w:val="19"/>
                <w:lang w:eastAsia="pl-PL"/>
              </w:rPr>
              <w:t>7,2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</w:p>
        </w:tc>
        <w:tc>
          <w:tcPr>
            <w:tcW w:w="855" w:type="pct"/>
            <w:shd w:val="clear" w:color="auto" w:fill="auto"/>
            <w:vAlign w:val="center"/>
          </w:tcPr>
          <w:p w14:paraId="5724E92C" w14:textId="77777777" w:rsidR="002904B4" w:rsidRPr="00370B3D" w:rsidRDefault="0023136C" w:rsidP="002904B4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-14,0%</w:t>
            </w:r>
          </w:p>
        </w:tc>
      </w:tr>
      <w:tr w:rsidR="002904B4" w:rsidRPr="00C41E97" w14:paraId="2B211890" w14:textId="77777777" w:rsidTr="007A660E">
        <w:trPr>
          <w:trHeight w:hRule="exact" w:val="425"/>
          <w:jc w:val="center"/>
        </w:trPr>
        <w:tc>
          <w:tcPr>
            <w:tcW w:w="131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7C5E587" w14:textId="77777777" w:rsidR="002904B4" w:rsidRPr="00C41E97" w:rsidRDefault="002904B4" w:rsidP="002904B4">
            <w:pPr>
              <w:tabs>
                <w:tab w:val="left" w:leader="dot" w:pos="1996"/>
              </w:tabs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drób</w:t>
            </w:r>
          </w:p>
        </w:tc>
        <w:tc>
          <w:tcPr>
            <w:tcW w:w="703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5E03601B" w14:textId="77777777" w:rsidR="002904B4" w:rsidRPr="00C41E97" w:rsidRDefault="002904B4" w:rsidP="002904B4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5,94</w:t>
            </w:r>
          </w:p>
        </w:tc>
        <w:tc>
          <w:tcPr>
            <w:tcW w:w="70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28AD382" w14:textId="77777777" w:rsidR="002904B4" w:rsidRPr="00C41E97" w:rsidRDefault="002904B4" w:rsidP="002904B4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+5,7</w:t>
            </w:r>
            <w:r w:rsidR="0023136C"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7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2E10B0D" w14:textId="77777777" w:rsidR="002904B4" w:rsidRPr="00C41E97" w:rsidRDefault="0023136C" w:rsidP="002904B4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2904B4">
              <w:rPr>
                <w:rFonts w:eastAsia="Times New Roman"/>
                <w:szCs w:val="19"/>
                <w:lang w:eastAsia="pl-PL"/>
              </w:rPr>
              <w:t>1,9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683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14:paraId="6E71CFFB" w14:textId="77777777" w:rsidR="002904B4" w:rsidRPr="00370B3D" w:rsidRDefault="002904B4" w:rsidP="002904B4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 w:rsidRPr="00370B3D">
              <w:rPr>
                <w:rFonts w:eastAsia="Times New Roman"/>
                <w:szCs w:val="19"/>
                <w:lang w:eastAsia="pl-PL"/>
              </w:rPr>
              <w:t>5,</w:t>
            </w:r>
            <w:r>
              <w:rPr>
                <w:rFonts w:eastAsia="Times New Roman"/>
                <w:szCs w:val="19"/>
                <w:lang w:eastAsia="pl-PL"/>
              </w:rPr>
              <w:t>36</w:t>
            </w:r>
          </w:p>
        </w:tc>
        <w:tc>
          <w:tcPr>
            <w:tcW w:w="85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F44BD5B" w14:textId="77777777" w:rsidR="002904B4" w:rsidRPr="00370B3D" w:rsidRDefault="0023136C" w:rsidP="002904B4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-11,6%</w:t>
            </w:r>
          </w:p>
        </w:tc>
      </w:tr>
      <w:tr w:rsidR="002904B4" w:rsidRPr="00C41E97" w14:paraId="36740709" w14:textId="77777777" w:rsidTr="007A660E">
        <w:trPr>
          <w:trHeight w:hRule="exact" w:val="425"/>
          <w:jc w:val="center"/>
        </w:trPr>
        <w:tc>
          <w:tcPr>
            <w:tcW w:w="1319" w:type="pct"/>
            <w:tcBorders>
              <w:bottom w:val="nil"/>
            </w:tcBorders>
            <w:shd w:val="clear" w:color="auto" w:fill="auto"/>
            <w:vAlign w:val="center"/>
          </w:tcPr>
          <w:p w14:paraId="2FB8113F" w14:textId="77777777" w:rsidR="002904B4" w:rsidRPr="00C41E97" w:rsidRDefault="002904B4" w:rsidP="002904B4">
            <w:pPr>
              <w:tabs>
                <w:tab w:val="left" w:leader="dot" w:pos="1996"/>
              </w:tabs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Mleko za 1 l</w:t>
            </w:r>
          </w:p>
        </w:tc>
        <w:tc>
          <w:tcPr>
            <w:tcW w:w="703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437A7BEC" w14:textId="77777777" w:rsidR="002904B4" w:rsidRPr="00C41E97" w:rsidRDefault="002904B4" w:rsidP="002904B4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2,08</w:t>
            </w:r>
          </w:p>
        </w:tc>
        <w:tc>
          <w:tcPr>
            <w:tcW w:w="703" w:type="pct"/>
            <w:tcBorders>
              <w:bottom w:val="nil"/>
            </w:tcBorders>
            <w:shd w:val="clear" w:color="auto" w:fill="auto"/>
            <w:vAlign w:val="center"/>
          </w:tcPr>
          <w:p w14:paraId="4CF0E500" w14:textId="77777777" w:rsidR="002904B4" w:rsidRPr="00C41E97" w:rsidRDefault="0023136C" w:rsidP="002904B4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2904B4">
              <w:rPr>
                <w:rFonts w:eastAsia="Times New Roman"/>
                <w:szCs w:val="19"/>
                <w:lang w:eastAsia="pl-PL"/>
              </w:rPr>
              <w:t>11,2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7" w:type="pct"/>
            <w:tcBorders>
              <w:bottom w:val="nil"/>
            </w:tcBorders>
            <w:shd w:val="clear" w:color="auto" w:fill="auto"/>
            <w:vAlign w:val="center"/>
          </w:tcPr>
          <w:p w14:paraId="508E09CA" w14:textId="77777777" w:rsidR="002904B4" w:rsidRPr="00C41E97" w:rsidRDefault="0023136C" w:rsidP="002904B4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2904B4">
              <w:rPr>
                <w:rFonts w:eastAsia="Times New Roman"/>
                <w:szCs w:val="19"/>
                <w:lang w:eastAsia="pl-PL"/>
              </w:rPr>
              <w:t>4,0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683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14:paraId="741A6D96" w14:textId="77777777" w:rsidR="002904B4" w:rsidRPr="00370B3D" w:rsidRDefault="002904B4" w:rsidP="002904B4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 w:rsidRPr="00370B3D">
              <w:rPr>
                <w:rFonts w:eastAsia="Times New Roman"/>
                <w:szCs w:val="19"/>
                <w:lang w:eastAsia="pl-PL"/>
              </w:rPr>
              <w:t>1,9</w:t>
            </w:r>
            <w:r>
              <w:rPr>
                <w:rFonts w:eastAsia="Times New Roman"/>
                <w:szCs w:val="19"/>
                <w:lang w:eastAsia="pl-PL"/>
              </w:rPr>
              <w:t>5</w:t>
            </w:r>
          </w:p>
        </w:tc>
        <w:tc>
          <w:tcPr>
            <w:tcW w:w="855" w:type="pct"/>
            <w:tcBorders>
              <w:bottom w:val="nil"/>
            </w:tcBorders>
            <w:shd w:val="clear" w:color="auto" w:fill="auto"/>
            <w:vAlign w:val="center"/>
          </w:tcPr>
          <w:p w14:paraId="34EB0037" w14:textId="77777777" w:rsidR="002904B4" w:rsidRPr="00370B3D" w:rsidRDefault="0023136C" w:rsidP="002904B4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-6,2%</w:t>
            </w:r>
          </w:p>
        </w:tc>
      </w:tr>
    </w:tbl>
    <w:p w14:paraId="1C3EC1EF" w14:textId="77777777" w:rsidR="004A6278" w:rsidRDefault="004A6278" w:rsidP="004A6278">
      <w:pPr>
        <w:tabs>
          <w:tab w:val="left" w:pos="9356"/>
        </w:tabs>
        <w:spacing w:line="288" w:lineRule="auto"/>
        <w:rPr>
          <w:rFonts w:eastAsia="Times New Roman"/>
          <w:sz w:val="16"/>
          <w:szCs w:val="16"/>
          <w:lang w:eastAsia="pl-PL"/>
        </w:rPr>
      </w:pPr>
      <w:r w:rsidRPr="00C41E97">
        <w:rPr>
          <w:rFonts w:eastAsia="Times New Roman"/>
          <w:sz w:val="16"/>
          <w:szCs w:val="16"/>
          <w:lang w:eastAsia="pl-PL"/>
        </w:rPr>
        <w:t xml:space="preserve">a </w:t>
      </w:r>
      <w:r>
        <w:rPr>
          <w:rFonts w:eastAsia="Times New Roman"/>
          <w:sz w:val="16"/>
          <w:szCs w:val="16"/>
          <w:lang w:eastAsia="pl-PL"/>
        </w:rPr>
        <w:t>B</w:t>
      </w:r>
      <w:r w:rsidRPr="00C41E97">
        <w:rPr>
          <w:rFonts w:eastAsia="Times New Roman"/>
          <w:sz w:val="16"/>
          <w:szCs w:val="16"/>
          <w:lang w:eastAsia="pl-PL"/>
        </w:rPr>
        <w:t>ez ziarna siewnego</w:t>
      </w:r>
      <w:r>
        <w:rPr>
          <w:rFonts w:eastAsia="Times New Roman"/>
          <w:sz w:val="16"/>
          <w:szCs w:val="16"/>
          <w:lang w:eastAsia="pl-PL"/>
        </w:rPr>
        <w:t>.</w:t>
      </w:r>
    </w:p>
    <w:p w14:paraId="2EA2A340" w14:textId="77777777" w:rsidR="00200BA7" w:rsidRDefault="00200BA7" w:rsidP="00200BA7">
      <w:pPr>
        <w:pStyle w:val="TekstA"/>
        <w:jc w:val="both"/>
        <w:rPr>
          <w:lang w:eastAsia="pl-PL"/>
        </w:rPr>
      </w:pPr>
      <w:bookmarkStart w:id="5" w:name="_Hlk175127475"/>
      <w:r w:rsidRPr="006012EC">
        <w:rPr>
          <w:spacing w:val="-4"/>
          <w:lang w:eastAsia="pl-PL"/>
        </w:rPr>
        <w:t xml:space="preserve">Cena pszenicy dostarczonej do skupu przez producentów z województwa podkarpackiego była </w:t>
      </w:r>
      <w:r>
        <w:rPr>
          <w:spacing w:val="-4"/>
          <w:lang w:eastAsia="pl-PL"/>
        </w:rPr>
        <w:t>ni</w:t>
      </w:r>
      <w:r w:rsidRPr="006012EC">
        <w:rPr>
          <w:spacing w:val="-4"/>
          <w:lang w:eastAsia="pl-PL"/>
        </w:rPr>
        <w:t xml:space="preserve">ższa w skali roku (o </w:t>
      </w:r>
      <w:r>
        <w:rPr>
          <w:spacing w:val="-4"/>
          <w:lang w:eastAsia="pl-PL"/>
        </w:rPr>
        <w:t>7,1</w:t>
      </w:r>
      <w:r w:rsidRPr="006012EC">
        <w:rPr>
          <w:spacing w:val="-4"/>
          <w:lang w:eastAsia="pl-PL"/>
        </w:rPr>
        <w:t>%)</w:t>
      </w:r>
      <w:r>
        <w:rPr>
          <w:spacing w:val="-4"/>
          <w:lang w:eastAsia="pl-PL"/>
        </w:rPr>
        <w:t>,</w:t>
      </w:r>
      <w:r w:rsidRPr="006012EC">
        <w:rPr>
          <w:spacing w:val="-4"/>
          <w:lang w:eastAsia="pl-PL"/>
        </w:rPr>
        <w:t xml:space="preserve"> </w:t>
      </w:r>
      <w:r>
        <w:rPr>
          <w:spacing w:val="-4"/>
          <w:lang w:eastAsia="pl-PL"/>
        </w:rPr>
        <w:t>a wy</w:t>
      </w:r>
      <w:r w:rsidRPr="006012EC">
        <w:rPr>
          <w:spacing w:val="-4"/>
          <w:lang w:eastAsia="pl-PL"/>
        </w:rPr>
        <w:t>ższa</w:t>
      </w:r>
      <w:r w:rsidRPr="006012EC">
        <w:rPr>
          <w:lang w:eastAsia="pl-PL"/>
        </w:rPr>
        <w:t xml:space="preserve"> niż przed miesiącem (o </w:t>
      </w:r>
      <w:r>
        <w:rPr>
          <w:lang w:eastAsia="pl-PL"/>
        </w:rPr>
        <w:t>0,4</w:t>
      </w:r>
      <w:r w:rsidRPr="006012EC">
        <w:rPr>
          <w:lang w:eastAsia="pl-PL"/>
        </w:rPr>
        <w:t>%). Cena skupu żyta była niższa w</w:t>
      </w:r>
      <w:r>
        <w:rPr>
          <w:lang w:eastAsia="pl-PL"/>
        </w:rPr>
        <w:t> </w:t>
      </w:r>
      <w:r w:rsidRPr="006012EC">
        <w:rPr>
          <w:lang w:eastAsia="pl-PL"/>
        </w:rPr>
        <w:t xml:space="preserve">porównaniu z ceną sprzed roku (o </w:t>
      </w:r>
      <w:r>
        <w:rPr>
          <w:lang w:eastAsia="pl-PL"/>
        </w:rPr>
        <w:t>12,3</w:t>
      </w:r>
      <w:r w:rsidRPr="006012EC">
        <w:rPr>
          <w:lang w:eastAsia="pl-PL"/>
        </w:rPr>
        <w:t>%)</w:t>
      </w:r>
      <w:r>
        <w:rPr>
          <w:lang w:eastAsia="pl-PL"/>
        </w:rPr>
        <w:t xml:space="preserve"> i ni</w:t>
      </w:r>
      <w:r w:rsidRPr="006012EC">
        <w:rPr>
          <w:lang w:eastAsia="pl-PL"/>
        </w:rPr>
        <w:t xml:space="preserve">ższa </w:t>
      </w:r>
      <w:r w:rsidRPr="00B6500A">
        <w:rPr>
          <w:lang w:eastAsia="pl-PL"/>
        </w:rPr>
        <w:t>w odniesieniu do ceny sprzed miesiąca (o</w:t>
      </w:r>
      <w:r>
        <w:rPr>
          <w:lang w:eastAsia="pl-PL"/>
        </w:rPr>
        <w:t> 2</w:t>
      </w:r>
      <w:r w:rsidRPr="00B6500A">
        <w:rPr>
          <w:lang w:eastAsia="pl-PL"/>
        </w:rPr>
        <w:t>,</w:t>
      </w:r>
      <w:r w:rsidRPr="00CB0B79">
        <w:rPr>
          <w:lang w:eastAsia="pl-PL"/>
        </w:rPr>
        <w:t xml:space="preserve">2%). </w:t>
      </w:r>
    </w:p>
    <w:bookmarkEnd w:id="5"/>
    <w:p w14:paraId="305D9549" w14:textId="77777777" w:rsidR="0041407A" w:rsidRDefault="0041407A" w:rsidP="00845A06">
      <w:pPr>
        <w:tabs>
          <w:tab w:val="left" w:pos="9356"/>
        </w:tabs>
        <w:spacing w:line="288" w:lineRule="auto"/>
        <w:jc w:val="both"/>
        <w:rPr>
          <w:rFonts w:eastAsia="Times New Roman"/>
          <w:b/>
          <w:szCs w:val="19"/>
          <w:lang w:eastAsia="pl-PL"/>
        </w:rPr>
      </w:pPr>
      <w:r w:rsidRPr="0041407A">
        <w:rPr>
          <w:rFonts w:eastAsia="Times New Roman"/>
          <w:b/>
          <w:szCs w:val="19"/>
          <w:lang w:eastAsia="pl-PL"/>
        </w:rPr>
        <w:t>Wykres 1. Przeciętne ceny skupu zbóż</w:t>
      </w:r>
    </w:p>
    <w:p w14:paraId="1134CC7E" w14:textId="77777777" w:rsidR="001835DA" w:rsidRDefault="001835DA" w:rsidP="00845A06">
      <w:pPr>
        <w:tabs>
          <w:tab w:val="left" w:pos="9356"/>
        </w:tabs>
        <w:spacing w:line="288" w:lineRule="auto"/>
        <w:jc w:val="both"/>
        <w:rPr>
          <w:rFonts w:eastAsia="Times New Roman"/>
          <w:b/>
          <w:szCs w:val="19"/>
          <w:lang w:eastAsia="pl-PL"/>
        </w:rPr>
      </w:pPr>
      <w:r>
        <w:rPr>
          <w:noProof/>
        </w:rPr>
        <w:drawing>
          <wp:inline distT="0" distB="0" distL="0" distR="0" wp14:anchorId="5BEBED5C" wp14:editId="04FDBF43">
            <wp:extent cx="5121522" cy="2444178"/>
            <wp:effectExtent l="0" t="0" r="0" b="0"/>
            <wp:docPr id="8" name="Obraz 8" descr="Wykres 1. Na wykresie liniowym zaprezentowano przeciętne ceny skupu pszenicy i żyta dla poszczególnych miesięcy w latach 2021-2024 dla województ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275" cy="2450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95AF61" w14:textId="77777777" w:rsidR="00AF1C7B" w:rsidRDefault="00AF1C7B" w:rsidP="00AF1C7B">
      <w:pPr>
        <w:tabs>
          <w:tab w:val="left" w:pos="9356"/>
        </w:tabs>
        <w:spacing w:line="240" w:lineRule="auto"/>
        <w:jc w:val="center"/>
        <w:rPr>
          <w:rFonts w:eastAsia="Times New Roman"/>
          <w:b/>
          <w:szCs w:val="19"/>
          <w:lang w:eastAsia="pl-PL"/>
        </w:rPr>
      </w:pPr>
    </w:p>
    <w:p w14:paraId="5675D927" w14:textId="77777777" w:rsidR="00250A24" w:rsidRDefault="00250A24">
      <w:pPr>
        <w:spacing w:before="0" w:after="160" w:line="259" w:lineRule="auto"/>
        <w:rPr>
          <w:b/>
          <w:szCs w:val="19"/>
        </w:rPr>
      </w:pPr>
      <w:r>
        <w:rPr>
          <w:b/>
          <w:szCs w:val="19"/>
        </w:rPr>
        <w:br w:type="page"/>
      </w:r>
    </w:p>
    <w:p w14:paraId="0218A0DD" w14:textId="77777777" w:rsidR="00845A06" w:rsidRDefault="00036BDA" w:rsidP="004668D9">
      <w:pPr>
        <w:rPr>
          <w:b/>
          <w:szCs w:val="19"/>
        </w:rPr>
      </w:pPr>
      <w:r>
        <w:rPr>
          <w:b/>
          <w:szCs w:val="19"/>
        </w:rPr>
        <w:lastRenderedPageBreak/>
        <w:t xml:space="preserve">Wykres 2. </w:t>
      </w:r>
      <w:r w:rsidR="00845A06" w:rsidRPr="00036BDA">
        <w:rPr>
          <w:b/>
          <w:szCs w:val="19"/>
        </w:rPr>
        <w:t>Przeciętne ceny skupu pszenicy w</w:t>
      </w:r>
      <w:r w:rsidR="0029644D">
        <w:rPr>
          <w:b/>
          <w:szCs w:val="19"/>
        </w:rPr>
        <w:t>e</w:t>
      </w:r>
      <w:r w:rsidR="00845A06" w:rsidRPr="00036BDA">
        <w:rPr>
          <w:b/>
          <w:szCs w:val="19"/>
        </w:rPr>
        <w:t xml:space="preserve"> </w:t>
      </w:r>
      <w:r w:rsidR="0029644D">
        <w:rPr>
          <w:b/>
          <w:szCs w:val="19"/>
        </w:rPr>
        <w:t>wrześ</w:t>
      </w:r>
      <w:r w:rsidR="003D6E69">
        <w:rPr>
          <w:b/>
          <w:szCs w:val="19"/>
        </w:rPr>
        <w:t>niu</w:t>
      </w:r>
      <w:r w:rsidR="00A57484">
        <w:rPr>
          <w:b/>
          <w:szCs w:val="19"/>
        </w:rPr>
        <w:t xml:space="preserve"> 2</w:t>
      </w:r>
      <w:r w:rsidR="00845A06" w:rsidRPr="00036BDA">
        <w:rPr>
          <w:b/>
          <w:szCs w:val="19"/>
        </w:rPr>
        <w:t>024 r.</w:t>
      </w:r>
    </w:p>
    <w:p w14:paraId="05DFDCC9" w14:textId="77777777" w:rsidR="006B3520" w:rsidRDefault="006B3520" w:rsidP="006B3520">
      <w:pPr>
        <w:spacing w:line="240" w:lineRule="auto"/>
        <w:jc w:val="center"/>
        <w:rPr>
          <w:b/>
          <w:szCs w:val="19"/>
        </w:rPr>
      </w:pPr>
      <w:r>
        <w:rPr>
          <w:b/>
          <w:noProof/>
          <w:szCs w:val="19"/>
        </w:rPr>
        <w:drawing>
          <wp:inline distT="0" distB="0" distL="0" distR="0" wp14:anchorId="159F22D7" wp14:editId="1508601C">
            <wp:extent cx="4572635" cy="4102735"/>
            <wp:effectExtent l="0" t="0" r="0" b="0"/>
            <wp:docPr id="25" name="Obraz 25" descr="Wykres 2. Na wykresie słupkowym zaprezentowano przeciętne ceny skupu pszenicy we wrześniu 2024 roku dla wszystkich województw w kraju uszeregowanych maleją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410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25BBB9" w14:textId="77777777" w:rsidR="00200BA7" w:rsidRDefault="00200BA7" w:rsidP="006B3520">
      <w:pPr>
        <w:spacing w:line="240" w:lineRule="auto"/>
        <w:jc w:val="both"/>
        <w:rPr>
          <w:lang w:eastAsia="pl-PL"/>
        </w:rPr>
      </w:pPr>
      <w:r w:rsidRPr="00C41E97">
        <w:rPr>
          <w:spacing w:val="-4"/>
          <w:lang w:eastAsia="pl-PL"/>
        </w:rPr>
        <w:t xml:space="preserve">Za 1 </w:t>
      </w:r>
      <w:proofErr w:type="spellStart"/>
      <w:r w:rsidRPr="00C41E97">
        <w:rPr>
          <w:lang w:eastAsia="pl-PL"/>
        </w:rPr>
        <w:t>dt</w:t>
      </w:r>
      <w:proofErr w:type="spellEnd"/>
      <w:r w:rsidRPr="00C41E97">
        <w:rPr>
          <w:b/>
          <w:lang w:eastAsia="pl-PL"/>
        </w:rPr>
        <w:t xml:space="preserve"> ziemniaków </w:t>
      </w:r>
      <w:r w:rsidRPr="00C41E97">
        <w:rPr>
          <w:lang w:eastAsia="pl-PL"/>
        </w:rPr>
        <w:t>w skupie w</w:t>
      </w:r>
      <w:r>
        <w:rPr>
          <w:lang w:eastAsia="pl-PL"/>
        </w:rPr>
        <w:t>e</w:t>
      </w:r>
      <w:r w:rsidRPr="00C41E97">
        <w:rPr>
          <w:lang w:eastAsia="pl-PL"/>
        </w:rPr>
        <w:t xml:space="preserve"> </w:t>
      </w:r>
      <w:r>
        <w:rPr>
          <w:lang w:eastAsia="pl-PL"/>
        </w:rPr>
        <w:t>wrześniu br.</w:t>
      </w:r>
      <w:r w:rsidRPr="00C41E97">
        <w:rPr>
          <w:lang w:eastAsia="pl-PL"/>
        </w:rPr>
        <w:t xml:space="preserve"> płacono średnio </w:t>
      </w:r>
      <w:r>
        <w:rPr>
          <w:lang w:eastAsia="pl-PL"/>
        </w:rPr>
        <w:t>76,41</w:t>
      </w:r>
      <w:r w:rsidRPr="00C41E97">
        <w:rPr>
          <w:lang w:eastAsia="pl-PL"/>
        </w:rPr>
        <w:t xml:space="preserve"> zł</w:t>
      </w:r>
      <w:r>
        <w:rPr>
          <w:lang w:eastAsia="pl-PL"/>
        </w:rPr>
        <w:t xml:space="preserve"> (</w:t>
      </w:r>
      <w:r w:rsidRPr="00C41E97">
        <w:rPr>
          <w:lang w:eastAsia="pl-PL"/>
        </w:rPr>
        <w:t xml:space="preserve">o </w:t>
      </w:r>
      <w:r>
        <w:rPr>
          <w:lang w:eastAsia="pl-PL"/>
        </w:rPr>
        <w:t>9,1</w:t>
      </w:r>
      <w:r w:rsidRPr="00C41E97">
        <w:rPr>
          <w:lang w:eastAsia="pl-PL"/>
        </w:rPr>
        <w:t xml:space="preserve">% </w:t>
      </w:r>
      <w:r>
        <w:rPr>
          <w:lang w:eastAsia="pl-PL"/>
        </w:rPr>
        <w:t>mnie</w:t>
      </w:r>
      <w:r w:rsidRPr="00C41E97">
        <w:rPr>
          <w:lang w:eastAsia="pl-PL"/>
        </w:rPr>
        <w:t>j niż przed rokiem</w:t>
      </w:r>
      <w:r>
        <w:rPr>
          <w:lang w:eastAsia="pl-PL"/>
        </w:rPr>
        <w:t xml:space="preserve"> i</w:t>
      </w:r>
      <w:r w:rsidRPr="00C41E97">
        <w:rPr>
          <w:lang w:eastAsia="pl-PL"/>
        </w:rPr>
        <w:t xml:space="preserve"> o </w:t>
      </w:r>
      <w:r>
        <w:rPr>
          <w:lang w:eastAsia="pl-PL"/>
        </w:rPr>
        <w:t>9,0</w:t>
      </w:r>
      <w:r w:rsidRPr="00C41E97">
        <w:rPr>
          <w:lang w:eastAsia="pl-PL"/>
        </w:rPr>
        <w:t xml:space="preserve">% </w:t>
      </w:r>
      <w:r>
        <w:rPr>
          <w:lang w:eastAsia="pl-PL"/>
        </w:rPr>
        <w:t>mniej</w:t>
      </w:r>
      <w:r w:rsidRPr="00C41E97">
        <w:rPr>
          <w:lang w:eastAsia="pl-PL"/>
        </w:rPr>
        <w:t xml:space="preserve"> niż w</w:t>
      </w:r>
      <w:r>
        <w:rPr>
          <w:lang w:eastAsia="pl-PL"/>
        </w:rPr>
        <w:t xml:space="preserve"> sierpniu 2024 </w:t>
      </w:r>
      <w:r w:rsidRPr="00C41E97">
        <w:rPr>
          <w:lang w:eastAsia="pl-PL"/>
        </w:rPr>
        <w:t>r</w:t>
      </w:r>
      <w:r w:rsidRPr="003C1619">
        <w:rPr>
          <w:lang w:eastAsia="pl-PL"/>
        </w:rPr>
        <w:t>.</w:t>
      </w:r>
      <w:r>
        <w:rPr>
          <w:lang w:eastAsia="pl-PL"/>
        </w:rPr>
        <w:t>).</w:t>
      </w:r>
    </w:p>
    <w:p w14:paraId="5A9F9B96" w14:textId="77777777" w:rsidR="007D7DB2" w:rsidRDefault="00036BDA" w:rsidP="003A256E">
      <w:pPr>
        <w:spacing w:after="0" w:line="288" w:lineRule="auto"/>
        <w:rPr>
          <w:b/>
          <w:szCs w:val="19"/>
        </w:rPr>
      </w:pPr>
      <w:r>
        <w:rPr>
          <w:b/>
          <w:szCs w:val="19"/>
        </w:rPr>
        <w:t xml:space="preserve">Wykres 3. </w:t>
      </w:r>
      <w:r w:rsidR="007D7DB2" w:rsidRPr="00C41E97">
        <w:rPr>
          <w:b/>
          <w:szCs w:val="19"/>
        </w:rPr>
        <w:t>Przeciętne ceny skupu żywca i mleka</w:t>
      </w:r>
    </w:p>
    <w:p w14:paraId="3820B012" w14:textId="77777777" w:rsidR="005B7CD5" w:rsidRDefault="005B7CD5" w:rsidP="005B7CD5">
      <w:pPr>
        <w:spacing w:after="0" w:line="240" w:lineRule="auto"/>
        <w:jc w:val="center"/>
        <w:rPr>
          <w:b/>
          <w:szCs w:val="19"/>
        </w:rPr>
      </w:pPr>
      <w:r>
        <w:rPr>
          <w:b/>
          <w:noProof/>
          <w:szCs w:val="19"/>
        </w:rPr>
        <w:drawing>
          <wp:inline distT="0" distB="0" distL="0" distR="0" wp14:anchorId="7D5BC904" wp14:editId="453B9D28">
            <wp:extent cx="5166634" cy="2499513"/>
            <wp:effectExtent l="0" t="0" r="0" b="0"/>
            <wp:docPr id="5" name="Obraz 5" descr="Wykres 3. Na wykresie liniowym zaprezentowano przeciętne ceny skupu bydła, trzody chlewnej i mleka dla poszczególnych miesięcy w latach 2021-2024 dla województ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991" cy="25359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0F6F90" w14:textId="77777777" w:rsidR="00767DE8" w:rsidRDefault="00717D19" w:rsidP="00081C7E">
      <w:pPr>
        <w:spacing w:line="288" w:lineRule="auto"/>
        <w:jc w:val="both"/>
        <w:rPr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31296" behindDoc="1" locked="0" layoutInCell="1" allowOverlap="1" wp14:anchorId="1B08E75E" wp14:editId="3FA0C0D6">
                <wp:simplePos x="0" y="0"/>
                <wp:positionH relativeFrom="page">
                  <wp:posOffset>5740400</wp:posOffset>
                </wp:positionH>
                <wp:positionV relativeFrom="paragraph">
                  <wp:posOffset>259715</wp:posOffset>
                </wp:positionV>
                <wp:extent cx="1804670" cy="965200"/>
                <wp:effectExtent l="0" t="0" r="5080" b="6350"/>
                <wp:wrapSquare wrapText="bothSides"/>
                <wp:docPr id="38" name="Pole tekstowe 2" descr="Wskaźnik. Strzałka skierowana w dół.&#10;Wartość: 12,2%&#10;Spadek cen skupu żywca wieprzowego we wrześni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804670" cy="965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555922F8" w14:textId="77777777" w:rsidR="00A73B0B" w:rsidRPr="004C2D05" w:rsidRDefault="00A73B0B" w:rsidP="007D7DB2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 w:rsidRPr="004C2D05"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2"/>
                            </w:r>
                            <w:r w:rsidRPr="00BB3D4E">
                              <w:rPr>
                                <w:rStyle w:val="WartowskanikaZnak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12,2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579F5551" w14:textId="77777777" w:rsidR="00A73B0B" w:rsidRPr="004C2D05" w:rsidRDefault="00A73B0B" w:rsidP="004E442B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spadek cen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 xml:space="preserve">żywca wieprzowego we wrześniu </w:t>
                            </w:r>
                            <w:r w:rsidRPr="004C2D05">
                              <w:rPr>
                                <w:color w:val="001D77"/>
                              </w:rPr>
                              <w:t>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209484" id="_x0000_s1033" alt="Wskaźnik. Strzałka skierowana w dół.&#10;Wartość: 12,2%&#10;Spadek cen skupu żywca wieprzowego we wrześniu (rok do roku)" style="position:absolute;left:0;text-align:left;margin-left:452pt;margin-top:20.45pt;width:142.1pt;height:76pt;flip:y;z-index:-2514851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p7+owIAAMAEAAAOAAAAZHJzL2Uyb0RvYy54bWysVMFuEzEQvSPxD5YRCCTIJiFN26VbVLUq&#10;QipQEaBnx/Zmze56jO3NJjn2wkf0M7ghbpD/YuwNaYAb4uL1eGbezLyZ2aPni7oic2mdAp3RQa9P&#10;idQchNKzjL5/d/7kgBLnmRasAi0zupSOPj++e+eoNakcQgGVkJYgiHZpazJaeG/SJHG8kDVzPTBS&#10;ozIHWzOPop0lwrIW0esqGfb746QFK4wFLp3D17NOSY8jfp5L7t/kuZOeVBnF3Hw8bTyn4UyOj1g6&#10;s8wUim/SYP+QRc2UxqBbqDPmGWms+guqVtyCg9z3ONQJ5LniMtaA1Qz6f1QzKZiRsRYkx5ktTe7/&#10;wfLX80tLlMjoU+yUZjX26BIqSbwsnYdWkiElQjqOnF25kq2/alX2yMTbFVtfl4y4UkkLLdOMtER8&#10;/7K+7j24tzh5dsWsh/XNj88pGQwfD+/Hx4lhQpaES41+jWnI+tuy5eippLErjDYDgiFbu5LrG60a&#10;8tBCSQQQ/DSPQrNa41LMeWIubaDbmQvgpSMaTgumZ/LEYi6FZAIpGgT75DeHIDh0JdP2FQgslTUe&#10;Yt8Wua1JXinzITgGaOwNWcRBWW4HRS484fg4OOiPxvs4Txx1h+M9nMQYjKUBJ3gb6/wLCTUJl4xa&#10;aLR4i9MYodn8wvk4LWJDORMfKcnrCmdvzioyGI/H+xvEjXFyixkLh0qJc1VVUQjbIk8rS9A5o9PZ&#10;cOPrdq0qHWw1BK/ADEu7FywK0/nFVaCno9kvpos4GTGTQN0UxBLJs9CtEa49XgqwK4otY7i97lPD&#10;rKSkeqmxAYeD0SjsXBRGe/tDFOyuZrqrYZojVEY9Jd311Hd72hirZgVG6vqi4QSblqttxl1Wm1bj&#10;msTSNisd9nBXjla3P57jnwAAAP//AwBQSwMEFAAGAAgAAAAhABJihX7fAAAACwEAAA8AAABkcnMv&#10;ZG93bnJldi54bWxMj81OwzAQhO9IvIO1SNyo3ahCcYhTIQQcCkK0IM5uvMQR/onibZu8Pe4JbrOa&#10;0ew39Xryjh1xTH0MCpYLAQxDG00fOgWfH083JbBEOhjtYkAFMyZYN5cXta5MPIUtHnfUsVwSUqUV&#10;WKKh4jy1Fr1OizhgyN53HL2mfI4dN6M+5XLveCHELfe6D/mD1QM+WGx/dgevgKh43Tht3+Sz+XrB&#10;943YzvOjUtdX0/0dMMKJ/sJwxs/o0GSmfTwEk5hTIMUqbyEFKyGBnQPLsiyA7bOShQTe1Pz/huYX&#10;AAD//wMAUEsBAi0AFAAGAAgAAAAhALaDOJL+AAAA4QEAABMAAAAAAAAAAAAAAAAAAAAAAFtDb250&#10;ZW50X1R5cGVzXS54bWxQSwECLQAUAAYACAAAACEAOP0h/9YAAACUAQAACwAAAAAAAAAAAAAAAAAv&#10;AQAAX3JlbHMvLnJlbHNQSwECLQAUAAYACAAAACEA956e/qMCAADABAAADgAAAAAAAAAAAAAAAAAu&#10;AgAAZHJzL2Uyb0RvYy54bWxQSwECLQAUAAYACAAAACEAEmKFft8AAAALAQAADwAAAAAAAAAAAAAA&#10;AAD9BAAAZHJzL2Rvd25yZXYueG1sUEsFBgAAAAAEAAQA8wAAAAkGAAAAAA==&#10;" fillcolor="#e7e6e6 [3214]" stroked="f">
                <v:textbox>
                  <w:txbxContent>
                    <w:p w:rsidR="00A73B0B" w:rsidRPr="004C2D05" w:rsidRDefault="00A73B0B" w:rsidP="007D7DB2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 w:rsidRPr="004C2D05"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2"/>
                      </w:r>
                      <w:r w:rsidRPr="00BB3D4E">
                        <w:rPr>
                          <w:rStyle w:val="WartowskanikaZnak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12,2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:rsidR="00A73B0B" w:rsidRPr="004C2D05" w:rsidRDefault="00A73B0B" w:rsidP="004E442B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spadek cen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 xml:space="preserve">żywca wieprzowego we wrześniu </w:t>
                      </w:r>
                      <w:r w:rsidRPr="004C2D05">
                        <w:rPr>
                          <w:color w:val="001D77"/>
                        </w:rPr>
                        <w:t>r/r</w:t>
                      </w:r>
                    </w:p>
                  </w:txbxContent>
                </v:textbox>
                <w10:wrap type="square" anchorx="page"/>
              </v:roundrect>
            </w:pict>
          </mc:Fallback>
        </mc:AlternateContent>
      </w:r>
    </w:p>
    <w:p w14:paraId="4037DD06" w14:textId="77777777" w:rsidR="007D7DB2" w:rsidRDefault="00FA6EAB" w:rsidP="0065645A">
      <w:pPr>
        <w:spacing w:line="288" w:lineRule="auto"/>
        <w:jc w:val="both"/>
        <w:rPr>
          <w:lang w:eastAsia="pl-PL"/>
        </w:rPr>
      </w:pPr>
      <w:r w:rsidRPr="00C41E97">
        <w:rPr>
          <w:lang w:eastAsia="pl-PL"/>
        </w:rPr>
        <w:t>W</w:t>
      </w:r>
      <w:r>
        <w:rPr>
          <w:lang w:eastAsia="pl-PL"/>
        </w:rPr>
        <w:t>e</w:t>
      </w:r>
      <w:r w:rsidRPr="00C41E97">
        <w:rPr>
          <w:lang w:eastAsia="pl-PL"/>
        </w:rPr>
        <w:t xml:space="preserve"> </w:t>
      </w:r>
      <w:r>
        <w:rPr>
          <w:lang w:eastAsia="pl-PL"/>
        </w:rPr>
        <w:t>wrześniu br</w:t>
      </w:r>
      <w:r w:rsidRPr="00C41E97">
        <w:rPr>
          <w:lang w:eastAsia="pl-PL"/>
        </w:rPr>
        <w:t xml:space="preserve">. cena 1 kg </w:t>
      </w:r>
      <w:r w:rsidRPr="00FA6EAB">
        <w:rPr>
          <w:b/>
          <w:lang w:eastAsia="pl-PL"/>
        </w:rPr>
        <w:t>żywca wieprzowego</w:t>
      </w:r>
      <w:r w:rsidRPr="00C41E97">
        <w:rPr>
          <w:lang w:eastAsia="pl-PL"/>
        </w:rPr>
        <w:t xml:space="preserve"> w skupie wyniosła </w:t>
      </w:r>
      <w:r>
        <w:rPr>
          <w:lang w:eastAsia="pl-PL"/>
        </w:rPr>
        <w:t>7,03</w:t>
      </w:r>
      <w:r w:rsidRPr="00C41E97">
        <w:rPr>
          <w:lang w:eastAsia="pl-PL"/>
        </w:rPr>
        <w:t xml:space="preserve"> </w:t>
      </w:r>
      <w:r w:rsidRPr="00252EB4">
        <w:rPr>
          <w:lang w:eastAsia="pl-PL"/>
        </w:rPr>
        <w:t>z</w:t>
      </w:r>
      <w:r>
        <w:rPr>
          <w:lang w:eastAsia="pl-PL"/>
        </w:rPr>
        <w:t xml:space="preserve">ł i </w:t>
      </w:r>
      <w:r w:rsidRPr="00102CB9">
        <w:rPr>
          <w:spacing w:val="-4"/>
          <w:lang w:eastAsia="pl-PL"/>
        </w:rPr>
        <w:t>utrzymał</w:t>
      </w:r>
      <w:r>
        <w:rPr>
          <w:spacing w:val="-4"/>
          <w:lang w:eastAsia="pl-PL"/>
        </w:rPr>
        <w:t>a</w:t>
      </w:r>
      <w:r w:rsidRPr="00102CB9">
        <w:rPr>
          <w:spacing w:val="-4"/>
          <w:lang w:eastAsia="pl-PL"/>
        </w:rPr>
        <w:t xml:space="preserve"> się na poziomie sprzed miesiąca</w:t>
      </w:r>
      <w:r>
        <w:rPr>
          <w:spacing w:val="-4"/>
          <w:lang w:eastAsia="pl-PL"/>
        </w:rPr>
        <w:t>, a</w:t>
      </w:r>
      <w:r w:rsidRPr="00102CB9">
        <w:rPr>
          <w:spacing w:val="-4"/>
          <w:lang w:eastAsia="pl-PL"/>
        </w:rPr>
        <w:t xml:space="preserve"> </w:t>
      </w:r>
      <w:r w:rsidRPr="00C41E97">
        <w:rPr>
          <w:spacing w:val="-4"/>
          <w:lang w:eastAsia="pl-PL"/>
        </w:rPr>
        <w:t>był</w:t>
      </w:r>
      <w:r>
        <w:rPr>
          <w:spacing w:val="-4"/>
          <w:lang w:eastAsia="pl-PL"/>
        </w:rPr>
        <w:t>a</w:t>
      </w:r>
      <w:r w:rsidRPr="00C41E97">
        <w:rPr>
          <w:spacing w:val="-4"/>
          <w:lang w:eastAsia="pl-PL"/>
        </w:rPr>
        <w:t xml:space="preserve"> </w:t>
      </w:r>
      <w:r>
        <w:rPr>
          <w:spacing w:val="-4"/>
          <w:lang w:eastAsia="pl-PL"/>
        </w:rPr>
        <w:t>ni</w:t>
      </w:r>
      <w:r w:rsidRPr="00C41E97">
        <w:rPr>
          <w:spacing w:val="-4"/>
          <w:lang w:eastAsia="pl-PL"/>
        </w:rPr>
        <w:t>ższ</w:t>
      </w:r>
      <w:r>
        <w:rPr>
          <w:spacing w:val="-4"/>
          <w:lang w:eastAsia="pl-PL"/>
        </w:rPr>
        <w:t>a</w:t>
      </w:r>
      <w:r w:rsidRPr="00C41E97">
        <w:rPr>
          <w:spacing w:val="-4"/>
          <w:lang w:eastAsia="pl-PL"/>
        </w:rPr>
        <w:t xml:space="preserve"> </w:t>
      </w:r>
      <w:r>
        <w:rPr>
          <w:spacing w:val="-4"/>
          <w:lang w:eastAsia="pl-PL"/>
        </w:rPr>
        <w:t xml:space="preserve">w </w:t>
      </w:r>
      <w:r w:rsidRPr="00C41E97">
        <w:rPr>
          <w:spacing w:val="-4"/>
          <w:lang w:eastAsia="pl-PL"/>
        </w:rPr>
        <w:t>porównaniu z cen</w:t>
      </w:r>
      <w:r>
        <w:rPr>
          <w:spacing w:val="-4"/>
          <w:lang w:eastAsia="pl-PL"/>
        </w:rPr>
        <w:t>ą</w:t>
      </w:r>
      <w:r w:rsidRPr="00C41E97">
        <w:rPr>
          <w:spacing w:val="-4"/>
          <w:lang w:eastAsia="pl-PL"/>
        </w:rPr>
        <w:t xml:space="preserve"> sprzed roku (o</w:t>
      </w:r>
      <w:r>
        <w:rPr>
          <w:spacing w:val="-4"/>
          <w:lang w:eastAsia="pl-PL"/>
        </w:rPr>
        <w:t xml:space="preserve"> 12,2%)</w:t>
      </w:r>
      <w:r>
        <w:rPr>
          <w:lang w:eastAsia="pl-PL"/>
        </w:rPr>
        <w:t>.</w:t>
      </w:r>
    </w:p>
    <w:p w14:paraId="3A2716BB" w14:textId="77777777" w:rsidR="007D7DB2" w:rsidRDefault="004668D9" w:rsidP="004668D9">
      <w:pPr>
        <w:keepNext/>
        <w:suppressAutoHyphens/>
        <w:spacing w:before="0" w:line="288" w:lineRule="auto"/>
        <w:jc w:val="both"/>
        <w:outlineLvl w:val="4"/>
        <w:rPr>
          <w:b/>
          <w:szCs w:val="19"/>
        </w:rPr>
      </w:pPr>
      <w:r>
        <w:rPr>
          <w:b/>
          <w:szCs w:val="19"/>
        </w:rPr>
        <w:lastRenderedPageBreak/>
        <w:t xml:space="preserve">Wykres 4. </w:t>
      </w:r>
      <w:r w:rsidR="007D7DB2">
        <w:rPr>
          <w:b/>
          <w:szCs w:val="19"/>
        </w:rPr>
        <w:t>Przeciętne c</w:t>
      </w:r>
      <w:r w:rsidR="007D7DB2" w:rsidRPr="00B36FC8">
        <w:rPr>
          <w:b/>
          <w:szCs w:val="19"/>
        </w:rPr>
        <w:t>eny skupu żywca wieprzowe</w:t>
      </w:r>
      <w:r w:rsidR="00B21E8A">
        <w:rPr>
          <w:b/>
          <w:szCs w:val="19"/>
        </w:rPr>
        <w:t>g</w:t>
      </w:r>
      <w:r w:rsidR="007D7DB2" w:rsidRPr="00B36FC8">
        <w:rPr>
          <w:b/>
          <w:szCs w:val="19"/>
        </w:rPr>
        <w:t>o w</w:t>
      </w:r>
      <w:r w:rsidR="0029644D">
        <w:rPr>
          <w:b/>
          <w:szCs w:val="19"/>
        </w:rPr>
        <w:t>e</w:t>
      </w:r>
      <w:r w:rsidR="007D7DB2" w:rsidRPr="00B36FC8">
        <w:rPr>
          <w:b/>
          <w:szCs w:val="19"/>
        </w:rPr>
        <w:t xml:space="preserve"> </w:t>
      </w:r>
      <w:r w:rsidR="0029644D">
        <w:rPr>
          <w:b/>
          <w:szCs w:val="19"/>
        </w:rPr>
        <w:t>wrześ</w:t>
      </w:r>
      <w:r w:rsidR="003D6E69">
        <w:rPr>
          <w:b/>
          <w:szCs w:val="19"/>
        </w:rPr>
        <w:t>niu</w:t>
      </w:r>
      <w:r w:rsidR="00B90D25">
        <w:rPr>
          <w:b/>
          <w:szCs w:val="19"/>
        </w:rPr>
        <w:t xml:space="preserve"> </w:t>
      </w:r>
      <w:r w:rsidR="007D7DB2" w:rsidRPr="00B36FC8">
        <w:rPr>
          <w:b/>
          <w:szCs w:val="19"/>
        </w:rPr>
        <w:t>202</w:t>
      </w:r>
      <w:r w:rsidR="007D7DB2">
        <w:rPr>
          <w:b/>
          <w:szCs w:val="19"/>
        </w:rPr>
        <w:t>4</w:t>
      </w:r>
      <w:r w:rsidR="007D7DB2" w:rsidRPr="00B36FC8">
        <w:rPr>
          <w:b/>
          <w:szCs w:val="19"/>
        </w:rPr>
        <w:t xml:space="preserve"> r.  </w:t>
      </w:r>
    </w:p>
    <w:p w14:paraId="089FDED3" w14:textId="77777777" w:rsidR="003E483F" w:rsidRDefault="003E483F" w:rsidP="003E483F">
      <w:pPr>
        <w:keepNext/>
        <w:suppressAutoHyphens/>
        <w:spacing w:before="0" w:line="240" w:lineRule="auto"/>
        <w:jc w:val="center"/>
        <w:outlineLvl w:val="4"/>
        <w:rPr>
          <w:b/>
          <w:szCs w:val="19"/>
        </w:rPr>
      </w:pPr>
      <w:r>
        <w:rPr>
          <w:b/>
          <w:noProof/>
          <w:szCs w:val="19"/>
        </w:rPr>
        <w:drawing>
          <wp:inline distT="0" distB="0" distL="0" distR="0" wp14:anchorId="1512BAB8" wp14:editId="0A91EAAE">
            <wp:extent cx="4571339" cy="3691259"/>
            <wp:effectExtent l="0" t="0" r="1270" b="4445"/>
            <wp:docPr id="26" name="Obraz 26" descr="Wykres 4. Na wykresie słupkowym zaprezentowano przeciętne ceny skupu żywca wieprzowego we wrześniu  2024 roku dla wszystkich województw w kraju uszeregowanych maleją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205" cy="37597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bookmarkStart w:id="6" w:name="_Hlk175129975"/>
    <w:bookmarkStart w:id="7" w:name="_Hlk161236703"/>
    <w:p w14:paraId="783404CA" w14:textId="77777777" w:rsidR="006564A6" w:rsidRDefault="00AD6DE7" w:rsidP="00AD6DE7">
      <w:pPr>
        <w:pStyle w:val="TekstA"/>
        <w:spacing w:before="360"/>
        <w:jc w:val="both"/>
        <w:rPr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51776" behindDoc="1" locked="0" layoutInCell="1" allowOverlap="1" wp14:anchorId="1AE4D3C7" wp14:editId="579D4678">
                <wp:simplePos x="0" y="0"/>
                <wp:positionH relativeFrom="page">
                  <wp:align>right</wp:align>
                </wp:positionH>
                <wp:positionV relativeFrom="paragraph">
                  <wp:posOffset>69718</wp:posOffset>
                </wp:positionV>
                <wp:extent cx="1851025" cy="812800"/>
                <wp:effectExtent l="0" t="0" r="0" b="6350"/>
                <wp:wrapSquare wrapText="bothSides"/>
                <wp:docPr id="39" name="Pole tekstowe 2" descr="Wskaźnik. Strzałka skierowana w górę&#10;Wartość: 7,1%&#10;Wzrost cen skupu żywca wołowego we wrześniu (rok do roku)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812800"/>
                        </a:xfrm>
                        <a:prstGeom prst="roundRect">
                          <a:avLst>
                            <a:gd name="adj" fmla="val 12526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00FE2F1B" w14:textId="77777777" w:rsidR="00A73B0B" w:rsidRPr="004C2D05" w:rsidRDefault="00A73B0B" w:rsidP="00E03505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1"/>
                            </w:r>
                            <w:r w:rsidRPr="00BB3D4E">
                              <w:rPr>
                                <w:rStyle w:val="WartowskanikaZnak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7,1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3261C1F3" w14:textId="77777777" w:rsidR="00A73B0B" w:rsidRPr="004C2D05" w:rsidRDefault="00A73B0B" w:rsidP="00E03505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wzrost cen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>żywca wołowego we wrześniu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FC3DFC" id="_x0000_s1034" alt="Wskaźnik. Strzałka skierowana w górę&#10;Wartość: 7,1%&#10;Wzrost cen skupu żywca wołowego we wrześniu (rok do roku)" style="position:absolute;left:0;text-align:left;margin-left:94.55pt;margin-top:5.5pt;width:145.75pt;height:64pt;z-index:-25146470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arcsize="82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k719gIAAHIFAAAOAAAAZHJzL2Uyb0RvYy54bWysVM1uEzEQviPxDpYRCCSSzW7zswlNqqSl&#10;CKlARUE9O17vD9n1LLY3mxZx6YVnQH0MbogbzXsx9iZtBBeEOKx3/DOfZ775PPsHqyInS6F0BnJM&#10;/XaHEiE5RJlMxvT9u+NWSIk2TEYsBynG9EJoejC5f2+/LkcigBTySCiCIFKP6nJMU2PKkedpnoqC&#10;6TaUQuJmDKpgBqcq8SLFakQvci/odPpeDSoqFXChNa4eNZt04vDjWHDzJo61MCQfU4zNuFG5cW5H&#10;b7LPRoliZZrxTRjsH6IoWCbx0luoI2YYqVT2B1SRcQUaYtPmUHgQxxkXLgfMxu/8ls1ZykrhckFy&#10;dHlLk/5/sPz18lSRLBrTvSElkhVYo1PIBTFioQ3UggSUREJz5OxcL9j6u8wWbXJm1CVbXy0Y0YtM&#10;KKiZZKQmyc9v6ubrower6bNzpgysr2++jMjgqf+wWbvE3A3hQqJbVVZk/eOi5ugI6yu8KgGC99Xq&#10;UqyvZVaRxwoWJAKCv+qJY1eszIk2lme0Gn4/Hfrh3tHguN+adYdhq7s322sNu+Gs5Q+CcNYLptP+&#10;8+5n6x0JPsIPFDPZUmyLjSt/x+ZGd7ZOA+8Oh5Ilc9pCJXkuru3fRerVpR45kq0knXlWniqbgi5P&#10;gC80kXCYMpmIqUIeU8EiLK9vhbn1bRyst0ZXMq9fQYRlYpUBx8oqVoUFRDWRlZP2xa20LU8cF/2w&#10;53eCHiUc90I/CDtO+xjx1rtU2rwQUBBrjKmCSkZv8f24K9hyw3sSbUTCog+UxEWOrwUJIH7QC/ou&#10;aDbaHEbsLaZLF/IsOs7y3E3s+xaHuWrYmyfBxlfvnsqlPSvBejX0NiuNDLYMWVIacs1qvnJaDi2a&#10;JWwO0QVSpqB5+Nio0EhBXVLUGcN+oz9WTAlK8pcSaR/63a7tEm7S7Q0CnKjdnfnuDpMcocbUUNKY&#10;h6bpLFWpsiTFm3xHnoQplirOzDbiJqpNgfFhO8VsmpDtHLtzd+quVU5+AQAA//8DAFBLAwQUAAYA&#10;CAAAACEAi5eVON0AAAAHAQAADwAAAGRycy9kb3ducmV2LnhtbEyPQU/DMAyF70j8h8hIu7G0mwa0&#10;NJ0Q0gTsxmATx6zx2m6JUzXpVv495gQny+9Zz98rlqOz4ox9aD0pSKcJCKTKm5ZqBZ8fq9sHECFq&#10;Mtp6QgXfGGBZXl8VOjf+Qu943sRacAiFXCtoYuxyKUPVoNNh6jsk9g6+dzry2tfS9PrC4c7KWZLc&#10;Sadb4g+N7vC5weq0GZwCt6O3xddwOL5sV6/r+7gOWW2DUpOb8ekRRMQx/h3DLz6jQ8lMez+QCcIq&#10;4CKR1ZQnu7MsXYDYszDPEpBlIf/zlz8AAAD//wMAUEsBAi0AFAAGAAgAAAAhALaDOJL+AAAA4QEA&#10;ABMAAAAAAAAAAAAAAAAAAAAAAFtDb250ZW50X1R5cGVzXS54bWxQSwECLQAUAAYACAAAACEAOP0h&#10;/9YAAACUAQAACwAAAAAAAAAAAAAAAAAvAQAAX3JlbHMvLnJlbHNQSwECLQAUAAYACAAAACEAd5JO&#10;9fYCAAByBQAADgAAAAAAAAAAAAAAAAAuAgAAZHJzL2Uyb0RvYy54bWxQSwECLQAUAAYACAAAACEA&#10;i5eVON0AAAAHAQAADwAAAAAAAAAAAAAAAABQBQAAZHJzL2Rvd25yZXYueG1sUEsFBgAAAAAEAAQA&#10;8wAAAFoGAAAAAA==&#10;" fillcolor="#e7e6e6 [3214]" stroked="f">
                <v:textbox>
                  <w:txbxContent>
                    <w:p w:rsidR="00A73B0B" w:rsidRPr="004C2D05" w:rsidRDefault="00A73B0B" w:rsidP="00E03505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1"/>
                      </w:r>
                      <w:r w:rsidRPr="00BB3D4E">
                        <w:rPr>
                          <w:rStyle w:val="WartowskanikaZnak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7,1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:rsidR="00A73B0B" w:rsidRPr="004C2D05" w:rsidRDefault="00A73B0B" w:rsidP="00E03505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wzrost cen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>żywca wołowego we wrześniu</w:t>
                      </w:r>
                      <w:r w:rsidRPr="004C2D05">
                        <w:rPr>
                          <w:color w:val="001D77"/>
                        </w:rPr>
                        <w:t xml:space="preserve"> r/r</w:t>
                      </w:r>
                    </w:p>
                  </w:txbxContent>
                </v:textbox>
                <w10:wrap type="square" anchorx="page"/>
              </v:roundrect>
            </w:pict>
          </mc:Fallback>
        </mc:AlternateContent>
      </w:r>
      <w:r w:rsidR="006564A6" w:rsidRPr="0031437D">
        <w:rPr>
          <w:b/>
          <w:lang w:eastAsia="pl-PL"/>
        </w:rPr>
        <w:t>Ceny skupu</w:t>
      </w:r>
      <w:r w:rsidR="006564A6">
        <w:rPr>
          <w:lang w:eastAsia="pl-PL"/>
        </w:rPr>
        <w:t xml:space="preserve"> </w:t>
      </w:r>
      <w:r w:rsidR="006564A6" w:rsidRPr="00FC3EDB">
        <w:rPr>
          <w:b/>
          <w:lang w:eastAsia="pl-PL"/>
        </w:rPr>
        <w:t>żywca wołowego</w:t>
      </w:r>
      <w:r w:rsidR="006564A6">
        <w:rPr>
          <w:lang w:eastAsia="pl-PL"/>
        </w:rPr>
        <w:t xml:space="preserve"> wzrosły zarówno </w:t>
      </w:r>
      <w:r w:rsidR="006564A6" w:rsidRPr="00C41E97">
        <w:rPr>
          <w:lang w:eastAsia="pl-PL"/>
        </w:rPr>
        <w:t xml:space="preserve">w skali </w:t>
      </w:r>
      <w:r w:rsidR="006564A6">
        <w:rPr>
          <w:lang w:eastAsia="pl-PL"/>
        </w:rPr>
        <w:t xml:space="preserve">roku, jak i w skali </w:t>
      </w:r>
      <w:r w:rsidR="006564A6" w:rsidRPr="00C41E97">
        <w:rPr>
          <w:lang w:eastAsia="pl-PL"/>
        </w:rPr>
        <w:t>miesiąca. Za 1 kg żywca wołowego w</w:t>
      </w:r>
      <w:r w:rsidR="006564A6">
        <w:rPr>
          <w:lang w:eastAsia="pl-PL"/>
        </w:rPr>
        <w:t xml:space="preserve">e wrześniu br. </w:t>
      </w:r>
      <w:r w:rsidR="006564A6" w:rsidRPr="00C41E97">
        <w:rPr>
          <w:lang w:eastAsia="pl-PL"/>
        </w:rPr>
        <w:t xml:space="preserve">płacono </w:t>
      </w:r>
      <w:r w:rsidR="006564A6">
        <w:rPr>
          <w:lang w:eastAsia="pl-PL"/>
        </w:rPr>
        <w:t xml:space="preserve">10,14 </w:t>
      </w:r>
      <w:r w:rsidR="006564A6" w:rsidRPr="00C41E97">
        <w:rPr>
          <w:lang w:eastAsia="pl-PL"/>
        </w:rPr>
        <w:t>zł</w:t>
      </w:r>
      <w:r w:rsidR="006564A6">
        <w:rPr>
          <w:lang w:eastAsia="pl-PL"/>
        </w:rPr>
        <w:t xml:space="preserve"> (</w:t>
      </w:r>
      <w:r w:rsidR="006564A6" w:rsidRPr="00C41E97">
        <w:rPr>
          <w:lang w:eastAsia="pl-PL"/>
        </w:rPr>
        <w:t xml:space="preserve">o </w:t>
      </w:r>
      <w:r w:rsidR="006564A6">
        <w:rPr>
          <w:lang w:eastAsia="pl-PL"/>
        </w:rPr>
        <w:t>7,1</w:t>
      </w:r>
      <w:r w:rsidR="006564A6" w:rsidRPr="00C41E97">
        <w:rPr>
          <w:lang w:eastAsia="pl-PL"/>
        </w:rPr>
        <w:t xml:space="preserve">% </w:t>
      </w:r>
      <w:r w:rsidR="006564A6">
        <w:rPr>
          <w:lang w:eastAsia="pl-PL"/>
        </w:rPr>
        <w:t>więce</w:t>
      </w:r>
      <w:r w:rsidR="006564A6" w:rsidRPr="00C41E97">
        <w:rPr>
          <w:lang w:eastAsia="pl-PL"/>
        </w:rPr>
        <w:t xml:space="preserve">j niż </w:t>
      </w:r>
      <w:r w:rsidR="006564A6">
        <w:rPr>
          <w:lang w:eastAsia="pl-PL"/>
        </w:rPr>
        <w:t xml:space="preserve">we wrześniu 2023 </w:t>
      </w:r>
      <w:r w:rsidR="006564A6" w:rsidRPr="00C41E97">
        <w:rPr>
          <w:lang w:eastAsia="pl-PL"/>
        </w:rPr>
        <w:t>r.</w:t>
      </w:r>
      <w:r w:rsidR="006564A6">
        <w:rPr>
          <w:lang w:eastAsia="pl-PL"/>
        </w:rPr>
        <w:t>). W porównaniu z sierpniem br. średnia cena żywca wołowego była wyższa o 2,0%.</w:t>
      </w:r>
    </w:p>
    <w:bookmarkEnd w:id="6"/>
    <w:p w14:paraId="7EA8A5CD" w14:textId="77777777" w:rsidR="00E03505" w:rsidRDefault="004668D9" w:rsidP="00570F2A">
      <w:pPr>
        <w:keepNext/>
        <w:suppressAutoHyphens/>
        <w:spacing w:before="240" w:line="240" w:lineRule="auto"/>
        <w:outlineLvl w:val="4"/>
        <w:rPr>
          <w:b/>
          <w:szCs w:val="19"/>
        </w:rPr>
      </w:pPr>
      <w:r>
        <w:rPr>
          <w:b/>
          <w:szCs w:val="19"/>
        </w:rPr>
        <w:t xml:space="preserve">Wykres 5. </w:t>
      </w:r>
      <w:r w:rsidR="00E03505" w:rsidRPr="009E3364">
        <w:rPr>
          <w:b/>
          <w:szCs w:val="19"/>
        </w:rPr>
        <w:t xml:space="preserve"> </w:t>
      </w:r>
      <w:r w:rsidR="00E03505">
        <w:rPr>
          <w:b/>
          <w:szCs w:val="19"/>
        </w:rPr>
        <w:t>Przeciętne c</w:t>
      </w:r>
      <w:r w:rsidR="00E03505" w:rsidRPr="00B36FC8">
        <w:rPr>
          <w:b/>
          <w:szCs w:val="19"/>
        </w:rPr>
        <w:t>eny skupu żywca wołowego w</w:t>
      </w:r>
      <w:r w:rsidR="0029644D">
        <w:rPr>
          <w:b/>
          <w:szCs w:val="19"/>
        </w:rPr>
        <w:t>e</w:t>
      </w:r>
      <w:r w:rsidR="00E03505" w:rsidRPr="00B36FC8">
        <w:rPr>
          <w:b/>
          <w:szCs w:val="19"/>
        </w:rPr>
        <w:t xml:space="preserve"> </w:t>
      </w:r>
      <w:r w:rsidR="0029644D">
        <w:rPr>
          <w:b/>
          <w:szCs w:val="19"/>
        </w:rPr>
        <w:t>wrześ</w:t>
      </w:r>
      <w:r w:rsidR="003D6E69">
        <w:rPr>
          <w:b/>
          <w:szCs w:val="19"/>
        </w:rPr>
        <w:t>niu</w:t>
      </w:r>
      <w:r w:rsidR="004F06BB">
        <w:rPr>
          <w:b/>
          <w:szCs w:val="19"/>
        </w:rPr>
        <w:t xml:space="preserve"> </w:t>
      </w:r>
      <w:r w:rsidR="00E03505" w:rsidRPr="00B36FC8">
        <w:rPr>
          <w:b/>
          <w:szCs w:val="19"/>
        </w:rPr>
        <w:t>202</w:t>
      </w:r>
      <w:r w:rsidR="00E03505">
        <w:rPr>
          <w:b/>
          <w:szCs w:val="19"/>
        </w:rPr>
        <w:t>4</w:t>
      </w:r>
      <w:r w:rsidR="00E03505" w:rsidRPr="00B36FC8">
        <w:rPr>
          <w:b/>
          <w:szCs w:val="19"/>
        </w:rPr>
        <w:t xml:space="preserve"> r</w:t>
      </w:r>
      <w:r w:rsidR="00E03505">
        <w:rPr>
          <w:b/>
          <w:szCs w:val="19"/>
        </w:rPr>
        <w:t>.</w:t>
      </w:r>
    </w:p>
    <w:p w14:paraId="26EDA362" w14:textId="77777777" w:rsidR="00CD670D" w:rsidRDefault="00CD670D" w:rsidP="00CD670D">
      <w:pPr>
        <w:keepNext/>
        <w:suppressAutoHyphens/>
        <w:spacing w:before="240" w:line="240" w:lineRule="auto"/>
        <w:jc w:val="center"/>
        <w:outlineLvl w:val="4"/>
        <w:rPr>
          <w:b/>
          <w:szCs w:val="19"/>
        </w:rPr>
      </w:pPr>
      <w:r>
        <w:rPr>
          <w:b/>
          <w:noProof/>
          <w:szCs w:val="19"/>
        </w:rPr>
        <w:drawing>
          <wp:inline distT="0" distB="0" distL="0" distR="0" wp14:anchorId="47A546E1" wp14:editId="2A9D050C">
            <wp:extent cx="4568825" cy="3803455"/>
            <wp:effectExtent l="0" t="0" r="3175" b="6985"/>
            <wp:docPr id="28" name="Obraz 28" descr="Wykres 5. Na wykresie słupkowym zaprezentowano przeciętne ceny skupu żywca wołowego we wrześniu 2024 roku dla wszystkich województw w kraju uszeregowanych maleją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895" cy="38784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A1AE76" w14:textId="77777777" w:rsidR="00AD6DE7" w:rsidRDefault="00AD6DE7" w:rsidP="009C7F81">
      <w:pPr>
        <w:pStyle w:val="TekstA"/>
        <w:spacing w:before="240"/>
        <w:rPr>
          <w:noProof/>
          <w:lang w:eastAsia="pl-PL"/>
        </w:rPr>
      </w:pPr>
      <w:bookmarkStart w:id="8" w:name="_Hlk175130331"/>
    </w:p>
    <w:p w14:paraId="26AE9FC3" w14:textId="77777777" w:rsidR="00AD6DE7" w:rsidRDefault="00AD6DE7" w:rsidP="009C7F81">
      <w:pPr>
        <w:pStyle w:val="TekstA"/>
        <w:spacing w:before="240"/>
        <w:rPr>
          <w:noProof/>
          <w:lang w:eastAsia="pl-PL"/>
        </w:rPr>
      </w:pPr>
    </w:p>
    <w:p w14:paraId="1433CCD7" w14:textId="77777777" w:rsidR="00AD6DE7" w:rsidRPr="00C41E97" w:rsidRDefault="00AD6DE7" w:rsidP="00AD6DE7">
      <w:pPr>
        <w:pStyle w:val="TekstA"/>
        <w:jc w:val="both"/>
        <w:rPr>
          <w:noProof/>
          <w:lang w:eastAsia="pl-PL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59968" behindDoc="1" locked="0" layoutInCell="1" allowOverlap="1" wp14:anchorId="64D778FF" wp14:editId="3949AE19">
                <wp:simplePos x="0" y="0"/>
                <wp:positionH relativeFrom="page">
                  <wp:align>right</wp:align>
                </wp:positionH>
                <wp:positionV relativeFrom="paragraph">
                  <wp:posOffset>8251</wp:posOffset>
                </wp:positionV>
                <wp:extent cx="1851025" cy="914400"/>
                <wp:effectExtent l="0" t="0" r="0" b="0"/>
                <wp:wrapSquare wrapText="bothSides"/>
                <wp:docPr id="19" name="Pole tekstowe 2" descr="Wskaźnik. Strzałka skierowana w górę&#10;Wartość: 5,7%&#10;Wzrost cen skupu żywca drobiowego we wrześni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06636C88" w14:textId="77777777" w:rsidR="00A73B0B" w:rsidRPr="004C2D05" w:rsidRDefault="00A73B0B" w:rsidP="009B39B0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1"/>
                            </w: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5,7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2F474F16" w14:textId="77777777" w:rsidR="00A73B0B" w:rsidRPr="004C2D05" w:rsidRDefault="00A73B0B" w:rsidP="009B39B0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wzrost cen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>żywca drobiowego we wrześniu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r/r</w:t>
                            </w:r>
                          </w:p>
                          <w:p w14:paraId="5DB1C2E0" w14:textId="77777777" w:rsidR="00A73B0B" w:rsidRPr="004C2D05" w:rsidRDefault="00A73B0B" w:rsidP="009B39B0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1C1ED1" id="_x0000_s1035" alt="Wskaźnik. Strzałka skierowana w górę&#10;Wartość: 5,7%&#10;Wzrost cen skupu żywca drobiowego we wrześniu (rok do roku)" style="position:absolute;left:0;text-align:left;margin-left:94.55pt;margin-top:.65pt;width:145.75pt;height:1in;z-index:-251456512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+z1mwIAALQEAAAOAAAAZHJzL2Uyb0RvYy54bWysVM1u00AQviPxDqNFIJAgjqMmbU3dqmpV&#10;hFSgoqCeJ971D7F3zO46TnLkwjOgPgY3xI3mvRhvfghwQ1zWOzsz38x8M+Ojk1lVwlQZW5CORdjr&#10;C1A6IVnoLBbv3108OxBgHWqJJWkVi7my4uT4/r2jto7UgHIqpTLAINpGbR2L3Lk6CgKb5KpC26Na&#10;aVamZCp0LJoskAZbRq/KYNDvj4KWjKwNJcpafj1fKcWxx09Tlbg3aWqVgzIWnJvzp/HnuDuD4yOM&#10;MoN1XiTrNPAfsqiw0Bx0C3WODqExxV9QVZEYspS6XkJVQGlaJMrXwNWE/T+quc6xVr4WJsfWW5rs&#10;/4NNXk+vDBSSe3coQGPFPbqiUoFTE+uoVTAQIJVNmLMbO8HlN11MenDtzAKXnyYIdlIoQy1qhBay&#10;H1/N3ZdHD2anz2/QOFre3n2OYPh0/+HqbcG1O0iUZrembmD5fd4mCNLQuOBYGQEHbM1CLW910cBj&#10;QxOQBPxpnnStamsbccbX9ZXpyLb1JSUTC5rOctSZOjWcSa5QMkFhZx/85tAJll1h3L4iyYVi48h3&#10;bZaaqgPkfsDMD8d8OxxqxhnzY3gwDPuDoYCEdYfh3l7fT0+A0ca7Nta9UFRBd4mFoUbLtzyBPgRO&#10;L63zEyLXNKP8ICCtSp63KZYQjkajfZ80Rmtjxt5g+nKpLORFUZZe6DZEnZUG2DkW42yw9rW7VqXu&#10;bDV1Xh0fGK1euChOZ8NQR8qKXDcbz/w0HG7oHpOcM2WGVqvDq86XnMxCcKOQN9Z+bNAoAeVLzbR7&#10;YnjPvLA33B/w0pldzXhXgzphqFg4AavrmVvtZlObIss5UujJ03TKrUqLbcarrNYN5tXwpa3XuNu9&#10;Xdlb/frZHP8EAAD//wMAUEsDBBQABgAIAAAAIQAmZ19P3AAAAAYBAAAPAAAAZHJzL2Rvd25yZXYu&#10;eG1sTI/BTsMwEETvSP0Ha5G4IOq0pYiGOFVF4QptqMTVtZckaryOYjcJfD3LiR5nZzXzJluPrhE9&#10;dqH2pGA2TUAgGW9rKhUcPl7vHkGEqMnqxhMq+MYA63xylenU+oH22BexFBxCIdUKqhjbVMpgKnQ6&#10;TH2LxN6X75yOLLtS2k4PHO4aOU+SB+l0TdxQ6RafKzSn4uwUvGx/vI24W72/HXqzHT53t4XZKHVz&#10;PW6eQEQc4/8z/OEzOuTMdPRnskE0CnhI5OsCBJvz1WwJ4sj6frkAmWfyEj//BQAA//8DAFBLAQIt&#10;ABQABgAIAAAAIQC2gziS/gAAAOEBAAATAAAAAAAAAAAAAAAAAAAAAABbQ29udGVudF9UeXBlc10u&#10;eG1sUEsBAi0AFAAGAAgAAAAhADj9If/WAAAAlAEAAAsAAAAAAAAAAAAAAAAALwEAAF9yZWxzLy5y&#10;ZWxzUEsBAi0AFAAGAAgAAAAhALir7PWbAgAAtAQAAA4AAAAAAAAAAAAAAAAALgIAAGRycy9lMm9E&#10;b2MueG1sUEsBAi0AFAAGAAgAAAAhACZnX0/cAAAABgEAAA8AAAAAAAAAAAAAAAAA9QQAAGRycy9k&#10;b3ducmV2LnhtbFBLBQYAAAAABAAEAPMAAAD+BQAAAAA=&#10;" fillcolor="#e7e6e6 [3214]" stroked="f">
                <v:textbox>
                  <w:txbxContent>
                    <w:p w:rsidR="00A73B0B" w:rsidRPr="004C2D05" w:rsidRDefault="00A73B0B" w:rsidP="009B39B0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1"/>
                      </w: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5,7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:rsidR="00A73B0B" w:rsidRPr="004C2D05" w:rsidRDefault="00A73B0B" w:rsidP="009B39B0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wzrost cen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>żywca drobiowego we wrześniu</w:t>
                      </w:r>
                      <w:r w:rsidRPr="004C2D05">
                        <w:rPr>
                          <w:color w:val="001D77"/>
                        </w:rPr>
                        <w:t xml:space="preserve"> r/r</w:t>
                      </w:r>
                    </w:p>
                    <w:p w:rsidR="00A73B0B" w:rsidRPr="004C2D05" w:rsidRDefault="00A73B0B" w:rsidP="009B39B0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roundrect>
            </w:pict>
          </mc:Fallback>
        </mc:AlternateContent>
      </w:r>
      <w:r w:rsidRPr="00C41E97">
        <w:rPr>
          <w:noProof/>
          <w:lang w:eastAsia="pl-PL"/>
        </w:rPr>
        <w:t>W</w:t>
      </w:r>
      <w:r>
        <w:rPr>
          <w:noProof/>
          <w:lang w:eastAsia="pl-PL"/>
        </w:rPr>
        <w:t>e</w:t>
      </w:r>
      <w:r w:rsidRPr="00C41E97">
        <w:rPr>
          <w:noProof/>
          <w:lang w:eastAsia="pl-PL"/>
        </w:rPr>
        <w:t xml:space="preserve"> </w:t>
      </w:r>
      <w:r>
        <w:rPr>
          <w:noProof/>
          <w:lang w:eastAsia="pl-PL"/>
        </w:rPr>
        <w:t>wrześniu br.</w:t>
      </w:r>
      <w:r w:rsidRPr="00C41E97">
        <w:rPr>
          <w:noProof/>
          <w:lang w:eastAsia="pl-PL"/>
        </w:rPr>
        <w:t xml:space="preserve"> </w:t>
      </w:r>
      <w:r w:rsidRPr="00C41E97">
        <w:rPr>
          <w:b/>
          <w:noProof/>
          <w:lang w:eastAsia="pl-PL"/>
        </w:rPr>
        <w:t>średnia cena skupu 1 kg żywca drobiowego</w:t>
      </w:r>
      <w:r w:rsidRPr="00C41E97">
        <w:rPr>
          <w:noProof/>
          <w:lang w:eastAsia="pl-PL"/>
        </w:rPr>
        <w:t xml:space="preserve"> wyniosła </w:t>
      </w:r>
      <w:r>
        <w:rPr>
          <w:noProof/>
          <w:lang w:eastAsia="pl-PL"/>
        </w:rPr>
        <w:t>5,94</w:t>
      </w:r>
      <w:r w:rsidRPr="00C41E97">
        <w:rPr>
          <w:noProof/>
          <w:lang w:eastAsia="pl-PL"/>
        </w:rPr>
        <w:t xml:space="preserve"> zł i </w:t>
      </w:r>
      <w:r>
        <w:rPr>
          <w:noProof/>
          <w:lang w:eastAsia="pl-PL"/>
        </w:rPr>
        <w:t>była wyż</w:t>
      </w:r>
      <w:r w:rsidRPr="00C41E97">
        <w:rPr>
          <w:noProof/>
          <w:lang w:eastAsia="pl-PL"/>
        </w:rPr>
        <w:t xml:space="preserve">sza niż przed </w:t>
      </w:r>
      <w:r>
        <w:rPr>
          <w:noProof/>
          <w:lang w:eastAsia="pl-PL"/>
        </w:rPr>
        <w:t>rokiem</w:t>
      </w:r>
      <w:r w:rsidRPr="00C41E97">
        <w:rPr>
          <w:noProof/>
          <w:lang w:eastAsia="pl-PL"/>
        </w:rPr>
        <w:t xml:space="preserve"> (o </w:t>
      </w:r>
      <w:r>
        <w:rPr>
          <w:noProof/>
          <w:lang w:eastAsia="pl-PL"/>
        </w:rPr>
        <w:t>5,7%), jak i</w:t>
      </w:r>
      <w:r w:rsidR="006A19A4">
        <w:rPr>
          <w:noProof/>
          <w:lang w:eastAsia="pl-PL"/>
        </w:rPr>
        <w:t xml:space="preserve"> </w:t>
      </w:r>
      <w:r>
        <w:rPr>
          <w:noProof/>
          <w:lang w:eastAsia="pl-PL"/>
        </w:rPr>
        <w:t>w</w:t>
      </w:r>
      <w:r w:rsidR="006A19A4">
        <w:rPr>
          <w:noProof/>
          <w:lang w:eastAsia="pl-PL"/>
        </w:rPr>
        <w:t xml:space="preserve"> </w:t>
      </w:r>
      <w:r>
        <w:rPr>
          <w:noProof/>
          <w:lang w:eastAsia="pl-PL"/>
        </w:rPr>
        <w:t>odniesieniu do miesiąca poprzedniego (o 1,9%).</w:t>
      </w:r>
    </w:p>
    <w:bookmarkEnd w:id="8"/>
    <w:p w14:paraId="22461525" w14:textId="77777777" w:rsidR="009C7F81" w:rsidRDefault="008C0E7F" w:rsidP="00AD6DE7">
      <w:pPr>
        <w:pStyle w:val="TekstA"/>
        <w:spacing w:before="240"/>
        <w:rPr>
          <w:b/>
          <w:szCs w:val="19"/>
        </w:rPr>
      </w:pPr>
      <w:r>
        <w:rPr>
          <w:b/>
          <w:szCs w:val="19"/>
        </w:rPr>
        <w:t xml:space="preserve">Wykres 6. </w:t>
      </w:r>
      <w:r w:rsidR="009E3364">
        <w:rPr>
          <w:b/>
          <w:szCs w:val="19"/>
        </w:rPr>
        <w:t>Przeciętne c</w:t>
      </w:r>
      <w:r w:rsidR="009E3364" w:rsidRPr="00B36FC8">
        <w:rPr>
          <w:b/>
          <w:szCs w:val="19"/>
        </w:rPr>
        <w:t xml:space="preserve">eny skupu żywca </w:t>
      </w:r>
      <w:r w:rsidR="009E3364">
        <w:rPr>
          <w:b/>
          <w:szCs w:val="19"/>
        </w:rPr>
        <w:t>drobiowego</w:t>
      </w:r>
      <w:r w:rsidR="009E3364" w:rsidRPr="00B36FC8">
        <w:rPr>
          <w:b/>
          <w:szCs w:val="19"/>
        </w:rPr>
        <w:t xml:space="preserve"> w</w:t>
      </w:r>
      <w:r w:rsidR="0029644D">
        <w:rPr>
          <w:b/>
          <w:szCs w:val="19"/>
        </w:rPr>
        <w:t>e</w:t>
      </w:r>
      <w:r w:rsidR="009E3364" w:rsidRPr="00B36FC8">
        <w:rPr>
          <w:b/>
          <w:szCs w:val="19"/>
        </w:rPr>
        <w:t xml:space="preserve"> </w:t>
      </w:r>
      <w:r w:rsidR="0029644D">
        <w:rPr>
          <w:b/>
          <w:szCs w:val="19"/>
        </w:rPr>
        <w:t>wrześniu</w:t>
      </w:r>
      <w:r w:rsidR="00A57484">
        <w:rPr>
          <w:b/>
          <w:szCs w:val="19"/>
        </w:rPr>
        <w:t xml:space="preserve"> </w:t>
      </w:r>
      <w:r w:rsidR="009E3364" w:rsidRPr="00B36FC8">
        <w:rPr>
          <w:b/>
          <w:szCs w:val="19"/>
        </w:rPr>
        <w:t>202</w:t>
      </w:r>
      <w:r w:rsidR="009E3364">
        <w:rPr>
          <w:b/>
          <w:szCs w:val="19"/>
        </w:rPr>
        <w:t>4</w:t>
      </w:r>
      <w:r w:rsidR="009E3364" w:rsidRPr="00B36FC8">
        <w:rPr>
          <w:b/>
          <w:szCs w:val="19"/>
        </w:rPr>
        <w:t xml:space="preserve"> r.  </w:t>
      </w:r>
    </w:p>
    <w:p w14:paraId="75A5F964" w14:textId="77777777" w:rsidR="00136B03" w:rsidRDefault="00136B03" w:rsidP="00136B03">
      <w:pPr>
        <w:pStyle w:val="Tekstpodstawowy"/>
        <w:spacing w:before="120" w:after="120"/>
        <w:jc w:val="center"/>
        <w:rPr>
          <w:b/>
          <w:szCs w:val="19"/>
        </w:rPr>
      </w:pPr>
      <w:r>
        <w:rPr>
          <w:b/>
          <w:noProof/>
          <w:szCs w:val="19"/>
        </w:rPr>
        <w:drawing>
          <wp:inline distT="0" distB="0" distL="0" distR="0" wp14:anchorId="5AA8B84B" wp14:editId="15B2EC77">
            <wp:extent cx="4572635" cy="3761740"/>
            <wp:effectExtent l="0" t="0" r="0" b="0"/>
            <wp:docPr id="29" name="Obraz 29" descr="Wykres 6. Na wykresie słupkowym zaprezentowano przeciętne ceny skupu żywca drobiowego we wrześniu 2024 roku dla wszystkich województw w kraju uszeregowanych maleją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761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5D6012" w14:textId="77777777" w:rsidR="009C7F81" w:rsidRDefault="009C7F81" w:rsidP="009C7F81">
      <w:pPr>
        <w:pStyle w:val="Tekstpodstawowy"/>
        <w:spacing w:before="120" w:after="120" w:line="288" w:lineRule="auto"/>
        <w:rPr>
          <w:b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57920" behindDoc="1" locked="0" layoutInCell="1" allowOverlap="1" wp14:anchorId="0C265532" wp14:editId="359F08FA">
                <wp:simplePos x="0" y="0"/>
                <wp:positionH relativeFrom="page">
                  <wp:posOffset>5674360</wp:posOffset>
                </wp:positionH>
                <wp:positionV relativeFrom="paragraph">
                  <wp:posOffset>255270</wp:posOffset>
                </wp:positionV>
                <wp:extent cx="1885950" cy="771525"/>
                <wp:effectExtent l="0" t="0" r="0" b="9525"/>
                <wp:wrapSquare wrapText="bothSides"/>
                <wp:docPr id="18" name="Pole tekstowe 2" descr="Wskaźnik. Strzałka skierowana w górę.&#10;Wartość: 11,2%&#10;Wzrost cen skupu mleka we wrześni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5950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6CE0DB25" w14:textId="77777777" w:rsidR="00A73B0B" w:rsidRPr="004C2D05" w:rsidRDefault="00A73B0B" w:rsidP="009B39B0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1"/>
                            </w:r>
                            <w:r w:rsidRPr="00BB3D4E">
                              <w:rPr>
                                <w:rStyle w:val="WartowskanikaZnak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11,2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14:paraId="0944145A" w14:textId="77777777" w:rsidR="00A73B0B" w:rsidRPr="004C2D05" w:rsidRDefault="00A73B0B" w:rsidP="009B39B0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wzrost cen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>mleka</w:t>
                            </w:r>
                            <w:r>
                              <w:rPr>
                                <w:color w:val="001D77"/>
                              </w:rPr>
                              <w:br/>
                              <w:t>we wrześniu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r/r</w:t>
                            </w:r>
                          </w:p>
                          <w:p w14:paraId="13CD888E" w14:textId="77777777" w:rsidR="00A73B0B" w:rsidRPr="004C2D05" w:rsidRDefault="00A73B0B" w:rsidP="009B39B0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  <w:p w14:paraId="4EFC6A7B" w14:textId="77777777" w:rsidR="00A73B0B" w:rsidRPr="004C2D05" w:rsidRDefault="00A73B0B" w:rsidP="009B39B0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E87C45" id="_x0000_s1036" alt="Wskaźnik. Strzałka skierowana w górę.&#10;Wartość: 11,2%&#10;Wzrost cen skupu mleka we wrześniu (rok do roku)" style="position:absolute;left:0;text-align:left;margin-left:446.8pt;margin-top:20.1pt;width:148.5pt;height:60.75pt;z-index:-2514585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+jhlQIAAKsEAAAOAAAAZHJzL2Uyb0RvYy54bWysVMFu00AQvSPxD6tFIJAgjqMmaU2dqmrV&#10;CqlARUE9T7zreIm9Y3bXcZojF74B9TO4caX5L2bXaQhwQ1zWOzszb2bezPjwaFmVbCGNVahTHvf6&#10;nEmdoVB6lvIP789e7HNmHWgBJWqZ8htp+dHk4YPDtk7kAAsshTSMQLRN2jrlhXN1EkU2K2QFtoe1&#10;1KTM0VTgSDSzSBhoCb0qo0G/P4paNKI2mElr6fW0U/JJwM9zmbm3eW6lY2XKKTcXThPOqT+jySEk&#10;MwN1obJNGvAPWVSgNAXdQp2CA9YY9RdUpTKDFnPXy7CKMM9VJkMNVE3c/6OaqwJqGWohcmy9pcn+&#10;P9jszeLSMCWod9QpDRX16BJLyZycW4etZAPOhLQZcXZt57D+rtW8x66cWcH68xyYnStpsAUNrGWz&#10;H9/M3dfek0fL45fXYByub+++JCyOnw8ed48rqt6xTGpybOqGVaUkEArTmpVc32rVsKcG50wgo0/z&#10;zDeorW1CeV7Vl8ZTbOsLzOaWaTwpQM/ksaH4hQRBtMTePvrNwQuWXNm0fY2CyoPGYejVMjeVB6Qu&#10;sGUYiZvtSMglZUmP8f7+8GBIk5ORbjyOh4NhCAHJvXdtrDuXWDF/SbnBRot3NHchBCwurAtzITbk&#10;gvjIWV6VNGULKFk8Go3GG8SNcQTJPWYoF0slzlRZBsHvhTwpDSPnlE9ng42v3bUqtbfV6L08H5B0&#10;L1QUpXPPkCelI9ctp8tuBsJCeMamKG6IM4PdxtCG06VAs+LUKaBFtZ8aMJKz8pUm3g/ivT2/XkHY&#10;G44HJJhdzXRXAzojqJQ7zrrrietWsqmNmhUUKQ7saTymXuVqm3KX1abDtBGhts32+pXblYPVr3/M&#10;5CcAAAD//wMAUEsDBBQABgAIAAAAIQBBhmzJ4AAAAAsBAAAPAAAAZHJzL2Rvd25yZXYueG1sTI/L&#10;TsMwEEX3SPyDNUhsELVTUGhCnKqisKUlVGLr2kMSEY+j2E0CX4+7gt08ju6cKdaz7diIg28dSUgW&#10;AhiSdqalWsLh/eV2BcwHRUZ1jlDCN3pYl5cXhcqNm+gNxyrULIaQz5WEJoQ+59zrBq3yC9cjxd2n&#10;G6wKsR1qbgY1xXDb8aUQKbeqpXihUT0+Nai/qpOV8Lz9cSbgPtu9Hka9nT72N5XeSHl9NW8egQWc&#10;wx8MZ/2oDmV0OroTGc86CavsLo2ohHuxBHYGkkzEyTFWafIAvCz4/x/KXwAAAP//AwBQSwECLQAU&#10;AAYACAAAACEAtoM4kv4AAADhAQAAEwAAAAAAAAAAAAAAAAAAAAAAW0NvbnRlbnRfVHlwZXNdLnht&#10;bFBLAQItABQABgAIAAAAIQA4/SH/1gAAAJQBAAALAAAAAAAAAAAAAAAAAC8BAABfcmVscy8ucmVs&#10;c1BLAQItABQABgAIAAAAIQBt7+jhlQIAAKsEAAAOAAAAAAAAAAAAAAAAAC4CAABkcnMvZTJvRG9j&#10;LnhtbFBLAQItABQABgAIAAAAIQBBhmzJ4AAAAAsBAAAPAAAAAAAAAAAAAAAAAO8EAABkcnMvZG93&#10;bnJldi54bWxQSwUGAAAAAAQABADzAAAA/AUAAAAA&#10;" fillcolor="#e7e6e6 [3214]" stroked="f">
                <v:textbox>
                  <w:txbxContent>
                    <w:p w:rsidR="00A73B0B" w:rsidRPr="004C2D05" w:rsidRDefault="00A73B0B" w:rsidP="009B39B0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1"/>
                      </w:r>
                      <w:r w:rsidRPr="00BB3D4E">
                        <w:rPr>
                          <w:rStyle w:val="WartowskanikaZnak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11,2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:rsidR="00A73B0B" w:rsidRPr="004C2D05" w:rsidRDefault="00A73B0B" w:rsidP="009B39B0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wzrost cen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>mleka</w:t>
                      </w:r>
                      <w:r>
                        <w:rPr>
                          <w:color w:val="001D77"/>
                        </w:rPr>
                        <w:br/>
                        <w:t>we wrześniu</w:t>
                      </w:r>
                      <w:r w:rsidRPr="004C2D05">
                        <w:rPr>
                          <w:color w:val="001D77"/>
                        </w:rPr>
                        <w:t xml:space="preserve"> r/r</w:t>
                      </w:r>
                    </w:p>
                    <w:p w:rsidR="00A73B0B" w:rsidRPr="004C2D05" w:rsidRDefault="00A73B0B" w:rsidP="009B39B0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  <w:p w:rsidR="00A73B0B" w:rsidRPr="004C2D05" w:rsidRDefault="00A73B0B" w:rsidP="009B39B0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roundrect>
            </w:pict>
          </mc:Fallback>
        </mc:AlternateContent>
      </w:r>
    </w:p>
    <w:p w14:paraId="483B7E5C" w14:textId="77777777" w:rsidR="00F3465F" w:rsidRPr="00390571" w:rsidRDefault="00F3465F" w:rsidP="00F3465F">
      <w:pPr>
        <w:pStyle w:val="TekstA"/>
        <w:rPr>
          <w:lang w:eastAsia="pl-PL"/>
        </w:rPr>
      </w:pPr>
      <w:bookmarkStart w:id="9" w:name="_Hlk175131349"/>
      <w:r>
        <w:rPr>
          <w:lang w:eastAsia="pl-PL"/>
        </w:rPr>
        <w:t>We</w:t>
      </w:r>
      <w:r w:rsidRPr="00C41E97">
        <w:rPr>
          <w:lang w:eastAsia="pl-PL"/>
        </w:rPr>
        <w:t xml:space="preserve"> </w:t>
      </w:r>
      <w:r>
        <w:rPr>
          <w:lang w:eastAsia="pl-PL"/>
        </w:rPr>
        <w:t xml:space="preserve">wrześniu br. </w:t>
      </w:r>
      <w:r>
        <w:rPr>
          <w:b/>
          <w:lang w:eastAsia="pl-PL"/>
        </w:rPr>
        <w:t>c</w:t>
      </w:r>
      <w:r w:rsidRPr="00C41E97">
        <w:rPr>
          <w:b/>
          <w:lang w:eastAsia="pl-PL"/>
        </w:rPr>
        <w:t>eny skupu mleka</w:t>
      </w:r>
      <w:r w:rsidRPr="00C41E97">
        <w:rPr>
          <w:lang w:eastAsia="pl-PL"/>
        </w:rPr>
        <w:t xml:space="preserve"> były </w:t>
      </w:r>
      <w:r>
        <w:rPr>
          <w:lang w:eastAsia="pl-PL"/>
        </w:rPr>
        <w:t>wy</w:t>
      </w:r>
      <w:r w:rsidRPr="00C41E97">
        <w:rPr>
          <w:lang w:eastAsia="pl-PL"/>
        </w:rPr>
        <w:t>ższe niż przed rokiem</w:t>
      </w:r>
      <w:r>
        <w:rPr>
          <w:lang w:eastAsia="pl-PL"/>
        </w:rPr>
        <w:t xml:space="preserve"> (o 11,2%), jak i</w:t>
      </w:r>
      <w:r w:rsidRPr="00C41E97">
        <w:rPr>
          <w:lang w:eastAsia="pl-PL"/>
        </w:rPr>
        <w:t xml:space="preserve"> </w:t>
      </w:r>
      <w:r>
        <w:rPr>
          <w:lang w:eastAsia="pl-PL"/>
        </w:rPr>
        <w:t>w odniesieniu do sierpnia br. (o 4,0%).</w:t>
      </w:r>
    </w:p>
    <w:bookmarkEnd w:id="9"/>
    <w:p w14:paraId="2D6B77F3" w14:textId="77777777" w:rsidR="00A348CB" w:rsidRDefault="00A348CB" w:rsidP="009C7F81">
      <w:pPr>
        <w:pStyle w:val="Tekstpodstawowy"/>
        <w:spacing w:before="120" w:after="120" w:line="288" w:lineRule="auto"/>
        <w:rPr>
          <w:b/>
          <w:szCs w:val="19"/>
        </w:rPr>
      </w:pPr>
    </w:p>
    <w:p w14:paraId="0EE567AB" w14:textId="77777777" w:rsidR="009B39B0" w:rsidRDefault="009B39B0">
      <w:pPr>
        <w:spacing w:before="0" w:after="160" w:line="259" w:lineRule="auto"/>
        <w:rPr>
          <w:rFonts w:eastAsia="Times New Roman"/>
          <w:szCs w:val="19"/>
          <w:lang w:eastAsia="pl-PL"/>
        </w:rPr>
      </w:pPr>
      <w:bookmarkStart w:id="10" w:name="_Hlk161301176"/>
      <w:bookmarkEnd w:id="7"/>
      <w:r>
        <w:rPr>
          <w:rFonts w:eastAsia="Times New Roman"/>
          <w:szCs w:val="19"/>
          <w:lang w:eastAsia="pl-PL"/>
        </w:rPr>
        <w:br w:type="page"/>
      </w:r>
    </w:p>
    <w:p w14:paraId="11C6BC0D" w14:textId="77777777" w:rsidR="009B39B0" w:rsidRDefault="009B39B0" w:rsidP="009B39B0">
      <w:pPr>
        <w:spacing w:line="288" w:lineRule="auto"/>
        <w:rPr>
          <w:rFonts w:eastAsia="Times New Roman"/>
          <w:szCs w:val="19"/>
          <w:lang w:eastAsia="pl-P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31281FEF" wp14:editId="6B5DE7BE">
                <wp:simplePos x="0" y="0"/>
                <wp:positionH relativeFrom="margin">
                  <wp:align>left</wp:align>
                </wp:positionH>
                <wp:positionV relativeFrom="paragraph">
                  <wp:posOffset>59055</wp:posOffset>
                </wp:positionV>
                <wp:extent cx="5231765" cy="294640"/>
                <wp:effectExtent l="0" t="0" r="6985" b="0"/>
                <wp:wrapNone/>
                <wp:docPr id="16" name="Prostokąt: zaokrąglone rogi 16" descr="Nagłówek: Koniunktura w gospodarstwach rolnych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1765" cy="29464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4C179E" w14:textId="77777777" w:rsidR="00A73B0B" w:rsidRDefault="00A73B0B" w:rsidP="009B39B0">
                            <w:pPr>
                              <w:spacing w:before="0" w:after="0" w:line="240" w:lineRule="auto"/>
                              <w:ind w:left="-142"/>
                              <w:rPr>
                                <w:b/>
                                <w:color w:val="001D77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color w:val="001D77"/>
                                <w:sz w:val="21"/>
                                <w:szCs w:val="21"/>
                              </w:rPr>
                              <w:t>KONIUNKTURA</w:t>
                            </w:r>
                            <w:r>
                              <w:rPr>
                                <w:color w:val="001D77"/>
                                <w:sz w:val="21"/>
                                <w:szCs w:val="21"/>
                                <w:vertAlign w:val="superscript"/>
                              </w:rPr>
                              <w:footnoteRef/>
                            </w:r>
                            <w:r>
                              <w:rPr>
                                <w:b/>
                                <w:color w:val="001D77"/>
                                <w:sz w:val="21"/>
                                <w:szCs w:val="21"/>
                              </w:rPr>
                              <w:t xml:space="preserve"> W GOSPODARSTWACH ROLNYCH </w:t>
                            </w:r>
                          </w:p>
                          <w:p w14:paraId="3B32AEFD" w14:textId="77777777" w:rsidR="00A73B0B" w:rsidRDefault="00A73B0B" w:rsidP="009B39B0">
                            <w:pPr>
                              <w:ind w:left="-142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: zaokrąglone rogi 16" o:spid="_x0000_s1037" alt="Nagłówek: Koniunktura w gospodarstwach rolnych" style="position:absolute;margin-left:0;margin-top:4.65pt;width:411.95pt;height:23.2pt;z-index:2518558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8ue6gIAAA8GAAAOAAAAZHJzL2Uyb0RvYy54bWysVN1O2zAUvp+0d7B8P9J2bRkRKapATNMY&#10;VMDEtes4P6rj49lO03I5iSfaI4y9146dNBSGdjHtJvH5+87/OT7ZVJKshbElqIQODwaUCMUhLVWe&#10;0K+35+8+UGIdUymToERCt8LSk9nbN8eNjsUICpCpMARBlI0bndDCOR1HkeWFqJg9AC0UCjMwFXNI&#10;mjxKDWsQvZLRaDCYRg2YVBvgwlrknrVCOgv4WSa4u8oyKxyRCcXYXPia8F36bzQ7ZnFumC5K3oXB&#10;/iGKipUKnfZQZ8wxUpvyD6iq5AYsZO6AQxVBlpVchBwwm+HgRTY3BdMi5ILFsbovk/1/sPxyvTCk&#10;TLF3U0oUq7BHC4zQwerxwcXknsHKPD7kvnvEQF4Sr5cKy7GIlyz/9f3nj0asYvIZVFmrlasNIw3J&#10;wWpImbGuYbxAQ6m2vPDVbrSN0emNXpiOsvj0pdtkpvJ/LArZhA5t+w6JjSMcmZPR++HhdEIJR9no&#10;aDwdhxZGT9YafX4UUBH/SKiBWqXXOAahO2x9YR26Rf2dnvdoQZbpeSllIPzoiVNpyJrh0CzzYTCV&#10;dfUF0pZ3NBkMdn7DpHr1gPoMSSqPp8Ajt049J/IVaHMOL7eVwutJdS0y7ARmOQoee+TWKeNcKNcG&#10;YwuWipbtQ3k9lgDokTP032N3AM+T3GG3UXb63lSEFeqNB38LrDXuLYJnUK43rkoF5jUAiVl1nlv9&#10;XZHa0vgquc1y005pUPWsJaRbHF0D7U5bzc9LbPkFs27BDC4xrjseJneFn0xCk1DoXpQUYO5f43t9&#10;3C2UUtLgUUio/VYzIyiRnxRu3dFwjANHXCDGk8MREmZfstyXqLo6BRyhIZ5AzcPT6zu5e2YGqju8&#10;X3PvFUVMcfSdUO7Mjjh17bHCC8jFfB7U8HJo5i7UjeYe3BfaT/Pt5o4Z3c29w425hN0BYfGLyW91&#10;vaWCee0gK8NaPNW1awFenTDX3YX0Z22fDlpPd3z2GwAA//8DAFBLAwQUAAYACAAAACEAC2EUo9oA&#10;AAAFAQAADwAAAGRycy9kb3ducmV2LnhtbEyPwU7DMBBE70j8g7WVuFGnjQJtiFOhSvmAFoSU2zZe&#10;kqjxOordNvD1LCc4jmY086bYzW5QV5pC79nAapmAIm687bk18P5WPW5AhYhscfBMBr4owK68vysw&#10;t/7GB7oeY6ukhEOOBroYx1zr0HTkMCz9SCzep58cRpFTq+2ENyl3g14nyZN22LMsdDjSvqPmfLw4&#10;GVnVdfthq+99HXDMKp2kB5sY87CYX19ARZrjXxh+8QUdSmE6+QvboAYDciQa2KagxNys0y2ok4Es&#10;ewZdFvo/ffkDAAD//wMAUEsBAi0AFAAGAAgAAAAhALaDOJL+AAAA4QEAABMAAAAAAAAAAAAAAAAA&#10;AAAAAFtDb250ZW50X1R5cGVzXS54bWxQSwECLQAUAAYACAAAACEAOP0h/9YAAACUAQAACwAAAAAA&#10;AAAAAAAAAAAvAQAAX3JlbHMvLnJlbHNQSwECLQAUAAYACAAAACEArq/LnuoCAAAPBgAADgAAAAAA&#10;AAAAAAAAAAAuAgAAZHJzL2Uyb0RvYy54bWxQSwECLQAUAAYACAAAACEAC2EUo9oAAAAFAQAADwAA&#10;AAAAAAAAAAAAAABEBQAAZHJzL2Rvd25yZXYueG1sUEsFBgAAAAAEAAQA8wAAAEsGAAAAAA==&#10;" fillcolor="#f2f2f2 [3052]" stroked="f" strokeweight="1pt">
                <v:stroke joinstyle="miter"/>
                <v:textbox>
                  <w:txbxContent>
                    <w:p w:rsidR="00A73B0B" w:rsidRDefault="00A73B0B" w:rsidP="009B39B0">
                      <w:pPr>
                        <w:spacing w:before="0" w:after="0" w:line="240" w:lineRule="auto"/>
                        <w:ind w:left="-142"/>
                        <w:rPr>
                          <w:b/>
                          <w:color w:val="001D77"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color w:val="001D77"/>
                          <w:sz w:val="21"/>
                          <w:szCs w:val="21"/>
                        </w:rPr>
                        <w:t>KONIUNKTURA</w:t>
                      </w:r>
                      <w:r>
                        <w:rPr>
                          <w:color w:val="001D77"/>
                          <w:sz w:val="21"/>
                          <w:szCs w:val="21"/>
                          <w:vertAlign w:val="superscript"/>
                        </w:rPr>
                        <w:footnoteRef/>
                      </w:r>
                      <w:r>
                        <w:rPr>
                          <w:b/>
                          <w:color w:val="001D77"/>
                          <w:sz w:val="21"/>
                          <w:szCs w:val="21"/>
                        </w:rPr>
                        <w:t xml:space="preserve"> W GOSPODARSTWACH ROLNYCH </w:t>
                      </w:r>
                    </w:p>
                    <w:p w:rsidR="00A73B0B" w:rsidRDefault="00A73B0B" w:rsidP="009B39B0">
                      <w:pPr>
                        <w:ind w:left="-142"/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02909A7" w14:textId="77777777" w:rsidR="009B39B0" w:rsidRDefault="009B39B0" w:rsidP="009B39B0">
      <w:pPr>
        <w:spacing w:line="288" w:lineRule="auto"/>
        <w:jc w:val="both"/>
        <w:rPr>
          <w:rFonts w:eastAsia="Calibri"/>
          <w:szCs w:val="19"/>
          <w:shd w:val="clear" w:color="auto" w:fill="FFFFFF"/>
        </w:rPr>
      </w:pPr>
    </w:p>
    <w:bookmarkEnd w:id="10"/>
    <w:p w14:paraId="116417B9" w14:textId="77777777" w:rsidR="00BB6438" w:rsidRDefault="00E03505" w:rsidP="00E03505">
      <w:pPr>
        <w:spacing w:line="288" w:lineRule="auto"/>
        <w:jc w:val="both"/>
        <w:rPr>
          <w:rFonts w:eastAsia="Calibri"/>
          <w:szCs w:val="19"/>
          <w:shd w:val="clear" w:color="auto" w:fill="FFFFFF"/>
        </w:rPr>
      </w:pPr>
      <w:r>
        <w:rPr>
          <w:rFonts w:eastAsia="Calibri"/>
          <w:szCs w:val="19"/>
          <w:shd w:val="clear" w:color="auto" w:fill="FFFFFF"/>
        </w:rPr>
        <w:t xml:space="preserve">W ocenie rolników zmiany jakie miały miejsce w </w:t>
      </w:r>
      <w:r w:rsidR="00674C09">
        <w:rPr>
          <w:rFonts w:eastAsia="Calibri"/>
          <w:szCs w:val="19"/>
          <w:shd w:val="clear" w:color="auto" w:fill="FFFFFF"/>
        </w:rPr>
        <w:t>pierwszym</w:t>
      </w:r>
      <w:r>
        <w:rPr>
          <w:rFonts w:eastAsia="Calibri"/>
          <w:szCs w:val="19"/>
          <w:shd w:val="clear" w:color="auto" w:fill="FFFFFF"/>
        </w:rPr>
        <w:t xml:space="preserve"> półroczu 202</w:t>
      </w:r>
      <w:r w:rsidR="00674C09">
        <w:rPr>
          <w:rFonts w:eastAsia="Calibri"/>
          <w:szCs w:val="19"/>
          <w:shd w:val="clear" w:color="auto" w:fill="FFFFFF"/>
        </w:rPr>
        <w:t>4</w:t>
      </w:r>
      <w:r>
        <w:rPr>
          <w:rFonts w:eastAsia="Calibri"/>
          <w:szCs w:val="19"/>
          <w:shd w:val="clear" w:color="auto" w:fill="FFFFFF"/>
        </w:rPr>
        <w:t xml:space="preserve"> r. jak i bieżąca sytuacja gospodarstw rolnych kształtowały się niekorzystnie</w:t>
      </w:r>
      <w:r w:rsidR="00BB6438">
        <w:rPr>
          <w:rFonts w:eastAsia="Calibri"/>
          <w:szCs w:val="19"/>
          <w:shd w:val="clear" w:color="auto" w:fill="FFFFFF"/>
        </w:rPr>
        <w:t>.</w:t>
      </w:r>
    </w:p>
    <w:p w14:paraId="47EED5B2" w14:textId="77777777" w:rsidR="00E03505" w:rsidRDefault="00E03505" w:rsidP="00E03505">
      <w:pPr>
        <w:spacing w:line="288" w:lineRule="auto"/>
        <w:jc w:val="both"/>
      </w:pPr>
      <w:r>
        <w:t xml:space="preserve">W porównaniu z wynikami poprzedniej edycji badania, rolnicy w </w:t>
      </w:r>
      <w:r w:rsidR="00674C09">
        <w:t xml:space="preserve">czerwcu </w:t>
      </w:r>
      <w:r>
        <w:t>202</w:t>
      </w:r>
      <w:r w:rsidR="00674C09">
        <w:t>4</w:t>
      </w:r>
      <w:r>
        <w:t xml:space="preserve"> r. bardziej pesymistycznie ocenili </w:t>
      </w:r>
      <w:r w:rsidR="00674C09">
        <w:t>sprzedaż produktów rolnych.</w:t>
      </w:r>
      <w:r w:rsidR="00674C09" w:rsidRPr="00674C09">
        <w:t xml:space="preserve"> </w:t>
      </w:r>
      <w:r w:rsidR="00674C09">
        <w:t xml:space="preserve">Mniej pesymistycznie niż w poprzednim półroczu rolnicy ocenili </w:t>
      </w:r>
      <w:r w:rsidR="00A93E69">
        <w:t xml:space="preserve">opłacalność produkcji rolniczej, ogólną sytuację prowadzonych przez siebie gospodarstw rolnych, jak i </w:t>
      </w:r>
      <w:r w:rsidR="00674C09">
        <w:rPr>
          <w:bCs/>
        </w:rPr>
        <w:t>popyt na produkty wytwarzane w gospodarstwie rolnym</w:t>
      </w:r>
      <w:r w:rsidR="00A93E69">
        <w:rPr>
          <w:bCs/>
        </w:rPr>
        <w:t>.</w:t>
      </w:r>
    </w:p>
    <w:p w14:paraId="3088DE10" w14:textId="77777777" w:rsidR="00E03505" w:rsidRPr="00030AF7" w:rsidRDefault="00030AF7" w:rsidP="00526763">
      <w:pPr>
        <w:pStyle w:val="Tablicespis"/>
      </w:pPr>
      <w:r w:rsidRPr="00030AF7">
        <w:t xml:space="preserve"> </w:t>
      </w:r>
      <w:r w:rsidR="00E03505" w:rsidRPr="00030AF7">
        <w:t>Wskaźnik koniunktury w gospodarstwach rolnych</w:t>
      </w:r>
      <w:r w:rsidR="00E03505" w:rsidRPr="00030AF7">
        <w:rPr>
          <w:rStyle w:val="Odwoanieprzypisudolnego"/>
          <w:b w:val="0"/>
        </w:rPr>
        <w:footnoteReference w:id="1"/>
      </w:r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7."/>
        <w:tblDescription w:val="Wskaźnik koniunktury w gospodarstwach rolnych"/>
      </w:tblPr>
      <w:tblGrid>
        <w:gridCol w:w="2151"/>
        <w:gridCol w:w="1268"/>
        <w:gridCol w:w="1318"/>
        <w:gridCol w:w="1163"/>
        <w:gridCol w:w="1060"/>
        <w:gridCol w:w="1107"/>
      </w:tblGrid>
      <w:tr w:rsidR="00E03505" w14:paraId="5AB435AB" w14:textId="77777777" w:rsidTr="00E03505">
        <w:trPr>
          <w:trHeight w:val="309"/>
          <w:tblHeader/>
        </w:trPr>
        <w:tc>
          <w:tcPr>
            <w:tcW w:w="1333" w:type="pct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DBBE1D5" w14:textId="77777777" w:rsidR="00E03505" w:rsidRDefault="00E03505">
            <w:pPr>
              <w:autoSpaceDE w:val="0"/>
              <w:autoSpaceDN w:val="0"/>
              <w:adjustRightInd w:val="0"/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Okres badania</w:t>
            </w:r>
          </w:p>
        </w:tc>
        <w:tc>
          <w:tcPr>
            <w:tcW w:w="2981" w:type="pct"/>
            <w:gridSpan w:val="4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BD36FEF" w14:textId="77777777" w:rsidR="00E03505" w:rsidRDefault="00E03505">
            <w:pPr>
              <w:autoSpaceDE w:val="0"/>
              <w:autoSpaceDN w:val="0"/>
              <w:adjustRightInd w:val="0"/>
              <w:jc w:val="center"/>
              <w:rPr>
                <w:rFonts w:cs="Arial"/>
                <w:szCs w:val="19"/>
              </w:rPr>
            </w:pPr>
            <w:r>
              <w:rPr>
                <w:bCs/>
                <w:szCs w:val="19"/>
              </w:rPr>
              <w:t>Wskaźnik zmiany</w:t>
            </w:r>
          </w:p>
        </w:tc>
        <w:tc>
          <w:tcPr>
            <w:tcW w:w="686" w:type="pct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797A0F91" w14:textId="77777777" w:rsidR="00E03505" w:rsidRDefault="00E03505">
            <w:pPr>
              <w:jc w:val="center"/>
              <w:rPr>
                <w:rFonts w:cs="Arial"/>
                <w:szCs w:val="19"/>
              </w:rPr>
            </w:pPr>
            <w:r>
              <w:rPr>
                <w:bCs/>
                <w:szCs w:val="19"/>
              </w:rPr>
              <w:t>Wskaźnik ogólny</w:t>
            </w:r>
          </w:p>
        </w:tc>
      </w:tr>
      <w:tr w:rsidR="00E03505" w14:paraId="5CD8EC68" w14:textId="77777777" w:rsidTr="00E03505">
        <w:tc>
          <w:tcPr>
            <w:tcW w:w="0" w:type="auto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E7BD509" w14:textId="77777777" w:rsidR="00E03505" w:rsidRDefault="00E03505">
            <w:pPr>
              <w:spacing w:before="0" w:after="0" w:line="256" w:lineRule="auto"/>
              <w:rPr>
                <w:bCs/>
                <w:szCs w:val="19"/>
              </w:rPr>
            </w:pP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FA89408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sytuacji ogólnej gospodarstwa rolnego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143E7FA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popytu na produkty wytwarzane w gospodarstwie rolnym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527190B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opłacalności produkcji rolniczej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7F88FD0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sprzedaży produktów rolnych</w:t>
            </w:r>
          </w:p>
        </w:tc>
        <w:tc>
          <w:tcPr>
            <w:tcW w:w="0" w:type="auto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45B21B95" w14:textId="77777777" w:rsidR="00E03505" w:rsidRDefault="00E03505">
            <w:pPr>
              <w:spacing w:before="0" w:after="0" w:line="256" w:lineRule="auto"/>
              <w:rPr>
                <w:rFonts w:cs="Arial"/>
                <w:szCs w:val="19"/>
              </w:rPr>
            </w:pPr>
          </w:p>
        </w:tc>
      </w:tr>
      <w:tr w:rsidR="00E03505" w14:paraId="31D20187" w14:textId="77777777" w:rsidTr="00E03505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8F2445A" w14:textId="77777777" w:rsidR="00E03505" w:rsidRDefault="00E03505">
            <w:pPr>
              <w:rPr>
                <w:bCs/>
                <w:szCs w:val="19"/>
              </w:rPr>
            </w:pPr>
            <w:r>
              <w:rPr>
                <w:bCs/>
                <w:szCs w:val="19"/>
              </w:rPr>
              <w:t>czerwiec 2021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134D9C1" w14:textId="77777777" w:rsidR="00E03505" w:rsidRDefault="00E03505">
            <w:pPr>
              <w:jc w:val="right"/>
              <w:rPr>
                <w:bCs/>
                <w:szCs w:val="19"/>
              </w:rPr>
            </w:pPr>
            <w:r>
              <w:rPr>
                <w:bCs/>
                <w:szCs w:val="19"/>
              </w:rPr>
              <w:t>-19,4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392AFA1" w14:textId="77777777" w:rsidR="00E03505" w:rsidRDefault="00E03505">
            <w:pPr>
              <w:jc w:val="right"/>
              <w:rPr>
                <w:bCs/>
                <w:szCs w:val="19"/>
              </w:rPr>
            </w:pPr>
            <w:r>
              <w:rPr>
                <w:bCs/>
                <w:szCs w:val="19"/>
              </w:rPr>
              <w:t>-8,5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D68B09E" w14:textId="77777777" w:rsidR="00E03505" w:rsidRDefault="00E03505">
            <w:pPr>
              <w:jc w:val="right"/>
              <w:rPr>
                <w:bCs/>
                <w:szCs w:val="19"/>
              </w:rPr>
            </w:pPr>
            <w:r>
              <w:rPr>
                <w:bCs/>
                <w:szCs w:val="19"/>
              </w:rPr>
              <w:t>-22,4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44C846E" w14:textId="77777777" w:rsidR="00E03505" w:rsidRDefault="00E03505">
            <w:pPr>
              <w:jc w:val="right"/>
              <w:rPr>
                <w:bCs/>
                <w:szCs w:val="19"/>
              </w:rPr>
            </w:pPr>
            <w:r>
              <w:rPr>
                <w:bCs/>
                <w:szCs w:val="19"/>
              </w:rPr>
              <w:t>-11,5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56811A12" w14:textId="77777777" w:rsidR="00E03505" w:rsidRDefault="00E03505">
            <w:pPr>
              <w:jc w:val="right"/>
              <w:rPr>
                <w:bCs/>
                <w:szCs w:val="19"/>
              </w:rPr>
            </w:pPr>
            <w:r>
              <w:rPr>
                <w:bCs/>
                <w:szCs w:val="19"/>
              </w:rPr>
              <w:t>-15,5</w:t>
            </w:r>
          </w:p>
        </w:tc>
      </w:tr>
      <w:tr w:rsidR="00E03505" w14:paraId="47BC5922" w14:textId="77777777" w:rsidTr="00E03505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0915B7A" w14:textId="77777777" w:rsidR="00E03505" w:rsidRDefault="00E03505">
            <w:pPr>
              <w:rPr>
                <w:bCs/>
                <w:szCs w:val="19"/>
              </w:rPr>
            </w:pPr>
            <w:r>
              <w:rPr>
                <w:bCs/>
                <w:szCs w:val="19"/>
              </w:rPr>
              <w:t>grudzień 2021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36F4371" w14:textId="77777777" w:rsidR="00E03505" w:rsidRDefault="00E03505">
            <w:pPr>
              <w:jc w:val="right"/>
              <w:rPr>
                <w:bCs/>
                <w:szCs w:val="19"/>
              </w:rPr>
            </w:pPr>
            <w:r>
              <w:rPr>
                <w:bCs/>
                <w:szCs w:val="19"/>
              </w:rPr>
              <w:t>-39,2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E7B2403" w14:textId="77777777" w:rsidR="00E03505" w:rsidRDefault="00E03505">
            <w:pPr>
              <w:jc w:val="right"/>
              <w:rPr>
                <w:bCs/>
                <w:szCs w:val="19"/>
              </w:rPr>
            </w:pPr>
            <w:r>
              <w:rPr>
                <w:bCs/>
                <w:szCs w:val="19"/>
              </w:rPr>
              <w:t>-12,7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5215862" w14:textId="77777777" w:rsidR="00E03505" w:rsidRDefault="00E03505">
            <w:pPr>
              <w:jc w:val="right"/>
              <w:rPr>
                <w:bCs/>
                <w:szCs w:val="19"/>
              </w:rPr>
            </w:pPr>
            <w:r>
              <w:rPr>
                <w:bCs/>
                <w:szCs w:val="19"/>
              </w:rPr>
              <w:t>-42,7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B48AAE1" w14:textId="77777777" w:rsidR="00E03505" w:rsidRDefault="00E03505">
            <w:pPr>
              <w:jc w:val="right"/>
              <w:rPr>
                <w:bCs/>
                <w:szCs w:val="19"/>
              </w:rPr>
            </w:pPr>
            <w:r>
              <w:rPr>
                <w:bCs/>
                <w:szCs w:val="19"/>
              </w:rPr>
              <w:t>-10,7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4DD03634" w14:textId="77777777" w:rsidR="00E03505" w:rsidRDefault="00E03505">
            <w:pPr>
              <w:jc w:val="right"/>
              <w:rPr>
                <w:bCs/>
                <w:szCs w:val="19"/>
              </w:rPr>
            </w:pPr>
            <w:r>
              <w:rPr>
                <w:bCs/>
                <w:szCs w:val="19"/>
              </w:rPr>
              <w:t>-26,3</w:t>
            </w:r>
          </w:p>
        </w:tc>
      </w:tr>
      <w:tr w:rsidR="00E03505" w14:paraId="2D5527B0" w14:textId="77777777" w:rsidTr="00E03505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FB44AF0" w14:textId="77777777" w:rsidR="00E03505" w:rsidRDefault="00E03505">
            <w:pPr>
              <w:rPr>
                <w:bCs/>
                <w:szCs w:val="19"/>
              </w:rPr>
            </w:pPr>
            <w:r>
              <w:rPr>
                <w:bCs/>
                <w:szCs w:val="19"/>
              </w:rPr>
              <w:t>czerwiec 2022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2ABAE01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-39,5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6F3F4DE1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-10,3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6A9B91B1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-45,8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D31354D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-9,6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13D6AA6F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-26,3</w:t>
            </w:r>
          </w:p>
        </w:tc>
      </w:tr>
      <w:tr w:rsidR="00E03505" w14:paraId="38C457AA" w14:textId="77777777" w:rsidTr="00E03505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6E049BA" w14:textId="77777777" w:rsidR="00E03505" w:rsidRDefault="00E03505">
            <w:pPr>
              <w:rPr>
                <w:bCs/>
                <w:szCs w:val="19"/>
              </w:rPr>
            </w:pPr>
            <w:r>
              <w:rPr>
                <w:bCs/>
                <w:szCs w:val="19"/>
              </w:rPr>
              <w:t>grudzień 2022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57946A7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-34,9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28984598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-22,5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74B29249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-44,9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1A2F1F6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-15,4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63290C28" w14:textId="77777777"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-29,4</w:t>
            </w:r>
          </w:p>
        </w:tc>
      </w:tr>
      <w:tr w:rsidR="00736888" w:rsidRPr="00736888" w14:paraId="1DEFC89D" w14:textId="77777777" w:rsidTr="00E03505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14:paraId="5F63E0BC" w14:textId="77777777" w:rsidR="00736888" w:rsidRPr="00736888" w:rsidRDefault="00736888" w:rsidP="00736888">
            <w:pPr>
              <w:rPr>
                <w:bCs/>
                <w:szCs w:val="19"/>
              </w:rPr>
            </w:pPr>
            <w:r w:rsidRPr="00736888">
              <w:rPr>
                <w:bCs/>
                <w:szCs w:val="19"/>
              </w:rPr>
              <w:t>czerwiec 2023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15B16D2F" w14:textId="77777777"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-35,8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52B6523B" w14:textId="77777777"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-26,3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377D7714" w14:textId="77777777"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-50,8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634E0558" w14:textId="77777777"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-19,4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14:paraId="432FDAF5" w14:textId="77777777"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-33,1</w:t>
            </w:r>
          </w:p>
        </w:tc>
      </w:tr>
      <w:tr w:rsidR="002461FE" w:rsidRPr="002461FE" w14:paraId="6372D434" w14:textId="77777777" w:rsidTr="00736888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14:paraId="12F00030" w14:textId="77777777" w:rsidR="002461FE" w:rsidRPr="002461FE" w:rsidRDefault="002461FE" w:rsidP="002461FE">
            <w:pPr>
              <w:rPr>
                <w:bCs/>
                <w:szCs w:val="19"/>
              </w:rPr>
            </w:pPr>
            <w:r w:rsidRPr="002461FE">
              <w:rPr>
                <w:bCs/>
                <w:szCs w:val="19"/>
              </w:rPr>
              <w:t>grudzień 2023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1C43DA0D" w14:textId="77777777" w:rsidR="002461FE" w:rsidRPr="002461FE" w:rsidRDefault="002461FE" w:rsidP="002461FE">
            <w:pPr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-37,3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7210E96E" w14:textId="77777777" w:rsidR="002461FE" w:rsidRPr="002461FE" w:rsidRDefault="002461FE" w:rsidP="002461FE">
            <w:pPr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-25,9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0DD81075" w14:textId="77777777" w:rsidR="002461FE" w:rsidRPr="002461FE" w:rsidRDefault="002461FE" w:rsidP="002461FE">
            <w:pPr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-53,8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34FC16C5" w14:textId="77777777" w:rsidR="002461FE" w:rsidRPr="002461FE" w:rsidRDefault="002461FE" w:rsidP="002461FE">
            <w:pPr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-15,5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14:paraId="46025B3C" w14:textId="77777777" w:rsidR="002461FE" w:rsidRPr="002461FE" w:rsidRDefault="002461FE" w:rsidP="002461FE">
            <w:pPr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-33,1</w:t>
            </w:r>
          </w:p>
        </w:tc>
      </w:tr>
      <w:tr w:rsidR="002461FE" w14:paraId="42F93AB2" w14:textId="77777777" w:rsidTr="00736888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14:paraId="4743ACB3" w14:textId="77777777" w:rsidR="002461FE" w:rsidRDefault="002461FE" w:rsidP="002461FE">
            <w:pPr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czerwiec 2024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0A4538C1" w14:textId="77777777" w:rsidR="002461FE" w:rsidRDefault="007754B4" w:rsidP="002461FE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-33,6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1C9F02E8" w14:textId="77777777" w:rsidR="002461FE" w:rsidRDefault="007754B4" w:rsidP="002461FE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-24,9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1B3F3A00" w14:textId="77777777" w:rsidR="002461FE" w:rsidRDefault="007754B4" w:rsidP="002461FE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-47,2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63A0E2EC" w14:textId="77777777" w:rsidR="002461FE" w:rsidRDefault="00674C09" w:rsidP="002461FE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-21,0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14:paraId="2E2E582B" w14:textId="77777777" w:rsidR="002461FE" w:rsidRDefault="00674C09" w:rsidP="002461FE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-31,7</w:t>
            </w:r>
          </w:p>
        </w:tc>
      </w:tr>
    </w:tbl>
    <w:p w14:paraId="6E4D86AB" w14:textId="77777777" w:rsidR="00E03505" w:rsidRDefault="00E03505" w:rsidP="00E03505">
      <w:pPr>
        <w:spacing w:line="288" w:lineRule="auto"/>
        <w:jc w:val="both"/>
        <w:rPr>
          <w:szCs w:val="19"/>
        </w:rPr>
      </w:pPr>
      <w:r>
        <w:rPr>
          <w:szCs w:val="19"/>
        </w:rPr>
        <w:t xml:space="preserve">Najwięcej negatywnych opinii wyrażali użytkownicy gospodarstw prowadzący </w:t>
      </w:r>
      <w:r>
        <w:rPr>
          <w:b/>
          <w:szCs w:val="19"/>
        </w:rPr>
        <w:t xml:space="preserve">produkcję </w:t>
      </w:r>
      <w:r w:rsidR="0021743E">
        <w:rPr>
          <w:b/>
          <w:szCs w:val="19"/>
        </w:rPr>
        <w:t>zwierzęcą</w:t>
      </w:r>
      <w:r w:rsidR="0021743E" w:rsidRPr="0021743E">
        <w:rPr>
          <w:szCs w:val="19"/>
        </w:rPr>
        <w:t>,</w:t>
      </w:r>
      <w:r>
        <w:rPr>
          <w:szCs w:val="19"/>
        </w:rPr>
        <w:t xml:space="preserve"> wśród których najbardziej pesymistyczne opinie wyrażali </w:t>
      </w:r>
      <w:r w:rsidR="0021743E">
        <w:rPr>
          <w:szCs w:val="19"/>
        </w:rPr>
        <w:t>hodowcy bydła mlecznego</w:t>
      </w:r>
      <w:r w:rsidR="00002669">
        <w:rPr>
          <w:szCs w:val="19"/>
        </w:rPr>
        <w:t>.</w:t>
      </w:r>
      <w:r w:rsidR="00002669">
        <w:t xml:space="preserve"> </w:t>
      </w:r>
      <w:r>
        <w:rPr>
          <w:szCs w:val="19"/>
        </w:rPr>
        <w:t xml:space="preserve">Natomiast w przypadku gospodarstw specjalizujących się w </w:t>
      </w:r>
      <w:r>
        <w:rPr>
          <w:b/>
          <w:szCs w:val="19"/>
        </w:rPr>
        <w:t xml:space="preserve">produkcji </w:t>
      </w:r>
      <w:r w:rsidR="00002669">
        <w:rPr>
          <w:b/>
          <w:szCs w:val="19"/>
        </w:rPr>
        <w:t>roślinnej</w:t>
      </w:r>
      <w:r>
        <w:rPr>
          <w:szCs w:val="19"/>
        </w:rPr>
        <w:t xml:space="preserve"> najwięcej negatywnych opinii wyrażali </w:t>
      </w:r>
      <w:r w:rsidR="00002669">
        <w:rPr>
          <w:szCs w:val="19"/>
        </w:rPr>
        <w:t>rolnicy prowadzący uprawy pastewne</w:t>
      </w:r>
      <w:r>
        <w:rPr>
          <w:szCs w:val="19"/>
        </w:rPr>
        <w:t xml:space="preserve">. </w:t>
      </w:r>
    </w:p>
    <w:p w14:paraId="2F343D51" w14:textId="108A6C5E" w:rsidR="00E03505" w:rsidRDefault="00E03505" w:rsidP="00E03505">
      <w:pPr>
        <w:spacing w:line="288" w:lineRule="auto"/>
        <w:jc w:val="both"/>
        <w:rPr>
          <w:rFonts w:eastAsia="Calibri"/>
          <w:szCs w:val="19"/>
          <w:shd w:val="clear" w:color="auto" w:fill="FFFFFF"/>
        </w:rPr>
      </w:pPr>
      <w:r>
        <w:rPr>
          <w:rFonts w:eastAsia="Calibri"/>
          <w:szCs w:val="19"/>
          <w:shd w:val="clear" w:color="auto" w:fill="FFFFFF"/>
        </w:rPr>
        <w:t xml:space="preserve">W </w:t>
      </w:r>
      <w:r w:rsidR="00E3264E">
        <w:rPr>
          <w:rFonts w:eastAsia="Calibri"/>
          <w:szCs w:val="19"/>
          <w:shd w:val="clear" w:color="auto" w:fill="FFFFFF"/>
        </w:rPr>
        <w:t>pierwszym</w:t>
      </w:r>
      <w:r>
        <w:rPr>
          <w:rFonts w:eastAsia="Calibri"/>
          <w:szCs w:val="19"/>
          <w:shd w:val="clear" w:color="auto" w:fill="FFFFFF"/>
        </w:rPr>
        <w:t xml:space="preserve"> </w:t>
      </w:r>
      <w:r w:rsidR="00E06D38">
        <w:rPr>
          <w:rFonts w:eastAsia="Calibri"/>
          <w:szCs w:val="19"/>
          <w:shd w:val="clear" w:color="auto" w:fill="FFFFFF"/>
        </w:rPr>
        <w:t xml:space="preserve">półroczu </w:t>
      </w:r>
      <w:r>
        <w:rPr>
          <w:rFonts w:eastAsia="Calibri"/>
          <w:szCs w:val="19"/>
          <w:shd w:val="clear" w:color="auto" w:fill="FFFFFF"/>
        </w:rPr>
        <w:t>202</w:t>
      </w:r>
      <w:r w:rsidR="00185F5E">
        <w:rPr>
          <w:rFonts w:eastAsia="Calibri"/>
          <w:szCs w:val="19"/>
          <w:shd w:val="clear" w:color="auto" w:fill="FFFFFF"/>
        </w:rPr>
        <w:t>4</w:t>
      </w:r>
      <w:r>
        <w:rPr>
          <w:rFonts w:eastAsia="Calibri"/>
          <w:szCs w:val="19"/>
          <w:shd w:val="clear" w:color="auto" w:fill="FFFFFF"/>
        </w:rPr>
        <w:t xml:space="preserve"> r. pogorszenie koniunktury zasygnalizowało </w:t>
      </w:r>
      <w:r w:rsidR="00AA5BA2">
        <w:rPr>
          <w:rFonts w:eastAsia="Calibri"/>
          <w:szCs w:val="19"/>
          <w:shd w:val="clear" w:color="auto" w:fill="FFFFFF"/>
        </w:rPr>
        <w:t>47,6</w:t>
      </w:r>
      <w:r>
        <w:rPr>
          <w:rFonts w:eastAsia="Calibri"/>
          <w:szCs w:val="19"/>
          <w:shd w:val="clear" w:color="auto" w:fill="FFFFFF"/>
        </w:rPr>
        <w:t xml:space="preserve">% kierujących gospodarstwem rolnym, a poprawę </w:t>
      </w:r>
      <w:r w:rsidR="00185F5E">
        <w:rPr>
          <w:rFonts w:eastAsia="Calibri"/>
          <w:szCs w:val="19"/>
          <w:shd w:val="clear" w:color="auto" w:fill="FFFFFF"/>
        </w:rPr>
        <w:t>4,1</w:t>
      </w:r>
      <w:r>
        <w:rPr>
          <w:rFonts w:eastAsia="Calibri"/>
          <w:szCs w:val="19"/>
          <w:shd w:val="clear" w:color="auto" w:fill="FFFFFF"/>
        </w:rPr>
        <w:t>%. Pozostali uznali, że sytuacja ich gospodarstw nie uległa zmianie.</w:t>
      </w:r>
    </w:p>
    <w:p w14:paraId="0221152F" w14:textId="77777777" w:rsidR="00E03505" w:rsidRDefault="00030AF7" w:rsidP="00030AF7">
      <w:pPr>
        <w:keepNext/>
        <w:suppressAutoHyphens/>
        <w:spacing w:before="0" w:line="240" w:lineRule="auto"/>
        <w:outlineLvl w:val="4"/>
        <w:rPr>
          <w:b/>
          <w:szCs w:val="19"/>
        </w:rPr>
      </w:pPr>
      <w:r>
        <w:rPr>
          <w:b/>
          <w:szCs w:val="19"/>
        </w:rPr>
        <w:lastRenderedPageBreak/>
        <w:t xml:space="preserve">Wykres 7. </w:t>
      </w:r>
      <w:r w:rsidR="00E03505">
        <w:rPr>
          <w:b/>
          <w:szCs w:val="19"/>
        </w:rPr>
        <w:t xml:space="preserve">Salda odpowiedzi dotyczące zmian w </w:t>
      </w:r>
      <w:r w:rsidR="002461FE">
        <w:rPr>
          <w:b/>
          <w:szCs w:val="19"/>
        </w:rPr>
        <w:t>pierwszym</w:t>
      </w:r>
      <w:r w:rsidR="00E03505">
        <w:rPr>
          <w:b/>
          <w:szCs w:val="19"/>
        </w:rPr>
        <w:t xml:space="preserve"> półroczu 202</w:t>
      </w:r>
      <w:r w:rsidR="002461FE">
        <w:rPr>
          <w:b/>
          <w:szCs w:val="19"/>
        </w:rPr>
        <w:t>4</w:t>
      </w:r>
      <w:r w:rsidR="00E03505">
        <w:rPr>
          <w:b/>
          <w:szCs w:val="19"/>
        </w:rPr>
        <w:t xml:space="preserve"> r. sytuacji ogólnej gospodarstw rolnych, opłacalności produkcji rolniczej i popytu na produkty rolne</w:t>
      </w:r>
    </w:p>
    <w:p w14:paraId="4A366DDC" w14:textId="77777777" w:rsidR="001E2675" w:rsidRDefault="001E2675" w:rsidP="00030AF7">
      <w:pPr>
        <w:keepNext/>
        <w:suppressAutoHyphens/>
        <w:spacing w:before="0" w:line="240" w:lineRule="auto"/>
        <w:outlineLvl w:val="4"/>
        <w:rPr>
          <w:b/>
          <w:szCs w:val="19"/>
        </w:rPr>
      </w:pPr>
      <w:r>
        <w:rPr>
          <w:b/>
          <w:noProof/>
          <w:szCs w:val="19"/>
        </w:rPr>
        <w:drawing>
          <wp:inline distT="0" distB="0" distL="0" distR="0" wp14:anchorId="0C904EA6" wp14:editId="1725FC11">
            <wp:extent cx="5377180" cy="2956560"/>
            <wp:effectExtent l="0" t="0" r="0" b="0"/>
            <wp:docPr id="6" name="Obraz 6" descr="Wykres 7. Na wykresie kolumnowym zaprezentowano salda odpowiedzi dotyczące zmian w pierwszym półroczu 2024 r. sytuacji ogólnej gospodarstw rolnych, opłacalności produkcji rolniczej i popytu na produkty rol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180" cy="2956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217D33" w14:textId="77777777" w:rsidR="00E03505" w:rsidRDefault="00E03505" w:rsidP="002461FE">
      <w:pPr>
        <w:spacing w:line="288" w:lineRule="auto"/>
        <w:jc w:val="both"/>
        <w:rPr>
          <w:szCs w:val="19"/>
        </w:rPr>
      </w:pPr>
      <w:r>
        <w:t xml:space="preserve">W </w:t>
      </w:r>
      <w:r w:rsidR="00185F5E">
        <w:t>czerwcu</w:t>
      </w:r>
      <w:r>
        <w:t xml:space="preserve"> 202</w:t>
      </w:r>
      <w:r w:rsidR="00185F5E">
        <w:t>4</w:t>
      </w:r>
      <w:r>
        <w:t xml:space="preserve"> r. opinia o złej bieżącej ogólnej sytuacji gospodarstw rolnych przeważała nad opiniami przeciwnymi o </w:t>
      </w:r>
      <w:r w:rsidR="00544C21">
        <w:t>18,</w:t>
      </w:r>
      <w:r w:rsidR="00E06D38">
        <w:t>8</w:t>
      </w:r>
      <w:r>
        <w:t xml:space="preserve"> </w:t>
      </w:r>
      <w:proofErr w:type="spellStart"/>
      <w:r>
        <w:t>p.proc</w:t>
      </w:r>
      <w:proofErr w:type="spellEnd"/>
      <w:r>
        <w:t xml:space="preserve">. </w:t>
      </w:r>
      <w:r>
        <w:rPr>
          <w:szCs w:val="19"/>
        </w:rPr>
        <w:t xml:space="preserve">Rolnicy negatywnie ocenili bieżącą opłacalność produkcji rolniczą. Przewaga opinii negatywnych nad pozytywnymi wyniosła </w:t>
      </w:r>
      <w:r w:rsidR="00E06D38">
        <w:rPr>
          <w:szCs w:val="19"/>
        </w:rPr>
        <w:t>37,</w:t>
      </w:r>
      <w:r w:rsidR="00544C21">
        <w:rPr>
          <w:szCs w:val="19"/>
        </w:rPr>
        <w:t>6</w:t>
      </w:r>
      <w:r>
        <w:rPr>
          <w:szCs w:val="19"/>
        </w:rPr>
        <w:t xml:space="preserve"> </w:t>
      </w:r>
      <w:proofErr w:type="spellStart"/>
      <w:r>
        <w:rPr>
          <w:szCs w:val="19"/>
        </w:rPr>
        <w:t>p.proc</w:t>
      </w:r>
      <w:proofErr w:type="spellEnd"/>
      <w:r>
        <w:rPr>
          <w:szCs w:val="19"/>
        </w:rPr>
        <w:t>.</w:t>
      </w:r>
    </w:p>
    <w:p w14:paraId="10CCC3B4" w14:textId="77777777" w:rsidR="00E03505" w:rsidRDefault="00030AF7" w:rsidP="00526763">
      <w:pPr>
        <w:pStyle w:val="Tablicespis"/>
        <w:numPr>
          <w:ilvl w:val="0"/>
          <w:numId w:val="0"/>
        </w:numPr>
      </w:pPr>
      <w:r>
        <w:t xml:space="preserve">Tablica 8. </w:t>
      </w:r>
      <w:r w:rsidR="00E03505">
        <w:t>Salda odpowiedzi dotyczące ocen zmian sytuacji ogólnej gospodarstwa rolnego, opłacalności produkcji rolniczej oraz popytu na produkty rolne</w:t>
      </w:r>
      <w:r w:rsidR="00E03505">
        <w:rPr>
          <w:rStyle w:val="Odwoanieprzypisudolnego"/>
        </w:rPr>
        <w:footnoteReference w:id="2"/>
      </w:r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8."/>
        <w:tblDescription w:val="Salda odpowiedzi dotyczące ocen zmian sytuacji ogólnej gospodarstwa rolne-go, opłacalności produkcji rolniczej oraz popytu na produkty rolne"/>
      </w:tblPr>
      <w:tblGrid>
        <w:gridCol w:w="1688"/>
        <w:gridCol w:w="1055"/>
        <w:gridCol w:w="1083"/>
        <w:gridCol w:w="1037"/>
        <w:gridCol w:w="1083"/>
        <w:gridCol w:w="1037"/>
        <w:gridCol w:w="1084"/>
      </w:tblGrid>
      <w:tr w:rsidR="00E03505" w14:paraId="66B6C78F" w14:textId="77777777" w:rsidTr="00E03505">
        <w:trPr>
          <w:trHeight w:val="846"/>
          <w:tblHeader/>
        </w:trPr>
        <w:tc>
          <w:tcPr>
            <w:tcW w:w="1046" w:type="pct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A7C9062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Okres badania</w:t>
            </w:r>
          </w:p>
        </w:tc>
        <w:tc>
          <w:tcPr>
            <w:tcW w:w="1325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7BBB7B9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Zmiana sytuacji ogólnej gospodarstwa rolnego w:</w:t>
            </w:r>
          </w:p>
        </w:tc>
        <w:tc>
          <w:tcPr>
            <w:tcW w:w="1314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7840FEC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Zmiana opłacalności produkcji rolniczej w:</w:t>
            </w:r>
          </w:p>
        </w:tc>
        <w:tc>
          <w:tcPr>
            <w:tcW w:w="1315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606390CC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Zmiana popytu na produkty rolne w:</w:t>
            </w:r>
          </w:p>
        </w:tc>
      </w:tr>
      <w:tr w:rsidR="00E03505" w14:paraId="3A4622FD" w14:textId="77777777" w:rsidTr="00E03505">
        <w:tc>
          <w:tcPr>
            <w:tcW w:w="0" w:type="auto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D12B6E8" w14:textId="77777777" w:rsidR="00E03505" w:rsidRDefault="00E03505">
            <w:pPr>
              <w:spacing w:before="0" w:after="0" w:line="256" w:lineRule="auto"/>
              <w:rPr>
                <w:bCs/>
                <w:szCs w:val="19"/>
              </w:rPr>
            </w:pP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1FFA2B9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ostatnim półroczu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7124EC6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najbliższym półroczu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464EB47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ostatnim półroczu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EA2EB77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najbliższym półroczu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B302AEA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ostatnim półroczu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01EB486D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najbliższym półroczu</w:t>
            </w:r>
          </w:p>
        </w:tc>
      </w:tr>
      <w:tr w:rsidR="00E03505" w14:paraId="3DF39B26" w14:textId="77777777" w:rsidTr="00E03505">
        <w:tc>
          <w:tcPr>
            <w:tcW w:w="0" w:type="auto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FB90FE4" w14:textId="77777777" w:rsidR="00E03505" w:rsidRDefault="00E03505">
            <w:pPr>
              <w:spacing w:before="0" w:after="0" w:line="256" w:lineRule="auto"/>
              <w:rPr>
                <w:bCs/>
                <w:szCs w:val="19"/>
              </w:rPr>
            </w:pPr>
          </w:p>
        </w:tc>
        <w:tc>
          <w:tcPr>
            <w:tcW w:w="3954" w:type="pct"/>
            <w:gridSpan w:val="6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69A36F59" w14:textId="77777777"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 xml:space="preserve">saldo odpowiedzi w </w:t>
            </w:r>
            <w:proofErr w:type="spellStart"/>
            <w:r>
              <w:rPr>
                <w:bCs/>
                <w:szCs w:val="19"/>
              </w:rPr>
              <w:t>p.proc</w:t>
            </w:r>
            <w:proofErr w:type="spellEnd"/>
            <w:r>
              <w:rPr>
                <w:bCs/>
                <w:szCs w:val="19"/>
              </w:rPr>
              <w:t>.</w:t>
            </w:r>
          </w:p>
        </w:tc>
      </w:tr>
      <w:tr w:rsidR="00E03505" w14:paraId="3D48A267" w14:textId="77777777" w:rsidTr="00E03505">
        <w:tc>
          <w:tcPr>
            <w:tcW w:w="104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593D746" w14:textId="77777777" w:rsidR="00E03505" w:rsidRDefault="00E03505" w:rsidP="002461FE">
            <w:pPr>
              <w:spacing w:line="200" w:lineRule="exact"/>
              <w:rPr>
                <w:bCs/>
                <w:szCs w:val="19"/>
              </w:rPr>
            </w:pPr>
            <w:r>
              <w:rPr>
                <w:bCs/>
                <w:szCs w:val="19"/>
              </w:rPr>
              <w:t>czerwiec 2021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3B6636F" w14:textId="77777777" w:rsidR="00E03505" w:rsidRDefault="00E03505" w:rsidP="002461FE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-27,1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7116C59" w14:textId="77777777" w:rsidR="00E03505" w:rsidRDefault="00E03505" w:rsidP="002461FE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-11,6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2764FB4" w14:textId="77777777" w:rsidR="00E03505" w:rsidRDefault="00E03505" w:rsidP="002461FE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-29,8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FDC56CC" w14:textId="77777777" w:rsidR="00E03505" w:rsidRDefault="00E03505" w:rsidP="002461FE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-15,0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2FAC8F9" w14:textId="77777777" w:rsidR="00E03505" w:rsidRDefault="00E03505" w:rsidP="002461FE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-8,5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09FCAB69" w14:textId="77777777" w:rsidR="00E03505" w:rsidRDefault="00E03505" w:rsidP="002461FE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-8,4</w:t>
            </w:r>
          </w:p>
        </w:tc>
      </w:tr>
      <w:tr w:rsidR="00E03505" w14:paraId="2716990D" w14:textId="77777777" w:rsidTr="00E03505">
        <w:tc>
          <w:tcPr>
            <w:tcW w:w="104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68B194B" w14:textId="77777777" w:rsidR="00E03505" w:rsidRDefault="00E03505" w:rsidP="002461FE">
            <w:pPr>
              <w:spacing w:line="200" w:lineRule="exact"/>
              <w:rPr>
                <w:bCs/>
                <w:szCs w:val="19"/>
              </w:rPr>
            </w:pPr>
            <w:r>
              <w:rPr>
                <w:bCs/>
                <w:szCs w:val="19"/>
              </w:rPr>
              <w:t>grudzień 2021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1561DD9" w14:textId="77777777" w:rsidR="00E03505" w:rsidRDefault="00E03505" w:rsidP="002461FE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-34,7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FC3F23D" w14:textId="77777777" w:rsidR="00E03505" w:rsidRDefault="00E03505" w:rsidP="002461FE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-43,6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B30D0EC" w14:textId="77777777" w:rsidR="00E03505" w:rsidRDefault="00E03505" w:rsidP="002461FE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-40,6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ACBC181" w14:textId="77777777" w:rsidR="00E03505" w:rsidRDefault="00E03505" w:rsidP="002461FE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-44,8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5CB4E8C" w14:textId="77777777" w:rsidR="00E03505" w:rsidRDefault="00E03505" w:rsidP="002461FE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-5,9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73914525" w14:textId="77777777" w:rsidR="00E03505" w:rsidRDefault="00E03505" w:rsidP="002461FE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-19,4</w:t>
            </w:r>
          </w:p>
        </w:tc>
      </w:tr>
      <w:tr w:rsidR="00E03505" w14:paraId="4175D6A3" w14:textId="77777777" w:rsidTr="00E03505">
        <w:tc>
          <w:tcPr>
            <w:tcW w:w="104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8FA3DE6" w14:textId="77777777" w:rsidR="00E03505" w:rsidRDefault="00E03505" w:rsidP="002461FE">
            <w:pPr>
              <w:spacing w:line="200" w:lineRule="exact"/>
              <w:rPr>
                <w:bCs/>
                <w:szCs w:val="19"/>
              </w:rPr>
            </w:pPr>
            <w:r>
              <w:rPr>
                <w:bCs/>
                <w:szCs w:val="19"/>
              </w:rPr>
              <w:t>czerwiec 2022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325608C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-44,4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6BF592FA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-34,6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471482E5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-52,5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8EE719D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-39,0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E899FD9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-5,9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30C645F0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-14,6</w:t>
            </w:r>
          </w:p>
        </w:tc>
      </w:tr>
      <w:tr w:rsidR="00E03505" w14:paraId="62BA1535" w14:textId="77777777" w:rsidTr="00E03505">
        <w:tc>
          <w:tcPr>
            <w:tcW w:w="104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0B80BDF" w14:textId="77777777" w:rsidR="00E03505" w:rsidRDefault="00E03505" w:rsidP="002461FE">
            <w:pPr>
              <w:spacing w:line="200" w:lineRule="exact"/>
              <w:rPr>
                <w:bCs/>
                <w:szCs w:val="19"/>
              </w:rPr>
            </w:pPr>
            <w:r>
              <w:rPr>
                <w:bCs/>
                <w:szCs w:val="19"/>
              </w:rPr>
              <w:t>grudzień 2022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FAC4FFE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-37,3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60857EEA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-32,5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14:paraId="7C62C752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-51,5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4859FB4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-38,2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54CB39A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-23,1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2A92F47C" w14:textId="77777777" w:rsidR="00E03505" w:rsidRDefault="00E03505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-21,8</w:t>
            </w:r>
          </w:p>
        </w:tc>
      </w:tr>
      <w:tr w:rsidR="00736888" w:rsidRPr="00736888" w14:paraId="74716ACE" w14:textId="77777777" w:rsidTr="00736888">
        <w:tc>
          <w:tcPr>
            <w:tcW w:w="1046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17CC7C21" w14:textId="77777777" w:rsidR="00736888" w:rsidRPr="00736888" w:rsidRDefault="00736888" w:rsidP="002461FE">
            <w:pPr>
              <w:spacing w:line="200" w:lineRule="exact"/>
              <w:rPr>
                <w:bCs/>
                <w:szCs w:val="19"/>
              </w:rPr>
            </w:pPr>
            <w:r w:rsidRPr="00736888">
              <w:rPr>
                <w:bCs/>
                <w:szCs w:val="19"/>
              </w:rPr>
              <w:t>czerwiec 2023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  <w:hideMark/>
          </w:tcPr>
          <w:p w14:paraId="1AC2CAB8" w14:textId="77777777" w:rsidR="00736888" w:rsidRPr="00736888" w:rsidRDefault="007368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-43,5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hideMark/>
          </w:tcPr>
          <w:p w14:paraId="3DE7A852" w14:textId="77777777" w:rsidR="00736888" w:rsidRPr="00736888" w:rsidRDefault="007368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-28,0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hideMark/>
          </w:tcPr>
          <w:p w14:paraId="7B312375" w14:textId="77777777" w:rsidR="00736888" w:rsidRPr="00736888" w:rsidRDefault="007368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-60,1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  <w:hideMark/>
          </w:tcPr>
          <w:p w14:paraId="272A3F42" w14:textId="77777777" w:rsidR="00736888" w:rsidRPr="00736888" w:rsidRDefault="007368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-41,5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  <w:hideMark/>
          </w:tcPr>
          <w:p w14:paraId="1AC99547" w14:textId="77777777" w:rsidR="00736888" w:rsidRPr="00736888" w:rsidRDefault="007368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-30,2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hideMark/>
          </w:tcPr>
          <w:p w14:paraId="42709784" w14:textId="77777777" w:rsidR="00736888" w:rsidRPr="00736888" w:rsidRDefault="00736888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-22,3</w:t>
            </w:r>
          </w:p>
        </w:tc>
      </w:tr>
      <w:tr w:rsidR="002461FE" w:rsidRPr="002461FE" w14:paraId="015A98ED" w14:textId="77777777" w:rsidTr="00E03505">
        <w:tc>
          <w:tcPr>
            <w:tcW w:w="1046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14:paraId="3E1B6875" w14:textId="77777777" w:rsidR="002461FE" w:rsidRPr="002461FE" w:rsidRDefault="002461FE" w:rsidP="002461FE">
            <w:pPr>
              <w:spacing w:line="200" w:lineRule="exact"/>
              <w:rPr>
                <w:bCs/>
                <w:szCs w:val="19"/>
              </w:rPr>
            </w:pPr>
            <w:r w:rsidRPr="002461FE">
              <w:rPr>
                <w:bCs/>
                <w:szCs w:val="19"/>
              </w:rPr>
              <w:t>grudzień 2023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3C8321A7" w14:textId="77777777" w:rsidR="002461FE" w:rsidRPr="002461FE" w:rsidRDefault="002461FE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-50,3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0DAED2A5" w14:textId="77777777" w:rsidR="002461FE" w:rsidRPr="002461FE" w:rsidRDefault="002461FE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-24,3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06D3C8A8" w14:textId="77777777" w:rsidR="002461FE" w:rsidRPr="002461FE" w:rsidRDefault="002461FE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-68,2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05C577CD" w14:textId="77777777" w:rsidR="002461FE" w:rsidRPr="002461FE" w:rsidRDefault="002461FE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-39,3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0391B1BE" w14:textId="77777777" w:rsidR="002461FE" w:rsidRPr="002461FE" w:rsidRDefault="002461FE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-32,8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</w:tcPr>
          <w:p w14:paraId="075C7754" w14:textId="77777777" w:rsidR="002461FE" w:rsidRPr="002461FE" w:rsidRDefault="002461FE" w:rsidP="002461FE">
            <w:pPr>
              <w:spacing w:line="200" w:lineRule="exact"/>
              <w:jc w:val="right"/>
              <w:rPr>
                <w:rFonts w:cs="Arial"/>
                <w:szCs w:val="19"/>
              </w:rPr>
            </w:pPr>
            <w:r w:rsidRPr="002461FE">
              <w:rPr>
                <w:rFonts w:cs="Arial"/>
                <w:szCs w:val="19"/>
              </w:rPr>
              <w:t>-19,0</w:t>
            </w:r>
          </w:p>
        </w:tc>
      </w:tr>
      <w:tr w:rsidR="002461FE" w14:paraId="63A50836" w14:textId="77777777" w:rsidTr="00E03505">
        <w:tc>
          <w:tcPr>
            <w:tcW w:w="1046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14:paraId="0BA9738C" w14:textId="77777777" w:rsidR="002461FE" w:rsidRDefault="002461FE" w:rsidP="002461FE">
            <w:pPr>
              <w:spacing w:line="200" w:lineRule="exact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czerwiec 2024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7EC28538" w14:textId="77777777" w:rsidR="002461FE" w:rsidRDefault="006B0F88" w:rsidP="002461FE">
            <w:pPr>
              <w:spacing w:line="20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-43,5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077DA601" w14:textId="77777777" w:rsidR="002461FE" w:rsidRDefault="006B0F88" w:rsidP="002461FE">
            <w:pPr>
              <w:spacing w:line="20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-23,6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7A561867" w14:textId="77777777" w:rsidR="002461FE" w:rsidRDefault="006B0F88" w:rsidP="002461FE">
            <w:pPr>
              <w:spacing w:line="20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-59,5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53F30F6B" w14:textId="77777777" w:rsidR="002461FE" w:rsidRDefault="006B0F88" w:rsidP="002461FE">
            <w:pPr>
              <w:spacing w:line="20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-34,9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2EA35A35" w14:textId="77777777" w:rsidR="002461FE" w:rsidRDefault="006B0F88" w:rsidP="002461FE">
            <w:pPr>
              <w:spacing w:line="20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-31,5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</w:tcPr>
          <w:p w14:paraId="4BC87107" w14:textId="77777777" w:rsidR="002461FE" w:rsidRDefault="006B0F88" w:rsidP="002461FE">
            <w:pPr>
              <w:spacing w:line="20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-18,3</w:t>
            </w:r>
          </w:p>
        </w:tc>
      </w:tr>
    </w:tbl>
    <w:p w14:paraId="4D38E452" w14:textId="77777777" w:rsidR="00E03505" w:rsidRDefault="00E03505" w:rsidP="0021743E">
      <w:pPr>
        <w:autoSpaceDE w:val="0"/>
        <w:autoSpaceDN w:val="0"/>
        <w:adjustRightInd w:val="0"/>
        <w:spacing w:after="0" w:line="288" w:lineRule="auto"/>
        <w:jc w:val="both"/>
      </w:pPr>
      <w:r>
        <w:t xml:space="preserve">Najmniej pesymistyczne opinie rolników dotyczyły zmiany popytu na produkty rolne w najbliższym półroczu. W </w:t>
      </w:r>
      <w:r w:rsidR="005243FD">
        <w:t>czerwcu</w:t>
      </w:r>
      <w:r w:rsidR="00E70448">
        <w:t xml:space="preserve"> </w:t>
      </w:r>
      <w:r>
        <w:t>202</w:t>
      </w:r>
      <w:r w:rsidR="005243FD">
        <w:t>4</w:t>
      </w:r>
      <w:r>
        <w:t xml:space="preserve"> r. gospodarstwa </w:t>
      </w:r>
      <w:r w:rsidR="004E7209">
        <w:t>wielokierunkowe</w:t>
      </w:r>
      <w:r>
        <w:t xml:space="preserve"> bardziej pesymistycznie oceniały koniunkturę niż gospodarstwa specjalizując</w:t>
      </w:r>
      <w:r w:rsidR="004E7209">
        <w:t>e</w:t>
      </w:r>
      <w:r>
        <w:t xml:space="preserve"> się w produkcji </w:t>
      </w:r>
      <w:bookmarkStart w:id="11" w:name="_Toc7175979"/>
      <w:r w:rsidR="004E7209">
        <w:t xml:space="preserve">roślinnej i </w:t>
      </w:r>
      <w:r>
        <w:t>zwierzęcej.</w:t>
      </w:r>
      <w:bookmarkEnd w:id="11"/>
    </w:p>
    <w:p w14:paraId="1A9BFC6D" w14:textId="77777777" w:rsidR="00E03505" w:rsidRPr="005A12AA" w:rsidRDefault="00E03505" w:rsidP="00E76D26">
      <w:pPr>
        <w:rPr>
          <w:sz w:val="18"/>
        </w:rPr>
        <w:sectPr w:rsidR="00E03505" w:rsidRPr="005A12AA" w:rsidSect="009B0365">
          <w:headerReference w:type="default" r:id="rId18"/>
          <w:footerReference w:type="default" r:id="rId19"/>
          <w:headerReference w:type="first" r:id="rId20"/>
          <w:footerReference w:type="first" r:id="rId21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</w:p>
    <w:tbl>
      <w:tblPr>
        <w:tblStyle w:val="Tabela-Siatka"/>
        <w:tblW w:w="10064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1"/>
        <w:gridCol w:w="5143"/>
      </w:tblGrid>
      <w:tr w:rsidR="00655B83" w14:paraId="4170512A" w14:textId="77777777" w:rsidTr="00655B83">
        <w:trPr>
          <w:trHeight w:val="1626"/>
        </w:trPr>
        <w:tc>
          <w:tcPr>
            <w:tcW w:w="4921" w:type="dxa"/>
          </w:tcPr>
          <w:p w14:paraId="6D2FA4E1" w14:textId="77777777" w:rsidR="00655B83" w:rsidRDefault="00655B83" w:rsidP="0065645A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57D55049" w14:textId="77777777" w:rsidR="00C027FD" w:rsidRDefault="00C027FD" w:rsidP="00C027FD">
            <w:pPr>
              <w:spacing w:before="0" w:line="276" w:lineRule="auto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 xml:space="preserve">Podkarpacki </w:t>
            </w:r>
            <w:r w:rsidRPr="00C027FD">
              <w:rPr>
                <w:rFonts w:cs="Arial"/>
                <w:b/>
                <w:sz w:val="20"/>
              </w:rPr>
              <w:t>Urząd Wojewódzki</w:t>
            </w:r>
          </w:p>
          <w:p w14:paraId="2D75E6CC" w14:textId="77777777" w:rsidR="00B316D1" w:rsidRDefault="00C027FD" w:rsidP="00C027FD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 xml:space="preserve">Wojewoda </w:t>
            </w:r>
            <w:r w:rsidR="00B316D1">
              <w:rPr>
                <w:rFonts w:cs="Arial"/>
                <w:b/>
                <w:sz w:val="20"/>
              </w:rPr>
              <w:t>Podkarpacki</w:t>
            </w:r>
          </w:p>
          <w:p w14:paraId="1F23F7A1" w14:textId="77777777" w:rsidR="00C027FD" w:rsidRPr="00B36FC8" w:rsidRDefault="00C027FD" w:rsidP="00C027FD">
            <w:pPr>
              <w:spacing w:before="0" w:after="0" w:line="276" w:lineRule="auto"/>
              <w:rPr>
                <w:rFonts w:cs="Arial"/>
                <w:b/>
                <w:sz w:val="20"/>
                <w:lang w:val="en-GB"/>
              </w:rPr>
            </w:pPr>
            <w:r w:rsidRPr="00B36FC8">
              <w:rPr>
                <w:rFonts w:cs="Arial"/>
                <w:b/>
                <w:sz w:val="20"/>
                <w:lang w:val="en-GB"/>
              </w:rPr>
              <w:t xml:space="preserve">Teresa </w:t>
            </w:r>
            <w:proofErr w:type="spellStart"/>
            <w:r w:rsidRPr="00B36FC8">
              <w:rPr>
                <w:rFonts w:cs="Arial"/>
                <w:b/>
                <w:sz w:val="20"/>
                <w:lang w:val="en-GB"/>
              </w:rPr>
              <w:t>Kubas-Hul</w:t>
            </w:r>
            <w:proofErr w:type="spellEnd"/>
          </w:p>
          <w:p w14:paraId="41DF94F5" w14:textId="77777777" w:rsidR="00C027FD" w:rsidRDefault="00C027FD" w:rsidP="00C027FD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  <w:szCs w:val="20"/>
                <w:lang w:val="fi-FI"/>
              </w:rPr>
            </w:pPr>
            <w:r w:rsidRPr="005D6EA1">
              <w:rPr>
                <w:rFonts w:cs="Arial"/>
                <w:color w:val="000000" w:themeColor="text1"/>
                <w:sz w:val="20"/>
                <w:szCs w:val="20"/>
                <w:lang w:val="fi-FI"/>
              </w:rPr>
              <w:t xml:space="preserve">Tel.: </w:t>
            </w:r>
            <w:r w:rsidRPr="00C027FD">
              <w:rPr>
                <w:rFonts w:cs="Arial"/>
                <w:color w:val="000000" w:themeColor="text1"/>
                <w:sz w:val="20"/>
                <w:szCs w:val="20"/>
                <w:lang w:val="fi-FI"/>
              </w:rPr>
              <w:t>17 867-10-00</w:t>
            </w:r>
          </w:p>
          <w:p w14:paraId="3962610F" w14:textId="77777777" w:rsidR="00C027FD" w:rsidRDefault="00C027FD" w:rsidP="00C027FD">
            <w:pPr>
              <w:spacing w:before="0" w:after="0"/>
              <w:rPr>
                <w:b/>
                <w:sz w:val="20"/>
                <w:szCs w:val="20"/>
                <w:lang w:val="en-US"/>
              </w:rPr>
            </w:pPr>
            <w:r w:rsidRPr="00C027FD">
              <w:rPr>
                <w:b/>
                <w:sz w:val="20"/>
                <w:szCs w:val="20"/>
                <w:lang w:val="en-US"/>
              </w:rPr>
              <w:t>e-mail: </w:t>
            </w:r>
            <w:hyperlink r:id="rId22" w:history="1">
              <w:r w:rsidRPr="00C027FD">
                <w:rPr>
                  <w:b/>
                  <w:sz w:val="20"/>
                  <w:szCs w:val="20"/>
                  <w:lang w:val="en-US"/>
                </w:rPr>
                <w:t>kancelaria@rzeszow.uw.gov.pl</w:t>
              </w:r>
            </w:hyperlink>
          </w:p>
          <w:p w14:paraId="0E323F10" w14:textId="77777777" w:rsidR="00C027FD" w:rsidRPr="00C027FD" w:rsidRDefault="00C027FD" w:rsidP="00C027FD">
            <w:pPr>
              <w:rPr>
                <w:b/>
                <w:sz w:val="20"/>
                <w:szCs w:val="20"/>
                <w:lang w:val="en-US"/>
              </w:rPr>
            </w:pPr>
          </w:p>
          <w:p w14:paraId="38AA0EA5" w14:textId="77777777" w:rsidR="00655B83" w:rsidRPr="008925F0" w:rsidRDefault="00655B83" w:rsidP="0065645A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BD67B3">
              <w:rPr>
                <w:rFonts w:cs="Arial"/>
                <w:b/>
                <w:sz w:val="20"/>
              </w:rPr>
              <w:t>Urząd Statystyczny w Rzeszowie</w:t>
            </w:r>
          </w:p>
          <w:p w14:paraId="6F00B4DE" w14:textId="77777777" w:rsidR="00655B83" w:rsidRPr="005D6EA1" w:rsidRDefault="00655B83" w:rsidP="0065645A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5D6EA1">
              <w:rPr>
                <w:b/>
                <w:sz w:val="20"/>
                <w:szCs w:val="20"/>
                <w:lang w:val="fi-FI"/>
              </w:rPr>
              <w:t>Dyrektor Marek Cierpiał-Wolan</w:t>
            </w:r>
          </w:p>
          <w:p w14:paraId="09279C31" w14:textId="77777777" w:rsidR="00655B83" w:rsidRPr="00AB24E4" w:rsidRDefault="00655B83" w:rsidP="0065645A">
            <w:pPr>
              <w:pStyle w:val="Nagwek3"/>
              <w:spacing w:before="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5D6EA1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>Tel.: 17 853 52 10, 17 853 52 19</w:t>
            </w:r>
          </w:p>
        </w:tc>
        <w:tc>
          <w:tcPr>
            <w:tcW w:w="5143" w:type="dxa"/>
          </w:tcPr>
          <w:p w14:paraId="4F9FBADF" w14:textId="77777777" w:rsidR="00655B83" w:rsidRDefault="00655B83" w:rsidP="0065645A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</w:p>
          <w:p w14:paraId="3DD0EA42" w14:textId="77777777" w:rsidR="00C027FD" w:rsidRDefault="00C027FD" w:rsidP="00C027FD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C027FD">
              <w:rPr>
                <w:rFonts w:cs="Arial"/>
                <w:b/>
                <w:sz w:val="20"/>
              </w:rPr>
              <w:t>Rzecznik Prasowy Wojewody Podkarpackiego</w:t>
            </w:r>
          </w:p>
          <w:p w14:paraId="12B7B960" w14:textId="77777777" w:rsidR="00C027FD" w:rsidRPr="00B36FC8" w:rsidRDefault="00C027FD" w:rsidP="00C027FD">
            <w:pPr>
              <w:spacing w:before="0" w:after="0" w:line="276" w:lineRule="auto"/>
              <w:rPr>
                <w:rFonts w:cs="Arial"/>
                <w:sz w:val="20"/>
              </w:rPr>
            </w:pPr>
            <w:r w:rsidRPr="00B36FC8">
              <w:rPr>
                <w:rFonts w:cs="Arial"/>
                <w:sz w:val="20"/>
              </w:rPr>
              <w:t>tel.: 17 867-12-52</w:t>
            </w:r>
          </w:p>
          <w:p w14:paraId="2D4F51B9" w14:textId="77777777" w:rsidR="00C027FD" w:rsidRDefault="00C027FD" w:rsidP="00C027FD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C027FD">
              <w:rPr>
                <w:rFonts w:cs="Arial"/>
                <w:sz w:val="20"/>
                <w:lang w:val="en-GB"/>
              </w:rPr>
              <w:t xml:space="preserve">e-mail: </w:t>
            </w:r>
            <w:hyperlink r:id="rId23" w:history="1">
              <w:r w:rsidRPr="00145826">
                <w:rPr>
                  <w:rStyle w:val="Hipercze"/>
                  <w:rFonts w:cs="Arial"/>
                  <w:sz w:val="20"/>
                  <w:lang w:val="en-GB"/>
                </w:rPr>
                <w:t>rzecznik@rzeszow.uw.gov.pl</w:t>
              </w:r>
            </w:hyperlink>
          </w:p>
          <w:p w14:paraId="56FEE260" w14:textId="77777777" w:rsidR="00C027FD" w:rsidRPr="00C027FD" w:rsidRDefault="00C027FD" w:rsidP="00C027FD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</w:p>
          <w:p w14:paraId="0B3F513F" w14:textId="77777777" w:rsidR="00C027FD" w:rsidRPr="00B36FC8" w:rsidRDefault="00C027FD" w:rsidP="00C027FD">
            <w:pPr>
              <w:spacing w:before="0" w:after="0" w:line="276" w:lineRule="auto"/>
              <w:rPr>
                <w:rFonts w:cs="Arial"/>
                <w:b/>
                <w:sz w:val="20"/>
                <w:lang w:val="en-GB"/>
              </w:rPr>
            </w:pPr>
          </w:p>
          <w:p w14:paraId="171CA599" w14:textId="77777777" w:rsidR="00B316D1" w:rsidRPr="00B36FC8" w:rsidRDefault="00B316D1" w:rsidP="00B316D1">
            <w:pPr>
              <w:spacing w:before="160" w:after="0" w:line="276" w:lineRule="auto"/>
              <w:rPr>
                <w:rFonts w:cs="Arial"/>
                <w:b/>
                <w:sz w:val="20"/>
                <w:lang w:val="en-GB"/>
              </w:rPr>
            </w:pPr>
          </w:p>
          <w:p w14:paraId="41098B8A" w14:textId="77777777" w:rsidR="00655B83" w:rsidRPr="004A1D19" w:rsidRDefault="00655B83" w:rsidP="00B316D1">
            <w:pPr>
              <w:spacing w:before="0" w:line="276" w:lineRule="auto"/>
              <w:rPr>
                <w:rFonts w:cs="Arial"/>
                <w:b/>
                <w:sz w:val="20"/>
              </w:rPr>
            </w:pPr>
            <w:proofErr w:type="spellStart"/>
            <w:r>
              <w:rPr>
                <w:rFonts w:cs="Arial"/>
                <w:b/>
                <w:sz w:val="20"/>
              </w:rPr>
              <w:t>Informatorium</w:t>
            </w:r>
            <w:proofErr w:type="spellEnd"/>
            <w:r>
              <w:rPr>
                <w:rFonts w:cs="Arial"/>
                <w:b/>
                <w:sz w:val="20"/>
              </w:rPr>
              <w:t xml:space="preserve"> Statystyczne</w:t>
            </w:r>
          </w:p>
          <w:p w14:paraId="263B0660" w14:textId="77777777" w:rsidR="00655B83" w:rsidRDefault="00655B83" w:rsidP="0065645A">
            <w:pPr>
              <w:pStyle w:val="Nagwek3"/>
              <w:spacing w:before="0" w:line="276" w:lineRule="auto"/>
              <w:outlineLvl w:val="2"/>
              <w:rPr>
                <w:sz w:val="18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.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: 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17 853 57 55</w:t>
            </w:r>
          </w:p>
        </w:tc>
      </w:tr>
      <w:tr w:rsidR="00655B83" w14:paraId="14EC7409" w14:textId="77777777" w:rsidTr="00655B83">
        <w:trPr>
          <w:trHeight w:val="418"/>
        </w:trPr>
        <w:tc>
          <w:tcPr>
            <w:tcW w:w="4921" w:type="dxa"/>
            <w:vMerge w:val="restart"/>
          </w:tcPr>
          <w:p w14:paraId="0CE68C42" w14:textId="77777777" w:rsidR="00655B83" w:rsidRPr="00C027FD" w:rsidRDefault="00655B83" w:rsidP="00C027FD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szCs w:val="20"/>
                <w:lang w:val="fi-FI"/>
              </w:rPr>
            </w:pPr>
            <w:r w:rsidRPr="00C027FD">
              <w:rPr>
                <w:rFonts w:cs="Arial"/>
                <w:b/>
                <w:color w:val="000000" w:themeColor="text1"/>
                <w:sz w:val="20"/>
                <w:szCs w:val="20"/>
                <w:lang w:val="fi-FI"/>
              </w:rPr>
              <w:t>e-mail: sekretariatusrze@stat.gov.pl</w:t>
            </w:r>
          </w:p>
        </w:tc>
        <w:tc>
          <w:tcPr>
            <w:tcW w:w="5143" w:type="dxa"/>
            <w:vAlign w:val="center"/>
          </w:tcPr>
          <w:p w14:paraId="039F64D8" w14:textId="77777777" w:rsidR="00655B83" w:rsidRPr="009678B1" w:rsidRDefault="00655B83" w:rsidP="0065645A">
            <w:pPr>
              <w:suppressAutoHyphens/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5696" behindDoc="0" locked="0" layoutInCell="1" allowOverlap="1" wp14:anchorId="2743CFC6" wp14:editId="6F86B03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33" name="Obraz 33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0"/>
              </w:rPr>
              <w:t>rzeszow.</w:t>
            </w:r>
            <w:r w:rsidRPr="003D5F42">
              <w:rPr>
                <w:sz w:val="20"/>
              </w:rPr>
              <w:t>stat.gov.pl</w:t>
            </w:r>
          </w:p>
        </w:tc>
      </w:tr>
      <w:tr w:rsidR="00655B83" w14:paraId="38F12F73" w14:textId="77777777" w:rsidTr="00655B83">
        <w:trPr>
          <w:trHeight w:val="418"/>
        </w:trPr>
        <w:tc>
          <w:tcPr>
            <w:tcW w:w="4921" w:type="dxa"/>
            <w:vMerge/>
          </w:tcPr>
          <w:p w14:paraId="4E2C2E46" w14:textId="77777777" w:rsidR="00655B83" w:rsidRPr="00C91687" w:rsidRDefault="00655B83" w:rsidP="0065645A">
            <w:pPr>
              <w:rPr>
                <w:b/>
                <w:sz w:val="20"/>
              </w:rPr>
            </w:pPr>
          </w:p>
        </w:tc>
        <w:tc>
          <w:tcPr>
            <w:tcW w:w="5143" w:type="dxa"/>
            <w:vAlign w:val="center"/>
          </w:tcPr>
          <w:p w14:paraId="0FF80554" w14:textId="77777777" w:rsidR="00655B83" w:rsidRPr="004968FC" w:rsidRDefault="00655B83" w:rsidP="0065645A">
            <w:pPr>
              <w:suppressAutoHyphens/>
              <w:ind w:firstLine="680"/>
              <w:rPr>
                <w:sz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807744" behindDoc="0" locked="0" layoutInCell="1" allowOverlap="1" wp14:anchorId="1D237DFC" wp14:editId="75A4E903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20320</wp:posOffset>
                  </wp:positionV>
                  <wp:extent cx="251460" cy="251460"/>
                  <wp:effectExtent l="0" t="0" r="0" b="0"/>
                  <wp:wrapNone/>
                  <wp:docPr id="34" name="Obraz 22" descr="Ikona platformy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 descr="Ikonka twitt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>
              <w:rPr>
                <w:sz w:val="20"/>
              </w:rPr>
              <w:t>Rzeszow</w:t>
            </w:r>
            <w:r w:rsidRPr="003D5F42">
              <w:rPr>
                <w:sz w:val="20"/>
              </w:rPr>
              <w:t>_STAT</w:t>
            </w:r>
            <w:proofErr w:type="spellEnd"/>
          </w:p>
        </w:tc>
      </w:tr>
      <w:tr w:rsidR="00655B83" w14:paraId="7BB4B9EA" w14:textId="77777777" w:rsidTr="00655B83">
        <w:trPr>
          <w:trHeight w:val="476"/>
        </w:trPr>
        <w:tc>
          <w:tcPr>
            <w:tcW w:w="4921" w:type="dxa"/>
            <w:vMerge/>
          </w:tcPr>
          <w:p w14:paraId="17B610A4" w14:textId="77777777" w:rsidR="00655B83" w:rsidRPr="00C91687" w:rsidRDefault="00655B83" w:rsidP="0065645A">
            <w:pPr>
              <w:rPr>
                <w:b/>
                <w:sz w:val="20"/>
              </w:rPr>
            </w:pPr>
          </w:p>
        </w:tc>
        <w:tc>
          <w:tcPr>
            <w:tcW w:w="5143" w:type="dxa"/>
          </w:tcPr>
          <w:p w14:paraId="3EA93074" w14:textId="77777777" w:rsidR="00655B83" w:rsidRPr="004968FC" w:rsidRDefault="00655B83" w:rsidP="0065645A">
            <w:pPr>
              <w:suppressAutoHyphens/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6720" behindDoc="0" locked="0" layoutInCell="1" allowOverlap="1" wp14:anchorId="528C0855" wp14:editId="6128829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35" name="Obraz 35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>
              <w:rPr>
                <w:sz w:val="20"/>
              </w:rPr>
              <w:t>USRzeszow</w:t>
            </w:r>
            <w:proofErr w:type="spellEnd"/>
          </w:p>
        </w:tc>
      </w:tr>
    </w:tbl>
    <w:p w14:paraId="5F4D35CD" w14:textId="77777777" w:rsidR="00BE54ED" w:rsidRDefault="0004450D" w:rsidP="00AF30FF">
      <w:pPr>
        <w:ind w:left="284" w:right="-1998"/>
        <w:rPr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6A27A3CA" wp14:editId="0DC365A9">
                <wp:simplePos x="0" y="0"/>
                <wp:positionH relativeFrom="margin">
                  <wp:posOffset>171450</wp:posOffset>
                </wp:positionH>
                <wp:positionV relativeFrom="paragraph">
                  <wp:posOffset>84455</wp:posOffset>
                </wp:positionV>
                <wp:extent cx="6248400" cy="1514475"/>
                <wp:effectExtent l="0" t="0" r="19050" b="28575"/>
                <wp:wrapSquare wrapText="bothSides"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0" cy="151447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2F4A8E" w14:textId="77777777" w:rsidR="00A73B0B" w:rsidRPr="001039B7" w:rsidRDefault="00A73B0B" w:rsidP="002E4538">
                            <w:pPr>
                              <w:rPr>
                                <w:b/>
                              </w:rPr>
                            </w:pPr>
                            <w:r w:rsidRPr="001039B7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434C0419" w14:textId="77777777" w:rsidR="00A73B0B" w:rsidRPr="00C027FD" w:rsidRDefault="00A73B0B" w:rsidP="002E4538">
                            <w:pPr>
                              <w:rPr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</w:pPr>
                            <w:r w:rsidRPr="00C027FD"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  <w:fldChar w:fldCharType="begin"/>
                            </w:r>
                            <w:r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  <w:instrText>HYPERLINK "https://rzeszow.stat.gov.pl/opracowania-biezace/komunikaty-i-biuletyny/" \o "Link do strony www Urzędu Statystycznego w Rzeszowie z dostępnymi komunikatami i biuletynami."</w:instrText>
                            </w:r>
                            <w:r w:rsidRPr="00C027FD"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  <w:fldChar w:fldCharType="separate"/>
                            </w:r>
                            <w:r w:rsidRPr="00C027FD">
                              <w:rPr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  <w:t xml:space="preserve">Komunikaty i biuletyny </w:t>
                            </w:r>
                          </w:p>
                          <w:p w14:paraId="56461D1B" w14:textId="77777777" w:rsidR="00A73B0B" w:rsidRDefault="00A73B0B" w:rsidP="002E4538">
                            <w:pPr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</w:pPr>
                            <w:r w:rsidRPr="00C027FD"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  <w:fldChar w:fldCharType="end"/>
                            </w:r>
                          </w:p>
                          <w:p w14:paraId="5AD76F78" w14:textId="77777777" w:rsidR="00A73B0B" w:rsidRPr="000A5A36" w:rsidRDefault="00A73B0B" w:rsidP="002E4538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highlight w:val="lightGray"/>
                              </w:rPr>
                            </w:pPr>
                            <w:r w:rsidRPr="000A5A36">
                              <w:rPr>
                                <w:b/>
                                <w:color w:val="000000" w:themeColor="text1"/>
                                <w:szCs w:val="24"/>
                                <w:highlight w:val="lightGray"/>
                              </w:rPr>
                              <w:t>Temat dostępny w bazach danych</w:t>
                            </w:r>
                          </w:p>
                          <w:p w14:paraId="15DC468F" w14:textId="77777777" w:rsidR="00A73B0B" w:rsidRPr="00C027FD" w:rsidRDefault="00AE719F" w:rsidP="002E4538">
                            <w:pPr>
                              <w:rPr>
                                <w:b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</w:pPr>
                            <w:hyperlink r:id="rId27" w:tooltip="Link do bazy danych pt. Bank Danych Lokalnych" w:history="1">
                              <w:r w:rsidR="00A73B0B" w:rsidRPr="00C027FD">
                                <w:rPr>
                                  <w:rFonts w:eastAsia="Calibri" w:cs="Times New Roman"/>
                                  <w:color w:val="2F5496" w:themeColor="accent5" w:themeShade="BF"/>
                                  <w:highlight w:val="lightGray"/>
                                  <w:u w:val="single"/>
                                </w:rPr>
                                <w:t>Bank Danych Lokalnych</w:t>
                              </w:r>
                            </w:hyperlink>
                          </w:p>
                          <w:p w14:paraId="3E8B8802" w14:textId="77777777" w:rsidR="00A73B0B" w:rsidRPr="000A5A36" w:rsidRDefault="00A73B0B" w:rsidP="002E4538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highlight w:val="lightGray"/>
                              </w:rPr>
                            </w:pPr>
                          </w:p>
                          <w:p w14:paraId="09ED8714" w14:textId="77777777" w:rsidR="00A73B0B" w:rsidRPr="009A048D" w:rsidRDefault="00A73B0B" w:rsidP="00EB71B0">
                            <w:pPr>
                              <w:rPr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8" type="#_x0000_t202" style="position:absolute;left:0;text-align:left;margin-left:13.5pt;margin-top:6.65pt;width:492pt;height:119.25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BSPOgIAAGIEAAAOAAAAZHJzL2Uyb0RvYy54bWysVFFv0zAQfkfiP1h+p0mjdFujptNoKUIa&#10;Y9LgB1wdp7Hm+ILtNim/nrPTlQ54QqSSdfadP999310Xt0Or2UFap9CUfDpJOZNGYKXMruTfvm7e&#10;3XDmPJgKNBpZ8qN0/Hb59s2i7wqZYYO6kpYRiHFF35W88b4rksSJRrbgJthJQ84abQuetnaXVBZ6&#10;Qm91kqXpVdKjrTqLQjpHp+vRyZcRv66l8F/q2knPdMkpNx9XG9dtWJPlAoqdha5R4pQG/EMWLShD&#10;j56h1uCB7a36A6pVwqLD2k8EtgnWtRIy1kDVTNPfqnlqoJOxFiLHdWea3P+DFQ+HR8tUVfKcMwMt&#10;SfSIWjIvn53HXrIsUNR3rqDIp45i/fAeB5I6luu6exTPjhlcNWB28s5a7BsJFaU4DTeTi6sjjgsg&#10;2/4zVvQW7D1GoKG2beCPGGGETlIdz/LIwTNBh1dZfpOn5BLkm86meX49i29A8XK9s85/lNiyYJTc&#10;kv4RHg73zod0oHgJCa851KraKK3jxu62K23ZAahX1vPwO6G/CtOG9SWfz7LZyMAriKM7I1CTVthz&#10;psF5Oiz5Jn5/g2yVpyHQqi35TRq+EARF4PGDqaLtQenRphK0OREbuBxZ9cN2iDJOz4JtsToS1RbH&#10;pqchJaNB+4Oznhq+5O77HqykDD8ZkmtOfIYJiZt8dp3Rxl56tpceMIKgSu45G82Vj1MV8jZ4R7LW&#10;KhIe9B8zOeVMjRx1OA1dmJTLfYz69dew/AkAAP//AwBQSwMEFAAGAAgAAAAhAKYSA1PeAAAACgEA&#10;AA8AAABkcnMvZG93bnJldi54bWxMj8FOwzAQRO9I/IO1SNyonVaUNo1TIaTCgRMNKlc3XpJAvI5s&#10;pw1/z/YEx503mp0ptpPrxQlD7DxpyGYKBFLtbUeNhvdqd7cCEZMha3pPqOEHI2zL66vC5Naf6Q1P&#10;+9QIDqGYGw1tSkMuZaxbdCbO/IDE7NMHZxKfoZE2mDOHu17OlVpKZzriD60Z8KnF+ns/Og2vHy+h&#10;Pozr7pDt8FkNU1VVyy+tb2+mxw2IhFP6M8OlPleHkjsd/Ug2il7D/IGnJNYXCxAXrrKMlSOT+2wF&#10;sizk/wnlLwAAAP//AwBQSwECLQAUAAYACAAAACEAtoM4kv4AAADhAQAAEwAAAAAAAAAAAAAAAAAA&#10;AAAAW0NvbnRlbnRfVHlwZXNdLnhtbFBLAQItABQABgAIAAAAIQA4/SH/1gAAAJQBAAALAAAAAAAA&#10;AAAAAAAAAC8BAABfcmVscy8ucmVsc1BLAQItABQABgAIAAAAIQB7pBSPOgIAAGIEAAAOAAAAAAAA&#10;AAAAAAAAAC4CAABkcnMvZTJvRG9jLnhtbFBLAQItABQABgAIAAAAIQCmEgNT3gAAAAoBAAAPAAAA&#10;AAAAAAAAAAAAAJQEAABkcnMvZG93bnJldi54bWxQSwUGAAAAAAQABADzAAAAnwUAAAAA&#10;" fillcolor="#d9d9d9" strokecolor="window">
                <v:textbox>
                  <w:txbxContent>
                    <w:p w:rsidR="00A73B0B" w:rsidRPr="001039B7" w:rsidRDefault="00A73B0B" w:rsidP="002E4538">
                      <w:pPr>
                        <w:rPr>
                          <w:b/>
                        </w:rPr>
                      </w:pPr>
                      <w:r w:rsidRPr="001039B7">
                        <w:rPr>
                          <w:b/>
                        </w:rPr>
                        <w:t>Powiązane opracowania</w:t>
                      </w:r>
                    </w:p>
                    <w:p w:rsidR="00A73B0B" w:rsidRPr="00C027FD" w:rsidRDefault="00A73B0B" w:rsidP="002E4538">
                      <w:pPr>
                        <w:rPr>
                          <w:color w:val="2F5496" w:themeColor="accent5" w:themeShade="BF"/>
                          <w:highlight w:val="lightGray"/>
                          <w:u w:val="single"/>
                        </w:rPr>
                      </w:pPr>
                      <w:r w:rsidRPr="00C027FD"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  <w:fldChar w:fldCharType="begin"/>
                      </w:r>
                      <w:r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  <w:instrText>HYPERLINK "https://rzeszow.stat.gov.pl/opracowania-biezace/komunikaty-i-biuletyny/" \o "Link do strony www Urzędu Statystycznego w Rzeszowie z dostępnymi komunikatami i biuletynami."</w:instrText>
                      </w:r>
                      <w:r w:rsidRPr="00C027FD"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  <w:fldChar w:fldCharType="separate"/>
                      </w:r>
                      <w:r w:rsidRPr="00C027FD">
                        <w:rPr>
                          <w:color w:val="2F5496" w:themeColor="accent5" w:themeShade="BF"/>
                          <w:highlight w:val="lightGray"/>
                          <w:u w:val="single"/>
                        </w:rPr>
                        <w:t xml:space="preserve">Komunikaty i biuletyny </w:t>
                      </w:r>
                    </w:p>
                    <w:p w:rsidR="00A73B0B" w:rsidRDefault="00A73B0B" w:rsidP="002E4538">
                      <w:pPr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</w:pPr>
                      <w:r w:rsidRPr="00C027FD"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  <w:fldChar w:fldCharType="end"/>
                      </w:r>
                    </w:p>
                    <w:p w:rsidR="00A73B0B" w:rsidRPr="000A5A36" w:rsidRDefault="00A73B0B" w:rsidP="002E4538">
                      <w:pPr>
                        <w:rPr>
                          <w:b/>
                          <w:color w:val="000000" w:themeColor="text1"/>
                          <w:szCs w:val="24"/>
                          <w:highlight w:val="lightGray"/>
                        </w:rPr>
                      </w:pPr>
                      <w:r w:rsidRPr="000A5A36">
                        <w:rPr>
                          <w:b/>
                          <w:color w:val="000000" w:themeColor="text1"/>
                          <w:szCs w:val="24"/>
                          <w:highlight w:val="lightGray"/>
                        </w:rPr>
                        <w:t>Temat dostępny w bazach danych</w:t>
                      </w:r>
                    </w:p>
                    <w:p w:rsidR="00A73B0B" w:rsidRPr="00C027FD" w:rsidRDefault="00A73B0B" w:rsidP="002E4538">
                      <w:pPr>
                        <w:rPr>
                          <w:b/>
                          <w:color w:val="2F5496" w:themeColor="accent5" w:themeShade="BF"/>
                          <w:highlight w:val="lightGray"/>
                          <w:u w:val="single"/>
                        </w:rPr>
                      </w:pPr>
                      <w:hyperlink r:id="rId28" w:tooltip="Link do bazy danych pt. Bank Danych Lokalnych" w:history="1">
                        <w:r w:rsidRPr="00C027FD">
                          <w:rPr>
                            <w:rFonts w:eastAsia="Calibri" w:cs="Times New Roman"/>
                            <w:color w:val="2F5496" w:themeColor="accent5" w:themeShade="BF"/>
                            <w:highlight w:val="lightGray"/>
                            <w:u w:val="single"/>
                          </w:rPr>
                          <w:t>Bank Danych Lokalnych</w:t>
                        </w:r>
                      </w:hyperlink>
                    </w:p>
                    <w:p w:rsidR="00A73B0B" w:rsidRPr="000A5A36" w:rsidRDefault="00A73B0B" w:rsidP="002E4538">
                      <w:pPr>
                        <w:rPr>
                          <w:b/>
                          <w:color w:val="000000" w:themeColor="text1"/>
                          <w:szCs w:val="24"/>
                          <w:highlight w:val="lightGray"/>
                        </w:rPr>
                      </w:pPr>
                    </w:p>
                    <w:p w:rsidR="00A73B0B" w:rsidRPr="009A048D" w:rsidRDefault="00A73B0B" w:rsidP="00EB71B0">
                      <w:pPr>
                        <w:rPr>
                          <w:szCs w:val="19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015D39D" w14:textId="77777777" w:rsidR="001C10E3" w:rsidRDefault="001C10E3" w:rsidP="00AF30FF">
      <w:pPr>
        <w:ind w:left="284" w:right="-1998"/>
        <w:rPr>
          <w:szCs w:val="19"/>
        </w:rPr>
      </w:pPr>
    </w:p>
    <w:p w14:paraId="5063F537" w14:textId="77777777" w:rsidR="00AF30FF" w:rsidRDefault="00AF30FF" w:rsidP="00AF30FF">
      <w:pPr>
        <w:ind w:left="284" w:right="-1998"/>
        <w:rPr>
          <w:szCs w:val="19"/>
        </w:rPr>
      </w:pPr>
    </w:p>
    <w:p w14:paraId="25C32E40" w14:textId="77777777" w:rsidR="000470AA" w:rsidRPr="00665111" w:rsidRDefault="00300D6C" w:rsidP="00300D6C">
      <w:pPr>
        <w:ind w:left="284" w:right="-1998"/>
        <w:rPr>
          <w:sz w:val="18"/>
        </w:rPr>
      </w:pPr>
      <w:r w:rsidRPr="005A12AA">
        <w:t xml:space="preserve">W przypadku cytowania </w:t>
      </w:r>
      <w:r w:rsidRPr="00D26D77">
        <w:t>danych Głównego Urzędu Statystycznego</w:t>
      </w:r>
      <w:r w:rsidRPr="005A12AA">
        <w:t xml:space="preserve"> prosimy o zamieszczenie informacji: „Źródło danych GUS”, a w przypadku publikowania obliczeń dokonanych na danych opublikowanych przez </w:t>
      </w:r>
      <w:r w:rsidRPr="003C07C1">
        <w:t xml:space="preserve">GUS </w:t>
      </w:r>
      <w:r w:rsidRPr="005A12AA">
        <w:t xml:space="preserve">prosimy </w:t>
      </w:r>
      <w:r>
        <w:br/>
      </w:r>
      <w:r w:rsidRPr="005A12AA">
        <w:t>o zamieszczenie informacji: „Opracowanie własne na podstawie danych GUS”</w:t>
      </w:r>
      <w:r>
        <w:t>.</w:t>
      </w:r>
    </w:p>
    <w:sectPr w:rsidR="000470AA" w:rsidRPr="00665111" w:rsidSect="00996DF1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DDE75F" w14:textId="77777777" w:rsidR="00AE719F" w:rsidRDefault="00AE719F" w:rsidP="000662E2">
      <w:pPr>
        <w:spacing w:after="0" w:line="240" w:lineRule="auto"/>
      </w:pPr>
      <w:r>
        <w:separator/>
      </w:r>
    </w:p>
  </w:endnote>
  <w:endnote w:type="continuationSeparator" w:id="0">
    <w:p w14:paraId="61EFAE6A" w14:textId="77777777" w:rsidR="00AE719F" w:rsidRDefault="00AE719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03686955-83CE-4476-95D6-EFE2BC3CAD99}"/>
    <w:embedBold r:id="rId2" w:fontKey="{A94A9C46-8E41-44CD-9438-FDCB038B7A6F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0F9CD162-6152-46CC-A542-CEE1A9D4552C}"/>
    <w:embedBold r:id="rId4" w:fontKey="{F2BE9BCC-D232-47BF-B474-941A1AB9A1E6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4EEF3698-3134-47D3-9434-70BEDBAE13D6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F5491191-FDE6-4351-A923-B6B3011E9901}"/>
    <w:embedItalic r:id="rId7" w:fontKey="{8BFBC440-C6B7-458E-BEAE-BF9483D5951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4F29F2F2-5528-4BAF-88B9-24CBC2BA4A21}"/>
  </w:font>
  <w:font w:name="Fira Sans Extra Condensed SemiB">
    <w:altName w:val="Calibri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1DB096A1-4AD6-429B-A0CE-A34ED10D438F}"/>
    <w:embedBold r:id="rId10" w:fontKey="{BD577E44-0723-437E-AA9F-5600A409191F}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D8015CCF-8101-4DDA-91DD-3B41240D4F27}"/>
    <w:embedBold r:id="rId12" w:fontKey="{AF4BE9DE-AB17-4BC4-B026-60E0822C8AF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01632560"/>
      <w:docPartObj>
        <w:docPartGallery w:val="Page Numbers (Bottom of Page)"/>
        <w:docPartUnique/>
      </w:docPartObj>
    </w:sdtPr>
    <w:sdtEndPr/>
    <w:sdtContent>
      <w:p w14:paraId="46684CA2" w14:textId="77777777" w:rsidR="00A73B0B" w:rsidRDefault="00A73B0B">
        <w:pPr>
          <w:pStyle w:val="Stopka"/>
          <w:jc w:val="center"/>
        </w:pPr>
        <w:r w:rsidRPr="00E769B8">
          <w:rPr>
            <w:sz w:val="16"/>
            <w:szCs w:val="16"/>
          </w:rPr>
          <w:fldChar w:fldCharType="begin"/>
        </w:r>
        <w:r w:rsidRPr="00E769B8">
          <w:rPr>
            <w:sz w:val="16"/>
            <w:szCs w:val="16"/>
          </w:rPr>
          <w:instrText>PAGE   \* MERGEFORMAT</w:instrText>
        </w:r>
        <w:r w:rsidRPr="00E769B8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3</w:t>
        </w:r>
        <w:r w:rsidRPr="00E769B8">
          <w:rPr>
            <w:sz w:val="16"/>
            <w:szCs w:val="16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17403535"/>
      <w:docPartObj>
        <w:docPartGallery w:val="Page Numbers (Bottom of Page)"/>
        <w:docPartUnique/>
      </w:docPartObj>
    </w:sdtPr>
    <w:sdtEndPr/>
    <w:sdtContent>
      <w:p w14:paraId="38ADD5E1" w14:textId="77777777" w:rsidR="00A73B0B" w:rsidRDefault="00A73B0B">
        <w:pPr>
          <w:pStyle w:val="Stopka"/>
          <w:jc w:val="center"/>
        </w:pPr>
        <w:r w:rsidRPr="0079386B">
          <w:rPr>
            <w:sz w:val="16"/>
            <w:szCs w:val="16"/>
          </w:rPr>
          <w:fldChar w:fldCharType="begin"/>
        </w:r>
        <w:r w:rsidRPr="0079386B">
          <w:rPr>
            <w:sz w:val="16"/>
            <w:szCs w:val="16"/>
          </w:rPr>
          <w:instrText>PAGE   \* MERGEFORMAT</w:instrText>
        </w:r>
        <w:r w:rsidRPr="0079386B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1</w:t>
        </w:r>
        <w:r w:rsidRPr="0079386B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8BF08D" w14:textId="77777777" w:rsidR="00A73B0B" w:rsidRDefault="00A73B0B">
    <w:pPr>
      <w:pStyle w:val="Stopk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87949932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7933C308" w14:textId="77777777" w:rsidR="00A73B0B" w:rsidRPr="00E769B8" w:rsidRDefault="00A73B0B">
        <w:pPr>
          <w:pStyle w:val="Stopka"/>
          <w:jc w:val="center"/>
          <w:rPr>
            <w:sz w:val="16"/>
            <w:szCs w:val="16"/>
          </w:rPr>
        </w:pPr>
        <w:r w:rsidRPr="00E769B8">
          <w:rPr>
            <w:sz w:val="16"/>
            <w:szCs w:val="16"/>
          </w:rPr>
          <w:fldChar w:fldCharType="begin"/>
        </w:r>
        <w:r w:rsidRPr="00E769B8">
          <w:rPr>
            <w:sz w:val="16"/>
            <w:szCs w:val="16"/>
          </w:rPr>
          <w:instrText>PAGE   \* MERGEFORMAT</w:instrText>
        </w:r>
        <w:r w:rsidRPr="00E769B8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4</w:t>
        </w:r>
        <w:r w:rsidRPr="00E769B8">
          <w:rPr>
            <w:sz w:val="16"/>
            <w:szCs w:val="16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F24352" w14:textId="77777777" w:rsidR="00A73B0B" w:rsidRDefault="00A73B0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8EF566" w14:textId="77777777" w:rsidR="00AE719F" w:rsidRDefault="00AE719F" w:rsidP="000662E2">
      <w:pPr>
        <w:spacing w:after="0" w:line="240" w:lineRule="auto"/>
      </w:pPr>
      <w:r>
        <w:separator/>
      </w:r>
    </w:p>
  </w:footnote>
  <w:footnote w:type="continuationSeparator" w:id="0">
    <w:p w14:paraId="7178CF84" w14:textId="77777777" w:rsidR="00AE719F" w:rsidRDefault="00AE719F" w:rsidP="000662E2">
      <w:pPr>
        <w:spacing w:after="0" w:line="240" w:lineRule="auto"/>
      </w:pPr>
      <w:r>
        <w:continuationSeparator/>
      </w:r>
    </w:p>
  </w:footnote>
  <w:footnote w:id="1">
    <w:p w14:paraId="5230CF80" w14:textId="77777777" w:rsidR="00A73B0B" w:rsidRDefault="00A73B0B" w:rsidP="00E03505">
      <w:pPr>
        <w:spacing w:line="288" w:lineRule="auto"/>
        <w:jc w:val="both"/>
      </w:pPr>
      <w:r>
        <w:rPr>
          <w:rStyle w:val="Odwoanieprzypisudolnego"/>
          <w:sz w:val="16"/>
          <w:szCs w:val="16"/>
        </w:rPr>
        <w:footnoteRef/>
      </w:r>
      <w:r>
        <w:rPr>
          <w:sz w:val="16"/>
          <w:szCs w:val="16"/>
        </w:rPr>
        <w:t xml:space="preserve"> </w:t>
      </w:r>
      <w:r>
        <w:rPr>
          <w:sz w:val="16"/>
          <w:szCs w:val="18"/>
        </w:rPr>
        <w:t>Wskaźnik zmiany sytuacji ogólnej gospodarstwa rolnego, obliczany na podstawie dwóch wskaźników cząstkowych: zmiany sytuacji ogólnej gospodarstwa rolnego oraz przewidywanej sytuacji gospodarstwa rolnego. Wskaźnik zmiany popytu na produkty wytwarzane w gospodarstwie, obliczany na podstawie wskaźników cząstkowych: zmiany popytu na produkty wytwarzane w gospodarstwie rolnym i prognozy popytu na produkty wytwarzane w gospodarstwie rolnym. Wskaźnik zmiany opłacalności produkcji rolniczej składa się ze wskaźnika zmiany opłacalności produkcji w gospodarstwie rolnym oraz prognozowanej opłacalności produkcji w gospodarstwie rolnym. Wskaźnik zmiany sprzedaży produktów rolnych składa się ze wskaźników prostych dotyczących zmiany sprzedaży produktów roślinnych oraz zmiany sprzedaży produktów zwierzęcych.</w:t>
      </w:r>
    </w:p>
  </w:footnote>
  <w:footnote w:id="2">
    <w:p w14:paraId="359551D2" w14:textId="77777777" w:rsidR="00A73B0B" w:rsidRDefault="00A73B0B" w:rsidP="00E03505">
      <w:pPr>
        <w:spacing w:line="288" w:lineRule="auto"/>
        <w:jc w:val="both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rFonts w:eastAsia="Calibri"/>
          <w:sz w:val="16"/>
          <w:szCs w:val="16"/>
          <w:shd w:val="clear" w:color="auto" w:fill="FFFFFF"/>
        </w:rPr>
        <w:t>Wyniki badania prezentowane są jako salda odpowiedzi tj. jako różnica między procentowym udziałem odpowiedzi pozytywnych (+) oraz procentowym udziałem odpowiedzi negatywnych (-) bez uwzględniania wariantu neutralnego. Dodatnia wartość wskaźnika oznacza dobrą koniunkturę, zaś ujemna – koniunkturę złą. Wzrost (spadek) wskaźnika oznacza poprawę (pogorszenie) koniunktury z punktu widzenia badanych gospodarstw.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C8902F" w14:textId="77777777" w:rsidR="00A73B0B" w:rsidRDefault="00A73B0B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6907DFBA" wp14:editId="6E1EC5D9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4D30E01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xQiBgMAAIUGAAAOAAAAZHJzL2Uyb0RvYy54bWysVdtuEzEQfUfiHyy/p3vp5qpuqiQlCKm0&#10;ES3qs+P1Jqt6bWM7NxCP/BkfxtjeTdNSIYR46NYez5yZM7dcXO5rjrZMm0qKHCdnMUZMUFlUYpXj&#10;z/fzzgAjY4koCJeC5fjADL4cv31zsVMjlsq15AXTCECEGe1UjtfWqlEUGbpmNTFnUjEBj6XUNbFw&#10;1auo0GQH6DWP0jjuRTupC6UlZcaA9Co84rHHL0tG7W1ZGmYRzzHEZv1X++/SfaPxBRmtNFHrijZh&#10;kH+IoiaVAKdHqCtiCdro6jeouqJaGlnaMyrrSJZlRZnnAGyS+AWbuzVRzHOB5Bh1TJP5f7D0ZrvQ&#10;qCpynGYYCVJDjRYQoZWPP39YBELHiu3ttbHNKfD6NksG51f9ea8zzYaDTnY+Pe8Ms8G0k/TTwbSb&#10;Tia9d9l3Z10wOoI/qYmttqxNMkj+jkVTb5effvSEg9GWQE0TV8HIR9j+95FGO2VGnpxrBX+8Uwvt&#10;KBh1LemjcXbPXtzFNDr7UtdOFwqE9r5bDsdugWQgCsJk0M+6KTQVhbc07Q3idNhtwmntlTb2PZM1&#10;cocca+hHn1CyhShD5K2KD03yqphXnPuLmwE24zowXa4Sb8o39UdZBNmwG8e+hyEDfmScus+DOUXi&#10;wuEJ6ZCDUyfx7ANhT90eOHN6XHxiJbQEUEy9xyNycEooZcKGYMwayhvELpTXY/GADrkE/0fsBuA5&#10;yRY7RNnoO1PmZ/loHP8psGB8tPCepbBH47oSUr8GwIFV4znot0kKqXFZWsriAAOjZdgkRtF5BaW9&#10;JsYuiIbVAf0A69Dewqfkcpdj2ZwwWkv99TW504dZgFeMdrCKcmy+bIhmGPEPAmZ9mGSZ213+knX7&#10;ruf06cvy9EVs6pn0k4EgOn90+pa3x1LL+gG25sR5hSciKPjOMbW6vcxsWJGwdymbTLwa7CtF7LW4&#10;UzC4oXiude/3D0Srpr8tzMaNbNcWGb1o86Dr6iHkZGNlWfkZeMprk2/Ydb6Jm73slunp3Ws9/XqM&#10;fwEAAP//AwBQSwMEFAAGAAgAAAAhADhip87iAAAADQEAAA8AAABkcnMvZG93bnJldi54bWxMj8FO&#10;wzAQRO9I/IO1SNxax25rpSFOhSpVnDhQIiRuTrxNImI7xE4T/h73BMfVPM28zQ+L6ckVR985K4Gt&#10;EyBoa6c720go30+rFIgPymrVO4sSftDDobi/y1Wm3Wzf8HoODYkl1mdKQhvCkFHq6xaN8ms3oI3Z&#10;xY1GhXiODdWjmmO56SlPEkGN6mxcaNWAxxbrr/NkJPBy2fH59bT/+Cyrl0RM30eOQsrHh+X5CUjA&#10;JfzBcNOP6lBEp8pNVnvSS0g54xGVsOIpA3IjGBNbIJWEzW67EUCLnP7/ovgFAAD//wMAUEsBAi0A&#10;FAAGAAgAAAAhALaDOJL+AAAA4QEAABMAAAAAAAAAAAAAAAAAAAAAAFtDb250ZW50X1R5cGVzXS54&#10;bWxQSwECLQAUAAYACAAAACEAOP0h/9YAAACUAQAACwAAAAAAAAAAAAAAAAAvAQAAX3JlbHMvLnJl&#10;bHNQSwECLQAUAAYACAAAACEAM2cUIgYDAACFBgAADgAAAAAAAAAAAAAAAAAuAgAAZHJzL2Uyb0Rv&#10;Yy54bWxQSwECLQAUAAYACAAAACEAOGKnzuIAAAANAQAADwAAAAAAAAAAAAAAAABgBQAAZHJzL2Rv&#10;d25yZXYueG1sUEsFBgAAAAAEAAQA8wAAAG8GAAAAAA==&#10;" fillcolor="#f2f2f2 [3052]" stroked="f" strokeweight="1pt"/>
          </w:pict>
        </mc:Fallback>
      </mc:AlternateContent>
    </w:r>
  </w:p>
  <w:p w14:paraId="45503643" w14:textId="77777777" w:rsidR="00A73B0B" w:rsidRDefault="00A73B0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A8CC60" w14:textId="77777777" w:rsidR="00A73B0B" w:rsidRDefault="00A73B0B" w:rsidP="00B316D1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95616" behindDoc="0" locked="0" layoutInCell="1" allowOverlap="1" wp14:anchorId="2D990986" wp14:editId="630F1E89">
              <wp:simplePos x="0" y="0"/>
              <wp:positionH relativeFrom="column">
                <wp:posOffset>5294497</wp:posOffset>
              </wp:positionH>
              <wp:positionV relativeFrom="paragraph">
                <wp:posOffset>1022350</wp:posOffset>
              </wp:positionV>
              <wp:extent cx="1432293" cy="336589"/>
              <wp:effectExtent l="0" t="0" r="0" b="6350"/>
              <wp:wrapNone/>
              <wp:docPr id="14" name="Pole tekstowe 2" descr="Data publikacji informacji sygnalnej 06.05.2024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2E5F83C" w14:textId="11BDF4A3" w:rsidR="00A73B0B" w:rsidRPr="00153E4F" w:rsidRDefault="00A73B0B" w:rsidP="00B12405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3</w:t>
                          </w:r>
                          <w:r w:rsidR="0081308B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0</w:t>
                          </w:r>
                          <w:r w:rsidRPr="00153E4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10</w:t>
                          </w:r>
                          <w:r w:rsidRPr="00153E4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.202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4</w:t>
                          </w:r>
                          <w:r w:rsidRPr="00153E4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 xml:space="preserve"> r.</w:t>
                          </w:r>
                        </w:p>
                        <w:p w14:paraId="6B70C90C" w14:textId="77777777" w:rsidR="00A73B0B" w:rsidRPr="00CC67EF" w:rsidRDefault="00A73B0B" w:rsidP="00B12405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  <w:r w:rsidRPr="00CC67EF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990986"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alt="Data publikacji informacji sygnalnej 06.05.2024 r." style="position:absolute;margin-left:416.9pt;margin-top:80.5pt;width:112.8pt;height:26.5pt;z-index:251695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q7VNQIAADMEAAAOAAAAZHJzL2Uyb0RvYy54bWysU8Fu2zAMvQ/YPwi6z3YcJ0uMOEXXrsOA&#10;bivQ7QNkWY7VyKImKbWzrx8lp2mw3Yb5IFCm+Mj3SG6uxl6RZ2GdBF3RWZJRIjSHRupdRX98v3u3&#10;osR5phumQIuKHoWjV9u3bzaDKUUOHahGWIIg2pWDqWjnvSnT1PFO9MwlYIRGZwu2Zx6vdpc2lg2I&#10;3qs0z7JlOoBtjAUunMO/t5OTbiN+2wruv7WtE56oimJtPp42nnU40+2GlTvLTCf5qQz2D1X0TGpM&#10;eoa6ZZ6Rg5V/QfWSW3DQ+oRDn0LbSi4iB2Qzy/5g89gxIyIXFMeZs0zu/8Hyr88PlsgGe1dQolmP&#10;PXoAJYgXe+dhECSnpBGOo2aRlDnUSu4Zf5JE6tiXYLrjTjOlxRPJlkm2SPIsL4hNgryDcSVmeTSY&#10;x48fYMRUUSpn7oHvHdFw0zG9E9fWwtAJ1iC9WYhML0InHBdA6uELNFgmO3iIQGNr+6A9qkkQHdt8&#10;PLdWjJ7wkLKY5/l6TglH33y+XKzWMQUrX6KNdf6TgJ4Eo6IWRyeis+d750M1rHx5EpJpuJNKxfFR&#10;mgwVXS/yRQy48PTS43Qr2Vd0lYVvmrdA8qNuYrBnUk02JlD6xDoQnSj7sR7xYZCihuaI/C1MU4xb&#10;h0YH9hclA05wRd3PA7OCEvVZo4brWVGEkY+XYvE+x4u99NSXHqY5QlXUUzKZNz6uycT1GrVuZZTh&#10;tZJTrTiZUZ3TFoUpubzHV6+7vv0NAAD//wMAUEsDBBQABgAIAAAAIQBHVk0V3wAAAAwBAAAPAAAA&#10;ZHJzL2Rvd25yZXYueG1sTI/NbsIwEITvlXgHa5F6K3YgIEjjINSq11alP1JvJl6SiHgdxYakb9/l&#10;VI6jGc18k29H14oL9qHxpCGZKRBIpbcNVRo+P14e1iBCNGRN6wk1/GKAbTG5y01m/UDveNnHSnAJ&#10;hcxoqGPsMilDWaMzYeY7JPaOvncmsuwraXszcLlr5VyplXSmIV6oTYdPNZan/dlp+Ho9/nyn6q16&#10;dstu8KOS5DZS6/vpuHsEEXGM/2G44jM6FMx08GeyQbQa1osFo0c2VgmfuibUcpOCOGiYJ6kCWeTy&#10;9kTxBwAA//8DAFBLAQItABQABgAIAAAAIQC2gziS/gAAAOEBAAATAAAAAAAAAAAAAAAAAAAAAABb&#10;Q29udGVudF9UeXBlc10ueG1sUEsBAi0AFAAGAAgAAAAhADj9If/WAAAAlAEAAAsAAAAAAAAAAAAA&#10;AAAALwEAAF9yZWxzLy5yZWxzUEsBAi0AFAAGAAgAAAAhAIiurtU1AgAAMwQAAA4AAAAAAAAAAAAA&#10;AAAALgIAAGRycy9lMm9Eb2MueG1sUEsBAi0AFAAGAAgAAAAhAEdWTRXfAAAADAEAAA8AAAAAAAAA&#10;AAAAAAAAjwQAAGRycy9kb3ducmV2LnhtbFBLBQYAAAAABAAEAPMAAACbBQAAAAA=&#10;" filled="f" stroked="f">
              <v:textbox>
                <w:txbxContent>
                  <w:p w14:paraId="22E5F83C" w14:textId="11BDF4A3" w:rsidR="00A73B0B" w:rsidRPr="00153E4F" w:rsidRDefault="00A73B0B" w:rsidP="00B12405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3</w:t>
                    </w:r>
                    <w:r w:rsidR="0081308B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0</w:t>
                    </w:r>
                    <w:r w:rsidRPr="00153E4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10</w:t>
                    </w:r>
                    <w:r w:rsidRPr="00153E4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.202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4</w:t>
                    </w:r>
                    <w:r w:rsidRPr="00153E4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 xml:space="preserve"> r.</w:t>
                    </w:r>
                  </w:p>
                  <w:p w14:paraId="6B70C90C" w14:textId="77777777" w:rsidR="00A73B0B" w:rsidRPr="00CC67EF" w:rsidRDefault="00A73B0B" w:rsidP="00B12405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  <w:r w:rsidRPr="00CC67EF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96640" behindDoc="1" locked="0" layoutInCell="1" allowOverlap="1" wp14:anchorId="56136B33" wp14:editId="42045FEA">
          <wp:simplePos x="0" y="0"/>
          <wp:positionH relativeFrom="margin">
            <wp:posOffset>3491230</wp:posOffset>
          </wp:positionH>
          <wp:positionV relativeFrom="paragraph">
            <wp:posOffset>146050</wp:posOffset>
          </wp:positionV>
          <wp:extent cx="962025" cy="572135"/>
          <wp:effectExtent l="0" t="0" r="9525" b="0"/>
          <wp:wrapTopAndBottom/>
          <wp:docPr id="40" name="Obraz 40" descr="Logo Wojewoda Podkarpac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572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44145" distR="114300" simplePos="0" relativeHeight="251691520" behindDoc="1" locked="0" layoutInCell="1" allowOverlap="1" wp14:anchorId="3CE06C6C" wp14:editId="08AC51F7">
              <wp:simplePos x="0" y="0"/>
              <wp:positionH relativeFrom="column">
                <wp:posOffset>5221828</wp:posOffset>
              </wp:positionH>
              <wp:positionV relativeFrom="paragraph">
                <wp:posOffset>607060</wp:posOffset>
              </wp:positionV>
              <wp:extent cx="1872000" cy="22251600"/>
              <wp:effectExtent l="0" t="0" r="0" b="0"/>
              <wp:wrapTight wrapText="bothSides">
                <wp:wrapPolygon edited="0">
                  <wp:start x="0" y="0"/>
                  <wp:lineTo x="0" y="21581"/>
                  <wp:lineTo x="21322" y="21581"/>
                  <wp:lineTo x="21322" y="0"/>
                  <wp:lineTo x="0" y="0"/>
                </wp:wrapPolygon>
              </wp:wrapTight>
              <wp:docPr id="10" name="Prostokąt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2000" cy="2225160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35B8433" id="Prostokąt 10" o:spid="_x0000_s1026" style="position:absolute;margin-left:411.15pt;margin-top:47.8pt;width:147.4pt;height:1752.1pt;z-index:-251624960;visibility:visible;mso-wrap-style:square;mso-width-percent:0;mso-height-percent:0;mso-wrap-distance-left:11.35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J14zAIAAKUFAAAOAAAAZHJzL2Uyb0RvYy54bWysVMlu2zAQvRfoPxC8O7IUx1aE2IGXuihg&#10;JAaSImeaoiwi3ErSSxr02D/rh3VIyUvTHoqiMEzNcIazvFlubvdSoC2zjms1xOlFFyOmqC65Wg/x&#10;58d5J8fIeaJKIrRiQ/zCHL4dvX93szMFy3StRcksAiPKFTszxLX3pkgSR2smibvQhikQVtpK4oG1&#10;66S0ZAfWpUiybref7LQtjdWUOQe3s0aIR9F+VTHq76vKMY/EEENsPp42nqtwJqMbUqwtMTWnbRjk&#10;H6KQhCtwejQ1I56gjeW/mZKcWu105S+olomuKk5ZzAGySbtvsnmoiWExFwDHmSNM7v+ZpXfbpUW8&#10;hNoBPIpIqNESIvT6+cd3j+AyZMX2fuF8SzV5vU7T/HI2mPc7k9513uldTi4717180kkHWT65ysbj&#10;/ofet/C6ZLSAv7bE8y07gAw3f5dFW++AzyA52cFoS6CmaahgEiM8fGOkyc64IiYXWiGSD2ZpQwrO&#10;LDR9duHdL5LAuFZnX1kZdKFAaB+75eXYLQAGonCZ5gPoQECNgizLsqu0D1wTzuG9sc5/ZFqiQAyx&#10;hX6MgJItRNmoHlRiaFrwcs6FiIxdr6bCNnnOs/BrrbtzNaHQDoLJBjEUAjNUCeIhKmmgqk6tMSJi&#10;DcNJvY2+lQ4ewDkpgu8ZcXXjI5ptJkJyD2MpuBziHHI85iVUeMbiYLUZnGAL1EqXL9BQVjeT5gyd&#10;c3CyIM4viYXRArxgXfh7OCqhIXLdUhjV2n79033Qh14BKUY7GFXI6suGWIaR+KRgFq7TXi/MdmR6&#10;V1AVjOy5ZHUuURs51bFzEEQXyaDvxYGsrJZPsFXGwSuIiKLgu8GvZaa+WSGwlygbj6MazLMhfqEe&#10;DDR2GpEO8D7un4g1bf099M6dPow1Kd60QaMbEFZ6vPG64rFHTri2LQu7IDZ7u7fCsjnno9Zpu45+&#10;AgAA//8DAFBLAwQUAAYACAAAACEAfUc6YeQAAAAMAQAADwAAAGRycy9kb3ducmV2LnhtbEyPQU+D&#10;QBCF7yb+h82YeLMLNK2ADI1RSUy81FaivW3ZFUjZWWS3FP31bk96nLwv732TrSbdsVENtjWEEM4C&#10;YIoqI1uqEd62xU0MzDpBUnSGFMK3srDKLy8ykUpzolc1blzNfAnZVCA0zvUp57ZqlBZ2ZnpFPvs0&#10;gxbOn0PN5SBOvlx3PAqCJdeiJb/QiF49NKo6bI4awezG7YssikNZ/jy+r+Onj/Jr94x4fTXd3wFz&#10;anJ/MJz1vTrk3mlvjiQt6xDiKJp7FCFZLIGdgTC8DYHtEeaLJImB5xn//0T+CwAA//8DAFBLAQIt&#10;ABQABgAIAAAAIQC2gziS/gAAAOEBAAATAAAAAAAAAAAAAAAAAAAAAABbQ29udGVudF9UeXBlc10u&#10;eG1sUEsBAi0AFAAGAAgAAAAhADj9If/WAAAAlAEAAAsAAAAAAAAAAAAAAAAALwEAAF9yZWxzLy5y&#10;ZWxzUEsBAi0AFAAGAAgAAAAhAA3AnXjMAgAApQUAAA4AAAAAAAAAAAAAAAAALgIAAGRycy9lMm9E&#10;b2MueG1sUEsBAi0AFAAGAAgAAAAhAH1HOmHkAAAADAEAAA8AAAAAAAAAAAAAAAAAJgUAAGRycy9k&#10;b3ducmV2LnhtbFBLBQYAAAAABAAEAPMAAAA3BgAAAAA=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568" behindDoc="0" locked="0" layoutInCell="1" allowOverlap="1" wp14:anchorId="55D12554" wp14:editId="5391F4FC">
              <wp:simplePos x="0" y="0"/>
              <wp:positionH relativeFrom="column">
                <wp:posOffset>5031105</wp:posOffset>
              </wp:positionH>
              <wp:positionV relativeFrom="paragraph">
                <wp:posOffset>246380</wp:posOffset>
              </wp:positionV>
              <wp:extent cx="2060575" cy="357505"/>
              <wp:effectExtent l="1905" t="7620" r="4445" b="6350"/>
              <wp:wrapNone/>
              <wp:docPr id="3" name="Schemat blokowy: opóźnienie 6" descr="Nazwa serii wydawniczej&#10;Napis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T0" fmla="*/ 0 w 3527018"/>
                          <a:gd name="T1" fmla="*/ 0 h 612140"/>
                          <a:gd name="T2" fmla="*/ 1881761 w 3527018"/>
                          <a:gd name="T3" fmla="*/ 0 h 612140"/>
                          <a:gd name="T4" fmla="*/ 2060575 w 3527018"/>
                          <a:gd name="T5" fmla="*/ 178753 h 612140"/>
                          <a:gd name="T6" fmla="*/ 1881761 w 3527018"/>
                          <a:gd name="T7" fmla="*/ 357505 h 612140"/>
                          <a:gd name="T8" fmla="*/ 0 w 3527018"/>
                          <a:gd name="T9" fmla="*/ 357505 h 612140"/>
                          <a:gd name="T10" fmla="*/ 0 w 3527018"/>
                          <a:gd name="T11" fmla="*/ 0 h 612140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3527018"/>
                          <a:gd name="T19" fmla="*/ 0 h 612140"/>
                          <a:gd name="T20" fmla="*/ 3527018 w 3527018"/>
                          <a:gd name="T21" fmla="*/ 612140 h 612140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62053D" w14:textId="77777777" w:rsidR="00A73B0B" w:rsidRPr="003C6C8D" w:rsidRDefault="00A73B0B" w:rsidP="00C63D52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BF8403" id="Schemat blokowy: opóźnienie 6" o:spid="_x0000_s1040" alt="Nazwa serii wydawniczej&#10;Napis &quot;Informacje sygnalne&quot;" style="position:absolute;margin-left:396.15pt;margin-top:19.4pt;width:162.25pt;height:28.15pt;flip:x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W2ohQQAADMMAAAOAAAAZHJzL2Uyb0RvYy54bWysVl9v2zYQfx+w70BoQB8GJBL113LjFE2z&#10;dAWyrEC8D0BLlMVWIlWSjuwM+1R762ux77UjJdlSArvBsCCQSd1Px7v73R3v4s22rtADlYoJvnDw&#10;uecgyjORM75eOH8sb85mDlKa8JxUgtOFs6PKeXP54w8XbTOnvihFlVOJQAlX87ZZOKXWzdx1VVbS&#10;mqhz0VAOwkLImmjYyrWbS9KC9rpyfc+L3VbIvJEio0rB2+tO6Fxa/UVBM/17USiqUbVwwDZtn9I+&#10;V+bpXl6Q+VqSpmRZbwb5D1bUhHE4dK/qmmiCNpI9U1WzTAolCn2eidoVRcEyan0Ab7D3xJv7kjTU&#10;+gLBUc0+TOr/U5vdPXyUiOULJ3AQJzVQdG9jr9GqEp9Fu5sj0Xz7+5+vnFH4R7GDcqoyCOEdeWwJ&#10;UlQyhtpdTlrOskf66dVP27ev70jDFHr1ZSP06w/c0pd9okjt1pxUnHYCE/y2UXOw4b75KE34VHMr&#10;ss8KBO5EYjYKMGjV/iZyMJJstLAB3xayRkXFml8h/ewbCCraWoZ3e4bpVqMMXvpe7EVJ5KAMZAGs&#10;vMhY4ZK50WMsyDZKv6fCrsnDrdJdhuSwsvzmfZSWkE1FXUGy/OwiD7UoiPzEw7M+o/YwPIGVKMY+&#10;Doe826P8EQrPZjiJ8XGVwNTo5GMqwxGqd/u4SojIXiVOZkkUoGN6IQEO0O+ZmozAXbiP6oVGsdd7&#10;Ip7pCPYdjfilFL2MIzwmyUOxB38ojqIgfsb5lKFTyDFLp3WOKTqNHDN0Gjmm5zTyhezgMT3eUa79&#10;MTN94RxPTn/MT1c/E81QveuhPkk5lGy25X3NwgoRcx8tgUJTxI1QpkOYEoY2sMR9CwCc7QAHeDCB&#10;A/8GHhyFhxM4UGvgQ4N5rj2awIE1A0+Oao8ncCDEwNOj8GQCN7Vg8HjiLETuECYJl6W5JpfQxMxF&#10;uTRkQp9fGrbgslwCD7YZNkSbKNtIwhK1ppV2zQ+VC6fvcEZciwe6FBaon/RkOPogrfgYFfi+l4ad&#10;g7ZTAnZAZJsVy67o4wQfzNJ01sWv76yNPW5vFXiOg8QL/N6BZ9IA7oVkOGt6xnT3XHGYRNjr234v&#10;Hdkzbve9dOTdQWqYmLg2ONx91LE3gQ+A4XcMHDwZZFklFO3uOUOevfD2LNqjD5eeEhXLb1hVGdqU&#10;XK/eVRI9EDM/efg6GfJzAqts4XBhPuuO6d7AtdsnirmA7Tz0Z4r90Lvy07ObeJachTdhdJYm3uzM&#10;w+lVGnthGl7f/GVyF4fzkuU55beM02E2w+HLZp9+SuymKjudmTTFkKWerYuJ+U+8NI29L6sJrGYa&#10;ZtWK1QtnZjB9rpWU5L/w3JaGJqzq1u7UfhtyCMLwa8NiZxwz1nRzkN6utnYUs3VmRp6VyHcw9EgB&#10;5QgpAHM2LEohHx3Uwsy6cNSXDZHUQdUHDkNhikMYLZC2mzBKTOHKsWQ1lhCegaqFk2npQH80m3ca&#10;9vDRppFsXcJZ3UTFxVsYtwpmZiFrc2dXv4HJ1HrVT9Fm9B3vLeow61/+CwAA//8DAFBLAwQUAAYA&#10;CAAAACEAzXq1m94AAAAKAQAADwAAAGRycy9kb3ducmV2LnhtbEyPwW7CMAyG75P2DpEn7TbSgsag&#10;a4oQ0nZCk0bZPTRe2y1xqiRAefuZ07jZ8qff31+uRmfFCUPsPSnIJxkIpMabnloF+/rtaQEiJk1G&#10;W0+o4IIRVtX9XakL48/0iaddagWHUCy0gi6loZAyNh06HSd+QOLbtw9OJ15DK03QZw53Vk6zbC6d&#10;7ok/dHrATYfN7+7oFFi7GUKd3i8fdbPe7rN6m75+olKPD+P6FUTCMf3DcNVndajY6eCPZKKwCl6W&#10;0xmjCmYLrnAF8nzO00HB8jkHWZXytkL1BwAA//8DAFBLAQItABQABgAIAAAAIQC2gziS/gAAAOEB&#10;AAATAAAAAAAAAAAAAAAAAAAAAABbQ29udGVudF9UeXBlc10ueG1sUEsBAi0AFAAGAAgAAAAhADj9&#10;If/WAAAAlAEAAAsAAAAAAAAAAAAAAAAALwEAAF9yZWxzLy5yZWxzUEsBAi0AFAAGAAgAAAAhACul&#10;baiFBAAAMwwAAA4AAAAAAAAAAAAAAAAALgIAAGRycy9lMm9Eb2MueG1sUEsBAi0AFAAGAAgAAAAh&#10;AM16tZveAAAACgEAAA8AAAAAAAAAAAAAAAAA3wYAAGRycy9kb3ducmV2LnhtbFBLBQYAAAAABAAE&#10;APMAAADqBw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099373,0;1203841,104396;1099373,208792;0,208792;0,0" o:connectangles="0,0,0,0,0,0" textboxrect="0,0,3527018,612140"/>
              <v:textbox>
                <w:txbxContent>
                  <w:p w:rsidR="00A73B0B" w:rsidRPr="003C6C8D" w:rsidRDefault="00A73B0B" w:rsidP="00C63D52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Pr="00167FEF">
      <w:rPr>
        <w:noProof/>
        <w:lang w:eastAsia="pl-PL"/>
      </w:rPr>
      <w:drawing>
        <wp:anchor distT="0" distB="0" distL="114300" distR="114300" simplePos="0" relativeHeight="251697664" behindDoc="1" locked="0" layoutInCell="1" allowOverlap="1" wp14:anchorId="21704FD9" wp14:editId="6CB40BAD">
          <wp:simplePos x="0" y="0"/>
          <wp:positionH relativeFrom="margin">
            <wp:posOffset>0</wp:posOffset>
          </wp:positionH>
          <wp:positionV relativeFrom="paragraph">
            <wp:posOffset>74930</wp:posOffset>
          </wp:positionV>
          <wp:extent cx="1763395" cy="719455"/>
          <wp:effectExtent l="0" t="0" r="0" b="0"/>
          <wp:wrapTopAndBottom/>
          <wp:docPr id="27" name="Obraz 27" descr="Logo Urzędu Statystycznego w 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stary terminal\BAEL_SYGNALNA\BAEL_2018\IV kw\Logo US w Rrzeszowie wersja podstawowa wariant kolorow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339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03A3F4" w14:textId="77777777" w:rsidR="00A73B0B" w:rsidRDefault="00A73B0B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523ECB" w14:textId="77777777" w:rsidR="00A73B0B" w:rsidRDefault="00A73B0B">
    <w:pPr>
      <w:pStyle w:val="Nagwek"/>
    </w:pPr>
  </w:p>
  <w:p w14:paraId="713FD8C5" w14:textId="77777777" w:rsidR="00A73B0B" w:rsidRDefault="00A73B0B">
    <w:pPr>
      <w:pStyle w:val="Nagwek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7B478B" w14:textId="77777777" w:rsidR="00A73B0B" w:rsidRDefault="00A73B0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25pt;height:125pt;visibility:visible;mso-wrap-style:square" o:bullet="t">
        <v:imagedata r:id="rId1" o:title=""/>
      </v:shape>
    </w:pict>
  </w:numPicBullet>
  <w:numPicBullet w:numPicBulletId="1">
    <w:pict>
      <v:shape id="_x0000_i1029" type="#_x0000_t75" style="width:123.85pt;height:125pt;visibility:visible;mso-wrap-style:square" o:bullet="t">
        <v:imagedata r:id="rId2" o:title=""/>
      </v:shape>
    </w:pict>
  </w:numPicBullet>
  <w:abstractNum w:abstractNumId="0" w15:restartNumberingAfterBreak="0">
    <w:nsid w:val="0C762C12"/>
    <w:multiLevelType w:val="hybridMultilevel"/>
    <w:tmpl w:val="E82C76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0E43FA"/>
    <w:multiLevelType w:val="hybridMultilevel"/>
    <w:tmpl w:val="19BEE42E"/>
    <w:lvl w:ilvl="0" w:tplc="0415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4" w15:restartNumberingAfterBreak="0">
    <w:nsid w:val="469C11CE"/>
    <w:multiLevelType w:val="hybridMultilevel"/>
    <w:tmpl w:val="9250A7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574F1A"/>
    <w:multiLevelType w:val="hybridMultilevel"/>
    <w:tmpl w:val="C24C9A5E"/>
    <w:lvl w:ilvl="0" w:tplc="275EBFC6">
      <w:numFmt w:val="bullet"/>
      <w:lvlText w:val="•"/>
      <w:lvlJc w:val="left"/>
      <w:pPr>
        <w:ind w:left="720" w:hanging="360"/>
      </w:pPr>
      <w:rPr>
        <w:rFonts w:ascii="Fira Sans" w:eastAsia="Times New Roman" w:hAnsi="Fira San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1020D2"/>
    <w:multiLevelType w:val="hybridMultilevel"/>
    <w:tmpl w:val="2F54F21A"/>
    <w:lvl w:ilvl="0" w:tplc="6CF217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pStyle w:val="SiTPodsekcja-2013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381A2F"/>
    <w:multiLevelType w:val="hybridMultilevel"/>
    <w:tmpl w:val="924C05E6"/>
    <w:lvl w:ilvl="0" w:tplc="84AE7A28">
      <w:start w:val="1"/>
      <w:numFmt w:val="decimal"/>
      <w:suff w:val="space"/>
      <w:lvlText w:val="Wykres %1."/>
      <w:lvlJc w:val="left"/>
      <w:pPr>
        <w:ind w:left="66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" w15:restartNumberingAfterBreak="0">
    <w:nsid w:val="7C022A8B"/>
    <w:multiLevelType w:val="hybridMultilevel"/>
    <w:tmpl w:val="EC24E290"/>
    <w:lvl w:ilvl="0" w:tplc="5D561E94">
      <w:start w:val="1"/>
      <w:numFmt w:val="decimal"/>
      <w:pStyle w:val="Tablicespis"/>
      <w:suff w:val="space"/>
      <w:lvlText w:val="Tablica %1."/>
      <w:lvlJc w:val="left"/>
      <w:pPr>
        <w:ind w:left="-218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19"/>
        <w:szCs w:val="19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6"/>
  </w:num>
  <w:num w:numId="6">
    <w:abstractNumId w:val="0"/>
  </w:num>
  <w:num w:numId="7">
    <w:abstractNumId w:val="5"/>
  </w:num>
  <w:num w:numId="8">
    <w:abstractNumId w:val="8"/>
  </w:num>
  <w:num w:numId="9">
    <w:abstractNumId w:val="7"/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 style="mso-position-horizontal:left;mso-position-horizontal-relative:margin;mso-width-relative:margin;mso-height-relative:margin" fillcolor="#001d77" stroke="f">
      <v:fill color="#001d77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B5C"/>
    <w:rsid w:val="0000109F"/>
    <w:rsid w:val="00001C5B"/>
    <w:rsid w:val="00002299"/>
    <w:rsid w:val="00002308"/>
    <w:rsid w:val="00002669"/>
    <w:rsid w:val="00003437"/>
    <w:rsid w:val="000045EF"/>
    <w:rsid w:val="00004F7A"/>
    <w:rsid w:val="0000580B"/>
    <w:rsid w:val="0000709F"/>
    <w:rsid w:val="00007943"/>
    <w:rsid w:val="00007E86"/>
    <w:rsid w:val="000108B8"/>
    <w:rsid w:val="00011934"/>
    <w:rsid w:val="000139B0"/>
    <w:rsid w:val="0001490B"/>
    <w:rsid w:val="00014BFC"/>
    <w:rsid w:val="00014BFE"/>
    <w:rsid w:val="000152F5"/>
    <w:rsid w:val="00015E76"/>
    <w:rsid w:val="0001600B"/>
    <w:rsid w:val="00024D37"/>
    <w:rsid w:val="00025A0B"/>
    <w:rsid w:val="0002771C"/>
    <w:rsid w:val="00027D21"/>
    <w:rsid w:val="00030AF7"/>
    <w:rsid w:val="00030E3E"/>
    <w:rsid w:val="00031203"/>
    <w:rsid w:val="000317A1"/>
    <w:rsid w:val="00031AFC"/>
    <w:rsid w:val="00036BDA"/>
    <w:rsid w:val="000409FF"/>
    <w:rsid w:val="000437B0"/>
    <w:rsid w:val="0004450D"/>
    <w:rsid w:val="00044E17"/>
    <w:rsid w:val="00045217"/>
    <w:rsid w:val="00045642"/>
    <w:rsid w:val="0004582E"/>
    <w:rsid w:val="00047002"/>
    <w:rsid w:val="000470AA"/>
    <w:rsid w:val="000500E8"/>
    <w:rsid w:val="0005196C"/>
    <w:rsid w:val="00052603"/>
    <w:rsid w:val="00054F07"/>
    <w:rsid w:val="0005509D"/>
    <w:rsid w:val="0005524D"/>
    <w:rsid w:val="0005788B"/>
    <w:rsid w:val="00057CA1"/>
    <w:rsid w:val="000662E2"/>
    <w:rsid w:val="00066883"/>
    <w:rsid w:val="000674BB"/>
    <w:rsid w:val="00067EA9"/>
    <w:rsid w:val="00074DD8"/>
    <w:rsid w:val="000801D2"/>
    <w:rsid w:val="000806F7"/>
    <w:rsid w:val="000815F8"/>
    <w:rsid w:val="00081C7E"/>
    <w:rsid w:val="00082B80"/>
    <w:rsid w:val="000909EB"/>
    <w:rsid w:val="00092B12"/>
    <w:rsid w:val="00094178"/>
    <w:rsid w:val="000943DE"/>
    <w:rsid w:val="00095065"/>
    <w:rsid w:val="00095536"/>
    <w:rsid w:val="00096020"/>
    <w:rsid w:val="00097702"/>
    <w:rsid w:val="000A068E"/>
    <w:rsid w:val="000A0747"/>
    <w:rsid w:val="000A17DE"/>
    <w:rsid w:val="000A2B4A"/>
    <w:rsid w:val="000A32B5"/>
    <w:rsid w:val="000A3332"/>
    <w:rsid w:val="000A3C8D"/>
    <w:rsid w:val="000A5A36"/>
    <w:rsid w:val="000A5E93"/>
    <w:rsid w:val="000A6745"/>
    <w:rsid w:val="000B0727"/>
    <w:rsid w:val="000B11CC"/>
    <w:rsid w:val="000B1DD0"/>
    <w:rsid w:val="000B243F"/>
    <w:rsid w:val="000B2E06"/>
    <w:rsid w:val="000B3DAE"/>
    <w:rsid w:val="000B54C2"/>
    <w:rsid w:val="000B6EEA"/>
    <w:rsid w:val="000C03A5"/>
    <w:rsid w:val="000C135D"/>
    <w:rsid w:val="000C273C"/>
    <w:rsid w:val="000C422D"/>
    <w:rsid w:val="000D1D43"/>
    <w:rsid w:val="000D225C"/>
    <w:rsid w:val="000D2A5C"/>
    <w:rsid w:val="000D3489"/>
    <w:rsid w:val="000D418A"/>
    <w:rsid w:val="000D5950"/>
    <w:rsid w:val="000D608B"/>
    <w:rsid w:val="000D6C37"/>
    <w:rsid w:val="000E0918"/>
    <w:rsid w:val="000E252A"/>
    <w:rsid w:val="000E2C49"/>
    <w:rsid w:val="000E331D"/>
    <w:rsid w:val="000E37D7"/>
    <w:rsid w:val="000E4227"/>
    <w:rsid w:val="000E4444"/>
    <w:rsid w:val="000E46C4"/>
    <w:rsid w:val="000E653C"/>
    <w:rsid w:val="000E6A7E"/>
    <w:rsid w:val="000F1E46"/>
    <w:rsid w:val="000F2758"/>
    <w:rsid w:val="000F35E4"/>
    <w:rsid w:val="000F3B05"/>
    <w:rsid w:val="000F4BCF"/>
    <w:rsid w:val="000F7A27"/>
    <w:rsid w:val="001009C4"/>
    <w:rsid w:val="001011C3"/>
    <w:rsid w:val="00103296"/>
    <w:rsid w:val="001039B7"/>
    <w:rsid w:val="00106B13"/>
    <w:rsid w:val="00106E5D"/>
    <w:rsid w:val="00110432"/>
    <w:rsid w:val="00110D87"/>
    <w:rsid w:val="00111267"/>
    <w:rsid w:val="001117B8"/>
    <w:rsid w:val="00112BB5"/>
    <w:rsid w:val="00112D7C"/>
    <w:rsid w:val="00113344"/>
    <w:rsid w:val="001134F9"/>
    <w:rsid w:val="00114DB9"/>
    <w:rsid w:val="001151FB"/>
    <w:rsid w:val="00116087"/>
    <w:rsid w:val="0011637F"/>
    <w:rsid w:val="0011696A"/>
    <w:rsid w:val="00121B05"/>
    <w:rsid w:val="00121DB6"/>
    <w:rsid w:val="00124F31"/>
    <w:rsid w:val="00126E1A"/>
    <w:rsid w:val="00126E22"/>
    <w:rsid w:val="001273C8"/>
    <w:rsid w:val="00127BA5"/>
    <w:rsid w:val="00130296"/>
    <w:rsid w:val="00133CC5"/>
    <w:rsid w:val="00136B03"/>
    <w:rsid w:val="00141D6A"/>
    <w:rsid w:val="001423B6"/>
    <w:rsid w:val="001448A7"/>
    <w:rsid w:val="00146621"/>
    <w:rsid w:val="00147694"/>
    <w:rsid w:val="00147B04"/>
    <w:rsid w:val="00150C04"/>
    <w:rsid w:val="00152273"/>
    <w:rsid w:val="0015520B"/>
    <w:rsid w:val="001603A6"/>
    <w:rsid w:val="001608DF"/>
    <w:rsid w:val="00162325"/>
    <w:rsid w:val="001627F7"/>
    <w:rsid w:val="001640C6"/>
    <w:rsid w:val="00165DC4"/>
    <w:rsid w:val="00166314"/>
    <w:rsid w:val="00166BB6"/>
    <w:rsid w:val="0016795C"/>
    <w:rsid w:val="00172633"/>
    <w:rsid w:val="00175F44"/>
    <w:rsid w:val="001760A1"/>
    <w:rsid w:val="001764AC"/>
    <w:rsid w:val="00176A04"/>
    <w:rsid w:val="001775FC"/>
    <w:rsid w:val="0017790C"/>
    <w:rsid w:val="001808B9"/>
    <w:rsid w:val="001835DA"/>
    <w:rsid w:val="00185435"/>
    <w:rsid w:val="00185F5E"/>
    <w:rsid w:val="00187FEB"/>
    <w:rsid w:val="001929FA"/>
    <w:rsid w:val="001951DA"/>
    <w:rsid w:val="0019557D"/>
    <w:rsid w:val="00195656"/>
    <w:rsid w:val="00196AA9"/>
    <w:rsid w:val="00197901"/>
    <w:rsid w:val="00197A46"/>
    <w:rsid w:val="001A1391"/>
    <w:rsid w:val="001A1D5E"/>
    <w:rsid w:val="001A376F"/>
    <w:rsid w:val="001A3A36"/>
    <w:rsid w:val="001A3CCD"/>
    <w:rsid w:val="001A7B42"/>
    <w:rsid w:val="001B316F"/>
    <w:rsid w:val="001B3CC6"/>
    <w:rsid w:val="001B7AEC"/>
    <w:rsid w:val="001C0357"/>
    <w:rsid w:val="001C0757"/>
    <w:rsid w:val="001C0919"/>
    <w:rsid w:val="001C10E3"/>
    <w:rsid w:val="001C2CE6"/>
    <w:rsid w:val="001C3269"/>
    <w:rsid w:val="001D1078"/>
    <w:rsid w:val="001D1156"/>
    <w:rsid w:val="001D1422"/>
    <w:rsid w:val="001D1874"/>
    <w:rsid w:val="001D1DB4"/>
    <w:rsid w:val="001D1F11"/>
    <w:rsid w:val="001D51C8"/>
    <w:rsid w:val="001D78C1"/>
    <w:rsid w:val="001D7DD1"/>
    <w:rsid w:val="001E04AE"/>
    <w:rsid w:val="001E1EAD"/>
    <w:rsid w:val="001E2675"/>
    <w:rsid w:val="001E5AD0"/>
    <w:rsid w:val="001E632B"/>
    <w:rsid w:val="001E6C75"/>
    <w:rsid w:val="001E7196"/>
    <w:rsid w:val="001F058D"/>
    <w:rsid w:val="001F165D"/>
    <w:rsid w:val="001F21E5"/>
    <w:rsid w:val="001F3953"/>
    <w:rsid w:val="001F3FE3"/>
    <w:rsid w:val="001F5196"/>
    <w:rsid w:val="001F6760"/>
    <w:rsid w:val="001F6A23"/>
    <w:rsid w:val="00200BA7"/>
    <w:rsid w:val="00200DAF"/>
    <w:rsid w:val="0020334B"/>
    <w:rsid w:val="00203460"/>
    <w:rsid w:val="00203D15"/>
    <w:rsid w:val="00204264"/>
    <w:rsid w:val="00205D24"/>
    <w:rsid w:val="00211C15"/>
    <w:rsid w:val="0021484F"/>
    <w:rsid w:val="00215142"/>
    <w:rsid w:val="00216402"/>
    <w:rsid w:val="0021743E"/>
    <w:rsid w:val="00217887"/>
    <w:rsid w:val="00220208"/>
    <w:rsid w:val="0022075D"/>
    <w:rsid w:val="002209CA"/>
    <w:rsid w:val="002210ED"/>
    <w:rsid w:val="00223D6B"/>
    <w:rsid w:val="002254B4"/>
    <w:rsid w:val="002255DF"/>
    <w:rsid w:val="002260D9"/>
    <w:rsid w:val="0023069E"/>
    <w:rsid w:val="00230833"/>
    <w:rsid w:val="002311BB"/>
    <w:rsid w:val="0023136C"/>
    <w:rsid w:val="00233705"/>
    <w:rsid w:val="00233AAC"/>
    <w:rsid w:val="00234333"/>
    <w:rsid w:val="0023565E"/>
    <w:rsid w:val="00237D81"/>
    <w:rsid w:val="00237F06"/>
    <w:rsid w:val="00240B59"/>
    <w:rsid w:val="002441BB"/>
    <w:rsid w:val="00244440"/>
    <w:rsid w:val="00244A90"/>
    <w:rsid w:val="002461FE"/>
    <w:rsid w:val="0025033B"/>
    <w:rsid w:val="00250A24"/>
    <w:rsid w:val="00251E96"/>
    <w:rsid w:val="0025720D"/>
    <w:rsid w:val="002574F9"/>
    <w:rsid w:val="00260352"/>
    <w:rsid w:val="002617B3"/>
    <w:rsid w:val="002628E7"/>
    <w:rsid w:val="00265E81"/>
    <w:rsid w:val="002707E7"/>
    <w:rsid w:val="00276811"/>
    <w:rsid w:val="002801D0"/>
    <w:rsid w:val="00282699"/>
    <w:rsid w:val="00282E41"/>
    <w:rsid w:val="00283FDA"/>
    <w:rsid w:val="00284141"/>
    <w:rsid w:val="00286524"/>
    <w:rsid w:val="0028753E"/>
    <w:rsid w:val="002904B4"/>
    <w:rsid w:val="00291AD8"/>
    <w:rsid w:val="00291D3F"/>
    <w:rsid w:val="002926DF"/>
    <w:rsid w:val="00295931"/>
    <w:rsid w:val="00295DA8"/>
    <w:rsid w:val="0029644D"/>
    <w:rsid w:val="00296697"/>
    <w:rsid w:val="002A0B90"/>
    <w:rsid w:val="002A56F1"/>
    <w:rsid w:val="002A63AE"/>
    <w:rsid w:val="002A7936"/>
    <w:rsid w:val="002B0472"/>
    <w:rsid w:val="002B0EB6"/>
    <w:rsid w:val="002B1D0C"/>
    <w:rsid w:val="002B48BC"/>
    <w:rsid w:val="002B6B12"/>
    <w:rsid w:val="002C0878"/>
    <w:rsid w:val="002C0FF5"/>
    <w:rsid w:val="002C4050"/>
    <w:rsid w:val="002C417E"/>
    <w:rsid w:val="002D04CE"/>
    <w:rsid w:val="002D09B6"/>
    <w:rsid w:val="002D1EDA"/>
    <w:rsid w:val="002D3D3B"/>
    <w:rsid w:val="002D56FF"/>
    <w:rsid w:val="002D71D0"/>
    <w:rsid w:val="002E11FF"/>
    <w:rsid w:val="002E4538"/>
    <w:rsid w:val="002E6140"/>
    <w:rsid w:val="002E6985"/>
    <w:rsid w:val="002E6CE3"/>
    <w:rsid w:val="002E71B6"/>
    <w:rsid w:val="002F01F0"/>
    <w:rsid w:val="002F0B8B"/>
    <w:rsid w:val="002F1F79"/>
    <w:rsid w:val="002F2732"/>
    <w:rsid w:val="002F3473"/>
    <w:rsid w:val="002F36C6"/>
    <w:rsid w:val="002F3F2B"/>
    <w:rsid w:val="002F40A7"/>
    <w:rsid w:val="002F5E97"/>
    <w:rsid w:val="002F680F"/>
    <w:rsid w:val="002F6858"/>
    <w:rsid w:val="002F77C8"/>
    <w:rsid w:val="00300D6C"/>
    <w:rsid w:val="00300F75"/>
    <w:rsid w:val="00302437"/>
    <w:rsid w:val="00302569"/>
    <w:rsid w:val="00302BC2"/>
    <w:rsid w:val="00304F22"/>
    <w:rsid w:val="00306C7C"/>
    <w:rsid w:val="0031345E"/>
    <w:rsid w:val="003142FA"/>
    <w:rsid w:val="0031777F"/>
    <w:rsid w:val="00320387"/>
    <w:rsid w:val="00320819"/>
    <w:rsid w:val="0032081A"/>
    <w:rsid w:val="00321D91"/>
    <w:rsid w:val="003228A6"/>
    <w:rsid w:val="00322EDD"/>
    <w:rsid w:val="00332320"/>
    <w:rsid w:val="00334876"/>
    <w:rsid w:val="00334B93"/>
    <w:rsid w:val="00336B66"/>
    <w:rsid w:val="00340A00"/>
    <w:rsid w:val="00341A64"/>
    <w:rsid w:val="00343745"/>
    <w:rsid w:val="003438BB"/>
    <w:rsid w:val="00344FDC"/>
    <w:rsid w:val="0034539A"/>
    <w:rsid w:val="003457D1"/>
    <w:rsid w:val="00347D72"/>
    <w:rsid w:val="0035191D"/>
    <w:rsid w:val="00352304"/>
    <w:rsid w:val="0035447C"/>
    <w:rsid w:val="00354CD2"/>
    <w:rsid w:val="0035647A"/>
    <w:rsid w:val="0035730F"/>
    <w:rsid w:val="00357611"/>
    <w:rsid w:val="00362661"/>
    <w:rsid w:val="00367237"/>
    <w:rsid w:val="0036785C"/>
    <w:rsid w:val="0037077F"/>
    <w:rsid w:val="00370944"/>
    <w:rsid w:val="00370CDA"/>
    <w:rsid w:val="00370DAF"/>
    <w:rsid w:val="0037319C"/>
    <w:rsid w:val="00373882"/>
    <w:rsid w:val="00375F25"/>
    <w:rsid w:val="003814A9"/>
    <w:rsid w:val="003843DB"/>
    <w:rsid w:val="003846FB"/>
    <w:rsid w:val="003850E9"/>
    <w:rsid w:val="00385D76"/>
    <w:rsid w:val="00385F1F"/>
    <w:rsid w:val="00385F87"/>
    <w:rsid w:val="003861F4"/>
    <w:rsid w:val="003876EC"/>
    <w:rsid w:val="00392DEE"/>
    <w:rsid w:val="00393761"/>
    <w:rsid w:val="00396760"/>
    <w:rsid w:val="0039699D"/>
    <w:rsid w:val="00397D18"/>
    <w:rsid w:val="003A1202"/>
    <w:rsid w:val="003A1B36"/>
    <w:rsid w:val="003A256E"/>
    <w:rsid w:val="003A2A39"/>
    <w:rsid w:val="003A4AD4"/>
    <w:rsid w:val="003A51CA"/>
    <w:rsid w:val="003A52AF"/>
    <w:rsid w:val="003A6159"/>
    <w:rsid w:val="003A6B6A"/>
    <w:rsid w:val="003A6D09"/>
    <w:rsid w:val="003B07C3"/>
    <w:rsid w:val="003B1454"/>
    <w:rsid w:val="003B29AC"/>
    <w:rsid w:val="003B4006"/>
    <w:rsid w:val="003B50E6"/>
    <w:rsid w:val="003B6053"/>
    <w:rsid w:val="003B690B"/>
    <w:rsid w:val="003B6942"/>
    <w:rsid w:val="003B6A55"/>
    <w:rsid w:val="003B7FD4"/>
    <w:rsid w:val="003C0116"/>
    <w:rsid w:val="003C09F2"/>
    <w:rsid w:val="003C183F"/>
    <w:rsid w:val="003C20D3"/>
    <w:rsid w:val="003C3251"/>
    <w:rsid w:val="003C3654"/>
    <w:rsid w:val="003C3904"/>
    <w:rsid w:val="003C50BB"/>
    <w:rsid w:val="003C59E0"/>
    <w:rsid w:val="003C6C8D"/>
    <w:rsid w:val="003C77A6"/>
    <w:rsid w:val="003D03C5"/>
    <w:rsid w:val="003D06F0"/>
    <w:rsid w:val="003D4F95"/>
    <w:rsid w:val="003D5F42"/>
    <w:rsid w:val="003D60A9"/>
    <w:rsid w:val="003D6E69"/>
    <w:rsid w:val="003E18AE"/>
    <w:rsid w:val="003E24EB"/>
    <w:rsid w:val="003E36FA"/>
    <w:rsid w:val="003E3836"/>
    <w:rsid w:val="003E483F"/>
    <w:rsid w:val="003E78E7"/>
    <w:rsid w:val="003F0F9E"/>
    <w:rsid w:val="003F1209"/>
    <w:rsid w:val="003F2476"/>
    <w:rsid w:val="003F3687"/>
    <w:rsid w:val="003F4C97"/>
    <w:rsid w:val="003F56CD"/>
    <w:rsid w:val="003F77EA"/>
    <w:rsid w:val="003F7B7B"/>
    <w:rsid w:val="003F7FE6"/>
    <w:rsid w:val="00400193"/>
    <w:rsid w:val="004027FF"/>
    <w:rsid w:val="00411771"/>
    <w:rsid w:val="00413DA8"/>
    <w:rsid w:val="0041407A"/>
    <w:rsid w:val="00417CFF"/>
    <w:rsid w:val="00417E6D"/>
    <w:rsid w:val="00420031"/>
    <w:rsid w:val="004212E7"/>
    <w:rsid w:val="004231C1"/>
    <w:rsid w:val="0042371F"/>
    <w:rsid w:val="00423CD4"/>
    <w:rsid w:val="00423E9A"/>
    <w:rsid w:val="0042446D"/>
    <w:rsid w:val="00425306"/>
    <w:rsid w:val="0042593A"/>
    <w:rsid w:val="00427BF8"/>
    <w:rsid w:val="0043107F"/>
    <w:rsid w:val="00431C02"/>
    <w:rsid w:val="0043256D"/>
    <w:rsid w:val="0043307C"/>
    <w:rsid w:val="00436A1C"/>
    <w:rsid w:val="00437395"/>
    <w:rsid w:val="0044355A"/>
    <w:rsid w:val="00445047"/>
    <w:rsid w:val="00446DEF"/>
    <w:rsid w:val="00447527"/>
    <w:rsid w:val="004516CA"/>
    <w:rsid w:val="00455DE4"/>
    <w:rsid w:val="00463E39"/>
    <w:rsid w:val="004654BD"/>
    <w:rsid w:val="004657FC"/>
    <w:rsid w:val="004668D9"/>
    <w:rsid w:val="0046700E"/>
    <w:rsid w:val="0047010D"/>
    <w:rsid w:val="004703A9"/>
    <w:rsid w:val="00470A33"/>
    <w:rsid w:val="00472EBE"/>
    <w:rsid w:val="004733F6"/>
    <w:rsid w:val="00474E69"/>
    <w:rsid w:val="004841DB"/>
    <w:rsid w:val="0048573B"/>
    <w:rsid w:val="0049081B"/>
    <w:rsid w:val="0049621B"/>
    <w:rsid w:val="00496A57"/>
    <w:rsid w:val="004A01C2"/>
    <w:rsid w:val="004A1F25"/>
    <w:rsid w:val="004A2834"/>
    <w:rsid w:val="004A6278"/>
    <w:rsid w:val="004A6F7F"/>
    <w:rsid w:val="004A7A52"/>
    <w:rsid w:val="004B4906"/>
    <w:rsid w:val="004B4F48"/>
    <w:rsid w:val="004B644A"/>
    <w:rsid w:val="004B6A79"/>
    <w:rsid w:val="004B6B31"/>
    <w:rsid w:val="004C06D3"/>
    <w:rsid w:val="004C0F25"/>
    <w:rsid w:val="004C1895"/>
    <w:rsid w:val="004C23D2"/>
    <w:rsid w:val="004C2D05"/>
    <w:rsid w:val="004C4898"/>
    <w:rsid w:val="004C5299"/>
    <w:rsid w:val="004C5D3B"/>
    <w:rsid w:val="004C630A"/>
    <w:rsid w:val="004C6D40"/>
    <w:rsid w:val="004C6FC0"/>
    <w:rsid w:val="004D0F41"/>
    <w:rsid w:val="004D3C0A"/>
    <w:rsid w:val="004D5783"/>
    <w:rsid w:val="004E1247"/>
    <w:rsid w:val="004E1FAE"/>
    <w:rsid w:val="004E3A91"/>
    <w:rsid w:val="004E442B"/>
    <w:rsid w:val="004E4DCE"/>
    <w:rsid w:val="004E6346"/>
    <w:rsid w:val="004E6738"/>
    <w:rsid w:val="004E68B1"/>
    <w:rsid w:val="004E7209"/>
    <w:rsid w:val="004F06BB"/>
    <w:rsid w:val="004F0C3C"/>
    <w:rsid w:val="004F1ACF"/>
    <w:rsid w:val="004F262F"/>
    <w:rsid w:val="004F31B8"/>
    <w:rsid w:val="004F45B9"/>
    <w:rsid w:val="004F5A70"/>
    <w:rsid w:val="004F63FC"/>
    <w:rsid w:val="00500986"/>
    <w:rsid w:val="00502226"/>
    <w:rsid w:val="00503986"/>
    <w:rsid w:val="00505A92"/>
    <w:rsid w:val="00507689"/>
    <w:rsid w:val="00507A3E"/>
    <w:rsid w:val="00507F3E"/>
    <w:rsid w:val="00510AF3"/>
    <w:rsid w:val="00511936"/>
    <w:rsid w:val="00516C5B"/>
    <w:rsid w:val="00517ABB"/>
    <w:rsid w:val="00520219"/>
    <w:rsid w:val="005203F1"/>
    <w:rsid w:val="00521BC3"/>
    <w:rsid w:val="00521C59"/>
    <w:rsid w:val="00521F7E"/>
    <w:rsid w:val="005235A2"/>
    <w:rsid w:val="0052393F"/>
    <w:rsid w:val="005243FD"/>
    <w:rsid w:val="00525C07"/>
    <w:rsid w:val="00525EFC"/>
    <w:rsid w:val="00525F6C"/>
    <w:rsid w:val="00526763"/>
    <w:rsid w:val="00531088"/>
    <w:rsid w:val="00532B2A"/>
    <w:rsid w:val="00532B55"/>
    <w:rsid w:val="00533632"/>
    <w:rsid w:val="00534458"/>
    <w:rsid w:val="00534D45"/>
    <w:rsid w:val="00534F71"/>
    <w:rsid w:val="00537A26"/>
    <w:rsid w:val="00540D56"/>
    <w:rsid w:val="0054108C"/>
    <w:rsid w:val="00541DC2"/>
    <w:rsid w:val="0054251F"/>
    <w:rsid w:val="005429F8"/>
    <w:rsid w:val="00542D2B"/>
    <w:rsid w:val="00543436"/>
    <w:rsid w:val="00544C21"/>
    <w:rsid w:val="00545608"/>
    <w:rsid w:val="00545EF1"/>
    <w:rsid w:val="005471F9"/>
    <w:rsid w:val="0055032C"/>
    <w:rsid w:val="00550618"/>
    <w:rsid w:val="00550636"/>
    <w:rsid w:val="0055209E"/>
    <w:rsid w:val="005520D8"/>
    <w:rsid w:val="00553A8B"/>
    <w:rsid w:val="00555587"/>
    <w:rsid w:val="00556AF1"/>
    <w:rsid w:val="00556CF1"/>
    <w:rsid w:val="00556DD3"/>
    <w:rsid w:val="00557F85"/>
    <w:rsid w:val="005627D5"/>
    <w:rsid w:val="00564562"/>
    <w:rsid w:val="0056503C"/>
    <w:rsid w:val="005660FC"/>
    <w:rsid w:val="0056707A"/>
    <w:rsid w:val="0056753A"/>
    <w:rsid w:val="005676B2"/>
    <w:rsid w:val="00570F12"/>
    <w:rsid w:val="00570F2A"/>
    <w:rsid w:val="00576216"/>
    <w:rsid w:val="005762A7"/>
    <w:rsid w:val="00576B25"/>
    <w:rsid w:val="0058294D"/>
    <w:rsid w:val="0058459E"/>
    <w:rsid w:val="005866B4"/>
    <w:rsid w:val="00590344"/>
    <w:rsid w:val="0059149B"/>
    <w:rsid w:val="005916D7"/>
    <w:rsid w:val="00594E84"/>
    <w:rsid w:val="005A0E19"/>
    <w:rsid w:val="005A12AA"/>
    <w:rsid w:val="005A1B78"/>
    <w:rsid w:val="005A1E4E"/>
    <w:rsid w:val="005A2ECF"/>
    <w:rsid w:val="005A395F"/>
    <w:rsid w:val="005A3FFB"/>
    <w:rsid w:val="005A4988"/>
    <w:rsid w:val="005A698C"/>
    <w:rsid w:val="005B026E"/>
    <w:rsid w:val="005B3594"/>
    <w:rsid w:val="005B3C2B"/>
    <w:rsid w:val="005B7CD5"/>
    <w:rsid w:val="005C0F8B"/>
    <w:rsid w:val="005C62E9"/>
    <w:rsid w:val="005C7049"/>
    <w:rsid w:val="005D2819"/>
    <w:rsid w:val="005D4147"/>
    <w:rsid w:val="005D42A3"/>
    <w:rsid w:val="005D4B20"/>
    <w:rsid w:val="005D68B3"/>
    <w:rsid w:val="005E0799"/>
    <w:rsid w:val="005E0A0D"/>
    <w:rsid w:val="005E103C"/>
    <w:rsid w:val="005E3A65"/>
    <w:rsid w:val="005E5241"/>
    <w:rsid w:val="005E751D"/>
    <w:rsid w:val="005E7780"/>
    <w:rsid w:val="005F00E7"/>
    <w:rsid w:val="005F1B95"/>
    <w:rsid w:val="005F237F"/>
    <w:rsid w:val="005F2B48"/>
    <w:rsid w:val="005F2BD2"/>
    <w:rsid w:val="005F41D4"/>
    <w:rsid w:val="005F5A80"/>
    <w:rsid w:val="005F61D7"/>
    <w:rsid w:val="006011AA"/>
    <w:rsid w:val="006021F8"/>
    <w:rsid w:val="00603405"/>
    <w:rsid w:val="006043EE"/>
    <w:rsid w:val="006044FF"/>
    <w:rsid w:val="006067B9"/>
    <w:rsid w:val="0060728B"/>
    <w:rsid w:val="00607CC5"/>
    <w:rsid w:val="006126A5"/>
    <w:rsid w:val="00613568"/>
    <w:rsid w:val="00615F27"/>
    <w:rsid w:val="00616858"/>
    <w:rsid w:val="00616E0A"/>
    <w:rsid w:val="00620471"/>
    <w:rsid w:val="0062139D"/>
    <w:rsid w:val="00621F47"/>
    <w:rsid w:val="0062366F"/>
    <w:rsid w:val="00626EB0"/>
    <w:rsid w:val="00630498"/>
    <w:rsid w:val="00633014"/>
    <w:rsid w:val="00633F07"/>
    <w:rsid w:val="0063437B"/>
    <w:rsid w:val="006350B5"/>
    <w:rsid w:val="00635139"/>
    <w:rsid w:val="006352FF"/>
    <w:rsid w:val="006358D9"/>
    <w:rsid w:val="00636313"/>
    <w:rsid w:val="00636619"/>
    <w:rsid w:val="00636CC0"/>
    <w:rsid w:val="00642F74"/>
    <w:rsid w:val="00644827"/>
    <w:rsid w:val="00645D19"/>
    <w:rsid w:val="006528A3"/>
    <w:rsid w:val="00653825"/>
    <w:rsid w:val="006545EE"/>
    <w:rsid w:val="00654FF4"/>
    <w:rsid w:val="00655B83"/>
    <w:rsid w:val="00655DA3"/>
    <w:rsid w:val="0065645A"/>
    <w:rsid w:val="006564A6"/>
    <w:rsid w:val="0065650A"/>
    <w:rsid w:val="00656864"/>
    <w:rsid w:val="00656B69"/>
    <w:rsid w:val="006570CC"/>
    <w:rsid w:val="00665111"/>
    <w:rsid w:val="006673CA"/>
    <w:rsid w:val="00667869"/>
    <w:rsid w:val="0067070E"/>
    <w:rsid w:val="006719DC"/>
    <w:rsid w:val="00673C26"/>
    <w:rsid w:val="00674C09"/>
    <w:rsid w:val="0067661D"/>
    <w:rsid w:val="0068092F"/>
    <w:rsid w:val="00680C18"/>
    <w:rsid w:val="006812AF"/>
    <w:rsid w:val="0068327D"/>
    <w:rsid w:val="006836E2"/>
    <w:rsid w:val="0068497D"/>
    <w:rsid w:val="006863F5"/>
    <w:rsid w:val="0069154B"/>
    <w:rsid w:val="006917FF"/>
    <w:rsid w:val="006923ED"/>
    <w:rsid w:val="00693538"/>
    <w:rsid w:val="00694029"/>
    <w:rsid w:val="00694AF0"/>
    <w:rsid w:val="00694DC7"/>
    <w:rsid w:val="00696441"/>
    <w:rsid w:val="00696775"/>
    <w:rsid w:val="006A0678"/>
    <w:rsid w:val="006A0A13"/>
    <w:rsid w:val="006A19A4"/>
    <w:rsid w:val="006A1DAB"/>
    <w:rsid w:val="006A2763"/>
    <w:rsid w:val="006A58E3"/>
    <w:rsid w:val="006A69B8"/>
    <w:rsid w:val="006A715D"/>
    <w:rsid w:val="006B0E9E"/>
    <w:rsid w:val="006B0F88"/>
    <w:rsid w:val="006B34E4"/>
    <w:rsid w:val="006B3520"/>
    <w:rsid w:val="006B3B1C"/>
    <w:rsid w:val="006B3D65"/>
    <w:rsid w:val="006B5AE4"/>
    <w:rsid w:val="006B65ED"/>
    <w:rsid w:val="006B6E79"/>
    <w:rsid w:val="006B764A"/>
    <w:rsid w:val="006C1D0A"/>
    <w:rsid w:val="006C2298"/>
    <w:rsid w:val="006C3D11"/>
    <w:rsid w:val="006C3F4A"/>
    <w:rsid w:val="006C7028"/>
    <w:rsid w:val="006D3038"/>
    <w:rsid w:val="006D4054"/>
    <w:rsid w:val="006D4E23"/>
    <w:rsid w:val="006D5525"/>
    <w:rsid w:val="006E02EC"/>
    <w:rsid w:val="006E3A00"/>
    <w:rsid w:val="006E4FC5"/>
    <w:rsid w:val="006E50B4"/>
    <w:rsid w:val="006E5C0B"/>
    <w:rsid w:val="006E6923"/>
    <w:rsid w:val="006F0533"/>
    <w:rsid w:val="006F0F40"/>
    <w:rsid w:val="006F14A8"/>
    <w:rsid w:val="006F53A8"/>
    <w:rsid w:val="006F6DBC"/>
    <w:rsid w:val="00702803"/>
    <w:rsid w:val="00704073"/>
    <w:rsid w:val="00704B34"/>
    <w:rsid w:val="0070572C"/>
    <w:rsid w:val="00705A0D"/>
    <w:rsid w:val="00706626"/>
    <w:rsid w:val="00710E84"/>
    <w:rsid w:val="00711279"/>
    <w:rsid w:val="00711822"/>
    <w:rsid w:val="00711D8A"/>
    <w:rsid w:val="00717D19"/>
    <w:rsid w:val="007211B1"/>
    <w:rsid w:val="0072543B"/>
    <w:rsid w:val="00726C15"/>
    <w:rsid w:val="00726EC1"/>
    <w:rsid w:val="0073198A"/>
    <w:rsid w:val="0073252D"/>
    <w:rsid w:val="00735A48"/>
    <w:rsid w:val="00736888"/>
    <w:rsid w:val="007368CF"/>
    <w:rsid w:val="00737CC0"/>
    <w:rsid w:val="00740327"/>
    <w:rsid w:val="007403C3"/>
    <w:rsid w:val="00740612"/>
    <w:rsid w:val="00740C91"/>
    <w:rsid w:val="007413D2"/>
    <w:rsid w:val="00742383"/>
    <w:rsid w:val="00742419"/>
    <w:rsid w:val="00744BD2"/>
    <w:rsid w:val="00746187"/>
    <w:rsid w:val="00756570"/>
    <w:rsid w:val="00757FE2"/>
    <w:rsid w:val="00761B61"/>
    <w:rsid w:val="0076254F"/>
    <w:rsid w:val="0076608E"/>
    <w:rsid w:val="00767DE8"/>
    <w:rsid w:val="0077245E"/>
    <w:rsid w:val="00774CE9"/>
    <w:rsid w:val="007754B4"/>
    <w:rsid w:val="007801F5"/>
    <w:rsid w:val="00783776"/>
    <w:rsid w:val="00783CA4"/>
    <w:rsid w:val="007842FB"/>
    <w:rsid w:val="0078504C"/>
    <w:rsid w:val="00786124"/>
    <w:rsid w:val="00791299"/>
    <w:rsid w:val="00792032"/>
    <w:rsid w:val="0079386B"/>
    <w:rsid w:val="0079514B"/>
    <w:rsid w:val="00795AD7"/>
    <w:rsid w:val="00796531"/>
    <w:rsid w:val="007966F9"/>
    <w:rsid w:val="00797FB8"/>
    <w:rsid w:val="007A026E"/>
    <w:rsid w:val="007A2DC1"/>
    <w:rsid w:val="007A3B08"/>
    <w:rsid w:val="007A3BB4"/>
    <w:rsid w:val="007A3E21"/>
    <w:rsid w:val="007A5C5E"/>
    <w:rsid w:val="007A660E"/>
    <w:rsid w:val="007A719C"/>
    <w:rsid w:val="007B2061"/>
    <w:rsid w:val="007B2077"/>
    <w:rsid w:val="007B3526"/>
    <w:rsid w:val="007B5A5B"/>
    <w:rsid w:val="007B62E7"/>
    <w:rsid w:val="007B7ADA"/>
    <w:rsid w:val="007C003A"/>
    <w:rsid w:val="007C1785"/>
    <w:rsid w:val="007C3826"/>
    <w:rsid w:val="007D114C"/>
    <w:rsid w:val="007D1F02"/>
    <w:rsid w:val="007D3319"/>
    <w:rsid w:val="007D335D"/>
    <w:rsid w:val="007D5DA3"/>
    <w:rsid w:val="007D5ED1"/>
    <w:rsid w:val="007D6CE3"/>
    <w:rsid w:val="007D7287"/>
    <w:rsid w:val="007D73B2"/>
    <w:rsid w:val="007D7DB2"/>
    <w:rsid w:val="007E1A66"/>
    <w:rsid w:val="007E228D"/>
    <w:rsid w:val="007E240C"/>
    <w:rsid w:val="007E3314"/>
    <w:rsid w:val="007E4B03"/>
    <w:rsid w:val="007E5061"/>
    <w:rsid w:val="007E7E34"/>
    <w:rsid w:val="007F12BF"/>
    <w:rsid w:val="007F324B"/>
    <w:rsid w:val="007F537B"/>
    <w:rsid w:val="00800EBA"/>
    <w:rsid w:val="008025EF"/>
    <w:rsid w:val="008029F2"/>
    <w:rsid w:val="00803D32"/>
    <w:rsid w:val="0080447F"/>
    <w:rsid w:val="00804813"/>
    <w:rsid w:val="008052DC"/>
    <w:rsid w:val="0080553C"/>
    <w:rsid w:val="00805B46"/>
    <w:rsid w:val="0080696F"/>
    <w:rsid w:val="00806CA2"/>
    <w:rsid w:val="00807FD1"/>
    <w:rsid w:val="008111F8"/>
    <w:rsid w:val="0081308B"/>
    <w:rsid w:val="00813F8F"/>
    <w:rsid w:val="0081781B"/>
    <w:rsid w:val="0082021D"/>
    <w:rsid w:val="008232CE"/>
    <w:rsid w:val="0082378D"/>
    <w:rsid w:val="00823DF9"/>
    <w:rsid w:val="0082430C"/>
    <w:rsid w:val="0082581B"/>
    <w:rsid w:val="00825A74"/>
    <w:rsid w:val="00825DC2"/>
    <w:rsid w:val="00832D0E"/>
    <w:rsid w:val="008337B0"/>
    <w:rsid w:val="008338EC"/>
    <w:rsid w:val="00833989"/>
    <w:rsid w:val="00833C69"/>
    <w:rsid w:val="00833D9E"/>
    <w:rsid w:val="00834AD3"/>
    <w:rsid w:val="00835560"/>
    <w:rsid w:val="008364B3"/>
    <w:rsid w:val="008376D6"/>
    <w:rsid w:val="0084115B"/>
    <w:rsid w:val="00841CBD"/>
    <w:rsid w:val="00843795"/>
    <w:rsid w:val="00844036"/>
    <w:rsid w:val="00845A06"/>
    <w:rsid w:val="008471BE"/>
    <w:rsid w:val="00847F0F"/>
    <w:rsid w:val="008507E4"/>
    <w:rsid w:val="00851A29"/>
    <w:rsid w:val="00852448"/>
    <w:rsid w:val="008560BB"/>
    <w:rsid w:val="008568A1"/>
    <w:rsid w:val="00861A25"/>
    <w:rsid w:val="00862780"/>
    <w:rsid w:val="00862CDC"/>
    <w:rsid w:val="00864401"/>
    <w:rsid w:val="00865A1D"/>
    <w:rsid w:val="008664DC"/>
    <w:rsid w:val="0086734B"/>
    <w:rsid w:val="0087065A"/>
    <w:rsid w:val="00871746"/>
    <w:rsid w:val="00873491"/>
    <w:rsid w:val="00873A8B"/>
    <w:rsid w:val="008758B3"/>
    <w:rsid w:val="00876380"/>
    <w:rsid w:val="00877293"/>
    <w:rsid w:val="00877A44"/>
    <w:rsid w:val="008805CD"/>
    <w:rsid w:val="0088258A"/>
    <w:rsid w:val="00883B47"/>
    <w:rsid w:val="00886332"/>
    <w:rsid w:val="00887249"/>
    <w:rsid w:val="00891D3C"/>
    <w:rsid w:val="00894B44"/>
    <w:rsid w:val="008A26D9"/>
    <w:rsid w:val="008A505F"/>
    <w:rsid w:val="008A5731"/>
    <w:rsid w:val="008A6F08"/>
    <w:rsid w:val="008A74A9"/>
    <w:rsid w:val="008B00C0"/>
    <w:rsid w:val="008B230E"/>
    <w:rsid w:val="008B4E2E"/>
    <w:rsid w:val="008B5457"/>
    <w:rsid w:val="008B6B50"/>
    <w:rsid w:val="008C081D"/>
    <w:rsid w:val="008C0C29"/>
    <w:rsid w:val="008C0E7F"/>
    <w:rsid w:val="008C3624"/>
    <w:rsid w:val="008C5112"/>
    <w:rsid w:val="008C5123"/>
    <w:rsid w:val="008C55E0"/>
    <w:rsid w:val="008C5C96"/>
    <w:rsid w:val="008C61EC"/>
    <w:rsid w:val="008C7E24"/>
    <w:rsid w:val="008D1079"/>
    <w:rsid w:val="008D3A1E"/>
    <w:rsid w:val="008D630E"/>
    <w:rsid w:val="008E24FF"/>
    <w:rsid w:val="008E34C8"/>
    <w:rsid w:val="008E3F8C"/>
    <w:rsid w:val="008E436B"/>
    <w:rsid w:val="008F2225"/>
    <w:rsid w:val="008F25C9"/>
    <w:rsid w:val="008F3638"/>
    <w:rsid w:val="008F6317"/>
    <w:rsid w:val="008F6910"/>
    <w:rsid w:val="008F6F31"/>
    <w:rsid w:val="008F74DF"/>
    <w:rsid w:val="00900CC8"/>
    <w:rsid w:val="00902880"/>
    <w:rsid w:val="00902DE3"/>
    <w:rsid w:val="00904A95"/>
    <w:rsid w:val="00904FB3"/>
    <w:rsid w:val="00911736"/>
    <w:rsid w:val="009127BA"/>
    <w:rsid w:val="00912D78"/>
    <w:rsid w:val="00913818"/>
    <w:rsid w:val="00916E9D"/>
    <w:rsid w:val="009175F1"/>
    <w:rsid w:val="009205C5"/>
    <w:rsid w:val="009227A6"/>
    <w:rsid w:val="0092302B"/>
    <w:rsid w:val="0092467C"/>
    <w:rsid w:val="0092487D"/>
    <w:rsid w:val="00925EDC"/>
    <w:rsid w:val="0092772A"/>
    <w:rsid w:val="00933EC1"/>
    <w:rsid w:val="009352B8"/>
    <w:rsid w:val="00935471"/>
    <w:rsid w:val="00935D7D"/>
    <w:rsid w:val="00936EFD"/>
    <w:rsid w:val="00937CA9"/>
    <w:rsid w:val="009406D7"/>
    <w:rsid w:val="0094226B"/>
    <w:rsid w:val="009431EA"/>
    <w:rsid w:val="00945B3D"/>
    <w:rsid w:val="00947BC8"/>
    <w:rsid w:val="00952A8E"/>
    <w:rsid w:val="009530DB"/>
    <w:rsid w:val="00953676"/>
    <w:rsid w:val="00954403"/>
    <w:rsid w:val="009551B0"/>
    <w:rsid w:val="009565BE"/>
    <w:rsid w:val="00957558"/>
    <w:rsid w:val="009606AA"/>
    <w:rsid w:val="0096321C"/>
    <w:rsid w:val="0096341D"/>
    <w:rsid w:val="00963ABE"/>
    <w:rsid w:val="009662E5"/>
    <w:rsid w:val="009705EE"/>
    <w:rsid w:val="00971F54"/>
    <w:rsid w:val="00975DA1"/>
    <w:rsid w:val="0097682A"/>
    <w:rsid w:val="00976D55"/>
    <w:rsid w:val="00977927"/>
    <w:rsid w:val="009811BE"/>
    <w:rsid w:val="0098135C"/>
    <w:rsid w:val="0098156A"/>
    <w:rsid w:val="009831BC"/>
    <w:rsid w:val="0098340D"/>
    <w:rsid w:val="00985299"/>
    <w:rsid w:val="00991BAC"/>
    <w:rsid w:val="00995769"/>
    <w:rsid w:val="00996DF1"/>
    <w:rsid w:val="009A048D"/>
    <w:rsid w:val="009A0C43"/>
    <w:rsid w:val="009A4B80"/>
    <w:rsid w:val="009A6EA0"/>
    <w:rsid w:val="009A7C25"/>
    <w:rsid w:val="009B0365"/>
    <w:rsid w:val="009B0D0A"/>
    <w:rsid w:val="009B1701"/>
    <w:rsid w:val="009B3258"/>
    <w:rsid w:val="009B3306"/>
    <w:rsid w:val="009B3923"/>
    <w:rsid w:val="009B39B0"/>
    <w:rsid w:val="009B4303"/>
    <w:rsid w:val="009B6C1C"/>
    <w:rsid w:val="009B6EB2"/>
    <w:rsid w:val="009B6FAC"/>
    <w:rsid w:val="009C05E7"/>
    <w:rsid w:val="009C1335"/>
    <w:rsid w:val="009C1AB2"/>
    <w:rsid w:val="009C6512"/>
    <w:rsid w:val="009C66A6"/>
    <w:rsid w:val="009C7251"/>
    <w:rsid w:val="009C73E8"/>
    <w:rsid w:val="009C7590"/>
    <w:rsid w:val="009C789D"/>
    <w:rsid w:val="009C7F81"/>
    <w:rsid w:val="009D296C"/>
    <w:rsid w:val="009D73D9"/>
    <w:rsid w:val="009D7A66"/>
    <w:rsid w:val="009E2E91"/>
    <w:rsid w:val="009E3081"/>
    <w:rsid w:val="009E3170"/>
    <w:rsid w:val="009E3364"/>
    <w:rsid w:val="009E45D8"/>
    <w:rsid w:val="009E640B"/>
    <w:rsid w:val="009E6DF8"/>
    <w:rsid w:val="009F1396"/>
    <w:rsid w:val="009F5C09"/>
    <w:rsid w:val="00A00D4E"/>
    <w:rsid w:val="00A00DB2"/>
    <w:rsid w:val="00A0175D"/>
    <w:rsid w:val="00A022FF"/>
    <w:rsid w:val="00A04F7E"/>
    <w:rsid w:val="00A05EA0"/>
    <w:rsid w:val="00A06365"/>
    <w:rsid w:val="00A069C6"/>
    <w:rsid w:val="00A10F1D"/>
    <w:rsid w:val="00A139F5"/>
    <w:rsid w:val="00A160FA"/>
    <w:rsid w:val="00A20813"/>
    <w:rsid w:val="00A2303C"/>
    <w:rsid w:val="00A27715"/>
    <w:rsid w:val="00A27AB9"/>
    <w:rsid w:val="00A30FC5"/>
    <w:rsid w:val="00A31C3D"/>
    <w:rsid w:val="00A32C97"/>
    <w:rsid w:val="00A34303"/>
    <w:rsid w:val="00A34717"/>
    <w:rsid w:val="00A348CB"/>
    <w:rsid w:val="00A365F4"/>
    <w:rsid w:val="00A367BD"/>
    <w:rsid w:val="00A3704F"/>
    <w:rsid w:val="00A37119"/>
    <w:rsid w:val="00A37665"/>
    <w:rsid w:val="00A42886"/>
    <w:rsid w:val="00A43431"/>
    <w:rsid w:val="00A456EC"/>
    <w:rsid w:val="00A46387"/>
    <w:rsid w:val="00A47D80"/>
    <w:rsid w:val="00A50F2F"/>
    <w:rsid w:val="00A52257"/>
    <w:rsid w:val="00A53132"/>
    <w:rsid w:val="00A559B3"/>
    <w:rsid w:val="00A5637F"/>
    <w:rsid w:val="00A563F2"/>
    <w:rsid w:val="00A566E8"/>
    <w:rsid w:val="00A57484"/>
    <w:rsid w:val="00A604DA"/>
    <w:rsid w:val="00A616C7"/>
    <w:rsid w:val="00A63861"/>
    <w:rsid w:val="00A65757"/>
    <w:rsid w:val="00A666C7"/>
    <w:rsid w:val="00A67699"/>
    <w:rsid w:val="00A72408"/>
    <w:rsid w:val="00A737F5"/>
    <w:rsid w:val="00A73B0B"/>
    <w:rsid w:val="00A759C1"/>
    <w:rsid w:val="00A7748C"/>
    <w:rsid w:val="00A810F9"/>
    <w:rsid w:val="00A8441C"/>
    <w:rsid w:val="00A86ECC"/>
    <w:rsid w:val="00A86FCC"/>
    <w:rsid w:val="00A90471"/>
    <w:rsid w:val="00A92035"/>
    <w:rsid w:val="00A93562"/>
    <w:rsid w:val="00A93E69"/>
    <w:rsid w:val="00A94525"/>
    <w:rsid w:val="00A963FA"/>
    <w:rsid w:val="00A96C26"/>
    <w:rsid w:val="00A977FA"/>
    <w:rsid w:val="00AA031B"/>
    <w:rsid w:val="00AA12E4"/>
    <w:rsid w:val="00AA1DAB"/>
    <w:rsid w:val="00AA5B64"/>
    <w:rsid w:val="00AA5BA2"/>
    <w:rsid w:val="00AA6B96"/>
    <w:rsid w:val="00AA710D"/>
    <w:rsid w:val="00AA71D1"/>
    <w:rsid w:val="00AA78BB"/>
    <w:rsid w:val="00AB00E6"/>
    <w:rsid w:val="00AB1094"/>
    <w:rsid w:val="00AB24A1"/>
    <w:rsid w:val="00AB387A"/>
    <w:rsid w:val="00AB4C97"/>
    <w:rsid w:val="00AB52CA"/>
    <w:rsid w:val="00AB6D25"/>
    <w:rsid w:val="00AB6DB0"/>
    <w:rsid w:val="00AC069D"/>
    <w:rsid w:val="00AC3C3A"/>
    <w:rsid w:val="00AC5719"/>
    <w:rsid w:val="00AC61CA"/>
    <w:rsid w:val="00AC62CD"/>
    <w:rsid w:val="00AD0659"/>
    <w:rsid w:val="00AD072E"/>
    <w:rsid w:val="00AD0944"/>
    <w:rsid w:val="00AD225A"/>
    <w:rsid w:val="00AD5E28"/>
    <w:rsid w:val="00AD6B9E"/>
    <w:rsid w:val="00AD6DE7"/>
    <w:rsid w:val="00AD78A7"/>
    <w:rsid w:val="00AE1722"/>
    <w:rsid w:val="00AE2207"/>
    <w:rsid w:val="00AE2A5D"/>
    <w:rsid w:val="00AE2D4B"/>
    <w:rsid w:val="00AE47EC"/>
    <w:rsid w:val="00AE4F99"/>
    <w:rsid w:val="00AE719F"/>
    <w:rsid w:val="00AF1C7B"/>
    <w:rsid w:val="00AF21EE"/>
    <w:rsid w:val="00AF2834"/>
    <w:rsid w:val="00AF30FF"/>
    <w:rsid w:val="00AF44E9"/>
    <w:rsid w:val="00AF6885"/>
    <w:rsid w:val="00AF7B60"/>
    <w:rsid w:val="00B00F92"/>
    <w:rsid w:val="00B03093"/>
    <w:rsid w:val="00B03D74"/>
    <w:rsid w:val="00B05265"/>
    <w:rsid w:val="00B05E33"/>
    <w:rsid w:val="00B07924"/>
    <w:rsid w:val="00B10097"/>
    <w:rsid w:val="00B12405"/>
    <w:rsid w:val="00B12D5C"/>
    <w:rsid w:val="00B13001"/>
    <w:rsid w:val="00B14952"/>
    <w:rsid w:val="00B1513F"/>
    <w:rsid w:val="00B152AF"/>
    <w:rsid w:val="00B17C3C"/>
    <w:rsid w:val="00B17DE2"/>
    <w:rsid w:val="00B21E8A"/>
    <w:rsid w:val="00B2337F"/>
    <w:rsid w:val="00B25C96"/>
    <w:rsid w:val="00B272A2"/>
    <w:rsid w:val="00B276F8"/>
    <w:rsid w:val="00B30046"/>
    <w:rsid w:val="00B30081"/>
    <w:rsid w:val="00B30EEE"/>
    <w:rsid w:val="00B316D1"/>
    <w:rsid w:val="00B31E47"/>
    <w:rsid w:val="00B31E5A"/>
    <w:rsid w:val="00B34466"/>
    <w:rsid w:val="00B34586"/>
    <w:rsid w:val="00B34BC9"/>
    <w:rsid w:val="00B36CF0"/>
    <w:rsid w:val="00B36FC8"/>
    <w:rsid w:val="00B40459"/>
    <w:rsid w:val="00B40A07"/>
    <w:rsid w:val="00B45D3A"/>
    <w:rsid w:val="00B45DFF"/>
    <w:rsid w:val="00B50D1A"/>
    <w:rsid w:val="00B52585"/>
    <w:rsid w:val="00B54769"/>
    <w:rsid w:val="00B5702A"/>
    <w:rsid w:val="00B576D6"/>
    <w:rsid w:val="00B576DB"/>
    <w:rsid w:val="00B61DEC"/>
    <w:rsid w:val="00B653AB"/>
    <w:rsid w:val="00B6581B"/>
    <w:rsid w:val="00B65F9E"/>
    <w:rsid w:val="00B66B19"/>
    <w:rsid w:val="00B73E3B"/>
    <w:rsid w:val="00B744FD"/>
    <w:rsid w:val="00B74CC9"/>
    <w:rsid w:val="00B775DB"/>
    <w:rsid w:val="00B85EDE"/>
    <w:rsid w:val="00B869B2"/>
    <w:rsid w:val="00B8733A"/>
    <w:rsid w:val="00B9060F"/>
    <w:rsid w:val="00B90D25"/>
    <w:rsid w:val="00B914E9"/>
    <w:rsid w:val="00B917F4"/>
    <w:rsid w:val="00B91C5C"/>
    <w:rsid w:val="00B955E4"/>
    <w:rsid w:val="00B956EE"/>
    <w:rsid w:val="00BA2033"/>
    <w:rsid w:val="00BA2BA1"/>
    <w:rsid w:val="00BA305E"/>
    <w:rsid w:val="00BA3AF8"/>
    <w:rsid w:val="00BA3B03"/>
    <w:rsid w:val="00BB1BCC"/>
    <w:rsid w:val="00BB216A"/>
    <w:rsid w:val="00BB2CB3"/>
    <w:rsid w:val="00BB3099"/>
    <w:rsid w:val="00BB3D4E"/>
    <w:rsid w:val="00BB3FAB"/>
    <w:rsid w:val="00BB4F09"/>
    <w:rsid w:val="00BB6202"/>
    <w:rsid w:val="00BB6342"/>
    <w:rsid w:val="00BB6438"/>
    <w:rsid w:val="00BB7D5B"/>
    <w:rsid w:val="00BB7E53"/>
    <w:rsid w:val="00BC062C"/>
    <w:rsid w:val="00BC1AAD"/>
    <w:rsid w:val="00BC42B8"/>
    <w:rsid w:val="00BD068D"/>
    <w:rsid w:val="00BD399E"/>
    <w:rsid w:val="00BD4E33"/>
    <w:rsid w:val="00BD7F2A"/>
    <w:rsid w:val="00BE0AB8"/>
    <w:rsid w:val="00BE1653"/>
    <w:rsid w:val="00BE2456"/>
    <w:rsid w:val="00BE27CF"/>
    <w:rsid w:val="00BE474F"/>
    <w:rsid w:val="00BE4B64"/>
    <w:rsid w:val="00BE54ED"/>
    <w:rsid w:val="00BE5501"/>
    <w:rsid w:val="00BE56CD"/>
    <w:rsid w:val="00BE5745"/>
    <w:rsid w:val="00BE5C73"/>
    <w:rsid w:val="00BE77C3"/>
    <w:rsid w:val="00BF2A3F"/>
    <w:rsid w:val="00BF3E97"/>
    <w:rsid w:val="00BF48D7"/>
    <w:rsid w:val="00BF5736"/>
    <w:rsid w:val="00BF649B"/>
    <w:rsid w:val="00BF66D9"/>
    <w:rsid w:val="00BF7445"/>
    <w:rsid w:val="00C01C0C"/>
    <w:rsid w:val="00C027FD"/>
    <w:rsid w:val="00C030DE"/>
    <w:rsid w:val="00C03106"/>
    <w:rsid w:val="00C063C2"/>
    <w:rsid w:val="00C066ED"/>
    <w:rsid w:val="00C1064E"/>
    <w:rsid w:val="00C106E0"/>
    <w:rsid w:val="00C11B64"/>
    <w:rsid w:val="00C13824"/>
    <w:rsid w:val="00C145B1"/>
    <w:rsid w:val="00C15E0E"/>
    <w:rsid w:val="00C20F14"/>
    <w:rsid w:val="00C21265"/>
    <w:rsid w:val="00C213C6"/>
    <w:rsid w:val="00C22105"/>
    <w:rsid w:val="00C22157"/>
    <w:rsid w:val="00C22D72"/>
    <w:rsid w:val="00C23E8F"/>
    <w:rsid w:val="00C244B6"/>
    <w:rsid w:val="00C27609"/>
    <w:rsid w:val="00C3065B"/>
    <w:rsid w:val="00C31CDB"/>
    <w:rsid w:val="00C32AF0"/>
    <w:rsid w:val="00C346BA"/>
    <w:rsid w:val="00C360BF"/>
    <w:rsid w:val="00C3702F"/>
    <w:rsid w:val="00C3744D"/>
    <w:rsid w:val="00C37B1D"/>
    <w:rsid w:val="00C41BAC"/>
    <w:rsid w:val="00C465C6"/>
    <w:rsid w:val="00C516F2"/>
    <w:rsid w:val="00C51790"/>
    <w:rsid w:val="00C52FF8"/>
    <w:rsid w:val="00C538C2"/>
    <w:rsid w:val="00C53C74"/>
    <w:rsid w:val="00C5766E"/>
    <w:rsid w:val="00C60D6A"/>
    <w:rsid w:val="00C60E16"/>
    <w:rsid w:val="00C62D9C"/>
    <w:rsid w:val="00C63D52"/>
    <w:rsid w:val="00C64A37"/>
    <w:rsid w:val="00C67875"/>
    <w:rsid w:val="00C71490"/>
    <w:rsid w:val="00C7158E"/>
    <w:rsid w:val="00C7250B"/>
    <w:rsid w:val="00C72FB3"/>
    <w:rsid w:val="00C7346B"/>
    <w:rsid w:val="00C74596"/>
    <w:rsid w:val="00C762AC"/>
    <w:rsid w:val="00C77C0E"/>
    <w:rsid w:val="00C82CF4"/>
    <w:rsid w:val="00C839D8"/>
    <w:rsid w:val="00C851A9"/>
    <w:rsid w:val="00C851F9"/>
    <w:rsid w:val="00C86CF8"/>
    <w:rsid w:val="00C87565"/>
    <w:rsid w:val="00C903D9"/>
    <w:rsid w:val="00C91541"/>
    <w:rsid w:val="00C91687"/>
    <w:rsid w:val="00C924A8"/>
    <w:rsid w:val="00C945FE"/>
    <w:rsid w:val="00C96FAA"/>
    <w:rsid w:val="00C97204"/>
    <w:rsid w:val="00C97A04"/>
    <w:rsid w:val="00CA098A"/>
    <w:rsid w:val="00CA107B"/>
    <w:rsid w:val="00CA2225"/>
    <w:rsid w:val="00CA36FC"/>
    <w:rsid w:val="00CA4672"/>
    <w:rsid w:val="00CA484D"/>
    <w:rsid w:val="00CA4AFE"/>
    <w:rsid w:val="00CA66E4"/>
    <w:rsid w:val="00CB06FD"/>
    <w:rsid w:val="00CB1690"/>
    <w:rsid w:val="00CB231D"/>
    <w:rsid w:val="00CB3BA4"/>
    <w:rsid w:val="00CB4AA2"/>
    <w:rsid w:val="00CB652D"/>
    <w:rsid w:val="00CB6C71"/>
    <w:rsid w:val="00CC039B"/>
    <w:rsid w:val="00CC0EF1"/>
    <w:rsid w:val="00CC28D6"/>
    <w:rsid w:val="00CC3CD4"/>
    <w:rsid w:val="00CC4367"/>
    <w:rsid w:val="00CC6B96"/>
    <w:rsid w:val="00CC7306"/>
    <w:rsid w:val="00CC739E"/>
    <w:rsid w:val="00CD0F92"/>
    <w:rsid w:val="00CD58B7"/>
    <w:rsid w:val="00CD670D"/>
    <w:rsid w:val="00CD68CF"/>
    <w:rsid w:val="00CE0585"/>
    <w:rsid w:val="00CE0C2E"/>
    <w:rsid w:val="00CE16D6"/>
    <w:rsid w:val="00CE4978"/>
    <w:rsid w:val="00CE633D"/>
    <w:rsid w:val="00CE6588"/>
    <w:rsid w:val="00CE734E"/>
    <w:rsid w:val="00CF2068"/>
    <w:rsid w:val="00CF35DA"/>
    <w:rsid w:val="00CF4059"/>
    <w:rsid w:val="00CF4099"/>
    <w:rsid w:val="00CF468F"/>
    <w:rsid w:val="00CF4714"/>
    <w:rsid w:val="00CF76EB"/>
    <w:rsid w:val="00D00796"/>
    <w:rsid w:val="00D00F33"/>
    <w:rsid w:val="00D06456"/>
    <w:rsid w:val="00D06FD3"/>
    <w:rsid w:val="00D11FE9"/>
    <w:rsid w:val="00D12E9D"/>
    <w:rsid w:val="00D145D6"/>
    <w:rsid w:val="00D15596"/>
    <w:rsid w:val="00D23928"/>
    <w:rsid w:val="00D259D7"/>
    <w:rsid w:val="00D25B5E"/>
    <w:rsid w:val="00D261A2"/>
    <w:rsid w:val="00D26D77"/>
    <w:rsid w:val="00D32205"/>
    <w:rsid w:val="00D324FB"/>
    <w:rsid w:val="00D32CA1"/>
    <w:rsid w:val="00D33073"/>
    <w:rsid w:val="00D336E8"/>
    <w:rsid w:val="00D340BA"/>
    <w:rsid w:val="00D340C9"/>
    <w:rsid w:val="00D35B41"/>
    <w:rsid w:val="00D36012"/>
    <w:rsid w:val="00D365FD"/>
    <w:rsid w:val="00D366D1"/>
    <w:rsid w:val="00D40241"/>
    <w:rsid w:val="00D410C7"/>
    <w:rsid w:val="00D41683"/>
    <w:rsid w:val="00D44806"/>
    <w:rsid w:val="00D44BE0"/>
    <w:rsid w:val="00D44DB1"/>
    <w:rsid w:val="00D45D9F"/>
    <w:rsid w:val="00D50F55"/>
    <w:rsid w:val="00D53D37"/>
    <w:rsid w:val="00D60033"/>
    <w:rsid w:val="00D6056A"/>
    <w:rsid w:val="00D613B7"/>
    <w:rsid w:val="00D616D2"/>
    <w:rsid w:val="00D63B5F"/>
    <w:rsid w:val="00D66997"/>
    <w:rsid w:val="00D67E2E"/>
    <w:rsid w:val="00D70EF7"/>
    <w:rsid w:val="00D7156C"/>
    <w:rsid w:val="00D72723"/>
    <w:rsid w:val="00D728CF"/>
    <w:rsid w:val="00D76B78"/>
    <w:rsid w:val="00D81ED5"/>
    <w:rsid w:val="00D8397C"/>
    <w:rsid w:val="00D86622"/>
    <w:rsid w:val="00D86D7F"/>
    <w:rsid w:val="00D87A6B"/>
    <w:rsid w:val="00D90000"/>
    <w:rsid w:val="00D90006"/>
    <w:rsid w:val="00D94EED"/>
    <w:rsid w:val="00D954B3"/>
    <w:rsid w:val="00D95EF9"/>
    <w:rsid w:val="00D96026"/>
    <w:rsid w:val="00D97859"/>
    <w:rsid w:val="00DA111C"/>
    <w:rsid w:val="00DA1AA8"/>
    <w:rsid w:val="00DA3B63"/>
    <w:rsid w:val="00DA4381"/>
    <w:rsid w:val="00DA573E"/>
    <w:rsid w:val="00DA61F3"/>
    <w:rsid w:val="00DA784E"/>
    <w:rsid w:val="00DA78DA"/>
    <w:rsid w:val="00DA7B3F"/>
    <w:rsid w:val="00DA7C1C"/>
    <w:rsid w:val="00DB147A"/>
    <w:rsid w:val="00DB1B7A"/>
    <w:rsid w:val="00DB2B86"/>
    <w:rsid w:val="00DB374B"/>
    <w:rsid w:val="00DB3C8E"/>
    <w:rsid w:val="00DB422F"/>
    <w:rsid w:val="00DB533F"/>
    <w:rsid w:val="00DC28DF"/>
    <w:rsid w:val="00DC2B20"/>
    <w:rsid w:val="00DC3252"/>
    <w:rsid w:val="00DC45B9"/>
    <w:rsid w:val="00DC4E27"/>
    <w:rsid w:val="00DC6708"/>
    <w:rsid w:val="00DC77E8"/>
    <w:rsid w:val="00DD0D23"/>
    <w:rsid w:val="00DD34CF"/>
    <w:rsid w:val="00DD3F86"/>
    <w:rsid w:val="00DD68CE"/>
    <w:rsid w:val="00DE039B"/>
    <w:rsid w:val="00DE0768"/>
    <w:rsid w:val="00DE0B0D"/>
    <w:rsid w:val="00DE2721"/>
    <w:rsid w:val="00DF1446"/>
    <w:rsid w:val="00DF15CB"/>
    <w:rsid w:val="00DF57AA"/>
    <w:rsid w:val="00DF6F1B"/>
    <w:rsid w:val="00DF7FC5"/>
    <w:rsid w:val="00E00609"/>
    <w:rsid w:val="00E01436"/>
    <w:rsid w:val="00E01514"/>
    <w:rsid w:val="00E03505"/>
    <w:rsid w:val="00E045BD"/>
    <w:rsid w:val="00E06D38"/>
    <w:rsid w:val="00E07F74"/>
    <w:rsid w:val="00E13D6A"/>
    <w:rsid w:val="00E15775"/>
    <w:rsid w:val="00E17269"/>
    <w:rsid w:val="00E17921"/>
    <w:rsid w:val="00E17B77"/>
    <w:rsid w:val="00E2049A"/>
    <w:rsid w:val="00E23337"/>
    <w:rsid w:val="00E259EA"/>
    <w:rsid w:val="00E27C14"/>
    <w:rsid w:val="00E30A2B"/>
    <w:rsid w:val="00E31C16"/>
    <w:rsid w:val="00E32061"/>
    <w:rsid w:val="00E3264E"/>
    <w:rsid w:val="00E34C90"/>
    <w:rsid w:val="00E355B2"/>
    <w:rsid w:val="00E375A9"/>
    <w:rsid w:val="00E40B4C"/>
    <w:rsid w:val="00E42FF9"/>
    <w:rsid w:val="00E456A5"/>
    <w:rsid w:val="00E45DBA"/>
    <w:rsid w:val="00E45FED"/>
    <w:rsid w:val="00E4652C"/>
    <w:rsid w:val="00E4714C"/>
    <w:rsid w:val="00E47A49"/>
    <w:rsid w:val="00E5049F"/>
    <w:rsid w:val="00E50B4D"/>
    <w:rsid w:val="00E51AEB"/>
    <w:rsid w:val="00E522A7"/>
    <w:rsid w:val="00E525C5"/>
    <w:rsid w:val="00E5312C"/>
    <w:rsid w:val="00E5325E"/>
    <w:rsid w:val="00E540DF"/>
    <w:rsid w:val="00E54452"/>
    <w:rsid w:val="00E5634E"/>
    <w:rsid w:val="00E61169"/>
    <w:rsid w:val="00E612FE"/>
    <w:rsid w:val="00E61822"/>
    <w:rsid w:val="00E61843"/>
    <w:rsid w:val="00E6236C"/>
    <w:rsid w:val="00E6416B"/>
    <w:rsid w:val="00E64284"/>
    <w:rsid w:val="00E664C5"/>
    <w:rsid w:val="00E671A2"/>
    <w:rsid w:val="00E70448"/>
    <w:rsid w:val="00E70575"/>
    <w:rsid w:val="00E7193C"/>
    <w:rsid w:val="00E73259"/>
    <w:rsid w:val="00E7363B"/>
    <w:rsid w:val="00E73BF1"/>
    <w:rsid w:val="00E75A8D"/>
    <w:rsid w:val="00E769B8"/>
    <w:rsid w:val="00E76D26"/>
    <w:rsid w:val="00E80333"/>
    <w:rsid w:val="00E80C2E"/>
    <w:rsid w:val="00E80D91"/>
    <w:rsid w:val="00E80E79"/>
    <w:rsid w:val="00E81725"/>
    <w:rsid w:val="00E8622D"/>
    <w:rsid w:val="00E86BBA"/>
    <w:rsid w:val="00E86DFD"/>
    <w:rsid w:val="00E87DC2"/>
    <w:rsid w:val="00E90224"/>
    <w:rsid w:val="00E90D76"/>
    <w:rsid w:val="00E90D7A"/>
    <w:rsid w:val="00E922E1"/>
    <w:rsid w:val="00E94CED"/>
    <w:rsid w:val="00E94E22"/>
    <w:rsid w:val="00E97C78"/>
    <w:rsid w:val="00EA15FA"/>
    <w:rsid w:val="00EA3509"/>
    <w:rsid w:val="00EA4542"/>
    <w:rsid w:val="00EA4F89"/>
    <w:rsid w:val="00EA589A"/>
    <w:rsid w:val="00EA594E"/>
    <w:rsid w:val="00EA71B4"/>
    <w:rsid w:val="00EB1390"/>
    <w:rsid w:val="00EB2C71"/>
    <w:rsid w:val="00EB3D87"/>
    <w:rsid w:val="00EB4340"/>
    <w:rsid w:val="00EB556D"/>
    <w:rsid w:val="00EB5A7D"/>
    <w:rsid w:val="00EB71B0"/>
    <w:rsid w:val="00EB7456"/>
    <w:rsid w:val="00EC01E5"/>
    <w:rsid w:val="00EC392A"/>
    <w:rsid w:val="00ED0286"/>
    <w:rsid w:val="00ED09DB"/>
    <w:rsid w:val="00ED55C0"/>
    <w:rsid w:val="00ED682B"/>
    <w:rsid w:val="00ED7468"/>
    <w:rsid w:val="00ED7B1E"/>
    <w:rsid w:val="00EE26DC"/>
    <w:rsid w:val="00EE27E0"/>
    <w:rsid w:val="00EE2810"/>
    <w:rsid w:val="00EE41D5"/>
    <w:rsid w:val="00EE5282"/>
    <w:rsid w:val="00EE6613"/>
    <w:rsid w:val="00EE66BB"/>
    <w:rsid w:val="00EF1BC5"/>
    <w:rsid w:val="00EF1BC7"/>
    <w:rsid w:val="00EF6436"/>
    <w:rsid w:val="00F037A4"/>
    <w:rsid w:val="00F03AAD"/>
    <w:rsid w:val="00F0520C"/>
    <w:rsid w:val="00F073E0"/>
    <w:rsid w:val="00F106E4"/>
    <w:rsid w:val="00F10B79"/>
    <w:rsid w:val="00F116FC"/>
    <w:rsid w:val="00F11761"/>
    <w:rsid w:val="00F11BAA"/>
    <w:rsid w:val="00F13B30"/>
    <w:rsid w:val="00F149C4"/>
    <w:rsid w:val="00F14AF6"/>
    <w:rsid w:val="00F1505A"/>
    <w:rsid w:val="00F1667E"/>
    <w:rsid w:val="00F17014"/>
    <w:rsid w:val="00F176AA"/>
    <w:rsid w:val="00F2249C"/>
    <w:rsid w:val="00F2539C"/>
    <w:rsid w:val="00F261CA"/>
    <w:rsid w:val="00F27C8F"/>
    <w:rsid w:val="00F30079"/>
    <w:rsid w:val="00F3038F"/>
    <w:rsid w:val="00F31A34"/>
    <w:rsid w:val="00F32486"/>
    <w:rsid w:val="00F32749"/>
    <w:rsid w:val="00F33546"/>
    <w:rsid w:val="00F3465F"/>
    <w:rsid w:val="00F34C38"/>
    <w:rsid w:val="00F34D33"/>
    <w:rsid w:val="00F36FF5"/>
    <w:rsid w:val="00F37172"/>
    <w:rsid w:val="00F37AAC"/>
    <w:rsid w:val="00F40FE9"/>
    <w:rsid w:val="00F4191B"/>
    <w:rsid w:val="00F42127"/>
    <w:rsid w:val="00F42424"/>
    <w:rsid w:val="00F4477E"/>
    <w:rsid w:val="00F46405"/>
    <w:rsid w:val="00F50C62"/>
    <w:rsid w:val="00F5293D"/>
    <w:rsid w:val="00F54A87"/>
    <w:rsid w:val="00F60387"/>
    <w:rsid w:val="00F64E95"/>
    <w:rsid w:val="00F66E25"/>
    <w:rsid w:val="00F67221"/>
    <w:rsid w:val="00F6722E"/>
    <w:rsid w:val="00F67D8F"/>
    <w:rsid w:val="00F705B1"/>
    <w:rsid w:val="00F802BE"/>
    <w:rsid w:val="00F81E60"/>
    <w:rsid w:val="00F82072"/>
    <w:rsid w:val="00F8498F"/>
    <w:rsid w:val="00F86024"/>
    <w:rsid w:val="00F8611A"/>
    <w:rsid w:val="00F867A9"/>
    <w:rsid w:val="00F8710F"/>
    <w:rsid w:val="00F87A28"/>
    <w:rsid w:val="00F908A9"/>
    <w:rsid w:val="00F937A1"/>
    <w:rsid w:val="00F93EA6"/>
    <w:rsid w:val="00F94375"/>
    <w:rsid w:val="00F95736"/>
    <w:rsid w:val="00F95CA0"/>
    <w:rsid w:val="00F97629"/>
    <w:rsid w:val="00FA2299"/>
    <w:rsid w:val="00FA37BB"/>
    <w:rsid w:val="00FA3D57"/>
    <w:rsid w:val="00FA5128"/>
    <w:rsid w:val="00FA5A86"/>
    <w:rsid w:val="00FA6EAB"/>
    <w:rsid w:val="00FA7260"/>
    <w:rsid w:val="00FB058A"/>
    <w:rsid w:val="00FB40F8"/>
    <w:rsid w:val="00FB42D4"/>
    <w:rsid w:val="00FB4355"/>
    <w:rsid w:val="00FB4B56"/>
    <w:rsid w:val="00FB4FDC"/>
    <w:rsid w:val="00FB5746"/>
    <w:rsid w:val="00FB5906"/>
    <w:rsid w:val="00FB5AAB"/>
    <w:rsid w:val="00FB5CB1"/>
    <w:rsid w:val="00FB762F"/>
    <w:rsid w:val="00FC07B4"/>
    <w:rsid w:val="00FC1637"/>
    <w:rsid w:val="00FC2AED"/>
    <w:rsid w:val="00FC4B79"/>
    <w:rsid w:val="00FC7A18"/>
    <w:rsid w:val="00FD0723"/>
    <w:rsid w:val="00FD2080"/>
    <w:rsid w:val="00FD4FA2"/>
    <w:rsid w:val="00FD5EA7"/>
    <w:rsid w:val="00FD6296"/>
    <w:rsid w:val="00FD7904"/>
    <w:rsid w:val="00FE1ABC"/>
    <w:rsid w:val="00FE4239"/>
    <w:rsid w:val="00FE5606"/>
    <w:rsid w:val="00FE6CCB"/>
    <w:rsid w:val="00FF018D"/>
    <w:rsid w:val="00FF2D83"/>
    <w:rsid w:val="00FF6B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horizontal:left;mso-position-horizontal-relative:margin;mso-width-relative:margin;mso-height-relative:margin" fillcolor="#001d77" stroke="f">
      <v:fill color="#001d77"/>
      <v:stroke on="f"/>
    </o:shapedefaults>
    <o:shapelayout v:ext="edit">
      <o:idmap v:ext="edit" data="1"/>
    </o:shapelayout>
  </w:shapeDefaults>
  <w:decimalSymbol w:val=","/>
  <w:listSeparator w:val=";"/>
  <w14:docId w14:val="3C2026FD"/>
  <w14:defaultImageDpi w14:val="32767"/>
  <w15:docId w15:val="{1E818CF9-21C8-44D4-A7B6-00944B48A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4E68B1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aliases w:val="Wykresy (spis)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4E68B1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aliases w:val="Wykresy (spis)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Tytuwykresu0">
    <w:name w:val="Tytuł wykresu"/>
    <w:basedOn w:val="Normalny"/>
    <w:rsid w:val="00446DEF"/>
    <w:pPr>
      <w:autoSpaceDE w:val="0"/>
      <w:autoSpaceDN w:val="0"/>
      <w:adjustRightInd w:val="0"/>
      <w:spacing w:before="0" w:after="0" w:line="230" w:lineRule="atLeast"/>
      <w:ind w:firstLine="340"/>
      <w:jc w:val="center"/>
      <w:textAlignment w:val="center"/>
    </w:pPr>
    <w:rPr>
      <w:rFonts w:ascii="Myriad Pro" w:eastAsia="Times New Roman" w:hAnsi="Myriad Pro" w:cs="Times New Roman"/>
      <w:b/>
      <w:bCs/>
      <w:szCs w:val="20"/>
      <w:lang w:eastAsia="pl-PL"/>
    </w:rPr>
  </w:style>
  <w:style w:type="paragraph" w:customStyle="1" w:styleId="StylTekstpodstawowycigyInterliniaDokadnie115pkt">
    <w:name w:val="Styl Tekst podstawowy ciągły + Interlinia:  Dokładnie 115 pkt"/>
    <w:basedOn w:val="Normalny"/>
    <w:rsid w:val="008664DC"/>
    <w:pPr>
      <w:autoSpaceDE w:val="0"/>
      <w:autoSpaceDN w:val="0"/>
      <w:adjustRightInd w:val="0"/>
      <w:spacing w:before="0" w:after="0" w:line="230" w:lineRule="atLeast"/>
      <w:ind w:firstLine="340"/>
      <w:jc w:val="both"/>
      <w:textAlignment w:val="center"/>
    </w:pPr>
    <w:rPr>
      <w:rFonts w:ascii="Myriad Pro" w:eastAsia="Times New Roman" w:hAnsi="Myriad Pro" w:cs="Times New Roman"/>
      <w:szCs w:val="20"/>
      <w:lang w:eastAsia="pl-PL"/>
    </w:rPr>
  </w:style>
  <w:style w:type="paragraph" w:customStyle="1" w:styleId="Tekstpodstawowycigy">
    <w:name w:val="Tekst podstawowy ciągły"/>
    <w:basedOn w:val="Normalny"/>
    <w:qFormat/>
    <w:rsid w:val="00185435"/>
    <w:pPr>
      <w:autoSpaceDE w:val="0"/>
      <w:autoSpaceDN w:val="0"/>
      <w:adjustRightInd w:val="0"/>
      <w:spacing w:before="0" w:after="0" w:line="230" w:lineRule="atLeast"/>
      <w:ind w:firstLine="340"/>
      <w:jc w:val="both"/>
      <w:textAlignment w:val="center"/>
    </w:pPr>
    <w:rPr>
      <w:rFonts w:ascii="Myriad Pro" w:eastAsia="Times New Roman" w:hAnsi="Myriad Pro" w:cs="Arial"/>
      <w:bCs/>
      <w:szCs w:val="19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2D3D3B"/>
    <w:rPr>
      <w:color w:val="954F72" w:themeColor="followedHyperlink"/>
      <w:u w:val="single"/>
    </w:rPr>
  </w:style>
  <w:style w:type="paragraph" w:customStyle="1" w:styleId="tekst">
    <w:name w:val="tekst"/>
    <w:basedOn w:val="Normalny"/>
    <w:uiPriority w:val="99"/>
    <w:rsid w:val="00FE5606"/>
    <w:pPr>
      <w:autoSpaceDE w:val="0"/>
      <w:autoSpaceDN w:val="0"/>
      <w:adjustRightInd w:val="0"/>
      <w:spacing w:before="0" w:after="0" w:line="300" w:lineRule="atLeast"/>
      <w:ind w:firstLine="340"/>
      <w:jc w:val="both"/>
      <w:textAlignment w:val="center"/>
    </w:pPr>
    <w:rPr>
      <w:rFonts w:ascii="Arial" w:eastAsia="Times New Roman" w:hAnsi="Arial" w:cs="Arial"/>
      <w:color w:val="000000"/>
      <w:sz w:val="22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DD34CF"/>
    <w:pPr>
      <w:spacing w:after="0" w:line="240" w:lineRule="auto"/>
    </w:pPr>
    <w:rPr>
      <w:rFonts w:ascii="Fira Sans" w:hAnsi="Fira Sans"/>
      <w:sz w:val="18"/>
      <w:szCs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iTAutorzy">
    <w:name w:val="SiT Autorzy"/>
    <w:basedOn w:val="Normalny"/>
    <w:next w:val="Normalny"/>
    <w:link w:val="SiTAutorzyZnak"/>
    <w:qFormat/>
    <w:rsid w:val="003F7B7B"/>
    <w:pPr>
      <w:widowControl w:val="0"/>
      <w:spacing w:before="0" w:after="200" w:line="276" w:lineRule="auto"/>
      <w:jc w:val="center"/>
    </w:pPr>
    <w:rPr>
      <w:rFonts w:ascii="Calibri" w:eastAsia="Calibri" w:hAnsi="Calibri"/>
      <w:caps/>
      <w:sz w:val="22"/>
      <w:lang w:val="en-US"/>
    </w:rPr>
  </w:style>
  <w:style w:type="character" w:customStyle="1" w:styleId="SiTAutorzyZnak">
    <w:name w:val="SiT Autorzy Znak"/>
    <w:basedOn w:val="Domylnaczcionkaakapitu"/>
    <w:link w:val="SiTAutorzy"/>
    <w:rsid w:val="003F7B7B"/>
    <w:rPr>
      <w:rFonts w:ascii="Calibri" w:eastAsia="Calibri" w:hAnsi="Calibri"/>
      <w:caps/>
      <w:lang w:val="en-US"/>
    </w:rPr>
  </w:style>
  <w:style w:type="paragraph" w:customStyle="1" w:styleId="SiTPodsekcja-2013">
    <w:name w:val="SiT Podsekcja - 2013"/>
    <w:basedOn w:val="Nagwek4"/>
    <w:next w:val="Normalny"/>
    <w:qFormat/>
    <w:rsid w:val="00DA3B63"/>
    <w:pPr>
      <w:widowControl w:val="0"/>
      <w:numPr>
        <w:ilvl w:val="1"/>
        <w:numId w:val="5"/>
      </w:numPr>
      <w:spacing w:before="0" w:line="276" w:lineRule="auto"/>
      <w:ind w:left="2467" w:hanging="340"/>
      <w:jc w:val="both"/>
    </w:pPr>
    <w:rPr>
      <w:rFonts w:ascii="Calibri" w:hAnsi="Calibri"/>
      <w:b/>
      <w:i w:val="0"/>
      <w:color w:val="auto"/>
      <w:sz w:val="22"/>
      <w:lang w:val="en-US"/>
    </w:rPr>
  </w:style>
  <w:style w:type="paragraph" w:customStyle="1" w:styleId="Ikonawskanika">
    <w:name w:val="Ikona wskaźnika"/>
    <w:basedOn w:val="Normalny"/>
    <w:link w:val="IkonawskanikaZnak"/>
    <w:qFormat/>
    <w:rsid w:val="00C63D52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C63D52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C63D52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C63D52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C63D52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OpiswskanikaZnak">
    <w:name w:val="Opis wskaźnika Znak"/>
    <w:basedOn w:val="Domylnaczcionkaakapitu"/>
    <w:link w:val="Opiswskanika"/>
    <w:rsid w:val="00C63D52"/>
    <w:rPr>
      <w:rFonts w:ascii="Fira Sans" w:hAnsi="Fira Sans"/>
      <w:color w:val="FFFFFF" w:themeColor="background1"/>
      <w:sz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759C1"/>
    <w:rPr>
      <w:color w:val="605E5C"/>
      <w:shd w:val="clear" w:color="auto" w:fill="E1DFDD"/>
    </w:rPr>
  </w:style>
  <w:style w:type="paragraph" w:customStyle="1" w:styleId="Tablicespis">
    <w:name w:val="Tablice (spis)"/>
    <w:basedOn w:val="Normalny"/>
    <w:link w:val="TablicespisZnak"/>
    <w:autoRedefine/>
    <w:qFormat/>
    <w:rsid w:val="00526763"/>
    <w:pPr>
      <w:numPr>
        <w:numId w:val="8"/>
      </w:numPr>
      <w:spacing w:line="240" w:lineRule="auto"/>
      <w:ind w:left="-142" w:firstLine="142"/>
      <w:contextualSpacing/>
      <w:jc w:val="both"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customStyle="1" w:styleId="TablicespisZnak">
    <w:name w:val="Tablice (spis) Znak"/>
    <w:basedOn w:val="Domylnaczcionkaakapitu"/>
    <w:link w:val="Tablicespis"/>
    <w:rsid w:val="00526763"/>
    <w:rPr>
      <w:rFonts w:ascii="Fira Sans" w:hAnsi="Fira Sans" w:cs="Fira Sans"/>
      <w:b/>
      <w:sz w:val="19"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045EF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045EF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045EF"/>
    <w:rPr>
      <w:vertAlign w:val="superscript"/>
    </w:rPr>
  </w:style>
  <w:style w:type="paragraph" w:styleId="Tekstpodstawowy">
    <w:name w:val="Body Text"/>
    <w:basedOn w:val="Normalny"/>
    <w:link w:val="TekstpodstawowyZnak"/>
    <w:rsid w:val="007D7DB2"/>
    <w:pPr>
      <w:spacing w:before="0" w:after="0" w:line="240" w:lineRule="auto"/>
      <w:jc w:val="both"/>
    </w:pPr>
    <w:rPr>
      <w:rFonts w:cs="Times New Roman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7D7DB2"/>
    <w:rPr>
      <w:rFonts w:ascii="Fira Sans" w:hAnsi="Fira Sans" w:cs="Times New Roman"/>
      <w:sz w:val="19"/>
      <w:szCs w:val="20"/>
    </w:rPr>
  </w:style>
  <w:style w:type="paragraph" w:customStyle="1" w:styleId="TekstA">
    <w:name w:val="Tekst (A)"/>
    <w:basedOn w:val="Normalny"/>
    <w:link w:val="TekstAZnak"/>
    <w:qFormat/>
    <w:rsid w:val="00CB3BA4"/>
    <w:pPr>
      <w:spacing w:line="288" w:lineRule="auto"/>
    </w:pPr>
    <w:rPr>
      <w:rFonts w:cs="Times New Roman"/>
      <w:szCs w:val="20"/>
    </w:rPr>
  </w:style>
  <w:style w:type="character" w:customStyle="1" w:styleId="TekstAZnak">
    <w:name w:val="Tekst (A) Znak"/>
    <w:basedOn w:val="Domylnaczcionkaakapitu"/>
    <w:link w:val="TekstA"/>
    <w:rsid w:val="00CB3BA4"/>
    <w:rPr>
      <w:rFonts w:ascii="Fira Sans" w:hAnsi="Fira Sans" w:cs="Times New Roman"/>
      <w:sz w:val="19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1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34" Type="http://schemas.openxmlformats.org/officeDocument/2006/relationships/footer" Target="footer5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33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header" Target="header2.xml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footer" Target="footer4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hyperlink" Target="mailto:rzecznik@rzeszow.uw.gov.pl" TargetMode="External"/><Relationship Id="rId28" Type="http://schemas.openxmlformats.org/officeDocument/2006/relationships/hyperlink" Target="https://bdl.stat.gov.pl/BDL/start" TargetMode="External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31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hyperlink" Target="mailto:kancelaria@rzeszow.uw.gov.pl" TargetMode="External"/><Relationship Id="rId27" Type="http://schemas.openxmlformats.org/officeDocument/2006/relationships/hyperlink" Target="https://bdl.stat.gov.pl/BDL/start" TargetMode="External"/><Relationship Id="rId30" Type="http://schemas.openxmlformats.org/officeDocument/2006/relationships/header" Target="header4.xml"/><Relationship Id="rId35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58BB895-F3DF-44F8-82F5-ED86A0B0D2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2655</TotalTime>
  <Pages>1</Pages>
  <Words>1557</Words>
  <Characters>9346</Characters>
  <Application>Microsoft Office Word</Application>
  <DocSecurity>0</DocSecurity>
  <Lines>77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Rolnictwo w województwie podkarpackim - styczeń 2024 r.</vt:lpstr>
    </vt:vector>
  </TitlesOfParts>
  <Company/>
  <LinksUpToDate>false</LinksUpToDate>
  <CharactersWithSpaces>10882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Rolnictwo w województwie podkarpackim - styczeń 2024 r.</dc:title>
  <dc:creator>Zawistowska Beata</dc:creator>
  <cp:lastModifiedBy>Trzyna Irena</cp:lastModifiedBy>
  <cp:revision>143</cp:revision>
  <cp:lastPrinted>2024-10-30T10:24:00Z</cp:lastPrinted>
  <dcterms:created xsi:type="dcterms:W3CDTF">2024-03-13T14:39:00Z</dcterms:created>
  <dcterms:modified xsi:type="dcterms:W3CDTF">2024-10-30T10:25:00Z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