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B8AA5C" w14:textId="6B4F8891" w:rsidR="0098135C" w:rsidRPr="003B28E3" w:rsidRDefault="00A54573" w:rsidP="0013686E">
      <w:pPr>
        <w:pStyle w:val="tytuinformacji"/>
        <w:tabs>
          <w:tab w:val="left" w:pos="0"/>
        </w:tabs>
        <w:rPr>
          <w:shd w:val="clear" w:color="auto" w:fill="FFFFFF"/>
        </w:rPr>
      </w:pPr>
      <w:r w:rsidRPr="00A54573">
        <w:rPr>
          <w:shd w:val="clear" w:color="auto" w:fill="FFFFFF"/>
        </w:rPr>
        <w:t>A</w:t>
      </w:r>
      <w:r w:rsidR="0013686E">
        <w:rPr>
          <w:shd w:val="clear" w:color="auto" w:fill="FFFFFF"/>
        </w:rPr>
        <w:t>ktywność ekonomiczna ludności w województwie</w:t>
      </w:r>
      <w:r w:rsidRPr="00A54573">
        <w:rPr>
          <w:shd w:val="clear" w:color="auto" w:fill="FFFFFF"/>
        </w:rPr>
        <w:t xml:space="preserve"> </w:t>
      </w:r>
      <w:r w:rsidR="0013686E">
        <w:rPr>
          <w:shd w:val="clear" w:color="auto" w:fill="FFFFFF"/>
        </w:rPr>
        <w:t>świętokrzyskim w</w:t>
      </w:r>
      <w:r w:rsidR="00F679A0">
        <w:rPr>
          <w:shd w:val="clear" w:color="auto" w:fill="FFFFFF"/>
        </w:rPr>
        <w:t xml:space="preserve"> </w:t>
      </w:r>
      <w:r w:rsidR="00F43951">
        <w:rPr>
          <w:shd w:val="clear" w:color="auto" w:fill="FFFFFF"/>
        </w:rPr>
        <w:t>4</w:t>
      </w:r>
      <w:r w:rsidR="0013686E">
        <w:rPr>
          <w:shd w:val="clear" w:color="auto" w:fill="FFFFFF"/>
        </w:rPr>
        <w:t xml:space="preserve"> kwartale</w:t>
      </w:r>
      <w:r w:rsidRPr="003B28E3">
        <w:rPr>
          <w:shd w:val="clear" w:color="auto" w:fill="FFFFFF"/>
        </w:rPr>
        <w:t xml:space="preserve"> 20</w:t>
      </w:r>
      <w:r w:rsidR="00C63BA6">
        <w:rPr>
          <w:shd w:val="clear" w:color="auto" w:fill="FFFFFF"/>
        </w:rPr>
        <w:t>2</w:t>
      </w:r>
      <w:r w:rsidR="000C092C">
        <w:rPr>
          <w:shd w:val="clear" w:color="auto" w:fill="FFFFFF"/>
        </w:rPr>
        <w:t>1</w:t>
      </w:r>
      <w:r w:rsidRPr="003B28E3">
        <w:rPr>
          <w:shd w:val="clear" w:color="auto" w:fill="FFFFFF"/>
        </w:rPr>
        <w:t xml:space="preserve"> </w:t>
      </w:r>
      <w:r w:rsidR="0013686E">
        <w:rPr>
          <w:shd w:val="clear" w:color="auto" w:fill="FFFFFF"/>
        </w:rPr>
        <w:t>r.</w:t>
      </w:r>
      <w:r w:rsidR="0031256E">
        <w:rPr>
          <w:shd w:val="clear" w:color="auto" w:fill="FFFFFF"/>
        </w:rPr>
        <w:t xml:space="preserve"> (dane wstępne)</w:t>
      </w:r>
    </w:p>
    <w:p w14:paraId="7760C7E2" w14:textId="0CA0A396" w:rsidR="0010264C" w:rsidRPr="00DA413A" w:rsidRDefault="0010264C" w:rsidP="00972C35">
      <w:pPr>
        <w:spacing w:after="360"/>
        <w:rPr>
          <w:b/>
          <w:szCs w:val="19"/>
        </w:rPr>
      </w:pPr>
      <w:r w:rsidRPr="00DA413A">
        <w:rPr>
          <w:szCs w:val="19"/>
        </w:rPr>
        <w:t xml:space="preserve">W związku z wprowadzeniem w </w:t>
      </w:r>
      <w:r w:rsidR="00B77617">
        <w:rPr>
          <w:szCs w:val="19"/>
        </w:rPr>
        <w:t>Badaniu Aktywności Ekonomicznej Ludności (</w:t>
      </w:r>
      <w:r w:rsidRPr="00DA413A">
        <w:rPr>
          <w:szCs w:val="19"/>
        </w:rPr>
        <w:t>BAEL</w:t>
      </w:r>
      <w:r w:rsidR="00B77617">
        <w:rPr>
          <w:szCs w:val="19"/>
        </w:rPr>
        <w:t>)</w:t>
      </w:r>
      <w:r w:rsidRPr="00DA413A">
        <w:rPr>
          <w:szCs w:val="19"/>
        </w:rPr>
        <w:t xml:space="preserve"> od </w:t>
      </w:r>
      <w:r w:rsidR="00F43951">
        <w:rPr>
          <w:szCs w:val="19"/>
        </w:rPr>
        <w:t>1</w:t>
      </w:r>
      <w:r w:rsidRPr="00DA413A">
        <w:rPr>
          <w:szCs w:val="19"/>
        </w:rPr>
        <w:t xml:space="preserve"> kwartału 2021 r. zmian wynikających z wdrożenia rozporządzenia ramowego dla statystyki społecznej, </w:t>
      </w:r>
      <w:r w:rsidR="00B77617">
        <w:rPr>
          <w:szCs w:val="19"/>
        </w:rPr>
        <w:t>to jest</w:t>
      </w:r>
      <w:r w:rsidRPr="00DA413A">
        <w:rPr>
          <w:szCs w:val="19"/>
        </w:rPr>
        <w:t xml:space="preserve"> Rozporządzenia Parlamentu Europejskiego i Rady (UE) 2019/1700 z dnia 10 października 2019 r. oraz jego aktów implementacyjnych </w:t>
      </w:r>
      <w:r w:rsidR="00753E03" w:rsidRPr="00753E03">
        <w:rPr>
          <w:szCs w:val="19"/>
        </w:rPr>
        <w:t xml:space="preserve">(obowiązujące definicje zamieszczono w publikacji </w:t>
      </w:r>
      <w:hyperlink r:id="rId11" w:history="1">
        <w:r w:rsidR="00753E03" w:rsidRPr="00753E03">
          <w:rPr>
            <w:rStyle w:val="Hipercze"/>
            <w:rFonts w:cstheme="minorBidi"/>
            <w:szCs w:val="19"/>
          </w:rPr>
          <w:t>Aktywność ekonomiczna ludności Polski</w:t>
        </w:r>
      </w:hyperlink>
      <w:r w:rsidR="00753E03" w:rsidRPr="00753E03">
        <w:rPr>
          <w:szCs w:val="19"/>
        </w:rPr>
        <w:t>)</w:t>
      </w:r>
      <w:r w:rsidRPr="00DA413A">
        <w:rPr>
          <w:szCs w:val="19"/>
        </w:rPr>
        <w:t xml:space="preserve">, a także w związku z trwającą oceną skutków tych zmian na przerwanie szeregów czasowych, </w:t>
      </w:r>
      <w:r w:rsidRPr="00DA413A">
        <w:rPr>
          <w:b/>
          <w:szCs w:val="19"/>
        </w:rPr>
        <w:t xml:space="preserve">dane BAEL </w:t>
      </w:r>
      <w:r w:rsidR="00F43951">
        <w:rPr>
          <w:b/>
          <w:szCs w:val="19"/>
        </w:rPr>
        <w:t>od 1</w:t>
      </w:r>
      <w:r w:rsidR="009F5FE5">
        <w:rPr>
          <w:b/>
          <w:szCs w:val="19"/>
        </w:rPr>
        <w:t xml:space="preserve"> </w:t>
      </w:r>
      <w:r w:rsidR="00F819E3" w:rsidRPr="00F819E3">
        <w:rPr>
          <w:b/>
          <w:szCs w:val="19"/>
        </w:rPr>
        <w:t>kw. 2021 r. w chwili obecnej nie mogą być porównywane z wynikami sprzed 2021 r.</w:t>
      </w:r>
    </w:p>
    <w:p w14:paraId="6CE8D5C6" w14:textId="2836E510" w:rsidR="005916D7" w:rsidRPr="00B86DAE" w:rsidRDefault="009F24F1" w:rsidP="00972C35">
      <w:pPr>
        <w:pStyle w:val="tytuinformacji"/>
        <w:spacing w:after="1080"/>
        <w:rPr>
          <w:rFonts w:ascii="Fira Sans SemiBold" w:hAnsi="Fira Sans SemiBold"/>
          <w:color w:val="auto"/>
          <w:sz w:val="19"/>
          <w:szCs w:val="19"/>
          <w:lang w:eastAsia="ja-JP"/>
        </w:rPr>
      </w:pPr>
      <w:r w:rsidRPr="009F24F1">
        <w:rPr>
          <w:rFonts w:ascii="Fira Sans" w:hAnsi="Fira Sans"/>
          <w:noProof/>
          <w:color w:val="001D77"/>
          <w:sz w:val="19"/>
          <w:szCs w:val="22"/>
          <w:lang w:eastAsia="ja-JP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5E90E84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341880" cy="1059815"/>
                <wp:effectExtent l="0" t="0" r="1270" b="6985"/>
                <wp:wrapSquare wrapText="bothSides"/>
                <wp:docPr id="17" name="Pole tekstowe 2" descr="Wartość współczynnika aktywności zawodowej osób w wieku 15-89 lat wynosząca 56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1917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09B05EAD" w:rsidR="009F24F1" w:rsidRPr="00E30A0C" w:rsidRDefault="009F24F1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D6B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56,0%</w:t>
                            </w:r>
                          </w:p>
                          <w:p w14:paraId="4709B88C" w14:textId="782C54AB" w:rsidR="009F24F1" w:rsidRPr="007D605C" w:rsidRDefault="009F24F1" w:rsidP="00166E5A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Wartość współczynnika aktywności zawodowej osób w wieku 15-89 lat wynosząca 56,0%" style="position:absolute;margin-left:0;margin-top:0;width:184.4pt;height:83.45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" fillcolor="#001d77" stroked="f">
                <v:stroke joinstyle="miter"/>
                <v:textbox>
                  <w:txbxContent>
                    <w:p w14:paraId="5C5EBC13" w14:textId="09B05EAD" w:rsidR="009F24F1" w:rsidRPr="00E30A0C" w:rsidRDefault="009F24F1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bookmarkStart w:id="1" w:name="_GoBack"/>
                      <w:bookmarkEnd w:id="1"/>
                      <w:r w:rsidRPr="003D6B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56,0%</w:t>
                      </w:r>
                    </w:p>
                    <w:p w14:paraId="4709B88C" w14:textId="782C54AB" w:rsidR="009F24F1" w:rsidRPr="007D605C" w:rsidRDefault="009F24F1" w:rsidP="00166E5A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>Współczynnik aktywności 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1256E" w:rsidRPr="00B86DAE">
        <w:rPr>
          <w:rFonts w:ascii="Fira Sans SemiBold" w:hAnsi="Fira Sans SemiBold"/>
          <w:sz w:val="19"/>
          <w:szCs w:val="19"/>
          <w:lang w:eastAsia="ja-JP"/>
        </w:rPr>
        <w:t>W</w:t>
      </w:r>
      <w:r w:rsidR="00BA4A76" w:rsidRPr="00B86DAE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F43951">
        <w:rPr>
          <w:rFonts w:ascii="Fira Sans SemiBold" w:hAnsi="Fira Sans SemiBold"/>
          <w:sz w:val="19"/>
          <w:szCs w:val="19"/>
          <w:lang w:eastAsia="ja-JP"/>
        </w:rPr>
        <w:t>4</w:t>
      </w:r>
      <w:r w:rsidR="002A07D0" w:rsidRPr="00B86DAE">
        <w:rPr>
          <w:rFonts w:ascii="Fira Sans SemiBold" w:hAnsi="Fira Sans SemiBold"/>
          <w:sz w:val="19"/>
          <w:szCs w:val="19"/>
          <w:lang w:eastAsia="ja-JP"/>
        </w:rPr>
        <w:t xml:space="preserve"> kwartale </w:t>
      </w:r>
      <w:r w:rsidR="00610B17" w:rsidRPr="00B86DAE">
        <w:rPr>
          <w:rFonts w:ascii="Fira Sans SemiBold" w:hAnsi="Fira Sans SemiBold"/>
          <w:sz w:val="19"/>
          <w:szCs w:val="19"/>
          <w:lang w:eastAsia="ja-JP"/>
        </w:rPr>
        <w:t>202</w:t>
      </w:r>
      <w:r w:rsidR="0031256E" w:rsidRPr="00B86DAE">
        <w:rPr>
          <w:rFonts w:ascii="Fira Sans SemiBold" w:hAnsi="Fira Sans SemiBold"/>
          <w:sz w:val="19"/>
          <w:szCs w:val="19"/>
          <w:lang w:eastAsia="ja-JP"/>
        </w:rPr>
        <w:t>1</w:t>
      </w:r>
      <w:r w:rsidR="002A07D0" w:rsidRPr="00B86DAE">
        <w:rPr>
          <w:rFonts w:ascii="Fira Sans SemiBold" w:hAnsi="Fira Sans SemiBold"/>
          <w:sz w:val="19"/>
          <w:szCs w:val="19"/>
          <w:lang w:eastAsia="ja-JP"/>
        </w:rPr>
        <w:t xml:space="preserve"> r</w:t>
      </w:r>
      <w:r w:rsidR="002E0581" w:rsidRPr="00B86DAE">
        <w:rPr>
          <w:rFonts w:ascii="Fira Sans SemiBold" w:hAnsi="Fira Sans SemiBold"/>
          <w:sz w:val="19"/>
          <w:szCs w:val="19"/>
          <w:lang w:eastAsia="ja-JP"/>
        </w:rPr>
        <w:t>.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 zarówno </w:t>
      </w:r>
      <w:r w:rsidR="0031256E" w:rsidRPr="00B86DAE">
        <w:rPr>
          <w:rFonts w:ascii="Fira Sans SemiBold" w:hAnsi="Fira Sans SemiBold"/>
          <w:sz w:val="19"/>
          <w:szCs w:val="19"/>
          <w:lang w:eastAsia="ja-JP"/>
        </w:rPr>
        <w:t>w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spółczynnik aktywności zawodowej </w:t>
      </w:r>
      <w:r w:rsidR="002A07D0" w:rsidRPr="00B86DAE">
        <w:rPr>
          <w:rFonts w:ascii="Fira Sans SemiBold" w:hAnsi="Fira Sans SemiBold"/>
          <w:sz w:val="19"/>
          <w:szCs w:val="19"/>
          <w:lang w:eastAsia="ja-JP"/>
        </w:rPr>
        <w:t xml:space="preserve">ludności w wieku </w:t>
      </w:r>
      <w:r w:rsidR="00750AC8" w:rsidRPr="00B86DAE">
        <w:rPr>
          <w:rFonts w:ascii="Fira Sans SemiBold" w:hAnsi="Fira Sans SemiBold"/>
          <w:sz w:val="19"/>
          <w:szCs w:val="19"/>
          <w:lang w:eastAsia="ja-JP"/>
        </w:rPr>
        <w:t>15-89 lat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, jak i wskaźnik zatrudnienia były niższe niż średnio </w:t>
      </w:r>
      <w:r w:rsidR="0022243F" w:rsidRPr="00B86DAE">
        <w:rPr>
          <w:rFonts w:ascii="Fira Sans SemiBold" w:hAnsi="Fira Sans SemiBold"/>
          <w:sz w:val="19"/>
          <w:szCs w:val="19"/>
          <w:lang w:eastAsia="ja-JP"/>
        </w:rPr>
        <w:t>w kraju</w:t>
      </w:r>
      <w:r w:rsidR="00FE7347" w:rsidRPr="00B86DAE">
        <w:rPr>
          <w:rFonts w:ascii="Fira Sans SemiBold" w:hAnsi="Fira Sans SemiBold"/>
          <w:sz w:val="19"/>
          <w:szCs w:val="19"/>
          <w:lang w:eastAsia="ja-JP"/>
        </w:rPr>
        <w:t>,</w:t>
      </w:r>
      <w:r w:rsidR="0022243F" w:rsidRPr="00B86DAE">
        <w:rPr>
          <w:rFonts w:ascii="Fira Sans SemiBold" w:hAnsi="Fira Sans SemiBold"/>
          <w:sz w:val="19"/>
          <w:szCs w:val="19"/>
          <w:lang w:eastAsia="ja-JP"/>
        </w:rPr>
        <w:t xml:space="preserve"> 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wynosząc odpowiednio </w:t>
      </w:r>
      <w:r w:rsidR="00F43951">
        <w:rPr>
          <w:rFonts w:ascii="Fira Sans SemiBold" w:hAnsi="Fira Sans SemiBold"/>
          <w:sz w:val="19"/>
          <w:szCs w:val="19"/>
          <w:lang w:eastAsia="ja-JP"/>
        </w:rPr>
        <w:t>56,0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% i </w:t>
      </w:r>
      <w:r w:rsidR="00477118">
        <w:rPr>
          <w:rFonts w:ascii="Fira Sans SemiBold" w:hAnsi="Fira Sans SemiBold"/>
          <w:sz w:val="19"/>
          <w:szCs w:val="19"/>
          <w:lang w:eastAsia="ja-JP"/>
        </w:rPr>
        <w:t>54,</w:t>
      </w:r>
      <w:r w:rsidR="00F43951">
        <w:rPr>
          <w:rFonts w:ascii="Fira Sans SemiBold" w:hAnsi="Fira Sans SemiBold"/>
          <w:sz w:val="19"/>
          <w:szCs w:val="19"/>
          <w:lang w:eastAsia="ja-JP"/>
        </w:rPr>
        <w:t>1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>%. Wyższ</w:t>
      </w:r>
      <w:r w:rsidR="0031256E" w:rsidRPr="00B86DAE">
        <w:rPr>
          <w:rFonts w:ascii="Fira Sans SemiBold" w:hAnsi="Fira Sans SemiBold"/>
          <w:sz w:val="19"/>
          <w:szCs w:val="19"/>
          <w:lang w:eastAsia="ja-JP"/>
        </w:rPr>
        <w:t>a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 niż w skali ogólnopolskiej była natomiast stopa bezrobocia, która ukształtowała się na poziomie </w:t>
      </w:r>
      <w:r w:rsidR="00F43951">
        <w:rPr>
          <w:rFonts w:ascii="Fira Sans SemiBold" w:hAnsi="Fira Sans SemiBold"/>
          <w:sz w:val="19"/>
          <w:szCs w:val="19"/>
          <w:lang w:eastAsia="ja-JP"/>
        </w:rPr>
        <w:t>3,5</w:t>
      </w:r>
      <w:r w:rsidR="00696CDB" w:rsidRPr="00B86DAE">
        <w:rPr>
          <w:rFonts w:ascii="Fira Sans SemiBold" w:hAnsi="Fira Sans SemiBold"/>
          <w:sz w:val="19"/>
          <w:szCs w:val="19"/>
          <w:lang w:eastAsia="ja-JP"/>
        </w:rPr>
        <w:t xml:space="preserve">%. </w:t>
      </w:r>
    </w:p>
    <w:p w14:paraId="12187658" w14:textId="77777777" w:rsidR="00C22105" w:rsidRPr="009F24F1" w:rsidRDefault="005156B0" w:rsidP="0030263A">
      <w:pPr>
        <w:pStyle w:val="Nagwek1"/>
        <w:spacing w:before="120"/>
        <w:rPr>
          <w:rFonts w:ascii="Fira Sans" w:hAnsi="Fira Sans"/>
          <w:b/>
          <w:szCs w:val="19"/>
        </w:rPr>
      </w:pPr>
      <w:r w:rsidRPr="00633014">
        <w:rPr>
          <w:b/>
          <w:noProof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2BF7352E">
                <wp:simplePos x="0" y="0"/>
                <wp:positionH relativeFrom="page">
                  <wp:posOffset>5755005</wp:posOffset>
                </wp:positionH>
                <wp:positionV relativeFrom="paragraph">
                  <wp:posOffset>233680</wp:posOffset>
                </wp:positionV>
                <wp:extent cx="1725295" cy="1440815"/>
                <wp:effectExtent l="0" t="0" r="0" b="0"/>
                <wp:wrapTight wrapText="bothSides">
                  <wp:wrapPolygon edited="0">
                    <wp:start x="715" y="0"/>
                    <wp:lineTo x="715" y="21134"/>
                    <wp:lineTo x="20749" y="21134"/>
                    <wp:lineTo x="20749" y="0"/>
                    <wp:lineTo x="715" y="0"/>
                  </wp:wrapPolygon>
                </wp:wrapTight>
                <wp:docPr id="5" name="Pole tekstowe 5" descr="Zdecydowanie wyższy współczynnik aktywności zawodowej odnotowano wśród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4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1F5EFD9F" w:rsidR="00914198" w:rsidRPr="000F003A" w:rsidRDefault="000F003A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Zdecydowanie wyższy współczynnik aktywności zawodowej odnotowano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C9085" id="Pole tekstowe 5" o:spid="_x0000_s1028" type="#_x0000_t202" alt="Zdecydowanie wyższy współczynnik aktywności zawodowej odnotowano wśród mężczyzn" style="position:absolute;margin-left:453.15pt;margin-top:18.4pt;width:135.85pt;height:113.4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" filled="f" stroked="f">
                <v:textbox>
                  <w:txbxContent>
                    <w:p w14:paraId="688B3F27" w14:textId="1F5EFD9F" w:rsidR="00914198" w:rsidRPr="000F003A" w:rsidRDefault="000F003A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Zdecydowanie wyższy współczynnik aktywności zawodowej odnotowano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E454D7">
        <w:rPr>
          <w:sz w:val="24"/>
        </w:rPr>
        <w:t xml:space="preserve"> </w:t>
      </w:r>
      <w:r w:rsidR="00A50CB4" w:rsidRPr="009F24F1">
        <w:rPr>
          <w:rFonts w:ascii="Fira Sans" w:hAnsi="Fira Sans"/>
          <w:b/>
          <w:szCs w:val="19"/>
        </w:rPr>
        <w:t>Aktywni zawodowo</w:t>
      </w:r>
    </w:p>
    <w:p w14:paraId="1BDD0951" w14:textId="3336FF7D" w:rsidR="00A50CB4" w:rsidRPr="00A50CB4" w:rsidRDefault="00A50CB4" w:rsidP="000C092C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 </w:t>
      </w:r>
      <w:r w:rsidR="00F43951">
        <w:rPr>
          <w:shd w:val="clear" w:color="auto" w:fill="FFFFFF"/>
        </w:rPr>
        <w:t>4</w:t>
      </w:r>
      <w:r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</w:t>
      </w:r>
      <w:r w:rsidR="000C092C">
        <w:rPr>
          <w:shd w:val="clear" w:color="auto" w:fill="FFFFFF"/>
        </w:rPr>
        <w:t>1</w:t>
      </w:r>
      <w:r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7E1AE8">
        <w:rPr>
          <w:shd w:val="clear" w:color="auto" w:fill="FFFFFF"/>
        </w:rPr>
        <w:t>5</w:t>
      </w:r>
      <w:r w:rsidR="00F43951">
        <w:rPr>
          <w:shd w:val="clear" w:color="auto" w:fill="FFFFFF"/>
        </w:rPr>
        <w:t>44</w:t>
      </w:r>
      <w:r w:rsidR="00B6059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>tys. osób. Większość z nich (</w:t>
      </w:r>
      <w:r w:rsidR="00477118">
        <w:rPr>
          <w:shd w:val="clear" w:color="auto" w:fill="FFFFFF"/>
        </w:rPr>
        <w:t>55</w:t>
      </w:r>
      <w:r w:rsidR="007E1AE8">
        <w:rPr>
          <w:shd w:val="clear" w:color="auto" w:fill="FFFFFF"/>
        </w:rPr>
        <w:t>,</w:t>
      </w:r>
      <w:r w:rsidR="00F43951">
        <w:rPr>
          <w:shd w:val="clear" w:color="auto" w:fill="FFFFFF"/>
        </w:rPr>
        <w:t>7</w:t>
      </w:r>
      <w:r w:rsidRPr="00A50CB4">
        <w:rPr>
          <w:shd w:val="clear" w:color="auto" w:fill="FFFFFF"/>
        </w:rPr>
        <w:t xml:space="preserve">%) stanowili mężczyźni. </w:t>
      </w:r>
      <w:r w:rsidR="000C092C">
        <w:rPr>
          <w:shd w:val="clear" w:color="auto" w:fill="FFFFFF"/>
        </w:rPr>
        <w:t xml:space="preserve">Według miejsca zamieszkania przeważali </w:t>
      </w:r>
      <w:r w:rsidRPr="00A50CB4">
        <w:rPr>
          <w:shd w:val="clear" w:color="auto" w:fill="FFFFFF"/>
        </w:rPr>
        <w:t>mieszkańc</w:t>
      </w:r>
      <w:r w:rsidR="000C092C">
        <w:rPr>
          <w:shd w:val="clear" w:color="auto" w:fill="FFFFFF"/>
        </w:rPr>
        <w:t>y</w:t>
      </w:r>
      <w:r w:rsidRPr="00A50CB4">
        <w:rPr>
          <w:shd w:val="clear" w:color="auto" w:fill="FFFFFF"/>
        </w:rPr>
        <w:t xml:space="preserve"> obszarów wiejskich</w:t>
      </w:r>
      <w:r w:rsidR="000C092C">
        <w:rPr>
          <w:shd w:val="clear" w:color="auto" w:fill="FFFFFF"/>
        </w:rPr>
        <w:t>, których udział</w:t>
      </w:r>
      <w:r w:rsidRPr="00A50CB4">
        <w:rPr>
          <w:shd w:val="clear" w:color="auto" w:fill="FFFFFF"/>
        </w:rPr>
        <w:t xml:space="preserve"> w liczbie aktywnych zawodowo </w:t>
      </w:r>
      <w:r w:rsidR="00EC162E">
        <w:rPr>
          <w:shd w:val="clear" w:color="auto" w:fill="FFFFFF"/>
        </w:rPr>
        <w:t>wyniósł</w:t>
      </w:r>
      <w:r w:rsidRPr="00A50CB4">
        <w:rPr>
          <w:shd w:val="clear" w:color="auto" w:fill="FFFFFF"/>
        </w:rPr>
        <w:t xml:space="preserve"> </w:t>
      </w:r>
      <w:r w:rsidR="00C70761">
        <w:rPr>
          <w:shd w:val="clear" w:color="auto" w:fill="FFFFFF"/>
        </w:rPr>
        <w:t>56,</w:t>
      </w:r>
      <w:r w:rsidR="00F43951">
        <w:rPr>
          <w:shd w:val="clear" w:color="auto" w:fill="FFFFFF"/>
        </w:rPr>
        <w:t>7</w:t>
      </w:r>
      <w:r w:rsidRPr="00A50CB4">
        <w:rPr>
          <w:shd w:val="clear" w:color="auto" w:fill="FFFFFF"/>
        </w:rPr>
        <w:t>%.</w:t>
      </w:r>
    </w:p>
    <w:p w14:paraId="09BB38C1" w14:textId="720CC1EA" w:rsidR="00A50CB4" w:rsidRPr="00A50CB4" w:rsidRDefault="00A50CB4" w:rsidP="00593A9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Współczynnik aktywności zawodowej wyniósł </w:t>
      </w:r>
      <w:r w:rsidR="00473F5C">
        <w:rPr>
          <w:shd w:val="clear" w:color="auto" w:fill="FFFFFF"/>
        </w:rPr>
        <w:t>56,0</w:t>
      </w:r>
      <w:r w:rsidRPr="00A50CB4">
        <w:rPr>
          <w:shd w:val="clear" w:color="auto" w:fill="FFFFFF"/>
        </w:rPr>
        <w:t>%</w:t>
      </w:r>
      <w:r w:rsidR="00FD7240">
        <w:rPr>
          <w:shd w:val="clear" w:color="auto" w:fill="FFFFFF"/>
        </w:rPr>
        <w:t xml:space="preserve"> i w porównaniu z </w:t>
      </w:r>
      <w:r w:rsidR="001149FD">
        <w:rPr>
          <w:shd w:val="clear" w:color="auto" w:fill="FFFFFF"/>
        </w:rPr>
        <w:t>3</w:t>
      </w:r>
      <w:r w:rsidR="00FD7240">
        <w:rPr>
          <w:shd w:val="clear" w:color="auto" w:fill="FFFFFF"/>
        </w:rPr>
        <w:t xml:space="preserve"> kwartałem </w:t>
      </w:r>
      <w:r w:rsidR="00473F5C">
        <w:rPr>
          <w:shd w:val="clear" w:color="auto" w:fill="FFFFFF"/>
        </w:rPr>
        <w:t>zmniej</w:t>
      </w:r>
      <w:r w:rsidR="00FD7240">
        <w:rPr>
          <w:shd w:val="clear" w:color="auto" w:fill="FFFFFF"/>
        </w:rPr>
        <w:t xml:space="preserve">szył się o </w:t>
      </w:r>
      <w:r w:rsidR="00473F5C">
        <w:rPr>
          <w:shd w:val="clear" w:color="auto" w:fill="FFFFFF"/>
        </w:rPr>
        <w:t>1,1</w:t>
      </w:r>
      <w:r w:rsidR="00FD7240">
        <w:rPr>
          <w:shd w:val="clear" w:color="auto" w:fill="FFFFFF"/>
        </w:rPr>
        <w:t xml:space="preserve"> p.proc.</w:t>
      </w:r>
      <w:r w:rsidRPr="00A50CB4">
        <w:rPr>
          <w:shd w:val="clear" w:color="auto" w:fill="FFFFFF"/>
        </w:rPr>
        <w:t xml:space="preserve"> W podziale według płci zdecydowanie wyższą jego wartość notowano wśród mężczyzn – </w:t>
      </w:r>
      <w:r w:rsidR="00473F5C">
        <w:rPr>
          <w:shd w:val="clear" w:color="auto" w:fill="FFFFFF"/>
        </w:rPr>
        <w:t>64,3</w:t>
      </w:r>
      <w:r w:rsidRPr="00A50CB4">
        <w:rPr>
          <w:shd w:val="clear" w:color="auto" w:fill="FFFFFF"/>
        </w:rPr>
        <w:t xml:space="preserve">%, wobec </w:t>
      </w:r>
      <w:r w:rsidR="00473F5C">
        <w:rPr>
          <w:shd w:val="clear" w:color="auto" w:fill="FFFFFF"/>
        </w:rPr>
        <w:t>48,1</w:t>
      </w:r>
      <w:r w:rsidR="00920AC8"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kobiet. </w:t>
      </w:r>
      <w:r w:rsidR="008C0882">
        <w:rPr>
          <w:shd w:val="clear" w:color="auto" w:fill="FFFFFF"/>
        </w:rPr>
        <w:t>W</w:t>
      </w:r>
      <w:r w:rsidR="000C0D39">
        <w:rPr>
          <w:shd w:val="clear" w:color="auto" w:fill="FFFFFF"/>
        </w:rPr>
        <w:t xml:space="preserve">yższy poziom odnotowano </w:t>
      </w:r>
      <w:r w:rsidR="002655AF">
        <w:rPr>
          <w:shd w:val="clear" w:color="auto" w:fill="FFFFFF"/>
        </w:rPr>
        <w:t>na wsi</w:t>
      </w:r>
      <w:r w:rsidR="000551A9">
        <w:rPr>
          <w:shd w:val="clear" w:color="auto" w:fill="FFFFFF"/>
        </w:rPr>
        <w:t xml:space="preserve"> </w:t>
      </w:r>
      <w:r w:rsidR="000C0D39">
        <w:rPr>
          <w:shd w:val="clear" w:color="auto" w:fill="FFFFFF"/>
        </w:rPr>
        <w:t>–</w:t>
      </w:r>
      <w:r w:rsidR="009866A1">
        <w:rPr>
          <w:shd w:val="clear" w:color="auto" w:fill="FFFFFF"/>
        </w:rPr>
        <w:t xml:space="preserve"> </w:t>
      </w:r>
      <w:r w:rsidR="00473F5C">
        <w:rPr>
          <w:shd w:val="clear" w:color="auto" w:fill="FFFFFF"/>
        </w:rPr>
        <w:t>57,5</w:t>
      </w:r>
      <w:r w:rsidR="000C0D39">
        <w:rPr>
          <w:shd w:val="clear" w:color="auto" w:fill="FFFFFF"/>
        </w:rPr>
        <w:t>%.</w:t>
      </w:r>
      <w:r w:rsidR="00B9202E">
        <w:rPr>
          <w:shd w:val="clear" w:color="auto" w:fill="FFFFFF"/>
        </w:rPr>
        <w:t xml:space="preserve"> </w:t>
      </w:r>
      <w:r w:rsidR="002655AF">
        <w:rPr>
          <w:shd w:val="clear" w:color="auto" w:fill="FFFFFF"/>
        </w:rPr>
        <w:t xml:space="preserve">W miastach </w:t>
      </w:r>
      <w:r w:rsidR="008C3BFE">
        <w:rPr>
          <w:shd w:val="clear" w:color="auto" w:fill="FFFFFF"/>
        </w:rPr>
        <w:t>współczynnik</w:t>
      </w:r>
      <w:r w:rsidRPr="00A50CB4">
        <w:rPr>
          <w:shd w:val="clear" w:color="auto" w:fill="FFFFFF"/>
        </w:rPr>
        <w:t xml:space="preserve"> aktywności zawodowej </w:t>
      </w:r>
      <w:r w:rsidR="000C0D39">
        <w:rPr>
          <w:shd w:val="clear" w:color="auto" w:fill="FFFFFF"/>
        </w:rPr>
        <w:t xml:space="preserve">wyniósł </w:t>
      </w:r>
      <w:r w:rsidR="00473F5C">
        <w:rPr>
          <w:shd w:val="clear" w:color="auto" w:fill="FFFFFF"/>
        </w:rPr>
        <w:t>54,3</w:t>
      </w:r>
      <w:r w:rsidRPr="00A50CB4">
        <w:rPr>
          <w:shd w:val="clear" w:color="auto" w:fill="FFFFFF"/>
        </w:rPr>
        <w:t>%</w:t>
      </w:r>
      <w:r w:rsidR="00B9202E">
        <w:rPr>
          <w:shd w:val="clear" w:color="auto" w:fill="FFFFFF"/>
        </w:rPr>
        <w:t xml:space="preserve">. </w:t>
      </w:r>
      <w:r w:rsidR="00267967">
        <w:rPr>
          <w:shd w:val="clear" w:color="auto" w:fill="FFFFFF"/>
        </w:rPr>
        <w:t xml:space="preserve">Wyższa wartość wskaźnika na wsi to efekt wysokiej aktywności ludności związanej z </w:t>
      </w:r>
      <w:r w:rsidR="00267967" w:rsidRPr="00267967">
        <w:rPr>
          <w:shd w:val="clear" w:color="auto" w:fill="FFFFFF"/>
        </w:rPr>
        <w:t>gospodarstwem rolnym</w:t>
      </w:r>
      <w:r w:rsidR="00267967">
        <w:rPr>
          <w:shd w:val="clear" w:color="auto" w:fill="FFFFFF"/>
        </w:rPr>
        <w:t>. Współczynnik aktywności zawodowej w tej grupie wyniósł 7</w:t>
      </w:r>
      <w:r w:rsidR="00DE0FE4">
        <w:rPr>
          <w:shd w:val="clear" w:color="auto" w:fill="FFFFFF"/>
        </w:rPr>
        <w:t>2</w:t>
      </w:r>
      <w:r w:rsidR="00267967">
        <w:rPr>
          <w:shd w:val="clear" w:color="auto" w:fill="FFFFFF"/>
        </w:rPr>
        <w:t>,</w:t>
      </w:r>
      <w:r w:rsidR="00473F5C">
        <w:rPr>
          <w:shd w:val="clear" w:color="auto" w:fill="FFFFFF"/>
        </w:rPr>
        <w:t>0</w:t>
      </w:r>
      <w:r w:rsidR="00267967">
        <w:rPr>
          <w:shd w:val="clear" w:color="auto" w:fill="FFFFFF"/>
        </w:rPr>
        <w:t xml:space="preserve">%, podczas gdy wśród mieszkańców wsi niezwiązanych z gospodarstwem rolnym – </w:t>
      </w:r>
      <w:r w:rsidR="00473F5C">
        <w:rPr>
          <w:shd w:val="clear" w:color="auto" w:fill="FFFFFF"/>
        </w:rPr>
        <w:t>48,2</w:t>
      </w:r>
      <w:r w:rsidR="00267967">
        <w:rPr>
          <w:shd w:val="clear" w:color="auto" w:fill="FFFFFF"/>
        </w:rPr>
        <w:t>%.</w:t>
      </w:r>
    </w:p>
    <w:p w14:paraId="6E7CECCC" w14:textId="6648019D" w:rsidR="00F13F73" w:rsidRDefault="000C092C" w:rsidP="00593A95">
      <w:pPr>
        <w:rPr>
          <w:shd w:val="clear" w:color="auto" w:fill="FFFFFF"/>
        </w:rPr>
      </w:pPr>
      <w:r>
        <w:rPr>
          <w:shd w:val="clear" w:color="auto" w:fill="FFFFFF"/>
        </w:rPr>
        <w:t>Najwyższy</w:t>
      </w:r>
      <w:r w:rsidR="002C7D88">
        <w:rPr>
          <w:shd w:val="clear" w:color="auto" w:fill="FFFFFF"/>
        </w:rPr>
        <w:t xml:space="preserve"> </w:t>
      </w:r>
      <w:r w:rsidR="00A50CB4" w:rsidRPr="00A50CB4">
        <w:rPr>
          <w:shd w:val="clear" w:color="auto" w:fill="FFFFFF"/>
        </w:rPr>
        <w:t>współczynnik aktywności zawodowej</w:t>
      </w:r>
      <w:r w:rsidR="002655AF">
        <w:rPr>
          <w:shd w:val="clear" w:color="auto" w:fill="FFFFFF"/>
        </w:rPr>
        <w:t xml:space="preserve"> </w:t>
      </w:r>
      <w:r w:rsidR="00FA49CE">
        <w:rPr>
          <w:shd w:val="clear" w:color="auto" w:fill="FFFFFF"/>
        </w:rPr>
        <w:t>odnotowano</w:t>
      </w:r>
      <w:r w:rsidR="00230CE8">
        <w:rPr>
          <w:shd w:val="clear" w:color="auto" w:fill="FFFFFF"/>
        </w:rPr>
        <w:t xml:space="preserve"> </w:t>
      </w:r>
      <w:r w:rsidR="00B9202E">
        <w:rPr>
          <w:shd w:val="clear" w:color="auto" w:fill="FFFFFF"/>
        </w:rPr>
        <w:t xml:space="preserve">wśród </w:t>
      </w:r>
      <w:r w:rsidR="009866A1">
        <w:rPr>
          <w:shd w:val="clear" w:color="auto" w:fill="FFFFFF"/>
        </w:rPr>
        <w:t xml:space="preserve">osób </w:t>
      </w:r>
      <w:r w:rsidR="002A07D0">
        <w:rPr>
          <w:shd w:val="clear" w:color="auto" w:fill="FFFFFF"/>
        </w:rPr>
        <w:t>w wie</w:t>
      </w:r>
      <w:r w:rsidR="00B9202E">
        <w:rPr>
          <w:shd w:val="clear" w:color="auto" w:fill="FFFFFF"/>
        </w:rPr>
        <w:t xml:space="preserve">ku </w:t>
      </w:r>
      <w:r w:rsidR="00473F5C">
        <w:rPr>
          <w:shd w:val="clear" w:color="auto" w:fill="FFFFFF"/>
        </w:rPr>
        <w:t xml:space="preserve">45-54 lata (90,1%) </w:t>
      </w:r>
      <w:r w:rsidR="00D46FB4">
        <w:rPr>
          <w:shd w:val="clear" w:color="auto" w:fill="FFFFFF"/>
        </w:rPr>
        <w:t>oraz</w:t>
      </w:r>
      <w:r w:rsidR="00473F5C">
        <w:rPr>
          <w:shd w:val="clear" w:color="auto" w:fill="FFFFFF"/>
        </w:rPr>
        <w:t xml:space="preserve"> 35-44 lata (88,8%)</w:t>
      </w:r>
      <w:r w:rsidR="009E33DB">
        <w:rPr>
          <w:shd w:val="clear" w:color="auto" w:fill="FFFFFF"/>
        </w:rPr>
        <w:t>, a najmniejszy w skrajnych grupach wieku - 15-24 lata (</w:t>
      </w:r>
      <w:r w:rsidR="00D710F6">
        <w:rPr>
          <w:shd w:val="clear" w:color="auto" w:fill="FFFFFF"/>
        </w:rPr>
        <w:t>2</w:t>
      </w:r>
      <w:r w:rsidR="00473F5C">
        <w:rPr>
          <w:shd w:val="clear" w:color="auto" w:fill="FFFFFF"/>
        </w:rPr>
        <w:t>8,2</w:t>
      </w:r>
      <w:r w:rsidR="009E33DB">
        <w:rPr>
          <w:shd w:val="clear" w:color="auto" w:fill="FFFFFF"/>
        </w:rPr>
        <w:t>%) i 55-89 lat (</w:t>
      </w:r>
      <w:r w:rsidR="00473F5C">
        <w:rPr>
          <w:shd w:val="clear" w:color="auto" w:fill="FFFFFF"/>
        </w:rPr>
        <w:t>26,2</w:t>
      </w:r>
      <w:r w:rsidR="009E33DB">
        <w:rPr>
          <w:shd w:val="clear" w:color="auto" w:fill="FFFFFF"/>
        </w:rPr>
        <w:t>%).</w:t>
      </w:r>
    </w:p>
    <w:p w14:paraId="7DCADD53" w14:textId="7DAE9B16" w:rsidR="00A619AD" w:rsidRPr="00972C35" w:rsidRDefault="00A50CB4" w:rsidP="00972C3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Duże różnice aktywności </w:t>
      </w:r>
      <w:r w:rsidR="00FE6F63">
        <w:rPr>
          <w:shd w:val="clear" w:color="auto" w:fill="FFFFFF"/>
        </w:rPr>
        <w:t>zawodowej</w:t>
      </w:r>
      <w:r w:rsidRPr="00A50CB4">
        <w:rPr>
          <w:shd w:val="clear" w:color="auto" w:fill="FFFFFF"/>
        </w:rPr>
        <w:t xml:space="preserve"> </w:t>
      </w:r>
      <w:r w:rsidR="0041273E">
        <w:rPr>
          <w:shd w:val="clear" w:color="auto" w:fill="FFFFFF"/>
        </w:rPr>
        <w:t>występowały</w:t>
      </w:r>
      <w:r w:rsidRPr="00A50CB4">
        <w:rPr>
          <w:shd w:val="clear" w:color="auto" w:fill="FFFFFF"/>
        </w:rPr>
        <w:t xml:space="preserve"> w zależności od wykształcenia badanych. Zdecydowanie najwyższy poziom współczynnika notowany był w dalszym ciągu w grupie osób z wykształceniem wyższym –</w:t>
      </w:r>
      <w:r w:rsidR="00603DB5">
        <w:rPr>
          <w:shd w:val="clear" w:color="auto" w:fill="FFFFFF"/>
        </w:rPr>
        <w:t xml:space="preserve"> </w:t>
      </w:r>
      <w:r w:rsidR="00500D52">
        <w:rPr>
          <w:shd w:val="clear" w:color="auto" w:fill="FFFFFF"/>
        </w:rPr>
        <w:t>79,6</w:t>
      </w:r>
      <w:r w:rsidR="009D0990">
        <w:rPr>
          <w:shd w:val="clear" w:color="auto" w:fill="FFFFFF"/>
        </w:rPr>
        <w:t>%</w:t>
      </w:r>
      <w:r w:rsidR="000847AF">
        <w:rPr>
          <w:shd w:val="clear" w:color="auto" w:fill="FFFFFF"/>
        </w:rPr>
        <w:t xml:space="preserve">. </w:t>
      </w:r>
      <w:r w:rsidR="0041273E">
        <w:rPr>
          <w:shd w:val="clear" w:color="auto" w:fill="FFFFFF"/>
        </w:rPr>
        <w:t xml:space="preserve">W drugiej pod tym względem grupie (z policealnym i średnim zawodowym) było to </w:t>
      </w:r>
      <w:r w:rsidR="00500D52">
        <w:rPr>
          <w:shd w:val="clear" w:color="auto" w:fill="FFFFFF"/>
        </w:rPr>
        <w:t>64,2</w:t>
      </w:r>
      <w:r w:rsidR="0041273E">
        <w:rPr>
          <w:shd w:val="clear" w:color="auto" w:fill="FFFFFF"/>
        </w:rPr>
        <w:t>%. Zdecydowanie n</w:t>
      </w:r>
      <w:r w:rsidR="00B400B4">
        <w:rPr>
          <w:shd w:val="clear" w:color="auto" w:fill="FFFFFF"/>
        </w:rPr>
        <w:t xml:space="preserve">ajniższy </w:t>
      </w:r>
      <w:r w:rsidR="0041273E">
        <w:rPr>
          <w:shd w:val="clear" w:color="auto" w:fill="FFFFFF"/>
        </w:rPr>
        <w:t xml:space="preserve">współczynnik aktywności zawodowej </w:t>
      </w:r>
      <w:r w:rsidR="00865C58">
        <w:rPr>
          <w:shd w:val="clear" w:color="auto" w:fill="FFFFFF"/>
        </w:rPr>
        <w:t xml:space="preserve">odnotowano wśród osób </w:t>
      </w:r>
      <w:r w:rsidR="0041273E">
        <w:rPr>
          <w:shd w:val="clear" w:color="auto" w:fill="FFFFFF"/>
        </w:rPr>
        <w:t>z wykształceniem</w:t>
      </w:r>
      <w:r w:rsidR="0041273E" w:rsidRPr="0041273E">
        <w:rPr>
          <w:shd w:val="clear" w:color="auto" w:fill="FFFFFF"/>
        </w:rPr>
        <w:t xml:space="preserve"> gimnazjalnym, podstawowym, niepełnym podstawowym </w:t>
      </w:r>
      <w:r w:rsidR="00CD2EDF">
        <w:rPr>
          <w:shd w:val="clear" w:color="auto" w:fill="FFFFFF"/>
        </w:rPr>
        <w:t>i</w:t>
      </w:r>
      <w:r w:rsidR="0041273E" w:rsidRPr="0041273E">
        <w:rPr>
          <w:shd w:val="clear" w:color="auto" w:fill="FFFFFF"/>
        </w:rPr>
        <w:t xml:space="preserve"> bez wykształcenia szkolnego</w:t>
      </w:r>
      <w:r w:rsidR="00865C58">
        <w:rPr>
          <w:shd w:val="clear" w:color="auto" w:fill="FFFFFF"/>
        </w:rPr>
        <w:t xml:space="preserve"> – </w:t>
      </w:r>
      <w:r w:rsidR="00500D52">
        <w:rPr>
          <w:shd w:val="clear" w:color="auto" w:fill="FFFFFF"/>
        </w:rPr>
        <w:t>17,1</w:t>
      </w:r>
      <w:r w:rsidR="00B400B4">
        <w:rPr>
          <w:shd w:val="clear" w:color="auto" w:fill="FFFFFF"/>
        </w:rPr>
        <w:t>%.</w:t>
      </w:r>
    </w:p>
    <w:p w14:paraId="6A99AC17" w14:textId="77777777" w:rsidR="007B36F8" w:rsidRPr="009F24F1" w:rsidRDefault="000F1C2C" w:rsidP="00CC100A">
      <w:pPr>
        <w:spacing w:line="240" w:lineRule="auto"/>
        <w:jc w:val="both"/>
        <w:rPr>
          <w:rFonts w:eastAsia="Times New Roman" w:cs="Times New Roman"/>
          <w:b/>
          <w:color w:val="009AA6"/>
          <w:szCs w:val="19"/>
          <w:lang w:eastAsia="pl-PL"/>
        </w:rPr>
      </w:pPr>
      <w:r w:rsidRPr="009F24F1">
        <w:rPr>
          <w:b/>
          <w:noProof/>
          <w:color w:val="001D77"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6F0C94CD">
                <wp:simplePos x="0" y="0"/>
                <wp:positionH relativeFrom="page">
                  <wp:posOffset>5675630</wp:posOffset>
                </wp:positionH>
                <wp:positionV relativeFrom="paragraph">
                  <wp:posOffset>302315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9" name="Pole tekstowe 29" descr="Obciążenie pracujących osobami niepracującymi było większe niż w skali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1238E77C" w:rsidR="00914198" w:rsidRPr="00D616D2" w:rsidRDefault="000F003A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Obciążenie pracujących osobami niepracującymi było większe niż w skali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9" type="#_x0000_t202" alt="Obciążenie pracujących osobami niepracującymi było większe niż w skali kraju" style="position:absolute;left:0;text-align:left;margin-left:446.9pt;margin-top:23.8pt;width:135.85pt;height:97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" filled="f" stroked="f">
                <v:textbox>
                  <w:txbxContent>
                    <w:p w14:paraId="1EFDD2A7" w14:textId="1238E77C" w:rsidR="00914198" w:rsidRPr="00D616D2" w:rsidRDefault="000F003A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Obciążenie pracujących osobami niepracującymi było większe niż w skali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54D7" w:rsidRPr="009F24F1">
        <w:rPr>
          <w:rFonts w:eastAsia="Times New Roman" w:cs="Times New Roman"/>
          <w:b/>
          <w:color w:val="001D77"/>
          <w:szCs w:val="19"/>
          <w:lang w:eastAsia="pl-PL"/>
        </w:rPr>
        <w:t xml:space="preserve"> </w:t>
      </w:r>
      <w:r w:rsidR="007B36F8" w:rsidRPr="009F24F1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01F6E630" w:rsidR="007B36F8" w:rsidRPr="007B36F8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1C0445">
        <w:rPr>
          <w:rFonts w:eastAsia="Times New Roman" w:cs="Times New Roman"/>
          <w:szCs w:val="19"/>
          <w:lang w:eastAsia="pl-PL"/>
        </w:rPr>
        <w:t xml:space="preserve">4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BF5B6C">
        <w:rPr>
          <w:rFonts w:eastAsia="Times New Roman" w:cs="Times New Roman"/>
          <w:szCs w:val="19"/>
          <w:lang w:eastAsia="pl-PL"/>
        </w:rPr>
        <w:t>1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D710F6">
        <w:rPr>
          <w:rFonts w:eastAsia="Times New Roman" w:cs="Times New Roman"/>
          <w:szCs w:val="19"/>
          <w:lang w:eastAsia="pl-PL"/>
        </w:rPr>
        <w:t>5</w:t>
      </w:r>
      <w:r w:rsidR="001C0445">
        <w:rPr>
          <w:rFonts w:eastAsia="Times New Roman" w:cs="Times New Roman"/>
          <w:szCs w:val="19"/>
          <w:lang w:eastAsia="pl-PL"/>
        </w:rPr>
        <w:t>26</w:t>
      </w:r>
      <w:r w:rsidRPr="007B36F8">
        <w:rPr>
          <w:rFonts w:eastAsia="Times New Roman" w:cs="Times New Roman"/>
          <w:szCs w:val="19"/>
          <w:lang w:eastAsia="pl-PL"/>
        </w:rPr>
        <w:t xml:space="preserve"> tys</w:t>
      </w:r>
      <w:r w:rsidR="00BF5B6C">
        <w:rPr>
          <w:rFonts w:eastAsia="Times New Roman" w:cs="Times New Roman"/>
          <w:szCs w:val="19"/>
          <w:lang w:eastAsia="pl-PL"/>
        </w:rPr>
        <w:t>. W grupie tej przeważali mężczyźni (</w:t>
      </w:r>
      <w:r w:rsidR="001C0445">
        <w:rPr>
          <w:rFonts w:eastAsia="Times New Roman" w:cs="Times New Roman"/>
          <w:szCs w:val="19"/>
          <w:lang w:eastAsia="pl-PL"/>
        </w:rPr>
        <w:t>55,9%) i mieszkańcy wsi (57,1</w:t>
      </w:r>
      <w:r w:rsidR="00BF5B6C">
        <w:rPr>
          <w:rFonts w:eastAsia="Times New Roman" w:cs="Times New Roman"/>
          <w:szCs w:val="19"/>
          <w:lang w:eastAsia="pl-PL"/>
        </w:rPr>
        <w:t>%).</w:t>
      </w:r>
    </w:p>
    <w:p w14:paraId="599ACD6A" w14:textId="0E85434A" w:rsidR="007B36F8" w:rsidRPr="007B36F8" w:rsidRDefault="00BF5B6C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O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bciążenie pracujących osobami niepracującymi </w:t>
      </w:r>
      <w:r>
        <w:rPr>
          <w:rFonts w:eastAsia="Times New Roman" w:cs="Times New Roman"/>
          <w:szCs w:val="19"/>
          <w:lang w:eastAsia="pl-PL"/>
        </w:rPr>
        <w:t xml:space="preserve">było wyraźnie większe niż w skali kraju. </w:t>
      </w:r>
      <w:r w:rsidR="007B36F8" w:rsidRPr="007B36F8">
        <w:rPr>
          <w:rFonts w:eastAsia="Times New Roman" w:cs="Times New Roman"/>
          <w:szCs w:val="19"/>
          <w:lang w:eastAsia="pl-PL"/>
        </w:rPr>
        <w:t>W</w:t>
      </w:r>
      <w:r>
        <w:rPr>
          <w:rFonts w:eastAsia="Times New Roman" w:cs="Times New Roman"/>
          <w:szCs w:val="19"/>
          <w:lang w:eastAsia="pl-PL"/>
        </w:rPr>
        <w:t> </w:t>
      </w:r>
      <w:r w:rsidR="00FB42F4">
        <w:rPr>
          <w:rFonts w:eastAsia="Times New Roman" w:cs="Times New Roman"/>
          <w:szCs w:val="19"/>
          <w:lang w:eastAsia="pl-PL"/>
        </w:rPr>
        <w:t>4</w:t>
      </w:r>
      <w:r>
        <w:rPr>
          <w:rFonts w:eastAsia="Times New Roman" w:cs="Times New Roman"/>
          <w:szCs w:val="19"/>
          <w:lang w:eastAsia="pl-PL"/>
        </w:rPr>
        <w:t> 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1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1C0445">
        <w:rPr>
          <w:rFonts w:eastAsia="Times New Roman" w:cs="Times New Roman"/>
          <w:szCs w:val="19"/>
          <w:lang w:eastAsia="pl-PL"/>
        </w:rPr>
        <w:t>848</w:t>
      </w:r>
      <w:r w:rsidR="008E0EBA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</w:t>
      </w:r>
      <w:r>
        <w:rPr>
          <w:rFonts w:eastAsia="Times New Roman" w:cs="Times New Roman"/>
          <w:szCs w:val="19"/>
          <w:lang w:eastAsia="pl-PL"/>
        </w:rPr>
        <w:t xml:space="preserve"> (w całej Polsce – </w:t>
      </w:r>
      <w:r w:rsidR="00D710F6">
        <w:rPr>
          <w:rFonts w:eastAsia="Times New Roman" w:cs="Times New Roman"/>
          <w:szCs w:val="19"/>
          <w:lang w:eastAsia="pl-PL"/>
        </w:rPr>
        <w:t>77</w:t>
      </w:r>
      <w:r w:rsidR="001C0445">
        <w:rPr>
          <w:rFonts w:eastAsia="Times New Roman" w:cs="Times New Roman"/>
          <w:szCs w:val="19"/>
          <w:lang w:eastAsia="pl-PL"/>
        </w:rPr>
        <w:t>6</w:t>
      </w:r>
      <w:r>
        <w:rPr>
          <w:rFonts w:eastAsia="Times New Roman" w:cs="Times New Roman"/>
          <w:szCs w:val="19"/>
          <w:lang w:eastAsia="pl-PL"/>
        </w:rPr>
        <w:t>)</w:t>
      </w:r>
      <w:r w:rsidR="007B36F8" w:rsidRPr="007B36F8">
        <w:rPr>
          <w:rFonts w:eastAsia="Times New Roman" w:cs="Times New Roman"/>
          <w:szCs w:val="19"/>
          <w:lang w:eastAsia="pl-PL"/>
        </w:rPr>
        <w:t>.</w:t>
      </w:r>
    </w:p>
    <w:p w14:paraId="22C75245" w14:textId="41E78BAE" w:rsidR="000313BE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>Wskaźnik zatrudnienia</w:t>
      </w:r>
      <w:r w:rsidR="00BD1553">
        <w:rPr>
          <w:rFonts w:eastAsia="Times New Roman" w:cs="Times New Roman"/>
          <w:szCs w:val="19"/>
          <w:lang w:eastAsia="pl-PL"/>
        </w:rPr>
        <w:t>,</w:t>
      </w:r>
      <w:r w:rsidRPr="007B36F8">
        <w:rPr>
          <w:rFonts w:eastAsia="Times New Roman" w:cs="Times New Roman"/>
          <w:szCs w:val="19"/>
          <w:lang w:eastAsia="pl-PL"/>
        </w:rPr>
        <w:t xml:space="preserve"> będący miernikiem zaangażowania ludności w procesie pracy</w:t>
      </w:r>
      <w:r w:rsidR="00E9553D">
        <w:rPr>
          <w:rFonts w:eastAsia="Times New Roman" w:cs="Times New Roman"/>
          <w:szCs w:val="19"/>
          <w:lang w:eastAsia="pl-PL"/>
        </w:rPr>
        <w:t>,</w:t>
      </w:r>
      <w:r w:rsidRPr="007B36F8">
        <w:rPr>
          <w:rFonts w:eastAsia="Times New Roman" w:cs="Times New Roman"/>
          <w:szCs w:val="19"/>
          <w:lang w:eastAsia="pl-PL"/>
        </w:rPr>
        <w:t xml:space="preserve"> </w:t>
      </w:r>
      <w:r w:rsidR="004701DB" w:rsidRPr="007B36F8">
        <w:rPr>
          <w:rFonts w:eastAsia="Times New Roman" w:cs="Times New Roman"/>
          <w:szCs w:val="19"/>
          <w:lang w:eastAsia="pl-PL"/>
        </w:rPr>
        <w:t xml:space="preserve">wyniósł </w:t>
      </w:r>
      <w:r w:rsidR="00D710F6">
        <w:rPr>
          <w:rFonts w:eastAsia="Times New Roman" w:cs="Times New Roman"/>
          <w:szCs w:val="19"/>
          <w:lang w:eastAsia="pl-PL"/>
        </w:rPr>
        <w:t>54,</w:t>
      </w:r>
      <w:r w:rsidR="001C0445">
        <w:rPr>
          <w:rFonts w:eastAsia="Times New Roman" w:cs="Times New Roman"/>
          <w:szCs w:val="19"/>
          <w:lang w:eastAsia="pl-PL"/>
        </w:rPr>
        <w:t>1</w:t>
      </w:r>
      <w:r w:rsidR="004701DB" w:rsidRPr="007B36F8">
        <w:rPr>
          <w:rFonts w:eastAsia="Times New Roman" w:cs="Times New Roman"/>
          <w:szCs w:val="19"/>
          <w:lang w:eastAsia="pl-PL"/>
        </w:rPr>
        <w:t>%</w:t>
      </w:r>
      <w:r w:rsidR="004701DB">
        <w:rPr>
          <w:rFonts w:eastAsia="Times New Roman" w:cs="Times New Roman"/>
          <w:szCs w:val="19"/>
          <w:lang w:eastAsia="pl-PL"/>
        </w:rPr>
        <w:t xml:space="preserve"> i </w:t>
      </w:r>
      <w:r w:rsidRPr="007B36F8">
        <w:rPr>
          <w:rFonts w:eastAsia="Times New Roman" w:cs="Times New Roman"/>
          <w:szCs w:val="19"/>
          <w:lang w:eastAsia="pl-PL"/>
        </w:rPr>
        <w:t xml:space="preserve">ukształtował się na poziomie </w:t>
      </w:r>
      <w:r w:rsidR="004701DB">
        <w:rPr>
          <w:rFonts w:eastAsia="Times New Roman" w:cs="Times New Roman"/>
          <w:szCs w:val="19"/>
          <w:lang w:eastAsia="pl-PL"/>
        </w:rPr>
        <w:t>ni</w:t>
      </w:r>
      <w:r w:rsidR="008E0EBA">
        <w:rPr>
          <w:rFonts w:eastAsia="Times New Roman" w:cs="Times New Roman"/>
          <w:szCs w:val="19"/>
          <w:lang w:eastAsia="pl-PL"/>
        </w:rPr>
        <w:t xml:space="preserve">ższym niż </w:t>
      </w:r>
      <w:r w:rsidR="004701DB">
        <w:rPr>
          <w:rFonts w:eastAsia="Times New Roman" w:cs="Times New Roman"/>
          <w:szCs w:val="19"/>
          <w:lang w:eastAsia="pl-PL"/>
        </w:rPr>
        <w:t xml:space="preserve">średnio w kraju, gdzie było to </w:t>
      </w:r>
      <w:r w:rsidR="00D710F6">
        <w:rPr>
          <w:rFonts w:eastAsia="Times New Roman" w:cs="Times New Roman"/>
          <w:szCs w:val="19"/>
          <w:lang w:eastAsia="pl-PL"/>
        </w:rPr>
        <w:t>56,</w:t>
      </w:r>
      <w:r w:rsidR="001C0445">
        <w:rPr>
          <w:rFonts w:eastAsia="Times New Roman" w:cs="Times New Roman"/>
          <w:szCs w:val="19"/>
          <w:lang w:eastAsia="pl-PL"/>
        </w:rPr>
        <w:t>3</w:t>
      </w:r>
      <w:r w:rsidR="004701DB">
        <w:rPr>
          <w:rFonts w:eastAsia="Times New Roman" w:cs="Times New Roman"/>
          <w:szCs w:val="19"/>
          <w:lang w:eastAsia="pl-PL"/>
        </w:rPr>
        <w:t xml:space="preserve">%. </w:t>
      </w:r>
      <w:r w:rsidR="00FD7240">
        <w:rPr>
          <w:rFonts w:eastAsia="Times New Roman" w:cs="Times New Roman"/>
          <w:szCs w:val="19"/>
          <w:lang w:eastAsia="pl-PL"/>
        </w:rPr>
        <w:lastRenderedPageBreak/>
        <w:t xml:space="preserve">W porównaniu z </w:t>
      </w:r>
      <w:r w:rsidR="00FB42F4">
        <w:rPr>
          <w:rFonts w:eastAsia="Times New Roman" w:cs="Times New Roman"/>
          <w:szCs w:val="19"/>
          <w:lang w:eastAsia="pl-PL"/>
        </w:rPr>
        <w:t>3</w:t>
      </w:r>
      <w:r w:rsidR="00FD7240">
        <w:rPr>
          <w:rFonts w:eastAsia="Times New Roman" w:cs="Times New Roman"/>
          <w:szCs w:val="19"/>
          <w:lang w:eastAsia="pl-PL"/>
        </w:rPr>
        <w:t xml:space="preserve"> kwartałem odnotowano jego </w:t>
      </w:r>
      <w:r w:rsidR="001C0445">
        <w:rPr>
          <w:rFonts w:eastAsia="Times New Roman" w:cs="Times New Roman"/>
          <w:szCs w:val="19"/>
          <w:lang w:eastAsia="pl-PL"/>
        </w:rPr>
        <w:t>spadek</w:t>
      </w:r>
      <w:r w:rsidR="00FD7240">
        <w:rPr>
          <w:rFonts w:eastAsia="Times New Roman" w:cs="Times New Roman"/>
          <w:szCs w:val="19"/>
          <w:lang w:eastAsia="pl-PL"/>
        </w:rPr>
        <w:t xml:space="preserve"> o </w:t>
      </w:r>
      <w:r w:rsidR="001C0445">
        <w:rPr>
          <w:rFonts w:eastAsia="Times New Roman" w:cs="Times New Roman"/>
          <w:szCs w:val="19"/>
          <w:lang w:eastAsia="pl-PL"/>
        </w:rPr>
        <w:t>0</w:t>
      </w:r>
      <w:r w:rsidR="00FD7240">
        <w:rPr>
          <w:rFonts w:eastAsia="Times New Roman" w:cs="Times New Roman"/>
          <w:szCs w:val="19"/>
          <w:lang w:eastAsia="pl-PL"/>
        </w:rPr>
        <w:t>,</w:t>
      </w:r>
      <w:r w:rsidR="00D710F6">
        <w:rPr>
          <w:rFonts w:eastAsia="Times New Roman" w:cs="Times New Roman"/>
          <w:szCs w:val="19"/>
          <w:lang w:eastAsia="pl-PL"/>
        </w:rPr>
        <w:t>7</w:t>
      </w:r>
      <w:r w:rsidR="00FD7240">
        <w:rPr>
          <w:rFonts w:eastAsia="Times New Roman" w:cs="Times New Roman"/>
          <w:szCs w:val="19"/>
          <w:lang w:eastAsia="pl-PL"/>
        </w:rPr>
        <w:t xml:space="preserve"> p.proc. </w:t>
      </w:r>
      <w:r w:rsidRPr="007B36F8">
        <w:rPr>
          <w:rFonts w:eastAsia="Times New Roman" w:cs="Times New Roman"/>
          <w:szCs w:val="19"/>
          <w:lang w:eastAsia="pl-PL"/>
        </w:rPr>
        <w:t xml:space="preserve">Podobnie jak w przypadku współczynnika aktywności </w:t>
      </w:r>
      <w:r w:rsidR="00750AC8">
        <w:rPr>
          <w:rFonts w:eastAsia="Times New Roman" w:cs="Times New Roman"/>
          <w:szCs w:val="19"/>
          <w:lang w:eastAsia="pl-PL"/>
        </w:rPr>
        <w:t>zawodowej</w:t>
      </w:r>
      <w:r w:rsidR="00255376">
        <w:rPr>
          <w:rFonts w:eastAsia="Times New Roman" w:cs="Times New Roman"/>
          <w:szCs w:val="19"/>
          <w:lang w:eastAsia="pl-PL"/>
        </w:rPr>
        <w:t xml:space="preserve">, </w:t>
      </w:r>
      <w:r w:rsidR="002E0581">
        <w:rPr>
          <w:rFonts w:eastAsia="Times New Roman" w:cs="Times New Roman"/>
          <w:szCs w:val="19"/>
          <w:lang w:eastAsia="pl-PL"/>
        </w:rPr>
        <w:t>także wskaźnik zatrudnienia różnicowała</w:t>
      </w:r>
      <w:r w:rsidRPr="007B36F8">
        <w:rPr>
          <w:rFonts w:eastAsia="Times New Roman" w:cs="Times New Roman"/>
          <w:szCs w:val="19"/>
          <w:lang w:eastAsia="pl-PL"/>
        </w:rPr>
        <w:t xml:space="preserve"> pł</w:t>
      </w:r>
      <w:r w:rsidR="002E0581">
        <w:rPr>
          <w:rFonts w:eastAsia="Times New Roman" w:cs="Times New Roman"/>
          <w:szCs w:val="19"/>
          <w:lang w:eastAsia="pl-PL"/>
        </w:rPr>
        <w:t>eć</w:t>
      </w:r>
      <w:r w:rsidRPr="007B36F8">
        <w:rPr>
          <w:rFonts w:eastAsia="Times New Roman" w:cs="Times New Roman"/>
          <w:szCs w:val="19"/>
          <w:lang w:eastAsia="pl-PL"/>
        </w:rPr>
        <w:t>. Zdecydowanie wyższy był wśród mężczyzn, spośród których pracowało</w:t>
      </w:r>
      <w:r w:rsidR="007F64F7">
        <w:rPr>
          <w:rFonts w:eastAsia="Times New Roman" w:cs="Times New Roman"/>
          <w:szCs w:val="19"/>
          <w:lang w:eastAsia="pl-PL"/>
        </w:rPr>
        <w:t xml:space="preserve"> </w:t>
      </w:r>
      <w:r w:rsidR="00D710F6">
        <w:rPr>
          <w:rFonts w:eastAsia="Times New Roman" w:cs="Times New Roman"/>
          <w:szCs w:val="19"/>
          <w:lang w:eastAsia="pl-PL"/>
        </w:rPr>
        <w:t>62,4</w:t>
      </w:r>
      <w:r w:rsidRPr="007B36F8">
        <w:rPr>
          <w:rFonts w:eastAsia="Times New Roman" w:cs="Times New Roman"/>
          <w:szCs w:val="19"/>
          <w:lang w:eastAsia="pl-PL"/>
        </w:rPr>
        <w:t>%. Kobiety rzadziej podejmowały pracę (</w:t>
      </w:r>
      <w:r w:rsidR="001C0445">
        <w:rPr>
          <w:rFonts w:eastAsia="Times New Roman" w:cs="Times New Roman"/>
          <w:szCs w:val="19"/>
          <w:lang w:eastAsia="pl-PL"/>
        </w:rPr>
        <w:t>46,3</w:t>
      </w:r>
      <w:r w:rsidRPr="007B36F8">
        <w:rPr>
          <w:rFonts w:eastAsia="Times New Roman" w:cs="Times New Roman"/>
          <w:szCs w:val="19"/>
          <w:lang w:eastAsia="pl-PL"/>
        </w:rPr>
        <w:t>% z nich to osoby pracujące).</w:t>
      </w:r>
    </w:p>
    <w:p w14:paraId="53ABF715" w14:textId="06B1ECE2" w:rsidR="007B36F8" w:rsidRPr="007B36F8" w:rsidRDefault="00AA5B21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8E0EBA">
        <w:rPr>
          <w:rFonts w:eastAsia="Times New Roman" w:cs="Times New Roman"/>
          <w:szCs w:val="19"/>
          <w:lang w:eastAsia="pl-PL"/>
        </w:rPr>
        <w:t>yższy wskaźnik</w:t>
      </w:r>
      <w:r w:rsidR="00B574E7">
        <w:rPr>
          <w:rFonts w:eastAsia="Times New Roman" w:cs="Times New Roman"/>
          <w:szCs w:val="19"/>
          <w:lang w:eastAsia="pl-PL"/>
        </w:rPr>
        <w:t xml:space="preserve"> zatrudnienia </w:t>
      </w:r>
      <w:r w:rsidR="008E0EBA">
        <w:rPr>
          <w:rFonts w:eastAsia="Times New Roman" w:cs="Times New Roman"/>
          <w:szCs w:val="19"/>
          <w:lang w:eastAsia="pl-PL"/>
        </w:rPr>
        <w:t>odnotowano w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śród ludności </w:t>
      </w:r>
      <w:r w:rsidR="00B574E7">
        <w:rPr>
          <w:rFonts w:eastAsia="Times New Roman" w:cs="Times New Roman"/>
          <w:szCs w:val="19"/>
          <w:lang w:eastAsia="pl-PL"/>
        </w:rPr>
        <w:t xml:space="preserve">zamieszkałej </w:t>
      </w:r>
      <w:r w:rsidR="00A40277">
        <w:rPr>
          <w:rFonts w:eastAsia="Times New Roman" w:cs="Times New Roman"/>
          <w:szCs w:val="19"/>
          <w:lang w:eastAsia="pl-PL"/>
        </w:rPr>
        <w:t xml:space="preserve">na </w:t>
      </w:r>
      <w:r w:rsidR="003C4C59">
        <w:rPr>
          <w:rFonts w:eastAsia="Times New Roman" w:cs="Times New Roman"/>
          <w:szCs w:val="19"/>
          <w:lang w:eastAsia="pl-PL"/>
        </w:rPr>
        <w:t>wsi</w:t>
      </w:r>
      <w:r>
        <w:rPr>
          <w:rFonts w:eastAsia="Times New Roman" w:cs="Times New Roman"/>
          <w:szCs w:val="19"/>
          <w:lang w:eastAsia="pl-PL"/>
        </w:rPr>
        <w:t xml:space="preserve"> (</w:t>
      </w:r>
      <w:r w:rsidR="001C0445">
        <w:rPr>
          <w:rFonts w:eastAsia="Times New Roman" w:cs="Times New Roman"/>
          <w:szCs w:val="19"/>
          <w:lang w:eastAsia="pl-PL"/>
        </w:rPr>
        <w:t>55,9</w:t>
      </w:r>
      <w:r w:rsidR="00B574E7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>)</w:t>
      </w:r>
      <w:r w:rsidR="00F83CCC">
        <w:rPr>
          <w:rFonts w:eastAsia="Times New Roman" w:cs="Times New Roman"/>
          <w:szCs w:val="19"/>
          <w:lang w:eastAsia="pl-PL"/>
        </w:rPr>
        <w:t>, co był</w:t>
      </w:r>
      <w:r w:rsidR="0020042A">
        <w:rPr>
          <w:rFonts w:eastAsia="Times New Roman" w:cs="Times New Roman"/>
          <w:szCs w:val="19"/>
          <w:lang w:eastAsia="pl-PL"/>
        </w:rPr>
        <w:t>o</w:t>
      </w:r>
      <w:r w:rsidR="00F83CCC">
        <w:rPr>
          <w:rFonts w:eastAsia="Times New Roman" w:cs="Times New Roman"/>
          <w:szCs w:val="19"/>
          <w:lang w:eastAsia="pl-PL"/>
        </w:rPr>
        <w:t xml:space="preserve"> wynikiem wysokiej wartości wśród ludności związanej z gospodarstwem rolnym (</w:t>
      </w:r>
      <w:r w:rsidR="001C0445">
        <w:rPr>
          <w:rFonts w:eastAsia="Times New Roman" w:cs="Times New Roman"/>
          <w:szCs w:val="19"/>
          <w:lang w:eastAsia="pl-PL"/>
        </w:rPr>
        <w:t>71,1</w:t>
      </w:r>
      <w:r w:rsidR="00F83CCC">
        <w:rPr>
          <w:rFonts w:eastAsia="Times New Roman" w:cs="Times New Roman"/>
          <w:szCs w:val="19"/>
          <w:lang w:eastAsia="pl-PL"/>
        </w:rPr>
        <w:t>%). W</w:t>
      </w:r>
      <w:r w:rsidR="00212C1E">
        <w:rPr>
          <w:rFonts w:eastAsia="Times New Roman" w:cs="Times New Roman"/>
          <w:szCs w:val="19"/>
          <w:lang w:eastAsia="pl-PL"/>
        </w:rPr>
        <w:t xml:space="preserve"> miastach</w:t>
      </w:r>
      <w:r w:rsidR="0025587C">
        <w:rPr>
          <w:rFonts w:eastAsia="Times New Roman" w:cs="Times New Roman"/>
          <w:szCs w:val="19"/>
          <w:lang w:eastAsia="pl-PL"/>
        </w:rPr>
        <w:t xml:space="preserve"> </w:t>
      </w:r>
      <w:r w:rsidR="00F83CCC">
        <w:rPr>
          <w:rFonts w:eastAsia="Times New Roman" w:cs="Times New Roman"/>
          <w:szCs w:val="19"/>
          <w:lang w:eastAsia="pl-PL"/>
        </w:rPr>
        <w:t xml:space="preserve">wskaźnik zatrudnienia </w:t>
      </w:r>
      <w:r w:rsidR="0025587C">
        <w:rPr>
          <w:rFonts w:eastAsia="Times New Roman" w:cs="Times New Roman"/>
          <w:szCs w:val="19"/>
          <w:lang w:eastAsia="pl-PL"/>
        </w:rPr>
        <w:t xml:space="preserve">wyniósł </w:t>
      </w:r>
      <w:r w:rsidR="001C0445">
        <w:rPr>
          <w:rFonts w:eastAsia="Times New Roman" w:cs="Times New Roman"/>
          <w:szCs w:val="19"/>
          <w:lang w:eastAsia="pl-PL"/>
        </w:rPr>
        <w:t>51,7</w:t>
      </w:r>
      <w:r w:rsidR="007B36F8" w:rsidRPr="007B36F8">
        <w:rPr>
          <w:rFonts w:eastAsia="Times New Roman" w:cs="Times New Roman"/>
          <w:szCs w:val="19"/>
          <w:lang w:eastAsia="pl-PL"/>
        </w:rPr>
        <w:t>%</w:t>
      </w:r>
      <w:r w:rsidR="0025587C">
        <w:rPr>
          <w:rFonts w:eastAsia="Times New Roman" w:cs="Times New Roman"/>
          <w:szCs w:val="19"/>
          <w:lang w:eastAsia="pl-PL"/>
        </w:rPr>
        <w:t>.</w:t>
      </w:r>
    </w:p>
    <w:p w14:paraId="2E994AA1" w14:textId="6D61E8E2" w:rsidR="00AA5B21" w:rsidRDefault="000F003A" w:rsidP="0030263A">
      <w:pPr>
        <w:rPr>
          <w:rFonts w:eastAsia="Times New Roman" w:cs="Times New Roman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5B8B810B">
                <wp:simplePos x="0" y="0"/>
                <wp:positionH relativeFrom="page">
                  <wp:posOffset>5688965</wp:posOffset>
                </wp:positionH>
                <wp:positionV relativeFrom="paragraph">
                  <wp:posOffset>6350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11" name="Pole tekstowe 11" descr="Najmniejszy wskaźnik zatrudnienia notowano w skrajnych grupach wie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52BF240B" w:rsidR="00914198" w:rsidRPr="00D616D2" w:rsidRDefault="000F003A" w:rsidP="00615CF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Najmniejszy</w:t>
                            </w:r>
                            <w:r w:rsidR="009141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wskaźnik zatrudnienia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notowano w skrajnych grupach wieku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13FF" id="Pole tekstowe 11" o:spid="_x0000_s1030" type="#_x0000_t202" alt="Najmniejszy wskaźnik zatrudnienia notowano w skrajnych grupach wieku" style="position:absolute;margin-left:447.95pt;margin-top:.5pt;width:135.85pt;height:97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" filled="f" stroked="f">
                <v:textbox>
                  <w:txbxContent>
                    <w:p w14:paraId="7D6E1ACB" w14:textId="52BF240B" w:rsidR="00914198" w:rsidRPr="00D616D2" w:rsidRDefault="000F003A" w:rsidP="00615CF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Najmniejszy</w:t>
                      </w:r>
                      <w:r w:rsidR="009141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wskaźnik zatrudnienia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notowano w skrajnych grupach wieku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65C58">
        <w:rPr>
          <w:rFonts w:eastAsia="Times New Roman" w:cs="Times New Roman"/>
          <w:szCs w:val="19"/>
          <w:lang w:eastAsia="pl-PL"/>
        </w:rPr>
        <w:t xml:space="preserve">Najwyższy wskaźnik zatrudnienia </w:t>
      </w:r>
      <w:r w:rsidR="00AA5B21" w:rsidRPr="00AA5B21">
        <w:rPr>
          <w:rFonts w:eastAsia="Times New Roman" w:cs="Times New Roman"/>
          <w:szCs w:val="19"/>
          <w:lang w:eastAsia="pl-PL"/>
        </w:rPr>
        <w:t>odnotowano wśród osób w wieku</w:t>
      </w:r>
      <w:r w:rsidR="009F7EB2">
        <w:rPr>
          <w:rFonts w:eastAsia="Times New Roman" w:cs="Times New Roman"/>
          <w:szCs w:val="19"/>
          <w:lang w:eastAsia="pl-PL"/>
        </w:rPr>
        <w:t xml:space="preserve"> </w:t>
      </w:r>
      <w:r w:rsidR="003531CE" w:rsidRPr="00AA5B21">
        <w:rPr>
          <w:rFonts w:eastAsia="Times New Roman" w:cs="Times New Roman"/>
          <w:szCs w:val="19"/>
          <w:lang w:eastAsia="pl-PL"/>
        </w:rPr>
        <w:t>45-54 lata (</w:t>
      </w:r>
      <w:r w:rsidR="003531CE">
        <w:rPr>
          <w:rFonts w:eastAsia="Times New Roman" w:cs="Times New Roman"/>
          <w:szCs w:val="19"/>
          <w:lang w:eastAsia="pl-PL"/>
        </w:rPr>
        <w:t>86,8</w:t>
      </w:r>
      <w:r w:rsidR="003531CE" w:rsidRPr="00AA5B21">
        <w:rPr>
          <w:rFonts w:eastAsia="Times New Roman" w:cs="Times New Roman"/>
          <w:szCs w:val="19"/>
          <w:lang w:eastAsia="pl-PL"/>
        </w:rPr>
        <w:t>%)</w:t>
      </w:r>
      <w:r w:rsidR="00AA5B21" w:rsidRPr="00AA5B21">
        <w:rPr>
          <w:rFonts w:eastAsia="Times New Roman" w:cs="Times New Roman"/>
          <w:szCs w:val="19"/>
          <w:lang w:eastAsia="pl-PL"/>
        </w:rPr>
        <w:t xml:space="preserve"> </w:t>
      </w:r>
      <w:r w:rsidR="003531CE">
        <w:rPr>
          <w:rFonts w:eastAsia="Times New Roman" w:cs="Times New Roman"/>
          <w:szCs w:val="19"/>
          <w:lang w:eastAsia="pl-PL"/>
        </w:rPr>
        <w:t xml:space="preserve">oraz </w:t>
      </w:r>
      <w:r w:rsidR="007A5D28">
        <w:rPr>
          <w:rFonts w:eastAsia="Times New Roman" w:cs="Times New Roman"/>
          <w:szCs w:val="19"/>
          <w:lang w:eastAsia="pl-PL"/>
        </w:rPr>
        <w:t>3</w:t>
      </w:r>
      <w:r w:rsidR="007A5D28" w:rsidRPr="00AA5B21">
        <w:rPr>
          <w:rFonts w:eastAsia="Times New Roman" w:cs="Times New Roman"/>
          <w:szCs w:val="19"/>
          <w:lang w:eastAsia="pl-PL"/>
        </w:rPr>
        <w:t>5-</w:t>
      </w:r>
      <w:r w:rsidR="007A5D28">
        <w:rPr>
          <w:rFonts w:eastAsia="Times New Roman" w:cs="Times New Roman"/>
          <w:szCs w:val="19"/>
          <w:lang w:eastAsia="pl-PL"/>
        </w:rPr>
        <w:t xml:space="preserve">44 </w:t>
      </w:r>
      <w:r w:rsidR="007A5D28" w:rsidRPr="00AA5B21">
        <w:rPr>
          <w:rFonts w:eastAsia="Times New Roman" w:cs="Times New Roman"/>
          <w:szCs w:val="19"/>
          <w:lang w:eastAsia="pl-PL"/>
        </w:rPr>
        <w:t>lata (</w:t>
      </w:r>
      <w:r w:rsidR="00FB42F4">
        <w:rPr>
          <w:rFonts w:eastAsia="Times New Roman" w:cs="Times New Roman"/>
          <w:szCs w:val="19"/>
          <w:lang w:eastAsia="pl-PL"/>
        </w:rPr>
        <w:t>85,7</w:t>
      </w:r>
      <w:r w:rsidR="007A5D28" w:rsidRPr="00AA5B21">
        <w:rPr>
          <w:rFonts w:eastAsia="Times New Roman" w:cs="Times New Roman"/>
          <w:szCs w:val="19"/>
          <w:lang w:eastAsia="pl-PL"/>
        </w:rPr>
        <w:t>%)</w:t>
      </w:r>
      <w:r w:rsidR="00AA5B21" w:rsidRPr="00AA5B21">
        <w:rPr>
          <w:rFonts w:eastAsia="Times New Roman" w:cs="Times New Roman"/>
          <w:szCs w:val="19"/>
          <w:lang w:eastAsia="pl-PL"/>
        </w:rPr>
        <w:t>, a najmniejszy 15-24 lata (</w:t>
      </w:r>
      <w:r w:rsidR="00FB42F4">
        <w:rPr>
          <w:rFonts w:eastAsia="Times New Roman" w:cs="Times New Roman"/>
          <w:szCs w:val="19"/>
          <w:lang w:eastAsia="pl-PL"/>
        </w:rPr>
        <w:t>25,5</w:t>
      </w:r>
      <w:r w:rsidR="00AA5B21" w:rsidRPr="00AA5B21">
        <w:rPr>
          <w:rFonts w:eastAsia="Times New Roman" w:cs="Times New Roman"/>
          <w:szCs w:val="19"/>
          <w:lang w:eastAsia="pl-PL"/>
        </w:rPr>
        <w:t>%) i 55-89 lat (</w:t>
      </w:r>
      <w:r w:rsidR="00FB42F4">
        <w:rPr>
          <w:rFonts w:eastAsia="Times New Roman" w:cs="Times New Roman"/>
          <w:szCs w:val="19"/>
          <w:lang w:eastAsia="pl-PL"/>
        </w:rPr>
        <w:t>25,7</w:t>
      </w:r>
      <w:r w:rsidR="00AA5B21" w:rsidRPr="00AA5B21">
        <w:rPr>
          <w:rFonts w:eastAsia="Times New Roman" w:cs="Times New Roman"/>
          <w:szCs w:val="19"/>
          <w:lang w:eastAsia="pl-PL"/>
        </w:rPr>
        <w:t>%).</w:t>
      </w:r>
    </w:p>
    <w:p w14:paraId="432ABC9B" w14:textId="54600F9F" w:rsidR="00FE304D" w:rsidRPr="007B36F8" w:rsidRDefault="002D2757" w:rsidP="00972C35">
      <w:pPr>
        <w:spacing w:after="24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P</w:t>
      </w:r>
      <w:r w:rsidRPr="007B36F8">
        <w:rPr>
          <w:rFonts w:eastAsia="Times New Roman" w:cs="Times New Roman"/>
          <w:szCs w:val="19"/>
          <w:lang w:eastAsia="pl-PL"/>
        </w:rPr>
        <w:t xml:space="preserve">oziom wskaźnika zatrudnienia znacznie różnicował </w:t>
      </w:r>
      <w:r w:rsidR="00865C58" w:rsidRPr="007B36F8">
        <w:rPr>
          <w:rFonts w:eastAsia="Times New Roman" w:cs="Times New Roman"/>
          <w:szCs w:val="19"/>
          <w:lang w:eastAsia="pl-PL"/>
        </w:rPr>
        <w:t xml:space="preserve">również </w:t>
      </w:r>
      <w:r>
        <w:rPr>
          <w:rFonts w:eastAsia="Times New Roman" w:cs="Times New Roman"/>
          <w:szCs w:val="19"/>
          <w:lang w:eastAsia="pl-PL"/>
        </w:rPr>
        <w:t>p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oziom wykształcenia. Zdecydowanie najwyższą jego wartość odnotowano wśród pracowników, którzy ukończyli </w:t>
      </w:r>
      <w:r>
        <w:rPr>
          <w:rFonts w:eastAsia="Times New Roman" w:cs="Times New Roman"/>
          <w:szCs w:val="19"/>
          <w:lang w:eastAsia="pl-PL"/>
        </w:rPr>
        <w:t>szkołę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wyższą –</w:t>
      </w:r>
      <w:r w:rsidR="00680B5E">
        <w:rPr>
          <w:rFonts w:eastAsia="Times New Roman" w:cs="Times New Roman"/>
          <w:szCs w:val="19"/>
          <w:lang w:eastAsia="pl-PL"/>
        </w:rPr>
        <w:t xml:space="preserve"> </w:t>
      </w:r>
      <w:r w:rsidR="00FB42F4">
        <w:rPr>
          <w:rFonts w:eastAsia="Times New Roman" w:cs="Times New Roman"/>
          <w:szCs w:val="19"/>
          <w:lang w:eastAsia="pl-PL"/>
        </w:rPr>
        <w:t>78,2</w:t>
      </w:r>
      <w:r w:rsidR="007B36F8" w:rsidRPr="007B36F8">
        <w:rPr>
          <w:rFonts w:eastAsia="Times New Roman" w:cs="Times New Roman"/>
          <w:szCs w:val="19"/>
          <w:lang w:eastAsia="pl-PL"/>
        </w:rPr>
        <w:t>%</w:t>
      </w:r>
      <w:r w:rsidR="00ED53AF">
        <w:rPr>
          <w:rFonts w:eastAsia="Times New Roman" w:cs="Times New Roman"/>
          <w:szCs w:val="19"/>
          <w:lang w:eastAsia="pl-PL"/>
        </w:rPr>
        <w:t>.</w:t>
      </w:r>
      <w:r w:rsidR="00AD6EA2">
        <w:rPr>
          <w:rFonts w:eastAsia="Times New Roman" w:cs="Times New Roman"/>
          <w:szCs w:val="19"/>
          <w:lang w:eastAsia="pl-PL"/>
        </w:rPr>
        <w:t xml:space="preserve"> </w:t>
      </w:r>
      <w:r w:rsidR="00AA5B21">
        <w:rPr>
          <w:rFonts w:eastAsia="Times New Roman" w:cs="Times New Roman"/>
          <w:szCs w:val="19"/>
          <w:lang w:eastAsia="pl-PL"/>
        </w:rPr>
        <w:t>Wskaźnik</w:t>
      </w:r>
      <w:r w:rsidR="00714078">
        <w:rPr>
          <w:rFonts w:eastAsia="Times New Roman" w:cs="Times New Roman"/>
          <w:szCs w:val="19"/>
          <w:lang w:eastAsia="pl-PL"/>
        </w:rPr>
        <w:t xml:space="preserve"> </w:t>
      </w:r>
      <w:r w:rsidR="00E34F43">
        <w:rPr>
          <w:rFonts w:eastAsia="Times New Roman" w:cs="Times New Roman"/>
          <w:szCs w:val="19"/>
          <w:lang w:eastAsia="pl-PL"/>
        </w:rPr>
        <w:t>powyżej śr</w:t>
      </w:r>
      <w:r w:rsidR="00AA5B21">
        <w:rPr>
          <w:rFonts w:eastAsia="Times New Roman" w:cs="Times New Roman"/>
          <w:szCs w:val="19"/>
          <w:lang w:eastAsia="pl-PL"/>
        </w:rPr>
        <w:t xml:space="preserve">edniej w województwie wystąpił także </w:t>
      </w:r>
      <w:r w:rsidR="00E34F43">
        <w:rPr>
          <w:rFonts w:eastAsia="Times New Roman" w:cs="Times New Roman"/>
          <w:szCs w:val="19"/>
          <w:lang w:eastAsia="pl-PL"/>
        </w:rPr>
        <w:t>wśród posiadających wykształcenie</w:t>
      </w:r>
      <w:r w:rsidR="00E34F43" w:rsidRPr="00ED53AF">
        <w:rPr>
          <w:rFonts w:eastAsia="Times New Roman" w:cs="Times New Roman"/>
          <w:szCs w:val="19"/>
          <w:lang w:eastAsia="pl-PL"/>
        </w:rPr>
        <w:t xml:space="preserve"> </w:t>
      </w:r>
      <w:r w:rsidR="00AA5B21">
        <w:rPr>
          <w:rFonts w:eastAsia="Times New Roman" w:cs="Times New Roman"/>
          <w:szCs w:val="19"/>
          <w:lang w:eastAsia="pl-PL"/>
        </w:rPr>
        <w:t>policealne i średnie zawodowe (</w:t>
      </w:r>
      <w:r w:rsidR="007A5D28">
        <w:rPr>
          <w:rFonts w:eastAsia="Times New Roman" w:cs="Times New Roman"/>
          <w:szCs w:val="19"/>
          <w:lang w:eastAsia="pl-PL"/>
        </w:rPr>
        <w:t>61,</w:t>
      </w:r>
      <w:r w:rsidR="00FB42F4">
        <w:rPr>
          <w:rFonts w:eastAsia="Times New Roman" w:cs="Times New Roman"/>
          <w:szCs w:val="19"/>
          <w:lang w:eastAsia="pl-PL"/>
        </w:rPr>
        <w:t>5</w:t>
      </w:r>
      <w:r w:rsidR="00AA5B21">
        <w:rPr>
          <w:rFonts w:eastAsia="Times New Roman" w:cs="Times New Roman"/>
          <w:szCs w:val="19"/>
          <w:lang w:eastAsia="pl-PL"/>
        </w:rPr>
        <w:t>%)</w:t>
      </w:r>
      <w:r w:rsidR="00542ED9">
        <w:rPr>
          <w:rFonts w:eastAsia="Times New Roman" w:cs="Times New Roman"/>
          <w:szCs w:val="19"/>
          <w:lang w:eastAsia="pl-PL"/>
        </w:rPr>
        <w:t>.</w:t>
      </w:r>
      <w:r w:rsidR="00AA5B21">
        <w:rPr>
          <w:rFonts w:eastAsia="Times New Roman" w:cs="Times New Roman"/>
          <w:szCs w:val="19"/>
          <w:lang w:eastAsia="pl-PL"/>
        </w:rPr>
        <w:t xml:space="preserve"> Zdecydowanie najmniejszy odnotowano natomiast wśród osób z wykształceniem </w:t>
      </w:r>
      <w:r w:rsidR="00E34F43" w:rsidRPr="00ED53AF">
        <w:rPr>
          <w:rFonts w:eastAsia="Times New Roman" w:cs="Times New Roman"/>
          <w:szCs w:val="19"/>
          <w:lang w:eastAsia="pl-PL"/>
        </w:rPr>
        <w:t>gimnazjaln</w:t>
      </w:r>
      <w:r w:rsidR="00AA5B21">
        <w:rPr>
          <w:rFonts w:eastAsia="Times New Roman" w:cs="Times New Roman"/>
          <w:szCs w:val="19"/>
          <w:lang w:eastAsia="pl-PL"/>
        </w:rPr>
        <w:t>ym</w:t>
      </w:r>
      <w:r w:rsidR="00E34F43" w:rsidRPr="00ED53AF">
        <w:rPr>
          <w:rFonts w:eastAsia="Times New Roman" w:cs="Times New Roman"/>
          <w:szCs w:val="19"/>
          <w:lang w:eastAsia="pl-PL"/>
        </w:rPr>
        <w:t>, podstawow</w:t>
      </w:r>
      <w:r w:rsidR="00AA5B21">
        <w:rPr>
          <w:rFonts w:eastAsia="Times New Roman" w:cs="Times New Roman"/>
          <w:szCs w:val="19"/>
          <w:lang w:eastAsia="pl-PL"/>
        </w:rPr>
        <w:t>ym</w:t>
      </w:r>
      <w:r w:rsidR="00E34F43">
        <w:rPr>
          <w:rFonts w:eastAsia="Times New Roman" w:cs="Times New Roman"/>
          <w:szCs w:val="19"/>
          <w:lang w:eastAsia="pl-PL"/>
        </w:rPr>
        <w:t>, niepełn</w:t>
      </w:r>
      <w:r w:rsidR="00AA5B21">
        <w:rPr>
          <w:rFonts w:eastAsia="Times New Roman" w:cs="Times New Roman"/>
          <w:szCs w:val="19"/>
          <w:lang w:eastAsia="pl-PL"/>
        </w:rPr>
        <w:t>ym podstawowym</w:t>
      </w:r>
      <w:r w:rsidR="00E34F43" w:rsidRPr="00ED53AF">
        <w:rPr>
          <w:rFonts w:eastAsia="Times New Roman" w:cs="Times New Roman"/>
          <w:szCs w:val="19"/>
          <w:lang w:eastAsia="pl-PL"/>
        </w:rPr>
        <w:t xml:space="preserve"> </w:t>
      </w:r>
      <w:r w:rsidR="00CD2EDF">
        <w:rPr>
          <w:rFonts w:eastAsia="Times New Roman" w:cs="Times New Roman"/>
          <w:szCs w:val="19"/>
          <w:lang w:eastAsia="pl-PL"/>
        </w:rPr>
        <w:t>i</w:t>
      </w:r>
      <w:r w:rsidR="00E34F43" w:rsidRPr="00ED53AF">
        <w:rPr>
          <w:rFonts w:eastAsia="Times New Roman" w:cs="Times New Roman"/>
          <w:szCs w:val="19"/>
          <w:lang w:eastAsia="pl-PL"/>
        </w:rPr>
        <w:t xml:space="preserve"> bez wykształcenia szkolnego </w:t>
      </w:r>
      <w:r w:rsidR="00E34F43">
        <w:rPr>
          <w:rFonts w:eastAsia="Times New Roman" w:cs="Times New Roman"/>
          <w:szCs w:val="19"/>
          <w:lang w:eastAsia="pl-PL"/>
        </w:rPr>
        <w:t>(</w:t>
      </w:r>
      <w:r w:rsidR="00FB42F4">
        <w:rPr>
          <w:rFonts w:eastAsia="Times New Roman" w:cs="Times New Roman"/>
          <w:szCs w:val="19"/>
          <w:lang w:eastAsia="pl-PL"/>
        </w:rPr>
        <w:t>16,5</w:t>
      </w:r>
      <w:r w:rsidR="00AA5B21">
        <w:rPr>
          <w:rFonts w:eastAsia="Times New Roman" w:cs="Times New Roman"/>
          <w:szCs w:val="19"/>
          <w:lang w:eastAsia="pl-PL"/>
        </w:rPr>
        <w:t>%</w:t>
      </w:r>
      <w:r w:rsidR="00E34F43">
        <w:rPr>
          <w:rFonts w:eastAsia="Times New Roman" w:cs="Times New Roman"/>
          <w:szCs w:val="19"/>
          <w:lang w:eastAsia="pl-PL"/>
        </w:rPr>
        <w:t>).</w:t>
      </w:r>
    </w:p>
    <w:p w14:paraId="599267CA" w14:textId="7A187FC5" w:rsidR="007B36F8" w:rsidRPr="008F123B" w:rsidRDefault="007B36F8" w:rsidP="0030263A">
      <w:pPr>
        <w:spacing w:before="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Wykres 1. Wskaźnik zatrudnienia według wykształcenia </w:t>
      </w:r>
      <w:r w:rsidR="00BC0BED"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w </w:t>
      </w:r>
      <w:r w:rsidR="00F43951" w:rsidRPr="008F123B">
        <w:rPr>
          <w:rFonts w:ascii="Fira Sans SemiBold" w:eastAsia="Times New Roman" w:hAnsi="Fira Sans SemiBold" w:cs="Times New Roman"/>
          <w:szCs w:val="19"/>
          <w:lang w:eastAsia="pl-PL"/>
        </w:rPr>
        <w:t>4</w:t>
      </w:r>
      <w:r w:rsidR="00BC0BED"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 kwartale 2021 r.</w:t>
      </w:r>
    </w:p>
    <w:p w14:paraId="60A49649" w14:textId="723D96B2" w:rsidR="00FE304D" w:rsidRDefault="007A5D28" w:rsidP="0030263A">
      <w:pPr>
        <w:spacing w:before="60" w:after="6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ja-JP"/>
        </w:rPr>
        <w:drawing>
          <wp:inline distT="0" distB="0" distL="0" distR="0" wp14:anchorId="3FCB1A75" wp14:editId="3D943B15">
            <wp:extent cx="4986536" cy="2746253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536" cy="274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CCF67" w14:textId="7A7DE384" w:rsidR="00500298" w:rsidRDefault="000F6D67" w:rsidP="00E63FB7">
      <w:pPr>
        <w:spacing w:before="24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</w:t>
      </w:r>
      <w:r w:rsidR="00BB396E">
        <w:rPr>
          <w:rFonts w:eastAsia="Times New Roman" w:cs="Arial"/>
          <w:szCs w:val="19"/>
          <w:lang w:eastAsia="pl-PL"/>
        </w:rPr>
        <w:t>4</w:t>
      </w:r>
      <w:r w:rsidR="00FE304D" w:rsidRPr="00FE304D">
        <w:rPr>
          <w:rFonts w:eastAsia="Times New Roman" w:cs="Arial"/>
          <w:szCs w:val="19"/>
          <w:lang w:eastAsia="pl-PL"/>
        </w:rPr>
        <w:t xml:space="preserve"> kwartale 20</w:t>
      </w:r>
      <w:r w:rsidR="00AA5B21">
        <w:rPr>
          <w:rFonts w:eastAsia="Times New Roman" w:cs="Arial"/>
          <w:szCs w:val="19"/>
          <w:lang w:eastAsia="pl-PL"/>
        </w:rPr>
        <w:t>21</w:t>
      </w:r>
      <w:r w:rsidR="00FE304D" w:rsidRPr="00FE304D">
        <w:rPr>
          <w:rFonts w:eastAsia="Times New Roman" w:cs="Arial"/>
          <w:szCs w:val="19"/>
          <w:lang w:eastAsia="pl-PL"/>
        </w:rPr>
        <w:t xml:space="preserve"> r. w sektorze prywatnym w województwie świętokrzyskim pracowało </w:t>
      </w:r>
      <w:r w:rsidR="00531140">
        <w:rPr>
          <w:rFonts w:eastAsia="Times New Roman" w:cs="Arial"/>
          <w:szCs w:val="19"/>
          <w:lang w:eastAsia="pl-PL"/>
        </w:rPr>
        <w:t>4</w:t>
      </w:r>
      <w:r w:rsidR="00CD6E54">
        <w:rPr>
          <w:rFonts w:eastAsia="Times New Roman" w:cs="Arial"/>
          <w:szCs w:val="19"/>
          <w:lang w:eastAsia="pl-PL"/>
        </w:rPr>
        <w:t>0</w:t>
      </w:r>
      <w:r w:rsidR="00531140">
        <w:rPr>
          <w:rFonts w:eastAsia="Times New Roman" w:cs="Arial"/>
          <w:szCs w:val="19"/>
          <w:lang w:eastAsia="pl-PL"/>
        </w:rPr>
        <w:t>5</w:t>
      </w:r>
      <w:r w:rsidR="000C650F">
        <w:rPr>
          <w:rFonts w:eastAsia="Times New Roman" w:cs="Arial"/>
          <w:szCs w:val="19"/>
          <w:lang w:eastAsia="pl-PL"/>
        </w:rPr>
        <w:t> </w:t>
      </w:r>
      <w:r w:rsidR="00FE304D" w:rsidRPr="00FE304D">
        <w:rPr>
          <w:rFonts w:eastAsia="Times New Roman" w:cs="Arial"/>
          <w:szCs w:val="19"/>
          <w:lang w:eastAsia="pl-PL"/>
        </w:rPr>
        <w:t xml:space="preserve">tys. osób, tj. </w:t>
      </w:r>
      <w:r w:rsidR="00531140">
        <w:rPr>
          <w:rFonts w:eastAsia="Times New Roman" w:cs="Arial"/>
          <w:szCs w:val="19"/>
          <w:lang w:eastAsia="pl-PL"/>
        </w:rPr>
        <w:t>77,</w:t>
      </w:r>
      <w:r w:rsidR="00CD6E54">
        <w:rPr>
          <w:rFonts w:eastAsia="Times New Roman" w:cs="Arial"/>
          <w:szCs w:val="19"/>
          <w:lang w:eastAsia="pl-PL"/>
        </w:rPr>
        <w:t>0</w:t>
      </w:r>
      <w:r w:rsidR="00FE304D" w:rsidRPr="00FE304D">
        <w:rPr>
          <w:rFonts w:eastAsia="Times New Roman" w:cs="Arial"/>
          <w:szCs w:val="19"/>
          <w:lang w:eastAsia="pl-PL"/>
        </w:rPr>
        <w:t>% ogółu pracujących. W</w:t>
      </w:r>
      <w:r w:rsidR="004E3203">
        <w:rPr>
          <w:rFonts w:eastAsia="Times New Roman" w:cs="Arial"/>
          <w:szCs w:val="19"/>
          <w:lang w:eastAsia="pl-PL"/>
        </w:rPr>
        <w:t xml:space="preserve">śród nich dominowali mężczyźni stanowiący </w:t>
      </w:r>
      <w:r w:rsidR="00CD6E54">
        <w:rPr>
          <w:rFonts w:eastAsia="Times New Roman" w:cs="Arial"/>
          <w:szCs w:val="19"/>
          <w:lang w:eastAsia="pl-PL"/>
        </w:rPr>
        <w:t>62,5</w:t>
      </w:r>
      <w:r w:rsidR="00FE304D" w:rsidRPr="00FE304D">
        <w:rPr>
          <w:rFonts w:eastAsia="Times New Roman" w:cs="Arial"/>
          <w:szCs w:val="19"/>
          <w:lang w:eastAsia="pl-PL"/>
        </w:rPr>
        <w:t>%. Odmiennie przedstawiała się sytuacja w sektorze publicznym, w którym wśród</w:t>
      </w:r>
      <w:r w:rsidR="00E8519A">
        <w:rPr>
          <w:rFonts w:eastAsia="Times New Roman" w:cs="Arial"/>
          <w:szCs w:val="19"/>
          <w:lang w:eastAsia="pl-PL"/>
        </w:rPr>
        <w:t xml:space="preserve"> </w:t>
      </w:r>
      <w:r w:rsidR="00590A98">
        <w:rPr>
          <w:rFonts w:eastAsia="Times New Roman" w:cs="Arial"/>
          <w:szCs w:val="19"/>
          <w:lang w:eastAsia="pl-PL"/>
        </w:rPr>
        <w:t>1</w:t>
      </w:r>
      <w:r w:rsidR="00531140">
        <w:rPr>
          <w:rFonts w:eastAsia="Times New Roman" w:cs="Arial"/>
          <w:szCs w:val="19"/>
          <w:lang w:eastAsia="pl-PL"/>
        </w:rPr>
        <w:t>18</w:t>
      </w:r>
      <w:r w:rsidR="00D7738D">
        <w:rPr>
          <w:rFonts w:eastAsia="Times New Roman" w:cs="Arial"/>
          <w:szCs w:val="19"/>
          <w:lang w:eastAsia="pl-PL"/>
        </w:rPr>
        <w:t xml:space="preserve"> </w:t>
      </w:r>
      <w:r w:rsidR="00FE304D" w:rsidRPr="00FE304D">
        <w:rPr>
          <w:rFonts w:eastAsia="Times New Roman" w:cs="Arial"/>
          <w:szCs w:val="19"/>
          <w:lang w:eastAsia="pl-PL"/>
        </w:rPr>
        <w:t>tys. pracujących przeważały kobiety</w:t>
      </w:r>
      <w:r w:rsidR="00731D83">
        <w:rPr>
          <w:rFonts w:eastAsia="Times New Roman" w:cs="Arial"/>
          <w:szCs w:val="19"/>
          <w:lang w:eastAsia="pl-PL"/>
        </w:rPr>
        <w:t xml:space="preserve">, </w:t>
      </w:r>
      <w:r w:rsidR="00590A98">
        <w:rPr>
          <w:rFonts w:eastAsia="Times New Roman" w:cs="Arial"/>
          <w:szCs w:val="19"/>
          <w:lang w:eastAsia="pl-PL"/>
        </w:rPr>
        <w:t>a</w:t>
      </w:r>
      <w:r w:rsidR="007556FB">
        <w:rPr>
          <w:rFonts w:eastAsia="Times New Roman" w:cs="Arial"/>
          <w:szCs w:val="19"/>
          <w:lang w:eastAsia="pl-PL"/>
        </w:rPr>
        <w:t xml:space="preserve"> </w:t>
      </w:r>
      <w:r w:rsidR="00731D83">
        <w:rPr>
          <w:rFonts w:eastAsia="Times New Roman" w:cs="Arial"/>
          <w:szCs w:val="19"/>
          <w:lang w:eastAsia="pl-PL"/>
        </w:rPr>
        <w:t>i</w:t>
      </w:r>
      <w:r w:rsidR="00FE304D" w:rsidRPr="00FE304D">
        <w:rPr>
          <w:rFonts w:eastAsia="Times New Roman" w:cs="Arial"/>
          <w:szCs w:val="19"/>
          <w:lang w:eastAsia="pl-PL"/>
        </w:rPr>
        <w:t>ch udział</w:t>
      </w:r>
      <w:r w:rsidR="00A02A7F">
        <w:rPr>
          <w:rFonts w:eastAsia="Times New Roman" w:cs="Arial"/>
          <w:szCs w:val="19"/>
          <w:lang w:eastAsia="pl-PL"/>
        </w:rPr>
        <w:t xml:space="preserve"> </w:t>
      </w:r>
      <w:r w:rsidR="004E3203">
        <w:rPr>
          <w:rFonts w:eastAsia="Times New Roman" w:cs="Arial"/>
          <w:szCs w:val="19"/>
          <w:lang w:eastAsia="pl-PL"/>
        </w:rPr>
        <w:t>wyniósł</w:t>
      </w:r>
      <w:r w:rsidR="00FE304D" w:rsidRPr="00FE304D">
        <w:rPr>
          <w:rFonts w:eastAsia="Times New Roman" w:cs="Arial"/>
          <w:szCs w:val="19"/>
          <w:lang w:eastAsia="pl-PL"/>
        </w:rPr>
        <w:t xml:space="preserve"> </w:t>
      </w:r>
      <w:r w:rsidR="00CD6E54">
        <w:rPr>
          <w:rFonts w:eastAsia="Times New Roman" w:cs="Arial"/>
          <w:szCs w:val="19"/>
          <w:lang w:eastAsia="pl-PL"/>
        </w:rPr>
        <w:t>66,1</w:t>
      </w:r>
      <w:r w:rsidR="00A02A7F">
        <w:rPr>
          <w:rFonts w:eastAsia="Times New Roman" w:cs="Arial"/>
          <w:szCs w:val="19"/>
          <w:lang w:eastAsia="pl-PL"/>
        </w:rPr>
        <w:t>%.</w:t>
      </w:r>
    </w:p>
    <w:p w14:paraId="379577EB" w14:textId="688D4586" w:rsidR="004A3A43" w:rsidRDefault="000F003A" w:rsidP="00A83CD8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5E4D5D5F">
                <wp:simplePos x="0" y="0"/>
                <wp:positionH relativeFrom="page">
                  <wp:posOffset>5724525</wp:posOffset>
                </wp:positionH>
                <wp:positionV relativeFrom="paragraph">
                  <wp:posOffset>52070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 descr="Mężczyźni przeważali w grupie zatrudnionych w sektorze prywatnym oraz wśród pracodawców i pracujących na własny rachunek. Wśród zatrudnionych w sektorze publicznym było natomiast więcej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FCD90" w14:textId="4520B126" w:rsidR="00914198" w:rsidRPr="00D616D2" w:rsidRDefault="000F003A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przeważali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grupie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sektorze prywatnym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oraz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pracodawców i pracujących na własny rachunek</w:t>
                            </w:r>
                            <w:r w:rsidR="00914198"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zatrudnionych w sektorze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publicznym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było natomiast więcej kobiet</w:t>
                            </w:r>
                          </w:p>
                          <w:p w14:paraId="55AF31C1" w14:textId="77777777" w:rsidR="000F003A" w:rsidRDefault="000F00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31" type="#_x0000_t202" alt="Mężczyźni przeważali w grupie zatrudnionych w sektorze prywatnym oraz wśród pracodawców i pracujących na własny rachunek. Wśród zatrudnionych w sektorze publicznym było natomiast więcej kobiet" style="position:absolute;margin-left:450.75pt;margin-top:4.1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" filled="f" stroked="f">
                <v:textbox>
                  <w:txbxContent>
                    <w:p w14:paraId="15BFCD90" w14:textId="4520B126" w:rsidR="00914198" w:rsidRPr="00D616D2" w:rsidRDefault="000F003A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przeważali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grupie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sektorze prywatnym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oraz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pracodawców i pracujących na własny rachunek</w:t>
                      </w:r>
                      <w:r w:rsidR="00914198"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zatrudnionych w sektorze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publicznym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było natomiast więcej kobiet</w:t>
                      </w:r>
                    </w:p>
                    <w:p w14:paraId="55AF31C1" w14:textId="77777777" w:rsidR="000F003A" w:rsidRDefault="000F003A"/>
                  </w:txbxContent>
                </v:textbox>
                <w10:wrap type="tight" anchorx="page"/>
              </v:shape>
            </w:pict>
          </mc:Fallback>
        </mc:AlternateContent>
      </w:r>
      <w:r w:rsidR="00500298">
        <w:rPr>
          <w:rFonts w:eastAsia="Times New Roman" w:cs="Arial"/>
          <w:szCs w:val="19"/>
          <w:lang w:eastAsia="pl-PL"/>
        </w:rPr>
        <w:t>Zatrudnieni</w:t>
      </w:r>
      <w:r w:rsidR="00FE304D" w:rsidRPr="00FE304D">
        <w:rPr>
          <w:rFonts w:eastAsia="Times New Roman" w:cs="Arial"/>
          <w:szCs w:val="19"/>
          <w:lang w:eastAsia="pl-PL"/>
        </w:rPr>
        <w:t xml:space="preserve"> stanowili </w:t>
      </w:r>
      <w:r w:rsidR="00CD6E54">
        <w:rPr>
          <w:rFonts w:eastAsia="Times New Roman" w:cs="Arial"/>
          <w:szCs w:val="19"/>
          <w:lang w:eastAsia="pl-PL"/>
        </w:rPr>
        <w:t>74</w:t>
      </w:r>
      <w:r w:rsidR="0099405F">
        <w:rPr>
          <w:rFonts w:eastAsia="Times New Roman" w:cs="Arial"/>
          <w:szCs w:val="19"/>
          <w:lang w:eastAsia="pl-PL"/>
        </w:rPr>
        <w:t>,5</w:t>
      </w:r>
      <w:r w:rsidR="00575624">
        <w:rPr>
          <w:rFonts w:eastAsia="Times New Roman" w:cs="Arial"/>
          <w:szCs w:val="19"/>
          <w:lang w:eastAsia="pl-PL"/>
        </w:rPr>
        <w:t>% ogółu pracujących</w:t>
      </w:r>
      <w:r w:rsidR="00F67200">
        <w:rPr>
          <w:rFonts w:eastAsia="Times New Roman" w:cs="Arial"/>
          <w:szCs w:val="19"/>
          <w:lang w:eastAsia="pl-PL"/>
        </w:rPr>
        <w:t>,</w:t>
      </w:r>
      <w:r w:rsidR="00575624">
        <w:rPr>
          <w:rFonts w:eastAsia="Times New Roman" w:cs="Arial"/>
          <w:szCs w:val="19"/>
          <w:lang w:eastAsia="pl-PL"/>
        </w:rPr>
        <w:t xml:space="preserve"> a</w:t>
      </w:r>
      <w:r w:rsidR="00FE304D" w:rsidRPr="00FE304D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CD6E54">
        <w:rPr>
          <w:rFonts w:eastAsia="Times New Roman" w:cs="Arial"/>
          <w:szCs w:val="19"/>
          <w:lang w:eastAsia="pl-PL"/>
        </w:rPr>
        <w:t>24,7</w:t>
      </w:r>
      <w:r w:rsidR="00575624">
        <w:rPr>
          <w:rFonts w:eastAsia="Times New Roman" w:cs="Arial"/>
          <w:szCs w:val="19"/>
          <w:lang w:eastAsia="pl-PL"/>
        </w:rPr>
        <w:t>%</w:t>
      </w:r>
      <w:r w:rsidR="00A83CD8">
        <w:rPr>
          <w:rFonts w:eastAsia="Times New Roman" w:cs="Arial"/>
          <w:szCs w:val="19"/>
          <w:lang w:eastAsia="pl-PL"/>
        </w:rPr>
        <w:t>.</w:t>
      </w:r>
      <w:r w:rsidR="00A83CD8" w:rsidRPr="00A83CD8">
        <w:rPr>
          <w:rFonts w:eastAsia="Times New Roman" w:cs="Times New Roman"/>
          <w:szCs w:val="19"/>
          <w:lang w:eastAsia="pl-PL"/>
        </w:rPr>
        <w:t xml:space="preserve"> </w:t>
      </w:r>
      <w:r w:rsidR="00A83CD8">
        <w:rPr>
          <w:rFonts w:eastAsia="Times New Roman" w:cs="Times New Roman"/>
          <w:szCs w:val="19"/>
          <w:lang w:eastAsia="pl-PL"/>
        </w:rPr>
        <w:t>Mężczyźni przeważali zarówno w grupie</w:t>
      </w:r>
      <w:r w:rsidR="00A83CD8" w:rsidRPr="00FE304D">
        <w:rPr>
          <w:rFonts w:eastAsia="Times New Roman" w:cs="Times New Roman"/>
          <w:szCs w:val="19"/>
          <w:lang w:eastAsia="pl-PL"/>
        </w:rPr>
        <w:t xml:space="preserve"> </w:t>
      </w:r>
      <w:r w:rsidR="00A83CD8">
        <w:rPr>
          <w:rFonts w:eastAsia="Times New Roman" w:cs="Times New Roman"/>
          <w:szCs w:val="19"/>
          <w:lang w:eastAsia="pl-PL"/>
        </w:rPr>
        <w:t>zatrudnionych</w:t>
      </w:r>
      <w:r w:rsidR="004532CD">
        <w:rPr>
          <w:rFonts w:eastAsia="Times New Roman" w:cs="Times New Roman"/>
          <w:szCs w:val="19"/>
          <w:lang w:eastAsia="pl-PL"/>
        </w:rPr>
        <w:t xml:space="preserve">, jak i wśród pracodawców </w:t>
      </w:r>
      <w:r w:rsidR="00A83CD8">
        <w:rPr>
          <w:rFonts w:eastAsia="Times New Roman" w:cs="Times New Roman"/>
          <w:szCs w:val="19"/>
          <w:lang w:eastAsia="pl-PL"/>
        </w:rPr>
        <w:t>i</w:t>
      </w:r>
      <w:r w:rsidR="004532CD">
        <w:rPr>
          <w:rFonts w:eastAsia="Times New Roman" w:cs="Times New Roman"/>
          <w:szCs w:val="19"/>
          <w:lang w:eastAsia="pl-PL"/>
        </w:rPr>
        <w:t> </w:t>
      </w:r>
      <w:r w:rsidR="00A83CD8">
        <w:rPr>
          <w:rFonts w:eastAsia="Times New Roman" w:cs="Times New Roman"/>
          <w:szCs w:val="19"/>
          <w:lang w:eastAsia="pl-PL"/>
        </w:rPr>
        <w:t>pracujących na własny rachunek</w:t>
      </w:r>
      <w:r w:rsidR="00F67200">
        <w:rPr>
          <w:rFonts w:eastAsia="Times New Roman" w:cs="Times New Roman"/>
          <w:szCs w:val="19"/>
          <w:lang w:eastAsia="pl-PL"/>
        </w:rPr>
        <w:t>,</w:t>
      </w:r>
      <w:r w:rsidR="00A83CD8">
        <w:rPr>
          <w:rFonts w:eastAsia="Times New Roman" w:cs="Times New Roman"/>
          <w:szCs w:val="19"/>
          <w:lang w:eastAsia="pl-PL"/>
        </w:rPr>
        <w:t xml:space="preserve"> stanowiąc odpowiednio </w:t>
      </w:r>
      <w:r w:rsidR="00CD6E54">
        <w:rPr>
          <w:rFonts w:eastAsia="Times New Roman" w:cs="Times New Roman"/>
          <w:szCs w:val="19"/>
          <w:lang w:eastAsia="pl-PL"/>
        </w:rPr>
        <w:t>53,2</w:t>
      </w:r>
      <w:r w:rsidR="00A83CD8">
        <w:rPr>
          <w:rFonts w:eastAsia="Times New Roman" w:cs="Times New Roman"/>
          <w:szCs w:val="19"/>
          <w:lang w:eastAsia="pl-PL"/>
        </w:rPr>
        <w:t xml:space="preserve">% i </w:t>
      </w:r>
      <w:r w:rsidR="00CD6E54">
        <w:rPr>
          <w:rFonts w:eastAsia="Times New Roman" w:cs="Times New Roman"/>
          <w:szCs w:val="19"/>
          <w:lang w:eastAsia="pl-PL"/>
        </w:rPr>
        <w:t>64,3</w:t>
      </w:r>
      <w:r w:rsidR="00A83CD8">
        <w:rPr>
          <w:rFonts w:eastAsia="Times New Roman" w:cs="Times New Roman"/>
          <w:szCs w:val="19"/>
          <w:lang w:eastAsia="pl-PL"/>
        </w:rPr>
        <w:t xml:space="preserve">%. O ich przewadze </w:t>
      </w:r>
      <w:r w:rsidR="00FE4D68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>
        <w:rPr>
          <w:rFonts w:eastAsia="Times New Roman" w:cs="Times New Roman"/>
          <w:szCs w:val="19"/>
          <w:lang w:eastAsia="pl-PL"/>
        </w:rPr>
        <w:t>zdecydował sektor prywatny</w:t>
      </w:r>
      <w:r w:rsidR="00FE4D68">
        <w:rPr>
          <w:rFonts w:eastAsia="Times New Roman" w:cs="Times New Roman"/>
          <w:szCs w:val="19"/>
          <w:lang w:eastAsia="pl-PL"/>
        </w:rPr>
        <w:t xml:space="preserve">, w którym </w:t>
      </w:r>
      <w:r w:rsidR="00A83CD8">
        <w:rPr>
          <w:rFonts w:eastAsia="Times New Roman" w:cs="Times New Roman"/>
          <w:szCs w:val="19"/>
          <w:lang w:eastAsia="pl-PL"/>
        </w:rPr>
        <w:t xml:space="preserve">stanowili </w:t>
      </w:r>
      <w:r w:rsidR="000C7771">
        <w:rPr>
          <w:rFonts w:eastAsia="Times New Roman" w:cs="Times New Roman"/>
          <w:szCs w:val="19"/>
          <w:lang w:eastAsia="pl-PL"/>
        </w:rPr>
        <w:t>61,9</w:t>
      </w:r>
      <w:r w:rsidR="00A83CD8">
        <w:rPr>
          <w:rFonts w:eastAsia="Times New Roman" w:cs="Times New Roman"/>
          <w:szCs w:val="19"/>
          <w:lang w:eastAsia="pl-PL"/>
        </w:rPr>
        <w:t>% 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71D547ED" w14:textId="7490F845" w:rsidR="007A5D28" w:rsidRPr="008F123B" w:rsidRDefault="004A3A43" w:rsidP="00972C35">
      <w:pPr>
        <w:spacing w:before="240" w:after="0" w:line="240" w:lineRule="auto"/>
        <w:rPr>
          <w:rFonts w:ascii="Fira Sans SemiBold" w:hAnsi="Fira Sans SemiBold"/>
          <w:szCs w:val="19"/>
        </w:rPr>
      </w:pPr>
      <w:r w:rsidRPr="008F123B">
        <w:rPr>
          <w:rFonts w:ascii="Fira Sans SemiBold" w:eastAsia="Times New Roman" w:hAnsi="Fira Sans SemiBold" w:cs="Arial"/>
          <w:szCs w:val="19"/>
          <w:lang w:eastAsia="pl-PL"/>
        </w:rPr>
        <w:t>Wykres 2. Pracujące kobiety według statusu zatrudnienia i sektorów własności</w:t>
      </w:r>
      <w:r w:rsidR="00BC0BED" w:rsidRPr="008F123B">
        <w:rPr>
          <w:rFonts w:ascii="Fira Sans SemiBold" w:hAnsi="Fira Sans SemiBold"/>
          <w:szCs w:val="19"/>
        </w:rPr>
        <w:t xml:space="preserve"> </w:t>
      </w:r>
    </w:p>
    <w:p w14:paraId="6FDCB0AD" w14:textId="4544F80C" w:rsidR="00FE304D" w:rsidRPr="008F123B" w:rsidRDefault="00F43951" w:rsidP="00BC0BED">
      <w:pPr>
        <w:spacing w:before="0"/>
        <w:ind w:firstLine="851"/>
        <w:rPr>
          <w:rFonts w:ascii="Fira Sans SemiBold" w:eastAsia="Times New Roman" w:hAnsi="Fira Sans SemiBold" w:cs="Arial"/>
          <w:szCs w:val="19"/>
          <w:lang w:eastAsia="pl-PL"/>
        </w:rPr>
      </w:pPr>
      <w:r w:rsidRPr="008F123B">
        <w:rPr>
          <w:rFonts w:ascii="Fira Sans SemiBold" w:eastAsia="Times New Roman" w:hAnsi="Fira Sans SemiBold" w:cs="Arial"/>
          <w:szCs w:val="19"/>
          <w:lang w:eastAsia="pl-PL"/>
        </w:rPr>
        <w:t>w 4</w:t>
      </w:r>
      <w:r w:rsidR="00BC0BED" w:rsidRPr="008F123B">
        <w:rPr>
          <w:rFonts w:ascii="Fira Sans SemiBold" w:eastAsia="Times New Roman" w:hAnsi="Fira Sans SemiBold" w:cs="Arial"/>
          <w:szCs w:val="19"/>
          <w:lang w:eastAsia="pl-PL"/>
        </w:rPr>
        <w:t xml:space="preserve"> kwartale 2021 r.</w:t>
      </w:r>
    </w:p>
    <w:p w14:paraId="2D1E720B" w14:textId="7BFF3C38" w:rsidR="007A5D28" w:rsidRDefault="00D3461F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  <w:r>
        <w:rPr>
          <w:rFonts w:eastAsia="Times New Roman" w:cs="Arial"/>
          <w:b/>
          <w:noProof/>
          <w:sz w:val="18"/>
          <w:szCs w:val="19"/>
          <w:lang w:eastAsia="ja-JP"/>
        </w:rPr>
        <w:drawing>
          <wp:anchor distT="0" distB="0" distL="114300" distR="114300" simplePos="0" relativeHeight="251762688" behindDoc="0" locked="0" layoutInCell="1" allowOverlap="1" wp14:anchorId="7BDFC427" wp14:editId="75B1E318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4986000" cy="1993180"/>
            <wp:effectExtent l="0" t="0" r="0" b="0"/>
            <wp:wrapNone/>
            <wp:docPr id="6" name="Obraz 6" descr="Udział kobiet wśród pracujacych według statusu zatrudnienia." title="Wykres 2. Pracujące kobiety według statusu zatrudnienia i sektorów własnośc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000" cy="199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9D5FC" w14:textId="77777777" w:rsidR="007A5D28" w:rsidRDefault="007A5D28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</w:p>
    <w:p w14:paraId="0862CAB0" w14:textId="7200D3B2" w:rsidR="007A5D28" w:rsidRDefault="007A5D28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</w:p>
    <w:p w14:paraId="510686DF" w14:textId="77777777" w:rsidR="007A5D28" w:rsidRDefault="007A5D28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</w:p>
    <w:p w14:paraId="0270F70D" w14:textId="5C47D8C0" w:rsidR="007A5D28" w:rsidRDefault="007A5D28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</w:p>
    <w:p w14:paraId="42C25FA0" w14:textId="50B76D3C" w:rsidR="007A5D28" w:rsidRDefault="007A5D28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</w:p>
    <w:p w14:paraId="35DB55EB" w14:textId="1D37FB04" w:rsidR="007A5D28" w:rsidRDefault="007A5D28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</w:p>
    <w:p w14:paraId="3A7BEC37" w14:textId="74C7E60C" w:rsidR="007A5D28" w:rsidRDefault="007A5D28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</w:p>
    <w:p w14:paraId="2022A6AC" w14:textId="0F877AC4" w:rsidR="00A862AF" w:rsidRDefault="00FE304D" w:rsidP="00972C35">
      <w:pPr>
        <w:spacing w:before="360"/>
        <w:rPr>
          <w:rFonts w:eastAsia="Times New Roman" w:cs="Times New Roman"/>
          <w:spacing w:val="-2"/>
          <w:szCs w:val="19"/>
          <w:lang w:eastAsia="pl-PL"/>
        </w:rPr>
      </w:pPr>
      <w:r w:rsidRPr="005462F5">
        <w:rPr>
          <w:rFonts w:eastAsia="Times New Roman" w:cs="Times New Roman"/>
          <w:spacing w:val="-2"/>
          <w:szCs w:val="19"/>
          <w:lang w:eastAsia="pl-PL"/>
        </w:rPr>
        <w:lastRenderedPageBreak/>
        <w:t xml:space="preserve">Osoby zatrudnione na czas nieokreślony stanowiły </w:t>
      </w:r>
      <w:r w:rsidR="000B5E02">
        <w:rPr>
          <w:rFonts w:eastAsia="Times New Roman" w:cs="Times New Roman"/>
          <w:spacing w:val="-2"/>
          <w:szCs w:val="19"/>
          <w:lang w:eastAsia="pl-PL"/>
        </w:rPr>
        <w:t>85,</w:t>
      </w:r>
      <w:r w:rsidR="00CD6E54">
        <w:rPr>
          <w:rFonts w:eastAsia="Times New Roman" w:cs="Times New Roman"/>
          <w:spacing w:val="-2"/>
          <w:szCs w:val="19"/>
          <w:lang w:eastAsia="pl-PL"/>
        </w:rPr>
        <w:t>2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B954B3">
        <w:rPr>
          <w:rFonts w:eastAsia="Times New Roman" w:cs="Times New Roman"/>
          <w:spacing w:val="-2"/>
          <w:szCs w:val="19"/>
          <w:lang w:eastAsia="pl-PL"/>
        </w:rPr>
        <w:t>ogółu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Ich wyższy odsetek występował w sektorze publicznym, w którym udział wyniósł </w:t>
      </w:r>
      <w:r w:rsidR="000B5E02">
        <w:rPr>
          <w:rFonts w:eastAsia="Times New Roman" w:cs="Times New Roman"/>
          <w:spacing w:val="-2"/>
          <w:szCs w:val="19"/>
          <w:lang w:eastAsia="pl-PL"/>
        </w:rPr>
        <w:t>93,</w:t>
      </w:r>
      <w:r w:rsidR="00CD6E54">
        <w:rPr>
          <w:rFonts w:eastAsia="Times New Roman" w:cs="Times New Roman"/>
          <w:spacing w:val="-2"/>
          <w:szCs w:val="19"/>
          <w:lang w:eastAsia="pl-PL"/>
        </w:rPr>
        <w:t>4</w:t>
      </w:r>
      <w:r w:rsidR="00E75F4E">
        <w:rPr>
          <w:rFonts w:eastAsia="Times New Roman" w:cs="Times New Roman"/>
          <w:spacing w:val="-2"/>
          <w:szCs w:val="19"/>
          <w:lang w:eastAsia="pl-PL"/>
        </w:rPr>
        <w:t>%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W sektorze prywatnym zatrudnieni na czas nieokreślony stanowili </w:t>
      </w:r>
      <w:r w:rsidR="00CD6E54">
        <w:rPr>
          <w:rFonts w:eastAsia="Times New Roman" w:cs="Times New Roman"/>
          <w:spacing w:val="-2"/>
          <w:szCs w:val="19"/>
          <w:lang w:eastAsia="pl-PL"/>
        </w:rPr>
        <w:t>81,2</w:t>
      </w:r>
      <w:r w:rsidRPr="005462F5">
        <w:rPr>
          <w:rFonts w:eastAsia="Times New Roman" w:cs="Times New Roman"/>
          <w:spacing w:val="-2"/>
          <w:szCs w:val="19"/>
          <w:lang w:eastAsia="pl-PL"/>
        </w:rPr>
        <w:t>%.</w:t>
      </w:r>
    </w:p>
    <w:p w14:paraId="0072DBB5" w14:textId="28C9A66D" w:rsidR="00FE304D" w:rsidRPr="005462F5" w:rsidRDefault="00F605DF" w:rsidP="00A65E96">
      <w:pPr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Nieco w</w:t>
      </w:r>
      <w:r w:rsidR="00784416">
        <w:rPr>
          <w:rFonts w:eastAsia="Times New Roman" w:cs="Times New Roman"/>
          <w:spacing w:val="-2"/>
          <w:szCs w:val="19"/>
          <w:lang w:eastAsia="pl-PL"/>
        </w:rPr>
        <w:t>yższym udziałem zatrudnionych na czas nieokreślony charakteryzowa</w:t>
      </w:r>
      <w:r>
        <w:rPr>
          <w:rFonts w:eastAsia="Times New Roman" w:cs="Times New Roman"/>
          <w:spacing w:val="-2"/>
          <w:szCs w:val="19"/>
          <w:lang w:eastAsia="pl-PL"/>
        </w:rPr>
        <w:t>ły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się </w:t>
      </w:r>
      <w:r w:rsidR="00AA78AF">
        <w:rPr>
          <w:rFonts w:eastAsia="Times New Roman" w:cs="Times New Roman"/>
          <w:spacing w:val="-2"/>
          <w:szCs w:val="19"/>
          <w:lang w:eastAsia="pl-PL"/>
        </w:rPr>
        <w:t>kobiety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AA78AF">
        <w:rPr>
          <w:rFonts w:eastAsia="Times New Roman" w:cs="Times New Roman"/>
          <w:spacing w:val="-2"/>
          <w:szCs w:val="19"/>
          <w:lang w:eastAsia="pl-PL"/>
        </w:rPr>
        <w:t>85,8</w:t>
      </w:r>
      <w:r w:rsidR="00784416">
        <w:rPr>
          <w:rFonts w:eastAsia="Times New Roman" w:cs="Times New Roman"/>
          <w:spacing w:val="-2"/>
          <w:szCs w:val="19"/>
          <w:lang w:eastAsia="pl-PL"/>
        </w:rPr>
        <w:t>%</w:t>
      </w:r>
      <w:r>
        <w:rPr>
          <w:rFonts w:eastAsia="Times New Roman" w:cs="Times New Roman"/>
          <w:spacing w:val="-2"/>
          <w:szCs w:val="19"/>
          <w:lang w:eastAsia="pl-PL"/>
        </w:rPr>
        <w:t xml:space="preserve">, wobec </w:t>
      </w:r>
      <w:r w:rsidR="00AA78AF">
        <w:rPr>
          <w:rFonts w:eastAsia="Times New Roman" w:cs="Times New Roman"/>
          <w:spacing w:val="-2"/>
          <w:szCs w:val="19"/>
          <w:lang w:eastAsia="pl-PL"/>
        </w:rPr>
        <w:t>84,6</w:t>
      </w:r>
      <w:r>
        <w:rPr>
          <w:rFonts w:eastAsia="Times New Roman" w:cs="Times New Roman"/>
          <w:spacing w:val="-2"/>
          <w:szCs w:val="19"/>
          <w:lang w:eastAsia="pl-PL"/>
        </w:rPr>
        <w:t xml:space="preserve">% w grupie </w:t>
      </w:r>
      <w:r w:rsidR="00AA78AF">
        <w:rPr>
          <w:rFonts w:eastAsia="Times New Roman" w:cs="Times New Roman"/>
          <w:spacing w:val="-2"/>
          <w:szCs w:val="19"/>
          <w:lang w:eastAsia="pl-PL"/>
        </w:rPr>
        <w:t>mężczyzn</w:t>
      </w:r>
      <w:r w:rsidR="00784416">
        <w:rPr>
          <w:rFonts w:eastAsia="Times New Roman" w:cs="Times New Roman"/>
          <w:spacing w:val="-2"/>
          <w:szCs w:val="19"/>
          <w:lang w:eastAsia="pl-PL"/>
        </w:rPr>
        <w:t>)</w:t>
      </w:r>
      <w:r>
        <w:rPr>
          <w:rFonts w:eastAsia="Times New Roman" w:cs="Times New Roman"/>
          <w:spacing w:val="-2"/>
          <w:szCs w:val="19"/>
          <w:lang w:eastAsia="pl-PL"/>
        </w:rPr>
        <w:t>.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B134E">
        <w:rPr>
          <w:rFonts w:eastAsia="Times New Roman" w:cs="Times New Roman"/>
          <w:spacing w:val="-2"/>
          <w:szCs w:val="19"/>
          <w:lang w:eastAsia="pl-PL"/>
        </w:rPr>
        <w:t>W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miastach </w:t>
      </w:r>
      <w:r w:rsidR="00FB134E">
        <w:rPr>
          <w:rFonts w:eastAsia="Times New Roman" w:cs="Times New Roman"/>
          <w:spacing w:val="-2"/>
          <w:szCs w:val="19"/>
          <w:lang w:eastAsia="pl-PL"/>
        </w:rPr>
        <w:t>zatrudnieni</w:t>
      </w:r>
      <w:r w:rsidR="000862E8">
        <w:rPr>
          <w:rFonts w:eastAsia="Times New Roman" w:cs="Times New Roman"/>
          <w:spacing w:val="-2"/>
          <w:szCs w:val="19"/>
          <w:lang w:eastAsia="pl-PL"/>
        </w:rPr>
        <w:t xml:space="preserve"> na czas nieokreślony </w:t>
      </w:r>
      <w:r w:rsidR="00FB134E">
        <w:rPr>
          <w:rFonts w:eastAsia="Times New Roman" w:cs="Times New Roman"/>
          <w:spacing w:val="-2"/>
          <w:szCs w:val="19"/>
          <w:lang w:eastAsia="pl-PL"/>
        </w:rPr>
        <w:t xml:space="preserve">stanowili </w:t>
      </w:r>
      <w:r w:rsidR="000B5E02">
        <w:rPr>
          <w:rFonts w:eastAsia="Times New Roman" w:cs="Times New Roman"/>
          <w:spacing w:val="-2"/>
          <w:szCs w:val="19"/>
          <w:lang w:eastAsia="pl-PL"/>
        </w:rPr>
        <w:t>85,</w:t>
      </w:r>
      <w:r w:rsidR="00CD6E54">
        <w:rPr>
          <w:rFonts w:eastAsia="Times New Roman" w:cs="Times New Roman"/>
          <w:spacing w:val="-2"/>
          <w:szCs w:val="19"/>
          <w:lang w:eastAsia="pl-PL"/>
        </w:rPr>
        <w:t>9</w:t>
      </w:r>
      <w:r w:rsidR="000862E8">
        <w:rPr>
          <w:rFonts w:eastAsia="Times New Roman" w:cs="Times New Roman"/>
          <w:spacing w:val="-2"/>
          <w:szCs w:val="19"/>
          <w:lang w:eastAsia="pl-PL"/>
        </w:rPr>
        <w:t>% pracujących</w:t>
      </w:r>
      <w:r w:rsidR="00FB134E">
        <w:rPr>
          <w:rFonts w:eastAsia="Times New Roman" w:cs="Times New Roman"/>
          <w:spacing w:val="-2"/>
          <w:szCs w:val="19"/>
          <w:lang w:eastAsia="pl-PL"/>
        </w:rPr>
        <w:t xml:space="preserve">, a na wsi – </w:t>
      </w:r>
      <w:r w:rsidR="00CD6E54">
        <w:rPr>
          <w:rFonts w:eastAsia="Times New Roman" w:cs="Times New Roman"/>
          <w:spacing w:val="-2"/>
          <w:szCs w:val="19"/>
          <w:lang w:eastAsia="pl-PL"/>
        </w:rPr>
        <w:t>84,6</w:t>
      </w:r>
      <w:r w:rsidR="00FB134E">
        <w:rPr>
          <w:rFonts w:eastAsia="Times New Roman" w:cs="Times New Roman"/>
          <w:spacing w:val="-2"/>
          <w:szCs w:val="19"/>
          <w:lang w:eastAsia="pl-PL"/>
        </w:rPr>
        <w:t>%</w:t>
      </w:r>
      <w:r w:rsidR="00F30BA8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51634FCC" w14:textId="2ACA441C" w:rsidR="00FE304D" w:rsidRPr="00270456" w:rsidRDefault="00FE304D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270456">
        <w:rPr>
          <w:rFonts w:eastAsia="Times New Roman" w:cs="Times New Roman"/>
          <w:szCs w:val="19"/>
          <w:lang w:eastAsia="pl-PL"/>
        </w:rPr>
        <w:t>Najliczniejszą grup</w:t>
      </w:r>
      <w:r w:rsidR="00A40277">
        <w:rPr>
          <w:rFonts w:eastAsia="Times New Roman" w:cs="Times New Roman"/>
          <w:szCs w:val="19"/>
          <w:lang w:eastAsia="pl-PL"/>
        </w:rPr>
        <w:t>ę</w:t>
      </w:r>
      <w:r w:rsidRPr="00270456">
        <w:rPr>
          <w:rFonts w:eastAsia="Times New Roman" w:cs="Times New Roman"/>
          <w:szCs w:val="19"/>
          <w:lang w:eastAsia="pl-PL"/>
        </w:rPr>
        <w:t xml:space="preserve"> zawodow</w:t>
      </w:r>
      <w:r w:rsidR="00A40277">
        <w:rPr>
          <w:rFonts w:eastAsia="Times New Roman" w:cs="Times New Roman"/>
          <w:szCs w:val="19"/>
          <w:lang w:eastAsia="pl-PL"/>
        </w:rPr>
        <w:t>ą</w:t>
      </w:r>
      <w:r w:rsidRPr="00270456">
        <w:rPr>
          <w:rFonts w:eastAsia="Times New Roman" w:cs="Times New Roman"/>
          <w:szCs w:val="19"/>
          <w:lang w:eastAsia="pl-PL"/>
        </w:rPr>
        <w:t xml:space="preserve"> w województwie świętokrzyskim </w:t>
      </w:r>
      <w:r w:rsidR="00882616">
        <w:rPr>
          <w:rFonts w:eastAsia="Times New Roman" w:cs="Times New Roman"/>
          <w:szCs w:val="19"/>
          <w:lang w:eastAsia="pl-PL"/>
        </w:rPr>
        <w:t xml:space="preserve">stanowili </w:t>
      </w:r>
      <w:r w:rsidR="000B5E02" w:rsidRPr="00270456">
        <w:rPr>
          <w:rFonts w:eastAsia="Times New Roman" w:cs="Times New Roman"/>
          <w:szCs w:val="19"/>
          <w:lang w:eastAsia="pl-PL"/>
        </w:rPr>
        <w:t>robo</w:t>
      </w:r>
      <w:r w:rsidR="000B5E02">
        <w:rPr>
          <w:rFonts w:eastAsia="Times New Roman" w:cs="Times New Roman"/>
          <w:szCs w:val="19"/>
          <w:lang w:eastAsia="pl-PL"/>
        </w:rPr>
        <w:t>tnicy przemysłowi i rzemieślnicy</w:t>
      </w:r>
      <w:r w:rsidR="00F51EDC">
        <w:rPr>
          <w:rFonts w:eastAsia="Times New Roman" w:cs="Times New Roman"/>
          <w:szCs w:val="19"/>
          <w:lang w:eastAsia="pl-PL"/>
        </w:rPr>
        <w:t xml:space="preserve">, a </w:t>
      </w:r>
      <w:r w:rsidR="007E59B3">
        <w:rPr>
          <w:rFonts w:eastAsia="Times New Roman" w:cs="Times New Roman"/>
          <w:szCs w:val="19"/>
          <w:lang w:eastAsia="pl-PL"/>
        </w:rPr>
        <w:t xml:space="preserve">ich udział </w:t>
      </w:r>
      <w:r w:rsidR="00F51EDC">
        <w:rPr>
          <w:rFonts w:eastAsia="Times New Roman" w:cs="Times New Roman"/>
          <w:szCs w:val="19"/>
          <w:lang w:eastAsia="pl-PL"/>
        </w:rPr>
        <w:t>wyniósł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 </w:t>
      </w:r>
      <w:r w:rsidR="00E17B48">
        <w:rPr>
          <w:rFonts w:eastAsia="Times New Roman" w:cs="Times New Roman"/>
          <w:szCs w:val="19"/>
          <w:lang w:eastAsia="pl-PL"/>
        </w:rPr>
        <w:t>16,3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%. </w:t>
      </w:r>
      <w:r w:rsidR="00FB134E">
        <w:rPr>
          <w:rFonts w:eastAsia="Times New Roman" w:cs="Times New Roman"/>
          <w:szCs w:val="19"/>
          <w:lang w:eastAsia="pl-PL"/>
        </w:rPr>
        <w:t>Nieco m</w:t>
      </w:r>
      <w:r w:rsidR="005900A2" w:rsidRPr="00270456">
        <w:rPr>
          <w:rFonts w:eastAsia="Times New Roman" w:cs="Times New Roman"/>
          <w:szCs w:val="19"/>
          <w:lang w:eastAsia="pl-PL"/>
        </w:rPr>
        <w:t>niejszy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 odsetek pracujących stanowili</w:t>
      </w:r>
      <w:r w:rsidR="009E7441" w:rsidRPr="009E7441">
        <w:rPr>
          <w:rFonts w:eastAsia="Times New Roman" w:cs="Times New Roman"/>
          <w:szCs w:val="19"/>
          <w:lang w:eastAsia="pl-PL"/>
        </w:rPr>
        <w:t xml:space="preserve"> </w:t>
      </w:r>
      <w:r w:rsidR="00E17B48" w:rsidRPr="00270456">
        <w:rPr>
          <w:rFonts w:eastAsia="Times New Roman" w:cs="Times New Roman"/>
          <w:szCs w:val="19"/>
          <w:lang w:eastAsia="pl-PL"/>
        </w:rPr>
        <w:t>rolnicy, ogrodnicy, leśnicy i rybacy</w:t>
      </w:r>
      <w:r w:rsidR="00E17B48" w:rsidRPr="000B5E02">
        <w:rPr>
          <w:rFonts w:eastAsia="Times New Roman" w:cs="Times New Roman"/>
          <w:szCs w:val="19"/>
          <w:lang w:eastAsia="pl-PL"/>
        </w:rPr>
        <w:t xml:space="preserve"> </w:t>
      </w:r>
      <w:r w:rsidR="00E17B48">
        <w:rPr>
          <w:rFonts w:eastAsia="Times New Roman" w:cs="Times New Roman"/>
          <w:szCs w:val="19"/>
          <w:lang w:eastAsia="pl-PL"/>
        </w:rPr>
        <w:t>– 14,8% oraz specjaliści</w:t>
      </w:r>
      <w:r w:rsidR="009E7441">
        <w:rPr>
          <w:rFonts w:eastAsia="Times New Roman" w:cs="Times New Roman"/>
          <w:szCs w:val="19"/>
          <w:lang w:eastAsia="pl-PL"/>
        </w:rPr>
        <w:t xml:space="preserve"> – </w:t>
      </w:r>
      <w:r w:rsidR="00FB134E">
        <w:rPr>
          <w:rFonts w:eastAsia="Times New Roman" w:cs="Times New Roman"/>
          <w:szCs w:val="19"/>
          <w:lang w:eastAsia="pl-PL"/>
        </w:rPr>
        <w:t>14,</w:t>
      </w:r>
      <w:r w:rsidR="00E17B48">
        <w:rPr>
          <w:rFonts w:eastAsia="Times New Roman" w:cs="Times New Roman"/>
          <w:szCs w:val="19"/>
          <w:lang w:eastAsia="pl-PL"/>
        </w:rPr>
        <w:t>4</w:t>
      </w:r>
      <w:r w:rsidR="009E7441">
        <w:rPr>
          <w:rFonts w:eastAsia="Times New Roman" w:cs="Times New Roman"/>
          <w:szCs w:val="19"/>
          <w:lang w:eastAsia="pl-PL"/>
        </w:rPr>
        <w:t>%</w:t>
      </w:r>
      <w:r w:rsidR="006E0806">
        <w:rPr>
          <w:rFonts w:eastAsia="Times New Roman" w:cs="Times New Roman"/>
          <w:szCs w:val="19"/>
          <w:lang w:eastAsia="pl-PL"/>
        </w:rPr>
        <w:t>.</w:t>
      </w:r>
    </w:p>
    <w:p w14:paraId="15BD8690" w14:textId="44A16E64" w:rsidR="005462F5" w:rsidRPr="008F123B" w:rsidRDefault="00BB07D2" w:rsidP="00F81E79">
      <w:pPr>
        <w:spacing w:before="0" w:after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 w:rsidRPr="008F123B">
        <w:rPr>
          <w:rFonts w:ascii="Fira Sans SemiBold" w:eastAsia="Times New Roman" w:hAnsi="Fira Sans SemiBold" w:cs="Times New Roman"/>
          <w:noProof/>
          <w:sz w:val="18"/>
          <w:szCs w:val="19"/>
          <w:lang w:eastAsia="ja-JP"/>
        </w:rPr>
        <w:drawing>
          <wp:anchor distT="0" distB="0" distL="114300" distR="114300" simplePos="0" relativeHeight="251761664" behindDoc="0" locked="0" layoutInCell="1" allowOverlap="1" wp14:anchorId="2ABAD048" wp14:editId="22A768C2">
            <wp:simplePos x="0" y="0"/>
            <wp:positionH relativeFrom="margin">
              <wp:align>left</wp:align>
            </wp:positionH>
            <wp:positionV relativeFrom="paragraph">
              <wp:posOffset>360680</wp:posOffset>
            </wp:positionV>
            <wp:extent cx="5039963" cy="2689200"/>
            <wp:effectExtent l="0" t="0" r="8890" b="0"/>
            <wp:wrapNone/>
            <wp:docPr id="21" name="Obraz 21" descr="Udział grup zawodowych w pracujących ogółem." title="Wykres 3. Pracujący według grup zawodowych w 4 kwartale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63" cy="26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Wykres 3. Pracujący według grup zawodowych </w:t>
      </w:r>
      <w:r w:rsidR="00F43951" w:rsidRPr="008F123B">
        <w:rPr>
          <w:rFonts w:ascii="Fira Sans SemiBold" w:eastAsia="Times New Roman" w:hAnsi="Fira Sans SemiBold" w:cs="Times New Roman"/>
          <w:szCs w:val="19"/>
          <w:lang w:eastAsia="pl-PL"/>
        </w:rPr>
        <w:t>w 4</w:t>
      </w:r>
      <w:r w:rsidR="00BC0BED"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 kwartale 2021 r.</w:t>
      </w:r>
    </w:p>
    <w:p w14:paraId="1D513F54" w14:textId="6DF3FF98" w:rsidR="007A5D28" w:rsidRDefault="007A5D2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53E9813E" w14:textId="31AC5BDF" w:rsidR="007A5D28" w:rsidRDefault="007A5D2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40100BB4" w14:textId="22C0BA3C" w:rsidR="007A5D28" w:rsidRDefault="007A5D2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429DCC9C" w14:textId="0A8FD2B8" w:rsidR="007A5D28" w:rsidRDefault="007A5D2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3ABF5CCE" w14:textId="378E6706" w:rsidR="007A5D28" w:rsidRDefault="007A5D2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5A582666" w14:textId="1348A945" w:rsidR="007A5D28" w:rsidRDefault="007A5D2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02C5EF8D" w14:textId="17D8659A" w:rsidR="007A5D28" w:rsidRDefault="007A5D2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7E839530" w14:textId="77777777" w:rsidR="007A5D28" w:rsidRDefault="007A5D28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0E0AC427" w14:textId="77777777" w:rsidR="00541E09" w:rsidRDefault="00541E09" w:rsidP="00972C35">
      <w:pPr>
        <w:spacing w:before="480" w:after="240"/>
        <w:rPr>
          <w:rFonts w:eastAsia="Times New Roman" w:cs="Times New Roman"/>
          <w:szCs w:val="19"/>
          <w:lang w:eastAsia="pl-PL"/>
        </w:rPr>
      </w:pPr>
    </w:p>
    <w:p w14:paraId="1DECF49C" w14:textId="079A1DE8" w:rsidR="00541E09" w:rsidRPr="00FE304D" w:rsidRDefault="00541E09" w:rsidP="00541E09">
      <w:pPr>
        <w:spacing w:before="480" w:after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Mężczyźni </w:t>
      </w:r>
      <w:r>
        <w:rPr>
          <w:rFonts w:eastAsia="Times New Roman" w:cs="Times New Roman"/>
          <w:szCs w:val="19"/>
          <w:lang w:eastAsia="pl-PL"/>
        </w:rPr>
        <w:t xml:space="preserve">dominowali m.in. </w:t>
      </w:r>
      <w:r w:rsidRPr="00FE304D">
        <w:rPr>
          <w:rFonts w:eastAsia="Times New Roman" w:cs="Times New Roman"/>
          <w:szCs w:val="19"/>
          <w:lang w:eastAsia="pl-PL"/>
        </w:rPr>
        <w:t>wśród operatorów i monterów maszyn i urządzeń</w:t>
      </w:r>
      <w:r w:rsidR="00E17B48">
        <w:rPr>
          <w:rFonts w:eastAsia="Times New Roman" w:cs="Times New Roman"/>
          <w:szCs w:val="19"/>
          <w:lang w:eastAsia="pl-PL"/>
        </w:rPr>
        <w:t xml:space="preserve"> (93,4</w:t>
      </w:r>
      <w:r>
        <w:rPr>
          <w:rFonts w:eastAsia="Times New Roman" w:cs="Times New Roman"/>
          <w:szCs w:val="19"/>
          <w:lang w:eastAsia="pl-PL"/>
        </w:rPr>
        <w:t xml:space="preserve">%), </w:t>
      </w:r>
      <w:r w:rsidRPr="00FE304D">
        <w:rPr>
          <w:rFonts w:eastAsia="Times New Roman" w:cs="Times New Roman"/>
          <w:szCs w:val="19"/>
          <w:lang w:eastAsia="pl-PL"/>
        </w:rPr>
        <w:t>robotników p</w:t>
      </w:r>
      <w:r>
        <w:rPr>
          <w:rFonts w:eastAsia="Times New Roman" w:cs="Times New Roman"/>
          <w:szCs w:val="19"/>
          <w:lang w:eastAsia="pl-PL"/>
        </w:rPr>
        <w:t>rzemysłowych i rzemieślników (</w:t>
      </w:r>
      <w:r w:rsidR="00E17B48">
        <w:rPr>
          <w:rFonts w:eastAsia="Times New Roman" w:cs="Times New Roman"/>
          <w:szCs w:val="19"/>
          <w:lang w:eastAsia="pl-PL"/>
        </w:rPr>
        <w:t>89</w:t>
      </w:r>
      <w:r>
        <w:rPr>
          <w:rFonts w:eastAsia="Times New Roman" w:cs="Times New Roman"/>
          <w:szCs w:val="19"/>
          <w:lang w:eastAsia="pl-PL"/>
        </w:rPr>
        <w:t>,5%),</w:t>
      </w:r>
      <w:r w:rsidRPr="00FE304D">
        <w:rPr>
          <w:rFonts w:eastAsia="Times New Roman" w:cs="Times New Roman"/>
          <w:szCs w:val="19"/>
          <w:lang w:eastAsia="pl-PL"/>
        </w:rPr>
        <w:t xml:space="preserve"> a </w:t>
      </w:r>
      <w:r>
        <w:rPr>
          <w:rFonts w:eastAsia="Times New Roman" w:cs="Times New Roman"/>
          <w:szCs w:val="19"/>
          <w:lang w:eastAsia="pl-PL"/>
        </w:rPr>
        <w:t xml:space="preserve">także </w:t>
      </w:r>
      <w:r w:rsidRPr="00FE304D">
        <w:rPr>
          <w:rFonts w:eastAsia="Times New Roman" w:cs="Times New Roman"/>
          <w:szCs w:val="19"/>
          <w:lang w:eastAsia="pl-PL"/>
        </w:rPr>
        <w:t xml:space="preserve">przedstawicieli władz publicznych, wyższych urzędników i kierowników </w:t>
      </w:r>
      <w:r>
        <w:rPr>
          <w:rFonts w:eastAsia="Times New Roman" w:cs="Times New Roman"/>
          <w:szCs w:val="19"/>
          <w:lang w:eastAsia="pl-PL"/>
        </w:rPr>
        <w:t>(</w:t>
      </w:r>
      <w:r w:rsidR="00E17B48">
        <w:rPr>
          <w:rFonts w:eastAsia="Times New Roman" w:cs="Times New Roman"/>
          <w:szCs w:val="19"/>
          <w:lang w:eastAsia="pl-PL"/>
        </w:rPr>
        <w:t>64,7</w:t>
      </w:r>
      <w:r>
        <w:rPr>
          <w:rFonts w:eastAsia="Times New Roman" w:cs="Times New Roman"/>
          <w:szCs w:val="19"/>
          <w:lang w:eastAsia="pl-PL"/>
        </w:rPr>
        <w:t xml:space="preserve">%). Kobiety przeważały </w:t>
      </w:r>
      <w:r w:rsidRPr="00FE304D">
        <w:rPr>
          <w:rFonts w:eastAsia="Times New Roman" w:cs="Times New Roman"/>
          <w:szCs w:val="19"/>
          <w:lang w:eastAsia="pl-PL"/>
        </w:rPr>
        <w:t xml:space="preserve">m.in. wśród </w:t>
      </w:r>
      <w:r w:rsidR="00E17B48">
        <w:rPr>
          <w:rFonts w:eastAsia="Times New Roman" w:cs="Times New Roman"/>
          <w:szCs w:val="19"/>
          <w:lang w:eastAsia="pl-PL"/>
        </w:rPr>
        <w:t>specjalistów</w:t>
      </w:r>
      <w:r w:rsidR="00E17B48" w:rsidRPr="00FE304D">
        <w:rPr>
          <w:rFonts w:eastAsia="Times New Roman" w:cs="Times New Roman"/>
          <w:szCs w:val="19"/>
          <w:lang w:eastAsia="pl-PL"/>
        </w:rPr>
        <w:t xml:space="preserve"> </w:t>
      </w:r>
      <w:r w:rsidR="00E17B48">
        <w:rPr>
          <w:rFonts w:eastAsia="Times New Roman" w:cs="Times New Roman"/>
          <w:szCs w:val="19"/>
          <w:lang w:eastAsia="pl-PL"/>
        </w:rPr>
        <w:t>(72,7</w:t>
      </w:r>
      <w:r w:rsidR="00E17B48" w:rsidRPr="00FE304D">
        <w:rPr>
          <w:rFonts w:eastAsia="Times New Roman" w:cs="Times New Roman"/>
          <w:szCs w:val="19"/>
          <w:lang w:eastAsia="pl-PL"/>
        </w:rPr>
        <w:t>%</w:t>
      </w:r>
      <w:r w:rsidR="00E17B48">
        <w:rPr>
          <w:rFonts w:eastAsia="Times New Roman" w:cs="Times New Roman"/>
          <w:szCs w:val="19"/>
          <w:lang w:eastAsia="pl-PL"/>
        </w:rPr>
        <w:t xml:space="preserve">), </w:t>
      </w:r>
      <w:r>
        <w:rPr>
          <w:rFonts w:eastAsia="Times New Roman" w:cs="Times New Roman"/>
          <w:szCs w:val="19"/>
          <w:lang w:eastAsia="pl-PL"/>
        </w:rPr>
        <w:t>pracowników biurowych (</w:t>
      </w:r>
      <w:r w:rsidR="00E17B48">
        <w:rPr>
          <w:rFonts w:eastAsia="Times New Roman" w:cs="Times New Roman"/>
          <w:szCs w:val="19"/>
          <w:lang w:eastAsia="pl-PL"/>
        </w:rPr>
        <w:t>71,0</w:t>
      </w:r>
      <w:r>
        <w:rPr>
          <w:rFonts w:eastAsia="Times New Roman" w:cs="Times New Roman"/>
          <w:szCs w:val="19"/>
          <w:lang w:eastAsia="pl-PL"/>
        </w:rPr>
        <w:t xml:space="preserve">%) oraz </w:t>
      </w:r>
      <w:r w:rsidRPr="00FE304D">
        <w:rPr>
          <w:rFonts w:eastAsia="Times New Roman" w:cs="Times New Roman"/>
          <w:szCs w:val="19"/>
          <w:lang w:eastAsia="pl-PL"/>
        </w:rPr>
        <w:t xml:space="preserve">pracowników </w:t>
      </w:r>
      <w:r w:rsidR="00AA78AF">
        <w:rPr>
          <w:rFonts w:eastAsia="Times New Roman" w:cs="Times New Roman"/>
          <w:szCs w:val="19"/>
          <w:lang w:eastAsia="pl-PL"/>
        </w:rPr>
        <w:t>wykonujących prace proste</w:t>
      </w:r>
      <w:r>
        <w:rPr>
          <w:rFonts w:eastAsia="Times New Roman" w:cs="Times New Roman"/>
          <w:szCs w:val="19"/>
          <w:lang w:eastAsia="pl-PL"/>
        </w:rPr>
        <w:t xml:space="preserve"> (</w:t>
      </w:r>
      <w:r w:rsidR="00E17B48">
        <w:rPr>
          <w:rFonts w:eastAsia="Times New Roman" w:cs="Times New Roman"/>
          <w:szCs w:val="19"/>
          <w:lang w:eastAsia="pl-PL"/>
        </w:rPr>
        <w:t>64,5</w:t>
      </w:r>
      <w:r w:rsidRPr="00FE304D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>)</w:t>
      </w:r>
      <w:r w:rsidRPr="00FE304D">
        <w:rPr>
          <w:rFonts w:eastAsia="Times New Roman" w:cs="Times New Roman"/>
          <w:szCs w:val="19"/>
          <w:lang w:eastAsia="pl-PL"/>
        </w:rPr>
        <w:t>.</w:t>
      </w:r>
    </w:p>
    <w:p w14:paraId="0563925E" w14:textId="2E64ED86" w:rsidR="00FE304D" w:rsidRDefault="00113908" w:rsidP="004D796B">
      <w:pPr>
        <w:spacing w:before="480" w:after="240"/>
        <w:rPr>
          <w:rFonts w:eastAsia="Times New Roman" w:cs="Times New Roman"/>
          <w:szCs w:val="19"/>
          <w:lang w:eastAsia="pl-PL"/>
        </w:rPr>
      </w:pPr>
      <w:r w:rsidRPr="005A5963">
        <w:rPr>
          <w:b/>
          <w:noProof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7738A81" wp14:editId="6DE227C7">
                <wp:simplePos x="0" y="0"/>
                <wp:positionH relativeFrom="page">
                  <wp:posOffset>5743575</wp:posOffset>
                </wp:positionH>
                <wp:positionV relativeFrom="paragraph">
                  <wp:posOffset>307340</wp:posOffset>
                </wp:positionV>
                <wp:extent cx="1696720" cy="1311910"/>
                <wp:effectExtent l="0" t="0" r="0" b="2540"/>
                <wp:wrapTight wrapText="bothSides">
                  <wp:wrapPolygon edited="0">
                    <wp:start x="728" y="0"/>
                    <wp:lineTo x="728" y="21328"/>
                    <wp:lineTo x="20856" y="21328"/>
                    <wp:lineTo x="20856" y="0"/>
                    <wp:lineTo x="728" y="0"/>
                  </wp:wrapPolygon>
                </wp:wrapTight>
                <wp:docPr id="25" name="Pole tekstowe 25" descr="Wyższy odsetek pracujących, którzy w badanym tygodniu w głównym miejscu pracy przepracowali 40 godzin i więcej, wystąpił wśród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311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65A63" w14:textId="488DE67A" w:rsidR="00914198" w:rsidRPr="00D616D2" w:rsidRDefault="000F003A" w:rsidP="005A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Wyższy odsetek pracujących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0F003A">
                              <w:t xml:space="preserve">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którzy w badanym tygodniu w głównym miejscu </w:t>
                            </w:r>
                            <w:r w:rsidR="0094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pracy przepracowali 40 godzin i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wystąpił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8A81" id="Pole tekstowe 25" o:spid="_x0000_s1032" type="#_x0000_t202" alt="Wyższy odsetek pracujących, którzy w badanym tygodniu w głównym miejscu pracy przepracowali 40 godzin i więcej, wystąpił wśród mężczyzn" style="position:absolute;margin-left:452.25pt;margin-top:24.2pt;width:133.6pt;height:103.3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" filled="f" stroked="f">
                <v:textbox>
                  <w:txbxContent>
                    <w:p w14:paraId="0D265A63" w14:textId="488DE67A" w:rsidR="00914198" w:rsidRPr="00D616D2" w:rsidRDefault="000F003A" w:rsidP="005A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Wyższy odsetek pracujących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0F003A">
                        <w:t xml:space="preserve">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którzy w badanym tygodniu w głównym miejscu </w:t>
                      </w:r>
                      <w:r w:rsidR="0094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pracy przepracowali 40 godzin i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wystąpił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51EDC">
        <w:rPr>
          <w:rFonts w:eastAsia="Times New Roman" w:cs="Times New Roman"/>
          <w:szCs w:val="19"/>
          <w:lang w:eastAsia="pl-PL"/>
        </w:rPr>
        <w:t>P</w:t>
      </w:r>
      <w:r w:rsidR="00FE304D" w:rsidRPr="00FE304D">
        <w:rPr>
          <w:rFonts w:eastAsia="Times New Roman" w:cs="Times New Roman"/>
          <w:szCs w:val="19"/>
          <w:lang w:eastAsia="pl-PL"/>
        </w:rPr>
        <w:t>racujący</w:t>
      </w:r>
      <w:r w:rsidR="00F51EDC">
        <w:rPr>
          <w:rFonts w:eastAsia="Times New Roman" w:cs="Times New Roman"/>
          <w:szCs w:val="19"/>
          <w:lang w:eastAsia="pl-PL"/>
        </w:rPr>
        <w:t>,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którzy w badanym tygodniu </w:t>
      </w:r>
      <w:r w:rsidR="00F51EDC">
        <w:rPr>
          <w:rFonts w:eastAsia="Times New Roman" w:cs="Times New Roman"/>
          <w:szCs w:val="19"/>
          <w:lang w:eastAsia="pl-PL"/>
        </w:rPr>
        <w:t xml:space="preserve">w głównym miejscu pracy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przepracowali 40 </w:t>
      </w:r>
      <w:r w:rsidR="0099383A" w:rsidRPr="00FE304D">
        <w:rPr>
          <w:rFonts w:eastAsia="Times New Roman" w:cs="Times New Roman"/>
          <w:szCs w:val="19"/>
          <w:lang w:eastAsia="pl-PL"/>
        </w:rPr>
        <w:t xml:space="preserve">godzin </w:t>
      </w:r>
      <w:r w:rsidR="004E45ED">
        <w:rPr>
          <w:rFonts w:eastAsia="Times New Roman" w:cs="Times New Roman"/>
          <w:szCs w:val="19"/>
          <w:lang w:eastAsia="pl-PL"/>
        </w:rPr>
        <w:t>i 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więcej </w:t>
      </w:r>
      <w:r w:rsidR="00F51EDC">
        <w:rPr>
          <w:rFonts w:eastAsia="Times New Roman" w:cs="Times New Roman"/>
          <w:szCs w:val="19"/>
          <w:lang w:eastAsia="pl-PL"/>
        </w:rPr>
        <w:t>s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tanowili </w:t>
      </w:r>
      <w:r w:rsidR="005B5218">
        <w:rPr>
          <w:rFonts w:eastAsia="Times New Roman" w:cs="Times New Roman"/>
          <w:szCs w:val="19"/>
          <w:lang w:eastAsia="pl-PL"/>
        </w:rPr>
        <w:t>7</w:t>
      </w:r>
      <w:r w:rsidR="00980608">
        <w:rPr>
          <w:rFonts w:eastAsia="Times New Roman" w:cs="Times New Roman"/>
          <w:szCs w:val="19"/>
          <w:lang w:eastAsia="pl-PL"/>
        </w:rPr>
        <w:t>1,5</w:t>
      </w:r>
      <w:r w:rsidR="00364AC6">
        <w:rPr>
          <w:rFonts w:eastAsia="Times New Roman" w:cs="Times New Roman"/>
          <w:szCs w:val="19"/>
          <w:lang w:eastAsia="pl-PL"/>
        </w:rPr>
        <w:t>% ogółu</w:t>
      </w:r>
      <w:r w:rsidR="00F51EDC">
        <w:rPr>
          <w:rFonts w:eastAsia="Times New Roman" w:cs="Times New Roman"/>
          <w:szCs w:val="19"/>
          <w:lang w:eastAsia="pl-PL"/>
        </w:rPr>
        <w:t>.</w:t>
      </w:r>
      <w:r w:rsidR="00F152BD">
        <w:rPr>
          <w:rFonts w:eastAsia="Times New Roman" w:cs="Times New Roman"/>
          <w:szCs w:val="19"/>
          <w:lang w:eastAsia="pl-PL"/>
        </w:rPr>
        <w:t xml:space="preserve"> </w:t>
      </w:r>
      <w:r w:rsidR="006B766C">
        <w:rPr>
          <w:rFonts w:eastAsia="Times New Roman" w:cs="Times New Roman"/>
          <w:szCs w:val="19"/>
          <w:lang w:eastAsia="pl-PL"/>
        </w:rPr>
        <w:t xml:space="preserve">Ich wyższy odsetek odnotowano wśród </w:t>
      </w:r>
      <w:r w:rsidR="00B32F2C">
        <w:rPr>
          <w:rFonts w:eastAsia="Times New Roman" w:cs="Times New Roman"/>
          <w:szCs w:val="19"/>
          <w:lang w:eastAsia="pl-PL"/>
        </w:rPr>
        <w:t>mężczyzn, wśród których pracujący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="00F51EDC" w:rsidRPr="00F51EDC">
        <w:rPr>
          <w:rFonts w:eastAsia="Times New Roman" w:cs="Times New Roman"/>
          <w:szCs w:val="19"/>
          <w:lang w:eastAsia="pl-PL"/>
        </w:rPr>
        <w:t xml:space="preserve">w głównym miejscu pracy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przynajmniej 40 godz. tygodniowo </w:t>
      </w:r>
      <w:r w:rsidR="00B32F2C">
        <w:rPr>
          <w:rFonts w:eastAsia="Times New Roman" w:cs="Times New Roman"/>
          <w:szCs w:val="19"/>
          <w:lang w:eastAsia="pl-PL"/>
        </w:rPr>
        <w:t>stanowili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="005B5218">
        <w:rPr>
          <w:rFonts w:eastAsia="Times New Roman" w:cs="Times New Roman"/>
          <w:szCs w:val="19"/>
          <w:lang w:eastAsia="pl-PL"/>
        </w:rPr>
        <w:t>75,5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%, </w:t>
      </w:r>
      <w:r w:rsidR="00B32F2C">
        <w:rPr>
          <w:rFonts w:eastAsia="Times New Roman" w:cs="Times New Roman"/>
          <w:szCs w:val="19"/>
          <w:lang w:eastAsia="pl-PL"/>
        </w:rPr>
        <w:t xml:space="preserve">wobec </w:t>
      </w:r>
      <w:r w:rsidR="005B5218">
        <w:rPr>
          <w:rFonts w:eastAsia="Times New Roman" w:cs="Times New Roman"/>
          <w:szCs w:val="19"/>
          <w:lang w:eastAsia="pl-PL"/>
        </w:rPr>
        <w:t>66,4</w:t>
      </w:r>
      <w:r w:rsidR="00FE304D" w:rsidRPr="00FE304D">
        <w:rPr>
          <w:rFonts w:eastAsia="Times New Roman" w:cs="Times New Roman"/>
          <w:szCs w:val="19"/>
          <w:lang w:eastAsia="pl-PL"/>
        </w:rPr>
        <w:t>%</w:t>
      </w:r>
      <w:r w:rsidR="00B32F2C">
        <w:rPr>
          <w:rFonts w:eastAsia="Times New Roman" w:cs="Times New Roman"/>
          <w:szCs w:val="19"/>
          <w:lang w:eastAsia="pl-PL"/>
        </w:rPr>
        <w:t xml:space="preserve"> w grupie kobiet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. </w:t>
      </w:r>
      <w:r w:rsidR="00293F29">
        <w:rPr>
          <w:rFonts w:eastAsia="Times New Roman" w:cs="Times New Roman"/>
          <w:szCs w:val="19"/>
          <w:lang w:eastAsia="pl-PL"/>
        </w:rPr>
        <w:t>D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łużej </w:t>
      </w:r>
      <w:r w:rsidR="00F51EDC">
        <w:rPr>
          <w:rFonts w:eastAsia="Times New Roman" w:cs="Times New Roman"/>
          <w:szCs w:val="19"/>
          <w:lang w:eastAsia="pl-PL"/>
        </w:rPr>
        <w:t xml:space="preserve">w głównym miejscu pracy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pracowali mieszkańcy </w:t>
      </w:r>
      <w:r w:rsidR="005B5218">
        <w:rPr>
          <w:rFonts w:eastAsia="Times New Roman" w:cs="Times New Roman"/>
          <w:szCs w:val="19"/>
          <w:lang w:eastAsia="pl-PL"/>
        </w:rPr>
        <w:t>miast</w:t>
      </w:r>
      <w:r w:rsidR="00FE304D" w:rsidRPr="00FE304D">
        <w:rPr>
          <w:rFonts w:eastAsia="Times New Roman" w:cs="Times New Roman"/>
          <w:szCs w:val="19"/>
          <w:lang w:eastAsia="pl-PL"/>
        </w:rPr>
        <w:t>. Odsetek pracujących 40 godz</w:t>
      </w:r>
      <w:r w:rsidR="0099383A">
        <w:rPr>
          <w:rFonts w:eastAsia="Times New Roman" w:cs="Times New Roman"/>
          <w:szCs w:val="19"/>
          <w:lang w:eastAsia="pl-PL"/>
        </w:rPr>
        <w:t>in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i więcej wyniósł wśród nich </w:t>
      </w:r>
      <w:r w:rsidR="005B5218">
        <w:rPr>
          <w:rFonts w:eastAsia="Times New Roman" w:cs="Times New Roman"/>
          <w:szCs w:val="19"/>
          <w:lang w:eastAsia="pl-PL"/>
        </w:rPr>
        <w:t>72,0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%, podczas gdy </w:t>
      </w:r>
      <w:r w:rsidR="005B5218">
        <w:rPr>
          <w:rFonts w:eastAsia="Times New Roman" w:cs="Times New Roman"/>
          <w:szCs w:val="19"/>
          <w:lang w:eastAsia="pl-PL"/>
        </w:rPr>
        <w:t>na wsi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="005B5218">
        <w:rPr>
          <w:rFonts w:eastAsia="Times New Roman" w:cs="Times New Roman"/>
          <w:szCs w:val="19"/>
          <w:lang w:eastAsia="pl-PL"/>
        </w:rPr>
        <w:t>71</w:t>
      </w:r>
      <w:r w:rsidR="00980608">
        <w:rPr>
          <w:rFonts w:eastAsia="Times New Roman" w:cs="Times New Roman"/>
          <w:szCs w:val="19"/>
          <w:lang w:eastAsia="pl-PL"/>
        </w:rPr>
        <w:t>,3</w:t>
      </w:r>
      <w:r w:rsidR="00FE304D" w:rsidRPr="00FE304D">
        <w:rPr>
          <w:rFonts w:eastAsia="Times New Roman" w:cs="Times New Roman"/>
          <w:szCs w:val="19"/>
          <w:lang w:eastAsia="pl-PL"/>
        </w:rPr>
        <w:t>%.</w:t>
      </w:r>
    </w:p>
    <w:p w14:paraId="1B2EA178" w14:textId="658A9CA8" w:rsidR="00FE304D" w:rsidRPr="009F24F1" w:rsidRDefault="00F64287" w:rsidP="00E454D7">
      <w:pPr>
        <w:spacing w:before="240" w:line="240" w:lineRule="auto"/>
        <w:jc w:val="both"/>
        <w:rPr>
          <w:rFonts w:ascii="Fira Sans SemiBold" w:eastAsia="Times New Roman" w:hAnsi="Fira Sans SemiBold" w:cs="Times New Roman"/>
          <w:b/>
          <w:color w:val="009AA6"/>
          <w:szCs w:val="19"/>
          <w:lang w:eastAsia="pl-PL"/>
        </w:rPr>
      </w:pPr>
      <w:r w:rsidRPr="009F24F1">
        <w:rPr>
          <w:rFonts w:ascii="Fira Sans SemiBold" w:eastAsia="Times New Roman" w:hAnsi="Fira Sans SemiBold" w:cs="Times New Roman"/>
          <w:b/>
          <w:color w:val="001D77"/>
          <w:szCs w:val="19"/>
          <w:lang w:eastAsia="pl-PL"/>
        </w:rPr>
        <w:t xml:space="preserve"> </w:t>
      </w:r>
      <w:r w:rsidR="00FE304D"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60301C1D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555902">
        <w:rPr>
          <w:rFonts w:eastAsia="Times New Roman" w:cs="Times New Roman"/>
          <w:szCs w:val="19"/>
          <w:lang w:eastAsia="pl-PL"/>
        </w:rPr>
        <w:t>4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6B766C">
        <w:rPr>
          <w:rFonts w:eastAsia="Times New Roman" w:cs="Times New Roman"/>
          <w:szCs w:val="19"/>
          <w:lang w:eastAsia="pl-PL"/>
        </w:rPr>
        <w:t>1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Pr="005A0A01">
        <w:rPr>
          <w:rFonts w:eastAsia="Times New Roman" w:cs="Times New Roman"/>
          <w:szCs w:val="19"/>
          <w:lang w:eastAsia="pl-PL"/>
        </w:rPr>
        <w:t xml:space="preserve"> </w:t>
      </w:r>
      <w:r w:rsidR="00555902">
        <w:rPr>
          <w:rFonts w:eastAsia="Times New Roman" w:cs="Times New Roman"/>
          <w:szCs w:val="19"/>
          <w:lang w:eastAsia="pl-PL"/>
        </w:rPr>
        <w:t xml:space="preserve">19 tys.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W </w:t>
      </w:r>
      <w:r w:rsidR="00555902">
        <w:rPr>
          <w:rFonts w:eastAsia="Times New Roman" w:cs="Times New Roman"/>
          <w:szCs w:val="19"/>
          <w:lang w:eastAsia="pl-PL"/>
        </w:rPr>
        <w:t>4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66218A">
        <w:rPr>
          <w:rFonts w:eastAsia="Times New Roman" w:cs="Times New Roman"/>
          <w:szCs w:val="19"/>
          <w:lang w:eastAsia="pl-PL"/>
        </w:rPr>
        <w:t>2</w:t>
      </w:r>
      <w:r w:rsidR="006B766C">
        <w:rPr>
          <w:rFonts w:eastAsia="Times New Roman" w:cs="Times New Roman"/>
          <w:szCs w:val="19"/>
          <w:lang w:eastAsia="pl-PL"/>
        </w:rPr>
        <w:t>1</w:t>
      </w:r>
      <w:r w:rsidRPr="00FE304D">
        <w:rPr>
          <w:rFonts w:eastAsia="Times New Roman" w:cs="Times New Roman"/>
          <w:szCs w:val="19"/>
          <w:lang w:eastAsia="pl-PL"/>
        </w:rPr>
        <w:t xml:space="preserve"> r</w:t>
      </w:r>
      <w:r w:rsidR="00AF0C5F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9F7EB2">
        <w:rPr>
          <w:rFonts w:eastAsia="Times New Roman" w:cs="Times New Roman"/>
          <w:szCs w:val="19"/>
          <w:lang w:eastAsia="pl-PL"/>
        </w:rPr>
        <w:t xml:space="preserve">stopa bezrobocia </w:t>
      </w:r>
      <w:r w:rsidRPr="00FE304D">
        <w:rPr>
          <w:rFonts w:eastAsia="Times New Roman" w:cs="Times New Roman"/>
          <w:szCs w:val="19"/>
          <w:lang w:eastAsia="pl-PL"/>
        </w:rPr>
        <w:t xml:space="preserve">ukształtowała się na poziomie </w:t>
      </w:r>
      <w:r w:rsidR="00980608">
        <w:rPr>
          <w:rFonts w:eastAsia="Times New Roman" w:cs="Times New Roman"/>
          <w:szCs w:val="19"/>
          <w:lang w:eastAsia="pl-PL"/>
        </w:rPr>
        <w:t>(</w:t>
      </w:r>
      <w:r w:rsidR="00555902">
        <w:rPr>
          <w:rFonts w:eastAsia="Times New Roman" w:cs="Times New Roman"/>
          <w:szCs w:val="19"/>
          <w:lang w:eastAsia="pl-PL"/>
        </w:rPr>
        <w:t>3,5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980608">
        <w:rPr>
          <w:rFonts w:eastAsia="Times New Roman" w:cs="Times New Roman"/>
          <w:szCs w:val="19"/>
          <w:lang w:eastAsia="pl-PL"/>
        </w:rPr>
        <w:t>,</w:t>
      </w:r>
      <w:r w:rsidR="00980608" w:rsidRPr="00980608">
        <w:rPr>
          <w:rFonts w:eastAsia="Times New Roman" w:cs="Times New Roman"/>
          <w:szCs w:val="19"/>
          <w:lang w:eastAsia="pl-PL"/>
        </w:rPr>
        <w:t xml:space="preserve"> </w:t>
      </w:r>
      <w:r w:rsidR="00555902">
        <w:rPr>
          <w:rFonts w:eastAsia="Times New Roman" w:cs="Times New Roman"/>
          <w:szCs w:val="19"/>
          <w:lang w:eastAsia="pl-PL"/>
        </w:rPr>
        <w:t>wobec 4,0</w:t>
      </w:r>
      <w:r w:rsidR="00980608">
        <w:rPr>
          <w:rFonts w:eastAsia="Times New Roman" w:cs="Times New Roman"/>
          <w:szCs w:val="19"/>
          <w:lang w:eastAsia="pl-PL"/>
        </w:rPr>
        <w:t>% kwartał wcześniej)</w:t>
      </w:r>
      <w:r w:rsidR="00DB7C87">
        <w:rPr>
          <w:rFonts w:eastAsia="Times New Roman" w:cs="Times New Roman"/>
          <w:szCs w:val="19"/>
          <w:lang w:eastAsia="pl-PL"/>
        </w:rPr>
        <w:t>.</w:t>
      </w:r>
      <w:r w:rsidR="0078407E">
        <w:rPr>
          <w:rFonts w:eastAsia="Times New Roman" w:cs="Times New Roman"/>
          <w:szCs w:val="19"/>
          <w:lang w:eastAsia="pl-PL"/>
        </w:rPr>
        <w:t xml:space="preserve"> </w:t>
      </w:r>
    </w:p>
    <w:p w14:paraId="78DA6597" w14:textId="1159FBBA" w:rsidR="00FE304D" w:rsidRDefault="00FE304D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wyniósł </w:t>
      </w:r>
      <w:r w:rsidR="003B0C5C">
        <w:rPr>
          <w:rFonts w:eastAsia="Times New Roman" w:cs="Times New Roman"/>
          <w:szCs w:val="19"/>
          <w:lang w:eastAsia="pl-PL"/>
        </w:rPr>
        <w:t>8,</w:t>
      </w:r>
      <w:r w:rsidR="00555902">
        <w:rPr>
          <w:rFonts w:eastAsia="Times New Roman" w:cs="Times New Roman"/>
          <w:szCs w:val="19"/>
          <w:lang w:eastAsia="pl-PL"/>
        </w:rPr>
        <w:t>4</w:t>
      </w:r>
      <w:r w:rsidR="00E05A4B">
        <w:rPr>
          <w:rFonts w:eastAsia="Times New Roman" w:cs="Times New Roman"/>
          <w:szCs w:val="19"/>
          <w:lang w:eastAsia="pl-PL"/>
        </w:rPr>
        <w:t xml:space="preserve"> miesiąca</w:t>
      </w:r>
      <w:r w:rsidR="00914198">
        <w:rPr>
          <w:rFonts w:eastAsia="Times New Roman" w:cs="Times New Roman"/>
          <w:szCs w:val="19"/>
          <w:lang w:eastAsia="pl-PL"/>
        </w:rPr>
        <w:t>.</w:t>
      </w:r>
    </w:p>
    <w:p w14:paraId="3A5E6D4D" w14:textId="77777777" w:rsidR="00FE304D" w:rsidRPr="009F24F1" w:rsidRDefault="0099383A" w:rsidP="00E63FB7">
      <w:pPr>
        <w:pageBreakBefore/>
        <w:spacing w:before="24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lastRenderedPageBreak/>
        <w:t xml:space="preserve"> </w:t>
      </w:r>
      <w:r w:rsidR="00FE304D" w:rsidRPr="009F24F1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20406BF1" w:rsidR="00FE304D" w:rsidRPr="009C68BC" w:rsidRDefault="00B91316" w:rsidP="00A65E96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6B3B7DDF">
                <wp:simplePos x="0" y="0"/>
                <wp:positionH relativeFrom="page">
                  <wp:posOffset>5705475</wp:posOffset>
                </wp:positionH>
                <wp:positionV relativeFrom="paragraph">
                  <wp:posOffset>313055</wp:posOffset>
                </wp:positionV>
                <wp:extent cx="1715770" cy="1174750"/>
                <wp:effectExtent l="0" t="0" r="0" b="6350"/>
                <wp:wrapTight wrapText="bothSides">
                  <wp:wrapPolygon edited="0">
                    <wp:start x="719" y="0"/>
                    <wp:lineTo x="719" y="21366"/>
                    <wp:lineTo x="20865" y="21366"/>
                    <wp:lineTo x="20865" y="0"/>
                    <wp:lineTo x="719" y="0"/>
                  </wp:wrapPolygon>
                </wp:wrapTight>
                <wp:docPr id="18" name="Pole tekstowe 18" descr="Wśród biernych zawodowo dominowały osoby w wieku 5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7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78A01902" w:rsidR="00914198" w:rsidRPr="00D616D2" w:rsidRDefault="00F04118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 w:rsidR="009F73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dominowały </w:t>
                            </w:r>
                            <w:r w:rsidRP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osoby w wieku </w:t>
                            </w:r>
                            <w:r w:rsidR="00750AC8" w:rsidRPr="00750A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3" type="#_x0000_t202" alt="Wśród biernych zawodowo dominowały osoby w wieku 55-89 lat" style="position:absolute;margin-left:449.25pt;margin-top:24.65pt;width:135.1pt;height:92.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" filled="f" stroked="f">
                <v:textbox>
                  <w:txbxContent>
                    <w:p w14:paraId="55DA9A83" w14:textId="78A01902" w:rsidR="00914198" w:rsidRPr="00D616D2" w:rsidRDefault="00F04118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 w:rsidR="009F73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dominowały </w:t>
                      </w:r>
                      <w:r w:rsidRP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osoby w wieku </w:t>
                      </w:r>
                      <w:r w:rsidR="00750AC8" w:rsidRPr="00750A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55-89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 </w:t>
      </w:r>
      <w:r w:rsidR="00CA0542">
        <w:rPr>
          <w:rFonts w:eastAsia="Times New Roman" w:cs="Times New Roman"/>
          <w:szCs w:val="19"/>
          <w:lang w:eastAsia="pl-PL"/>
        </w:rPr>
        <w:t>4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</w:t>
      </w:r>
      <w:r w:rsidR="009C68BC">
        <w:rPr>
          <w:rFonts w:eastAsia="Times New Roman" w:cs="Times New Roman"/>
          <w:szCs w:val="19"/>
          <w:lang w:eastAsia="pl-PL"/>
        </w:rPr>
        <w:t>1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CA0542">
        <w:rPr>
          <w:rFonts w:eastAsia="Times New Roman" w:cs="Times New Roman"/>
          <w:szCs w:val="19"/>
          <w:lang w:eastAsia="pl-PL"/>
        </w:rPr>
        <w:t>427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CA0542">
        <w:rPr>
          <w:rFonts w:eastAsia="Times New Roman" w:cs="Times New Roman"/>
          <w:szCs w:val="19"/>
          <w:lang w:eastAsia="pl-PL"/>
        </w:rPr>
        <w:t>44,0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="00FE304D" w:rsidRPr="00FE304D">
        <w:rPr>
          <w:rFonts w:eastAsia="Times New Roman" w:cs="Times New Roman"/>
          <w:i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985167">
        <w:rPr>
          <w:rFonts w:eastAsia="Times New Roman" w:cs="Times New Roman"/>
          <w:szCs w:val="19"/>
          <w:lang w:eastAsia="pl-PL"/>
        </w:rPr>
        <w:t>60,</w:t>
      </w:r>
      <w:r w:rsidR="00CA0542">
        <w:rPr>
          <w:rFonts w:eastAsia="Times New Roman" w:cs="Times New Roman"/>
          <w:szCs w:val="19"/>
          <w:lang w:eastAsia="pl-PL"/>
        </w:rPr>
        <w:t>7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ogółu, a także mieszkańcy wsi </w:t>
      </w:r>
      <w:r w:rsidR="00FE304D" w:rsidRPr="00FE304D">
        <w:rPr>
          <w:rFonts w:eastAsia="Times New Roman" w:cs="Arial"/>
          <w:szCs w:val="19"/>
          <w:lang w:eastAsia="pl-PL"/>
        </w:rPr>
        <w:t xml:space="preserve">– </w:t>
      </w:r>
      <w:r w:rsidR="00CA0542">
        <w:rPr>
          <w:rFonts w:eastAsia="Times New Roman" w:cs="Times New Roman"/>
          <w:szCs w:val="19"/>
          <w:lang w:eastAsia="pl-PL"/>
        </w:rPr>
        <w:t>53,5</w:t>
      </w:r>
      <w:r w:rsidR="009C68BC">
        <w:rPr>
          <w:rFonts w:eastAsia="Times New Roman" w:cs="Times New Roman"/>
          <w:szCs w:val="19"/>
          <w:lang w:eastAsia="pl-PL"/>
        </w:rPr>
        <w:t>%.</w:t>
      </w:r>
    </w:p>
    <w:p w14:paraId="6B904860" w14:textId="18AC55F7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Zdecydowanie najliczniejszą grupę biernych zawodowo tworzy</w:t>
      </w:r>
      <w:r w:rsidR="009C68BC">
        <w:rPr>
          <w:rFonts w:eastAsia="Times New Roman" w:cs="Times New Roman"/>
          <w:szCs w:val="19"/>
          <w:lang w:eastAsia="pl-PL"/>
        </w:rPr>
        <w:t xml:space="preserve">ły osoby w wieku </w:t>
      </w:r>
      <w:r w:rsidR="00750AC8">
        <w:rPr>
          <w:rFonts w:eastAsia="Times New Roman" w:cs="Times New Roman"/>
          <w:szCs w:val="19"/>
          <w:lang w:eastAsia="pl-PL"/>
        </w:rPr>
        <w:t>5</w:t>
      </w:r>
      <w:r w:rsidR="00750AC8" w:rsidRPr="00750AC8">
        <w:rPr>
          <w:rFonts w:eastAsia="Times New Roman" w:cs="Times New Roman"/>
          <w:szCs w:val="19"/>
          <w:lang w:eastAsia="pl-PL"/>
        </w:rPr>
        <w:t>5-89 lat</w:t>
      </w:r>
      <w:r w:rsidR="009C68BC">
        <w:rPr>
          <w:rFonts w:eastAsia="Times New Roman" w:cs="Times New Roman"/>
          <w:szCs w:val="19"/>
          <w:lang w:eastAsia="pl-PL"/>
        </w:rPr>
        <w:t xml:space="preserve"> (</w:t>
      </w:r>
      <w:r w:rsidR="003B5F27">
        <w:rPr>
          <w:rFonts w:eastAsia="Times New Roman" w:cs="Times New Roman"/>
          <w:szCs w:val="19"/>
          <w:lang w:eastAsia="pl-PL"/>
        </w:rPr>
        <w:t>6</w:t>
      </w:r>
      <w:r w:rsidR="00CE5242">
        <w:rPr>
          <w:rFonts w:eastAsia="Times New Roman" w:cs="Times New Roman"/>
          <w:szCs w:val="19"/>
          <w:lang w:eastAsia="pl-PL"/>
        </w:rPr>
        <w:t>7</w:t>
      </w:r>
      <w:r w:rsidR="003B5F27">
        <w:rPr>
          <w:rFonts w:eastAsia="Times New Roman" w:cs="Times New Roman"/>
          <w:szCs w:val="19"/>
          <w:lang w:eastAsia="pl-PL"/>
        </w:rPr>
        <w:t>,</w:t>
      </w:r>
      <w:r w:rsidR="003D5846">
        <w:rPr>
          <w:rFonts w:eastAsia="Times New Roman" w:cs="Times New Roman"/>
          <w:szCs w:val="19"/>
          <w:lang w:eastAsia="pl-PL"/>
        </w:rPr>
        <w:t>8</w:t>
      </w:r>
      <w:r w:rsidRPr="00FE304D">
        <w:rPr>
          <w:rFonts w:eastAsia="Times New Roman" w:cs="Times New Roman"/>
          <w:szCs w:val="19"/>
          <w:lang w:eastAsia="pl-PL"/>
        </w:rPr>
        <w:t>% ogółu</w:t>
      </w:r>
      <w:r w:rsidR="009C68BC">
        <w:rPr>
          <w:rFonts w:eastAsia="Times New Roman" w:cs="Times New Roman"/>
          <w:szCs w:val="19"/>
          <w:lang w:eastAsia="pl-PL"/>
        </w:rPr>
        <w:t>)</w:t>
      </w:r>
      <w:r w:rsidRPr="00FE304D">
        <w:rPr>
          <w:rFonts w:eastAsia="Times New Roman" w:cs="Times New Roman"/>
          <w:szCs w:val="19"/>
          <w:lang w:eastAsia="pl-PL"/>
        </w:rPr>
        <w:t xml:space="preserve">. </w:t>
      </w:r>
      <w:r w:rsidR="009C68BC">
        <w:rPr>
          <w:rFonts w:eastAsia="Times New Roman" w:cs="Times New Roman"/>
          <w:szCs w:val="19"/>
          <w:lang w:eastAsia="pl-PL"/>
        </w:rPr>
        <w:t>Stosunkowo duży był również udział</w:t>
      </w:r>
      <w:r w:rsidR="00B6527C">
        <w:rPr>
          <w:rFonts w:eastAsia="Times New Roman" w:cs="Times New Roman"/>
          <w:szCs w:val="19"/>
          <w:lang w:eastAsia="pl-PL"/>
        </w:rPr>
        <w:t xml:space="preserve"> osób </w:t>
      </w:r>
      <w:r w:rsidR="00D52236">
        <w:rPr>
          <w:rFonts w:eastAsia="Times New Roman" w:cs="Times New Roman"/>
          <w:szCs w:val="19"/>
          <w:lang w:eastAsia="pl-PL"/>
        </w:rPr>
        <w:t xml:space="preserve">w wieku </w:t>
      </w:r>
      <w:r w:rsidR="00793F56">
        <w:rPr>
          <w:rFonts w:eastAsia="Times New Roman" w:cs="Times New Roman"/>
          <w:szCs w:val="19"/>
          <w:lang w:eastAsia="pl-PL"/>
        </w:rPr>
        <w:t>1</w:t>
      </w:r>
      <w:r w:rsidR="00D52236">
        <w:rPr>
          <w:rFonts w:eastAsia="Times New Roman" w:cs="Times New Roman"/>
          <w:szCs w:val="19"/>
          <w:lang w:eastAsia="pl-PL"/>
        </w:rPr>
        <w:t>5-</w:t>
      </w:r>
      <w:r w:rsidR="00793F56">
        <w:rPr>
          <w:rFonts w:eastAsia="Times New Roman" w:cs="Times New Roman"/>
          <w:szCs w:val="19"/>
          <w:lang w:eastAsia="pl-PL"/>
        </w:rPr>
        <w:t>2</w:t>
      </w:r>
      <w:r w:rsidR="00D52236">
        <w:rPr>
          <w:rFonts w:eastAsia="Times New Roman" w:cs="Times New Roman"/>
          <w:szCs w:val="19"/>
          <w:lang w:eastAsia="pl-PL"/>
        </w:rPr>
        <w:t>4 lata (</w:t>
      </w:r>
      <w:r w:rsidR="00CE5242">
        <w:rPr>
          <w:rFonts w:eastAsia="Times New Roman" w:cs="Times New Roman"/>
          <w:szCs w:val="19"/>
          <w:lang w:eastAsia="pl-PL"/>
        </w:rPr>
        <w:t>18,5</w:t>
      </w:r>
      <w:r w:rsidR="00D52236">
        <w:rPr>
          <w:rFonts w:eastAsia="Times New Roman" w:cs="Times New Roman"/>
          <w:szCs w:val="19"/>
          <w:lang w:eastAsia="pl-PL"/>
        </w:rPr>
        <w:t>%)</w:t>
      </w:r>
      <w:r w:rsidR="009C68BC">
        <w:rPr>
          <w:rFonts w:eastAsia="Times New Roman" w:cs="Times New Roman"/>
          <w:szCs w:val="19"/>
          <w:lang w:eastAsia="pl-PL"/>
        </w:rPr>
        <w:t>.</w:t>
      </w:r>
    </w:p>
    <w:p w14:paraId="193581A4" w14:textId="2F42AC80" w:rsidR="001916AE" w:rsidRPr="00F64287" w:rsidRDefault="00FE304D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Liczną grupę biernych zawodowo (</w:t>
      </w:r>
      <w:r w:rsidR="00985167">
        <w:rPr>
          <w:rFonts w:eastAsia="Times New Roman" w:cs="Times New Roman"/>
          <w:szCs w:val="19"/>
          <w:lang w:eastAsia="pl-PL"/>
        </w:rPr>
        <w:t>3</w:t>
      </w:r>
      <w:r w:rsidR="00CE5242">
        <w:rPr>
          <w:rFonts w:eastAsia="Times New Roman" w:cs="Times New Roman"/>
          <w:szCs w:val="19"/>
          <w:lang w:eastAsia="pl-PL"/>
        </w:rPr>
        <w:t>1</w:t>
      </w:r>
      <w:r w:rsidR="00985167">
        <w:rPr>
          <w:rFonts w:eastAsia="Times New Roman" w:cs="Times New Roman"/>
          <w:szCs w:val="19"/>
          <w:lang w:eastAsia="pl-PL"/>
        </w:rPr>
        <w:t>,9</w:t>
      </w:r>
      <w:r w:rsidRPr="00FE304D">
        <w:rPr>
          <w:rFonts w:eastAsia="Times New Roman" w:cs="Times New Roman"/>
          <w:szCs w:val="19"/>
          <w:lang w:eastAsia="pl-PL"/>
        </w:rPr>
        <w:t xml:space="preserve">%) tworzyły osoby </w:t>
      </w:r>
      <w:r w:rsidR="00AF0C5F">
        <w:rPr>
          <w:rFonts w:eastAsia="Times New Roman" w:cs="Times New Roman"/>
          <w:szCs w:val="19"/>
          <w:lang w:eastAsia="pl-PL"/>
        </w:rPr>
        <w:t>z</w:t>
      </w:r>
      <w:r w:rsidRPr="00FE304D">
        <w:rPr>
          <w:rFonts w:eastAsia="Times New Roman" w:cs="Times New Roman"/>
          <w:szCs w:val="19"/>
          <w:lang w:eastAsia="pl-PL"/>
        </w:rPr>
        <w:t xml:space="preserve"> wykształcenie</w:t>
      </w:r>
      <w:r w:rsidR="00AF0C5F">
        <w:rPr>
          <w:rFonts w:eastAsia="Times New Roman" w:cs="Times New Roman"/>
          <w:szCs w:val="19"/>
          <w:lang w:eastAsia="pl-PL"/>
        </w:rPr>
        <w:t>m</w:t>
      </w:r>
      <w:r w:rsidRPr="00FE304D">
        <w:rPr>
          <w:rFonts w:eastAsia="Times New Roman" w:cs="Times New Roman"/>
          <w:szCs w:val="19"/>
          <w:lang w:eastAsia="pl-PL"/>
        </w:rPr>
        <w:t xml:space="preserve"> gimnazjaln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>, podstawow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>, niepełn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 xml:space="preserve"> podstawow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CD2EDF">
        <w:rPr>
          <w:rFonts w:eastAsia="Times New Roman" w:cs="Times New Roman"/>
          <w:szCs w:val="19"/>
          <w:lang w:eastAsia="pl-PL"/>
        </w:rPr>
        <w:t>i</w:t>
      </w:r>
      <w:r w:rsidRPr="00FE304D">
        <w:rPr>
          <w:rFonts w:eastAsia="Times New Roman" w:cs="Times New Roman"/>
          <w:szCs w:val="19"/>
          <w:lang w:eastAsia="pl-PL"/>
        </w:rPr>
        <w:t xml:space="preserve"> bez wykształcenia</w:t>
      </w:r>
      <w:r w:rsidR="00CD2EDF">
        <w:rPr>
          <w:rFonts w:eastAsia="Times New Roman" w:cs="Times New Roman"/>
          <w:szCs w:val="19"/>
          <w:lang w:eastAsia="pl-PL"/>
        </w:rPr>
        <w:t xml:space="preserve"> szkolnego</w:t>
      </w:r>
      <w:r w:rsidRPr="00FE304D">
        <w:rPr>
          <w:rFonts w:eastAsia="Times New Roman" w:cs="Times New Roman"/>
          <w:szCs w:val="19"/>
          <w:lang w:eastAsia="pl-PL"/>
        </w:rPr>
        <w:t xml:space="preserve">. </w:t>
      </w:r>
      <w:r w:rsidR="009C68BC">
        <w:rPr>
          <w:rFonts w:eastAsia="Times New Roman" w:cs="Times New Roman"/>
          <w:szCs w:val="19"/>
          <w:lang w:eastAsia="pl-PL"/>
        </w:rPr>
        <w:t xml:space="preserve">Kolejne miejsca pod względem liczebności tworzyły osoby z wykształceniem </w:t>
      </w:r>
      <w:r w:rsidR="00CE5242">
        <w:rPr>
          <w:rFonts w:eastAsia="Times New Roman" w:cs="Times New Roman"/>
          <w:szCs w:val="19"/>
          <w:lang w:eastAsia="pl-PL"/>
        </w:rPr>
        <w:t>zasadniczym zawodowym/branżowym (24,8%)</w:t>
      </w:r>
      <w:r w:rsidR="009C68BC">
        <w:rPr>
          <w:rFonts w:eastAsia="Times New Roman" w:cs="Times New Roman"/>
          <w:szCs w:val="19"/>
          <w:lang w:eastAsia="pl-PL"/>
        </w:rPr>
        <w:t xml:space="preserve"> oraz</w:t>
      </w:r>
      <w:r w:rsidR="00CE5242" w:rsidRPr="00CE5242">
        <w:rPr>
          <w:rFonts w:eastAsia="Times New Roman" w:cs="Times New Roman"/>
          <w:szCs w:val="19"/>
          <w:lang w:eastAsia="pl-PL"/>
        </w:rPr>
        <w:t xml:space="preserve"> </w:t>
      </w:r>
      <w:r w:rsidR="00CE5242">
        <w:rPr>
          <w:rFonts w:eastAsia="Times New Roman" w:cs="Times New Roman"/>
          <w:szCs w:val="19"/>
          <w:lang w:eastAsia="pl-PL"/>
        </w:rPr>
        <w:t>policealnym i średnim zawodowym (22,0%)</w:t>
      </w:r>
      <w:r w:rsidR="009C68BC">
        <w:rPr>
          <w:rFonts w:eastAsia="Times New Roman" w:cs="Times New Roman"/>
          <w:szCs w:val="19"/>
          <w:lang w:eastAsia="pl-PL"/>
        </w:rPr>
        <w:t>.</w:t>
      </w:r>
    </w:p>
    <w:p w14:paraId="34BB204F" w14:textId="025F3553" w:rsidR="00FE304D" w:rsidRPr="008F123B" w:rsidRDefault="00FE304D" w:rsidP="009F731C">
      <w:pPr>
        <w:spacing w:before="0" w:after="240"/>
        <w:rPr>
          <w:rFonts w:ascii="Fira Sans SemiBold" w:eastAsia="Times New Roman" w:hAnsi="Fira Sans SemiBold" w:cs="Times New Roman"/>
          <w:szCs w:val="19"/>
          <w:lang w:eastAsia="pl-PL"/>
        </w:rPr>
      </w:pPr>
      <w:r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Wykres </w:t>
      </w:r>
      <w:r w:rsidR="007602EE" w:rsidRPr="008F123B">
        <w:rPr>
          <w:rFonts w:ascii="Fira Sans SemiBold" w:eastAsia="Times New Roman" w:hAnsi="Fira Sans SemiBold" w:cs="Times New Roman"/>
          <w:szCs w:val="19"/>
          <w:lang w:eastAsia="pl-PL"/>
        </w:rPr>
        <w:t>4</w:t>
      </w:r>
      <w:r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. Bierni zawodowo według wykształcenia </w:t>
      </w:r>
      <w:r w:rsidR="0061566C"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w </w:t>
      </w:r>
      <w:r w:rsidR="00F43951" w:rsidRPr="008F123B">
        <w:rPr>
          <w:rFonts w:ascii="Fira Sans SemiBold" w:eastAsia="Times New Roman" w:hAnsi="Fira Sans SemiBold" w:cs="Times New Roman"/>
          <w:szCs w:val="19"/>
          <w:lang w:eastAsia="pl-PL"/>
        </w:rPr>
        <w:t>4</w:t>
      </w:r>
      <w:r w:rsidR="0061566C"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 kwartale 2021 r.</w:t>
      </w:r>
    </w:p>
    <w:p w14:paraId="09D3453A" w14:textId="1F11271F" w:rsidR="00FE304D" w:rsidRPr="00FE304D" w:rsidRDefault="00447D5A" w:rsidP="00FE304D">
      <w:pPr>
        <w:spacing w:before="0" w:after="60" w:line="360" w:lineRule="auto"/>
        <w:jc w:val="center"/>
        <w:rPr>
          <w:rFonts w:ascii="Arial" w:eastAsia="Times New Roman" w:hAnsi="Arial" w:cs="Times New Roman"/>
          <w:b/>
          <w:sz w:val="20"/>
          <w:szCs w:val="24"/>
          <w:lang w:eastAsia="pl-PL"/>
        </w:rPr>
      </w:pPr>
      <w:r>
        <w:rPr>
          <w:rFonts w:ascii="Arial" w:eastAsia="Times New Roman" w:hAnsi="Arial" w:cs="Times New Roman"/>
          <w:b/>
          <w:noProof/>
          <w:sz w:val="20"/>
          <w:szCs w:val="24"/>
          <w:lang w:eastAsia="ja-JP"/>
        </w:rPr>
        <w:drawing>
          <wp:inline distT="0" distB="0" distL="0" distR="0" wp14:anchorId="70168BAD" wp14:editId="069C4853">
            <wp:extent cx="5090170" cy="2286005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170" cy="228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235BC" w14:textId="60DCA231" w:rsidR="00FE304D" w:rsidRPr="00FE304D" w:rsidRDefault="00FE304D" w:rsidP="00972C35">
      <w:pPr>
        <w:spacing w:before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525971">
        <w:rPr>
          <w:rFonts w:eastAsia="Times New Roman" w:cs="Times New Roman"/>
          <w:szCs w:val="19"/>
          <w:lang w:eastAsia="pl-PL"/>
        </w:rPr>
        <w:t>52</w:t>
      </w:r>
      <w:r w:rsidR="00CA58FA">
        <w:rPr>
          <w:rFonts w:eastAsia="Times New Roman" w:cs="Times New Roman"/>
          <w:szCs w:val="19"/>
          <w:lang w:eastAsia="pl-PL"/>
        </w:rPr>
        <w:t>,</w:t>
      </w:r>
      <w:r w:rsidR="00CE5242">
        <w:rPr>
          <w:rFonts w:eastAsia="Times New Roman" w:cs="Times New Roman"/>
          <w:szCs w:val="19"/>
          <w:lang w:eastAsia="pl-PL"/>
        </w:rPr>
        <w:t>6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Jako przyczynę bierności zawodowej </w:t>
      </w:r>
      <w:r w:rsidR="003D5846">
        <w:rPr>
          <w:rFonts w:eastAsia="Times New Roman" w:cs="Times New Roman"/>
          <w:szCs w:val="19"/>
          <w:lang w:eastAsia="pl-PL"/>
        </w:rPr>
        <w:t>21,</w:t>
      </w:r>
      <w:r w:rsidR="00CE5242">
        <w:rPr>
          <w:rFonts w:eastAsia="Times New Roman" w:cs="Times New Roman"/>
          <w:szCs w:val="19"/>
          <w:lang w:eastAsia="pl-PL"/>
        </w:rPr>
        <w:t>6</w:t>
      </w:r>
      <w:r w:rsidRPr="00FE304D">
        <w:rPr>
          <w:rFonts w:eastAsia="Times New Roman" w:cs="Times New Roman"/>
          <w:szCs w:val="19"/>
          <w:lang w:eastAsia="pl-PL"/>
        </w:rPr>
        <w:t xml:space="preserve">% osób podawało naukę i uzupełnienie kwalifikacji, a </w:t>
      </w:r>
      <w:r w:rsidR="00CE5242">
        <w:rPr>
          <w:rFonts w:eastAsia="Times New Roman" w:cs="Times New Roman"/>
          <w:szCs w:val="19"/>
          <w:lang w:eastAsia="pl-PL"/>
        </w:rPr>
        <w:t>9</w:t>
      </w:r>
      <w:r w:rsidR="00525971">
        <w:rPr>
          <w:rFonts w:eastAsia="Times New Roman" w:cs="Times New Roman"/>
          <w:szCs w:val="19"/>
          <w:lang w:eastAsia="pl-PL"/>
        </w:rPr>
        <w:t>,1</w:t>
      </w:r>
      <w:r w:rsidR="00B544D1">
        <w:rPr>
          <w:rFonts w:eastAsia="Times New Roman" w:cs="Times New Roman"/>
          <w:szCs w:val="19"/>
          <w:lang w:eastAsia="pl-PL"/>
        </w:rPr>
        <w:t>%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Pr="00FE304D">
        <w:rPr>
          <w:rFonts w:eastAsia="Times New Roman" w:cs="Times New Roman"/>
          <w:szCs w:val="19"/>
          <w:lang w:eastAsia="pl-PL"/>
        </w:rPr>
        <w:t xml:space="preserve">chorobę i niepełnosprawność. </w:t>
      </w:r>
    </w:p>
    <w:p w14:paraId="05F44FAE" w14:textId="4EBF536E" w:rsidR="004B3422" w:rsidRPr="00F5451B" w:rsidRDefault="004B3422" w:rsidP="009F731C">
      <w:pPr>
        <w:pageBreakBefore/>
        <w:rPr>
          <w:b/>
          <w:sz w:val="18"/>
        </w:rPr>
      </w:pPr>
      <w:r w:rsidRPr="00F5451B">
        <w:rPr>
          <w:b/>
          <w:sz w:val="18"/>
        </w:rPr>
        <w:lastRenderedPageBreak/>
        <w:t xml:space="preserve">Tabl. 1. Aktywność ekonomiczna ludności w wieku </w:t>
      </w:r>
      <w:r w:rsidR="006238B9" w:rsidRPr="006238B9">
        <w:rPr>
          <w:b/>
          <w:sz w:val="18"/>
        </w:rPr>
        <w:t xml:space="preserve">15-89 lat </w:t>
      </w:r>
      <w:r w:rsidRPr="00F5451B">
        <w:rPr>
          <w:b/>
          <w:sz w:val="18"/>
        </w:rPr>
        <w:t xml:space="preserve">w </w:t>
      </w:r>
      <w:r w:rsidR="00F43951">
        <w:rPr>
          <w:b/>
          <w:sz w:val="18"/>
        </w:rPr>
        <w:t>4</w:t>
      </w:r>
      <w:r w:rsidR="00C63BA6">
        <w:rPr>
          <w:b/>
          <w:sz w:val="18"/>
        </w:rPr>
        <w:t xml:space="preserve"> kwartale 202</w:t>
      </w:r>
      <w:r w:rsidR="00BC037E">
        <w:rPr>
          <w:b/>
          <w:sz w:val="18"/>
        </w:rPr>
        <w:t>1</w:t>
      </w:r>
      <w:r w:rsidRPr="00F5451B">
        <w:rPr>
          <w:b/>
          <w:sz w:val="18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1. Aktywność ekonomiczna ludności w wieku 15-89 lat w 4 kwartale 2021 r."/>
        <w:tblDescription w:val="Podstawowe kategorie z Badania Aktywnosci Ekonomicznej Ludności (BAEL) według płci, miejsca zamieszkania, wieku i wykształcenia.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736112" w14:paraId="1A3A5E64" w14:textId="77777777" w:rsidTr="0076050E">
        <w:tc>
          <w:tcPr>
            <w:tcW w:w="1560" w:type="dxa"/>
            <w:vMerge w:val="restart"/>
            <w:tcBorders>
              <w:top w:val="nil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385C6332" w:rsidR="0094739E" w:rsidRPr="00736112" w:rsidRDefault="00736112" w:rsidP="007361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Wyszcze</w:t>
            </w:r>
            <w:r w:rsidR="00950C52" w:rsidRPr="00736112">
              <w:rPr>
                <w:sz w:val="16"/>
                <w:szCs w:val="16"/>
              </w:rPr>
              <w:t>gólnienie</w:t>
            </w:r>
          </w:p>
        </w:tc>
        <w:tc>
          <w:tcPr>
            <w:tcW w:w="815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4B563FCB" w:rsidR="0094739E" w:rsidRPr="00736112" w:rsidRDefault="0094739E" w:rsidP="00736112">
            <w:pPr>
              <w:ind w:left="-28" w:right="-28"/>
              <w:jc w:val="center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Ludność</w:t>
            </w:r>
          </w:p>
        </w:tc>
        <w:tc>
          <w:tcPr>
            <w:tcW w:w="2445" w:type="dxa"/>
            <w:gridSpan w:val="3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736112" w:rsidRDefault="0094739E" w:rsidP="00E30A0C">
            <w:pPr>
              <w:ind w:left="-28" w:right="-28"/>
              <w:jc w:val="center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06DDDD37" w:rsidR="0094739E" w:rsidRPr="00736112" w:rsidRDefault="0094739E" w:rsidP="00736112">
            <w:pPr>
              <w:ind w:left="-28" w:right="-28"/>
              <w:jc w:val="center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 xml:space="preserve">Bierni </w:t>
            </w:r>
            <w:proofErr w:type="spellStart"/>
            <w:r w:rsidRPr="00736112">
              <w:rPr>
                <w:sz w:val="16"/>
                <w:szCs w:val="16"/>
              </w:rPr>
              <w:t>zawodo</w:t>
            </w:r>
            <w:r w:rsidR="00C31D84">
              <w:rPr>
                <w:sz w:val="16"/>
                <w:szCs w:val="16"/>
              </w:rPr>
              <w:t>-</w:t>
            </w:r>
            <w:r w:rsidRPr="00736112">
              <w:rPr>
                <w:sz w:val="16"/>
                <w:szCs w:val="16"/>
              </w:rPr>
              <w:t>wo</w:t>
            </w:r>
            <w:proofErr w:type="spellEnd"/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3063C682" w:rsidR="0094739E" w:rsidRPr="00736112" w:rsidRDefault="0094739E" w:rsidP="00C31D84">
            <w:pPr>
              <w:ind w:left="-28" w:right="-28"/>
              <w:jc w:val="center"/>
              <w:rPr>
                <w:sz w:val="16"/>
                <w:szCs w:val="16"/>
              </w:rPr>
            </w:pPr>
            <w:proofErr w:type="spellStart"/>
            <w:r w:rsidRPr="00736112">
              <w:rPr>
                <w:sz w:val="16"/>
                <w:szCs w:val="16"/>
              </w:rPr>
              <w:t>Współ</w:t>
            </w:r>
            <w:proofErr w:type="spellEnd"/>
            <w:r w:rsidR="00C31D84">
              <w:rPr>
                <w:sz w:val="16"/>
                <w:szCs w:val="16"/>
              </w:rPr>
              <w:t>-</w:t>
            </w:r>
            <w:r w:rsidRPr="00736112">
              <w:rPr>
                <w:sz w:val="16"/>
                <w:szCs w:val="16"/>
              </w:rPr>
              <w:t>czynnik aktyw</w:t>
            </w:r>
            <w:r w:rsidR="00E30A0C" w:rsidRPr="00736112">
              <w:rPr>
                <w:sz w:val="16"/>
                <w:szCs w:val="16"/>
              </w:rPr>
              <w:t>-</w:t>
            </w:r>
            <w:proofErr w:type="spellStart"/>
            <w:r w:rsidRPr="00736112">
              <w:rPr>
                <w:sz w:val="16"/>
                <w:szCs w:val="16"/>
              </w:rPr>
              <w:t>ności</w:t>
            </w:r>
            <w:proofErr w:type="spellEnd"/>
            <w:r w:rsidRPr="00736112">
              <w:rPr>
                <w:sz w:val="16"/>
                <w:szCs w:val="16"/>
              </w:rPr>
              <w:t xml:space="preserve"> </w:t>
            </w:r>
            <w:proofErr w:type="spellStart"/>
            <w:r w:rsidRPr="00736112">
              <w:rPr>
                <w:sz w:val="16"/>
                <w:szCs w:val="16"/>
              </w:rPr>
              <w:t>zawo</w:t>
            </w:r>
            <w:r w:rsidR="00E30A0C" w:rsidRPr="00736112">
              <w:rPr>
                <w:sz w:val="16"/>
                <w:szCs w:val="16"/>
              </w:rPr>
              <w:t>-</w:t>
            </w:r>
            <w:r w:rsidRPr="00736112">
              <w:rPr>
                <w:sz w:val="16"/>
                <w:szCs w:val="16"/>
              </w:rPr>
              <w:t>dowej</w:t>
            </w:r>
            <w:proofErr w:type="spellEnd"/>
          </w:p>
        </w:tc>
        <w:tc>
          <w:tcPr>
            <w:tcW w:w="815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736112" w:rsidRDefault="0094739E" w:rsidP="00E30A0C">
            <w:pPr>
              <w:ind w:left="-28" w:right="-28"/>
              <w:jc w:val="center"/>
              <w:rPr>
                <w:sz w:val="16"/>
                <w:szCs w:val="16"/>
              </w:rPr>
            </w:pPr>
            <w:proofErr w:type="spellStart"/>
            <w:r w:rsidRPr="00736112">
              <w:rPr>
                <w:sz w:val="16"/>
                <w:szCs w:val="16"/>
              </w:rPr>
              <w:t>Wskaź</w:t>
            </w:r>
            <w:r w:rsidR="00E30A0C" w:rsidRPr="00736112">
              <w:rPr>
                <w:sz w:val="16"/>
                <w:szCs w:val="16"/>
              </w:rPr>
              <w:t>-</w:t>
            </w:r>
            <w:r w:rsidRPr="00736112">
              <w:rPr>
                <w:sz w:val="16"/>
                <w:szCs w:val="16"/>
              </w:rPr>
              <w:t>nik</w:t>
            </w:r>
            <w:proofErr w:type="spellEnd"/>
            <w:r w:rsidRPr="00736112">
              <w:rPr>
                <w:sz w:val="16"/>
                <w:szCs w:val="16"/>
              </w:rPr>
              <w:t xml:space="preserve"> </w:t>
            </w:r>
            <w:proofErr w:type="spellStart"/>
            <w:r w:rsidRPr="00736112">
              <w:rPr>
                <w:sz w:val="16"/>
                <w:szCs w:val="16"/>
              </w:rPr>
              <w:t>zatrud-nienia</w:t>
            </w:r>
            <w:proofErr w:type="spellEnd"/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05670E67" w:rsidR="0094739E" w:rsidRPr="00736112" w:rsidRDefault="0094739E" w:rsidP="00E30A0C">
            <w:pPr>
              <w:ind w:left="-28" w:right="-28"/>
              <w:jc w:val="center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 xml:space="preserve">Stopa </w:t>
            </w:r>
            <w:proofErr w:type="spellStart"/>
            <w:r w:rsidRPr="00736112">
              <w:rPr>
                <w:sz w:val="16"/>
                <w:szCs w:val="16"/>
              </w:rPr>
              <w:t>bezro</w:t>
            </w:r>
            <w:r w:rsidR="00E30A0C" w:rsidRPr="00736112">
              <w:rPr>
                <w:sz w:val="16"/>
                <w:szCs w:val="16"/>
              </w:rPr>
              <w:t>-</w:t>
            </w:r>
            <w:r w:rsidRPr="00736112">
              <w:rPr>
                <w:sz w:val="16"/>
                <w:szCs w:val="16"/>
              </w:rPr>
              <w:t>bocia</w:t>
            </w:r>
            <w:proofErr w:type="spellEnd"/>
          </w:p>
        </w:tc>
      </w:tr>
      <w:tr w:rsidR="0094739E" w:rsidRPr="0073611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736112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736112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46DA254A" w:rsidR="0094739E" w:rsidRPr="00736112" w:rsidRDefault="00E30A0C" w:rsidP="00A2263A">
            <w:pPr>
              <w:jc w:val="center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o</w:t>
            </w:r>
            <w:r w:rsidR="0094739E" w:rsidRPr="00736112">
              <w:rPr>
                <w:sz w:val="16"/>
                <w:szCs w:val="16"/>
              </w:rPr>
              <w:t>gółem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1CAFA304" w:rsidR="0094739E" w:rsidRPr="00736112" w:rsidRDefault="00C31D84" w:rsidP="0073611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</w:t>
            </w:r>
            <w:r w:rsidR="0094739E" w:rsidRPr="00736112">
              <w:rPr>
                <w:sz w:val="16"/>
                <w:szCs w:val="16"/>
              </w:rPr>
              <w:t>racu</w:t>
            </w:r>
            <w:r>
              <w:rPr>
                <w:sz w:val="16"/>
                <w:szCs w:val="16"/>
              </w:rPr>
              <w:t>-</w:t>
            </w:r>
            <w:r w:rsidR="0094739E" w:rsidRPr="00736112">
              <w:rPr>
                <w:sz w:val="16"/>
                <w:szCs w:val="16"/>
              </w:rPr>
              <w:t>jący</w:t>
            </w:r>
            <w:proofErr w:type="spellEnd"/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034575C" w:rsidR="0094739E" w:rsidRPr="00736112" w:rsidRDefault="00C31D84" w:rsidP="0073611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</w:t>
            </w:r>
            <w:r w:rsidR="0094739E" w:rsidRPr="00736112">
              <w:rPr>
                <w:sz w:val="16"/>
                <w:szCs w:val="16"/>
              </w:rPr>
              <w:t>ezro</w:t>
            </w:r>
            <w:r>
              <w:rPr>
                <w:sz w:val="16"/>
                <w:szCs w:val="16"/>
              </w:rPr>
              <w:t>-</w:t>
            </w:r>
            <w:r w:rsidR="0094739E" w:rsidRPr="00736112">
              <w:rPr>
                <w:sz w:val="16"/>
                <w:szCs w:val="16"/>
              </w:rPr>
              <w:t>botni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736112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736112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736112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736112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</w:tr>
      <w:tr w:rsidR="00452875" w:rsidRPr="00736112" w14:paraId="652B25C6" w14:textId="77777777" w:rsidTr="00CE5242">
        <w:trPr>
          <w:trHeight w:val="539"/>
        </w:trPr>
        <w:tc>
          <w:tcPr>
            <w:tcW w:w="1560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736112" w:rsidRDefault="00452875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12" w:space="0" w:color="001D77"/>
              <w:right w:val="single" w:sz="4" w:space="0" w:color="002060"/>
            </w:tcBorders>
            <w:shd w:val="clear" w:color="auto" w:fill="auto"/>
            <w:vAlign w:val="center"/>
          </w:tcPr>
          <w:p w14:paraId="6CE8F94E" w14:textId="77777777" w:rsidR="00452875" w:rsidRPr="00736112" w:rsidRDefault="00452875" w:rsidP="00A2263A">
            <w:pPr>
              <w:jc w:val="center"/>
              <w:rPr>
                <w:rStyle w:val="Pogrubienie"/>
                <w:b w:val="0"/>
                <w:sz w:val="16"/>
                <w:szCs w:val="16"/>
              </w:rPr>
            </w:pPr>
            <w:r w:rsidRPr="00736112">
              <w:rPr>
                <w:rStyle w:val="Pogrubienie"/>
                <w:b w:val="0"/>
                <w:sz w:val="16"/>
                <w:szCs w:val="16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2060"/>
              <w:bottom w:val="single" w:sz="12" w:space="0" w:color="001D77"/>
            </w:tcBorders>
            <w:shd w:val="clear" w:color="auto" w:fill="auto"/>
            <w:vAlign w:val="center"/>
          </w:tcPr>
          <w:p w14:paraId="40B1197A" w14:textId="77777777" w:rsidR="00452875" w:rsidRPr="00736112" w:rsidRDefault="00452875" w:rsidP="00A2263A">
            <w:pPr>
              <w:jc w:val="center"/>
              <w:rPr>
                <w:rStyle w:val="Pogrubienie"/>
                <w:b w:val="0"/>
                <w:sz w:val="16"/>
                <w:szCs w:val="16"/>
              </w:rPr>
            </w:pPr>
            <w:r w:rsidRPr="00736112">
              <w:rPr>
                <w:rStyle w:val="Pogrubienie"/>
                <w:b w:val="0"/>
                <w:sz w:val="16"/>
                <w:szCs w:val="16"/>
              </w:rPr>
              <w:t>w %</w:t>
            </w:r>
          </w:p>
        </w:tc>
      </w:tr>
      <w:tr w:rsidR="00CE5242" w:rsidRPr="00736112" w14:paraId="151C1A4A" w14:textId="77777777" w:rsidTr="00CE5242">
        <w:tc>
          <w:tcPr>
            <w:tcW w:w="1560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550F92" w14:textId="77777777" w:rsidR="00CE5242" w:rsidRPr="00736112" w:rsidRDefault="00CE5242" w:rsidP="00CE5242">
            <w:pPr>
              <w:rPr>
                <w:b/>
                <w:sz w:val="16"/>
                <w:szCs w:val="16"/>
              </w:rPr>
            </w:pPr>
            <w:r w:rsidRPr="00736112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81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432A6F" w14:textId="57A6377F" w:rsidR="00CE5242" w:rsidRPr="00736112" w:rsidRDefault="00CE5242" w:rsidP="00CE5242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 xml:space="preserve">972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BFA85B" w14:textId="1EABFA93" w:rsidR="00CE5242" w:rsidRPr="00736112" w:rsidRDefault="00CE5242" w:rsidP="00CE5242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 xml:space="preserve">544 </w:t>
            </w:r>
          </w:p>
        </w:tc>
        <w:tc>
          <w:tcPr>
            <w:tcW w:w="81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AAA890" w14:textId="46B8A169" w:rsidR="00CE5242" w:rsidRPr="00736112" w:rsidRDefault="00CE5242" w:rsidP="00CE5242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 xml:space="preserve">526 </w:t>
            </w:r>
          </w:p>
        </w:tc>
        <w:tc>
          <w:tcPr>
            <w:tcW w:w="81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117FBF" w14:textId="341501FA" w:rsidR="00CE5242" w:rsidRPr="00736112" w:rsidRDefault="00CE5242" w:rsidP="00CE5242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 xml:space="preserve">19 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5E775C" w14:textId="24F99C94" w:rsidR="00CE5242" w:rsidRPr="00736112" w:rsidRDefault="00CE5242" w:rsidP="00CE5242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 xml:space="preserve">427 </w:t>
            </w:r>
          </w:p>
        </w:tc>
        <w:tc>
          <w:tcPr>
            <w:tcW w:w="78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15EE60" w14:textId="16F89B8E" w:rsidR="00CE5242" w:rsidRPr="00736112" w:rsidRDefault="00CE5242" w:rsidP="00CE5242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 xml:space="preserve">56,0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66865C" w14:textId="5A745C7E" w:rsidR="00CE5242" w:rsidRPr="00736112" w:rsidRDefault="00CE5242" w:rsidP="00CE5242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 xml:space="preserve">54,1 </w:t>
            </w:r>
          </w:p>
        </w:tc>
        <w:tc>
          <w:tcPr>
            <w:tcW w:w="67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63D34B7" w14:textId="3D0D39AC" w:rsidR="00CE5242" w:rsidRPr="00736112" w:rsidRDefault="00CE5242" w:rsidP="00CE5242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 xml:space="preserve">3,5 </w:t>
            </w:r>
          </w:p>
        </w:tc>
      </w:tr>
      <w:tr w:rsidR="00CE5242" w:rsidRPr="00736112" w14:paraId="062FC215" w14:textId="77777777" w:rsidTr="00ED3CBD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93922" w14:textId="77777777" w:rsidR="00CE5242" w:rsidRPr="00736112" w:rsidRDefault="00CE5242" w:rsidP="003F5433">
            <w:pPr>
              <w:spacing w:after="0"/>
              <w:ind w:left="227"/>
              <w:rPr>
                <w:sz w:val="16"/>
                <w:szCs w:val="16"/>
              </w:rPr>
            </w:pPr>
            <w:bookmarkStart w:id="0" w:name="_GoBack" w:colFirst="0" w:colLast="0"/>
            <w:r w:rsidRPr="00736112">
              <w:rPr>
                <w:sz w:val="16"/>
                <w:szCs w:val="16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81CCA8" w14:textId="3F6A448A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471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513E3" w14:textId="6AD43FCA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303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8B08C" w14:textId="6BA02A88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294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09D6D5" w14:textId="6928D0F0" w:rsidR="00CE5242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837968" w14:textId="7A8C90E0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168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D53DF5" w14:textId="7D9EC9BF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64,3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B6BC2B" w14:textId="4FAEA5A3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62,4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5D8123" w14:textId="1F370686" w:rsidR="00CE5242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CE5242" w:rsidRPr="00736112" w14:paraId="24A9223A" w14:textId="77777777" w:rsidTr="00ED3CBD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35531A" w14:textId="77777777" w:rsidR="00CE5242" w:rsidRPr="00736112" w:rsidRDefault="00CE5242" w:rsidP="003F5433">
            <w:pPr>
              <w:spacing w:after="0"/>
              <w:ind w:left="227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C2047B" w14:textId="1EC67823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501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32BC3A" w14:textId="325FC2F1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241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6BB2DE" w14:textId="6C58544F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232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B9D885" w14:textId="5DE46D03" w:rsidR="00CE5242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B4597B" w14:textId="0908D1A8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260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D9A47E" w14:textId="73E7B92D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48,1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884352" w14:textId="7E5A616B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46,3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8BA0EB" w14:textId="1D0214E1" w:rsidR="00CE5242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bookmarkEnd w:id="0"/>
      <w:tr w:rsidR="00CE5242" w:rsidRPr="00736112" w14:paraId="31B132C2" w14:textId="77777777" w:rsidTr="00ED3CBD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2D028" w14:textId="77777777" w:rsidR="00CE5242" w:rsidRPr="00736112" w:rsidRDefault="00CE5242" w:rsidP="00CE5242">
            <w:pPr>
              <w:spacing w:after="0"/>
              <w:ind w:left="113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485424" w14:textId="13A75702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435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D0B91A" w14:textId="15C1A865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236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59F3FC" w14:textId="4165D4CD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225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1E6B6" w14:textId="65C3B286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2C97A1" w14:textId="7AA19975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199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C1C837" w14:textId="2489074E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54,3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2ABFD1" w14:textId="37EA0118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51,7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20DACF7" w14:textId="1FA49C31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4,2 </w:t>
            </w:r>
          </w:p>
        </w:tc>
      </w:tr>
      <w:tr w:rsidR="00CE5242" w:rsidRPr="00736112" w14:paraId="0A897B3A" w14:textId="77777777" w:rsidTr="00ED3CBD">
        <w:trPr>
          <w:trHeight w:val="9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F50AB3" w14:textId="77777777" w:rsidR="00CE5242" w:rsidRPr="00736112" w:rsidRDefault="00CE5242" w:rsidP="00CE5242">
            <w:pPr>
              <w:spacing w:after="0"/>
              <w:ind w:left="113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A86724" w14:textId="0F2690BE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537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89C27E" w14:textId="78B33C8B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309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F743A0" w14:textId="6A7DD723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300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A2185" w14:textId="3EFB8F5C" w:rsidR="00CE5242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4E7B2" w14:textId="01F16D34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229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98595" w14:textId="2738D3AE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57,5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5690F4" w14:textId="4A1D8B82" w:rsidR="00CE5242" w:rsidRPr="00736112" w:rsidRDefault="00CE5242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55,9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03A2CE" w14:textId="545721A1" w:rsidR="00CE5242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>.</w:t>
            </w:r>
          </w:p>
        </w:tc>
      </w:tr>
      <w:tr w:rsidR="00CE5242" w:rsidRPr="00736112" w14:paraId="2A075DB0" w14:textId="77777777" w:rsidTr="00736112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4910FF" w14:textId="065241D2" w:rsidR="00CE5242" w:rsidRPr="00736112" w:rsidRDefault="00CE5242" w:rsidP="00CE5242">
            <w:pPr>
              <w:spacing w:after="0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Z ogółem w wieku: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1DF7EE" w14:textId="77777777" w:rsidR="00CE5242" w:rsidRPr="00736112" w:rsidRDefault="00CE5242" w:rsidP="00ED3CBD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BD3182" w14:textId="77777777" w:rsidR="00CE5242" w:rsidRPr="00736112" w:rsidRDefault="00CE5242" w:rsidP="00ED3CBD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5670" w14:textId="77777777" w:rsidR="00CE5242" w:rsidRPr="00736112" w:rsidRDefault="00CE5242" w:rsidP="00ED3CBD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FDFD99" w14:textId="77777777" w:rsidR="00CE5242" w:rsidRPr="00736112" w:rsidRDefault="00CE5242" w:rsidP="00ED3CBD">
            <w:pPr>
              <w:spacing w:after="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F6BA8A" w14:textId="77777777" w:rsidR="00CE5242" w:rsidRPr="00736112" w:rsidRDefault="00CE5242" w:rsidP="00ED3CBD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5EFF72" w14:textId="77777777" w:rsidR="00CE5242" w:rsidRPr="00736112" w:rsidRDefault="00CE5242" w:rsidP="00ED3CBD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AA4E9" w14:textId="77777777" w:rsidR="00CE5242" w:rsidRPr="00736112" w:rsidRDefault="00CE5242" w:rsidP="00ED3CBD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155916" w14:textId="77777777" w:rsidR="00CE5242" w:rsidRPr="00736112" w:rsidRDefault="00CE5242" w:rsidP="00ED3CBD">
            <w:pPr>
              <w:spacing w:after="0"/>
              <w:jc w:val="right"/>
              <w:rPr>
                <w:sz w:val="16"/>
                <w:szCs w:val="16"/>
              </w:rPr>
            </w:pPr>
          </w:p>
        </w:tc>
      </w:tr>
      <w:tr w:rsidR="00ED3CBD" w:rsidRPr="00736112" w14:paraId="53BE9BCF" w14:textId="77777777" w:rsidTr="00736112">
        <w:trPr>
          <w:trHeight w:val="2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A1E15B" w14:textId="77777777" w:rsidR="00ED3CBD" w:rsidRPr="00736112" w:rsidRDefault="00ED3CBD" w:rsidP="00ED3CBD">
            <w:pPr>
              <w:spacing w:after="0"/>
              <w:ind w:left="113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4F57A6" w14:textId="558B8065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110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22AE3" w14:textId="63C98572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31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94070E" w14:textId="45114FB0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DF6D97" w14:textId="53B7A28C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7C1AF6" w14:textId="442AF4A5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79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2338CB" w14:textId="3EF83263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28,2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468D07" w14:textId="52B1CEA4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25,5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9D11BE" w14:textId="54E7B428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ED3CBD" w:rsidRPr="00736112" w14:paraId="15F5F150" w14:textId="77777777" w:rsidTr="00736112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6C42B8" w14:textId="77777777" w:rsidR="00ED3CBD" w:rsidRPr="00736112" w:rsidRDefault="00ED3CBD" w:rsidP="00ED3CBD">
            <w:pPr>
              <w:spacing w:after="0"/>
              <w:ind w:left="113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639D" w14:textId="0A5138C8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157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23E8C" w14:textId="68FC03E8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132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C669C2" w14:textId="272EBE6A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127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D41CB4" w14:textId="46E3C4CD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E0E85" w14:textId="474BA7E6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5FB1B9" w14:textId="3C74EFA8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84,1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31E2E4" w14:textId="6D1AD659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80,9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DA4782" w14:textId="57F74D27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ED3CBD" w:rsidRPr="00736112" w14:paraId="22F5A0FB" w14:textId="77777777" w:rsidTr="00736112">
        <w:trPr>
          <w:trHeight w:val="12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374E8D" w14:textId="77777777" w:rsidR="00ED3CBD" w:rsidRPr="00736112" w:rsidRDefault="00ED3CBD" w:rsidP="00ED3CBD">
            <w:pPr>
              <w:spacing w:after="0"/>
              <w:ind w:left="113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CD2B73" w14:textId="43FE01A0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161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8A568" w14:textId="53B0E2EA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143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BE5D54" w14:textId="16EDC6F5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138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0F0B20" w14:textId="2B01D48D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2A9985" w14:textId="7C36CF2D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508DC8" w14:textId="399DF7C3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88,8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5C2545" w14:textId="110C247D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85,7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AC52" w14:textId="4557BD37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ED3CBD" w:rsidRPr="00736112" w14:paraId="7A1BD8FB" w14:textId="77777777" w:rsidTr="00736112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D72D5" w14:textId="77777777" w:rsidR="00ED3CBD" w:rsidRPr="00736112" w:rsidRDefault="00ED3CBD" w:rsidP="00ED3CBD">
            <w:pPr>
              <w:spacing w:after="0"/>
              <w:ind w:left="113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9B3151" w14:textId="02913012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151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BFC565" w14:textId="045533CD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136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048CC8" w14:textId="4B07C674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131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99AD60" w14:textId="0043E42B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9CF1C1" w14:textId="5DB6DB4B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15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F31D3A" w14:textId="3AF6631F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90,1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B5290A" w14:textId="19457CFF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86,8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F43EDA" w14:textId="5202BDF9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ED3CBD" w:rsidRPr="00736112" w14:paraId="73B2E805" w14:textId="77777777" w:rsidTr="00736112">
        <w:trPr>
          <w:trHeight w:val="1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600055" w14:textId="71EB3C4D" w:rsidR="00ED3CBD" w:rsidRPr="00736112" w:rsidRDefault="00ED3CBD" w:rsidP="00ED3CBD">
            <w:pPr>
              <w:spacing w:after="0"/>
              <w:ind w:left="113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F98D21" w14:textId="6287BEFE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393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A7F313" w14:textId="29D16E78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103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24C956" w14:textId="569B95DF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101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4CD33D" w14:textId="4794E8EA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50B3B0" w14:textId="57A7ACC3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290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0A2953" w14:textId="3643873B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26,2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E02C72" w14:textId="19D90939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25,7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A15DC58" w14:textId="4E3ECEE0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ED3CBD" w:rsidRPr="00736112" w14:paraId="34061E76" w14:textId="77777777" w:rsidTr="00736112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89FDE0" w14:textId="77777777" w:rsidR="00ED3CBD" w:rsidRPr="00736112" w:rsidRDefault="00ED3CBD" w:rsidP="00ED3CBD">
            <w:pPr>
              <w:spacing w:after="0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DD44DA" w14:textId="77777777" w:rsidR="00ED3CBD" w:rsidRPr="00736112" w:rsidRDefault="00ED3CBD" w:rsidP="00ED3CB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A74E2B" w14:textId="77777777" w:rsidR="00ED3CBD" w:rsidRPr="00736112" w:rsidRDefault="00ED3CBD" w:rsidP="00ED3CBD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6E7B79" w14:textId="77777777" w:rsidR="00ED3CBD" w:rsidRPr="00736112" w:rsidRDefault="00ED3CBD" w:rsidP="00ED3CBD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839F1C" w14:textId="77777777" w:rsidR="00ED3CBD" w:rsidRPr="00736112" w:rsidRDefault="00ED3CBD" w:rsidP="00ED3CBD">
            <w:pPr>
              <w:spacing w:after="0"/>
              <w:ind w:right="57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7BB9F6" w14:textId="77777777" w:rsidR="00ED3CBD" w:rsidRPr="00736112" w:rsidRDefault="00ED3CBD" w:rsidP="00ED3CBD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9BC1B" w14:textId="77777777" w:rsidR="00ED3CBD" w:rsidRPr="00736112" w:rsidRDefault="00ED3CBD" w:rsidP="00ED3CBD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D211F4" w14:textId="77777777" w:rsidR="00ED3CBD" w:rsidRPr="00736112" w:rsidRDefault="00ED3CBD" w:rsidP="00ED3CBD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0795AE" w14:textId="77777777" w:rsidR="00ED3CBD" w:rsidRPr="00736112" w:rsidRDefault="00ED3CBD" w:rsidP="00ED3CBD">
            <w:pPr>
              <w:spacing w:after="0"/>
              <w:ind w:right="57"/>
              <w:jc w:val="right"/>
              <w:rPr>
                <w:b/>
                <w:sz w:val="16"/>
                <w:szCs w:val="16"/>
              </w:rPr>
            </w:pPr>
          </w:p>
        </w:tc>
      </w:tr>
      <w:tr w:rsidR="00ED3CBD" w:rsidRPr="00736112" w14:paraId="65D22276" w14:textId="77777777" w:rsidTr="00736112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B5E38" w14:textId="77777777" w:rsidR="00ED3CBD" w:rsidRPr="00736112" w:rsidRDefault="00ED3CBD" w:rsidP="00ED3CBD">
            <w:pPr>
              <w:spacing w:after="0"/>
              <w:ind w:left="113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A83E1" w14:textId="0CB70878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225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D21A0A" w14:textId="64CC902D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179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DE087" w14:textId="16C3EB1D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176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DB6E4A" w14:textId="36B821B1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22DF28" w14:textId="751F6610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46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D7C5F1" w14:textId="509B6C4C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79,6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D1822C" w14:textId="75967C71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78,2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47BA0BD" w14:textId="5A9343E9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ED3CBD" w:rsidRPr="00736112" w14:paraId="74BD8BD7" w14:textId="77777777" w:rsidTr="00736112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104B9" w14:textId="2E4F80AC" w:rsidR="00ED3CBD" w:rsidRPr="00736112" w:rsidRDefault="00ED3CBD" w:rsidP="00ED3CBD">
            <w:pPr>
              <w:spacing w:after="0"/>
              <w:ind w:left="113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policealne i średnie zawodowe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9F10B5" w14:textId="6F710964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260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50F858" w14:textId="5097ED22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167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544D45" w14:textId="40993520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160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2508EF" w14:textId="50F14C81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D4B3DB" w14:textId="32BABAB3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94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04BC23" w14:textId="57715AF1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64,2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B273FE" w14:textId="2930FD47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61,5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18929E" w14:textId="5EA127FF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ED3CBD" w:rsidRPr="00736112" w14:paraId="26EB0752" w14:textId="77777777" w:rsidTr="00736112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AAC25" w14:textId="10EC56A8" w:rsidR="00ED3CBD" w:rsidRPr="00736112" w:rsidRDefault="00ED3CBD" w:rsidP="00ED3CBD">
            <w:pPr>
              <w:spacing w:after="0"/>
              <w:ind w:left="113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 xml:space="preserve">średnie </w:t>
            </w:r>
            <w:proofErr w:type="spellStart"/>
            <w:r w:rsidRPr="00736112">
              <w:rPr>
                <w:sz w:val="16"/>
                <w:szCs w:val="16"/>
              </w:rPr>
              <w:t>ogólnokształ</w:t>
            </w:r>
            <w:r w:rsidR="00C31D84">
              <w:rPr>
                <w:sz w:val="16"/>
                <w:szCs w:val="16"/>
              </w:rPr>
              <w:t>-</w:t>
            </w:r>
            <w:r w:rsidRPr="00736112">
              <w:rPr>
                <w:sz w:val="16"/>
                <w:szCs w:val="16"/>
              </w:rPr>
              <w:t>cące</w:t>
            </w:r>
            <w:proofErr w:type="spellEnd"/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9AD6C9" w14:textId="5E822B93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90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2EEAEF" w14:textId="42CE961F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45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F7ADDD" w14:textId="0A61F670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44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5C55D" w14:textId="5410DC76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13E99" w14:textId="6B37CBA0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45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CB6E2A" w14:textId="568BA805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50,0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4E2164" w14:textId="46B99B10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48,9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63D4E5" w14:textId="6788401F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ED3CBD" w:rsidRPr="00736112" w14:paraId="109B16EA" w14:textId="77777777" w:rsidTr="00736112">
        <w:trPr>
          <w:trHeight w:val="292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849C1F" w14:textId="04EE4163" w:rsidR="00ED3CBD" w:rsidRPr="00736112" w:rsidRDefault="00ED3CBD" w:rsidP="00C31D84">
            <w:pPr>
              <w:spacing w:after="0"/>
              <w:ind w:left="113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zasadnicze zawodowe/</w:t>
            </w:r>
            <w:r w:rsidR="00C31D84">
              <w:rPr>
                <w:sz w:val="16"/>
                <w:szCs w:val="16"/>
              </w:rPr>
              <w:br/>
            </w:r>
            <w:r w:rsidRPr="00736112">
              <w:rPr>
                <w:sz w:val="16"/>
                <w:szCs w:val="16"/>
              </w:rPr>
              <w:t>branżowe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6281A" w14:textId="7472440F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231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1D5B4B" w14:textId="4EF6FDC5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125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440ACF" w14:textId="0FA1D863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119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5F9ABD" w14:textId="25E66E6A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02218" w14:textId="3955120A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106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E8DFF8" w14:textId="66111B66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54,1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E4DA21" w14:textId="597E8715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51,5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90DDD5" w14:textId="7110C0F9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ED3CBD" w:rsidRPr="00736112" w14:paraId="173F9CAC" w14:textId="77777777" w:rsidTr="00736112">
        <w:tc>
          <w:tcPr>
            <w:tcW w:w="15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CABD04" w14:textId="5E949CDA" w:rsidR="00ED3CBD" w:rsidRPr="00736112" w:rsidRDefault="00ED3CBD" w:rsidP="00ED3CBD">
            <w:pPr>
              <w:spacing w:after="0"/>
              <w:ind w:left="113"/>
              <w:rPr>
                <w:sz w:val="16"/>
                <w:szCs w:val="16"/>
              </w:rPr>
            </w:pPr>
            <w:r w:rsidRPr="00736112">
              <w:rPr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4C20A2A" w14:textId="5EA9D6F4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164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30C9A38" w14:textId="34A830DF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850939" w14:textId="3367B9DF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27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BBF8FFF" w14:textId="1426A04B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03FDA2" w14:textId="2D527834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136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725FB15" w14:textId="4FDA34B6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17,1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1E1630" w14:textId="01251173" w:rsidR="00ED3CBD" w:rsidRPr="00736112" w:rsidRDefault="00ED3CBD" w:rsidP="00ED3CBD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736112">
              <w:rPr>
                <w:rFonts w:cs="Arial CE"/>
                <w:sz w:val="16"/>
                <w:szCs w:val="16"/>
              </w:rPr>
              <w:t xml:space="preserve">16,5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58462D2B" w14:textId="2AC7F6E3" w:rsidR="00ED3CBD" w:rsidRPr="00736112" w:rsidRDefault="00ED3CBD" w:rsidP="00ED3CBD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736112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</w:tbl>
    <w:p w14:paraId="00381949" w14:textId="3B7C138D" w:rsidR="00A2263A" w:rsidRPr="00001C5B" w:rsidRDefault="00A2263A" w:rsidP="00972C35">
      <w:pPr>
        <w:spacing w:before="360"/>
        <w:rPr>
          <w:sz w:val="18"/>
        </w:rPr>
        <w:sectPr w:rsidR="00A2263A" w:rsidRPr="00001C5B" w:rsidSect="00F55C7F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  <w:r w:rsidRPr="00C63BA6">
        <w:rPr>
          <w:sz w:val="20"/>
          <w:szCs w:val="20"/>
        </w:rPr>
        <w:t xml:space="preserve">W przypadku cytowania danych Głównego Urzędu Statystycznego prosimy o zamieszczenie informacji: „Źródło danych GUS”, a </w:t>
      </w:r>
      <w:r w:rsidR="00193D33">
        <w:rPr>
          <w:sz w:val="20"/>
          <w:szCs w:val="20"/>
        </w:rPr>
        <w:t xml:space="preserve">w </w:t>
      </w:r>
      <w:r w:rsidRPr="00C63BA6">
        <w:rPr>
          <w:sz w:val="20"/>
          <w:szCs w:val="20"/>
        </w:rPr>
        <w:t xml:space="preserve">przypadku publikowania obliczeń dokonanych na danych opublikowanych przez GUS prosimy o zamieszczenie informacji: „Opracowanie </w:t>
      </w:r>
      <w:r w:rsidR="00B76EF7">
        <w:rPr>
          <w:sz w:val="20"/>
          <w:szCs w:val="20"/>
        </w:rPr>
        <w:t>własne na podstawie danych GUS”</w:t>
      </w:r>
    </w:p>
    <w:p w14:paraId="5FAE4480" w14:textId="77777777" w:rsidR="00B76EF7" w:rsidRPr="00B31B10" w:rsidRDefault="00B76EF7" w:rsidP="00B76EF7">
      <w:pPr>
        <w:pageBreakBefore/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&#10;p.o. Dyrektor Ewa Tomczyk&#10;Tel: 41 249 96 02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 xml:space="preserve">Urząd Statystyczny w Kielcach </w:t>
            </w:r>
          </w:p>
          <w:p w14:paraId="2E8035A0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p.o. 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02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Pr="00F87375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www.kielce.stat.gov.pl, profilu na twitterze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683216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683216">
            <w:pPr>
              <w:rPr>
                <w:sz w:val="18"/>
              </w:rPr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77777777" w:rsidR="00F87375" w:rsidRDefault="00F87375" w:rsidP="00683216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3B1F8D42" w14:textId="77777777" w:rsidR="00F87375" w:rsidRDefault="00F87375" w:rsidP="00683216">
            <w:pPr>
              <w:spacing w:before="0" w:after="160" w:line="259" w:lineRule="auto"/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65760" behindDoc="0" locked="0" layoutInCell="1" allowOverlap="1" wp14:anchorId="6EF2E6CB" wp14:editId="778CE2B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13" name="Obraz 13" descr="@Kielce_STAT" title="Ikonka twittera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683216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>
              <w:t>Kielce_STAT</w:t>
            </w:r>
            <w:proofErr w:type="spellEnd"/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683216">
            <w:pPr>
              <w:spacing w:before="0" w:after="160" w:line="259" w:lineRule="auto"/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683216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Pr="0012752D">
              <w:t>UrzadStatystycznyKielce</w:t>
            </w:r>
            <w:proofErr w:type="spellEnd"/>
          </w:p>
        </w:tc>
      </w:tr>
    </w:tbl>
    <w:p w14:paraId="1897AAD7" w14:textId="29305C9D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914198" w:rsidRDefault="00914198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914198" w:rsidRPr="0043508A" w:rsidRDefault="00914198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0D6A6C89" w:rsidR="00914198" w:rsidRPr="005020F7" w:rsidRDefault="003F5433" w:rsidP="00AB6D25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540906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Pracujący, bezrobotni i bierni zawodowo (wyniki wstępne BAEL) w czwartym kwartale 2021 r.</w:t>
                              </w:r>
                            </w:hyperlink>
                          </w:p>
                          <w:p w14:paraId="681D9F7B" w14:textId="77777777" w:rsidR="00914198" w:rsidRPr="0043508A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C1DF4" w14:textId="77777777" w:rsidR="00914198" w:rsidRPr="008F3AD7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77777777" w:rsidR="00914198" w:rsidRPr="006C4A37" w:rsidRDefault="003F5433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77777777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77777777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914198" w:rsidRPr="008F3AD7" w:rsidRDefault="00914198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914198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65757652" w:rsidR="00914198" w:rsidRPr="006C4A37" w:rsidRDefault="0001607A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Aktywność </w:t>
                            </w:r>
                            <w:hyperlink r:id="rId28" w:history="1">
                              <w:r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ekonomiczna</w:t>
                              </w:r>
                            </w:hyperlink>
                          </w:p>
                          <w:p w14:paraId="54BBA47B" w14:textId="3EC78A22" w:rsidR="00914198" w:rsidRPr="006C4A37" w:rsidRDefault="003F5433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570BA232" w:rsidR="00914198" w:rsidRPr="006C4A37" w:rsidRDefault="003F5433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30" w:history="1">
                              <w:r w:rsidR="0001607A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4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EaWdqZ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914198" w:rsidRDefault="00914198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914198" w:rsidRPr="0043508A" w:rsidRDefault="00914198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0D6A6C89" w:rsidR="00914198" w:rsidRPr="005020F7" w:rsidRDefault="004D30E7" w:rsidP="00AB6D25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540906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Pracujący, bezrobotni i bierni zawodowo (wyniki wstępne BAEL) w czwartym kwartale 2021 r.</w:t>
                        </w:r>
                      </w:hyperlink>
                    </w:p>
                    <w:p w14:paraId="681D9F7B" w14:textId="77777777" w:rsidR="00914198" w:rsidRPr="0043508A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C1DF4" w14:textId="77777777" w:rsidR="00914198" w:rsidRPr="008F3AD7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77777777" w:rsidR="00914198" w:rsidRPr="006C4A37" w:rsidRDefault="004D30E7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77777777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77777777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914198" w:rsidRPr="008F3AD7" w:rsidRDefault="00914198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914198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65757652" w:rsidR="00914198" w:rsidRPr="006C4A37" w:rsidRDefault="0001607A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Aktywność </w:t>
                      </w:r>
                      <w:hyperlink r:id="rId35" w:history="1">
                        <w:r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ekonomiczna</w:t>
                        </w:r>
                      </w:hyperlink>
                    </w:p>
                    <w:p w14:paraId="54BBA47B" w14:textId="3EC78A22" w:rsidR="00914198" w:rsidRPr="006C4A37" w:rsidRDefault="004D30E7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</w:t>
                        </w:r>
                      </w:hyperlink>
                    </w:p>
                    <w:p w14:paraId="3DA1E5F7" w14:textId="570BA232" w:rsidR="00914198" w:rsidRPr="006C4A37" w:rsidRDefault="004D30E7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7" w:history="1">
                        <w:r w:rsidR="0001607A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81A5DE" w14:textId="27F62684" w:rsidR="00F87375" w:rsidRDefault="00F87375" w:rsidP="00E76D26">
      <w:pPr>
        <w:rPr>
          <w:sz w:val="20"/>
          <w:szCs w:val="20"/>
        </w:rPr>
      </w:pPr>
    </w:p>
    <w:p w14:paraId="41C4EC1F" w14:textId="75F9CC29" w:rsidR="00F87375" w:rsidRDefault="00F87375" w:rsidP="00E76D26">
      <w:pPr>
        <w:rPr>
          <w:sz w:val="20"/>
          <w:szCs w:val="20"/>
        </w:rPr>
      </w:pPr>
    </w:p>
    <w:p w14:paraId="08D5F68C" w14:textId="69B02E53" w:rsidR="00D261A2" w:rsidRPr="00C63BA6" w:rsidRDefault="00D261A2" w:rsidP="00E76D26">
      <w:pPr>
        <w:rPr>
          <w:sz w:val="20"/>
          <w:szCs w:val="20"/>
        </w:rPr>
      </w:pPr>
    </w:p>
    <w:sectPr w:rsidR="00D261A2" w:rsidRPr="00C63BA6" w:rsidSect="00F55C7F">
      <w:headerReference w:type="default" r:id="rId38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CAA90" w14:textId="77777777" w:rsidR="004D30E7" w:rsidRDefault="004D30E7" w:rsidP="000662E2">
      <w:pPr>
        <w:spacing w:after="0" w:line="240" w:lineRule="auto"/>
      </w:pPr>
      <w:r>
        <w:separator/>
      </w:r>
    </w:p>
  </w:endnote>
  <w:endnote w:type="continuationSeparator" w:id="0">
    <w:p w14:paraId="347939F8" w14:textId="77777777" w:rsidR="004D30E7" w:rsidRDefault="004D30E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E1145F0-C173-4B3A-A685-00FBCB04D7A8}"/>
    <w:embedBold r:id="rId2" w:fontKey="{507023E8-C050-4062-83EC-3ACDF8E35D6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D231F56-89FC-41A4-AABA-BC0500DF0C17}"/>
    <w:embedBold r:id="rId4" w:fontKey="{65A6CA04-1FF8-4287-9589-BE8A9AE8F886}"/>
    <w:embedItalic r:id="rId5" w:fontKey="{789E6EF2-1D0D-491F-9708-7963EA3A967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64024BC-D613-41C5-B881-6FC3814D635D}"/>
    <w:embedBold r:id="rId7" w:fontKey="{5293776D-D387-4A6A-9731-2831CA875C7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DA72085-DD81-4995-A969-837E59250EFC}"/>
    <w:embedItalic r:id="rId9" w:fontKey="{4B0830A4-52BD-444B-B3D7-B843B55867F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E4A058CB-A57B-4D2D-9406-DA5219F6B5D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CA7902E-ED85-4A31-A6C3-F4E92B4262E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  <w:embedRegular r:id="rId12" w:fontKey="{30A2B492-49C9-4882-AE81-38C8285C71A8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777777" w:rsidR="00914198" w:rsidRDefault="00914198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433">
          <w:rPr>
            <w:noProof/>
          </w:rPr>
          <w:t>6</w:t>
        </w:r>
        <w:r>
          <w:fldChar w:fldCharType="end"/>
        </w:r>
      </w:p>
    </w:sdtContent>
  </w:sdt>
  <w:p w14:paraId="506DC88D" w14:textId="77777777" w:rsidR="00914198" w:rsidRDefault="0091419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77777777" w:rsidR="00914198" w:rsidRDefault="009141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433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914198" w:rsidRDefault="009141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EB37A" w14:textId="77777777" w:rsidR="004D30E7" w:rsidRDefault="004D30E7" w:rsidP="000662E2">
      <w:pPr>
        <w:spacing w:after="0" w:line="240" w:lineRule="auto"/>
      </w:pPr>
      <w:r>
        <w:separator/>
      </w:r>
    </w:p>
  </w:footnote>
  <w:footnote w:type="continuationSeparator" w:id="0">
    <w:p w14:paraId="3DC76150" w14:textId="77777777" w:rsidR="004D30E7" w:rsidRDefault="004D30E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89DCD" w14:textId="77777777" w:rsidR="00914198" w:rsidRDefault="00914198">
    <w:pPr>
      <w:pStyle w:val="Nagwek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914198" w:rsidRDefault="009141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A527E" w14:textId="77777777" w:rsidR="00914198" w:rsidRDefault="00914198">
    <w:pPr>
      <w:pStyle w:val="Nagwek"/>
      <w:rPr>
        <w:noProof/>
        <w:lang w:eastAsia="pl-PL"/>
      </w:rPr>
    </w:pPr>
    <w:r w:rsidRPr="00F37172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6FED728B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 - 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914198" w:rsidRPr="003C6C8D" w:rsidRDefault="0091419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5" alt="Nazwa serii wydawniczej -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914198" w:rsidRPr="003C6C8D" w:rsidRDefault="0091419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7613E813" w:rsidR="00914198" w:rsidRDefault="00E30A0C">
    <w:pPr>
      <w:pStyle w:val="Nagwek"/>
      <w:rPr>
        <w:noProof/>
        <w:lang w:eastAsia="pl-PL"/>
      </w:rPr>
    </w:pPr>
    <w:r w:rsidRPr="00F37172">
      <w:rPr>
        <w:noProof/>
        <w:lang w:eastAsia="ja-JP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694E6D43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1.03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5E9F4CF3" w:rsidR="00914198" w:rsidRPr="00C97596" w:rsidRDefault="00E30A0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31.03</w:t>
                          </w:r>
                          <w:r w:rsidR="00914198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95037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1419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31.03.2022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" filled="f" stroked="f">
              <v:textbox>
                <w:txbxContent>
                  <w:p w14:paraId="05FBBAB7" w14:textId="5E9F4CF3" w:rsidR="00914198" w:rsidRPr="00C97596" w:rsidRDefault="00E30A0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31.03</w:t>
                    </w:r>
                    <w:r w:rsidR="00914198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95037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14198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914198">
      <w:rPr>
        <w:noProof/>
        <w:lang w:eastAsia="ja-JP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A3BD7" w14:textId="77777777" w:rsidR="00914198" w:rsidRDefault="00914198">
    <w:pPr>
      <w:pStyle w:val="Nagwek"/>
    </w:pPr>
  </w:p>
  <w:p w14:paraId="0CB68392" w14:textId="77777777" w:rsidR="00914198" w:rsidRDefault="009141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028" type="#_x0000_t75" style="width:29.25pt;height:29.25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ED"/>
    <w:rsid w:val="0000709F"/>
    <w:rsid w:val="00007C57"/>
    <w:rsid w:val="000108B8"/>
    <w:rsid w:val="00010C0E"/>
    <w:rsid w:val="000152F5"/>
    <w:rsid w:val="0001607A"/>
    <w:rsid w:val="00017AFE"/>
    <w:rsid w:val="00021BC6"/>
    <w:rsid w:val="00024662"/>
    <w:rsid w:val="00024742"/>
    <w:rsid w:val="00026307"/>
    <w:rsid w:val="000313BE"/>
    <w:rsid w:val="000439E1"/>
    <w:rsid w:val="0004582E"/>
    <w:rsid w:val="00045AC2"/>
    <w:rsid w:val="000470AA"/>
    <w:rsid w:val="000551A9"/>
    <w:rsid w:val="00057CA1"/>
    <w:rsid w:val="000655D8"/>
    <w:rsid w:val="000662E2"/>
    <w:rsid w:val="00066883"/>
    <w:rsid w:val="00071AC6"/>
    <w:rsid w:val="00074DD8"/>
    <w:rsid w:val="0007533C"/>
    <w:rsid w:val="00075540"/>
    <w:rsid w:val="00077A3E"/>
    <w:rsid w:val="000806F7"/>
    <w:rsid w:val="000847AF"/>
    <w:rsid w:val="000862E8"/>
    <w:rsid w:val="0008749A"/>
    <w:rsid w:val="00092F13"/>
    <w:rsid w:val="00095A93"/>
    <w:rsid w:val="000A2673"/>
    <w:rsid w:val="000B0727"/>
    <w:rsid w:val="000B0F74"/>
    <w:rsid w:val="000B5E02"/>
    <w:rsid w:val="000C092C"/>
    <w:rsid w:val="000C0A38"/>
    <w:rsid w:val="000C0D39"/>
    <w:rsid w:val="000C135D"/>
    <w:rsid w:val="000C33B5"/>
    <w:rsid w:val="000C650F"/>
    <w:rsid w:val="000C74EF"/>
    <w:rsid w:val="000C7771"/>
    <w:rsid w:val="000D1387"/>
    <w:rsid w:val="000D1D43"/>
    <w:rsid w:val="000D225C"/>
    <w:rsid w:val="000D2A5C"/>
    <w:rsid w:val="000D5954"/>
    <w:rsid w:val="000E0918"/>
    <w:rsid w:val="000E221D"/>
    <w:rsid w:val="000F003A"/>
    <w:rsid w:val="000F04CA"/>
    <w:rsid w:val="000F1C2C"/>
    <w:rsid w:val="000F3951"/>
    <w:rsid w:val="000F68E9"/>
    <w:rsid w:val="000F6D67"/>
    <w:rsid w:val="001011C3"/>
    <w:rsid w:val="0010264C"/>
    <w:rsid w:val="0010683F"/>
    <w:rsid w:val="00110D87"/>
    <w:rsid w:val="00113908"/>
    <w:rsid w:val="001149FD"/>
    <w:rsid w:val="00114DB9"/>
    <w:rsid w:val="00116087"/>
    <w:rsid w:val="0012116D"/>
    <w:rsid w:val="00130296"/>
    <w:rsid w:val="00130C02"/>
    <w:rsid w:val="001356DA"/>
    <w:rsid w:val="0013686E"/>
    <w:rsid w:val="001423B6"/>
    <w:rsid w:val="00143A5D"/>
    <w:rsid w:val="001448A7"/>
    <w:rsid w:val="00146621"/>
    <w:rsid w:val="00147E5E"/>
    <w:rsid w:val="00150C4D"/>
    <w:rsid w:val="001511E8"/>
    <w:rsid w:val="00152273"/>
    <w:rsid w:val="00162325"/>
    <w:rsid w:val="00166E5A"/>
    <w:rsid w:val="00175F4B"/>
    <w:rsid w:val="00180F03"/>
    <w:rsid w:val="0018195C"/>
    <w:rsid w:val="001916AE"/>
    <w:rsid w:val="00192B21"/>
    <w:rsid w:val="0019358D"/>
    <w:rsid w:val="00193D33"/>
    <w:rsid w:val="001951DA"/>
    <w:rsid w:val="001A4222"/>
    <w:rsid w:val="001A590D"/>
    <w:rsid w:val="001A7B84"/>
    <w:rsid w:val="001B2D77"/>
    <w:rsid w:val="001B4D56"/>
    <w:rsid w:val="001C0022"/>
    <w:rsid w:val="001C0445"/>
    <w:rsid w:val="001C07D1"/>
    <w:rsid w:val="001C3269"/>
    <w:rsid w:val="001D1DB4"/>
    <w:rsid w:val="001D3442"/>
    <w:rsid w:val="001D6CD8"/>
    <w:rsid w:val="001E39E2"/>
    <w:rsid w:val="001E53AD"/>
    <w:rsid w:val="001E677F"/>
    <w:rsid w:val="001F2A7A"/>
    <w:rsid w:val="001F3CAC"/>
    <w:rsid w:val="001F6F40"/>
    <w:rsid w:val="0020042A"/>
    <w:rsid w:val="0020556A"/>
    <w:rsid w:val="00205927"/>
    <w:rsid w:val="0020691E"/>
    <w:rsid w:val="002125F3"/>
    <w:rsid w:val="00212C1E"/>
    <w:rsid w:val="0022243F"/>
    <w:rsid w:val="00222700"/>
    <w:rsid w:val="002245EA"/>
    <w:rsid w:val="00225177"/>
    <w:rsid w:val="00230CE8"/>
    <w:rsid w:val="00233833"/>
    <w:rsid w:val="00234827"/>
    <w:rsid w:val="00235CE9"/>
    <w:rsid w:val="00237D82"/>
    <w:rsid w:val="00244FB8"/>
    <w:rsid w:val="00255376"/>
    <w:rsid w:val="0025587C"/>
    <w:rsid w:val="002574F9"/>
    <w:rsid w:val="002655AF"/>
    <w:rsid w:val="00266C93"/>
    <w:rsid w:val="00267967"/>
    <w:rsid w:val="00270456"/>
    <w:rsid w:val="00276811"/>
    <w:rsid w:val="002771E8"/>
    <w:rsid w:val="00282699"/>
    <w:rsid w:val="00286CB9"/>
    <w:rsid w:val="002903C3"/>
    <w:rsid w:val="002926DF"/>
    <w:rsid w:val="00293F29"/>
    <w:rsid w:val="00296697"/>
    <w:rsid w:val="002A07D0"/>
    <w:rsid w:val="002A26BF"/>
    <w:rsid w:val="002A29A4"/>
    <w:rsid w:val="002A4790"/>
    <w:rsid w:val="002A77BC"/>
    <w:rsid w:val="002B0472"/>
    <w:rsid w:val="002B28F5"/>
    <w:rsid w:val="002B39E1"/>
    <w:rsid w:val="002B5245"/>
    <w:rsid w:val="002B6B12"/>
    <w:rsid w:val="002C0CE6"/>
    <w:rsid w:val="002C7D88"/>
    <w:rsid w:val="002D0DFB"/>
    <w:rsid w:val="002D2757"/>
    <w:rsid w:val="002D5634"/>
    <w:rsid w:val="002E0581"/>
    <w:rsid w:val="002E457F"/>
    <w:rsid w:val="002E5AAB"/>
    <w:rsid w:val="002E6140"/>
    <w:rsid w:val="002E67E5"/>
    <w:rsid w:val="002E6985"/>
    <w:rsid w:val="002E70F0"/>
    <w:rsid w:val="002E71B6"/>
    <w:rsid w:val="002F2D10"/>
    <w:rsid w:val="002F4226"/>
    <w:rsid w:val="002F77C8"/>
    <w:rsid w:val="0030263A"/>
    <w:rsid w:val="00302EC1"/>
    <w:rsid w:val="00304C80"/>
    <w:rsid w:val="00304F22"/>
    <w:rsid w:val="00306C7C"/>
    <w:rsid w:val="003110E5"/>
    <w:rsid w:val="0031256E"/>
    <w:rsid w:val="00315413"/>
    <w:rsid w:val="00320E17"/>
    <w:rsid w:val="00322EDD"/>
    <w:rsid w:val="00324DA4"/>
    <w:rsid w:val="00332320"/>
    <w:rsid w:val="00340696"/>
    <w:rsid w:val="003462B9"/>
    <w:rsid w:val="00346BD6"/>
    <w:rsid w:val="00347D72"/>
    <w:rsid w:val="0035181E"/>
    <w:rsid w:val="003531CE"/>
    <w:rsid w:val="003562D1"/>
    <w:rsid w:val="00357611"/>
    <w:rsid w:val="00364AC6"/>
    <w:rsid w:val="0036679B"/>
    <w:rsid w:val="00367237"/>
    <w:rsid w:val="0037077F"/>
    <w:rsid w:val="00373882"/>
    <w:rsid w:val="003843DB"/>
    <w:rsid w:val="0039244D"/>
    <w:rsid w:val="00393761"/>
    <w:rsid w:val="00394A3B"/>
    <w:rsid w:val="00396EA8"/>
    <w:rsid w:val="00397D18"/>
    <w:rsid w:val="003A1B36"/>
    <w:rsid w:val="003A1EE3"/>
    <w:rsid w:val="003A52E5"/>
    <w:rsid w:val="003B0C5C"/>
    <w:rsid w:val="003B1454"/>
    <w:rsid w:val="003B21AB"/>
    <w:rsid w:val="003B28E3"/>
    <w:rsid w:val="003B45E0"/>
    <w:rsid w:val="003B5F27"/>
    <w:rsid w:val="003C0732"/>
    <w:rsid w:val="003C4C59"/>
    <w:rsid w:val="003C4FAB"/>
    <w:rsid w:val="003C59E0"/>
    <w:rsid w:val="003C6C8D"/>
    <w:rsid w:val="003C7D7B"/>
    <w:rsid w:val="003D4F95"/>
    <w:rsid w:val="003D5846"/>
    <w:rsid w:val="003D5F42"/>
    <w:rsid w:val="003D60A9"/>
    <w:rsid w:val="003D6B92"/>
    <w:rsid w:val="003D6D66"/>
    <w:rsid w:val="003D7FC4"/>
    <w:rsid w:val="003E77BD"/>
    <w:rsid w:val="003E7B05"/>
    <w:rsid w:val="003F4C97"/>
    <w:rsid w:val="003F5433"/>
    <w:rsid w:val="003F5C2D"/>
    <w:rsid w:val="003F7A6F"/>
    <w:rsid w:val="003F7FE6"/>
    <w:rsid w:val="00400193"/>
    <w:rsid w:val="004012F2"/>
    <w:rsid w:val="004101F3"/>
    <w:rsid w:val="00411F8D"/>
    <w:rsid w:val="0041273E"/>
    <w:rsid w:val="004212E7"/>
    <w:rsid w:val="004241E1"/>
    <w:rsid w:val="0042446D"/>
    <w:rsid w:val="0042449C"/>
    <w:rsid w:val="00425A58"/>
    <w:rsid w:val="00427BF8"/>
    <w:rsid w:val="00431C02"/>
    <w:rsid w:val="0043508A"/>
    <w:rsid w:val="0043585E"/>
    <w:rsid w:val="00436B8E"/>
    <w:rsid w:val="00437395"/>
    <w:rsid w:val="00440F2E"/>
    <w:rsid w:val="00445047"/>
    <w:rsid w:val="00447D5A"/>
    <w:rsid w:val="00452875"/>
    <w:rsid w:val="004529F5"/>
    <w:rsid w:val="004532CD"/>
    <w:rsid w:val="00463E39"/>
    <w:rsid w:val="004657FC"/>
    <w:rsid w:val="00466C65"/>
    <w:rsid w:val="004701DB"/>
    <w:rsid w:val="00472DF3"/>
    <w:rsid w:val="004733F6"/>
    <w:rsid w:val="00473F5C"/>
    <w:rsid w:val="00474E69"/>
    <w:rsid w:val="00476525"/>
    <w:rsid w:val="00477118"/>
    <w:rsid w:val="004807A0"/>
    <w:rsid w:val="00494B04"/>
    <w:rsid w:val="0049621B"/>
    <w:rsid w:val="00496E5C"/>
    <w:rsid w:val="004A11C3"/>
    <w:rsid w:val="004A3A43"/>
    <w:rsid w:val="004B2106"/>
    <w:rsid w:val="004B3422"/>
    <w:rsid w:val="004B3830"/>
    <w:rsid w:val="004C17B0"/>
    <w:rsid w:val="004C1895"/>
    <w:rsid w:val="004C1A2E"/>
    <w:rsid w:val="004C4BDD"/>
    <w:rsid w:val="004C6D40"/>
    <w:rsid w:val="004C7FF6"/>
    <w:rsid w:val="004D24B3"/>
    <w:rsid w:val="004D28EC"/>
    <w:rsid w:val="004D30E7"/>
    <w:rsid w:val="004D796B"/>
    <w:rsid w:val="004E3203"/>
    <w:rsid w:val="004E45ED"/>
    <w:rsid w:val="004F0C3C"/>
    <w:rsid w:val="004F1C7A"/>
    <w:rsid w:val="004F5E94"/>
    <w:rsid w:val="004F63FC"/>
    <w:rsid w:val="004F6720"/>
    <w:rsid w:val="00500298"/>
    <w:rsid w:val="00500D52"/>
    <w:rsid w:val="00501CF1"/>
    <w:rsid w:val="005020F7"/>
    <w:rsid w:val="00502DEA"/>
    <w:rsid w:val="00505A92"/>
    <w:rsid w:val="00510ADF"/>
    <w:rsid w:val="005156B0"/>
    <w:rsid w:val="005203F1"/>
    <w:rsid w:val="00521BC3"/>
    <w:rsid w:val="00523544"/>
    <w:rsid w:val="005241B1"/>
    <w:rsid w:val="005257F0"/>
    <w:rsid w:val="00525971"/>
    <w:rsid w:val="00531140"/>
    <w:rsid w:val="00533632"/>
    <w:rsid w:val="00540906"/>
    <w:rsid w:val="00541E09"/>
    <w:rsid w:val="0054251F"/>
    <w:rsid w:val="00542ED9"/>
    <w:rsid w:val="00543D32"/>
    <w:rsid w:val="005448D1"/>
    <w:rsid w:val="00545C84"/>
    <w:rsid w:val="005462F5"/>
    <w:rsid w:val="00550618"/>
    <w:rsid w:val="00551B21"/>
    <w:rsid w:val="005520D8"/>
    <w:rsid w:val="00553513"/>
    <w:rsid w:val="00555902"/>
    <w:rsid w:val="00556CF1"/>
    <w:rsid w:val="00560D99"/>
    <w:rsid w:val="0056486B"/>
    <w:rsid w:val="005649A1"/>
    <w:rsid w:val="00575624"/>
    <w:rsid w:val="005762A7"/>
    <w:rsid w:val="00577DF8"/>
    <w:rsid w:val="00580655"/>
    <w:rsid w:val="00585AA9"/>
    <w:rsid w:val="005900A2"/>
    <w:rsid w:val="00590A98"/>
    <w:rsid w:val="005916D7"/>
    <w:rsid w:val="00592088"/>
    <w:rsid w:val="005925DF"/>
    <w:rsid w:val="00593A95"/>
    <w:rsid w:val="005A0219"/>
    <w:rsid w:val="005A0A01"/>
    <w:rsid w:val="005A13AD"/>
    <w:rsid w:val="005A5963"/>
    <w:rsid w:val="005A698C"/>
    <w:rsid w:val="005A7206"/>
    <w:rsid w:val="005B31EB"/>
    <w:rsid w:val="005B4624"/>
    <w:rsid w:val="005B5218"/>
    <w:rsid w:val="005B5DAA"/>
    <w:rsid w:val="005B633B"/>
    <w:rsid w:val="005D0822"/>
    <w:rsid w:val="005D5743"/>
    <w:rsid w:val="005E0799"/>
    <w:rsid w:val="005F5A80"/>
    <w:rsid w:val="005F6B91"/>
    <w:rsid w:val="005F6C37"/>
    <w:rsid w:val="005F79A1"/>
    <w:rsid w:val="00600768"/>
    <w:rsid w:val="00600AFE"/>
    <w:rsid w:val="00603DB5"/>
    <w:rsid w:val="0060417C"/>
    <w:rsid w:val="006044FF"/>
    <w:rsid w:val="00607CC5"/>
    <w:rsid w:val="00607EE3"/>
    <w:rsid w:val="006101F4"/>
    <w:rsid w:val="00610B17"/>
    <w:rsid w:val="006135FF"/>
    <w:rsid w:val="0061566C"/>
    <w:rsid w:val="00615CFF"/>
    <w:rsid w:val="00615E80"/>
    <w:rsid w:val="00621A2A"/>
    <w:rsid w:val="006221DF"/>
    <w:rsid w:val="006238B9"/>
    <w:rsid w:val="00633014"/>
    <w:rsid w:val="0063437B"/>
    <w:rsid w:val="00635FBB"/>
    <w:rsid w:val="00636655"/>
    <w:rsid w:val="00641376"/>
    <w:rsid w:val="00645B47"/>
    <w:rsid w:val="00645E00"/>
    <w:rsid w:val="00645EE5"/>
    <w:rsid w:val="00651780"/>
    <w:rsid w:val="006559A3"/>
    <w:rsid w:val="0066218A"/>
    <w:rsid w:val="00666668"/>
    <w:rsid w:val="006673CA"/>
    <w:rsid w:val="00670B86"/>
    <w:rsid w:val="00673C26"/>
    <w:rsid w:val="00680B5E"/>
    <w:rsid w:val="006812AF"/>
    <w:rsid w:val="0068327D"/>
    <w:rsid w:val="006858DF"/>
    <w:rsid w:val="00692DC2"/>
    <w:rsid w:val="00694AF0"/>
    <w:rsid w:val="00696CDB"/>
    <w:rsid w:val="006A0514"/>
    <w:rsid w:val="006A0F96"/>
    <w:rsid w:val="006A147A"/>
    <w:rsid w:val="006A7CCC"/>
    <w:rsid w:val="006B0E9E"/>
    <w:rsid w:val="006B2719"/>
    <w:rsid w:val="006B5AE4"/>
    <w:rsid w:val="006B766C"/>
    <w:rsid w:val="006C111D"/>
    <w:rsid w:val="006C4A37"/>
    <w:rsid w:val="006C5769"/>
    <w:rsid w:val="006D4054"/>
    <w:rsid w:val="006D51AA"/>
    <w:rsid w:val="006E02EC"/>
    <w:rsid w:val="006E0806"/>
    <w:rsid w:val="006E2B4D"/>
    <w:rsid w:val="006E3A5E"/>
    <w:rsid w:val="006E5D4E"/>
    <w:rsid w:val="006F1D1F"/>
    <w:rsid w:val="006F1EB8"/>
    <w:rsid w:val="006F2F6A"/>
    <w:rsid w:val="006F4255"/>
    <w:rsid w:val="006F6A63"/>
    <w:rsid w:val="006F7093"/>
    <w:rsid w:val="007062D0"/>
    <w:rsid w:val="00707696"/>
    <w:rsid w:val="00714078"/>
    <w:rsid w:val="007211B1"/>
    <w:rsid w:val="00721469"/>
    <w:rsid w:val="00722081"/>
    <w:rsid w:val="00726191"/>
    <w:rsid w:val="00731BB9"/>
    <w:rsid w:val="00731D83"/>
    <w:rsid w:val="00736112"/>
    <w:rsid w:val="0073671D"/>
    <w:rsid w:val="00737CEC"/>
    <w:rsid w:val="00741FFF"/>
    <w:rsid w:val="00743AE5"/>
    <w:rsid w:val="0074508F"/>
    <w:rsid w:val="00746187"/>
    <w:rsid w:val="007464DC"/>
    <w:rsid w:val="00747CC0"/>
    <w:rsid w:val="00750AC8"/>
    <w:rsid w:val="00753007"/>
    <w:rsid w:val="00753E03"/>
    <w:rsid w:val="007556FB"/>
    <w:rsid w:val="007602EE"/>
    <w:rsid w:val="0076050E"/>
    <w:rsid w:val="00760999"/>
    <w:rsid w:val="0076254F"/>
    <w:rsid w:val="007635AC"/>
    <w:rsid w:val="0076724F"/>
    <w:rsid w:val="0077187E"/>
    <w:rsid w:val="00771FDA"/>
    <w:rsid w:val="00780022"/>
    <w:rsid w:val="007801F5"/>
    <w:rsid w:val="00782315"/>
    <w:rsid w:val="00783CA4"/>
    <w:rsid w:val="0078407E"/>
    <w:rsid w:val="007842FB"/>
    <w:rsid w:val="00784416"/>
    <w:rsid w:val="00786124"/>
    <w:rsid w:val="00790EEC"/>
    <w:rsid w:val="00791BEB"/>
    <w:rsid w:val="00792937"/>
    <w:rsid w:val="00793F56"/>
    <w:rsid w:val="0079514B"/>
    <w:rsid w:val="007A2DC1"/>
    <w:rsid w:val="007A5D28"/>
    <w:rsid w:val="007B36F8"/>
    <w:rsid w:val="007C4574"/>
    <w:rsid w:val="007D3319"/>
    <w:rsid w:val="007D335D"/>
    <w:rsid w:val="007E1AE8"/>
    <w:rsid w:val="007E3314"/>
    <w:rsid w:val="007E3FAF"/>
    <w:rsid w:val="007E4B03"/>
    <w:rsid w:val="007E59B3"/>
    <w:rsid w:val="007F21D6"/>
    <w:rsid w:val="007F324B"/>
    <w:rsid w:val="007F64F7"/>
    <w:rsid w:val="007F692F"/>
    <w:rsid w:val="008001B0"/>
    <w:rsid w:val="00802F42"/>
    <w:rsid w:val="0080553C"/>
    <w:rsid w:val="00805B46"/>
    <w:rsid w:val="00807D32"/>
    <w:rsid w:val="008102FB"/>
    <w:rsid w:val="008109CC"/>
    <w:rsid w:val="0081103A"/>
    <w:rsid w:val="00811364"/>
    <w:rsid w:val="00811992"/>
    <w:rsid w:val="008120CF"/>
    <w:rsid w:val="00821A0E"/>
    <w:rsid w:val="00822B71"/>
    <w:rsid w:val="00824DC8"/>
    <w:rsid w:val="00825DC2"/>
    <w:rsid w:val="00830E9D"/>
    <w:rsid w:val="008329F2"/>
    <w:rsid w:val="00832EB0"/>
    <w:rsid w:val="00834AD3"/>
    <w:rsid w:val="00836727"/>
    <w:rsid w:val="008418F2"/>
    <w:rsid w:val="008428F8"/>
    <w:rsid w:val="00843795"/>
    <w:rsid w:val="00847F0F"/>
    <w:rsid w:val="00851E82"/>
    <w:rsid w:val="00852448"/>
    <w:rsid w:val="00852BE6"/>
    <w:rsid w:val="008578C1"/>
    <w:rsid w:val="00863F88"/>
    <w:rsid w:val="00865C58"/>
    <w:rsid w:val="00873902"/>
    <w:rsid w:val="00881194"/>
    <w:rsid w:val="0088258A"/>
    <w:rsid w:val="00882616"/>
    <w:rsid w:val="00886332"/>
    <w:rsid w:val="008978D9"/>
    <w:rsid w:val="00897EFB"/>
    <w:rsid w:val="008A26D9"/>
    <w:rsid w:val="008B205B"/>
    <w:rsid w:val="008B774F"/>
    <w:rsid w:val="008C0882"/>
    <w:rsid w:val="008C0C29"/>
    <w:rsid w:val="008C2A77"/>
    <w:rsid w:val="008C3BFE"/>
    <w:rsid w:val="008C4DD2"/>
    <w:rsid w:val="008D0327"/>
    <w:rsid w:val="008D054D"/>
    <w:rsid w:val="008D2A26"/>
    <w:rsid w:val="008D52E9"/>
    <w:rsid w:val="008E0EBA"/>
    <w:rsid w:val="008E24AB"/>
    <w:rsid w:val="008E6640"/>
    <w:rsid w:val="008F1108"/>
    <w:rsid w:val="008F123B"/>
    <w:rsid w:val="008F3268"/>
    <w:rsid w:val="008F3638"/>
    <w:rsid w:val="008F3AD7"/>
    <w:rsid w:val="008F6040"/>
    <w:rsid w:val="008F6AB6"/>
    <w:rsid w:val="008F6F31"/>
    <w:rsid w:val="008F74DF"/>
    <w:rsid w:val="00903E7A"/>
    <w:rsid w:val="009075DA"/>
    <w:rsid w:val="00911F6C"/>
    <w:rsid w:val="009127BA"/>
    <w:rsid w:val="00914198"/>
    <w:rsid w:val="00920AC8"/>
    <w:rsid w:val="009227A6"/>
    <w:rsid w:val="009230E0"/>
    <w:rsid w:val="00924BD1"/>
    <w:rsid w:val="00933EC1"/>
    <w:rsid w:val="00937524"/>
    <w:rsid w:val="00943EE2"/>
    <w:rsid w:val="0094466C"/>
    <w:rsid w:val="00944739"/>
    <w:rsid w:val="00944C79"/>
    <w:rsid w:val="0094739E"/>
    <w:rsid w:val="0095037F"/>
    <w:rsid w:val="00950C52"/>
    <w:rsid w:val="009520BA"/>
    <w:rsid w:val="009524B4"/>
    <w:rsid w:val="009530DB"/>
    <w:rsid w:val="00953676"/>
    <w:rsid w:val="00960E21"/>
    <w:rsid w:val="00961EF4"/>
    <w:rsid w:val="009662BD"/>
    <w:rsid w:val="009705EE"/>
    <w:rsid w:val="00971380"/>
    <w:rsid w:val="00972C35"/>
    <w:rsid w:val="009735F0"/>
    <w:rsid w:val="00976BFD"/>
    <w:rsid w:val="00977927"/>
    <w:rsid w:val="00980608"/>
    <w:rsid w:val="0098135C"/>
    <w:rsid w:val="0098153A"/>
    <w:rsid w:val="0098156A"/>
    <w:rsid w:val="00982AA2"/>
    <w:rsid w:val="00983E70"/>
    <w:rsid w:val="00985167"/>
    <w:rsid w:val="0098607A"/>
    <w:rsid w:val="009866A1"/>
    <w:rsid w:val="0098756B"/>
    <w:rsid w:val="00991BAC"/>
    <w:rsid w:val="0099383A"/>
    <w:rsid w:val="0099405F"/>
    <w:rsid w:val="0099525D"/>
    <w:rsid w:val="00997BF7"/>
    <w:rsid w:val="009A0BA5"/>
    <w:rsid w:val="009A6EA0"/>
    <w:rsid w:val="009A7445"/>
    <w:rsid w:val="009B306E"/>
    <w:rsid w:val="009C1335"/>
    <w:rsid w:val="009C135D"/>
    <w:rsid w:val="009C1AB2"/>
    <w:rsid w:val="009C68BC"/>
    <w:rsid w:val="009C7251"/>
    <w:rsid w:val="009D0990"/>
    <w:rsid w:val="009D1B6F"/>
    <w:rsid w:val="009D1D73"/>
    <w:rsid w:val="009D283C"/>
    <w:rsid w:val="009D3512"/>
    <w:rsid w:val="009E0284"/>
    <w:rsid w:val="009E0557"/>
    <w:rsid w:val="009E2745"/>
    <w:rsid w:val="009E2E91"/>
    <w:rsid w:val="009E33DB"/>
    <w:rsid w:val="009E4E0D"/>
    <w:rsid w:val="009E7441"/>
    <w:rsid w:val="009F24F1"/>
    <w:rsid w:val="009F3E17"/>
    <w:rsid w:val="009F5FE5"/>
    <w:rsid w:val="009F731C"/>
    <w:rsid w:val="009F7EB2"/>
    <w:rsid w:val="00A02A7F"/>
    <w:rsid w:val="00A03BC6"/>
    <w:rsid w:val="00A048E4"/>
    <w:rsid w:val="00A0562D"/>
    <w:rsid w:val="00A078B1"/>
    <w:rsid w:val="00A12DA9"/>
    <w:rsid w:val="00A1375D"/>
    <w:rsid w:val="00A139F5"/>
    <w:rsid w:val="00A16E34"/>
    <w:rsid w:val="00A17039"/>
    <w:rsid w:val="00A20FAF"/>
    <w:rsid w:val="00A21280"/>
    <w:rsid w:val="00A2263A"/>
    <w:rsid w:val="00A247FD"/>
    <w:rsid w:val="00A320E6"/>
    <w:rsid w:val="00A365F4"/>
    <w:rsid w:val="00A40277"/>
    <w:rsid w:val="00A40958"/>
    <w:rsid w:val="00A410EF"/>
    <w:rsid w:val="00A411AF"/>
    <w:rsid w:val="00A44ED2"/>
    <w:rsid w:val="00A47140"/>
    <w:rsid w:val="00A47D80"/>
    <w:rsid w:val="00A50CB4"/>
    <w:rsid w:val="00A53132"/>
    <w:rsid w:val="00A54573"/>
    <w:rsid w:val="00A563F2"/>
    <w:rsid w:val="00A566E8"/>
    <w:rsid w:val="00A619AD"/>
    <w:rsid w:val="00A65E96"/>
    <w:rsid w:val="00A66093"/>
    <w:rsid w:val="00A810F9"/>
    <w:rsid w:val="00A83CD8"/>
    <w:rsid w:val="00A862AF"/>
    <w:rsid w:val="00A86ECC"/>
    <w:rsid w:val="00A86FCC"/>
    <w:rsid w:val="00A95C10"/>
    <w:rsid w:val="00A96B06"/>
    <w:rsid w:val="00AA2374"/>
    <w:rsid w:val="00AA241A"/>
    <w:rsid w:val="00AA2DE3"/>
    <w:rsid w:val="00AA5B21"/>
    <w:rsid w:val="00AA710D"/>
    <w:rsid w:val="00AA78AF"/>
    <w:rsid w:val="00AA7F0E"/>
    <w:rsid w:val="00AB4107"/>
    <w:rsid w:val="00AB6D25"/>
    <w:rsid w:val="00AB73E8"/>
    <w:rsid w:val="00AC072E"/>
    <w:rsid w:val="00AC5019"/>
    <w:rsid w:val="00AC692A"/>
    <w:rsid w:val="00AC6D03"/>
    <w:rsid w:val="00AD1B29"/>
    <w:rsid w:val="00AD1B2C"/>
    <w:rsid w:val="00AD6EA2"/>
    <w:rsid w:val="00AE2D4B"/>
    <w:rsid w:val="00AE3073"/>
    <w:rsid w:val="00AE4CDA"/>
    <w:rsid w:val="00AE4F99"/>
    <w:rsid w:val="00AF0C5F"/>
    <w:rsid w:val="00AF2BBF"/>
    <w:rsid w:val="00AF6D56"/>
    <w:rsid w:val="00AF6E85"/>
    <w:rsid w:val="00B00103"/>
    <w:rsid w:val="00B00B0E"/>
    <w:rsid w:val="00B03B1E"/>
    <w:rsid w:val="00B04B09"/>
    <w:rsid w:val="00B05BF3"/>
    <w:rsid w:val="00B079BF"/>
    <w:rsid w:val="00B14952"/>
    <w:rsid w:val="00B17A6B"/>
    <w:rsid w:val="00B2114C"/>
    <w:rsid w:val="00B220DF"/>
    <w:rsid w:val="00B27147"/>
    <w:rsid w:val="00B31B10"/>
    <w:rsid w:val="00B31E5A"/>
    <w:rsid w:val="00B32F2C"/>
    <w:rsid w:val="00B37D7A"/>
    <w:rsid w:val="00B400B4"/>
    <w:rsid w:val="00B456C2"/>
    <w:rsid w:val="00B507BE"/>
    <w:rsid w:val="00B50B9F"/>
    <w:rsid w:val="00B51659"/>
    <w:rsid w:val="00B544D1"/>
    <w:rsid w:val="00B55F4C"/>
    <w:rsid w:val="00B574E7"/>
    <w:rsid w:val="00B6059E"/>
    <w:rsid w:val="00B60DD8"/>
    <w:rsid w:val="00B6527C"/>
    <w:rsid w:val="00B653AB"/>
    <w:rsid w:val="00B65BE5"/>
    <w:rsid w:val="00B65F9E"/>
    <w:rsid w:val="00B66493"/>
    <w:rsid w:val="00B66B19"/>
    <w:rsid w:val="00B76EF7"/>
    <w:rsid w:val="00B77617"/>
    <w:rsid w:val="00B8128C"/>
    <w:rsid w:val="00B86DAE"/>
    <w:rsid w:val="00B86E62"/>
    <w:rsid w:val="00B91316"/>
    <w:rsid w:val="00B914E9"/>
    <w:rsid w:val="00B9202E"/>
    <w:rsid w:val="00B945AE"/>
    <w:rsid w:val="00B954B3"/>
    <w:rsid w:val="00B956EE"/>
    <w:rsid w:val="00BA0D9D"/>
    <w:rsid w:val="00BA2BA1"/>
    <w:rsid w:val="00BA4A76"/>
    <w:rsid w:val="00BA79B7"/>
    <w:rsid w:val="00BB07D2"/>
    <w:rsid w:val="00BB396E"/>
    <w:rsid w:val="00BB4F09"/>
    <w:rsid w:val="00BB6BFB"/>
    <w:rsid w:val="00BB75C9"/>
    <w:rsid w:val="00BC037E"/>
    <w:rsid w:val="00BC0BED"/>
    <w:rsid w:val="00BD1553"/>
    <w:rsid w:val="00BD32C1"/>
    <w:rsid w:val="00BD4E33"/>
    <w:rsid w:val="00BE2AF4"/>
    <w:rsid w:val="00BE4381"/>
    <w:rsid w:val="00BE6DC7"/>
    <w:rsid w:val="00BE7C05"/>
    <w:rsid w:val="00BF5B6C"/>
    <w:rsid w:val="00C00DE6"/>
    <w:rsid w:val="00C030DE"/>
    <w:rsid w:val="00C03669"/>
    <w:rsid w:val="00C03CC5"/>
    <w:rsid w:val="00C10F35"/>
    <w:rsid w:val="00C1419E"/>
    <w:rsid w:val="00C15CDC"/>
    <w:rsid w:val="00C169FA"/>
    <w:rsid w:val="00C21DCF"/>
    <w:rsid w:val="00C22105"/>
    <w:rsid w:val="00C244B6"/>
    <w:rsid w:val="00C25361"/>
    <w:rsid w:val="00C264EC"/>
    <w:rsid w:val="00C31D84"/>
    <w:rsid w:val="00C3702F"/>
    <w:rsid w:val="00C4616C"/>
    <w:rsid w:val="00C57F52"/>
    <w:rsid w:val="00C62938"/>
    <w:rsid w:val="00C63957"/>
    <w:rsid w:val="00C63BA6"/>
    <w:rsid w:val="00C64A37"/>
    <w:rsid w:val="00C658F7"/>
    <w:rsid w:val="00C70761"/>
    <w:rsid w:val="00C7158E"/>
    <w:rsid w:val="00C720AA"/>
    <w:rsid w:val="00C7250B"/>
    <w:rsid w:val="00C72FED"/>
    <w:rsid w:val="00C7346B"/>
    <w:rsid w:val="00C734AE"/>
    <w:rsid w:val="00C7437F"/>
    <w:rsid w:val="00C77C0E"/>
    <w:rsid w:val="00C82BCE"/>
    <w:rsid w:val="00C846F4"/>
    <w:rsid w:val="00C85E62"/>
    <w:rsid w:val="00C91687"/>
    <w:rsid w:val="00C924A8"/>
    <w:rsid w:val="00C945FE"/>
    <w:rsid w:val="00C96FAA"/>
    <w:rsid w:val="00C97A04"/>
    <w:rsid w:val="00CA0542"/>
    <w:rsid w:val="00CA0580"/>
    <w:rsid w:val="00CA107B"/>
    <w:rsid w:val="00CA32DE"/>
    <w:rsid w:val="00CA484D"/>
    <w:rsid w:val="00CA58FA"/>
    <w:rsid w:val="00CA75E1"/>
    <w:rsid w:val="00CC100A"/>
    <w:rsid w:val="00CC3F11"/>
    <w:rsid w:val="00CC739E"/>
    <w:rsid w:val="00CD2EDF"/>
    <w:rsid w:val="00CD38DD"/>
    <w:rsid w:val="00CD58B7"/>
    <w:rsid w:val="00CD6E54"/>
    <w:rsid w:val="00CD6EC3"/>
    <w:rsid w:val="00CD7A6C"/>
    <w:rsid w:val="00CE5242"/>
    <w:rsid w:val="00CE7D55"/>
    <w:rsid w:val="00CF1B7E"/>
    <w:rsid w:val="00CF4099"/>
    <w:rsid w:val="00CF5EC5"/>
    <w:rsid w:val="00CF7CB2"/>
    <w:rsid w:val="00D00796"/>
    <w:rsid w:val="00D07DD1"/>
    <w:rsid w:val="00D11193"/>
    <w:rsid w:val="00D13142"/>
    <w:rsid w:val="00D14305"/>
    <w:rsid w:val="00D261A2"/>
    <w:rsid w:val="00D3461F"/>
    <w:rsid w:val="00D3623D"/>
    <w:rsid w:val="00D46FB4"/>
    <w:rsid w:val="00D52236"/>
    <w:rsid w:val="00D53659"/>
    <w:rsid w:val="00D54F6D"/>
    <w:rsid w:val="00D564BB"/>
    <w:rsid w:val="00D616D2"/>
    <w:rsid w:val="00D62CFD"/>
    <w:rsid w:val="00D63B5F"/>
    <w:rsid w:val="00D66075"/>
    <w:rsid w:val="00D66AB2"/>
    <w:rsid w:val="00D70EF7"/>
    <w:rsid w:val="00D710F6"/>
    <w:rsid w:val="00D73C80"/>
    <w:rsid w:val="00D7738D"/>
    <w:rsid w:val="00D8397C"/>
    <w:rsid w:val="00D94EED"/>
    <w:rsid w:val="00D96026"/>
    <w:rsid w:val="00D9756A"/>
    <w:rsid w:val="00DA413A"/>
    <w:rsid w:val="00DA55C0"/>
    <w:rsid w:val="00DA69F3"/>
    <w:rsid w:val="00DA7C1C"/>
    <w:rsid w:val="00DB147A"/>
    <w:rsid w:val="00DB1B7A"/>
    <w:rsid w:val="00DB20F6"/>
    <w:rsid w:val="00DB3B36"/>
    <w:rsid w:val="00DB6B68"/>
    <w:rsid w:val="00DB7C87"/>
    <w:rsid w:val="00DC06D9"/>
    <w:rsid w:val="00DC30F0"/>
    <w:rsid w:val="00DC4C4A"/>
    <w:rsid w:val="00DC6708"/>
    <w:rsid w:val="00DC7D78"/>
    <w:rsid w:val="00DD330E"/>
    <w:rsid w:val="00DD5447"/>
    <w:rsid w:val="00DD6E16"/>
    <w:rsid w:val="00DE0FE4"/>
    <w:rsid w:val="00DE20CC"/>
    <w:rsid w:val="00DE38DD"/>
    <w:rsid w:val="00DF027F"/>
    <w:rsid w:val="00DF10FC"/>
    <w:rsid w:val="00DF3064"/>
    <w:rsid w:val="00DF6416"/>
    <w:rsid w:val="00DF64B8"/>
    <w:rsid w:val="00DF6AFD"/>
    <w:rsid w:val="00DF7BDE"/>
    <w:rsid w:val="00E01436"/>
    <w:rsid w:val="00E045BD"/>
    <w:rsid w:val="00E05A4B"/>
    <w:rsid w:val="00E068F1"/>
    <w:rsid w:val="00E07398"/>
    <w:rsid w:val="00E10CCC"/>
    <w:rsid w:val="00E13F1C"/>
    <w:rsid w:val="00E17B48"/>
    <w:rsid w:val="00E17B77"/>
    <w:rsid w:val="00E20266"/>
    <w:rsid w:val="00E23337"/>
    <w:rsid w:val="00E25803"/>
    <w:rsid w:val="00E259EA"/>
    <w:rsid w:val="00E2760C"/>
    <w:rsid w:val="00E30A0C"/>
    <w:rsid w:val="00E32061"/>
    <w:rsid w:val="00E34F43"/>
    <w:rsid w:val="00E36142"/>
    <w:rsid w:val="00E41BAF"/>
    <w:rsid w:val="00E42173"/>
    <w:rsid w:val="00E42FF9"/>
    <w:rsid w:val="00E4354A"/>
    <w:rsid w:val="00E454D7"/>
    <w:rsid w:val="00E4714C"/>
    <w:rsid w:val="00E51AEB"/>
    <w:rsid w:val="00E522A7"/>
    <w:rsid w:val="00E54452"/>
    <w:rsid w:val="00E55AA9"/>
    <w:rsid w:val="00E56F3E"/>
    <w:rsid w:val="00E57E0C"/>
    <w:rsid w:val="00E61A34"/>
    <w:rsid w:val="00E6267A"/>
    <w:rsid w:val="00E63FB7"/>
    <w:rsid w:val="00E664C5"/>
    <w:rsid w:val="00E671A2"/>
    <w:rsid w:val="00E70098"/>
    <w:rsid w:val="00E7074B"/>
    <w:rsid w:val="00E75F4E"/>
    <w:rsid w:val="00E76D26"/>
    <w:rsid w:val="00E77687"/>
    <w:rsid w:val="00E8219D"/>
    <w:rsid w:val="00E836E2"/>
    <w:rsid w:val="00E840B5"/>
    <w:rsid w:val="00E8519A"/>
    <w:rsid w:val="00E9553D"/>
    <w:rsid w:val="00EA33B0"/>
    <w:rsid w:val="00EA6FA0"/>
    <w:rsid w:val="00EB1390"/>
    <w:rsid w:val="00EB2C71"/>
    <w:rsid w:val="00EB4340"/>
    <w:rsid w:val="00EB556D"/>
    <w:rsid w:val="00EB5A7D"/>
    <w:rsid w:val="00EC162E"/>
    <w:rsid w:val="00EC33E6"/>
    <w:rsid w:val="00EC5009"/>
    <w:rsid w:val="00ED075A"/>
    <w:rsid w:val="00ED3CBD"/>
    <w:rsid w:val="00ED3FC1"/>
    <w:rsid w:val="00ED4D80"/>
    <w:rsid w:val="00ED53AF"/>
    <w:rsid w:val="00ED55C0"/>
    <w:rsid w:val="00ED682B"/>
    <w:rsid w:val="00ED775A"/>
    <w:rsid w:val="00EE102F"/>
    <w:rsid w:val="00EE2982"/>
    <w:rsid w:val="00EE41D5"/>
    <w:rsid w:val="00EE6C53"/>
    <w:rsid w:val="00EF0AF9"/>
    <w:rsid w:val="00EF1E41"/>
    <w:rsid w:val="00F037A4"/>
    <w:rsid w:val="00F04118"/>
    <w:rsid w:val="00F042CA"/>
    <w:rsid w:val="00F050AE"/>
    <w:rsid w:val="00F108DB"/>
    <w:rsid w:val="00F13F73"/>
    <w:rsid w:val="00F14A51"/>
    <w:rsid w:val="00F152BD"/>
    <w:rsid w:val="00F17847"/>
    <w:rsid w:val="00F27C8F"/>
    <w:rsid w:val="00F30BA8"/>
    <w:rsid w:val="00F32749"/>
    <w:rsid w:val="00F34DE7"/>
    <w:rsid w:val="00F359F3"/>
    <w:rsid w:val="00F36671"/>
    <w:rsid w:val="00F37172"/>
    <w:rsid w:val="00F40E8A"/>
    <w:rsid w:val="00F43951"/>
    <w:rsid w:val="00F43BBE"/>
    <w:rsid w:val="00F4477E"/>
    <w:rsid w:val="00F46511"/>
    <w:rsid w:val="00F50F4F"/>
    <w:rsid w:val="00F51EDC"/>
    <w:rsid w:val="00F5451B"/>
    <w:rsid w:val="00F55C7F"/>
    <w:rsid w:val="00F605DF"/>
    <w:rsid w:val="00F64287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CC"/>
    <w:rsid w:val="00F84802"/>
    <w:rsid w:val="00F86024"/>
    <w:rsid w:val="00F8611A"/>
    <w:rsid w:val="00F8692C"/>
    <w:rsid w:val="00F87375"/>
    <w:rsid w:val="00F879D3"/>
    <w:rsid w:val="00F92861"/>
    <w:rsid w:val="00F946D0"/>
    <w:rsid w:val="00FA49CE"/>
    <w:rsid w:val="00FA5128"/>
    <w:rsid w:val="00FA5877"/>
    <w:rsid w:val="00FA608A"/>
    <w:rsid w:val="00FA676A"/>
    <w:rsid w:val="00FB0251"/>
    <w:rsid w:val="00FB134E"/>
    <w:rsid w:val="00FB2C07"/>
    <w:rsid w:val="00FB42D4"/>
    <w:rsid w:val="00FB42F4"/>
    <w:rsid w:val="00FB5906"/>
    <w:rsid w:val="00FB762F"/>
    <w:rsid w:val="00FC0954"/>
    <w:rsid w:val="00FC2AED"/>
    <w:rsid w:val="00FC57B5"/>
    <w:rsid w:val="00FD1EA8"/>
    <w:rsid w:val="00FD5EA7"/>
    <w:rsid w:val="00FD6F04"/>
    <w:rsid w:val="00FD7240"/>
    <w:rsid w:val="00FE0DFB"/>
    <w:rsid w:val="00FE304D"/>
    <w:rsid w:val="00FE4C86"/>
    <w:rsid w:val="00FE4D68"/>
    <w:rsid w:val="00FE50A9"/>
    <w:rsid w:val="00FE6F63"/>
    <w:rsid w:val="00FE7347"/>
    <w:rsid w:val="00FF2BF5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  <w:style w:type="character" w:customStyle="1" w:styleId="markedcontent">
    <w:name w:val="markedcontent"/>
    <w:basedOn w:val="Domylnaczcionkaakapitu"/>
    <w:rsid w:val="00753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rynek-pracy/pracujacy-bezrobotni-bierni-zawodowo-wg-bael/pracujacy-bezrobotni-i-bierni-zawodowo-wyniki-wstepne-bael-w-czwartym-kwartale-2021-r-,12,50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9.png"/><Relationship Id="rId34" Type="http://schemas.openxmlformats.org/officeDocument/2006/relationships/hyperlink" Target="http://swaid.stat.gov.pl/SitePagesDBW/RynekPrac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obszary-tematyczne/rynek-pracy/pracujacy-bezrobotni-bierni-zawodowo-wg-bael/pracujacy-bezrobotni-i-bierni-zawodowo-wyniki-wstepne-bael-w-czwartym-kwartale-2021-r-,12,50.html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kielce.stat.gov.pl/" TargetMode="External"/><Relationship Id="rId29" Type="http://schemas.openxmlformats.org/officeDocument/2006/relationships/hyperlink" Target="hhttps://stat.gov.pl/metainformacje/slownik-pojec/pojecia-stosowane-w-statystyce-publicznej/45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.gov.pl/obszary-tematyczne/rynek-pracy/pracujacy-bezrobotni-bierni-zawodowo-wg-bael/aktywnosc-ekonomiczna-ludnosci-polski-3-kwartal-2021-roku,4,43.html" TargetMode="External"/><Relationship Id="rId24" Type="http://schemas.openxmlformats.org/officeDocument/2006/relationships/hyperlink" Target="https://www.facebook.com/UrzadStatystycznyKielce/" TargetMode="External"/><Relationship Id="rId37" Type="http://schemas.openxmlformats.org/officeDocument/2006/relationships/hyperlink" Target="https://stat.gov.pl/metainformacje/slownik-pojec/pojecia-stosowane-w-statystyce-publicznej/4560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hyperlink" Target="https://stat.gov.pl/metainformacje/slownik-pojec/pojecia-stosowane-w-statystyce-publicznej/4562,pojecie.html" TargetMode="External"/><Relationship Id="rId36" Type="http://schemas.openxmlformats.org/officeDocument/2006/relationships/hyperlink" Target="hhttps://stat.gov.pl/metainformacje/slownik-pojec/pojecia-stosowane-w-statystyce-publicznej/456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twitter.com/Kielce_STAT" TargetMode="External"/><Relationship Id="rId27" Type="http://schemas.openxmlformats.org/officeDocument/2006/relationships/hyperlink" Target="http://swaid.stat.gov.pl/SitePagesDBW/RynekPracy.aspx" TargetMode="External"/><Relationship Id="rId30" Type="http://schemas.openxmlformats.org/officeDocument/2006/relationships/hyperlink" Target="https://stat.gov.pl/metainformacje/slownik-pojec/pojecia-stosowane-w-statystyce-publicznej/4560,pojecie.html" TargetMode="External"/><Relationship Id="rId35" Type="http://schemas.openxmlformats.org/officeDocument/2006/relationships/hyperlink" Target="https://stat.gov.pl/metainformacje/slownik-pojec/pojecia-stosowane-w-statystyce-publicznej/456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5DE688-A098-45F2-9D2C-510C968B6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1427</Words>
  <Characters>8567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Orzechowski Mateusz</cp:lastModifiedBy>
  <cp:revision>10</cp:revision>
  <cp:lastPrinted>2021-06-17T11:10:00Z</cp:lastPrinted>
  <dcterms:created xsi:type="dcterms:W3CDTF">2022-03-26T15:56:00Z</dcterms:created>
  <dcterms:modified xsi:type="dcterms:W3CDTF">2022-03-29T11:14:00Z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