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94F45" w14:textId="486E523E" w:rsidR="0098135C" w:rsidRPr="00A258AE" w:rsidRDefault="00EA058A" w:rsidP="002733FA">
      <w:pPr>
        <w:pStyle w:val="tytuinformacji"/>
        <w:suppressAutoHyphens/>
        <w:spacing w:after="720"/>
        <w:ind w:right="2540"/>
        <w:rPr>
          <w:shd w:val="clear" w:color="auto" w:fill="FFFFFF"/>
        </w:rPr>
      </w:pPr>
      <w:r w:rsidRPr="00A258AE">
        <w:rPr>
          <w:shd w:val="clear" w:color="auto" w:fill="FFFFFF"/>
        </w:rPr>
        <w:t>Komunikat o sytuacji społeczno-gospodarczej</w:t>
      </w:r>
      <w:r w:rsidR="00356D3A" w:rsidRPr="00A258AE">
        <w:rPr>
          <w:shd w:val="clear" w:color="auto" w:fill="FFFFFF"/>
        </w:rPr>
        <w:t xml:space="preserve"> województwa świętokrzyskiego </w:t>
      </w:r>
      <w:r w:rsidR="00E92AEA" w:rsidRPr="00A258AE">
        <w:rPr>
          <w:shd w:val="clear" w:color="auto" w:fill="FFFFFF"/>
        </w:rPr>
        <w:t xml:space="preserve">w </w:t>
      </w:r>
      <w:r w:rsidR="00D95E76">
        <w:rPr>
          <w:shd w:val="clear" w:color="auto" w:fill="FFFFFF"/>
        </w:rPr>
        <w:t>lutym</w:t>
      </w:r>
      <w:r w:rsidR="009055D4">
        <w:rPr>
          <w:shd w:val="clear" w:color="auto" w:fill="FFFFFF"/>
        </w:rPr>
        <w:t xml:space="preserve"> </w:t>
      </w:r>
      <w:r w:rsidR="00356D3A" w:rsidRPr="00A258AE">
        <w:rPr>
          <w:shd w:val="clear" w:color="auto" w:fill="FFFFFF"/>
        </w:rPr>
        <w:t>20</w:t>
      </w:r>
      <w:r w:rsidR="00675A7F" w:rsidRPr="00A258AE">
        <w:rPr>
          <w:shd w:val="clear" w:color="auto" w:fill="FFFFFF"/>
        </w:rPr>
        <w:t>2</w:t>
      </w:r>
      <w:r w:rsidR="009055D4">
        <w:rPr>
          <w:shd w:val="clear" w:color="auto" w:fill="FFFFFF"/>
        </w:rPr>
        <w:t>2</w:t>
      </w:r>
      <w:r w:rsidR="00356D3A" w:rsidRPr="00A258AE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797507" w14:paraId="39A7ABC6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522D7B2" w14:textId="2A7BD75D" w:rsidR="00BC61B1" w:rsidRPr="00BC61B1" w:rsidRDefault="00890BA3" w:rsidP="00C07C47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 w:rsidRPr="00801EB5">
              <w:rPr>
                <w:color w:val="auto"/>
                <w:szCs w:val="19"/>
              </w:rPr>
              <w:t>W</w:t>
            </w:r>
            <w:r w:rsidR="00015943">
              <w:rPr>
                <w:color w:val="auto"/>
                <w:szCs w:val="19"/>
              </w:rPr>
              <w:t xml:space="preserve"> </w:t>
            </w:r>
            <w:r w:rsidR="009C02F0">
              <w:rPr>
                <w:color w:val="auto"/>
                <w:szCs w:val="19"/>
              </w:rPr>
              <w:t>lutym</w:t>
            </w:r>
            <w:r w:rsidRPr="00801EB5">
              <w:rPr>
                <w:color w:val="auto"/>
                <w:szCs w:val="19"/>
              </w:rPr>
              <w:t xml:space="preserve"> 202</w:t>
            </w:r>
            <w:r w:rsidR="005C225E">
              <w:rPr>
                <w:color w:val="auto"/>
                <w:szCs w:val="19"/>
              </w:rPr>
              <w:t>2</w:t>
            </w:r>
            <w:r w:rsidRPr="00801EB5">
              <w:rPr>
                <w:color w:val="auto"/>
                <w:szCs w:val="19"/>
              </w:rPr>
              <w:t xml:space="preserve"> r.</w:t>
            </w:r>
            <w:r w:rsidR="008F6413">
              <w:rPr>
                <w:color w:val="auto"/>
                <w:szCs w:val="19"/>
              </w:rPr>
              <w:t>,</w:t>
            </w:r>
            <w:r w:rsidR="00DD4B78">
              <w:rPr>
                <w:color w:val="auto"/>
                <w:szCs w:val="19"/>
              </w:rPr>
              <w:t xml:space="preserve"> </w:t>
            </w:r>
            <w:r w:rsidR="009C02F0">
              <w:rPr>
                <w:color w:val="auto"/>
                <w:szCs w:val="19"/>
              </w:rPr>
              <w:t>drugi miesiąc z rzędu</w:t>
            </w:r>
            <w:r w:rsidR="00826FEF">
              <w:rPr>
                <w:color w:val="auto"/>
                <w:szCs w:val="19"/>
              </w:rPr>
              <w:t>,</w:t>
            </w:r>
            <w:r w:rsidR="009C02F0">
              <w:rPr>
                <w:color w:val="auto"/>
                <w:szCs w:val="19"/>
              </w:rPr>
              <w:t xml:space="preserve"> odnotowano </w:t>
            </w:r>
            <w:r w:rsidR="007E663D" w:rsidRPr="00801EB5">
              <w:rPr>
                <w:color w:val="auto"/>
                <w:szCs w:val="19"/>
              </w:rPr>
              <w:t>wzrost</w:t>
            </w:r>
            <w:r w:rsidRPr="00801EB5">
              <w:rPr>
                <w:color w:val="auto"/>
                <w:szCs w:val="19"/>
              </w:rPr>
              <w:t xml:space="preserve"> przeciętnego zatrudnienia </w:t>
            </w:r>
            <w:r w:rsidR="00BD0FBD">
              <w:rPr>
                <w:color w:val="auto"/>
                <w:szCs w:val="19"/>
              </w:rPr>
              <w:t xml:space="preserve">w sektorze przedsiębiorstw </w:t>
            </w:r>
            <w:r w:rsidRPr="00801EB5">
              <w:rPr>
                <w:color w:val="auto"/>
                <w:szCs w:val="19"/>
              </w:rPr>
              <w:t>w skali roku</w:t>
            </w:r>
            <w:r w:rsidR="004A598D">
              <w:rPr>
                <w:color w:val="auto"/>
                <w:szCs w:val="19"/>
              </w:rPr>
              <w:t xml:space="preserve">. Przeciętne zatrudnienie </w:t>
            </w:r>
            <w:r w:rsidR="008F6360">
              <w:rPr>
                <w:color w:val="auto"/>
                <w:szCs w:val="19"/>
              </w:rPr>
              <w:t>z</w:t>
            </w:r>
            <w:r w:rsidR="005C225E">
              <w:rPr>
                <w:color w:val="auto"/>
                <w:szCs w:val="19"/>
              </w:rPr>
              <w:t>więk</w:t>
            </w:r>
            <w:r w:rsidR="004A598D">
              <w:rPr>
                <w:color w:val="auto"/>
                <w:szCs w:val="19"/>
              </w:rPr>
              <w:t xml:space="preserve">szyło się </w:t>
            </w:r>
            <w:r w:rsidRPr="00801EB5">
              <w:rPr>
                <w:color w:val="auto"/>
                <w:szCs w:val="19"/>
              </w:rPr>
              <w:t xml:space="preserve">o </w:t>
            </w:r>
            <w:r w:rsidR="009C02F0">
              <w:rPr>
                <w:color w:val="auto"/>
                <w:szCs w:val="19"/>
              </w:rPr>
              <w:t>0,6</w:t>
            </w:r>
            <w:r w:rsidRPr="00801EB5">
              <w:rPr>
                <w:color w:val="auto"/>
                <w:szCs w:val="19"/>
              </w:rPr>
              <w:t xml:space="preserve">% </w:t>
            </w:r>
            <w:r w:rsidR="004A598D">
              <w:rPr>
                <w:color w:val="auto"/>
                <w:szCs w:val="19"/>
              </w:rPr>
              <w:t>(</w:t>
            </w:r>
            <w:r w:rsidRPr="00801EB5">
              <w:rPr>
                <w:color w:val="auto"/>
                <w:szCs w:val="19"/>
              </w:rPr>
              <w:t>wobec spadku o</w:t>
            </w:r>
            <w:r w:rsidR="000765B3">
              <w:rPr>
                <w:color w:val="auto"/>
                <w:szCs w:val="19"/>
              </w:rPr>
              <w:t> </w:t>
            </w:r>
            <w:r w:rsidR="009C02F0">
              <w:rPr>
                <w:color w:val="auto"/>
                <w:szCs w:val="19"/>
              </w:rPr>
              <w:t>2,8</w:t>
            </w:r>
            <w:r w:rsidRPr="00801EB5">
              <w:rPr>
                <w:color w:val="auto"/>
                <w:szCs w:val="19"/>
              </w:rPr>
              <w:t xml:space="preserve">% w analogicznym miesiącu poprzedniego roku). Stopa bezrobocia ukształtowała się na poziomie </w:t>
            </w:r>
            <w:r w:rsidR="008D0BDC">
              <w:rPr>
                <w:color w:val="auto"/>
                <w:szCs w:val="19"/>
              </w:rPr>
              <w:t>7,</w:t>
            </w:r>
            <w:r w:rsidR="00DD140F">
              <w:rPr>
                <w:color w:val="auto"/>
                <w:szCs w:val="19"/>
              </w:rPr>
              <w:t>5</w:t>
            </w:r>
            <w:r w:rsidR="008D0BDC">
              <w:rPr>
                <w:color w:val="auto"/>
                <w:szCs w:val="19"/>
              </w:rPr>
              <w:t>%</w:t>
            </w:r>
            <w:r w:rsidR="008F6413">
              <w:rPr>
                <w:color w:val="auto"/>
                <w:szCs w:val="19"/>
              </w:rPr>
              <w:t>,</w:t>
            </w:r>
            <w:r w:rsidR="008D0BDC">
              <w:rPr>
                <w:color w:val="auto"/>
                <w:szCs w:val="19"/>
              </w:rPr>
              <w:t xml:space="preserve"> wobec </w:t>
            </w:r>
            <w:r w:rsidR="00EF1FDB" w:rsidRPr="00801EB5">
              <w:rPr>
                <w:color w:val="auto"/>
                <w:szCs w:val="19"/>
              </w:rPr>
              <w:t>7,</w:t>
            </w:r>
            <w:r w:rsidR="00DD140F">
              <w:rPr>
                <w:color w:val="auto"/>
                <w:szCs w:val="19"/>
              </w:rPr>
              <w:t>6</w:t>
            </w:r>
            <w:r w:rsidRPr="00801EB5">
              <w:rPr>
                <w:color w:val="auto"/>
                <w:szCs w:val="19"/>
              </w:rPr>
              <w:t>%</w:t>
            </w:r>
            <w:r w:rsidR="008D0BDC">
              <w:rPr>
                <w:color w:val="auto"/>
                <w:szCs w:val="19"/>
              </w:rPr>
              <w:t xml:space="preserve"> przed miesiącem </w:t>
            </w:r>
            <w:r w:rsidR="008F6413">
              <w:rPr>
                <w:color w:val="auto"/>
                <w:szCs w:val="19"/>
              </w:rPr>
              <w:t xml:space="preserve">i </w:t>
            </w:r>
            <w:r w:rsidR="00182BE8">
              <w:rPr>
                <w:color w:val="auto"/>
                <w:szCs w:val="19"/>
              </w:rPr>
              <w:t>8,</w:t>
            </w:r>
            <w:r w:rsidR="008D0BDC">
              <w:rPr>
                <w:color w:val="auto"/>
                <w:szCs w:val="19"/>
              </w:rPr>
              <w:t>9</w:t>
            </w:r>
            <w:r w:rsidRPr="00801EB5">
              <w:rPr>
                <w:color w:val="auto"/>
                <w:szCs w:val="19"/>
              </w:rPr>
              <w:t xml:space="preserve">% przed rokiem. </w:t>
            </w:r>
          </w:p>
          <w:p w14:paraId="74B98208" w14:textId="069DC53A" w:rsidR="00C47B37" w:rsidRPr="001C0EA1" w:rsidRDefault="0075634A" w:rsidP="0005385E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color w:val="auto"/>
              </w:rPr>
            </w:pPr>
            <w:r w:rsidRPr="00C47B37">
              <w:rPr>
                <w:rFonts w:cs="Arial"/>
                <w:color w:val="auto"/>
              </w:rPr>
              <w:t>Przeciętne miesięczne wynagrodzenie brutto w sektorze przedsiębiorstw w</w:t>
            </w:r>
            <w:r w:rsidR="009272ED" w:rsidRPr="00C47B37">
              <w:rPr>
                <w:rFonts w:cs="Arial"/>
                <w:color w:val="auto"/>
              </w:rPr>
              <w:t xml:space="preserve"> </w:t>
            </w:r>
            <w:r w:rsidR="0005385E">
              <w:rPr>
                <w:rFonts w:cs="Arial"/>
                <w:color w:val="auto"/>
              </w:rPr>
              <w:t>lutym</w:t>
            </w:r>
            <w:r w:rsidR="001C0EA1">
              <w:rPr>
                <w:rFonts w:cs="Arial"/>
                <w:color w:val="auto"/>
              </w:rPr>
              <w:t xml:space="preserve"> </w:t>
            </w:r>
            <w:r w:rsidR="00BB59AC" w:rsidRPr="00C47B37">
              <w:rPr>
                <w:rFonts w:cs="Arial"/>
                <w:color w:val="auto"/>
              </w:rPr>
              <w:t>2022</w:t>
            </w:r>
            <w:r w:rsidR="00C91D90" w:rsidRPr="00C47B37">
              <w:rPr>
                <w:rFonts w:cs="Arial"/>
                <w:color w:val="auto"/>
              </w:rPr>
              <w:t xml:space="preserve"> r</w:t>
            </w:r>
            <w:r w:rsidRPr="00C47B37">
              <w:rPr>
                <w:rFonts w:cs="Arial"/>
                <w:color w:val="auto"/>
              </w:rPr>
              <w:t>. było wyższe o</w:t>
            </w:r>
            <w:r w:rsidR="0005385E">
              <w:rPr>
                <w:rFonts w:cs="Arial"/>
                <w:color w:val="auto"/>
              </w:rPr>
              <w:t> 8,5</w:t>
            </w:r>
            <w:r w:rsidR="00C47B37" w:rsidRPr="00C47B37">
              <w:rPr>
                <w:rFonts w:cs="Arial"/>
                <w:color w:val="auto"/>
              </w:rPr>
              <w:t xml:space="preserve">% </w:t>
            </w:r>
            <w:r w:rsidRPr="00C47B37">
              <w:rPr>
                <w:rFonts w:cs="Arial"/>
                <w:color w:val="auto"/>
              </w:rPr>
              <w:t>od zanotowanego rok wcześniej</w:t>
            </w:r>
            <w:r w:rsidR="00BA6825">
              <w:rPr>
                <w:rFonts w:cs="Arial"/>
                <w:color w:val="auto"/>
              </w:rPr>
              <w:t xml:space="preserve"> i </w:t>
            </w:r>
            <w:r w:rsidR="005B6D4E">
              <w:rPr>
                <w:rFonts w:cs="Arial"/>
                <w:color w:val="auto"/>
              </w:rPr>
              <w:t>o</w:t>
            </w:r>
            <w:r w:rsidR="0005385E">
              <w:rPr>
                <w:rFonts w:cs="Arial"/>
                <w:color w:val="auto"/>
              </w:rPr>
              <w:t xml:space="preserve"> </w:t>
            </w:r>
            <w:r w:rsidR="00D95E76">
              <w:rPr>
                <w:rFonts w:cs="Arial"/>
                <w:color w:val="auto"/>
              </w:rPr>
              <w:t>0,7</w:t>
            </w:r>
            <w:r w:rsidR="005B6D4E" w:rsidRPr="00C47B37">
              <w:rPr>
                <w:rFonts w:cs="Arial"/>
                <w:color w:val="auto"/>
              </w:rPr>
              <w:t xml:space="preserve">% </w:t>
            </w:r>
            <w:r w:rsidR="0005385E">
              <w:rPr>
                <w:rFonts w:cs="Arial"/>
                <w:color w:val="auto"/>
              </w:rPr>
              <w:t>wyższe</w:t>
            </w:r>
            <w:r w:rsidR="00867415">
              <w:rPr>
                <w:rFonts w:cs="Arial"/>
                <w:color w:val="auto"/>
              </w:rPr>
              <w:t xml:space="preserve"> niż </w:t>
            </w:r>
            <w:r w:rsidR="00C47B37" w:rsidRPr="00C47B37">
              <w:rPr>
                <w:rFonts w:cs="Arial"/>
                <w:color w:val="auto"/>
              </w:rPr>
              <w:t>przed</w:t>
            </w:r>
            <w:r w:rsidR="00867415">
              <w:rPr>
                <w:rFonts w:cs="Arial"/>
                <w:color w:val="auto"/>
              </w:rPr>
              <w:t xml:space="preserve"> </w:t>
            </w:r>
            <w:r w:rsidR="00C47B37" w:rsidRPr="00C47B37">
              <w:rPr>
                <w:rFonts w:cs="Arial"/>
                <w:color w:val="auto"/>
              </w:rPr>
              <w:t>miesiącem</w:t>
            </w:r>
            <w:r w:rsidR="00C47B37" w:rsidRPr="00C47B37">
              <w:t>.</w:t>
            </w:r>
          </w:p>
          <w:p w14:paraId="0BBE59DB" w14:textId="0F804E2C" w:rsidR="00901CD7" w:rsidRDefault="00901CD7" w:rsidP="00C07C47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</w:rPr>
            </w:pPr>
            <w:r>
              <w:rPr>
                <w:color w:val="auto"/>
              </w:rPr>
              <w:t xml:space="preserve">Na rynku </w:t>
            </w:r>
            <w:r w:rsidRPr="00901CD7">
              <w:rPr>
                <w:color w:val="auto"/>
                <w:szCs w:val="19"/>
              </w:rPr>
              <w:t xml:space="preserve">rolnym w </w:t>
            </w:r>
            <w:r w:rsidR="0043120C">
              <w:rPr>
                <w:color w:val="auto"/>
                <w:szCs w:val="19"/>
              </w:rPr>
              <w:t>lutym</w:t>
            </w:r>
            <w:r w:rsidR="00D41D33">
              <w:rPr>
                <w:color w:val="auto"/>
                <w:szCs w:val="19"/>
              </w:rPr>
              <w:t xml:space="preserve"> </w:t>
            </w:r>
            <w:r w:rsidR="0034630C">
              <w:rPr>
                <w:color w:val="auto"/>
                <w:szCs w:val="19"/>
              </w:rPr>
              <w:t>202</w:t>
            </w:r>
            <w:r w:rsidR="009E1B1D">
              <w:rPr>
                <w:color w:val="auto"/>
                <w:szCs w:val="19"/>
              </w:rPr>
              <w:t>2</w:t>
            </w:r>
            <w:r w:rsidR="0034630C">
              <w:rPr>
                <w:color w:val="auto"/>
                <w:szCs w:val="19"/>
              </w:rPr>
              <w:t xml:space="preserve"> </w:t>
            </w:r>
            <w:r w:rsidRPr="00901CD7">
              <w:rPr>
                <w:color w:val="auto"/>
                <w:szCs w:val="19"/>
              </w:rPr>
              <w:t xml:space="preserve">r. </w:t>
            </w:r>
            <w:r w:rsidR="003D7E67">
              <w:rPr>
                <w:color w:val="auto"/>
                <w:szCs w:val="19"/>
              </w:rPr>
              <w:t>przeciętne</w:t>
            </w:r>
            <w:r w:rsidR="00DA4D2F">
              <w:rPr>
                <w:color w:val="auto"/>
                <w:szCs w:val="19"/>
              </w:rPr>
              <w:t xml:space="preserve"> c</w:t>
            </w:r>
            <w:r w:rsidRPr="00901CD7">
              <w:rPr>
                <w:color w:val="auto"/>
                <w:szCs w:val="19"/>
              </w:rPr>
              <w:t>en</w:t>
            </w:r>
            <w:r w:rsidR="003D7E67">
              <w:rPr>
                <w:color w:val="auto"/>
                <w:szCs w:val="19"/>
              </w:rPr>
              <w:t>y</w:t>
            </w:r>
            <w:r w:rsidRPr="00901CD7">
              <w:rPr>
                <w:color w:val="auto"/>
                <w:szCs w:val="19"/>
              </w:rPr>
              <w:t xml:space="preserve"> </w:t>
            </w:r>
            <w:r w:rsidR="0043120C">
              <w:rPr>
                <w:color w:val="auto"/>
                <w:szCs w:val="19"/>
              </w:rPr>
              <w:t>większości</w:t>
            </w:r>
            <w:r w:rsidR="003D7E67">
              <w:rPr>
                <w:color w:val="auto"/>
                <w:szCs w:val="19"/>
              </w:rPr>
              <w:t xml:space="preserve"> analizowanych produktów rolnych były wyższe </w:t>
            </w:r>
            <w:r w:rsidR="00BB64B0">
              <w:t>w ujęciu rocznym</w:t>
            </w:r>
            <w:r w:rsidR="0043120C">
              <w:t xml:space="preserve"> (oprócz cen żywca wieprzowego)</w:t>
            </w:r>
            <w:r w:rsidR="009E1B1D">
              <w:t>. W ujęciu miesięcznym więcej płacono w skupie za żywiec drobiowy</w:t>
            </w:r>
            <w:r w:rsidR="0043120C">
              <w:t xml:space="preserve"> i mleko</w:t>
            </w:r>
            <w:r w:rsidR="009E1B1D">
              <w:t xml:space="preserve"> oraz za </w:t>
            </w:r>
            <w:r w:rsidR="0043120C">
              <w:t>zboża</w:t>
            </w:r>
            <w:r w:rsidR="009E1B1D">
              <w:t xml:space="preserve"> na targowiskach.</w:t>
            </w:r>
            <w:r w:rsidR="00DA4D2F">
              <w:rPr>
                <w:color w:val="auto"/>
                <w:szCs w:val="19"/>
              </w:rPr>
              <w:t xml:space="preserve"> </w:t>
            </w:r>
            <w:r w:rsidR="00D41D33">
              <w:rPr>
                <w:color w:val="auto"/>
                <w:szCs w:val="19"/>
              </w:rPr>
              <w:t>P</w:t>
            </w:r>
            <w:r w:rsidR="003D7E67">
              <w:rPr>
                <w:color w:val="auto"/>
                <w:szCs w:val="19"/>
              </w:rPr>
              <w:t>o</w:t>
            </w:r>
            <w:r w:rsidR="009E1B1D">
              <w:rPr>
                <w:color w:val="auto"/>
                <w:szCs w:val="19"/>
              </w:rPr>
              <w:t>gorszyła</w:t>
            </w:r>
            <w:r w:rsidR="003D7E67">
              <w:rPr>
                <w:color w:val="auto"/>
                <w:szCs w:val="19"/>
              </w:rPr>
              <w:t xml:space="preserve"> </w:t>
            </w:r>
            <w:r w:rsidR="00DA4D2F">
              <w:rPr>
                <w:color w:val="auto"/>
                <w:szCs w:val="19"/>
              </w:rPr>
              <w:t>się opł</w:t>
            </w:r>
            <w:r w:rsidR="00C103AE">
              <w:rPr>
                <w:color w:val="auto"/>
                <w:szCs w:val="19"/>
              </w:rPr>
              <w:t>acalność tuczu trzody chlewnej</w:t>
            </w:r>
            <w:r w:rsidR="00D67732" w:rsidRPr="006675AD">
              <w:rPr>
                <w:color w:val="auto"/>
                <w:szCs w:val="19"/>
              </w:rPr>
              <w:t>.</w:t>
            </w:r>
            <w:r w:rsidR="00BB64B0">
              <w:t xml:space="preserve"> </w:t>
            </w:r>
          </w:p>
          <w:p w14:paraId="2089DE3C" w14:textId="506BA4E7" w:rsidR="00DD4B78" w:rsidRPr="00DD4B78" w:rsidRDefault="00CB1F85" w:rsidP="00DD4B78">
            <w:pPr>
              <w:pStyle w:val="Akapitzlist"/>
              <w:numPr>
                <w:ilvl w:val="0"/>
                <w:numId w:val="27"/>
              </w:numPr>
              <w:ind w:left="1066" w:hanging="357"/>
              <w:contextualSpacing w:val="0"/>
              <w:rPr>
                <w:rFonts w:eastAsia="Times New Roman" w:cs="Times New Roman"/>
                <w:bCs/>
                <w:szCs w:val="19"/>
                <w:lang w:eastAsia="pl-PL"/>
              </w:rPr>
            </w:pPr>
            <w:r w:rsidRPr="00DD4B78">
              <w:rPr>
                <w:szCs w:val="19"/>
              </w:rPr>
              <w:t xml:space="preserve">W </w:t>
            </w:r>
            <w:r w:rsidR="009C02F0">
              <w:rPr>
                <w:szCs w:val="19"/>
              </w:rPr>
              <w:t>lutym</w:t>
            </w:r>
            <w:r w:rsidR="00015943" w:rsidRPr="00DD4B78">
              <w:rPr>
                <w:szCs w:val="19"/>
              </w:rPr>
              <w:t xml:space="preserve"> </w:t>
            </w:r>
            <w:r w:rsidR="007761FC" w:rsidRPr="00DD4B78">
              <w:rPr>
                <w:szCs w:val="19"/>
              </w:rPr>
              <w:t>202</w:t>
            </w:r>
            <w:r w:rsidR="005C225E">
              <w:rPr>
                <w:szCs w:val="19"/>
              </w:rPr>
              <w:t>2</w:t>
            </w:r>
            <w:r w:rsidR="007761FC" w:rsidRPr="00DD4B78">
              <w:rPr>
                <w:szCs w:val="19"/>
              </w:rPr>
              <w:t xml:space="preserve"> r.</w:t>
            </w:r>
            <w:r w:rsidR="00CA79CE" w:rsidRPr="00DD4B78">
              <w:rPr>
                <w:szCs w:val="19"/>
              </w:rPr>
              <w:t xml:space="preserve"> </w:t>
            </w:r>
            <w:r w:rsidR="00015943" w:rsidRPr="00DD4B78">
              <w:rPr>
                <w:szCs w:val="19"/>
              </w:rPr>
              <w:t>utrzymał się wysoki wzrost</w:t>
            </w:r>
            <w:r w:rsidR="00CD51E4" w:rsidRPr="00DD4B78">
              <w:rPr>
                <w:szCs w:val="19"/>
              </w:rPr>
              <w:t xml:space="preserve"> </w:t>
            </w:r>
            <w:r w:rsidR="0031024C" w:rsidRPr="00DD4B78">
              <w:rPr>
                <w:szCs w:val="19"/>
              </w:rPr>
              <w:t>produkcj</w:t>
            </w:r>
            <w:r w:rsidR="00015943" w:rsidRPr="00DD4B78">
              <w:rPr>
                <w:szCs w:val="19"/>
              </w:rPr>
              <w:t xml:space="preserve">i </w:t>
            </w:r>
            <w:r w:rsidR="00B12506" w:rsidRPr="00DD4B78">
              <w:rPr>
                <w:szCs w:val="19"/>
              </w:rPr>
              <w:t>sprzedan</w:t>
            </w:r>
            <w:r w:rsidR="00015943" w:rsidRPr="00DD4B78">
              <w:rPr>
                <w:szCs w:val="19"/>
              </w:rPr>
              <w:t>ej</w:t>
            </w:r>
            <w:r w:rsidR="00B12506" w:rsidRPr="00DD4B78">
              <w:rPr>
                <w:szCs w:val="19"/>
              </w:rPr>
              <w:t xml:space="preserve"> przemysłu w skali roku</w:t>
            </w:r>
            <w:r w:rsidR="00C103AE" w:rsidRPr="00DD4B78">
              <w:rPr>
                <w:szCs w:val="19"/>
              </w:rPr>
              <w:t xml:space="preserve">. W porównaniu </w:t>
            </w:r>
            <w:r w:rsidR="009C02F0">
              <w:rPr>
                <w:szCs w:val="19"/>
              </w:rPr>
              <w:t>z lutym</w:t>
            </w:r>
            <w:r w:rsidR="00DD4B78" w:rsidRPr="00DD4B78">
              <w:rPr>
                <w:szCs w:val="19"/>
              </w:rPr>
              <w:t xml:space="preserve"> </w:t>
            </w:r>
            <w:r w:rsidR="00C103AE" w:rsidRPr="00DD4B78">
              <w:rPr>
                <w:szCs w:val="19"/>
              </w:rPr>
              <w:t>202</w:t>
            </w:r>
            <w:r w:rsidR="00C605A2">
              <w:rPr>
                <w:szCs w:val="19"/>
              </w:rPr>
              <w:t>1</w:t>
            </w:r>
            <w:r w:rsidR="00C103AE" w:rsidRPr="00DD4B78">
              <w:rPr>
                <w:szCs w:val="19"/>
              </w:rPr>
              <w:t xml:space="preserve"> r. </w:t>
            </w:r>
            <w:r w:rsidR="00015943" w:rsidRPr="00DD4B78">
              <w:rPr>
                <w:szCs w:val="19"/>
              </w:rPr>
              <w:t xml:space="preserve">sprzedaż </w:t>
            </w:r>
            <w:r w:rsidR="00C103AE" w:rsidRPr="00DD4B78">
              <w:rPr>
                <w:szCs w:val="19"/>
              </w:rPr>
              <w:t xml:space="preserve">zwiększyła się o </w:t>
            </w:r>
            <w:r w:rsidR="009C02F0">
              <w:rPr>
                <w:szCs w:val="19"/>
              </w:rPr>
              <w:t>16,5</w:t>
            </w:r>
            <w:r w:rsidR="00C103AE" w:rsidRPr="00DD4B78">
              <w:rPr>
                <w:szCs w:val="19"/>
              </w:rPr>
              <w:t>%</w:t>
            </w:r>
            <w:r w:rsidR="003A5405" w:rsidRPr="00DD4B78">
              <w:rPr>
                <w:szCs w:val="19"/>
              </w:rPr>
              <w:t xml:space="preserve"> (rok wcześniej odnotowano </w:t>
            </w:r>
            <w:r w:rsidR="009C02F0">
              <w:rPr>
                <w:szCs w:val="19"/>
              </w:rPr>
              <w:t xml:space="preserve">wzrost </w:t>
            </w:r>
            <w:r w:rsidR="003A5405" w:rsidRPr="00DD4B78">
              <w:rPr>
                <w:szCs w:val="19"/>
              </w:rPr>
              <w:t xml:space="preserve">o </w:t>
            </w:r>
            <w:r w:rsidR="009C02F0">
              <w:rPr>
                <w:szCs w:val="19"/>
              </w:rPr>
              <w:t>2,6</w:t>
            </w:r>
            <w:r w:rsidR="003A5405" w:rsidRPr="00DD4B78">
              <w:rPr>
                <w:szCs w:val="19"/>
              </w:rPr>
              <w:t>%)</w:t>
            </w:r>
            <w:r w:rsidR="00D752F1" w:rsidRPr="00DD4B78">
              <w:rPr>
                <w:szCs w:val="19"/>
              </w:rPr>
              <w:t>.</w:t>
            </w:r>
            <w:r w:rsidR="00DD4B78">
              <w:t xml:space="preserve"> </w:t>
            </w:r>
          </w:p>
          <w:p w14:paraId="641F55B2" w14:textId="4B6D2892" w:rsidR="002838AB" w:rsidRPr="00DD4B78" w:rsidRDefault="00EE056D" w:rsidP="00DD4B78">
            <w:pPr>
              <w:pStyle w:val="Akapitzlist"/>
              <w:numPr>
                <w:ilvl w:val="0"/>
                <w:numId w:val="27"/>
              </w:numPr>
              <w:ind w:left="1066" w:hanging="357"/>
              <w:contextualSpacing w:val="0"/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</w:pPr>
            <w:r w:rsidRPr="00DD4B78">
              <w:rPr>
                <w:szCs w:val="19"/>
              </w:rPr>
              <w:t>Kolejny</w:t>
            </w:r>
            <w:r w:rsidR="00CB1F85" w:rsidRPr="00DD4B78">
              <w:rPr>
                <w:szCs w:val="19"/>
              </w:rPr>
              <w:t xml:space="preserve"> miesiąc z rzędu</w:t>
            </w:r>
            <w:r w:rsidR="009043BC" w:rsidRPr="00DD4B78">
              <w:rPr>
                <w:szCs w:val="19"/>
              </w:rPr>
              <w:t xml:space="preserve"> odnotowano</w:t>
            </w:r>
            <w:r w:rsidR="009C02F0">
              <w:rPr>
                <w:szCs w:val="19"/>
              </w:rPr>
              <w:t xml:space="preserve"> wysoki</w:t>
            </w:r>
            <w:r w:rsidR="009043BC" w:rsidRPr="00DD4B78">
              <w:rPr>
                <w:szCs w:val="19"/>
              </w:rPr>
              <w:t xml:space="preserve"> wzrost</w:t>
            </w:r>
            <w:r w:rsidR="00986366" w:rsidRPr="00DD4B78">
              <w:rPr>
                <w:szCs w:val="19"/>
              </w:rPr>
              <w:t xml:space="preserve"> </w:t>
            </w:r>
            <w:r w:rsidR="00B33DEA" w:rsidRPr="00DD4B78">
              <w:rPr>
                <w:szCs w:val="19"/>
              </w:rPr>
              <w:t>p</w:t>
            </w:r>
            <w:r w:rsidR="00B12506" w:rsidRPr="00DD4B78">
              <w:rPr>
                <w:szCs w:val="19"/>
              </w:rPr>
              <w:t>rodukcj</w:t>
            </w:r>
            <w:r w:rsidR="00986366" w:rsidRPr="00DD4B78">
              <w:rPr>
                <w:szCs w:val="19"/>
              </w:rPr>
              <w:t>i</w:t>
            </w:r>
            <w:r w:rsidR="00B12506" w:rsidRPr="00DD4B78">
              <w:rPr>
                <w:szCs w:val="19"/>
              </w:rPr>
              <w:t xml:space="preserve"> budowlano-montażow</w:t>
            </w:r>
            <w:r w:rsidR="00986366" w:rsidRPr="00DD4B78">
              <w:rPr>
                <w:szCs w:val="19"/>
              </w:rPr>
              <w:t>ej</w:t>
            </w:r>
            <w:r w:rsidR="00D4348F" w:rsidRPr="00DD4B78">
              <w:rPr>
                <w:szCs w:val="19"/>
              </w:rPr>
              <w:t xml:space="preserve"> w</w:t>
            </w:r>
            <w:r w:rsidR="00465DDE" w:rsidRPr="00DD4B78">
              <w:rPr>
                <w:szCs w:val="19"/>
              </w:rPr>
              <w:t xml:space="preserve"> </w:t>
            </w:r>
            <w:r w:rsidR="00D4348F" w:rsidRPr="00DD4B78">
              <w:rPr>
                <w:szCs w:val="19"/>
              </w:rPr>
              <w:t>ujęciu rocznym</w:t>
            </w:r>
            <w:r w:rsidR="00DD4B78" w:rsidRPr="00DD4B78">
              <w:rPr>
                <w:szCs w:val="19"/>
              </w:rPr>
              <w:t xml:space="preserve">. </w:t>
            </w:r>
            <w:r w:rsidR="00B37989" w:rsidRPr="00DD4B78">
              <w:rPr>
                <w:szCs w:val="19"/>
              </w:rPr>
              <w:t>W relacji do</w:t>
            </w:r>
            <w:r w:rsidR="0054460A" w:rsidRPr="00DD4B78">
              <w:rPr>
                <w:szCs w:val="19"/>
              </w:rPr>
              <w:t xml:space="preserve"> </w:t>
            </w:r>
            <w:r w:rsidR="009C02F0">
              <w:rPr>
                <w:szCs w:val="19"/>
              </w:rPr>
              <w:t>lutego</w:t>
            </w:r>
            <w:r w:rsidR="00C062AF" w:rsidRPr="00DD4B78">
              <w:rPr>
                <w:szCs w:val="19"/>
              </w:rPr>
              <w:t xml:space="preserve"> </w:t>
            </w:r>
            <w:r w:rsidR="00DE0092" w:rsidRPr="00DD4B78">
              <w:rPr>
                <w:szCs w:val="19"/>
              </w:rPr>
              <w:t>202</w:t>
            </w:r>
            <w:r w:rsidR="00C605A2">
              <w:rPr>
                <w:szCs w:val="19"/>
              </w:rPr>
              <w:t>1</w:t>
            </w:r>
            <w:r w:rsidR="00C6608E" w:rsidRPr="00DD4B78">
              <w:rPr>
                <w:szCs w:val="19"/>
              </w:rPr>
              <w:t xml:space="preserve"> </w:t>
            </w:r>
            <w:r w:rsidR="00DE0092" w:rsidRPr="00DD4B78">
              <w:rPr>
                <w:szCs w:val="19"/>
              </w:rPr>
              <w:t>r.</w:t>
            </w:r>
            <w:r w:rsidR="007C2C2D" w:rsidRPr="00DD4B78">
              <w:rPr>
                <w:szCs w:val="19"/>
              </w:rPr>
              <w:t xml:space="preserve"> </w:t>
            </w:r>
            <w:r w:rsidR="00D663C8" w:rsidRPr="00DD4B78">
              <w:rPr>
                <w:szCs w:val="19"/>
              </w:rPr>
              <w:t>z</w:t>
            </w:r>
            <w:r w:rsidR="009043BC" w:rsidRPr="00DD4B78">
              <w:rPr>
                <w:szCs w:val="19"/>
              </w:rPr>
              <w:t>więk</w:t>
            </w:r>
            <w:r w:rsidR="00D663C8" w:rsidRPr="00DD4B78">
              <w:rPr>
                <w:szCs w:val="19"/>
              </w:rPr>
              <w:t>szyła się</w:t>
            </w:r>
            <w:r w:rsidR="00404776" w:rsidRPr="00DD4B78">
              <w:rPr>
                <w:szCs w:val="19"/>
              </w:rPr>
              <w:t xml:space="preserve"> </w:t>
            </w:r>
            <w:r w:rsidR="00C062AF" w:rsidRPr="00DD4B78">
              <w:rPr>
                <w:szCs w:val="19"/>
              </w:rPr>
              <w:t>o</w:t>
            </w:r>
            <w:r w:rsidR="00CA79CE" w:rsidRPr="00DD4B78">
              <w:rPr>
                <w:szCs w:val="19"/>
              </w:rPr>
              <w:t xml:space="preserve"> </w:t>
            </w:r>
            <w:r w:rsidR="009C02F0">
              <w:rPr>
                <w:szCs w:val="19"/>
              </w:rPr>
              <w:t>72,1</w:t>
            </w:r>
            <w:r w:rsidR="00CA79CE" w:rsidRPr="00DD4B78">
              <w:rPr>
                <w:szCs w:val="19"/>
              </w:rPr>
              <w:t>%</w:t>
            </w:r>
            <w:r w:rsidR="009043BC" w:rsidRPr="00DD4B78">
              <w:rPr>
                <w:szCs w:val="19"/>
              </w:rPr>
              <w:t xml:space="preserve"> </w:t>
            </w:r>
            <w:r w:rsidR="00CB1F85" w:rsidRPr="00DD4B78">
              <w:rPr>
                <w:szCs w:val="19"/>
              </w:rPr>
              <w:t xml:space="preserve">(wobec </w:t>
            </w:r>
            <w:r w:rsidR="00DD4B78" w:rsidRPr="00DD4B78">
              <w:rPr>
                <w:szCs w:val="19"/>
              </w:rPr>
              <w:t>spadku</w:t>
            </w:r>
            <w:r w:rsidR="00CB1F85" w:rsidRPr="00DD4B78">
              <w:rPr>
                <w:szCs w:val="19"/>
              </w:rPr>
              <w:t xml:space="preserve"> </w:t>
            </w:r>
            <w:r w:rsidR="003E2AA4" w:rsidRPr="00DD4B78">
              <w:rPr>
                <w:szCs w:val="19"/>
              </w:rPr>
              <w:t xml:space="preserve">rok wcześniej </w:t>
            </w:r>
            <w:r w:rsidR="00CB1F85" w:rsidRPr="00DD4B78">
              <w:rPr>
                <w:szCs w:val="19"/>
              </w:rPr>
              <w:t xml:space="preserve">o </w:t>
            </w:r>
            <w:r w:rsidR="009C02F0">
              <w:rPr>
                <w:szCs w:val="19"/>
              </w:rPr>
              <w:t>58,6</w:t>
            </w:r>
            <w:r w:rsidR="00CB1F85" w:rsidRPr="00DD4B78">
              <w:rPr>
                <w:szCs w:val="19"/>
              </w:rPr>
              <w:t>%)</w:t>
            </w:r>
            <w:r w:rsidR="00CA79CE" w:rsidRPr="00DD4B78">
              <w:rPr>
                <w:szCs w:val="19"/>
              </w:rPr>
              <w:t>.</w:t>
            </w:r>
          </w:p>
          <w:p w14:paraId="21278CD2" w14:textId="60451359" w:rsidR="007A0D35" w:rsidRPr="007A0D35" w:rsidRDefault="007A0D35" w:rsidP="005D1962">
            <w:pPr>
              <w:pStyle w:val="Akapitzlist"/>
              <w:numPr>
                <w:ilvl w:val="0"/>
                <w:numId w:val="27"/>
              </w:numP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7A0D35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Według wstępnych danych, w badanym miesiącu </w:t>
            </w:r>
            <w:r w:rsidR="005D1962" w:rsidRPr="005D196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przekazano do użytkowania o 12,0% więcej mieszkań niż w analogicznym miesiącu ubiegłego roku. Zwiększyła się również liczba mieszkań, na których realizację wydano pozwolenia lub dokonano zgłoszenia z projektem budowlanym (o 104,7%) oraz liczba mieszkań, których budowę rozpoczęto (o 28,9%).</w:t>
            </w:r>
          </w:p>
          <w:p w14:paraId="576CDFA1" w14:textId="77777777" w:rsidR="00CE76F6" w:rsidRPr="00073C46" w:rsidRDefault="00CE76F6" w:rsidP="00CE76F6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rFonts w:eastAsia="Fira Sans Light" w:cs="Arial"/>
                <w:color w:val="auto"/>
                <w:szCs w:val="19"/>
              </w:rPr>
            </w:pPr>
            <w:r w:rsidRPr="00CE76F6">
              <w:rPr>
                <w:color w:val="auto"/>
                <w:szCs w:val="19"/>
              </w:rPr>
              <w:t>W lutym br. sprzedaż detaliczna zwiększyła się w skali roku o 20,9% (przed rokiem odnotowano spadek o 10,7%), a sprzedaż hurtowa wzrosła o 14,4%, wobec ubiegłorocznego wzrostu na poziomie 13,8%.</w:t>
            </w:r>
          </w:p>
          <w:p w14:paraId="188D1F54" w14:textId="74B16C75" w:rsidR="00073C46" w:rsidRPr="00073C46" w:rsidRDefault="00073C46" w:rsidP="00073C46">
            <w:pPr>
              <w:pStyle w:val="Akapitzlist"/>
              <w:numPr>
                <w:ilvl w:val="0"/>
                <w:numId w:val="27"/>
              </w:numPr>
              <w:rPr>
                <w:rFonts w:eastAsia="Fira Sans Light" w:cs="Arial"/>
                <w:bCs/>
                <w:szCs w:val="19"/>
                <w:lang w:eastAsia="pl-PL"/>
              </w:rPr>
            </w:pPr>
            <w:r w:rsidRPr="00073C46">
              <w:rPr>
                <w:rFonts w:eastAsia="Fira Sans Light" w:cs="Arial"/>
                <w:bCs/>
                <w:szCs w:val="19"/>
                <w:lang w:eastAsia="pl-PL"/>
              </w:rPr>
              <w:t xml:space="preserve">W 2021 r. odnotowano </w:t>
            </w:r>
            <w:r>
              <w:rPr>
                <w:rFonts w:eastAsia="Fira Sans Light" w:cs="Arial"/>
                <w:bCs/>
                <w:szCs w:val="19"/>
                <w:lang w:eastAsia="pl-PL"/>
              </w:rPr>
              <w:t>wzrost</w:t>
            </w:r>
            <w:r w:rsidRPr="00073C46">
              <w:rPr>
                <w:rFonts w:eastAsia="Fira Sans Light" w:cs="Arial"/>
                <w:bCs/>
                <w:szCs w:val="19"/>
                <w:lang w:eastAsia="pl-PL"/>
              </w:rPr>
              <w:t xml:space="preserve"> nakładów inwestycyjnych poniesionych przez przedsiębiorstwa mające siedzibę na terenie województwa świętokrzyskiego. Ich wartość była o </w:t>
            </w:r>
            <w:r>
              <w:rPr>
                <w:rFonts w:eastAsia="Fira Sans Light" w:cs="Arial"/>
                <w:bCs/>
                <w:szCs w:val="19"/>
                <w:lang w:eastAsia="pl-PL"/>
              </w:rPr>
              <w:t>19,4</w:t>
            </w:r>
            <w:r w:rsidRPr="00073C46">
              <w:rPr>
                <w:rFonts w:eastAsia="Fira Sans Light" w:cs="Arial"/>
                <w:bCs/>
                <w:szCs w:val="19"/>
                <w:lang w:eastAsia="pl-PL"/>
              </w:rPr>
              <w:t xml:space="preserve">% </w:t>
            </w:r>
            <w:r>
              <w:rPr>
                <w:rFonts w:eastAsia="Fira Sans Light" w:cs="Arial"/>
                <w:bCs/>
                <w:szCs w:val="19"/>
                <w:lang w:eastAsia="pl-PL"/>
              </w:rPr>
              <w:t>większ</w:t>
            </w:r>
            <w:r w:rsidRPr="00073C46">
              <w:rPr>
                <w:rFonts w:eastAsia="Fira Sans Light" w:cs="Arial"/>
                <w:bCs/>
                <w:szCs w:val="19"/>
                <w:lang w:eastAsia="pl-PL"/>
              </w:rPr>
              <w:t>a niż w 2020 r.</w:t>
            </w:r>
          </w:p>
          <w:p w14:paraId="661A08A0" w14:textId="6442D357" w:rsidR="00912E89" w:rsidRPr="00216C22" w:rsidRDefault="00912E89" w:rsidP="00912E89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 w:rsidRPr="00E05BC5">
              <w:t xml:space="preserve">Wyniki finansowe przedsiębiorstw </w:t>
            </w:r>
            <w:r>
              <w:t xml:space="preserve">niefinansowych </w:t>
            </w:r>
            <w:r w:rsidRPr="00E05BC5">
              <w:t>uzyskane w 20</w:t>
            </w:r>
            <w:r>
              <w:t>21</w:t>
            </w:r>
            <w:r w:rsidRPr="00E05BC5">
              <w:t xml:space="preserve"> r</w:t>
            </w:r>
            <w:r>
              <w:t>. były lepsze niż w roku poprzednim</w:t>
            </w:r>
            <w:r w:rsidRPr="00E05BC5">
              <w:t xml:space="preserve">. </w:t>
            </w:r>
            <w:r w:rsidRPr="008B7DB2">
              <w:rPr>
                <w:rFonts w:cs="Arial"/>
                <w:bCs w:val="0"/>
                <w:color w:val="auto"/>
                <w:szCs w:val="19"/>
              </w:rPr>
              <w:t xml:space="preserve">Odnotowano znaczący wzrost wyniku na sprzedaży produktów, towarów i materiałów oraz wyniku na pozostałej działalności operacyjnej, natomiast pogorszeniu uległ wynik na operacjach finansowych. </w:t>
            </w:r>
            <w:r>
              <w:rPr>
                <w:rFonts w:cs="Arial"/>
                <w:bCs w:val="0"/>
                <w:szCs w:val="19"/>
              </w:rPr>
              <w:t>Skala wzrostu wyniku na sprzedaży i na pozostałej działalności operacyjnej pozwoliła na wypracowanie wyższego niż przed rokiem wyniku finansowego netto. W 2021 r. w</w:t>
            </w:r>
            <w:r w:rsidRPr="008B7DB2">
              <w:rPr>
                <w:rFonts w:cs="Arial"/>
                <w:bCs w:val="0"/>
                <w:color w:val="auto"/>
                <w:szCs w:val="19"/>
              </w:rPr>
              <w:t xml:space="preserve">zrosła rentowność </w:t>
            </w:r>
            <w:r>
              <w:rPr>
                <w:rFonts w:cs="Arial"/>
                <w:bCs w:val="0"/>
                <w:szCs w:val="19"/>
              </w:rPr>
              <w:t>badanych przedsiębiorstw</w:t>
            </w:r>
            <w:r w:rsidR="007D53AC">
              <w:rPr>
                <w:rFonts w:cs="Arial"/>
                <w:bCs w:val="0"/>
                <w:szCs w:val="19"/>
              </w:rPr>
              <w:t>,</w:t>
            </w:r>
            <w:r>
              <w:rPr>
                <w:rFonts w:cs="Arial"/>
                <w:bCs w:val="0"/>
                <w:szCs w:val="19"/>
              </w:rPr>
              <w:t xml:space="preserve"> </w:t>
            </w:r>
            <w:r w:rsidRPr="008B7DB2">
              <w:rPr>
                <w:rFonts w:cs="Arial"/>
                <w:bCs w:val="0"/>
                <w:color w:val="auto"/>
                <w:szCs w:val="19"/>
              </w:rPr>
              <w:t>a spadł poziom kosztów. Pogorszyła się natomiast płynność finansowa.</w:t>
            </w:r>
            <w:r w:rsidRPr="00E05BC5">
              <w:t xml:space="preserve"> </w:t>
            </w:r>
          </w:p>
          <w:p w14:paraId="4B2F469B" w14:textId="4547C8DC" w:rsidR="00257CA9" w:rsidRPr="00B35AB2" w:rsidRDefault="00257CA9" w:rsidP="00257CA9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F10722">
              <w:rPr>
                <w:szCs w:val="19"/>
              </w:rPr>
              <w:t xml:space="preserve">Na koniec </w:t>
            </w:r>
            <w:r>
              <w:rPr>
                <w:szCs w:val="19"/>
              </w:rPr>
              <w:t>lutego</w:t>
            </w:r>
            <w:r w:rsidRPr="00F10722">
              <w:rPr>
                <w:szCs w:val="19"/>
              </w:rPr>
              <w:t xml:space="preserve"> br. liczba podmiotów gospodarki narodowej wpisanych do rejestru REGON zwiększyła się w skali roku o 3,</w:t>
            </w:r>
            <w:r>
              <w:rPr>
                <w:szCs w:val="19"/>
              </w:rPr>
              <w:t>0</w:t>
            </w:r>
            <w:r w:rsidRPr="00F10722">
              <w:rPr>
                <w:szCs w:val="19"/>
              </w:rPr>
              <w:t xml:space="preserve">%, </w:t>
            </w:r>
            <w:r>
              <w:rPr>
                <w:szCs w:val="19"/>
              </w:rPr>
              <w:t xml:space="preserve">a </w:t>
            </w:r>
            <w:r w:rsidRPr="00F10722">
              <w:rPr>
                <w:szCs w:val="19"/>
              </w:rPr>
              <w:t>w porównaniu</w:t>
            </w:r>
            <w:r>
              <w:rPr>
                <w:szCs w:val="19"/>
              </w:rPr>
              <w:t xml:space="preserve"> do miesiąca poprzedniego o</w:t>
            </w:r>
            <w:r w:rsidRPr="00F10722">
              <w:rPr>
                <w:szCs w:val="19"/>
              </w:rPr>
              <w:t xml:space="preserve"> 0,1%.</w:t>
            </w:r>
            <w:r>
              <w:rPr>
                <w:szCs w:val="19"/>
              </w:rPr>
              <w:t xml:space="preserve"> </w:t>
            </w:r>
            <w:r w:rsidRPr="00E661AE">
              <w:rPr>
                <w:szCs w:val="19"/>
              </w:rPr>
              <w:t xml:space="preserve">Wzrosła również, w relacji do stycznia br., liczba podmiotów z zawieszoną działalnością (o </w:t>
            </w:r>
            <w:r>
              <w:rPr>
                <w:szCs w:val="19"/>
              </w:rPr>
              <w:t>1,6</w:t>
            </w:r>
            <w:r w:rsidRPr="00E661AE">
              <w:rPr>
                <w:szCs w:val="19"/>
              </w:rPr>
              <w:t xml:space="preserve">%). Zmniejszyła się natomiast liczba jednostek nowo zarejestrowanych (o </w:t>
            </w:r>
            <w:r>
              <w:rPr>
                <w:szCs w:val="19"/>
              </w:rPr>
              <w:t>11,4</w:t>
            </w:r>
            <w:r w:rsidRPr="00E661AE">
              <w:rPr>
                <w:szCs w:val="19"/>
              </w:rPr>
              <w:t xml:space="preserve">%) i wykreślonych </w:t>
            </w:r>
            <w:r w:rsidR="006C738B">
              <w:rPr>
                <w:szCs w:val="19"/>
              </w:rPr>
              <w:t xml:space="preserve">z rejestru REGON </w:t>
            </w:r>
            <w:r w:rsidRPr="00E661AE">
              <w:rPr>
                <w:szCs w:val="19"/>
              </w:rPr>
              <w:t>(o 3</w:t>
            </w:r>
            <w:r>
              <w:rPr>
                <w:szCs w:val="19"/>
              </w:rPr>
              <w:t>6,0</w:t>
            </w:r>
            <w:r w:rsidRPr="00E661AE">
              <w:rPr>
                <w:szCs w:val="19"/>
              </w:rPr>
              <w:t>%).</w:t>
            </w:r>
          </w:p>
          <w:p w14:paraId="0A960E1A" w14:textId="35AD5E3D" w:rsidR="000F291A" w:rsidRPr="00C44308" w:rsidRDefault="005A2062" w:rsidP="005A2062">
            <w:pPr>
              <w:pStyle w:val="tekstnapierwszejstronie"/>
              <w:numPr>
                <w:ilvl w:val="0"/>
                <w:numId w:val="27"/>
              </w:numPr>
              <w:suppressAutoHyphens/>
              <w:spacing w:line="240" w:lineRule="exact"/>
              <w:rPr>
                <w:color w:val="auto"/>
              </w:rPr>
            </w:pPr>
            <w:r w:rsidRPr="005A2062">
              <w:rPr>
                <w:color w:val="auto"/>
                <w:szCs w:val="19"/>
              </w:rPr>
              <w:t>W marcu wskaźnik ogólnego klimatu koniunktury we wszystkich prezentowanych obszarach gospodarki kształtuje się na poziomie niższym lub zbliżonym do notowanego w lutym. Największy spadek ocen odnotowano w budownictwie. Ponownie wskaźnik we wszystkich obszarach jest ujemny.</w:t>
            </w:r>
          </w:p>
        </w:tc>
      </w:tr>
    </w:tbl>
    <w:p w14:paraId="7075AAD6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2C067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6D27C0C3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291ADDC5" w14:textId="77777777" w:rsidR="00DE6771" w:rsidRDefault="00DE6771" w:rsidP="00A66ABC">
      <w:pPr>
        <w:pStyle w:val="Spistreci"/>
        <w:spacing w:before="100" w:after="0"/>
      </w:pPr>
      <w:r>
        <w:t xml:space="preserve">Rynek pracy </w:t>
      </w:r>
      <w:r>
        <w:tab/>
      </w:r>
      <w:r w:rsidR="00D71BCA">
        <w:t>4</w:t>
      </w:r>
    </w:p>
    <w:p w14:paraId="30E4A84F" w14:textId="0E7DE3D0" w:rsidR="00380A59" w:rsidRDefault="00380A59" w:rsidP="00380A59">
      <w:pPr>
        <w:pStyle w:val="Spistreci"/>
        <w:spacing w:before="100" w:after="0"/>
      </w:pPr>
      <w:r>
        <w:t>Wpływ epidemii COVID-19 na wybrane elementy rynku pracy w województwie świętokrzyskim w 4 kwartale 2021 r.</w:t>
      </w:r>
      <w:r w:rsidRPr="007E1C94">
        <w:t xml:space="preserve"> </w:t>
      </w:r>
      <w:r w:rsidRPr="007E1C94">
        <w:tab/>
      </w:r>
      <w:r w:rsidR="009E3000">
        <w:t>8</w:t>
      </w:r>
    </w:p>
    <w:p w14:paraId="0AAB75BE" w14:textId="594EBA22" w:rsidR="009E3000" w:rsidRDefault="009E3000" w:rsidP="009E3000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>
        <w:t>9</w:t>
      </w:r>
    </w:p>
    <w:p w14:paraId="0AE06238" w14:textId="648341EC" w:rsidR="00AD1E97" w:rsidRDefault="00AD1E97" w:rsidP="00380A59">
      <w:pPr>
        <w:pStyle w:val="Spistreci"/>
        <w:spacing w:before="100" w:after="0"/>
      </w:pPr>
      <w:r>
        <w:t>Ceny detaliczne</w:t>
      </w:r>
      <w:r w:rsidRPr="007E1C94">
        <w:t xml:space="preserve"> </w:t>
      </w:r>
      <w:r w:rsidRPr="007E1C94">
        <w:tab/>
      </w:r>
      <w:r>
        <w:t>11</w:t>
      </w:r>
    </w:p>
    <w:p w14:paraId="3FF8852E" w14:textId="1CDBE4D4" w:rsidR="00DE6771" w:rsidRPr="007E1C94" w:rsidRDefault="00DE6771" w:rsidP="00A66ABC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AD1E97">
        <w:t>12</w:t>
      </w:r>
    </w:p>
    <w:p w14:paraId="3C1A10E6" w14:textId="77777777" w:rsidR="00DE6771" w:rsidRPr="007E1C94" w:rsidRDefault="00DE6771" w:rsidP="00A66ABC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620C1E" w:rsidRPr="007E1C94">
        <w:t>1</w:t>
      </w:r>
      <w:r w:rsidR="006A7A07">
        <w:t>4</w:t>
      </w:r>
    </w:p>
    <w:p w14:paraId="4F072391" w14:textId="77777777" w:rsidR="00DE6771" w:rsidRPr="007E1C94" w:rsidRDefault="00DE6771" w:rsidP="00A66ABC">
      <w:pPr>
        <w:pStyle w:val="Spistreci"/>
        <w:spacing w:before="100" w:after="0"/>
      </w:pPr>
      <w:r w:rsidRPr="007E1C94">
        <w:t>Budownictwo mieszkaniowe</w:t>
      </w:r>
      <w:r w:rsidR="00C300DC" w:rsidRPr="007E1C94">
        <w:t xml:space="preserve"> </w:t>
      </w:r>
      <w:r w:rsidRPr="007E1C94">
        <w:tab/>
      </w:r>
      <w:r w:rsidR="000870E9" w:rsidRPr="007E1C94">
        <w:t>1</w:t>
      </w:r>
      <w:r w:rsidR="006A7A07">
        <w:t>6</w:t>
      </w:r>
    </w:p>
    <w:p w14:paraId="5FEC4D9C" w14:textId="77777777" w:rsidR="00DE6771" w:rsidRDefault="00DE6771" w:rsidP="00A66ABC">
      <w:pPr>
        <w:pStyle w:val="Spistreci"/>
        <w:spacing w:before="100" w:after="0"/>
      </w:pPr>
      <w:r w:rsidRPr="007E1C94">
        <w:t>Rynek wewnętrzny</w:t>
      </w:r>
      <w:r w:rsidR="00C300DC" w:rsidRPr="007E1C94">
        <w:t xml:space="preserve"> </w:t>
      </w:r>
      <w:r>
        <w:tab/>
      </w:r>
      <w:r w:rsidR="0074217F">
        <w:t>1</w:t>
      </w:r>
      <w:r w:rsidR="006A7A07">
        <w:t>8</w:t>
      </w:r>
    </w:p>
    <w:p w14:paraId="3AE667B1" w14:textId="3896C2E5" w:rsidR="00AD1E97" w:rsidRDefault="00AD1E97" w:rsidP="00A66ABC">
      <w:pPr>
        <w:pStyle w:val="Spistreci"/>
        <w:spacing w:before="100" w:after="0"/>
      </w:pPr>
      <w:r>
        <w:t>Nakłady inwestycyjne</w:t>
      </w:r>
      <w:r w:rsidRPr="007E1C94">
        <w:t xml:space="preserve"> </w:t>
      </w:r>
      <w:r w:rsidRPr="007E1C94">
        <w:tab/>
      </w:r>
      <w:r>
        <w:t>19</w:t>
      </w:r>
    </w:p>
    <w:p w14:paraId="18725B83" w14:textId="0ABF9047" w:rsidR="000659D5" w:rsidRDefault="000659D5" w:rsidP="00A66ABC">
      <w:pPr>
        <w:pStyle w:val="Spistreci"/>
        <w:spacing w:before="100" w:after="0"/>
      </w:pPr>
      <w:r>
        <w:t>Wyniki finansowe przedsiębiorstw</w:t>
      </w:r>
      <w:r>
        <w:tab/>
      </w:r>
      <w:r w:rsidR="00AD1E97">
        <w:t>20</w:t>
      </w:r>
    </w:p>
    <w:p w14:paraId="076A5502" w14:textId="18DEEC98" w:rsidR="00DE6771" w:rsidRDefault="00DE6771" w:rsidP="00A66ABC">
      <w:pPr>
        <w:pStyle w:val="Spistreci"/>
        <w:spacing w:before="100" w:after="0"/>
      </w:pPr>
      <w:r>
        <w:t>Podmioty gospodarki narodowej</w:t>
      </w:r>
      <w:r w:rsidR="00C300DC">
        <w:t xml:space="preserve"> </w:t>
      </w:r>
      <w:r>
        <w:tab/>
      </w:r>
      <w:r w:rsidR="00AD1E97">
        <w:t>22</w:t>
      </w:r>
    </w:p>
    <w:p w14:paraId="154BE075" w14:textId="6AC33853" w:rsidR="00DE6771" w:rsidRDefault="00DE6771" w:rsidP="00A66ABC">
      <w:pPr>
        <w:pStyle w:val="Spistreci"/>
        <w:spacing w:before="100" w:after="0"/>
      </w:pPr>
      <w:r>
        <w:t>Koniunktura gospodarcza</w:t>
      </w:r>
      <w:r w:rsidR="00C300DC">
        <w:t xml:space="preserve"> </w:t>
      </w:r>
      <w:r>
        <w:tab/>
      </w:r>
      <w:r w:rsidR="007E1C94">
        <w:t>2</w:t>
      </w:r>
      <w:r w:rsidR="00AD1E97">
        <w:t>3</w:t>
      </w:r>
    </w:p>
    <w:p w14:paraId="1AEE9ADC" w14:textId="73A0135C" w:rsidR="00DE6771" w:rsidRPr="009400F1" w:rsidRDefault="00DE6771" w:rsidP="00A66ABC">
      <w:pPr>
        <w:pStyle w:val="Spistreci"/>
        <w:spacing w:before="100" w:after="0"/>
      </w:pPr>
      <w:r>
        <w:t>Wybrane dane o województwie świętokrzyskim</w:t>
      </w:r>
      <w:r w:rsidR="00C300DC">
        <w:t xml:space="preserve"> </w:t>
      </w:r>
      <w:r>
        <w:tab/>
      </w:r>
      <w:r w:rsidR="00D71BCA">
        <w:t>2</w:t>
      </w:r>
      <w:r w:rsidR="00AD1E97">
        <w:t>7</w:t>
      </w:r>
    </w:p>
    <w:p w14:paraId="4EB79FCB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757A1F96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691AAC75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3F570528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C649CA">
        <w:t xml:space="preserve"> </w:t>
      </w:r>
      <w:r w:rsidRPr="003E5264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C14F32">
        <w:t> </w:t>
      </w:r>
      <w:r w:rsidRPr="003E5264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086DA4A7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71525B54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7F869C59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6A2905D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2D18DD3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C3AC27F" w14:textId="7777777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prezentuje się w układzie Polskiej Klasyfikacji Działalności — PKD 2007.</w:t>
      </w:r>
      <w:r w:rsidR="00FC76C2">
        <w:rPr>
          <w:shd w:val="clear" w:color="auto" w:fill="FFFFFF"/>
        </w:rPr>
        <w:t xml:space="preserve"> </w:t>
      </w:r>
    </w:p>
    <w:p w14:paraId="75448316" w14:textId="77777777" w:rsidR="00FC015D" w:rsidRPr="003439F1" w:rsidRDefault="00770B00" w:rsidP="00C300DC">
      <w:pPr>
        <w:pStyle w:val="Nagwek1"/>
        <w:pageBreakBefore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utów nazw sekcji wedłu Polskiej klasyfikacji działalności oraz ich pełnych nazw ujętych w tablicy"/>
      </w:tblPr>
      <w:tblGrid>
        <w:gridCol w:w="4678"/>
        <w:gridCol w:w="5789"/>
      </w:tblGrid>
      <w:tr w:rsidR="00D9373F" w:rsidRPr="00D9373F" w14:paraId="0F885059" w14:textId="77777777" w:rsidTr="00DA05AD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832B8" w14:textId="7B6148C8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6EB7A8" w14:textId="75DE5619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64087F5D" w14:textId="77777777" w:rsidTr="00DA05AD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054E600" w14:textId="58B7E4DF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72740E8F" w14:textId="77777777" w:rsidTr="00915B6A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EEDC82" w14:textId="0CB1A079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498E482F" w14:textId="78F419A3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443C37D7" w14:textId="77777777" w:rsidTr="007D53AC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F87B75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FA4E6F0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21F530A2" w14:textId="77777777" w:rsidTr="00915B6A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95F7BD5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F1E8C33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6500EE7E" w14:textId="77777777" w:rsidTr="00915B6A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65781D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761D819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32B8F6F" w14:textId="77777777" w:rsidTr="00915B6A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FCA4EF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3F44F30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50E04315" w14:textId="77777777" w:rsidTr="00D9373F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492A6AE4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7B53974C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1C7D3A8C" w14:textId="77777777" w:rsidTr="00DA05AD">
        <w:trPr>
          <w:cantSplit/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0ED138" w14:textId="0BF8ACE0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1E350516" w14:textId="77777777" w:rsidTr="00915B6A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3BC13D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E70F35E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drewna, oraz korka z wyłączeniem mebli; produkcja wyrobów ze słomy i materiałów używanych do wyplatania</w:t>
            </w:r>
          </w:p>
        </w:tc>
      </w:tr>
      <w:tr w:rsidR="00043CB4" w:rsidRPr="0079624C" w14:paraId="1A2B4F94" w14:textId="77777777" w:rsidTr="00915B6A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310EFB6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BC90756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46BACA2D" w14:textId="77777777" w:rsidTr="00915B6A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A989272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A36E34D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700874A5" w14:textId="77777777" w:rsidTr="00915B6A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6EB0BF3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236167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1B5F3C91" w14:textId="77777777" w:rsidTr="00915B6A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F6FDE9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51BB595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79624C" w14:paraId="567DA0FA" w14:textId="77777777" w:rsidTr="00915B6A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2FA357F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872C85F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2AB73DF" w14:textId="77777777" w:rsidTr="00915B6A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958710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6B4E65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16892388" w14:textId="77777777" w:rsidR="00043CB4" w:rsidRPr="00043CB4" w:rsidRDefault="00043CB4" w:rsidP="00770B00">
      <w:pPr>
        <w:rPr>
          <w:lang w:eastAsia="pl-PL"/>
        </w:rPr>
      </w:pPr>
    </w:p>
    <w:p w14:paraId="2624D301" w14:textId="77777777" w:rsidR="00770B00" w:rsidRPr="003439F1" w:rsidRDefault="00770B00" w:rsidP="00770B00">
      <w:pPr>
        <w:pStyle w:val="Nagwek1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915B6A" w:rsidRPr="00DF2076" w14:paraId="27158F10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773BBAD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DF3A534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7E2C5E34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11E241F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5C5B6D" w14:textId="0F0EFED9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4F2BC6AF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726F525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C97307B" w14:textId="154443D8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57F9BC8A" w14:textId="77777777" w:rsidTr="00DA05AD">
        <w:trPr>
          <w:trHeight w:hRule="exact" w:val="454"/>
        </w:trPr>
        <w:tc>
          <w:tcPr>
            <w:tcW w:w="677" w:type="pct"/>
            <w:shd w:val="clear" w:color="auto" w:fill="auto"/>
            <w:vAlign w:val="center"/>
          </w:tcPr>
          <w:p w14:paraId="5D7205E8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  <w:vAlign w:val="center"/>
          </w:tcPr>
          <w:p w14:paraId="7A59896B" w14:textId="3F1D697C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5F3B346A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22C2DEEA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28EE7640" w14:textId="3AD2456A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35F536F1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56A510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075FDC" w14:textId="1EB26A0F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68B2322E" w14:textId="77777777" w:rsidR="00770B00" w:rsidRPr="007A090E" w:rsidRDefault="00770B00" w:rsidP="00582917">
      <w:pPr>
        <w:rPr>
          <w:lang w:eastAsia="pl-PL"/>
        </w:rPr>
      </w:pPr>
    </w:p>
    <w:p w14:paraId="173BF55E" w14:textId="77777777" w:rsidR="007167B2" w:rsidRPr="007167B2" w:rsidRDefault="007167B2" w:rsidP="00582917">
      <w:pPr>
        <w:rPr>
          <w:b/>
          <w:shd w:val="clear" w:color="auto" w:fill="FFFFFF"/>
        </w:rPr>
      </w:pPr>
      <w:r w:rsidRPr="007167B2">
        <w:rPr>
          <w:b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7240C4C7" w14:textId="3B548FBA" w:rsidR="007167B2" w:rsidRPr="007167B2" w:rsidRDefault="007167B2" w:rsidP="00582917">
      <w:pPr>
        <w:rPr>
          <w:shd w:val="clear" w:color="auto" w:fill="FFFFFF"/>
        </w:rPr>
      </w:pPr>
      <w:r w:rsidRPr="00A836C2">
        <w:rPr>
          <w:shd w:val="clear" w:color="auto" w:fill="FFFFFF"/>
        </w:rPr>
        <w:t xml:space="preserve">Raport „Koniunktura gospodarcza w województwie świętokrzyskim </w:t>
      </w:r>
      <w:r w:rsidR="00560AAC" w:rsidRPr="00A836C2">
        <w:rPr>
          <w:shd w:val="clear" w:color="auto" w:fill="FFFFFF"/>
        </w:rPr>
        <w:t>w</w:t>
      </w:r>
      <w:r w:rsidR="00C300DC" w:rsidRPr="00A836C2">
        <w:rPr>
          <w:shd w:val="clear" w:color="auto" w:fill="FFFFFF"/>
        </w:rPr>
        <w:t xml:space="preserve"> </w:t>
      </w:r>
      <w:r w:rsidR="00B0534F">
        <w:rPr>
          <w:shd w:val="clear" w:color="auto" w:fill="FFFFFF"/>
        </w:rPr>
        <w:t>marcu</w:t>
      </w:r>
      <w:r w:rsidR="00C300DC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20</w:t>
      </w:r>
      <w:r w:rsidR="00582917" w:rsidRPr="00A836C2">
        <w:rPr>
          <w:shd w:val="clear" w:color="auto" w:fill="FFFFFF"/>
        </w:rPr>
        <w:t>2</w:t>
      </w:r>
      <w:r w:rsidR="004B5B0C" w:rsidRPr="00A836C2">
        <w:rPr>
          <w:shd w:val="clear" w:color="auto" w:fill="FFFFFF"/>
        </w:rPr>
        <w:t>2</w:t>
      </w:r>
      <w:r w:rsidRPr="00A836C2">
        <w:rPr>
          <w:shd w:val="clear" w:color="auto" w:fill="FFFFFF"/>
        </w:rPr>
        <w:t xml:space="preserve"> r.” uka</w:t>
      </w:r>
      <w:r w:rsidR="00B0534F">
        <w:rPr>
          <w:shd w:val="clear" w:color="auto" w:fill="FFFFFF"/>
        </w:rPr>
        <w:t>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4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Pr="009B0F81">
        <w:rPr>
          <w:shd w:val="clear" w:color="auto" w:fill="FFFFFF"/>
        </w:rPr>
        <w:t xml:space="preserve"> </w:t>
      </w:r>
      <w:r w:rsidR="00B0534F">
        <w:rPr>
          <w:shd w:val="clear" w:color="auto" w:fill="FFFFFF"/>
        </w:rPr>
        <w:t>31</w:t>
      </w:r>
      <w:r w:rsidR="00543170">
        <w:rPr>
          <w:shd w:val="clear" w:color="auto" w:fill="FFFFFF"/>
        </w:rPr>
        <w:t xml:space="preserve"> </w:t>
      </w:r>
      <w:r w:rsidR="00B0534F">
        <w:rPr>
          <w:shd w:val="clear" w:color="auto" w:fill="FFFFFF"/>
        </w:rPr>
        <w:t>marca</w:t>
      </w:r>
      <w:r w:rsidR="00180E8C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20</w:t>
      </w:r>
      <w:r w:rsidR="00582917" w:rsidRPr="00A836C2">
        <w:rPr>
          <w:shd w:val="clear" w:color="auto" w:fill="FFFFFF"/>
        </w:rPr>
        <w:t>2</w:t>
      </w:r>
      <w:r w:rsidR="004B5B0C" w:rsidRPr="00A836C2">
        <w:rPr>
          <w:shd w:val="clear" w:color="auto" w:fill="FFFFFF"/>
        </w:rPr>
        <w:t>2</w:t>
      </w:r>
      <w:r w:rsidR="00582917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r.</w:t>
      </w:r>
    </w:p>
    <w:p w14:paraId="39C9F7E3" w14:textId="77777777" w:rsidR="00D4012D" w:rsidRPr="00510856" w:rsidRDefault="00D4012D" w:rsidP="00A853D2">
      <w:pPr>
        <w:pageBreakBefore/>
        <w:spacing w:before="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1085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14378108" w14:textId="3C08A29E" w:rsidR="001420A5" w:rsidRPr="00A66235" w:rsidRDefault="00990227" w:rsidP="001420A5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9E16BB">
        <w:rPr>
          <w:shd w:val="clear" w:color="auto" w:fill="FFFFFF"/>
        </w:rPr>
        <w:t>lutym</w:t>
      </w:r>
      <w:r w:rsidR="00140ADD">
        <w:rPr>
          <w:shd w:val="clear" w:color="auto" w:fill="FFFFFF"/>
        </w:rPr>
        <w:t xml:space="preserve"> </w:t>
      </w:r>
      <w:r w:rsidR="00731E34">
        <w:rPr>
          <w:shd w:val="clear" w:color="auto" w:fill="FFFFFF"/>
        </w:rPr>
        <w:t>2022</w:t>
      </w:r>
      <w:r w:rsidR="001420A5" w:rsidRPr="001F3301">
        <w:rPr>
          <w:shd w:val="clear" w:color="auto" w:fill="FFFFFF"/>
        </w:rPr>
        <w:t xml:space="preserve"> r. </w:t>
      </w:r>
      <w:r w:rsidR="009E16BB">
        <w:rPr>
          <w:shd w:val="clear" w:color="auto" w:fill="FFFFFF"/>
        </w:rPr>
        <w:t>podobnie jak</w:t>
      </w:r>
      <w:r w:rsidR="00A85EFB">
        <w:rPr>
          <w:shd w:val="clear" w:color="auto" w:fill="FFFFFF"/>
        </w:rPr>
        <w:t xml:space="preserve"> przed miesiącem odnotowano </w:t>
      </w:r>
      <w:r w:rsidR="00731E34">
        <w:rPr>
          <w:shd w:val="clear" w:color="auto" w:fill="FFFFFF"/>
        </w:rPr>
        <w:t>wzrost</w:t>
      </w:r>
      <w:r w:rsidR="001420A5" w:rsidRPr="001F3301">
        <w:rPr>
          <w:shd w:val="clear" w:color="auto" w:fill="FFFFFF"/>
        </w:rPr>
        <w:t xml:space="preserve"> przeciętnego zatrudnienia w skali roku.</w:t>
      </w:r>
      <w:r w:rsidR="001420A5" w:rsidRPr="00955F44">
        <w:rPr>
          <w:shd w:val="clear" w:color="auto" w:fill="FFFFFF"/>
        </w:rPr>
        <w:t xml:space="preserve"> Stopa bezrobocia b</w:t>
      </w:r>
      <w:r w:rsidR="00140ADD">
        <w:rPr>
          <w:shd w:val="clear" w:color="auto" w:fill="FFFFFF"/>
        </w:rPr>
        <w:t>yła niższa niż przed rokiem (7,</w:t>
      </w:r>
      <w:r w:rsidR="00DD140F">
        <w:rPr>
          <w:shd w:val="clear" w:color="auto" w:fill="FFFFFF"/>
        </w:rPr>
        <w:t>5</w:t>
      </w:r>
      <w:r w:rsidR="001420A5" w:rsidRPr="00955F44">
        <w:rPr>
          <w:shd w:val="clear" w:color="auto" w:fill="FFFFFF"/>
        </w:rPr>
        <w:t>%</w:t>
      </w:r>
      <w:r w:rsidR="002F1002" w:rsidRPr="00955F44">
        <w:rPr>
          <w:shd w:val="clear" w:color="auto" w:fill="FFFFFF"/>
        </w:rPr>
        <w:t>,</w:t>
      </w:r>
      <w:r w:rsidR="001420A5" w:rsidRPr="00955F44">
        <w:rPr>
          <w:shd w:val="clear" w:color="auto" w:fill="FFFFFF"/>
        </w:rPr>
        <w:t xml:space="preserve"> wobec 8,</w:t>
      </w:r>
      <w:r w:rsidR="00140ADD">
        <w:rPr>
          <w:shd w:val="clear" w:color="auto" w:fill="FFFFFF"/>
        </w:rPr>
        <w:t>9</w:t>
      </w:r>
      <w:r w:rsidR="001420A5" w:rsidRPr="00A66235">
        <w:rPr>
          <w:shd w:val="clear" w:color="auto" w:fill="FFFFFF"/>
        </w:rPr>
        <w:t xml:space="preserve">%). </w:t>
      </w:r>
    </w:p>
    <w:p w14:paraId="305DC0E9" w14:textId="1545FD1D" w:rsidR="009B48AB" w:rsidRPr="007D7296" w:rsidRDefault="001420A5" w:rsidP="001420A5">
      <w:pPr>
        <w:rPr>
          <w:b/>
          <w:spacing w:val="-2"/>
          <w:shd w:val="clear" w:color="auto" w:fill="FFFFFF"/>
        </w:rPr>
      </w:pPr>
      <w:r w:rsidRPr="00BD0FBD">
        <w:rPr>
          <w:b/>
          <w:shd w:val="clear" w:color="auto" w:fill="FFFFFF"/>
        </w:rPr>
        <w:t>Przeciętne zatrudnienie w sektorze przedsiębiorstw</w:t>
      </w:r>
      <w:r w:rsidRPr="001F3301">
        <w:rPr>
          <w:shd w:val="clear" w:color="auto" w:fill="FFFFFF"/>
        </w:rPr>
        <w:t xml:space="preserve"> uks</w:t>
      </w:r>
      <w:r>
        <w:rPr>
          <w:shd w:val="clear" w:color="auto" w:fill="FFFFFF"/>
        </w:rPr>
        <w:t xml:space="preserve">ztałtowało się na poziomie </w:t>
      </w:r>
      <w:r w:rsidR="00140ADD">
        <w:rPr>
          <w:shd w:val="clear" w:color="auto" w:fill="FFFFFF"/>
        </w:rPr>
        <w:t>123,</w:t>
      </w:r>
      <w:r w:rsidR="009E16BB">
        <w:rPr>
          <w:shd w:val="clear" w:color="auto" w:fill="FFFFFF"/>
        </w:rPr>
        <w:t>4</w:t>
      </w:r>
      <w:r w:rsidRPr="001F3301">
        <w:rPr>
          <w:shd w:val="clear" w:color="auto" w:fill="FFFFFF"/>
        </w:rPr>
        <w:t xml:space="preserve"> tys. osób, tj. o</w:t>
      </w:r>
      <w:r w:rsidRPr="006361D4">
        <w:rPr>
          <w:shd w:val="clear" w:color="auto" w:fill="FFFFFF"/>
        </w:rPr>
        <w:t xml:space="preserve"> </w:t>
      </w:r>
      <w:r w:rsidR="009E16BB">
        <w:rPr>
          <w:shd w:val="clear" w:color="auto" w:fill="FFFFFF"/>
        </w:rPr>
        <w:t>0,6</w:t>
      </w:r>
      <w:r w:rsidRPr="006361D4">
        <w:rPr>
          <w:shd w:val="clear" w:color="auto" w:fill="FFFFFF"/>
        </w:rPr>
        <w:t xml:space="preserve">% </w:t>
      </w:r>
      <w:r w:rsidR="00140ADD">
        <w:rPr>
          <w:shd w:val="clear" w:color="auto" w:fill="FFFFFF"/>
        </w:rPr>
        <w:t>wy</w:t>
      </w:r>
      <w:r w:rsidRPr="006361D4">
        <w:rPr>
          <w:shd w:val="clear" w:color="auto" w:fill="FFFFFF"/>
        </w:rPr>
        <w:t xml:space="preserve">ższym niż przed rokiem, podczas gdy w analogicznym miesiącu poprzedniego roku odnotowano spadek o </w:t>
      </w:r>
      <w:r w:rsidR="009E16BB">
        <w:rPr>
          <w:shd w:val="clear" w:color="auto" w:fill="FFFFFF"/>
        </w:rPr>
        <w:t>2,8</w:t>
      </w:r>
      <w:r w:rsidRPr="006361D4">
        <w:rPr>
          <w:shd w:val="clear" w:color="auto" w:fill="FFFFFF"/>
        </w:rPr>
        <w:t xml:space="preserve">%. </w:t>
      </w:r>
      <w:r w:rsidRPr="007D7296">
        <w:rPr>
          <w:shd w:val="clear" w:color="auto" w:fill="FFFFFF"/>
        </w:rPr>
        <w:t xml:space="preserve">W kraju przeciętne zatrudnienie zwiększyło się w skali roku o </w:t>
      </w:r>
      <w:r w:rsidR="00140ADD" w:rsidRPr="007D7296">
        <w:rPr>
          <w:shd w:val="clear" w:color="auto" w:fill="FFFFFF"/>
        </w:rPr>
        <w:t>2,</w:t>
      </w:r>
      <w:r w:rsidR="007D7296" w:rsidRPr="007D7296">
        <w:rPr>
          <w:shd w:val="clear" w:color="auto" w:fill="FFFFFF"/>
        </w:rPr>
        <w:t>2</w:t>
      </w:r>
      <w:r w:rsidR="00140ADD" w:rsidRPr="007D7296">
        <w:rPr>
          <w:shd w:val="clear" w:color="auto" w:fill="FFFFFF"/>
        </w:rPr>
        <w:t xml:space="preserve">%, wobec spadku o </w:t>
      </w:r>
      <w:r w:rsidR="007D7296" w:rsidRPr="007D7296">
        <w:rPr>
          <w:shd w:val="clear" w:color="auto" w:fill="FFFFFF"/>
        </w:rPr>
        <w:t>1,7</w:t>
      </w:r>
      <w:r w:rsidRPr="007D7296">
        <w:rPr>
          <w:shd w:val="clear" w:color="auto" w:fill="FFFFFF"/>
        </w:rPr>
        <w:t>% rok wcześniej.</w:t>
      </w:r>
    </w:p>
    <w:p w14:paraId="17BE7C8B" w14:textId="77777777" w:rsidR="009B48AB" w:rsidRDefault="009B48AB" w:rsidP="009B48AB">
      <w:pPr>
        <w:spacing w:before="240"/>
        <w:rPr>
          <w:b/>
          <w:spacing w:val="-2"/>
          <w:shd w:val="clear" w:color="auto" w:fill="FFFFFF"/>
        </w:rPr>
      </w:pPr>
      <w:r w:rsidRPr="00B126F6">
        <w:rPr>
          <w:b/>
          <w:spacing w:val="-2"/>
          <w:shd w:val="clear" w:color="auto" w:fill="FFFFFF"/>
        </w:rPr>
        <w:t>Tablica 1. Przeciętne zatrudnienie w sektorze przedsiębiorstw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lutym 2022 roku w tysiącach osób oraz jego dynamika w okresie styczeń-luty 2022 w stosunku do analogicznego okresu roku poprzedniego. Dane według wybranych sekcji."/>
      </w:tblPr>
      <w:tblGrid>
        <w:gridCol w:w="4809"/>
        <w:gridCol w:w="1414"/>
        <w:gridCol w:w="1415"/>
        <w:gridCol w:w="1414"/>
        <w:gridCol w:w="1415"/>
      </w:tblGrid>
      <w:tr w:rsidR="00E343F8" w:rsidRPr="00B126F6" w14:paraId="1CFF3448" w14:textId="77777777" w:rsidTr="009E16BB">
        <w:trPr>
          <w:trHeight w:val="57"/>
          <w:jc w:val="center"/>
        </w:trPr>
        <w:tc>
          <w:tcPr>
            <w:tcW w:w="480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FED7CD" w14:textId="77777777" w:rsidR="00E343F8" w:rsidRPr="00B126F6" w:rsidRDefault="00E343F8" w:rsidP="009E16BB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A98E11" w14:textId="721A0936" w:rsidR="00E343F8" w:rsidRPr="00B126F6" w:rsidRDefault="00E343F8" w:rsidP="009E16BB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02 2022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BBFDAA" w14:textId="40E35F2B" w:rsidR="00E343F8" w:rsidRPr="00B126F6" w:rsidRDefault="00E343F8" w:rsidP="009E16BB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 2022</w:t>
            </w:r>
          </w:p>
        </w:tc>
      </w:tr>
      <w:tr w:rsidR="00E343F8" w:rsidRPr="00B126F6" w14:paraId="59C33BCD" w14:textId="77777777" w:rsidTr="009E16BB">
        <w:trPr>
          <w:trHeight w:val="57"/>
          <w:jc w:val="center"/>
        </w:trPr>
        <w:tc>
          <w:tcPr>
            <w:tcW w:w="480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85799D" w14:textId="77777777" w:rsidR="00E343F8" w:rsidRPr="00B126F6" w:rsidRDefault="00E343F8" w:rsidP="009E16B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972C23" w14:textId="77777777" w:rsidR="00E343F8" w:rsidRPr="00B126F6" w:rsidRDefault="00E343F8" w:rsidP="009E16BB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852C14" w14:textId="461A6AE7" w:rsidR="00E343F8" w:rsidRPr="00B126F6" w:rsidRDefault="0080783F" w:rsidP="00B72E64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E343F8">
              <w:rPr>
                <w:rFonts w:cs="Arial"/>
                <w:sz w:val="16"/>
                <w:szCs w:val="16"/>
              </w:rPr>
              <w:t>2</w:t>
            </w:r>
            <w:r w:rsidR="00E343F8" w:rsidRPr="00B126F6">
              <w:rPr>
                <w:rFonts w:cs="Arial"/>
                <w:sz w:val="16"/>
                <w:szCs w:val="16"/>
              </w:rPr>
              <w:t xml:space="preserve"> 202</w:t>
            </w:r>
            <w:r w:rsidR="00E343F8">
              <w:rPr>
                <w:rFonts w:cs="Arial"/>
                <w:sz w:val="16"/>
                <w:szCs w:val="16"/>
              </w:rPr>
              <w:t>1</w:t>
            </w:r>
            <w:r w:rsidR="00E343F8" w:rsidRPr="00B126F6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5F8F4B9" w14:textId="77777777" w:rsidR="00E343F8" w:rsidRPr="00B126F6" w:rsidRDefault="00E343F8" w:rsidP="009E16BB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D147FB" w14:textId="2930CC38" w:rsidR="00E343F8" w:rsidRPr="00B126F6" w:rsidRDefault="0080783F" w:rsidP="00B72E64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</w:t>
            </w:r>
            <w:r w:rsidR="00E343F8" w:rsidRPr="00BD1C98">
              <w:rPr>
                <w:rFonts w:cs="Arial"/>
                <w:sz w:val="16"/>
                <w:szCs w:val="16"/>
              </w:rPr>
              <w:t xml:space="preserve">2 </w:t>
            </w:r>
            <w:r w:rsidR="00E343F8">
              <w:rPr>
                <w:rFonts w:cs="Arial"/>
                <w:sz w:val="16"/>
                <w:szCs w:val="16"/>
              </w:rPr>
              <w:t>2021</w:t>
            </w:r>
            <w:r w:rsidR="00E343F8" w:rsidRPr="00B126F6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E343F8" w:rsidRPr="00B126F6" w14:paraId="42ED0E03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DA1C96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B126F6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877CAA" w14:textId="13C9D496" w:rsidR="00E343F8" w:rsidRPr="00B126F6" w:rsidRDefault="009E16BB" w:rsidP="009E16BB">
            <w:pPr>
              <w:spacing w:after="5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123,4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634E3" w14:textId="5CFE40CD" w:rsidR="00E343F8" w:rsidRPr="00B126F6" w:rsidRDefault="00477D7A" w:rsidP="009E16BB">
            <w:pPr>
              <w:spacing w:after="5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100,6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E7CBF9" w14:textId="5B0C8100" w:rsidR="00E343F8" w:rsidRPr="00B126F6" w:rsidRDefault="0080783F" w:rsidP="009E16BB">
            <w:pPr>
              <w:spacing w:after="5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123,3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88CB53" w14:textId="7E4F04A1" w:rsidR="00E343F8" w:rsidRPr="00B126F6" w:rsidRDefault="0080783F" w:rsidP="009E16BB">
            <w:pPr>
              <w:spacing w:after="5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100,7</w:t>
            </w:r>
          </w:p>
        </w:tc>
      </w:tr>
      <w:tr w:rsidR="00E343F8" w:rsidRPr="00B126F6" w14:paraId="16ABAA68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3F6148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83D8FA" w14:textId="77777777" w:rsidR="00E343F8" w:rsidRPr="00B126F6" w:rsidRDefault="00E343F8" w:rsidP="009E16BB">
            <w:pPr>
              <w:spacing w:after="5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27D627" w14:textId="77777777" w:rsidR="00E343F8" w:rsidRPr="00B126F6" w:rsidRDefault="00E343F8" w:rsidP="009E16BB">
            <w:pPr>
              <w:spacing w:after="5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4F35CA" w14:textId="77777777" w:rsidR="00E343F8" w:rsidRPr="00B126F6" w:rsidRDefault="00E343F8" w:rsidP="009E16BB">
            <w:pPr>
              <w:spacing w:after="5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F52E2" w14:textId="77777777" w:rsidR="00E343F8" w:rsidRPr="00B126F6" w:rsidRDefault="00E343F8" w:rsidP="009E16BB">
            <w:pPr>
              <w:spacing w:after="50"/>
              <w:ind w:right="113"/>
              <w:rPr>
                <w:rFonts w:cs="Arial"/>
                <w:sz w:val="16"/>
                <w:szCs w:val="16"/>
              </w:rPr>
            </w:pPr>
          </w:p>
        </w:tc>
      </w:tr>
      <w:tr w:rsidR="00E343F8" w:rsidRPr="00B126F6" w14:paraId="32871F2C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50676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C5BCEE" w14:textId="55F91E09" w:rsidR="00E343F8" w:rsidRPr="00E70796" w:rsidRDefault="009E16BB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DA4B2" w14:textId="64C8CF73" w:rsidR="00E343F8" w:rsidRPr="00B126F6" w:rsidRDefault="0080783F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3F6E9" w14:textId="09BDB887" w:rsidR="00E343F8" w:rsidRPr="00B126F6" w:rsidRDefault="0080783F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B435F8" w14:textId="38718555" w:rsidR="00E343F8" w:rsidRPr="00B126F6" w:rsidRDefault="0080783F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</w:tr>
      <w:tr w:rsidR="00E343F8" w:rsidRPr="00B126F6" w14:paraId="765BA5BC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C397AE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340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9EA6A1" w14:textId="77777777" w:rsidR="00E343F8" w:rsidRPr="00B126F6" w:rsidRDefault="00E343F8" w:rsidP="009E16BB">
            <w:pPr>
              <w:spacing w:after="5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6B6614" w14:textId="77777777" w:rsidR="00E343F8" w:rsidRPr="00B126F6" w:rsidRDefault="00E343F8" w:rsidP="009E16BB">
            <w:pPr>
              <w:spacing w:after="5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37BCD8" w14:textId="77777777" w:rsidR="00E343F8" w:rsidRPr="00B126F6" w:rsidRDefault="00E343F8" w:rsidP="009E16BB">
            <w:pPr>
              <w:spacing w:after="5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54916B" w14:textId="77777777" w:rsidR="00E343F8" w:rsidRPr="00B126F6" w:rsidRDefault="00E343F8" w:rsidP="009E16BB">
            <w:pPr>
              <w:spacing w:after="50"/>
              <w:ind w:right="113"/>
              <w:rPr>
                <w:rFonts w:cs="Arial"/>
                <w:sz w:val="16"/>
                <w:szCs w:val="16"/>
              </w:rPr>
            </w:pPr>
          </w:p>
        </w:tc>
      </w:tr>
      <w:tr w:rsidR="00E343F8" w:rsidRPr="00B126F6" w14:paraId="79F1B8B4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F224D8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C3C93" w14:textId="6AA7DA77" w:rsidR="00E343F8" w:rsidRPr="00B126F6" w:rsidRDefault="009E16BB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C9F87" w14:textId="6B5C2E84" w:rsidR="00E343F8" w:rsidRPr="00B126F6" w:rsidRDefault="00477D7A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F0ECDE" w14:textId="42BB5544" w:rsidR="00E343F8" w:rsidRPr="00B126F6" w:rsidRDefault="0080783F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BA690" w14:textId="7614D6A2" w:rsidR="00E343F8" w:rsidRPr="00B126F6" w:rsidRDefault="0080783F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</w:tr>
      <w:tr w:rsidR="00E343F8" w14:paraId="33D690F4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47BBCA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 xml:space="preserve">mi; </w:t>
            </w:r>
            <w:proofErr w:type="spellStart"/>
            <w:r w:rsidRPr="00B35D62">
              <w:rPr>
                <w:rFonts w:cs="Arial"/>
                <w:sz w:val="16"/>
                <w:szCs w:val="16"/>
              </w:rPr>
              <w:t>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FC0B86" w14:textId="51021044" w:rsidR="00E343F8" w:rsidRDefault="009E16BB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52F708" w14:textId="7C24972E" w:rsidR="00E343F8" w:rsidRDefault="00477D7A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DBE891" w14:textId="27C2D8D0" w:rsidR="00E343F8" w:rsidRDefault="0080783F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75C36B" w14:textId="187AED01" w:rsidR="00E343F8" w:rsidRDefault="0080783F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</w:tr>
      <w:tr w:rsidR="00E343F8" w:rsidRPr="00B126F6" w14:paraId="551BFD3C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839EA5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9F266" w14:textId="5736E81A" w:rsidR="00E343F8" w:rsidRPr="00B126F6" w:rsidRDefault="009E16BB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851C1A" w14:textId="0F8D9E01" w:rsidR="00E343F8" w:rsidRPr="00B126F6" w:rsidRDefault="00477D7A" w:rsidP="00477D7A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94049D" w14:textId="7904657F" w:rsidR="00E343F8" w:rsidRPr="00B126F6" w:rsidRDefault="0080783F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81B57A" w14:textId="3EE3056C" w:rsidR="00E343F8" w:rsidRPr="00B126F6" w:rsidRDefault="0080783F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</w:tr>
      <w:tr w:rsidR="00E343F8" w:rsidRPr="00B126F6" w14:paraId="24A29CE0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CEC090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E1F03" w14:textId="5F066C42" w:rsidR="00E343F8" w:rsidRPr="00B126F6" w:rsidRDefault="0080783F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8B9F6" w14:textId="7F1E132B" w:rsidR="00E343F8" w:rsidRPr="00B126F6" w:rsidRDefault="00477D7A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C30695" w14:textId="38B6B358" w:rsidR="00E343F8" w:rsidRPr="00B126F6" w:rsidRDefault="0080783F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E0517A" w14:textId="2653D3B5" w:rsidR="00E343F8" w:rsidRPr="00B126F6" w:rsidRDefault="0080783F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</w:tr>
      <w:tr w:rsidR="00E343F8" w:rsidRPr="00B126F6" w14:paraId="5C26AF97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8F1E7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14EB0F" w14:textId="14741A7D" w:rsidR="00E343F8" w:rsidRPr="00B126F6" w:rsidRDefault="0080783F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8A6482" w14:textId="02087B07" w:rsidR="00E343F8" w:rsidRPr="00B126F6" w:rsidRDefault="0080783F" w:rsidP="00477D7A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</w:t>
            </w:r>
            <w:r w:rsidR="00477D7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3EA2B1" w14:textId="31FAE095" w:rsidR="00E343F8" w:rsidRPr="00B126F6" w:rsidRDefault="0080783F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F46DD8" w14:textId="78ED8790" w:rsidR="00E343F8" w:rsidRPr="00B126F6" w:rsidRDefault="0080783F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</w:tr>
      <w:tr w:rsidR="00E343F8" w:rsidRPr="00B126F6" w14:paraId="0D3EE375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2B0F91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01141B" w14:textId="4528E036" w:rsidR="00E343F8" w:rsidRPr="00B126F6" w:rsidRDefault="0080783F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D0EE5" w14:textId="17F01C6B" w:rsidR="00E343F8" w:rsidRPr="00B126F6" w:rsidRDefault="00477D7A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E16526" w14:textId="0086716D" w:rsidR="00E343F8" w:rsidRPr="00B126F6" w:rsidRDefault="0080783F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F2233E" w14:textId="4B76A416" w:rsidR="00E343F8" w:rsidRPr="00B126F6" w:rsidRDefault="0080783F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</w:tr>
      <w:tr w:rsidR="00E343F8" w:rsidRPr="00B126F6" w14:paraId="09441503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A8C27D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A1E16" w14:textId="4C2E574D" w:rsidR="00E343F8" w:rsidRPr="00B126F6" w:rsidRDefault="0080783F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A10251" w14:textId="2F4AD17C" w:rsidR="00E343F8" w:rsidRPr="00B126F6" w:rsidRDefault="00477D7A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E2AC79" w14:textId="40BA060A" w:rsidR="00E343F8" w:rsidRPr="00B126F6" w:rsidRDefault="0080783F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FF9000" w14:textId="2181B4BD" w:rsidR="00E343F8" w:rsidRPr="00B126F6" w:rsidRDefault="0080783F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</w:tr>
      <w:tr w:rsidR="00E343F8" w:rsidRPr="00B126F6" w14:paraId="5DA4234D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E6D2BC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2F2415" w14:textId="28D7FD17" w:rsidR="00E343F8" w:rsidRPr="00B126F6" w:rsidRDefault="0080783F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87EC6E" w14:textId="6AE7FCEE" w:rsidR="00E343F8" w:rsidRPr="00B126F6" w:rsidRDefault="00477D7A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8617A5" w14:textId="3B868440" w:rsidR="00E343F8" w:rsidRPr="00B126F6" w:rsidRDefault="0080783F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45ED0E" w14:textId="07FF7AD9" w:rsidR="00E343F8" w:rsidRPr="00B126F6" w:rsidRDefault="0080783F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</w:tr>
      <w:tr w:rsidR="00E343F8" w:rsidRPr="00B126F6" w14:paraId="2D4042C9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EB2C6B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B126F6">
              <w:rPr>
                <w:rFonts w:cs="Arial"/>
                <w:sz w:val="16"/>
                <w:szCs w:val="16"/>
              </w:rPr>
              <w:t>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3F0D7" w14:textId="01152637" w:rsidR="00E343F8" w:rsidRPr="00B126F6" w:rsidRDefault="0080783F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0B5E91" w14:textId="6CD6B9CC" w:rsidR="00E343F8" w:rsidRPr="00B126F6" w:rsidRDefault="00477D7A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37C12F" w14:textId="328C6FA8" w:rsidR="00E343F8" w:rsidRPr="00B126F6" w:rsidRDefault="0080783F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FB001D" w14:textId="6F18958B" w:rsidR="00E343F8" w:rsidRPr="00B126F6" w:rsidRDefault="0080783F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</w:tr>
      <w:tr w:rsidR="00E343F8" w:rsidRPr="00B126F6" w14:paraId="4772DB42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4EE261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4F500C" w14:textId="2367AAB4" w:rsidR="00E343F8" w:rsidRPr="00B126F6" w:rsidRDefault="0080783F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EA7AA" w14:textId="72130D43" w:rsidR="00E343F8" w:rsidRPr="00B126F6" w:rsidRDefault="00477D7A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32ED4B" w14:textId="50A442CB" w:rsidR="00E343F8" w:rsidRPr="00B126F6" w:rsidRDefault="0080783F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C60322" w14:textId="1D2DF6FA" w:rsidR="00E343F8" w:rsidRPr="00B126F6" w:rsidRDefault="0080783F" w:rsidP="009E16BB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</w:tr>
    </w:tbl>
    <w:p w14:paraId="46DC6865" w14:textId="77777777" w:rsidR="00140ADD" w:rsidRPr="005C211C" w:rsidRDefault="00140ADD" w:rsidP="00140ADD">
      <w:pPr>
        <w:ind w:firstLine="227"/>
        <w:rPr>
          <w:sz w:val="16"/>
          <w:szCs w:val="16"/>
        </w:rPr>
      </w:pPr>
      <w:r w:rsidRPr="00B6584C">
        <w:rPr>
          <w:sz w:val="16"/>
          <w:szCs w:val="16"/>
        </w:rPr>
        <w:t>a</w:t>
      </w:r>
      <w:r w:rsidRPr="005C211C">
        <w:rPr>
          <w:sz w:val="16"/>
          <w:szCs w:val="16"/>
        </w:rPr>
        <w:t xml:space="preserve"> Nie obejmuje działów: Badania naukowe i prace rozwojowe oraz Działalność weterynaryjna.</w:t>
      </w:r>
    </w:p>
    <w:p w14:paraId="109DC6EE" w14:textId="332063BB" w:rsidR="001420A5" w:rsidRPr="004D3AE4" w:rsidRDefault="00030731" w:rsidP="002C2D79">
      <w:pPr>
        <w:suppressAutoHyphens/>
        <w:spacing w:before="360"/>
        <w:rPr>
          <w:szCs w:val="19"/>
        </w:rPr>
      </w:pPr>
      <w:r>
        <w:rPr>
          <w:szCs w:val="19"/>
        </w:rPr>
        <w:t>W</w:t>
      </w:r>
      <w:r w:rsidR="001420A5" w:rsidRPr="004D3AE4">
        <w:rPr>
          <w:szCs w:val="19"/>
        </w:rPr>
        <w:t xml:space="preserve"> stosunku do </w:t>
      </w:r>
      <w:r w:rsidR="00A86541">
        <w:rPr>
          <w:szCs w:val="19"/>
        </w:rPr>
        <w:t>lutego</w:t>
      </w:r>
      <w:r w:rsidR="00731E34">
        <w:rPr>
          <w:szCs w:val="19"/>
        </w:rPr>
        <w:t xml:space="preserve"> 2021</w:t>
      </w:r>
      <w:r w:rsidR="001420A5" w:rsidRPr="004D3AE4">
        <w:rPr>
          <w:szCs w:val="19"/>
        </w:rPr>
        <w:t xml:space="preserve"> r. przeciętne zatrudnienie </w:t>
      </w:r>
      <w:r w:rsidR="00731E34">
        <w:rPr>
          <w:szCs w:val="19"/>
        </w:rPr>
        <w:t xml:space="preserve">zdecydowanie </w:t>
      </w:r>
      <w:r w:rsidR="001420A5">
        <w:rPr>
          <w:szCs w:val="19"/>
        </w:rPr>
        <w:t xml:space="preserve">najbardziej </w:t>
      </w:r>
      <w:r w:rsidR="00731E34">
        <w:rPr>
          <w:szCs w:val="19"/>
        </w:rPr>
        <w:t>zwiększyło się</w:t>
      </w:r>
      <w:r w:rsidR="00685DEC">
        <w:rPr>
          <w:szCs w:val="19"/>
        </w:rPr>
        <w:t xml:space="preserve"> w</w:t>
      </w:r>
      <w:r w:rsidR="00731E34" w:rsidRPr="00731E34">
        <w:rPr>
          <w:szCs w:val="19"/>
        </w:rPr>
        <w:t xml:space="preserve"> </w:t>
      </w:r>
      <w:r w:rsidR="00731E34">
        <w:rPr>
          <w:szCs w:val="19"/>
        </w:rPr>
        <w:t xml:space="preserve">zakwaterowaniu i gastronomii (o </w:t>
      </w:r>
      <w:r w:rsidR="00477D7A">
        <w:rPr>
          <w:szCs w:val="19"/>
        </w:rPr>
        <w:t>14,8</w:t>
      </w:r>
      <w:r w:rsidR="00731E34">
        <w:rPr>
          <w:szCs w:val="19"/>
        </w:rPr>
        <w:t>%)</w:t>
      </w:r>
      <w:r w:rsidR="00D23B7A">
        <w:rPr>
          <w:szCs w:val="19"/>
        </w:rPr>
        <w:t>. Stosunkowo</w:t>
      </w:r>
      <w:r w:rsidR="009F6D2C">
        <w:rPr>
          <w:szCs w:val="19"/>
        </w:rPr>
        <w:t xml:space="preserve"> wysoki</w:t>
      </w:r>
      <w:r w:rsidR="00D23B7A">
        <w:rPr>
          <w:szCs w:val="19"/>
        </w:rPr>
        <w:t xml:space="preserve"> wzrost wystąpił także </w:t>
      </w:r>
      <w:r w:rsidR="009F6D2C">
        <w:rPr>
          <w:szCs w:val="19"/>
        </w:rPr>
        <w:t xml:space="preserve">m.in. </w:t>
      </w:r>
      <w:r w:rsidR="00D23B7A">
        <w:rPr>
          <w:szCs w:val="19"/>
        </w:rPr>
        <w:t>w</w:t>
      </w:r>
      <w:r w:rsidR="00731E34" w:rsidRPr="00731E34">
        <w:rPr>
          <w:szCs w:val="19"/>
        </w:rPr>
        <w:t xml:space="preserve"> </w:t>
      </w:r>
      <w:r w:rsidR="00D23B7A">
        <w:rPr>
          <w:szCs w:val="19"/>
        </w:rPr>
        <w:t xml:space="preserve">dostawie wody, gospodarowaniu ściekami </w:t>
      </w:r>
      <w:r w:rsidR="00742E97">
        <w:rPr>
          <w:szCs w:val="19"/>
        </w:rPr>
        <w:t xml:space="preserve">i </w:t>
      </w:r>
      <w:r w:rsidR="00D23B7A">
        <w:rPr>
          <w:szCs w:val="19"/>
        </w:rPr>
        <w:t xml:space="preserve">odpadami; rekultywacji (o </w:t>
      </w:r>
      <w:r w:rsidR="00A86541">
        <w:rPr>
          <w:szCs w:val="19"/>
        </w:rPr>
        <w:t>7,</w:t>
      </w:r>
      <w:r w:rsidR="00477D7A">
        <w:rPr>
          <w:szCs w:val="19"/>
        </w:rPr>
        <w:t>4</w:t>
      </w:r>
      <w:r w:rsidR="00A86541">
        <w:rPr>
          <w:szCs w:val="19"/>
        </w:rPr>
        <w:t xml:space="preserve">%) </w:t>
      </w:r>
      <w:r w:rsidR="00685DEC">
        <w:rPr>
          <w:szCs w:val="19"/>
        </w:rPr>
        <w:t>oraz</w:t>
      </w:r>
      <w:r w:rsidR="00D23B7A" w:rsidRPr="00D23B7A">
        <w:rPr>
          <w:szCs w:val="19"/>
        </w:rPr>
        <w:t xml:space="preserve"> </w:t>
      </w:r>
      <w:r w:rsidR="00D23B7A">
        <w:rPr>
          <w:szCs w:val="19"/>
        </w:rPr>
        <w:t>transporcie</w:t>
      </w:r>
      <w:r w:rsidR="00A86541">
        <w:rPr>
          <w:szCs w:val="19"/>
        </w:rPr>
        <w:t xml:space="preserve"> i gospodarce magazynowej (o 5,</w:t>
      </w:r>
      <w:r w:rsidR="00477D7A">
        <w:rPr>
          <w:szCs w:val="19"/>
        </w:rPr>
        <w:t>5</w:t>
      </w:r>
      <w:r w:rsidR="00D23B7A">
        <w:rPr>
          <w:szCs w:val="19"/>
        </w:rPr>
        <w:t>%)</w:t>
      </w:r>
      <w:r w:rsidR="001420A5" w:rsidRPr="004D3AE4">
        <w:rPr>
          <w:szCs w:val="19"/>
        </w:rPr>
        <w:t xml:space="preserve">. </w:t>
      </w:r>
      <w:r w:rsidR="002A1B7F">
        <w:rPr>
          <w:szCs w:val="19"/>
        </w:rPr>
        <w:t>L</w:t>
      </w:r>
      <w:r w:rsidR="00C70AD3" w:rsidRPr="004D3AE4">
        <w:rPr>
          <w:szCs w:val="19"/>
        </w:rPr>
        <w:t xml:space="preserve">iczbę pracowników </w:t>
      </w:r>
      <w:r w:rsidR="002A1B7F">
        <w:rPr>
          <w:szCs w:val="19"/>
        </w:rPr>
        <w:t xml:space="preserve">wyraźnie zredukowano </w:t>
      </w:r>
      <w:r w:rsidR="002A2705">
        <w:rPr>
          <w:szCs w:val="19"/>
        </w:rPr>
        <w:t xml:space="preserve">natomiast </w:t>
      </w:r>
      <w:r w:rsidR="00731E34">
        <w:rPr>
          <w:szCs w:val="19"/>
        </w:rPr>
        <w:t xml:space="preserve">w administrowaniu i działalności wspierającej (o </w:t>
      </w:r>
      <w:r w:rsidR="00477D7A">
        <w:rPr>
          <w:szCs w:val="19"/>
        </w:rPr>
        <w:t>6,6</w:t>
      </w:r>
      <w:r w:rsidR="00731E34">
        <w:rPr>
          <w:szCs w:val="19"/>
        </w:rPr>
        <w:t>%)</w:t>
      </w:r>
      <w:r w:rsidR="00731E34" w:rsidRPr="00685DEC">
        <w:rPr>
          <w:szCs w:val="19"/>
        </w:rPr>
        <w:t xml:space="preserve"> </w:t>
      </w:r>
      <w:r w:rsidR="00685DEC">
        <w:rPr>
          <w:szCs w:val="19"/>
        </w:rPr>
        <w:t xml:space="preserve">oraz w </w:t>
      </w:r>
      <w:r w:rsidR="00731E34">
        <w:rPr>
          <w:szCs w:val="19"/>
        </w:rPr>
        <w:t xml:space="preserve">informacji i komunikacji (o </w:t>
      </w:r>
      <w:r w:rsidR="00477D7A">
        <w:rPr>
          <w:szCs w:val="19"/>
        </w:rPr>
        <w:t>3,6</w:t>
      </w:r>
      <w:r w:rsidR="00731E34">
        <w:rPr>
          <w:szCs w:val="19"/>
        </w:rPr>
        <w:t xml:space="preserve">%). </w:t>
      </w:r>
    </w:p>
    <w:p w14:paraId="0FE562F1" w14:textId="3C14A36E" w:rsidR="001420A5" w:rsidRDefault="001420A5" w:rsidP="008D3D3C">
      <w:pPr>
        <w:suppressAutoHyphens/>
        <w:rPr>
          <w:szCs w:val="19"/>
        </w:rPr>
      </w:pPr>
      <w:r w:rsidRPr="004D3AE4">
        <w:rPr>
          <w:szCs w:val="19"/>
        </w:rPr>
        <w:t>W relacji do</w:t>
      </w:r>
      <w:r w:rsidR="002A1B7F">
        <w:rPr>
          <w:szCs w:val="19"/>
        </w:rPr>
        <w:t xml:space="preserve"> </w:t>
      </w:r>
      <w:r w:rsidR="00A86541">
        <w:rPr>
          <w:szCs w:val="19"/>
        </w:rPr>
        <w:t>stycznia</w:t>
      </w:r>
      <w:r w:rsidR="000E2115">
        <w:rPr>
          <w:szCs w:val="19"/>
        </w:rPr>
        <w:t xml:space="preserve"> </w:t>
      </w:r>
      <w:r w:rsidR="00A86541">
        <w:rPr>
          <w:szCs w:val="19"/>
        </w:rPr>
        <w:t>2022</w:t>
      </w:r>
      <w:r w:rsidRPr="004D3AE4">
        <w:rPr>
          <w:szCs w:val="19"/>
        </w:rPr>
        <w:t xml:space="preserve"> r. </w:t>
      </w:r>
      <w:r>
        <w:rPr>
          <w:szCs w:val="19"/>
        </w:rPr>
        <w:t xml:space="preserve">przeciętne zatrudnienie </w:t>
      </w:r>
      <w:r w:rsidR="00731E34">
        <w:rPr>
          <w:szCs w:val="19"/>
        </w:rPr>
        <w:t>zwiększyło się o 0,</w:t>
      </w:r>
      <w:r w:rsidR="00A86541">
        <w:rPr>
          <w:szCs w:val="19"/>
        </w:rPr>
        <w:t>1</w:t>
      </w:r>
      <w:r w:rsidR="004B4C47">
        <w:rPr>
          <w:szCs w:val="19"/>
        </w:rPr>
        <w:t>%</w:t>
      </w:r>
      <w:r>
        <w:rPr>
          <w:szCs w:val="19"/>
        </w:rPr>
        <w:t xml:space="preserve">. </w:t>
      </w:r>
      <w:r w:rsidR="00A86541">
        <w:rPr>
          <w:szCs w:val="19"/>
        </w:rPr>
        <w:t xml:space="preserve">Największy </w:t>
      </w:r>
      <w:r w:rsidR="00731E34">
        <w:rPr>
          <w:szCs w:val="19"/>
        </w:rPr>
        <w:t>wzrost</w:t>
      </w:r>
      <w:r w:rsidRPr="004D3AE4">
        <w:rPr>
          <w:szCs w:val="19"/>
        </w:rPr>
        <w:t xml:space="preserve"> zatrudnienia nastąpił </w:t>
      </w:r>
      <w:r w:rsidR="00E171E8">
        <w:rPr>
          <w:szCs w:val="19"/>
        </w:rPr>
        <w:t xml:space="preserve">w </w:t>
      </w:r>
      <w:r w:rsidR="00A86541">
        <w:rPr>
          <w:szCs w:val="19"/>
        </w:rPr>
        <w:t>zakwaterowaniu i gastronomii (o 3,1%)</w:t>
      </w:r>
      <w:r>
        <w:rPr>
          <w:szCs w:val="19"/>
        </w:rPr>
        <w:t xml:space="preserve">, a </w:t>
      </w:r>
      <w:r w:rsidR="00FC6B1E">
        <w:rPr>
          <w:szCs w:val="19"/>
        </w:rPr>
        <w:t>spadek</w:t>
      </w:r>
      <w:r>
        <w:rPr>
          <w:szCs w:val="19"/>
        </w:rPr>
        <w:t xml:space="preserve"> – w </w:t>
      </w:r>
      <w:r w:rsidR="00A86541">
        <w:rPr>
          <w:szCs w:val="19"/>
        </w:rPr>
        <w:t>działalności związanej z kulturą, rozrywką i rekreacją</w:t>
      </w:r>
      <w:r w:rsidR="000D136C">
        <w:rPr>
          <w:szCs w:val="19"/>
        </w:rPr>
        <w:t xml:space="preserve"> (o 1,8%).</w:t>
      </w:r>
    </w:p>
    <w:p w14:paraId="22EB45EC" w14:textId="6BDEA48B" w:rsidR="007D7296" w:rsidRPr="00F006C3" w:rsidRDefault="007D7296" w:rsidP="007D7296">
      <w:pPr>
        <w:suppressAutoHyphens/>
        <w:rPr>
          <w:szCs w:val="19"/>
        </w:rPr>
      </w:pPr>
      <w:r w:rsidRPr="00F006C3">
        <w:rPr>
          <w:szCs w:val="19"/>
        </w:rPr>
        <w:t>W okresie styczeń-</w:t>
      </w:r>
      <w:r w:rsidR="00F006C3" w:rsidRPr="00F006C3">
        <w:rPr>
          <w:szCs w:val="19"/>
        </w:rPr>
        <w:t>luty 2022</w:t>
      </w:r>
      <w:r w:rsidRPr="00F006C3">
        <w:rPr>
          <w:szCs w:val="19"/>
        </w:rPr>
        <w:t xml:space="preserve"> r. przeciętne zatrudnienie w sektorze przedsiębiorstw wyniosło </w:t>
      </w:r>
      <w:r w:rsidR="00F006C3" w:rsidRPr="00F006C3">
        <w:rPr>
          <w:szCs w:val="19"/>
        </w:rPr>
        <w:t>123,3</w:t>
      </w:r>
      <w:r w:rsidRPr="00F006C3">
        <w:rPr>
          <w:szCs w:val="19"/>
        </w:rPr>
        <w:t xml:space="preserve"> tys. osób, tj. </w:t>
      </w:r>
      <w:r w:rsidR="00F006C3" w:rsidRPr="00F006C3">
        <w:rPr>
          <w:szCs w:val="19"/>
        </w:rPr>
        <w:t>więcej o 0,7</w:t>
      </w:r>
      <w:r w:rsidRPr="00F006C3">
        <w:rPr>
          <w:szCs w:val="19"/>
        </w:rPr>
        <w:t xml:space="preserve">% niż w analogicznym okresie ub. r. (przed rokiem odnotowano spadek o </w:t>
      </w:r>
      <w:r w:rsidR="00F006C3" w:rsidRPr="00F006C3">
        <w:rPr>
          <w:szCs w:val="19"/>
        </w:rPr>
        <w:t>3,2</w:t>
      </w:r>
      <w:r w:rsidRPr="00F006C3">
        <w:rPr>
          <w:szCs w:val="19"/>
        </w:rPr>
        <w:t xml:space="preserve">%). W kraju odnotowano wzrost o </w:t>
      </w:r>
      <w:r w:rsidR="00F006C3" w:rsidRPr="00F006C3">
        <w:rPr>
          <w:szCs w:val="19"/>
        </w:rPr>
        <w:t>2,1</w:t>
      </w:r>
      <w:r w:rsidRPr="00F006C3">
        <w:rPr>
          <w:szCs w:val="19"/>
        </w:rPr>
        <w:t>% (wobec spadku o 1,</w:t>
      </w:r>
      <w:r w:rsidR="00F006C3" w:rsidRPr="00F006C3">
        <w:rPr>
          <w:szCs w:val="19"/>
        </w:rPr>
        <w:t>8</w:t>
      </w:r>
      <w:r w:rsidRPr="00F006C3">
        <w:rPr>
          <w:szCs w:val="19"/>
        </w:rPr>
        <w:t xml:space="preserve">% rok wcześniej). </w:t>
      </w:r>
      <w:r w:rsidR="00F006C3" w:rsidRPr="00F006C3">
        <w:rPr>
          <w:szCs w:val="19"/>
        </w:rPr>
        <w:t>Wzrost liczby zatrudnionych nastąpił przede wszystkim w: zakwaterowaniu i gastronomii</w:t>
      </w:r>
      <w:r w:rsidRPr="00F006C3">
        <w:rPr>
          <w:szCs w:val="19"/>
        </w:rPr>
        <w:t xml:space="preserve"> (</w:t>
      </w:r>
      <w:r w:rsidR="00F006C3" w:rsidRPr="00F006C3">
        <w:rPr>
          <w:szCs w:val="19"/>
        </w:rPr>
        <w:t>18,7</w:t>
      </w:r>
      <w:r w:rsidRPr="00F006C3">
        <w:rPr>
          <w:szCs w:val="19"/>
        </w:rPr>
        <w:t xml:space="preserve">%), a także </w:t>
      </w:r>
      <w:r w:rsidR="00F006C3" w:rsidRPr="00F006C3">
        <w:rPr>
          <w:szCs w:val="19"/>
        </w:rPr>
        <w:t>dostawie wody, gospodarowaniu ściekami i odpadami; rekultywacji (o 8,0%) oraz transporcie i gospodarce magazynowej (o 5,0%)</w:t>
      </w:r>
      <w:r w:rsidRPr="00F006C3">
        <w:rPr>
          <w:szCs w:val="19"/>
        </w:rPr>
        <w:t xml:space="preserve">. </w:t>
      </w:r>
      <w:r w:rsidR="00F006C3" w:rsidRPr="00F006C3">
        <w:rPr>
          <w:szCs w:val="19"/>
        </w:rPr>
        <w:t>Spad</w:t>
      </w:r>
      <w:r w:rsidR="00477D7A">
        <w:rPr>
          <w:szCs w:val="19"/>
        </w:rPr>
        <w:t xml:space="preserve">ek odnotowano natomiast m.in. w </w:t>
      </w:r>
      <w:r w:rsidR="00F006C3" w:rsidRPr="00F006C3">
        <w:rPr>
          <w:szCs w:val="19"/>
        </w:rPr>
        <w:t>administrowaniu i działalności wspierającej (o 7,4%) oraz informacji i komunikacji</w:t>
      </w:r>
      <w:r w:rsidRPr="00F006C3">
        <w:rPr>
          <w:szCs w:val="19"/>
        </w:rPr>
        <w:t xml:space="preserve"> (o </w:t>
      </w:r>
      <w:r w:rsidR="00F006C3" w:rsidRPr="00F006C3">
        <w:rPr>
          <w:szCs w:val="19"/>
        </w:rPr>
        <w:t>3,5</w:t>
      </w:r>
      <w:r w:rsidRPr="00F006C3">
        <w:rPr>
          <w:szCs w:val="19"/>
        </w:rPr>
        <w:t>%).</w:t>
      </w:r>
    </w:p>
    <w:p w14:paraId="6404B045" w14:textId="77777777" w:rsidR="007D7296" w:rsidRPr="004D3AE4" w:rsidRDefault="007D7296" w:rsidP="008D3D3C">
      <w:pPr>
        <w:suppressAutoHyphens/>
        <w:rPr>
          <w:szCs w:val="19"/>
        </w:rPr>
      </w:pPr>
    </w:p>
    <w:p w14:paraId="6E118027" w14:textId="0A1B6381" w:rsidR="00890BA3" w:rsidRPr="005C211C" w:rsidRDefault="00890BA3" w:rsidP="00890BA3">
      <w:pPr>
        <w:pageBreakBefore/>
        <w:spacing w:after="0"/>
        <w:rPr>
          <w:b/>
          <w:spacing w:val="-2"/>
          <w:shd w:val="clear" w:color="auto" w:fill="FFFFFF"/>
        </w:rPr>
      </w:pPr>
      <w:r w:rsidRPr="005C211C">
        <w:rPr>
          <w:b/>
          <w:spacing w:val="-2"/>
        </w:rPr>
        <w:lastRenderedPageBreak/>
        <w:t>Wykres 1.</w:t>
      </w:r>
      <w:r w:rsidRPr="005C211C">
        <w:rPr>
          <w:b/>
          <w:spacing w:val="-2"/>
          <w:shd w:val="clear" w:color="auto" w:fill="FFFFFF"/>
        </w:rPr>
        <w:t xml:space="preserve"> Dynamika przeciętnego zatrudnienia w sektorze przedsiębiorstw </w:t>
      </w:r>
    </w:p>
    <w:p w14:paraId="306E58BF" w14:textId="428A896A" w:rsidR="00890BA3" w:rsidRDefault="00DC4588" w:rsidP="00DF64BC">
      <w:pPr>
        <w:tabs>
          <w:tab w:val="left" w:pos="851"/>
        </w:tabs>
        <w:spacing w:before="0"/>
        <w:ind w:left="709"/>
        <w:rPr>
          <w:spacing w:val="-2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85408" behindDoc="0" locked="0" layoutInCell="1" allowOverlap="1" wp14:anchorId="21C37E27" wp14:editId="4148CB0B">
            <wp:simplePos x="0" y="0"/>
            <wp:positionH relativeFrom="margin">
              <wp:align>right</wp:align>
            </wp:positionH>
            <wp:positionV relativeFrom="margin">
              <wp:posOffset>397565</wp:posOffset>
            </wp:positionV>
            <wp:extent cx="6645910" cy="2377440"/>
            <wp:effectExtent l="0" t="0" r="2540" b="3810"/>
            <wp:wrapSquare wrapText="bothSides"/>
            <wp:docPr id="34" name="Wykres 34" descr="Wykres 1. Dynamika przeciętnego zatrudnienia w sektorze przedsiębiorstw&#10;&#10;Na wykresie prezentowane są miesięczne wartości zmiany przeciętnego zatrudnienia dla Polski oraz województwa świętokrzyskiego w latach 2019-2022 w stosunku do średniej wartości w 2015 roku. W miesiącu lutym 2022 roku dynamika przeciętnego zatrudnienia wynosiła dla Polski 115,2 a dla świętokrzyskiego 112,4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0BA3" w:rsidRPr="005C211C">
        <w:rPr>
          <w:spacing w:val="-2"/>
          <w:shd w:val="clear" w:color="auto" w:fill="FFFFFF"/>
        </w:rPr>
        <w:t xml:space="preserve">  (przeciętna miesięczna 2015=100)</w:t>
      </w:r>
    </w:p>
    <w:p w14:paraId="20F373C5" w14:textId="30157732" w:rsidR="004814D7" w:rsidRPr="00A350D9" w:rsidRDefault="00F837C1" w:rsidP="004814D7">
      <w:pPr>
        <w:rPr>
          <w:rFonts w:cs="Arial"/>
          <w:szCs w:val="19"/>
        </w:rPr>
      </w:pPr>
      <w:r w:rsidRPr="00A350D9">
        <w:rPr>
          <w:rFonts w:cs="Arial"/>
          <w:szCs w:val="19"/>
        </w:rPr>
        <w:t xml:space="preserve">W końcu </w:t>
      </w:r>
      <w:r>
        <w:rPr>
          <w:rFonts w:cs="Arial"/>
          <w:szCs w:val="19"/>
        </w:rPr>
        <w:t>lutego</w:t>
      </w:r>
      <w:r w:rsidRPr="00A350D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2</w:t>
      </w:r>
      <w:r w:rsidRPr="00A350D9">
        <w:rPr>
          <w:rFonts w:cs="Arial"/>
          <w:szCs w:val="19"/>
        </w:rPr>
        <w:t xml:space="preserve"> r. </w:t>
      </w:r>
      <w:r w:rsidRPr="000E18C3">
        <w:rPr>
          <w:rFonts w:cs="Arial"/>
          <w:szCs w:val="19"/>
        </w:rPr>
        <w:t xml:space="preserve">liczba bezrobotnych zarejestrowanych w urzędach pracy wyniosła </w:t>
      </w:r>
      <w:r>
        <w:rPr>
          <w:rFonts w:cs="Arial"/>
          <w:szCs w:val="19"/>
        </w:rPr>
        <w:t>39,5</w:t>
      </w:r>
      <w:r w:rsidRPr="000E18C3">
        <w:rPr>
          <w:rFonts w:cs="Arial"/>
          <w:szCs w:val="19"/>
        </w:rPr>
        <w:t xml:space="preserve"> tys. osób i była</w:t>
      </w:r>
      <w:r>
        <w:rPr>
          <w:rFonts w:cs="Arial"/>
          <w:szCs w:val="19"/>
        </w:rPr>
        <w:t xml:space="preserve"> mniejsza</w:t>
      </w:r>
      <w:r w:rsidRPr="000E18C3">
        <w:rPr>
          <w:rFonts w:cs="Arial"/>
          <w:szCs w:val="19"/>
        </w:rPr>
        <w:t xml:space="preserve"> </w:t>
      </w:r>
      <w:r w:rsidRPr="003B214D">
        <w:rPr>
          <w:rFonts w:cs="Arial"/>
          <w:szCs w:val="19"/>
        </w:rPr>
        <w:t>o </w:t>
      </w:r>
      <w:r>
        <w:rPr>
          <w:rFonts w:cs="Arial"/>
          <w:szCs w:val="19"/>
        </w:rPr>
        <w:t>0,9</w:t>
      </w:r>
      <w:r w:rsidRPr="003B214D">
        <w:rPr>
          <w:rFonts w:cs="Arial"/>
          <w:szCs w:val="19"/>
        </w:rPr>
        <w:t>% (</w:t>
      </w:r>
      <w:r>
        <w:rPr>
          <w:rFonts w:cs="Arial"/>
          <w:szCs w:val="19"/>
        </w:rPr>
        <w:t xml:space="preserve">0,3 </w:t>
      </w:r>
      <w:r w:rsidRPr="003B214D">
        <w:rPr>
          <w:rFonts w:cs="Arial"/>
          <w:szCs w:val="19"/>
        </w:rPr>
        <w:t>tys. osób)</w:t>
      </w:r>
      <w:r w:rsidRPr="000E18C3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większa</w:t>
      </w:r>
      <w:r w:rsidRPr="000E18C3">
        <w:rPr>
          <w:rFonts w:cs="Arial"/>
          <w:szCs w:val="19"/>
        </w:rPr>
        <w:t xml:space="preserve"> niż przed miesiącem oraz o </w:t>
      </w:r>
      <w:r>
        <w:rPr>
          <w:rFonts w:cs="Arial"/>
          <w:szCs w:val="19"/>
        </w:rPr>
        <w:t>15,8</w:t>
      </w:r>
      <w:r w:rsidRPr="000E18C3">
        <w:rPr>
          <w:rFonts w:cs="Arial"/>
          <w:szCs w:val="19"/>
        </w:rPr>
        <w:t>% (</w:t>
      </w:r>
      <w:r>
        <w:rPr>
          <w:rFonts w:cs="Arial"/>
          <w:szCs w:val="19"/>
        </w:rPr>
        <w:t>7,4</w:t>
      </w:r>
      <w:r w:rsidRPr="000E18C3">
        <w:rPr>
          <w:rFonts w:cs="Arial"/>
          <w:szCs w:val="19"/>
        </w:rPr>
        <w:t xml:space="preserve"> tys. osób) niż rok wcześniej. Kobiety stanowiły</w:t>
      </w:r>
      <w:r>
        <w:rPr>
          <w:rFonts w:cs="Arial"/>
          <w:szCs w:val="19"/>
        </w:rPr>
        <w:t xml:space="preserve"> 51,3</w:t>
      </w:r>
      <w:r w:rsidRPr="000E18C3">
        <w:rPr>
          <w:rFonts w:cs="Arial"/>
          <w:szCs w:val="19"/>
        </w:rPr>
        <w:t>% ogół</w:t>
      </w:r>
      <w:r>
        <w:rPr>
          <w:rFonts w:cs="Arial"/>
          <w:szCs w:val="19"/>
        </w:rPr>
        <w:t xml:space="preserve">u zarejestrowanych bezrobotnych, tj. o 0,6 </w:t>
      </w:r>
      <w:proofErr w:type="spellStart"/>
      <w:r>
        <w:rPr>
          <w:rFonts w:cs="Arial"/>
          <w:szCs w:val="19"/>
        </w:rPr>
        <w:t>p.proc</w:t>
      </w:r>
      <w:proofErr w:type="spellEnd"/>
      <w:r>
        <w:rPr>
          <w:rFonts w:cs="Arial"/>
          <w:szCs w:val="19"/>
        </w:rPr>
        <w:t>. więcej niż przed rokiem.</w:t>
      </w:r>
    </w:p>
    <w:p w14:paraId="44F723EB" w14:textId="77777777" w:rsidR="00B55778" w:rsidRDefault="00B55778" w:rsidP="00A3380B">
      <w:pPr>
        <w:pStyle w:val="tytuwykresu"/>
        <w:spacing w:before="240" w:after="120"/>
        <w:rPr>
          <w:shd w:val="clear" w:color="auto" w:fill="FFFFFF"/>
        </w:rPr>
      </w:pPr>
      <w:r w:rsidRPr="006473EA">
        <w:rPr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luty 2022 roku zestawione są z danymi ze stycznia 2022 roku oraz lutego 2021 roku."/>
      </w:tblPr>
      <w:tblGrid>
        <w:gridCol w:w="4790"/>
        <w:gridCol w:w="1893"/>
        <w:gridCol w:w="1892"/>
        <w:gridCol w:w="1892"/>
      </w:tblGrid>
      <w:tr w:rsidR="004814D7" w:rsidRPr="00946264" w14:paraId="0122B7B7" w14:textId="77777777" w:rsidTr="004814D7">
        <w:tc>
          <w:tcPr>
            <w:tcW w:w="4790" w:type="dxa"/>
            <w:vMerge w:val="restart"/>
            <w:vAlign w:val="center"/>
          </w:tcPr>
          <w:p w14:paraId="62B08003" w14:textId="77777777" w:rsidR="004814D7" w:rsidRPr="00946264" w:rsidRDefault="004814D7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282BCB95" w14:textId="119C5615" w:rsidR="004814D7" w:rsidRPr="00946264" w:rsidRDefault="002F42E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3784" w:type="dxa"/>
            <w:gridSpan w:val="2"/>
            <w:vAlign w:val="center"/>
          </w:tcPr>
          <w:p w14:paraId="332DDA76" w14:textId="2BAC0A1A" w:rsidR="004814D7" w:rsidRPr="00946264" w:rsidRDefault="002F42E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2022</w:t>
            </w:r>
          </w:p>
        </w:tc>
      </w:tr>
      <w:tr w:rsidR="00F837C1" w:rsidRPr="00946264" w14:paraId="16E53478" w14:textId="77777777" w:rsidTr="004814D7">
        <w:tc>
          <w:tcPr>
            <w:tcW w:w="4790" w:type="dxa"/>
            <w:vMerge/>
          </w:tcPr>
          <w:p w14:paraId="2BEE889A" w14:textId="77777777" w:rsidR="00F837C1" w:rsidRPr="00946264" w:rsidRDefault="00F837C1" w:rsidP="00F837C1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78FB3A5C" w14:textId="400DCF73" w:rsidR="00F837C1" w:rsidRPr="00946264" w:rsidRDefault="00F837C1" w:rsidP="00F837C1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1892" w:type="dxa"/>
            <w:vAlign w:val="center"/>
          </w:tcPr>
          <w:p w14:paraId="58FACC86" w14:textId="5A1CC418" w:rsidR="00F837C1" w:rsidRPr="00946264" w:rsidRDefault="00F837C1" w:rsidP="00F837C1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892" w:type="dxa"/>
            <w:vAlign w:val="center"/>
          </w:tcPr>
          <w:p w14:paraId="288524E5" w14:textId="1D4E2B39" w:rsidR="00F837C1" w:rsidRPr="00946264" w:rsidRDefault="00F837C1" w:rsidP="00F837C1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02</w:t>
            </w:r>
          </w:p>
        </w:tc>
      </w:tr>
      <w:tr w:rsidR="00F837C1" w:rsidRPr="00946264" w14:paraId="68FE6111" w14:textId="77777777" w:rsidTr="004814D7">
        <w:tc>
          <w:tcPr>
            <w:tcW w:w="4790" w:type="dxa"/>
            <w:vAlign w:val="bottom"/>
          </w:tcPr>
          <w:p w14:paraId="721A99CF" w14:textId="77777777" w:rsidR="00F837C1" w:rsidRPr="00946264" w:rsidRDefault="00F837C1" w:rsidP="00F837C1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bottom"/>
          </w:tcPr>
          <w:p w14:paraId="018B9F93" w14:textId="687F8A54" w:rsidR="00F837C1" w:rsidRPr="00946264" w:rsidRDefault="00F837C1" w:rsidP="00F837C1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46,9</w:t>
            </w:r>
          </w:p>
        </w:tc>
        <w:tc>
          <w:tcPr>
            <w:tcW w:w="1892" w:type="dxa"/>
            <w:vAlign w:val="bottom"/>
          </w:tcPr>
          <w:p w14:paraId="64758A2A" w14:textId="6639B081" w:rsidR="00F837C1" w:rsidRPr="0080125E" w:rsidRDefault="00F837C1" w:rsidP="00F837C1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80125E">
              <w:rPr>
                <w:rFonts w:cs="Arial"/>
                <w:b w:val="0"/>
                <w:sz w:val="16"/>
                <w:szCs w:val="16"/>
              </w:rPr>
              <w:t>39,8</w:t>
            </w:r>
          </w:p>
        </w:tc>
        <w:tc>
          <w:tcPr>
            <w:tcW w:w="1892" w:type="dxa"/>
            <w:vAlign w:val="bottom"/>
          </w:tcPr>
          <w:p w14:paraId="0C425D35" w14:textId="67E4A5AE" w:rsidR="00F837C1" w:rsidRPr="00946264" w:rsidRDefault="00F837C1" w:rsidP="00F837C1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39,5</w:t>
            </w:r>
          </w:p>
        </w:tc>
      </w:tr>
      <w:tr w:rsidR="00F837C1" w:rsidRPr="00946264" w14:paraId="31872C3C" w14:textId="77777777" w:rsidTr="004814D7">
        <w:tc>
          <w:tcPr>
            <w:tcW w:w="4790" w:type="dxa"/>
            <w:vAlign w:val="bottom"/>
          </w:tcPr>
          <w:p w14:paraId="01DEA677" w14:textId="77777777" w:rsidR="00F837C1" w:rsidRPr="00946264" w:rsidRDefault="00F837C1" w:rsidP="00F837C1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bottom"/>
          </w:tcPr>
          <w:p w14:paraId="55A4DC2D" w14:textId="3DCB06F6" w:rsidR="00F837C1" w:rsidRPr="00946264" w:rsidRDefault="00F837C1" w:rsidP="00F837C1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4,3</w:t>
            </w:r>
          </w:p>
        </w:tc>
        <w:tc>
          <w:tcPr>
            <w:tcW w:w="1892" w:type="dxa"/>
            <w:vAlign w:val="bottom"/>
          </w:tcPr>
          <w:p w14:paraId="309F85FD" w14:textId="3C94916A" w:rsidR="00F837C1" w:rsidRPr="0080125E" w:rsidRDefault="00F837C1" w:rsidP="00F837C1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80125E">
              <w:rPr>
                <w:rFonts w:cs="Arial"/>
                <w:b w:val="0"/>
                <w:sz w:val="16"/>
                <w:szCs w:val="16"/>
              </w:rPr>
              <w:t>5,2</w:t>
            </w:r>
          </w:p>
        </w:tc>
        <w:tc>
          <w:tcPr>
            <w:tcW w:w="1892" w:type="dxa"/>
            <w:vAlign w:val="bottom"/>
          </w:tcPr>
          <w:p w14:paraId="72E40B01" w14:textId="2428AF68" w:rsidR="00F837C1" w:rsidRPr="00946264" w:rsidRDefault="00F837C1" w:rsidP="00F837C1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4,1</w:t>
            </w:r>
          </w:p>
        </w:tc>
      </w:tr>
      <w:tr w:rsidR="00F837C1" w:rsidRPr="00946264" w14:paraId="7C2B7AEA" w14:textId="77777777" w:rsidTr="004814D7">
        <w:tc>
          <w:tcPr>
            <w:tcW w:w="4790" w:type="dxa"/>
            <w:vAlign w:val="bottom"/>
          </w:tcPr>
          <w:p w14:paraId="29B8D1D7" w14:textId="77777777" w:rsidR="00F837C1" w:rsidRPr="00946264" w:rsidRDefault="00F837C1" w:rsidP="00F837C1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bottom"/>
          </w:tcPr>
          <w:p w14:paraId="3256E8FE" w14:textId="28937C68" w:rsidR="00F837C1" w:rsidRPr="00946264" w:rsidRDefault="00F837C1" w:rsidP="00F837C1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4,3</w:t>
            </w:r>
          </w:p>
        </w:tc>
        <w:tc>
          <w:tcPr>
            <w:tcW w:w="1892" w:type="dxa"/>
            <w:vAlign w:val="bottom"/>
          </w:tcPr>
          <w:p w14:paraId="4B35217A" w14:textId="69D65349" w:rsidR="00F837C1" w:rsidRPr="0080125E" w:rsidRDefault="00F837C1" w:rsidP="00F837C1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80125E">
              <w:rPr>
                <w:rFonts w:cs="Arial"/>
                <w:b w:val="0"/>
                <w:sz w:val="16"/>
                <w:szCs w:val="16"/>
              </w:rPr>
              <w:t>3,5</w:t>
            </w:r>
          </w:p>
        </w:tc>
        <w:tc>
          <w:tcPr>
            <w:tcW w:w="1892" w:type="dxa"/>
            <w:vAlign w:val="bottom"/>
          </w:tcPr>
          <w:p w14:paraId="505230EB" w14:textId="3D689B29" w:rsidR="00F837C1" w:rsidRPr="00946264" w:rsidRDefault="00F837C1" w:rsidP="00F837C1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4,4</w:t>
            </w:r>
          </w:p>
        </w:tc>
      </w:tr>
      <w:tr w:rsidR="00F837C1" w:rsidRPr="00946264" w14:paraId="1244E844" w14:textId="77777777" w:rsidTr="004814D7">
        <w:tc>
          <w:tcPr>
            <w:tcW w:w="4790" w:type="dxa"/>
            <w:vAlign w:val="bottom"/>
          </w:tcPr>
          <w:p w14:paraId="2B175127" w14:textId="77777777" w:rsidR="00F837C1" w:rsidRPr="00946264" w:rsidRDefault="00F837C1" w:rsidP="00F837C1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bottom"/>
          </w:tcPr>
          <w:p w14:paraId="38911F9B" w14:textId="5ABE26AC" w:rsidR="00F837C1" w:rsidRPr="00946264" w:rsidRDefault="00F837C1" w:rsidP="00F837C1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8,</w:t>
            </w:r>
            <w:r>
              <w:rPr>
                <w:rFonts w:cs="Arial"/>
                <w:b w:val="0"/>
                <w:sz w:val="16"/>
                <w:szCs w:val="16"/>
              </w:rPr>
              <w:t>9</w:t>
            </w:r>
          </w:p>
        </w:tc>
        <w:tc>
          <w:tcPr>
            <w:tcW w:w="1892" w:type="dxa"/>
            <w:vAlign w:val="bottom"/>
          </w:tcPr>
          <w:p w14:paraId="3276605D" w14:textId="31D619D2" w:rsidR="00F837C1" w:rsidRPr="0080125E" w:rsidRDefault="00F837C1" w:rsidP="00F837C1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80125E">
              <w:rPr>
                <w:rFonts w:cs="Arial"/>
                <w:b w:val="0"/>
                <w:sz w:val="16"/>
                <w:szCs w:val="16"/>
              </w:rPr>
              <w:t>7,6</w:t>
            </w:r>
          </w:p>
        </w:tc>
        <w:tc>
          <w:tcPr>
            <w:tcW w:w="1892" w:type="dxa"/>
            <w:vAlign w:val="bottom"/>
          </w:tcPr>
          <w:p w14:paraId="025BAE93" w14:textId="6747EA43" w:rsidR="00F837C1" w:rsidRPr="00946264" w:rsidRDefault="00F837C1" w:rsidP="00F837C1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7,5</w:t>
            </w:r>
          </w:p>
        </w:tc>
      </w:tr>
    </w:tbl>
    <w:p w14:paraId="2B10649F" w14:textId="77777777" w:rsidR="0066476F" w:rsidRDefault="0066476F" w:rsidP="007D1CD7">
      <w:pPr>
        <w:pStyle w:val="tytuwykresu"/>
        <w:suppressAutoHyphens/>
        <w:spacing w:before="120" w:after="120"/>
        <w:rPr>
          <w:rFonts w:cs="Arial"/>
          <w:szCs w:val="19"/>
        </w:rPr>
      </w:pPr>
    </w:p>
    <w:p w14:paraId="68EE6F5C" w14:textId="78DCC4A1" w:rsidR="007D1CD7" w:rsidRPr="004814D7" w:rsidRDefault="0066476F" w:rsidP="007D1CD7">
      <w:pPr>
        <w:pStyle w:val="tytuwykresu"/>
        <w:suppressAutoHyphens/>
        <w:spacing w:before="12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4814D7">
        <w:rPr>
          <w:rFonts w:cs="Arial"/>
          <w:szCs w:val="19"/>
        </w:rPr>
        <w:t>Stopa bezrobocia rejestrowanego</w:t>
      </w:r>
      <w:r w:rsidRPr="004814D7">
        <w:rPr>
          <w:rFonts w:cs="Arial"/>
          <w:b w:val="0"/>
          <w:szCs w:val="19"/>
        </w:rPr>
        <w:t xml:space="preserve"> osiągnęła poziom </w:t>
      </w:r>
      <w:r>
        <w:rPr>
          <w:rFonts w:cs="Arial"/>
          <w:b w:val="0"/>
          <w:szCs w:val="19"/>
        </w:rPr>
        <w:t>7,5</w:t>
      </w:r>
      <w:r w:rsidRPr="004814D7">
        <w:rPr>
          <w:rFonts w:cs="Arial"/>
          <w:b w:val="0"/>
          <w:szCs w:val="19"/>
        </w:rPr>
        <w:t xml:space="preserve">%, kształtując się </w:t>
      </w:r>
      <w:r w:rsidR="00113551">
        <w:rPr>
          <w:rFonts w:cs="Arial"/>
          <w:b w:val="0"/>
          <w:szCs w:val="19"/>
        </w:rPr>
        <w:t>niżej</w:t>
      </w:r>
      <w:r w:rsidRPr="004814D7">
        <w:rPr>
          <w:rFonts w:cs="Arial"/>
          <w:b w:val="0"/>
          <w:szCs w:val="19"/>
        </w:rPr>
        <w:t xml:space="preserve"> niż przed rokiem (8,</w:t>
      </w:r>
      <w:r>
        <w:rPr>
          <w:rFonts w:cs="Arial"/>
          <w:b w:val="0"/>
          <w:szCs w:val="19"/>
        </w:rPr>
        <w:t>9</w:t>
      </w:r>
      <w:r w:rsidRPr="004814D7">
        <w:rPr>
          <w:rFonts w:cs="Arial"/>
          <w:b w:val="0"/>
          <w:szCs w:val="19"/>
        </w:rPr>
        <w:t xml:space="preserve">%). </w:t>
      </w:r>
      <w:r w:rsidRPr="00BC5A64">
        <w:rPr>
          <w:rFonts w:cs="Arial"/>
          <w:b w:val="0"/>
          <w:iCs/>
          <w:szCs w:val="19"/>
        </w:rPr>
        <w:t>W kraju stopa bezrobocia rejestrowanego wyniosła 5,5% wobec 6,6% przed rokiem. Województwo</w:t>
      </w:r>
      <w:r w:rsidRPr="004814D7">
        <w:rPr>
          <w:rFonts w:cs="Arial"/>
          <w:b w:val="0"/>
          <w:szCs w:val="19"/>
        </w:rPr>
        <w:t xml:space="preserve"> świętokrzyskie należy do grupy województw o wysokiej stopie bezrobocia. Na koniec miesiąca sprawozdawczego najniższą wartość wskaźnika odnotowano w województwie wielkopolskim (</w:t>
      </w:r>
      <w:r>
        <w:rPr>
          <w:rFonts w:cs="Arial"/>
          <w:b w:val="0"/>
          <w:szCs w:val="19"/>
        </w:rPr>
        <w:t>3,2</w:t>
      </w:r>
      <w:r w:rsidRPr="004814D7">
        <w:rPr>
          <w:rFonts w:cs="Arial"/>
          <w:b w:val="0"/>
          <w:szCs w:val="19"/>
        </w:rPr>
        <w:t>%), natomiast w jeszcze trudniejszej sytuacji niż świętokrzyskie pozostawały województwa: kujawsko-pomorskie (</w:t>
      </w:r>
      <w:r>
        <w:rPr>
          <w:rFonts w:cs="Arial"/>
          <w:b w:val="0"/>
          <w:szCs w:val="19"/>
        </w:rPr>
        <w:t>7,8</w:t>
      </w:r>
      <w:r w:rsidRPr="004814D7">
        <w:rPr>
          <w:rFonts w:cs="Arial"/>
          <w:b w:val="0"/>
          <w:szCs w:val="19"/>
        </w:rPr>
        <w:t>%), podkarpackie (</w:t>
      </w:r>
      <w:r>
        <w:rPr>
          <w:rFonts w:cs="Arial"/>
          <w:b w:val="0"/>
          <w:szCs w:val="19"/>
        </w:rPr>
        <w:t>8,3</w:t>
      </w:r>
      <w:r w:rsidRPr="004814D7">
        <w:rPr>
          <w:rFonts w:cs="Arial"/>
          <w:b w:val="0"/>
          <w:szCs w:val="19"/>
        </w:rPr>
        <w:t>%) oraz warmińsko-mazurskie (</w:t>
      </w:r>
      <w:r>
        <w:rPr>
          <w:rFonts w:cs="Arial"/>
          <w:b w:val="0"/>
          <w:szCs w:val="19"/>
        </w:rPr>
        <w:t>9,0</w:t>
      </w:r>
      <w:r w:rsidRPr="004814D7">
        <w:rPr>
          <w:rFonts w:cs="Arial"/>
          <w:b w:val="0"/>
          <w:szCs w:val="19"/>
        </w:rPr>
        <w:t>%).</w:t>
      </w:r>
    </w:p>
    <w:p w14:paraId="1E331164" w14:textId="77777777" w:rsidR="00832C6F" w:rsidRDefault="00B55778" w:rsidP="00C47A37">
      <w:pPr>
        <w:pStyle w:val="tytuwykresu"/>
        <w:suppressAutoHyphens/>
        <w:spacing w:before="120"/>
        <w:rPr>
          <w:shd w:val="clear" w:color="auto" w:fill="FFFFFF"/>
        </w:rPr>
      </w:pPr>
      <w:r w:rsidRPr="006473EA">
        <w:t>Wykres 2.</w:t>
      </w:r>
      <w:r w:rsidRPr="006473EA">
        <w:rPr>
          <w:shd w:val="clear" w:color="auto" w:fill="FFFFFF"/>
        </w:rPr>
        <w:t xml:space="preserve"> Stopa bezrobocia rejestrowanego</w:t>
      </w:r>
      <w:r>
        <w:rPr>
          <w:shd w:val="clear" w:color="auto" w:fill="FFFFFF"/>
        </w:rPr>
        <w:t xml:space="preserve"> </w:t>
      </w:r>
    </w:p>
    <w:p w14:paraId="282EE233" w14:textId="5B403ECA" w:rsidR="00B55778" w:rsidRDefault="006E2B12" w:rsidP="00C47A37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87456" behindDoc="0" locked="0" layoutInCell="1" allowOverlap="1" wp14:anchorId="18EEE038" wp14:editId="4F19DC14">
            <wp:simplePos x="0" y="0"/>
            <wp:positionH relativeFrom="margin">
              <wp:align>left</wp:align>
            </wp:positionH>
            <wp:positionV relativeFrom="margin">
              <wp:posOffset>6730365</wp:posOffset>
            </wp:positionV>
            <wp:extent cx="6645910" cy="2578100"/>
            <wp:effectExtent l="0" t="0" r="2540" b="0"/>
            <wp:wrapSquare wrapText="bothSides"/>
            <wp:docPr id="36" name="Wykres 36" descr="Wykres 2. Stopa bezrobocia rejestrowanego (stan w końcu miesiąca)&#10;&#10;Stopa bezrobocia rejestrowanego odnotowana w Polsce i w województwie świętokrzyskim w końcu miesięcy sprawozdawczych w latach 2019-2022.&#10;W Polsce w końcu lutego 2022 r. stopa bezrobocia rejestrowanego wyniosła podobnie, jak przed miesiącem 5,5% wobec 6,6% przed rokiem.&#10;W województwie świętokrzyskim w końcu lutego 2022 r. stopa bezrobocia rejestrowanego wyniosła 7,5% (przed miesiącem 7,6%, przed rokiem 8,9%)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14:paraId="4323C8BE" w14:textId="248BFF5E" w:rsidR="00B55778" w:rsidRPr="00C143A6" w:rsidRDefault="00207921" w:rsidP="006E2B12">
      <w:pPr>
        <w:pStyle w:val="tytuwykresu"/>
        <w:suppressAutoHyphens/>
        <w:spacing w:before="120" w:after="120"/>
        <w:rPr>
          <w:rFonts w:cs="Arial"/>
          <w:b w:val="0"/>
          <w:szCs w:val="19"/>
        </w:rPr>
      </w:pPr>
      <w:r>
        <w:rPr>
          <w:noProof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4F2A96EC" wp14:editId="37CD92D1">
                <wp:simplePos x="333955" y="461176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3633470" cy="3937938"/>
                <wp:effectExtent l="0" t="0" r="5080" b="0"/>
                <wp:wrapSquare wrapText="bothSides"/>
                <wp:docPr id="38" name="Grupa 38" descr="Mapa 1. Stopa bezrobocia rejestrowanego w lutym 2022 r. (stan w końcu miesiąca)&#10;&#10;Stopa bezrobocia rejestrowanego odnotowana w dniu 28 lutego 2022 r.:&#10;Polska 5,5%&#10;Świętokrzyskie 7,5%&#10;powiaty:&#10;buski 3,6%&#10;jędrzejowski 6,1%&#10;kazimierski 7,6%&#10;kielecki 7,7%&#10;konecki 10,0%&#10;opatowski 12,9%&#10;ostrowiecki 9,6%&#10;pińczowski 6,3%&#10;sandomierski 6,7%&#10;skarżyski 16,1%&#10;starachowicki 8,8%&#10;staszowski 5,7%&#10;włoszczowski 6,3%&#10;miasto na prawach powiatu Kielce 5,5%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3470" cy="3937938"/>
                          <a:chOff x="0" y="0"/>
                          <a:chExt cx="3633470" cy="3937938"/>
                        </a:xfrm>
                      </wpg:grpSpPr>
                      <pic:pic xmlns:pic="http://schemas.openxmlformats.org/drawingml/2006/picture">
                        <pic:nvPicPr>
                          <pic:cNvPr id="24" name="Obraz 24" descr="Mapa 1. Stopa bezrobocia rejestrowanego w lutym 2022 r. (stan w końcu miesiąca)&#10;&#10;Stopa bezrobocia rejestrowanego odnotowana w dniu 28 lutego 2022 r.:&#10;Polska 5,5%&#10;Świętokrzyskie 7,5%&#10;powiaty:&#10;buski 3,6%&#10;jędrzejowski 6,1%&#10;kazimierski 7,6%&#10;kielecki 7,7%&#10;konecki 10,0%&#10;opatowski 12,9%&#10;ostrowiecki 9,6%&#10;pińczowski 6,3%&#10;sandomierski 6,7%&#10;skarżyski 16,1%&#10;starachowicki 8,8%&#10;staszowski 5,7%&#10;włoszczowski 6,3%&#10;miasto na prawach powiatu Kielce 5,5%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367" y="540688"/>
                            <a:ext cx="3512185" cy="339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" name="Text Box 75" descr="Stopa bezrobocia rejestrowanego odnotowana w dniu 31 stycznia 2022 r.:&#10;Polska 5,4%&#10;Świętokrzyskie 7,6%&#10;powiaty:&#10;buski 3,7%&#10;jędrzejowski 6,1%&#10;kazimierski 7,6%&#10;kielecki 7,8%&#10;konecki 10,1%&#10;opatowski 13,3%&#10;ostrowiecki 9,8%&#10;pińczowski 6,2%&#10;sandomierski 6,7%&#10;skarżyski 16,0%&#10;starachowicki 8,9%&#10;staszowski 5,7%&#10;włoszczowski 6,6%&#10;miasto na prawach powiatu Kielce 5,4%" title="Mapa 1. Stopa bezrobocia rejestrowanego w styczniu 2022 r. (stan w końcu miesiąca)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633470" cy="695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EE649F" w14:textId="0BE64484" w:rsidR="003D3AFD" w:rsidRPr="00C426E6" w:rsidRDefault="003D3AFD" w:rsidP="00691987">
                              <w:pPr>
                                <w:pageBreakBefore/>
                                <w:spacing w:after="0"/>
                                <w:ind w:left="851" w:hanging="709"/>
                              </w:pPr>
                              <w:r w:rsidRPr="00E64A7C">
                                <w:rPr>
                                  <w:b/>
                                </w:rPr>
                                <w:t>Mapa 1</w:t>
                              </w:r>
                              <w:r w:rsidRPr="00C426E6">
                                <w:rPr>
                                  <w:b/>
                                </w:rPr>
                                <w:t>.</w:t>
                              </w:r>
                              <w:r w:rsidRPr="00C426E6">
                                <w:rPr>
                                  <w:b/>
                                  <w:shd w:val="clear" w:color="auto" w:fill="FFFFFF"/>
                                </w:rPr>
                                <w:t xml:space="preserve"> Stopa bezrobocia rejestrowanego </w:t>
                              </w:r>
                              <w:r w:rsidRPr="00207921">
                                <w:rPr>
                                  <w:b/>
                                  <w:shd w:val="clear" w:color="auto" w:fill="FFFFFF"/>
                                </w:rPr>
                                <w:t>w lutym 2022 r</w:t>
                              </w:r>
                              <w:r w:rsidRPr="00C426E6">
                                <w:rPr>
                                  <w:b/>
                                  <w:shd w:val="clear" w:color="auto" w:fill="FFFFFF"/>
                                </w:rPr>
                                <w:t>.</w:t>
                              </w:r>
                              <w:r w:rsidRPr="00C426E6">
                                <w:rPr>
                                  <w:b/>
                                  <w:shd w:val="clear" w:color="auto" w:fill="FFFFFF"/>
                                </w:rPr>
                                <w:br/>
                              </w:r>
                              <w:r w:rsidRPr="00C426E6">
                                <w:rPr>
                                  <w:shd w:val="clear" w:color="auto" w:fill="FFFFFF"/>
                                </w:rPr>
                                <w:t>Stan w końcu miesiąca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2A96EC" id="Grupa 38" o:spid="_x0000_s1026" alt="Mapa 1. Stopa bezrobocia rejestrowanego w lutym 2022 r. (stan w końcu miesiąca)&#10;&#10;Stopa bezrobocia rejestrowanego odnotowana w dniu 28 lutego 2022 r.:&#10;Polska 5,5%&#10;Świętokrzyskie 7,5%&#10;powiaty:&#10;buski 3,6%&#10;jędrzejowski 6,1%&#10;kazimierski 7,6%&#10;kielecki 7,7%&#10;konecki 10,0%&#10;opatowski 12,9%&#10;ostrowiecki 9,6%&#10;pińczowski 6,3%&#10;sandomierski 6,7%&#10;skarżyski 16,1%&#10;starachowicki 8,8%&#10;staszowski 5,7%&#10;włoszczowski 6,3%&#10;miasto na prawach powiatu Kielce 5,5%" style="position:absolute;margin-left:0;margin-top:0;width:286.1pt;height:310.05pt;z-index:251670016;mso-position-horizontal:left;mso-position-horizontal-relative:margin;mso-position-vertical:top;mso-position-vertical-relative:margin" coordsize="36334,393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">
                <v:shape id="Obraz 24" o:spid="_x0000_s1027" type="#_x0000_t75" alt="Mapa 1. Stopa bezrobocia rejestrowanego w lutym 2022 r. (stan w końcu miesiąca)&#10;&#10;Stopa bezrobocia rejestrowanego odnotowana w dniu 28 lutego 2022 r.:&#10;Polska 5,5%&#10;Świętokrzyskie 7,5%&#10;powiaty:&#10;buski 3,6%&#10;jędrzejowski 6,1%&#10;kazimierski 7,6%&#10;kielecki 7,7%&#10;konecki 10,0%&#10;opatowski 12,9%&#10;ostrowiecki 9,6%&#10;pińczowski 6,3%&#10;sandomierski 6,7%&#10;skarżyski 16,1%&#10;starachowicki 8,8%&#10;staszowski 5,7%&#10;włoszczowski 6,3%&#10;miasto na prawach powiatu Kielce 5,5%" style="position:absolute;left:1033;top:5406;width:35122;height:339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i/0HAAAAA2wAAAA8AAABkcnMvZG93bnJldi54bWxEj0GLwjAUhO8L/ofwBG9rahWRahQRRPG2&#10;6sHjo3m21ealJNHWf28WBI/DzHzDLFadqcWTnK8sKxgNExDEudUVFwrOp+3vDIQPyBpry6TgRR5W&#10;y97PAjNtW/6j5zEUIkLYZ6igDKHJpPR5SQb90DbE0btaZzBE6QqpHbYRbmqZJslUGqw4LpTY0Kak&#10;/H58GAVO78in48N4nya86y7t69ZONkoN+t16DiJQF77hT3uvFaQT+P8Sf4Bcv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+qL/QcAAAADbAAAADwAAAAAAAAAAAAAAAACfAgAA&#10;ZHJzL2Rvd25yZXYueG1sUEsFBgAAAAAEAAQA9wAAAIwDAAAAAA==&#10;">
                  <v:imagedata r:id="rId18" o:title="&#10;buski 3,6%&#10;jędrzejowski 6,1%&#10;kazimierski 7,6%&#10;kielecki 7,7%&#10;konecki 10,0%&#10;opatowski 12,9%&#10;ostrowiecki 9,6%&#10;pińczowski 6,3%&#10;sandomierski 6,7%&#10;skarżyski 16,1%&#10;starachowicki 8,8%&#10;staszowski 5,7%&#10;włoszczowski 6,3%&#10;miasto na prawach powiatu Kielce 5,5%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5" o:spid="_x0000_s1028" type="#_x0000_t202" alt="Stopa bezrobocia rejestrowanego odnotowana w dniu 31 stycznia 2022 r.:&#10;Polska 5,4%&#10;Świętokrzyskie 7,6%&#10;powiaty:&#10;buski 3,7%&#10;jędrzejowski 6,1%&#10;kazimierski 7,6%&#10;kielecki 7,8%&#10;konecki 10,1%&#10;opatowski 13,3%&#10;ostrowiecki 9,8%&#10;pińczowski 6,2%&#10;sandomierski 6,7%&#10;skarżyski 16,0%&#10;starachowicki 8,9%&#10;staszowski 5,7%&#10;włoszczowski 6,6%&#10;miasto na prawach powiatu Kielce 5,4%" style="position:absolute;width:36334;height:6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3e8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s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F/d7wgAAANsAAAAPAAAAAAAAAAAAAAAAAJgCAABkcnMvZG93&#10;bnJldi54bWxQSwUGAAAAAAQABAD1AAAAhwMAAAAA&#10;" stroked="f">
                  <v:textbox>
                    <w:txbxContent>
                      <w:p w14:paraId="07EE649F" w14:textId="0BE64484" w:rsidR="003D3AFD" w:rsidRPr="00C426E6" w:rsidRDefault="003D3AFD" w:rsidP="00691987">
                        <w:pPr>
                          <w:pageBreakBefore/>
                          <w:spacing w:after="0"/>
                          <w:ind w:left="851" w:hanging="709"/>
                        </w:pPr>
                        <w:r w:rsidRPr="00E64A7C">
                          <w:rPr>
                            <w:b/>
                          </w:rPr>
                          <w:t>Mapa 1</w:t>
                        </w:r>
                        <w:r w:rsidRPr="00C426E6">
                          <w:rPr>
                            <w:b/>
                          </w:rPr>
                          <w:t>.</w:t>
                        </w:r>
                        <w:r w:rsidRPr="00C426E6">
                          <w:rPr>
                            <w:b/>
                            <w:shd w:val="clear" w:color="auto" w:fill="FFFFFF"/>
                          </w:rPr>
                          <w:t xml:space="preserve"> Stopa bezrobocia rejestrowanego </w:t>
                        </w:r>
                        <w:r w:rsidRPr="00207921">
                          <w:rPr>
                            <w:b/>
                            <w:shd w:val="clear" w:color="auto" w:fill="FFFFFF"/>
                          </w:rPr>
                          <w:t>w lutym 2022 r</w:t>
                        </w:r>
                        <w:r w:rsidRPr="00C426E6">
                          <w:rPr>
                            <w:b/>
                            <w:shd w:val="clear" w:color="auto" w:fill="FFFFFF"/>
                          </w:rPr>
                          <w:t>.</w:t>
                        </w:r>
                        <w:r w:rsidRPr="00C426E6">
                          <w:rPr>
                            <w:b/>
                            <w:shd w:val="clear" w:color="auto" w:fill="FFFFFF"/>
                          </w:rPr>
                          <w:br/>
                        </w:r>
                        <w:r w:rsidRPr="00C426E6">
                          <w:rPr>
                            <w:shd w:val="clear" w:color="auto" w:fill="FFFFFF"/>
                          </w:rPr>
                          <w:t>Stan w końcu miesiąca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4814D7" w:rsidRPr="003A231E">
        <w:rPr>
          <w:rFonts w:cs="Arial"/>
          <w:b w:val="0"/>
          <w:szCs w:val="19"/>
        </w:rPr>
        <w:t>Do powiatów o najwyższej stopie bezrobocia należały: skarżyski (</w:t>
      </w:r>
      <w:r w:rsidR="007304FE" w:rsidRPr="003A231E">
        <w:rPr>
          <w:rFonts w:cs="Arial"/>
          <w:b w:val="0"/>
          <w:szCs w:val="19"/>
        </w:rPr>
        <w:t>16,1</w:t>
      </w:r>
      <w:r w:rsidR="004814D7" w:rsidRPr="003A231E">
        <w:rPr>
          <w:rFonts w:cs="Arial"/>
          <w:b w:val="0"/>
          <w:szCs w:val="19"/>
        </w:rPr>
        <w:t xml:space="preserve">% wobec </w:t>
      </w:r>
      <w:r w:rsidR="007304FE" w:rsidRPr="003A231E">
        <w:rPr>
          <w:rFonts w:cs="Arial"/>
          <w:b w:val="0"/>
          <w:szCs w:val="19"/>
        </w:rPr>
        <w:t>17,3</w:t>
      </w:r>
      <w:r w:rsidR="004814D7" w:rsidRPr="003A231E">
        <w:rPr>
          <w:rFonts w:cs="Arial"/>
          <w:b w:val="0"/>
          <w:szCs w:val="19"/>
        </w:rPr>
        <w:t>% przed rokiem), opatowski (</w:t>
      </w:r>
      <w:r w:rsidR="007304FE" w:rsidRPr="003A231E">
        <w:rPr>
          <w:rFonts w:cs="Arial"/>
          <w:b w:val="0"/>
          <w:szCs w:val="19"/>
        </w:rPr>
        <w:t>12,9</w:t>
      </w:r>
      <w:r w:rsidR="004814D7" w:rsidRPr="003A231E">
        <w:rPr>
          <w:rFonts w:cs="Arial"/>
          <w:b w:val="0"/>
          <w:szCs w:val="19"/>
        </w:rPr>
        <w:t>% wobec 13,</w:t>
      </w:r>
      <w:r w:rsidR="007304FE" w:rsidRPr="003A231E">
        <w:rPr>
          <w:rFonts w:cs="Arial"/>
          <w:b w:val="0"/>
          <w:szCs w:val="19"/>
        </w:rPr>
        <w:t>5</w:t>
      </w:r>
      <w:r w:rsidR="004814D7" w:rsidRPr="003A231E">
        <w:rPr>
          <w:rFonts w:cs="Arial"/>
          <w:b w:val="0"/>
          <w:szCs w:val="19"/>
        </w:rPr>
        <w:t>%), konecki (</w:t>
      </w:r>
      <w:r w:rsidR="007304FE" w:rsidRPr="003A231E">
        <w:rPr>
          <w:rFonts w:cs="Arial"/>
          <w:b w:val="0"/>
          <w:szCs w:val="19"/>
        </w:rPr>
        <w:t>10,0</w:t>
      </w:r>
      <w:r w:rsidR="004814D7" w:rsidRPr="003A231E">
        <w:rPr>
          <w:rFonts w:cs="Arial"/>
          <w:b w:val="0"/>
          <w:szCs w:val="19"/>
        </w:rPr>
        <w:t xml:space="preserve">% wobec </w:t>
      </w:r>
      <w:r w:rsidR="007304FE" w:rsidRPr="003A231E">
        <w:rPr>
          <w:rFonts w:cs="Arial"/>
          <w:b w:val="0"/>
          <w:szCs w:val="19"/>
        </w:rPr>
        <w:t>12,9</w:t>
      </w:r>
      <w:r w:rsidR="004814D7" w:rsidRPr="003A231E">
        <w:rPr>
          <w:rFonts w:cs="Arial"/>
          <w:b w:val="0"/>
          <w:szCs w:val="19"/>
        </w:rPr>
        <w:t>%) i ostrowiecki (</w:t>
      </w:r>
      <w:r w:rsidR="007304FE" w:rsidRPr="003A231E">
        <w:rPr>
          <w:rFonts w:cs="Arial"/>
          <w:b w:val="0"/>
          <w:szCs w:val="19"/>
        </w:rPr>
        <w:t>9,6</w:t>
      </w:r>
      <w:r w:rsidR="004814D7" w:rsidRPr="003A231E">
        <w:rPr>
          <w:rFonts w:cs="Arial"/>
          <w:b w:val="0"/>
          <w:szCs w:val="19"/>
        </w:rPr>
        <w:t>% wobec 1</w:t>
      </w:r>
      <w:r w:rsidR="007304FE" w:rsidRPr="003A231E">
        <w:rPr>
          <w:rFonts w:cs="Arial"/>
          <w:b w:val="0"/>
          <w:szCs w:val="19"/>
        </w:rPr>
        <w:t>2</w:t>
      </w:r>
      <w:r w:rsidR="004814D7" w:rsidRPr="003A231E">
        <w:rPr>
          <w:rFonts w:cs="Arial"/>
          <w:b w:val="0"/>
          <w:szCs w:val="19"/>
        </w:rPr>
        <w:t>,4%), a o najniższej: buski (</w:t>
      </w:r>
      <w:r w:rsidR="007304FE" w:rsidRPr="003A231E">
        <w:rPr>
          <w:rFonts w:cs="Arial"/>
          <w:b w:val="0"/>
          <w:szCs w:val="19"/>
        </w:rPr>
        <w:t>3,6</w:t>
      </w:r>
      <w:r w:rsidR="004814D7" w:rsidRPr="003A231E">
        <w:rPr>
          <w:rFonts w:cs="Arial"/>
          <w:b w:val="0"/>
          <w:szCs w:val="19"/>
        </w:rPr>
        <w:t xml:space="preserve">% wobec </w:t>
      </w:r>
      <w:r w:rsidR="007304FE" w:rsidRPr="003A231E">
        <w:rPr>
          <w:rFonts w:cs="Arial"/>
          <w:b w:val="0"/>
          <w:szCs w:val="19"/>
        </w:rPr>
        <w:t>4,5</w:t>
      </w:r>
      <w:r w:rsidR="004814D7" w:rsidRPr="003A231E">
        <w:rPr>
          <w:rFonts w:cs="Arial"/>
          <w:b w:val="0"/>
          <w:szCs w:val="19"/>
        </w:rPr>
        <w:t>%), miasto Kielce (5,</w:t>
      </w:r>
      <w:r w:rsidR="007304FE" w:rsidRPr="003A231E">
        <w:rPr>
          <w:rFonts w:cs="Arial"/>
          <w:b w:val="0"/>
          <w:szCs w:val="19"/>
        </w:rPr>
        <w:t>5</w:t>
      </w:r>
      <w:r w:rsidR="004814D7" w:rsidRPr="003A231E">
        <w:rPr>
          <w:rFonts w:cs="Arial"/>
          <w:b w:val="0"/>
          <w:szCs w:val="19"/>
        </w:rPr>
        <w:t xml:space="preserve">% wobec </w:t>
      </w:r>
      <w:r w:rsidR="007304FE" w:rsidRPr="003A231E">
        <w:rPr>
          <w:rFonts w:cs="Arial"/>
          <w:b w:val="0"/>
          <w:szCs w:val="19"/>
        </w:rPr>
        <w:t>6,0</w:t>
      </w:r>
      <w:r w:rsidR="004814D7" w:rsidRPr="003A231E">
        <w:rPr>
          <w:rFonts w:cs="Arial"/>
          <w:b w:val="0"/>
          <w:szCs w:val="19"/>
        </w:rPr>
        <w:t>%)</w:t>
      </w:r>
      <w:r w:rsidR="007304FE" w:rsidRPr="003A231E">
        <w:rPr>
          <w:rFonts w:cs="Arial"/>
          <w:b w:val="0"/>
          <w:szCs w:val="19"/>
        </w:rPr>
        <w:t>,</w:t>
      </w:r>
      <w:r w:rsidR="004814D7" w:rsidRPr="003A231E">
        <w:rPr>
          <w:rFonts w:cs="Arial"/>
          <w:b w:val="0"/>
          <w:szCs w:val="19"/>
        </w:rPr>
        <w:t xml:space="preserve"> pińczowski (6,</w:t>
      </w:r>
      <w:r w:rsidR="007304FE" w:rsidRPr="003A231E">
        <w:rPr>
          <w:rFonts w:cs="Arial"/>
          <w:b w:val="0"/>
          <w:szCs w:val="19"/>
        </w:rPr>
        <w:t>3</w:t>
      </w:r>
      <w:r w:rsidR="004814D7" w:rsidRPr="003A231E">
        <w:rPr>
          <w:rFonts w:cs="Arial"/>
          <w:b w:val="0"/>
          <w:szCs w:val="19"/>
        </w:rPr>
        <w:t>% wobec 6,</w:t>
      </w:r>
      <w:r w:rsidR="007304FE" w:rsidRPr="003A231E">
        <w:rPr>
          <w:rFonts w:cs="Arial"/>
          <w:b w:val="0"/>
          <w:szCs w:val="19"/>
        </w:rPr>
        <w:t>8</w:t>
      </w:r>
      <w:r w:rsidR="004814D7" w:rsidRPr="003A231E">
        <w:rPr>
          <w:rFonts w:cs="Arial"/>
          <w:b w:val="0"/>
          <w:szCs w:val="19"/>
        </w:rPr>
        <w:t>%)</w:t>
      </w:r>
      <w:r w:rsidR="007304FE" w:rsidRPr="003A231E">
        <w:rPr>
          <w:rFonts w:cs="Arial"/>
          <w:b w:val="0"/>
          <w:szCs w:val="19"/>
        </w:rPr>
        <w:t xml:space="preserve"> i włoszczowski (6,3% wobec 7,5%)</w:t>
      </w:r>
      <w:r w:rsidR="004814D7" w:rsidRPr="003A231E">
        <w:rPr>
          <w:rFonts w:cs="Arial"/>
          <w:b w:val="0"/>
          <w:szCs w:val="19"/>
        </w:rPr>
        <w:t>. W porównaniu z analogicznym okresem 202</w:t>
      </w:r>
      <w:r w:rsidR="007304FE" w:rsidRPr="003A231E">
        <w:rPr>
          <w:rFonts w:cs="Arial"/>
          <w:b w:val="0"/>
          <w:szCs w:val="19"/>
        </w:rPr>
        <w:t>1</w:t>
      </w:r>
      <w:r w:rsidR="004814D7" w:rsidRPr="003A231E">
        <w:rPr>
          <w:rFonts w:cs="Arial"/>
          <w:b w:val="0"/>
          <w:szCs w:val="19"/>
        </w:rPr>
        <w:t xml:space="preserve"> r. stopa bezrobocia </w:t>
      </w:r>
      <w:r w:rsidR="00C143A6" w:rsidRPr="003A231E">
        <w:rPr>
          <w:rFonts w:cs="Arial"/>
          <w:b w:val="0"/>
          <w:szCs w:val="19"/>
        </w:rPr>
        <w:t>zmniejszyła się</w:t>
      </w:r>
      <w:r w:rsidR="004814D7" w:rsidRPr="003A231E">
        <w:rPr>
          <w:rFonts w:cs="Arial"/>
          <w:b w:val="0"/>
          <w:szCs w:val="19"/>
        </w:rPr>
        <w:t xml:space="preserve"> w trzynastu powiatach województwa świętokrzyskiego, przy czym najbardziej w powiatach: </w:t>
      </w:r>
      <w:r w:rsidR="00C143A6" w:rsidRPr="003A231E">
        <w:rPr>
          <w:rFonts w:cs="Arial"/>
          <w:b w:val="0"/>
          <w:szCs w:val="19"/>
        </w:rPr>
        <w:t xml:space="preserve">koneckim (o 2,9 </w:t>
      </w:r>
      <w:proofErr w:type="spellStart"/>
      <w:r w:rsidR="00C143A6" w:rsidRPr="003A231E">
        <w:rPr>
          <w:rFonts w:cs="Arial"/>
          <w:b w:val="0"/>
          <w:szCs w:val="19"/>
        </w:rPr>
        <w:t>p.proc</w:t>
      </w:r>
      <w:proofErr w:type="spellEnd"/>
      <w:r w:rsidR="00C143A6" w:rsidRPr="003A231E">
        <w:rPr>
          <w:rFonts w:cs="Arial"/>
          <w:b w:val="0"/>
          <w:szCs w:val="19"/>
        </w:rPr>
        <w:t>.),</w:t>
      </w:r>
      <w:r w:rsidR="00C143A6" w:rsidRPr="003A231E">
        <w:rPr>
          <w:rFonts w:cs="Arial"/>
          <w:szCs w:val="19"/>
        </w:rPr>
        <w:t xml:space="preserve"> </w:t>
      </w:r>
      <w:r w:rsidR="00C143A6" w:rsidRPr="003A231E">
        <w:rPr>
          <w:rFonts w:cs="Arial"/>
          <w:b w:val="0"/>
          <w:szCs w:val="19"/>
        </w:rPr>
        <w:t xml:space="preserve">ostrowieckim (o 2,8 </w:t>
      </w:r>
      <w:proofErr w:type="spellStart"/>
      <w:r w:rsidR="00C143A6" w:rsidRPr="003A231E">
        <w:rPr>
          <w:rFonts w:cs="Arial"/>
          <w:b w:val="0"/>
          <w:szCs w:val="19"/>
        </w:rPr>
        <w:t>p.proc</w:t>
      </w:r>
      <w:proofErr w:type="spellEnd"/>
      <w:r w:rsidR="00C143A6" w:rsidRPr="003A231E">
        <w:rPr>
          <w:rFonts w:cs="Arial"/>
          <w:b w:val="0"/>
          <w:szCs w:val="19"/>
        </w:rPr>
        <w:t>.) i kieleckim</w:t>
      </w:r>
      <w:r w:rsidR="004814D7" w:rsidRPr="003A231E">
        <w:rPr>
          <w:rFonts w:cs="Arial"/>
          <w:b w:val="0"/>
          <w:szCs w:val="19"/>
        </w:rPr>
        <w:t xml:space="preserve"> (o </w:t>
      </w:r>
      <w:r w:rsidR="00C143A6" w:rsidRPr="003A231E">
        <w:rPr>
          <w:rFonts w:cs="Arial"/>
          <w:b w:val="0"/>
          <w:szCs w:val="19"/>
        </w:rPr>
        <w:t>2,6</w:t>
      </w:r>
      <w:r w:rsidR="004814D7" w:rsidRPr="003A231E">
        <w:rPr>
          <w:rFonts w:cs="Arial"/>
          <w:b w:val="0"/>
          <w:szCs w:val="19"/>
        </w:rPr>
        <w:t xml:space="preserve"> </w:t>
      </w:r>
      <w:proofErr w:type="spellStart"/>
      <w:r w:rsidR="004814D7" w:rsidRPr="003A231E">
        <w:rPr>
          <w:rFonts w:cs="Arial"/>
          <w:b w:val="0"/>
          <w:szCs w:val="19"/>
        </w:rPr>
        <w:t>p.proc</w:t>
      </w:r>
      <w:proofErr w:type="spellEnd"/>
      <w:r w:rsidR="004814D7" w:rsidRPr="003A231E">
        <w:rPr>
          <w:rFonts w:cs="Arial"/>
          <w:b w:val="0"/>
          <w:szCs w:val="19"/>
        </w:rPr>
        <w:t xml:space="preserve">.). </w:t>
      </w:r>
      <w:r w:rsidR="00C143A6" w:rsidRPr="003A231E">
        <w:rPr>
          <w:rFonts w:cs="Arial"/>
          <w:b w:val="0"/>
          <w:szCs w:val="19"/>
        </w:rPr>
        <w:t>W</w:t>
      </w:r>
      <w:r w:rsidR="004814D7" w:rsidRPr="003A231E">
        <w:rPr>
          <w:rFonts w:cs="Arial"/>
          <w:b w:val="0"/>
          <w:szCs w:val="19"/>
        </w:rPr>
        <w:t xml:space="preserve"> powiecie </w:t>
      </w:r>
      <w:r w:rsidR="00C143A6" w:rsidRPr="00C143A6">
        <w:rPr>
          <w:rFonts w:cs="Arial"/>
          <w:b w:val="0"/>
          <w:szCs w:val="19"/>
        </w:rPr>
        <w:t>kazimierskim pozostała na ubiegłorocznym poziomie</w:t>
      </w:r>
      <w:r w:rsidR="0045592A" w:rsidRPr="00C143A6">
        <w:rPr>
          <w:rFonts w:cs="Arial"/>
          <w:b w:val="0"/>
          <w:szCs w:val="19"/>
        </w:rPr>
        <w:t>.</w:t>
      </w:r>
    </w:p>
    <w:p w14:paraId="7A3DD070" w14:textId="1956FB56" w:rsidR="004164D8" w:rsidRPr="00D32253" w:rsidRDefault="004164D8" w:rsidP="004164D8">
      <w:pPr>
        <w:rPr>
          <w:rFonts w:cs="Arial"/>
          <w:szCs w:val="19"/>
        </w:rPr>
      </w:pPr>
      <w:r w:rsidRPr="007E3D5F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>lutym</w:t>
      </w:r>
      <w:r w:rsidRPr="007E3D5F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2</w:t>
      </w:r>
      <w:r w:rsidRPr="007E3D5F">
        <w:rPr>
          <w:rFonts w:cs="Arial"/>
          <w:szCs w:val="19"/>
        </w:rPr>
        <w:t xml:space="preserve"> r. w urzędach pracy zarejestrowano 4,</w:t>
      </w:r>
      <w:r>
        <w:rPr>
          <w:rFonts w:cs="Arial"/>
          <w:szCs w:val="19"/>
        </w:rPr>
        <w:t>1</w:t>
      </w:r>
      <w:r w:rsidRPr="007E3D5F">
        <w:rPr>
          <w:rFonts w:cs="Arial"/>
          <w:szCs w:val="19"/>
        </w:rPr>
        <w:t xml:space="preserve"> tys. osób bezrobotnych, tj. </w:t>
      </w:r>
      <w:r>
        <w:rPr>
          <w:rFonts w:cs="Arial"/>
          <w:szCs w:val="19"/>
        </w:rPr>
        <w:t xml:space="preserve">mniej </w:t>
      </w:r>
      <w:r w:rsidRPr="007E3D5F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22,0</w:t>
      </w:r>
      <w:r w:rsidRPr="007E3D5F">
        <w:rPr>
          <w:rFonts w:cs="Arial"/>
          <w:szCs w:val="19"/>
        </w:rPr>
        <w:t xml:space="preserve">% niż przed miesiącem i o </w:t>
      </w:r>
      <w:r>
        <w:rPr>
          <w:rFonts w:cs="Arial"/>
          <w:szCs w:val="19"/>
        </w:rPr>
        <w:t>4,2</w:t>
      </w:r>
      <w:r w:rsidRPr="007E3D5F">
        <w:rPr>
          <w:rFonts w:cs="Arial"/>
          <w:szCs w:val="19"/>
        </w:rPr>
        <w:t xml:space="preserve">% niż przed rokiem. Stopa napływu bezrobotnych do urzędów pracy (tj. stosunek nowo </w:t>
      </w:r>
      <w:r w:rsidRPr="00D43D33">
        <w:rPr>
          <w:rFonts w:cs="Arial"/>
          <w:szCs w:val="19"/>
        </w:rPr>
        <w:t xml:space="preserve">zarejestrowanych do liczby aktywnych zawodowo) wyniosła </w:t>
      </w:r>
      <w:r>
        <w:rPr>
          <w:rFonts w:cs="Arial"/>
          <w:szCs w:val="19"/>
        </w:rPr>
        <w:t xml:space="preserve">podobnie, jak przed rokiem </w:t>
      </w:r>
      <w:r w:rsidRPr="00D43D33">
        <w:rPr>
          <w:rFonts w:cs="Arial"/>
          <w:szCs w:val="19"/>
        </w:rPr>
        <w:t>0,</w:t>
      </w:r>
      <w:r>
        <w:rPr>
          <w:rFonts w:cs="Arial"/>
          <w:szCs w:val="19"/>
        </w:rPr>
        <w:t>8</w:t>
      </w:r>
      <w:r w:rsidRPr="00D43D33">
        <w:rPr>
          <w:rFonts w:cs="Arial"/>
          <w:szCs w:val="19"/>
        </w:rPr>
        <w:t xml:space="preserve">%. Udział osób rejestrujących się po raz kolejny </w:t>
      </w:r>
      <w:r>
        <w:rPr>
          <w:rFonts w:cs="Arial"/>
          <w:szCs w:val="19"/>
        </w:rPr>
        <w:t>zwięk</w:t>
      </w:r>
      <w:r w:rsidRPr="00D43D33">
        <w:rPr>
          <w:rFonts w:cs="Arial"/>
          <w:szCs w:val="19"/>
        </w:rPr>
        <w:t xml:space="preserve">szył się na przestrzeni roku o </w:t>
      </w:r>
      <w:r>
        <w:rPr>
          <w:rFonts w:cs="Arial"/>
          <w:szCs w:val="19"/>
        </w:rPr>
        <w:t>1,5</w:t>
      </w:r>
      <w:r w:rsidRPr="00D43D33">
        <w:rPr>
          <w:rFonts w:cs="Arial"/>
          <w:szCs w:val="19"/>
        </w:rPr>
        <w:t xml:space="preserve"> </w:t>
      </w:r>
      <w:proofErr w:type="spellStart"/>
      <w:r w:rsidRPr="00D43D33">
        <w:rPr>
          <w:rFonts w:cs="Arial"/>
          <w:szCs w:val="19"/>
        </w:rPr>
        <w:t>p.proc</w:t>
      </w:r>
      <w:proofErr w:type="spellEnd"/>
      <w:r w:rsidRPr="00D43D33">
        <w:rPr>
          <w:rFonts w:cs="Arial"/>
          <w:szCs w:val="19"/>
        </w:rPr>
        <w:t xml:space="preserve">. (do </w:t>
      </w:r>
      <w:r>
        <w:rPr>
          <w:rFonts w:cs="Arial"/>
          <w:szCs w:val="19"/>
        </w:rPr>
        <w:t>83,9</w:t>
      </w:r>
      <w:r w:rsidRPr="00D43D33">
        <w:rPr>
          <w:rFonts w:cs="Arial"/>
          <w:szCs w:val="19"/>
        </w:rPr>
        <w:t>%)</w:t>
      </w:r>
      <w:r>
        <w:rPr>
          <w:rFonts w:cs="Arial"/>
          <w:szCs w:val="19"/>
        </w:rPr>
        <w:t>, natomiast</w:t>
      </w:r>
      <w:r w:rsidRPr="00D43D33">
        <w:rPr>
          <w:rFonts w:cs="Arial"/>
          <w:szCs w:val="19"/>
        </w:rPr>
        <w:t xml:space="preserve"> osób poprzednio pracujących </w:t>
      </w:r>
      <w:r>
        <w:rPr>
          <w:rFonts w:cs="Arial"/>
          <w:szCs w:val="19"/>
        </w:rPr>
        <w:t xml:space="preserve">wzrósł </w:t>
      </w:r>
      <w:r w:rsidRPr="00D43D33">
        <w:rPr>
          <w:rFonts w:cs="Arial"/>
          <w:szCs w:val="19"/>
        </w:rPr>
        <w:t>o </w:t>
      </w:r>
      <w:r>
        <w:rPr>
          <w:rFonts w:cs="Arial"/>
          <w:szCs w:val="19"/>
        </w:rPr>
        <w:t>1,2</w:t>
      </w:r>
      <w:r w:rsidRPr="00D43D33">
        <w:rPr>
          <w:rFonts w:cs="Arial"/>
          <w:szCs w:val="19"/>
        </w:rPr>
        <w:t xml:space="preserve"> </w:t>
      </w:r>
      <w:proofErr w:type="spellStart"/>
      <w:r w:rsidRPr="00D43D33">
        <w:rPr>
          <w:rFonts w:cs="Arial"/>
          <w:szCs w:val="19"/>
        </w:rPr>
        <w:t>p.proc</w:t>
      </w:r>
      <w:proofErr w:type="spellEnd"/>
      <w:r w:rsidRPr="00D43D33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>(</w:t>
      </w:r>
      <w:r w:rsidRPr="00D43D33">
        <w:rPr>
          <w:rFonts w:cs="Arial"/>
          <w:szCs w:val="19"/>
        </w:rPr>
        <w:t xml:space="preserve">do </w:t>
      </w:r>
      <w:r>
        <w:rPr>
          <w:rFonts w:cs="Arial"/>
          <w:szCs w:val="19"/>
        </w:rPr>
        <w:t>88,7</w:t>
      </w:r>
      <w:r w:rsidRPr="00D43D33">
        <w:rPr>
          <w:rFonts w:cs="Arial"/>
          <w:szCs w:val="19"/>
        </w:rPr>
        <w:t>%)</w:t>
      </w:r>
      <w:r>
        <w:rPr>
          <w:rFonts w:cs="Arial"/>
          <w:szCs w:val="19"/>
        </w:rPr>
        <w:t>.</w:t>
      </w:r>
      <w:r w:rsidRPr="00D43D33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Zwiększyły się również odsetki</w:t>
      </w:r>
      <w:r w:rsidRPr="00D32253">
        <w:rPr>
          <w:rFonts w:cs="Arial"/>
          <w:szCs w:val="19"/>
        </w:rPr>
        <w:t xml:space="preserve"> osób bez kwalifikacji zawodowych (o </w:t>
      </w:r>
      <w:r>
        <w:rPr>
          <w:rFonts w:cs="Arial"/>
          <w:szCs w:val="19"/>
        </w:rPr>
        <w:t>0,6</w:t>
      </w:r>
      <w:r w:rsidRPr="00D32253">
        <w:rPr>
          <w:rFonts w:cs="Arial"/>
          <w:szCs w:val="19"/>
        </w:rPr>
        <w:t xml:space="preserve"> </w:t>
      </w:r>
      <w:proofErr w:type="spellStart"/>
      <w:r w:rsidRPr="00D32253">
        <w:rPr>
          <w:rFonts w:cs="Arial"/>
          <w:szCs w:val="19"/>
        </w:rPr>
        <w:t>p.proc</w:t>
      </w:r>
      <w:proofErr w:type="spellEnd"/>
      <w:r w:rsidRPr="00D32253">
        <w:rPr>
          <w:rFonts w:cs="Arial"/>
          <w:szCs w:val="19"/>
        </w:rPr>
        <w:t xml:space="preserve">. do </w:t>
      </w:r>
      <w:r>
        <w:rPr>
          <w:rFonts w:cs="Arial"/>
          <w:szCs w:val="19"/>
        </w:rPr>
        <w:t>26,3</w:t>
      </w:r>
      <w:r w:rsidRPr="00D32253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 oraz </w:t>
      </w:r>
      <w:r w:rsidRPr="00D32253">
        <w:rPr>
          <w:rFonts w:cs="Arial"/>
          <w:szCs w:val="19"/>
        </w:rPr>
        <w:t>osób zwolnionych z przyczyn dotyczących zakładu pracy (o </w:t>
      </w:r>
      <w:r>
        <w:rPr>
          <w:rFonts w:cs="Arial"/>
          <w:szCs w:val="19"/>
        </w:rPr>
        <w:t>0,5</w:t>
      </w:r>
      <w:r w:rsidRPr="00D32253">
        <w:rPr>
          <w:rFonts w:cs="Arial"/>
          <w:szCs w:val="19"/>
        </w:rPr>
        <w:t xml:space="preserve"> </w:t>
      </w:r>
      <w:proofErr w:type="spellStart"/>
      <w:r w:rsidRPr="00D32253">
        <w:rPr>
          <w:rFonts w:cs="Arial"/>
          <w:szCs w:val="19"/>
        </w:rPr>
        <w:t>p.proc</w:t>
      </w:r>
      <w:proofErr w:type="spellEnd"/>
      <w:r w:rsidRPr="00D32253">
        <w:rPr>
          <w:rFonts w:cs="Arial"/>
          <w:szCs w:val="19"/>
        </w:rPr>
        <w:t xml:space="preserve">. do </w:t>
      </w:r>
      <w:r>
        <w:rPr>
          <w:rFonts w:cs="Arial"/>
          <w:szCs w:val="19"/>
        </w:rPr>
        <w:t>3,4</w:t>
      </w:r>
      <w:r w:rsidRPr="00D32253">
        <w:rPr>
          <w:rFonts w:cs="Arial"/>
          <w:szCs w:val="19"/>
        </w:rPr>
        <w:t>%)</w:t>
      </w:r>
      <w:r>
        <w:rPr>
          <w:rFonts w:cs="Arial"/>
          <w:szCs w:val="19"/>
        </w:rPr>
        <w:t>.</w:t>
      </w:r>
      <w:r w:rsidRPr="00661B32">
        <w:rPr>
          <w:rFonts w:cs="Arial"/>
          <w:szCs w:val="19"/>
        </w:rPr>
        <w:t xml:space="preserve"> </w:t>
      </w:r>
      <w:r w:rsidRPr="00D43D33">
        <w:rPr>
          <w:rFonts w:cs="Arial"/>
          <w:szCs w:val="19"/>
        </w:rPr>
        <w:t>Zmniejszył</w:t>
      </w:r>
      <w:r w:rsidR="00D345D0">
        <w:rPr>
          <w:rFonts w:cs="Arial"/>
          <w:szCs w:val="19"/>
        </w:rPr>
        <w:t>y</w:t>
      </w:r>
      <w:r w:rsidRPr="00D43D33">
        <w:rPr>
          <w:rFonts w:cs="Arial"/>
          <w:szCs w:val="19"/>
        </w:rPr>
        <w:t xml:space="preserve"> się </w:t>
      </w:r>
      <w:r>
        <w:rPr>
          <w:rFonts w:cs="Arial"/>
          <w:szCs w:val="19"/>
        </w:rPr>
        <w:t xml:space="preserve">natomiast </w:t>
      </w:r>
      <w:r w:rsidRPr="00D43D33">
        <w:rPr>
          <w:rFonts w:cs="Arial"/>
          <w:szCs w:val="19"/>
        </w:rPr>
        <w:t>odsetk</w:t>
      </w:r>
      <w:r>
        <w:rPr>
          <w:rFonts w:cs="Arial"/>
          <w:szCs w:val="19"/>
        </w:rPr>
        <w:t xml:space="preserve">i: </w:t>
      </w:r>
      <w:r w:rsidRPr="00D32253">
        <w:rPr>
          <w:rFonts w:cs="Arial"/>
          <w:szCs w:val="19"/>
        </w:rPr>
        <w:t xml:space="preserve">osób zamieszkałych na wsi (o </w:t>
      </w:r>
      <w:r>
        <w:rPr>
          <w:rFonts w:cs="Arial"/>
          <w:szCs w:val="19"/>
        </w:rPr>
        <w:t>1,6</w:t>
      </w:r>
      <w:r w:rsidRPr="00D32253">
        <w:rPr>
          <w:rFonts w:cs="Arial"/>
          <w:szCs w:val="19"/>
        </w:rPr>
        <w:t xml:space="preserve"> </w:t>
      </w:r>
      <w:proofErr w:type="spellStart"/>
      <w:r w:rsidRPr="00D32253">
        <w:rPr>
          <w:rFonts w:cs="Arial"/>
          <w:szCs w:val="19"/>
        </w:rPr>
        <w:t>p.proc</w:t>
      </w:r>
      <w:proofErr w:type="spellEnd"/>
      <w:r w:rsidRPr="00D32253">
        <w:rPr>
          <w:rFonts w:cs="Arial"/>
          <w:szCs w:val="19"/>
        </w:rPr>
        <w:t xml:space="preserve">. do </w:t>
      </w:r>
      <w:r>
        <w:rPr>
          <w:rFonts w:cs="Arial"/>
          <w:szCs w:val="19"/>
        </w:rPr>
        <w:t>52,3</w:t>
      </w:r>
      <w:r w:rsidRPr="00D32253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, </w:t>
      </w:r>
      <w:r w:rsidRPr="00D32253">
        <w:rPr>
          <w:rFonts w:cs="Arial"/>
          <w:szCs w:val="19"/>
        </w:rPr>
        <w:t>osób bez doświadczenia zawodowego (o </w:t>
      </w:r>
      <w:r>
        <w:rPr>
          <w:rFonts w:cs="Arial"/>
          <w:szCs w:val="19"/>
        </w:rPr>
        <w:t>1,1</w:t>
      </w:r>
      <w:r w:rsidRPr="00D32253">
        <w:rPr>
          <w:rFonts w:cs="Arial"/>
          <w:szCs w:val="19"/>
        </w:rPr>
        <w:t xml:space="preserve"> </w:t>
      </w:r>
      <w:proofErr w:type="spellStart"/>
      <w:r w:rsidRPr="00D32253">
        <w:rPr>
          <w:rFonts w:cs="Arial"/>
          <w:szCs w:val="19"/>
        </w:rPr>
        <w:t>p.proc</w:t>
      </w:r>
      <w:proofErr w:type="spellEnd"/>
      <w:r w:rsidRPr="00D32253">
        <w:rPr>
          <w:rFonts w:cs="Arial"/>
          <w:szCs w:val="19"/>
        </w:rPr>
        <w:t xml:space="preserve">. do </w:t>
      </w:r>
      <w:r>
        <w:rPr>
          <w:rFonts w:cs="Arial"/>
          <w:szCs w:val="19"/>
        </w:rPr>
        <w:t>20,6</w:t>
      </w:r>
      <w:r w:rsidRPr="00D32253">
        <w:rPr>
          <w:rFonts w:cs="Arial"/>
          <w:szCs w:val="19"/>
        </w:rPr>
        <w:t xml:space="preserve">%) oraz absolwentów (o </w:t>
      </w:r>
      <w:r>
        <w:rPr>
          <w:rFonts w:cs="Arial"/>
          <w:szCs w:val="19"/>
        </w:rPr>
        <w:t>0,7</w:t>
      </w:r>
      <w:r w:rsidRPr="00D32253">
        <w:rPr>
          <w:rFonts w:cs="Arial"/>
          <w:szCs w:val="19"/>
        </w:rPr>
        <w:t xml:space="preserve"> </w:t>
      </w:r>
      <w:proofErr w:type="spellStart"/>
      <w:r w:rsidRPr="00D32253">
        <w:rPr>
          <w:rFonts w:cs="Arial"/>
          <w:szCs w:val="19"/>
        </w:rPr>
        <w:t>p.proc</w:t>
      </w:r>
      <w:proofErr w:type="spellEnd"/>
      <w:r w:rsidRPr="00D32253">
        <w:rPr>
          <w:rFonts w:cs="Arial"/>
          <w:szCs w:val="19"/>
        </w:rPr>
        <w:t xml:space="preserve">. do </w:t>
      </w:r>
      <w:r>
        <w:rPr>
          <w:rFonts w:cs="Arial"/>
          <w:szCs w:val="19"/>
        </w:rPr>
        <w:t>8,0</w:t>
      </w:r>
      <w:r w:rsidRPr="00D32253">
        <w:rPr>
          <w:rFonts w:cs="Arial"/>
          <w:szCs w:val="19"/>
        </w:rPr>
        <w:t>%).</w:t>
      </w:r>
      <w:r>
        <w:rPr>
          <w:rFonts w:cs="Arial"/>
          <w:szCs w:val="19"/>
        </w:rPr>
        <w:t xml:space="preserve"> </w:t>
      </w:r>
    </w:p>
    <w:p w14:paraId="30725E70" w14:textId="77777777" w:rsidR="004164D8" w:rsidRPr="002E3438" w:rsidRDefault="004164D8" w:rsidP="004164D8">
      <w:pPr>
        <w:rPr>
          <w:rFonts w:cs="Arial"/>
          <w:szCs w:val="19"/>
        </w:rPr>
      </w:pPr>
      <w:r w:rsidRPr="002E336D">
        <w:rPr>
          <w:rFonts w:cs="Arial"/>
          <w:szCs w:val="19"/>
        </w:rPr>
        <w:t xml:space="preserve">Z ewidencji bezrobotnych w lutym 2022 r. wyrejestrowano 4,4 tys. osób, tj. więcej o 28,3% niż przed miesiącem i  o 3,0% niż rok wcześniej. Stopa odpływu bezrobotnych z urzędów pracy (tj. stosunek liczby bezrobotnych wyrejestrowanych </w:t>
      </w:r>
      <w:r w:rsidRPr="00C7349D">
        <w:rPr>
          <w:rFonts w:cs="Arial"/>
          <w:szCs w:val="19"/>
        </w:rPr>
        <w:t xml:space="preserve">w danym miesiącu do liczby bezrobotnych na koniec ub. miesiąca) wyniosła 11,1% wobec 9,2% przed rokiem. Z tytułu </w:t>
      </w:r>
      <w:r w:rsidRPr="00B47642">
        <w:rPr>
          <w:rFonts w:cs="Arial"/>
          <w:szCs w:val="19"/>
        </w:rPr>
        <w:t xml:space="preserve">podjęcia </w:t>
      </w:r>
      <w:r w:rsidRPr="002F1C12">
        <w:rPr>
          <w:rFonts w:cs="Arial"/>
          <w:szCs w:val="19"/>
        </w:rPr>
        <w:t xml:space="preserve">pracy (głównej przyczyny wyrejestrowania) z rejestru bezrobotnych wyłączono 2,4 tys. osób wobec 2,5 tys. przed rokiem. Udział tej kategorii osób w ogólnej liczbie wyrejestrowanych zmniejszył się o 3,6 </w:t>
      </w:r>
      <w:proofErr w:type="spellStart"/>
      <w:r w:rsidRPr="002F1C12">
        <w:rPr>
          <w:rFonts w:cs="Arial"/>
          <w:szCs w:val="19"/>
        </w:rPr>
        <w:t>p.proc</w:t>
      </w:r>
      <w:proofErr w:type="spellEnd"/>
      <w:r w:rsidRPr="002F1C12">
        <w:rPr>
          <w:rFonts w:cs="Arial"/>
          <w:szCs w:val="19"/>
        </w:rPr>
        <w:t xml:space="preserve">. w ujęciu rocznym (do 53,6%). Zmniejszył się również odsetek osób, które utraciły status bezrobotnego w wyniku: rozpoczęcia stażu (o 2,8 </w:t>
      </w:r>
      <w:proofErr w:type="spellStart"/>
      <w:r w:rsidRPr="002F1C12">
        <w:rPr>
          <w:rFonts w:cs="Arial"/>
          <w:szCs w:val="19"/>
        </w:rPr>
        <w:t>p.proc</w:t>
      </w:r>
      <w:proofErr w:type="spellEnd"/>
      <w:r w:rsidRPr="002F1C12">
        <w:rPr>
          <w:rFonts w:cs="Arial"/>
          <w:szCs w:val="19"/>
        </w:rPr>
        <w:t xml:space="preserve">. do 15,0%), nabycia praw do świadczenia przedemerytalnego (o 0,4 </w:t>
      </w:r>
      <w:proofErr w:type="spellStart"/>
      <w:r w:rsidRPr="002F1C12">
        <w:rPr>
          <w:rFonts w:cs="Arial"/>
          <w:szCs w:val="19"/>
        </w:rPr>
        <w:t>p.proc</w:t>
      </w:r>
      <w:proofErr w:type="spellEnd"/>
      <w:r w:rsidRPr="002F1C12">
        <w:rPr>
          <w:rFonts w:cs="Arial"/>
          <w:szCs w:val="19"/>
        </w:rPr>
        <w:t xml:space="preserve">. do 0,5%) oraz osiągnięcia wieku emerytalnego (o 0,3 </w:t>
      </w:r>
      <w:proofErr w:type="spellStart"/>
      <w:r w:rsidRPr="002F1C12">
        <w:rPr>
          <w:rFonts w:cs="Arial"/>
          <w:szCs w:val="19"/>
        </w:rPr>
        <w:t>p.proc</w:t>
      </w:r>
      <w:proofErr w:type="spellEnd"/>
      <w:r w:rsidRPr="002F1C12">
        <w:rPr>
          <w:rFonts w:cs="Arial"/>
          <w:szCs w:val="19"/>
        </w:rPr>
        <w:t>. do 1,5%).</w:t>
      </w:r>
      <w:r>
        <w:rPr>
          <w:rFonts w:cs="Arial"/>
          <w:szCs w:val="19"/>
        </w:rPr>
        <w:t xml:space="preserve"> </w:t>
      </w:r>
      <w:r w:rsidRPr="002E3438">
        <w:rPr>
          <w:rFonts w:cs="Arial"/>
          <w:szCs w:val="19"/>
        </w:rPr>
        <w:t xml:space="preserve">Zwiększył się natomiast udział osób wykreślonych z ewidencji urzędów pracy w wyniku: niepotwierdzenia gotowości do podjęcia pracy (o 5,3 </w:t>
      </w:r>
      <w:proofErr w:type="spellStart"/>
      <w:r w:rsidRPr="002E3438">
        <w:rPr>
          <w:rFonts w:cs="Arial"/>
          <w:szCs w:val="19"/>
        </w:rPr>
        <w:t>p.proc</w:t>
      </w:r>
      <w:proofErr w:type="spellEnd"/>
      <w:r w:rsidRPr="002E3438">
        <w:rPr>
          <w:rFonts w:cs="Arial"/>
          <w:szCs w:val="19"/>
        </w:rPr>
        <w:t xml:space="preserve">. do 9,4%), odmowy bez uzasadnionej przyczyny propozycji pracy lub innej formy pomocy (o 1,2 </w:t>
      </w:r>
      <w:proofErr w:type="spellStart"/>
      <w:r w:rsidRPr="002E3438">
        <w:rPr>
          <w:rFonts w:cs="Arial"/>
          <w:szCs w:val="19"/>
        </w:rPr>
        <w:t>p.proc</w:t>
      </w:r>
      <w:proofErr w:type="spellEnd"/>
      <w:r w:rsidRPr="002E3438">
        <w:rPr>
          <w:rFonts w:cs="Arial"/>
          <w:szCs w:val="19"/>
        </w:rPr>
        <w:t>. do 3,3%),</w:t>
      </w:r>
      <w:r w:rsidRPr="00851B65">
        <w:rPr>
          <w:rFonts w:cs="Arial"/>
          <w:szCs w:val="19"/>
        </w:rPr>
        <w:t xml:space="preserve"> </w:t>
      </w:r>
      <w:r w:rsidRPr="002E3438">
        <w:rPr>
          <w:rFonts w:cs="Arial"/>
          <w:szCs w:val="19"/>
        </w:rPr>
        <w:t xml:space="preserve">podjęcia szkolenia u pracodawców (o 0,6 </w:t>
      </w:r>
      <w:proofErr w:type="spellStart"/>
      <w:r w:rsidRPr="002E3438">
        <w:rPr>
          <w:rFonts w:cs="Arial"/>
          <w:szCs w:val="19"/>
        </w:rPr>
        <w:t>p.proc</w:t>
      </w:r>
      <w:proofErr w:type="spellEnd"/>
      <w:r w:rsidRPr="002E3438">
        <w:rPr>
          <w:rFonts w:cs="Arial"/>
          <w:szCs w:val="19"/>
        </w:rPr>
        <w:t>. do 1,5%)</w:t>
      </w:r>
      <w:r>
        <w:rPr>
          <w:rFonts w:cs="Arial"/>
          <w:szCs w:val="19"/>
        </w:rPr>
        <w:t xml:space="preserve">, </w:t>
      </w:r>
      <w:r w:rsidRPr="002E3438">
        <w:rPr>
          <w:rFonts w:cs="Arial"/>
          <w:szCs w:val="19"/>
        </w:rPr>
        <w:t xml:space="preserve">dobrowolnej rezygnacji (o 0,3 </w:t>
      </w:r>
      <w:proofErr w:type="spellStart"/>
      <w:r w:rsidRPr="002E3438">
        <w:rPr>
          <w:rFonts w:cs="Arial"/>
          <w:szCs w:val="19"/>
        </w:rPr>
        <w:t>p.proc</w:t>
      </w:r>
      <w:proofErr w:type="spellEnd"/>
      <w:r w:rsidRPr="002E3438">
        <w:rPr>
          <w:rFonts w:cs="Arial"/>
          <w:szCs w:val="19"/>
        </w:rPr>
        <w:t xml:space="preserve">. do 6,3%) </w:t>
      </w:r>
      <w:r>
        <w:rPr>
          <w:rFonts w:cs="Arial"/>
          <w:szCs w:val="19"/>
        </w:rPr>
        <w:t xml:space="preserve">oraz </w:t>
      </w:r>
      <w:r w:rsidRPr="002E3438">
        <w:rPr>
          <w:rFonts w:cs="Arial"/>
          <w:szCs w:val="19"/>
        </w:rPr>
        <w:t xml:space="preserve">nabycia praw emerytalnych lub rentowych (o 0,2 </w:t>
      </w:r>
      <w:proofErr w:type="spellStart"/>
      <w:r w:rsidRPr="002E3438">
        <w:rPr>
          <w:rFonts w:cs="Arial"/>
          <w:szCs w:val="19"/>
        </w:rPr>
        <w:t>p.proc</w:t>
      </w:r>
      <w:proofErr w:type="spellEnd"/>
      <w:r w:rsidRPr="002E3438">
        <w:rPr>
          <w:rFonts w:cs="Arial"/>
          <w:szCs w:val="19"/>
        </w:rPr>
        <w:t>. do 0,6%).</w:t>
      </w:r>
    </w:p>
    <w:p w14:paraId="2E9DAB02" w14:textId="5EE1E60E" w:rsidR="004164D8" w:rsidRPr="001B0721" w:rsidRDefault="004164D8" w:rsidP="004164D8">
      <w:pPr>
        <w:rPr>
          <w:rFonts w:cs="Arial"/>
          <w:szCs w:val="19"/>
        </w:rPr>
      </w:pPr>
      <w:r w:rsidRPr="001B0721">
        <w:rPr>
          <w:rFonts w:cs="Arial"/>
          <w:szCs w:val="19"/>
        </w:rPr>
        <w:t xml:space="preserve">W końcu </w:t>
      </w:r>
      <w:r>
        <w:rPr>
          <w:rFonts w:cs="Arial"/>
          <w:szCs w:val="19"/>
        </w:rPr>
        <w:t>lutego</w:t>
      </w:r>
      <w:r w:rsidRPr="001B0721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2</w:t>
      </w:r>
      <w:r w:rsidRPr="001B0721">
        <w:rPr>
          <w:rFonts w:cs="Arial"/>
          <w:szCs w:val="19"/>
        </w:rPr>
        <w:t xml:space="preserve"> r. </w:t>
      </w:r>
      <w:r w:rsidRPr="001B0721">
        <w:rPr>
          <w:rFonts w:cs="Arial"/>
          <w:b/>
          <w:szCs w:val="19"/>
        </w:rPr>
        <w:t>bez prawa do zasiłku</w:t>
      </w:r>
      <w:r w:rsidRPr="001B0721">
        <w:rPr>
          <w:rFonts w:cs="Arial"/>
          <w:szCs w:val="19"/>
        </w:rPr>
        <w:t xml:space="preserve"> pozostawało </w:t>
      </w:r>
      <w:r>
        <w:rPr>
          <w:rFonts w:cs="Arial"/>
          <w:szCs w:val="19"/>
        </w:rPr>
        <w:t>33,5</w:t>
      </w:r>
      <w:r w:rsidRPr="001B0721">
        <w:rPr>
          <w:rFonts w:cs="Arial"/>
          <w:szCs w:val="19"/>
        </w:rPr>
        <w:t xml:space="preserve"> tys. bezrobotnych, a ich udział w liczbie bezrobotnych wyniósł </w:t>
      </w:r>
      <w:r>
        <w:rPr>
          <w:rFonts w:cs="Arial"/>
          <w:szCs w:val="19"/>
        </w:rPr>
        <w:t>84,9</w:t>
      </w:r>
      <w:r w:rsidRPr="001B0721">
        <w:rPr>
          <w:rFonts w:cs="Arial"/>
          <w:szCs w:val="19"/>
        </w:rPr>
        <w:t xml:space="preserve">%, tj. o </w:t>
      </w:r>
      <w:r>
        <w:rPr>
          <w:rFonts w:cs="Arial"/>
          <w:szCs w:val="19"/>
        </w:rPr>
        <w:t xml:space="preserve">0,1 </w:t>
      </w:r>
      <w:proofErr w:type="spellStart"/>
      <w:r w:rsidRPr="001B0721">
        <w:rPr>
          <w:rFonts w:cs="Arial"/>
          <w:szCs w:val="19"/>
        </w:rPr>
        <w:t>p.proc</w:t>
      </w:r>
      <w:proofErr w:type="spellEnd"/>
      <w:r w:rsidRPr="001B0721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>mnie</w:t>
      </w:r>
      <w:r w:rsidRPr="001B0721">
        <w:rPr>
          <w:rFonts w:cs="Arial"/>
          <w:szCs w:val="19"/>
        </w:rPr>
        <w:t>j niż przed rokiem.</w:t>
      </w:r>
    </w:p>
    <w:p w14:paraId="0AAD8A7F" w14:textId="48ACD354" w:rsidR="004814D7" w:rsidRPr="00A429E6" w:rsidRDefault="004164D8" w:rsidP="004164D8">
      <w:pPr>
        <w:rPr>
          <w:rFonts w:cs="Arial"/>
          <w:szCs w:val="19"/>
        </w:rPr>
      </w:pPr>
      <w:r w:rsidRPr="00EE4F72">
        <w:rPr>
          <w:rFonts w:cs="Arial"/>
          <w:szCs w:val="19"/>
        </w:rPr>
        <w:t xml:space="preserve">Bezrobotni będący </w:t>
      </w:r>
      <w:r w:rsidRPr="00EE4F72">
        <w:rPr>
          <w:rFonts w:cs="Arial"/>
          <w:b/>
          <w:szCs w:val="19"/>
        </w:rPr>
        <w:t>w szczególnej sytuacji na rynku pracy</w:t>
      </w:r>
      <w:r w:rsidRPr="00EE4F72">
        <w:rPr>
          <w:rFonts w:cs="Arial"/>
          <w:szCs w:val="19"/>
        </w:rPr>
        <w:t xml:space="preserve"> stanowili 84,8% ogółu bezrobotnych, tj. o 0,8 </w:t>
      </w:r>
      <w:proofErr w:type="spellStart"/>
      <w:r w:rsidRPr="00EE4F72">
        <w:rPr>
          <w:rFonts w:cs="Arial"/>
          <w:szCs w:val="19"/>
        </w:rPr>
        <w:t>p.proc</w:t>
      </w:r>
      <w:proofErr w:type="spellEnd"/>
      <w:r w:rsidRPr="00EE4F72">
        <w:rPr>
          <w:rFonts w:cs="Arial"/>
          <w:szCs w:val="19"/>
        </w:rPr>
        <w:t xml:space="preserve">. więcej niż przed rokiem. Liczebność omawianej subpopulacji zmniejszyła się natomiast o 15,1%. Nadal największy odsetek stanowiły </w:t>
      </w:r>
      <w:r w:rsidRPr="00C57BE4">
        <w:rPr>
          <w:rFonts w:cs="Arial"/>
          <w:szCs w:val="19"/>
        </w:rPr>
        <w:t xml:space="preserve">osoby długotrwale bezrobotne (55,9%). Udział osób bezrobotnych w wieku do 30 lat wyniósł 24,8%, w tym osób w wieku do 25 roku życia 12,1%. Z kolei odsetek bezrobotnych powyżej 50 roku życia ukształtował się na poziomie 25,8%. Udział posiadających co najmniej jedno dziecko do 6 roku życia wyniósł 16,9%, a poszukujących pracy niepełnosprawnych 7,6%. W ujęciu rocznym, liczebność osób bezrobotnych w wieku do 30 lat zmniejszyła się o 23,9% (w tym osób do 25 roku życia ubyło 24,8%), a osób w wieku 50 lat i więcej było mniej o 11,6%. </w:t>
      </w:r>
      <w:r>
        <w:rPr>
          <w:rFonts w:cs="Arial"/>
          <w:szCs w:val="19"/>
        </w:rPr>
        <w:t xml:space="preserve">Zmniejszyła się również liczba: </w:t>
      </w:r>
      <w:r w:rsidRPr="00C57BE4">
        <w:rPr>
          <w:rFonts w:cs="Arial"/>
          <w:szCs w:val="19"/>
        </w:rPr>
        <w:t xml:space="preserve">osób posiadających co najmniej jedno dziecko do 6 roku życia </w:t>
      </w:r>
      <w:r>
        <w:rPr>
          <w:rFonts w:cs="Arial"/>
          <w:szCs w:val="19"/>
        </w:rPr>
        <w:t>(</w:t>
      </w:r>
      <w:r w:rsidRPr="00C57BE4">
        <w:rPr>
          <w:rFonts w:cs="Arial"/>
          <w:szCs w:val="19"/>
        </w:rPr>
        <w:t>o 14,3%</w:t>
      </w:r>
      <w:r>
        <w:rPr>
          <w:rFonts w:cs="Arial"/>
          <w:szCs w:val="19"/>
        </w:rPr>
        <w:t>)</w:t>
      </w:r>
      <w:r w:rsidRPr="00C57BE4">
        <w:rPr>
          <w:rFonts w:cs="Arial"/>
          <w:szCs w:val="19"/>
        </w:rPr>
        <w:t xml:space="preserve">, osób, które korzystały ze świadczeń pomocy społecznej </w:t>
      </w:r>
      <w:r>
        <w:rPr>
          <w:rFonts w:cs="Arial"/>
          <w:szCs w:val="19"/>
        </w:rPr>
        <w:t>(</w:t>
      </w:r>
      <w:r w:rsidRPr="00C57BE4">
        <w:rPr>
          <w:rFonts w:cs="Arial"/>
          <w:szCs w:val="19"/>
        </w:rPr>
        <w:t xml:space="preserve"> o 14,2%</w:t>
      </w:r>
      <w:r>
        <w:rPr>
          <w:rFonts w:cs="Arial"/>
          <w:szCs w:val="19"/>
        </w:rPr>
        <w:t>)</w:t>
      </w:r>
      <w:r w:rsidRPr="00C57BE4">
        <w:rPr>
          <w:rFonts w:cs="Arial"/>
          <w:szCs w:val="19"/>
        </w:rPr>
        <w:t xml:space="preserve">, osób długotrwale bezrobotnych (o 12,5%), osób posiadających co najmniej jedno dziecko niepełnosprawne do 18 roku życia </w:t>
      </w:r>
      <w:r>
        <w:rPr>
          <w:rFonts w:cs="Arial"/>
          <w:szCs w:val="19"/>
        </w:rPr>
        <w:t>(</w:t>
      </w:r>
      <w:r w:rsidRPr="00C57BE4">
        <w:rPr>
          <w:rFonts w:cs="Arial"/>
          <w:szCs w:val="19"/>
        </w:rPr>
        <w:t>o 8,1%</w:t>
      </w:r>
      <w:r>
        <w:rPr>
          <w:rFonts w:cs="Arial"/>
          <w:szCs w:val="19"/>
        </w:rPr>
        <w:t>)</w:t>
      </w:r>
      <w:r w:rsidRPr="00C57BE4">
        <w:rPr>
          <w:rFonts w:cs="Arial"/>
          <w:szCs w:val="19"/>
        </w:rPr>
        <w:t>. Przybyło natomiast osób niepełnosprawnych (</w:t>
      </w:r>
      <w:r>
        <w:rPr>
          <w:rFonts w:cs="Arial"/>
          <w:szCs w:val="19"/>
        </w:rPr>
        <w:t>o 12,0</w:t>
      </w:r>
      <w:r w:rsidRPr="00C57BE4">
        <w:rPr>
          <w:rFonts w:cs="Arial"/>
          <w:szCs w:val="19"/>
        </w:rPr>
        <w:t>%).</w:t>
      </w:r>
    </w:p>
    <w:p w14:paraId="43761C82" w14:textId="77777777" w:rsidR="00081BA4" w:rsidRDefault="00081BA4" w:rsidP="00A3380B">
      <w:pPr>
        <w:suppressAutoHyphens/>
        <w:rPr>
          <w:rFonts w:cs="Arial"/>
          <w:szCs w:val="19"/>
        </w:rPr>
      </w:pPr>
    </w:p>
    <w:p w14:paraId="25308BC8" w14:textId="77777777" w:rsidR="00081BA4" w:rsidRPr="0074388A" w:rsidRDefault="00081BA4" w:rsidP="005F05A4">
      <w:pPr>
        <w:pageBreakBefore/>
        <w:suppressAutoHyphens/>
        <w:rPr>
          <w:rFonts w:cs="Arial"/>
          <w:szCs w:val="19"/>
        </w:rPr>
      </w:pPr>
    </w:p>
    <w:p w14:paraId="526F485A" w14:textId="77777777" w:rsidR="00B55778" w:rsidRDefault="00B55778" w:rsidP="00AD5DC1">
      <w:pPr>
        <w:pStyle w:val="tytuwykresu"/>
        <w:spacing w:before="240"/>
        <w:rPr>
          <w:spacing w:val="0"/>
          <w:shd w:val="clear" w:color="auto" w:fill="FFFFFF"/>
        </w:rPr>
      </w:pPr>
      <w:r w:rsidRPr="004513E4">
        <w:rPr>
          <w:spacing w:val="0"/>
          <w:shd w:val="clear" w:color="auto" w:fill="FFFFFF"/>
        </w:rPr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luty 2022 roku zestawione są z danymi ze stycznia 2022 roku oraz lutego 2021 roku."/>
      </w:tblPr>
      <w:tblGrid>
        <w:gridCol w:w="6767"/>
        <w:gridCol w:w="1212"/>
        <w:gridCol w:w="1214"/>
        <w:gridCol w:w="1273"/>
      </w:tblGrid>
      <w:tr w:rsidR="004814D7" w:rsidRPr="00FA5128" w14:paraId="08B20E02" w14:textId="77777777" w:rsidTr="003D0572">
        <w:trPr>
          <w:trHeight w:val="57"/>
        </w:trPr>
        <w:tc>
          <w:tcPr>
            <w:tcW w:w="676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3F62AA4" w14:textId="77777777" w:rsidR="004814D7" w:rsidRPr="009C7251" w:rsidRDefault="004814D7" w:rsidP="001707D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212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5CE8588" w14:textId="4CBDF46D" w:rsidR="004814D7" w:rsidRPr="00FA5128" w:rsidRDefault="002F42E9" w:rsidP="000F5263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2487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3EE595D6" w14:textId="55C90C89" w:rsidR="004814D7" w:rsidRPr="00FA5128" w:rsidRDefault="002F42E9" w:rsidP="000F5263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</w:tr>
      <w:tr w:rsidR="004814D7" w:rsidRPr="00FA5128" w14:paraId="6D4BFE2A" w14:textId="77777777" w:rsidTr="003D0572">
        <w:trPr>
          <w:trHeight w:val="57"/>
        </w:trPr>
        <w:tc>
          <w:tcPr>
            <w:tcW w:w="6767" w:type="dxa"/>
            <w:vMerge/>
            <w:tcBorders>
              <w:right w:val="single" w:sz="4" w:space="0" w:color="522398"/>
            </w:tcBorders>
            <w:vAlign w:val="center"/>
          </w:tcPr>
          <w:p w14:paraId="31D01F58" w14:textId="77777777" w:rsidR="004814D7" w:rsidRPr="00FA5128" w:rsidRDefault="004814D7" w:rsidP="001707D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12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184F4ACA" w14:textId="07D87DEE" w:rsidR="004814D7" w:rsidRPr="00FA5128" w:rsidRDefault="000A3D15" w:rsidP="000F5263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34F4D65D" w14:textId="68615933" w:rsidR="004814D7" w:rsidRPr="00FA5128" w:rsidRDefault="000A3D15" w:rsidP="000F5263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273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2FD0835B" w14:textId="3A752001" w:rsidR="004814D7" w:rsidRPr="00FA5128" w:rsidRDefault="000A3D15" w:rsidP="000F5263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</w:t>
            </w:r>
          </w:p>
        </w:tc>
      </w:tr>
      <w:tr w:rsidR="004814D7" w:rsidRPr="00FA5128" w14:paraId="5A54744A" w14:textId="77777777" w:rsidTr="003D0572">
        <w:tc>
          <w:tcPr>
            <w:tcW w:w="676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76295BC" w14:textId="77777777" w:rsidR="004814D7" w:rsidRPr="00FA5128" w:rsidRDefault="004814D7" w:rsidP="001707D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9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3C17062B" w14:textId="77777777" w:rsidR="004814D7" w:rsidRPr="00FA5128" w:rsidRDefault="004814D7" w:rsidP="000F5263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0A3D15" w:rsidRPr="006C2CCB" w14:paraId="076706B5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FE1E76" w14:textId="77777777" w:rsidR="000A3D15" w:rsidRPr="00EF5C7A" w:rsidRDefault="000A3D15" w:rsidP="000F5263">
            <w:pPr>
              <w:pStyle w:val="Default"/>
              <w:tabs>
                <w:tab w:val="right" w:leader="dot" w:pos="5103"/>
              </w:tabs>
              <w:spacing w:before="6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37E11" w14:textId="2EB23EB2" w:rsidR="000A3D15" w:rsidRPr="00BC7666" w:rsidRDefault="000A3D15" w:rsidP="00380A59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27,5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82CEA" w14:textId="32FD809B" w:rsidR="000A3D15" w:rsidRPr="00BC7666" w:rsidRDefault="000A3D15" w:rsidP="00380A59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 w:rsidRPr="00626C55">
              <w:rPr>
                <w:rFonts w:cs="Arial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8FE594" w14:textId="41BBBB9B" w:rsidR="000A3D15" w:rsidRPr="000A3D15" w:rsidRDefault="000A3D15" w:rsidP="00380A59">
            <w:pPr>
              <w:spacing w:before="6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A3D15">
              <w:rPr>
                <w:rFonts w:cs="Arial"/>
                <w:color w:val="000000"/>
                <w:sz w:val="16"/>
                <w:szCs w:val="16"/>
              </w:rPr>
              <w:t>24,8</w:t>
            </w:r>
          </w:p>
        </w:tc>
      </w:tr>
      <w:tr w:rsidR="000A3D15" w:rsidRPr="006C2CCB" w14:paraId="7FCD20E2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78FA1D" w14:textId="77777777" w:rsidR="000A3D15" w:rsidRPr="00EF5C7A" w:rsidRDefault="000A3D15" w:rsidP="000F5263">
            <w:pPr>
              <w:pStyle w:val="Default"/>
              <w:tabs>
                <w:tab w:val="right" w:leader="dot" w:pos="5103"/>
              </w:tabs>
              <w:spacing w:before="60" w:after="20" w:line="24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1FF264" w14:textId="071C09F6" w:rsidR="000A3D15" w:rsidRPr="00BC7666" w:rsidRDefault="000A3D15" w:rsidP="00380A59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13,5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A2C795" w14:textId="423B99B1" w:rsidR="000A3D15" w:rsidRPr="00BC7666" w:rsidRDefault="000A3D15" w:rsidP="00380A59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 w:rsidRPr="00626C55">
              <w:rPr>
                <w:rFonts w:cs="Arial"/>
                <w:color w:val="000000"/>
                <w:sz w:val="16"/>
                <w:szCs w:val="16"/>
              </w:rPr>
              <w:t>12,2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CF967D" w14:textId="5A1912A8" w:rsidR="000A3D15" w:rsidRPr="000A3D15" w:rsidRDefault="000A3D15" w:rsidP="00380A59">
            <w:pPr>
              <w:spacing w:before="6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A3D15">
              <w:rPr>
                <w:rFonts w:cs="Arial"/>
                <w:color w:val="000000"/>
                <w:sz w:val="16"/>
                <w:szCs w:val="16"/>
              </w:rPr>
              <w:t>12,1</w:t>
            </w:r>
          </w:p>
        </w:tc>
      </w:tr>
      <w:tr w:rsidR="000A3D15" w:rsidRPr="006C2CCB" w14:paraId="04D3C21F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737862" w14:textId="77777777" w:rsidR="000A3D15" w:rsidRPr="00EF5C7A" w:rsidRDefault="000A3D15" w:rsidP="000F5263">
            <w:pPr>
              <w:pStyle w:val="Default"/>
              <w:tabs>
                <w:tab w:val="right" w:leader="dot" w:pos="5103"/>
              </w:tabs>
              <w:spacing w:before="6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DE323A" w14:textId="59B6C6EE" w:rsidR="000A3D15" w:rsidRPr="00BC7666" w:rsidRDefault="000A3D15" w:rsidP="00380A59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24,6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39A0D4" w14:textId="0383FDE9" w:rsidR="000A3D15" w:rsidRPr="00BC7666" w:rsidRDefault="000A3D15" w:rsidP="00380A59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 w:rsidRPr="00626C55">
              <w:rPr>
                <w:rFonts w:cs="Arial"/>
                <w:color w:val="000000"/>
                <w:sz w:val="16"/>
                <w:szCs w:val="16"/>
              </w:rPr>
              <w:t>25,8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DBC2FA" w14:textId="0EED9FB6" w:rsidR="000A3D15" w:rsidRPr="000A3D15" w:rsidRDefault="000A3D15" w:rsidP="00380A59">
            <w:pPr>
              <w:spacing w:before="6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A3D15">
              <w:rPr>
                <w:rFonts w:cs="Arial"/>
                <w:color w:val="000000"/>
                <w:sz w:val="16"/>
                <w:szCs w:val="16"/>
              </w:rPr>
              <w:t>25,8</w:t>
            </w:r>
          </w:p>
        </w:tc>
      </w:tr>
      <w:tr w:rsidR="000A3D15" w:rsidRPr="006C2CCB" w14:paraId="4896E421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CAD5CF" w14:textId="25815C43" w:rsidR="000A3D15" w:rsidRPr="00EF5C7A" w:rsidRDefault="005768AB" w:rsidP="000F5263">
            <w:pPr>
              <w:pStyle w:val="Default"/>
              <w:tabs>
                <w:tab w:val="right" w:leader="dot" w:pos="5103"/>
              </w:tabs>
              <w:spacing w:before="6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 w:rsidR="000A3D15" w:rsidRPr="0081041B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794907" w14:textId="53FA8AE0" w:rsidR="000A3D15" w:rsidRPr="00BC7666" w:rsidRDefault="000A3D15" w:rsidP="00380A59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53,8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F381C9" w14:textId="79B0889E" w:rsidR="000A3D15" w:rsidRPr="00BC7666" w:rsidRDefault="000A3D15" w:rsidP="00380A59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 w:rsidRPr="00626C55">
              <w:rPr>
                <w:rFonts w:cs="Arial"/>
                <w:color w:val="000000"/>
                <w:sz w:val="16"/>
                <w:szCs w:val="16"/>
              </w:rPr>
              <w:t>55,8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C6D99B" w14:textId="4D14B314" w:rsidR="000A3D15" w:rsidRPr="000A3D15" w:rsidRDefault="000A3D15" w:rsidP="00380A59">
            <w:pPr>
              <w:spacing w:before="6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A3D15">
              <w:rPr>
                <w:rFonts w:cs="Arial"/>
                <w:color w:val="000000"/>
                <w:sz w:val="16"/>
                <w:szCs w:val="16"/>
              </w:rPr>
              <w:t>55,9</w:t>
            </w:r>
          </w:p>
        </w:tc>
      </w:tr>
      <w:tr w:rsidR="000A3D15" w:rsidRPr="006C2CCB" w14:paraId="0F5A3275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BA9124" w14:textId="77777777" w:rsidR="000A3D15" w:rsidRPr="00EF5C7A" w:rsidRDefault="000A3D15" w:rsidP="000F5263">
            <w:pPr>
              <w:pStyle w:val="Default"/>
              <w:tabs>
                <w:tab w:val="right" w:leader="dot" w:pos="5103"/>
              </w:tabs>
              <w:spacing w:before="6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5EF30A" w14:textId="4DAE9B3A" w:rsidR="000A3D15" w:rsidRPr="00BC7666" w:rsidRDefault="000A3D15" w:rsidP="00380A59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9E7BC2" w14:textId="0475FF5A" w:rsidR="000A3D15" w:rsidRPr="00BC7666" w:rsidRDefault="000A3D15" w:rsidP="00380A59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 w:rsidRPr="00626C55">
              <w:rPr>
                <w:rFonts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FE9300" w14:textId="2E26D551" w:rsidR="000A3D15" w:rsidRPr="000A3D15" w:rsidRDefault="000A3D15" w:rsidP="00380A59">
            <w:pPr>
              <w:spacing w:before="6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A3D15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</w:tr>
      <w:tr w:rsidR="000A3D15" w:rsidRPr="006C2CCB" w14:paraId="37F7B203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4E629C" w14:textId="77777777" w:rsidR="000A3D15" w:rsidRPr="00EF5C7A" w:rsidRDefault="000A3D15" w:rsidP="000F5263">
            <w:pPr>
              <w:pStyle w:val="Default"/>
              <w:tabs>
                <w:tab w:val="right" w:leader="dot" w:pos="5103"/>
              </w:tabs>
              <w:spacing w:before="6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29C5AC" w14:textId="3E85D078" w:rsidR="000A3D15" w:rsidRPr="00BC7666" w:rsidRDefault="000A3D15" w:rsidP="00380A59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16,6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9150DF" w14:textId="3DD1CD2D" w:rsidR="000A3D15" w:rsidRPr="00BC7666" w:rsidRDefault="000A3D15" w:rsidP="00380A59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 w:rsidRPr="00626C55">
              <w:rPr>
                <w:rFonts w:cs="Arial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D83861" w14:textId="22D2501B" w:rsidR="000A3D15" w:rsidRPr="000A3D15" w:rsidRDefault="000A3D15" w:rsidP="00380A59">
            <w:pPr>
              <w:spacing w:before="6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A3D15">
              <w:rPr>
                <w:rFonts w:cs="Arial"/>
                <w:color w:val="000000"/>
                <w:sz w:val="16"/>
                <w:szCs w:val="16"/>
              </w:rPr>
              <w:t>16,9</w:t>
            </w:r>
          </w:p>
        </w:tc>
      </w:tr>
      <w:tr w:rsidR="000A3D15" w:rsidRPr="006C2CCB" w14:paraId="1E5936D8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74EF96" w14:textId="77777777" w:rsidR="000A3D15" w:rsidRPr="00EF5C7A" w:rsidRDefault="000A3D15" w:rsidP="000F5263">
            <w:pPr>
              <w:pStyle w:val="Default"/>
              <w:tabs>
                <w:tab w:val="right" w:leader="dot" w:pos="5103"/>
              </w:tabs>
              <w:spacing w:before="6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1826D0" w14:textId="2E9B619D" w:rsidR="000A3D15" w:rsidRPr="00BC7666" w:rsidRDefault="000A3D15" w:rsidP="00380A59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959A76" w14:textId="34B91B01" w:rsidR="000A3D15" w:rsidRPr="00BC7666" w:rsidRDefault="000A3D15" w:rsidP="00380A59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 w:rsidRPr="00626C55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34A61" w14:textId="7957E0D0" w:rsidR="000A3D15" w:rsidRPr="000A3D15" w:rsidRDefault="000A3D15" w:rsidP="00380A59">
            <w:pPr>
              <w:spacing w:before="6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A3D15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</w:tr>
      <w:tr w:rsidR="000A3D15" w:rsidRPr="006C2CCB" w14:paraId="506DF04C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99BA82" w14:textId="77777777" w:rsidR="000A3D15" w:rsidRPr="00EF5C7A" w:rsidRDefault="000A3D15" w:rsidP="000F5263">
            <w:pPr>
              <w:pStyle w:val="Default"/>
              <w:tabs>
                <w:tab w:val="right" w:leader="dot" w:pos="5103"/>
              </w:tabs>
              <w:spacing w:before="6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94F65A" w14:textId="19FC8B98" w:rsidR="000A3D15" w:rsidRPr="00BC7666" w:rsidRDefault="000A3D15" w:rsidP="00380A59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BBAE78" w14:textId="3C4DBF2B" w:rsidR="000A3D15" w:rsidRPr="00BC7666" w:rsidRDefault="000A3D15" w:rsidP="00380A59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 w:rsidRPr="00626C55">
              <w:rPr>
                <w:rFonts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0E7EA" w14:textId="3B5896EE" w:rsidR="000A3D15" w:rsidRPr="000A3D15" w:rsidRDefault="000A3D15" w:rsidP="00380A59">
            <w:pPr>
              <w:spacing w:before="6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A3D15">
              <w:rPr>
                <w:rFonts w:cs="Arial"/>
                <w:color w:val="000000"/>
                <w:sz w:val="16"/>
                <w:szCs w:val="16"/>
              </w:rPr>
              <w:t>7,6</w:t>
            </w:r>
          </w:p>
        </w:tc>
      </w:tr>
    </w:tbl>
    <w:p w14:paraId="5238C8AA" w14:textId="77777777" w:rsidR="00B55778" w:rsidRPr="00B77FA2" w:rsidRDefault="00B55778" w:rsidP="00B55778">
      <w:pPr>
        <w:spacing w:line="240" w:lineRule="auto"/>
        <w:ind w:left="170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 okresie ostatnich 2 lat, z wyłączeniem okresów odbywania stażu i przygotowania zawodowego w miejscu pracy.</w:t>
      </w:r>
    </w:p>
    <w:p w14:paraId="095A7145" w14:textId="77777777" w:rsidR="004814D7" w:rsidRDefault="004814D7" w:rsidP="004814D7">
      <w:pPr>
        <w:tabs>
          <w:tab w:val="left" w:pos="426"/>
        </w:tabs>
        <w:rPr>
          <w:rFonts w:cs="Arial"/>
          <w:szCs w:val="19"/>
        </w:rPr>
      </w:pPr>
    </w:p>
    <w:p w14:paraId="25978080" w14:textId="77777777" w:rsidR="00486916" w:rsidRPr="00FF6F01" w:rsidRDefault="00486916" w:rsidP="00486916">
      <w:pPr>
        <w:tabs>
          <w:tab w:val="left" w:pos="426"/>
        </w:tabs>
        <w:rPr>
          <w:rFonts w:cs="Arial"/>
          <w:szCs w:val="19"/>
        </w:rPr>
      </w:pPr>
      <w:r w:rsidRPr="00FF6F01">
        <w:rPr>
          <w:rFonts w:cs="Arial"/>
          <w:szCs w:val="19"/>
        </w:rPr>
        <w:t xml:space="preserve">Z danych urzędów pracy wynika, że według stanu na </w:t>
      </w:r>
      <w:r>
        <w:rPr>
          <w:rFonts w:cs="Arial"/>
          <w:szCs w:val="19"/>
        </w:rPr>
        <w:t>28</w:t>
      </w:r>
      <w:r w:rsidRPr="00FF6F01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lutego 2022</w:t>
      </w:r>
      <w:r w:rsidRPr="00FF6F01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t xml:space="preserve">14 </w:t>
      </w:r>
      <w:r w:rsidRPr="00FF6F01">
        <w:rPr>
          <w:rFonts w:cs="Arial"/>
          <w:szCs w:val="19"/>
        </w:rPr>
        <w:t>zakład</w:t>
      </w:r>
      <w:r>
        <w:rPr>
          <w:rFonts w:cs="Arial"/>
          <w:szCs w:val="19"/>
        </w:rPr>
        <w:t>ów</w:t>
      </w:r>
      <w:r w:rsidRPr="00FF6F01">
        <w:rPr>
          <w:rFonts w:cs="Arial"/>
          <w:szCs w:val="19"/>
        </w:rPr>
        <w:t xml:space="preserve"> pracy zapowiedział</w:t>
      </w:r>
      <w:r>
        <w:rPr>
          <w:rFonts w:cs="Arial"/>
          <w:szCs w:val="19"/>
        </w:rPr>
        <w:t>o</w:t>
      </w:r>
      <w:r w:rsidRPr="00FF6F01">
        <w:rPr>
          <w:rFonts w:cs="Arial"/>
          <w:szCs w:val="19"/>
        </w:rPr>
        <w:t xml:space="preserve"> zwolnie</w:t>
      </w:r>
      <w:r>
        <w:rPr>
          <w:rFonts w:cs="Arial"/>
          <w:szCs w:val="19"/>
        </w:rPr>
        <w:t>nia</w:t>
      </w:r>
      <w:r w:rsidRPr="00FF6F01">
        <w:rPr>
          <w:rFonts w:cs="Arial"/>
          <w:szCs w:val="19"/>
        </w:rPr>
        <w:t xml:space="preserve"> grupowe, podczas gdy przed rokiem </w:t>
      </w:r>
      <w:r>
        <w:rPr>
          <w:rFonts w:cs="Arial"/>
          <w:szCs w:val="19"/>
        </w:rPr>
        <w:t>zgłosił je 1 zakład</w:t>
      </w:r>
      <w:r w:rsidRPr="00FF6F01">
        <w:rPr>
          <w:rFonts w:cs="Arial"/>
          <w:szCs w:val="19"/>
        </w:rPr>
        <w:t>.</w:t>
      </w:r>
    </w:p>
    <w:p w14:paraId="40297D2D" w14:textId="77777777" w:rsidR="00486916" w:rsidRPr="00FF4117" w:rsidRDefault="00486916" w:rsidP="00486916">
      <w:pPr>
        <w:tabs>
          <w:tab w:val="left" w:pos="426"/>
        </w:tabs>
        <w:rPr>
          <w:rFonts w:cs="Arial"/>
          <w:szCs w:val="19"/>
        </w:rPr>
      </w:pPr>
      <w:r w:rsidRPr="00FF4117">
        <w:rPr>
          <w:rFonts w:cs="Arial"/>
          <w:szCs w:val="19"/>
        </w:rPr>
        <w:t>W lutym 202</w:t>
      </w:r>
      <w:r>
        <w:rPr>
          <w:rFonts w:cs="Arial"/>
          <w:szCs w:val="19"/>
        </w:rPr>
        <w:t>2</w:t>
      </w:r>
      <w:r w:rsidRPr="00FF4117">
        <w:rPr>
          <w:rFonts w:cs="Arial"/>
          <w:szCs w:val="19"/>
        </w:rPr>
        <w:t xml:space="preserve"> r. do urzędów pracy zgłoszono 3,</w:t>
      </w:r>
      <w:r>
        <w:rPr>
          <w:rFonts w:cs="Arial"/>
          <w:szCs w:val="19"/>
        </w:rPr>
        <w:t>7</w:t>
      </w:r>
      <w:r w:rsidRPr="00FF4117">
        <w:rPr>
          <w:rFonts w:cs="Arial"/>
          <w:szCs w:val="19"/>
        </w:rPr>
        <w:t xml:space="preserve"> tys. </w:t>
      </w:r>
      <w:r w:rsidRPr="00FF4117">
        <w:rPr>
          <w:rFonts w:cs="Arial"/>
          <w:b/>
          <w:szCs w:val="19"/>
        </w:rPr>
        <w:t>ofert zatrudnienia</w:t>
      </w:r>
      <w:r w:rsidRPr="00FF4117">
        <w:rPr>
          <w:rFonts w:cs="Arial"/>
          <w:szCs w:val="19"/>
        </w:rPr>
        <w:t>, tj. więcej o 1,</w:t>
      </w:r>
      <w:r>
        <w:rPr>
          <w:rFonts w:cs="Arial"/>
          <w:szCs w:val="19"/>
        </w:rPr>
        <w:t>9</w:t>
      </w:r>
      <w:r w:rsidRPr="00FF4117">
        <w:rPr>
          <w:rFonts w:cs="Arial"/>
          <w:szCs w:val="19"/>
        </w:rPr>
        <w:t xml:space="preserve"> tys. niż przed miesiącem </w:t>
      </w:r>
      <w:r>
        <w:rPr>
          <w:rFonts w:cs="Arial"/>
          <w:szCs w:val="19"/>
        </w:rPr>
        <w:t>oraz</w:t>
      </w:r>
      <w:r w:rsidRPr="00FF4117">
        <w:rPr>
          <w:rFonts w:cs="Arial"/>
          <w:szCs w:val="19"/>
        </w:rPr>
        <w:t xml:space="preserve"> o 0,</w:t>
      </w:r>
      <w:r>
        <w:rPr>
          <w:rFonts w:cs="Arial"/>
          <w:szCs w:val="19"/>
        </w:rPr>
        <w:t>7</w:t>
      </w:r>
      <w:r w:rsidRPr="00FF4117">
        <w:rPr>
          <w:rFonts w:cs="Arial"/>
          <w:szCs w:val="19"/>
        </w:rPr>
        <w:t xml:space="preserve"> tys. niż przed rokiem. W końcu miesiąca na 1 ofertę pracy przypadało </w:t>
      </w:r>
      <w:r>
        <w:rPr>
          <w:rFonts w:cs="Arial"/>
          <w:szCs w:val="19"/>
        </w:rPr>
        <w:t>15</w:t>
      </w:r>
      <w:r w:rsidRPr="00FF4117">
        <w:rPr>
          <w:rFonts w:cs="Arial"/>
          <w:szCs w:val="19"/>
        </w:rPr>
        <w:t xml:space="preserve"> bezrobotnych (przed miesiącem </w:t>
      </w:r>
      <w:r>
        <w:rPr>
          <w:rFonts w:cs="Arial"/>
          <w:szCs w:val="19"/>
        </w:rPr>
        <w:t>24</w:t>
      </w:r>
      <w:r w:rsidRPr="00FF4117">
        <w:rPr>
          <w:rFonts w:cs="Arial"/>
          <w:szCs w:val="19"/>
        </w:rPr>
        <w:t xml:space="preserve">, przed rokiem </w:t>
      </w:r>
      <w:r>
        <w:rPr>
          <w:rFonts w:cs="Arial"/>
          <w:szCs w:val="19"/>
        </w:rPr>
        <w:t>25</w:t>
      </w:r>
      <w:r w:rsidRPr="00FF4117">
        <w:rPr>
          <w:rFonts w:cs="Arial"/>
          <w:szCs w:val="19"/>
        </w:rPr>
        <w:t>).</w:t>
      </w:r>
    </w:p>
    <w:p w14:paraId="6FED9AD9" w14:textId="77777777" w:rsidR="004814D7" w:rsidRPr="00ED445F" w:rsidRDefault="004814D7" w:rsidP="004814D7">
      <w:pPr>
        <w:tabs>
          <w:tab w:val="left" w:pos="426"/>
        </w:tabs>
        <w:spacing w:before="0" w:after="80"/>
        <w:rPr>
          <w:rFonts w:cs="Arial"/>
          <w:szCs w:val="19"/>
        </w:rPr>
      </w:pPr>
    </w:p>
    <w:p w14:paraId="28E689FA" w14:textId="4BC6B3AA" w:rsidR="00B55778" w:rsidRDefault="00B55778" w:rsidP="006D5D2A">
      <w:pPr>
        <w:pStyle w:val="tytuwykresu"/>
        <w:spacing w:before="240"/>
        <w:rPr>
          <w:shd w:val="clear" w:color="auto" w:fill="FFFFFF"/>
        </w:rPr>
      </w:pPr>
      <w:r w:rsidRPr="00C641DB">
        <w:t>Wykres 3.</w:t>
      </w:r>
      <w:r w:rsidRPr="00C641DB">
        <w:rPr>
          <w:shd w:val="clear" w:color="auto" w:fill="FFFFFF"/>
        </w:rPr>
        <w:t xml:space="preserve"> Bezrobotni na 1 ofertę pracy</w:t>
      </w:r>
    </w:p>
    <w:p w14:paraId="2F480D45" w14:textId="638E1ABB" w:rsidR="00832C6F" w:rsidRDefault="00380A59" w:rsidP="006D5D2A">
      <w:pPr>
        <w:pStyle w:val="tytuwykresu"/>
        <w:suppressAutoHyphens/>
        <w:spacing w:before="0" w:after="120"/>
        <w:ind w:left="851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88480" behindDoc="0" locked="0" layoutInCell="1" allowOverlap="1" wp14:anchorId="6A8E614A" wp14:editId="0D3237C1">
            <wp:simplePos x="0" y="0"/>
            <wp:positionH relativeFrom="margin">
              <wp:align>left</wp:align>
            </wp:positionH>
            <wp:positionV relativeFrom="margin">
              <wp:posOffset>6275153</wp:posOffset>
            </wp:positionV>
            <wp:extent cx="6581775" cy="2714625"/>
            <wp:effectExtent l="0" t="0" r="0" b="0"/>
            <wp:wrapSquare wrapText="bothSides"/>
            <wp:docPr id="41" name="Wykres 41" descr="Wykres 3. Bezrobotni na 1 ofertę pracy (stan w końcu miesiąca)&#10;&#10;Liczba bezrobotnych zarejestrowanych przypadająca na 1 ofertę pracy odnotowana w województwie świętokrzyskim w końcu miesięcy sprawozdawczych w latach 2019-2022.&#10;W województwie świętokrzyskim w końcu lutego 2022 r. na 1 ofertę pracy przypadało 15 bezrobotnych zarejestrowanych (przed miesiącem 24, przed rokiem 25)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  <w:r w:rsidR="00832C6F">
        <w:rPr>
          <w:b w:val="0"/>
          <w:shd w:val="clear" w:color="auto" w:fill="FFFFFF"/>
        </w:rPr>
        <w:t>S</w:t>
      </w:r>
      <w:r w:rsidR="00832C6F" w:rsidRPr="00E47AFC">
        <w:rPr>
          <w:b w:val="0"/>
          <w:shd w:val="clear" w:color="auto" w:fill="FFFFFF"/>
        </w:rPr>
        <w:t>tan w końcu miesiąca</w:t>
      </w:r>
    </w:p>
    <w:p w14:paraId="7A31D48C" w14:textId="4143DD50" w:rsidR="00832C6F" w:rsidRPr="00D56C17" w:rsidRDefault="00832C6F" w:rsidP="00B55778">
      <w:pPr>
        <w:pStyle w:val="tytuwykresu"/>
        <w:spacing w:before="240" w:after="120"/>
        <w:rPr>
          <w:shd w:val="clear" w:color="auto" w:fill="FFFFFF"/>
        </w:rPr>
      </w:pPr>
    </w:p>
    <w:p w14:paraId="6AA919CE" w14:textId="099EA7DD" w:rsidR="008D21A9" w:rsidRPr="00746367" w:rsidRDefault="008D21A9" w:rsidP="005B3CAD">
      <w:pPr>
        <w:pStyle w:val="tytuinformacji"/>
        <w:spacing w:before="360" w:after="360" w:line="240" w:lineRule="exact"/>
        <w:rPr>
          <w:rFonts w:ascii="Fira Sans" w:hAnsi="Fira Sans"/>
          <w:b/>
          <w:color w:val="522398"/>
          <w:sz w:val="24"/>
          <w:szCs w:val="24"/>
        </w:rPr>
      </w:pPr>
      <w:r w:rsidRPr="00746367"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lastRenderedPageBreak/>
        <w:t xml:space="preserve">WPŁYW EPIDEMII COVID-19 NA WYBRANE ELEMENTY RYNKU PRACY W </w:t>
      </w:r>
      <w:r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t xml:space="preserve">WOJEWÓDZTWIE </w:t>
      </w:r>
      <w:r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br/>
      </w:r>
      <w:r w:rsidR="005F05A4"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t>Ś</w:t>
      </w:r>
      <w:r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t>WIĘTOKRZYSKIM W 4</w:t>
      </w:r>
      <w:r w:rsidR="005F05A4"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t xml:space="preserve"> </w:t>
      </w:r>
      <w:r w:rsidRPr="00746367"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t>KWARTALE 202</w:t>
      </w:r>
      <w:r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t>1</w:t>
      </w:r>
      <w:r w:rsidRPr="00746367"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t xml:space="preserve"> R.</w:t>
      </w:r>
    </w:p>
    <w:p w14:paraId="744FEB58" w14:textId="77777777" w:rsidR="008D21A9" w:rsidRPr="00C566DC" w:rsidRDefault="008D21A9" w:rsidP="008D21A9">
      <w:pPr>
        <w:rPr>
          <w:szCs w:val="19"/>
        </w:rPr>
      </w:pPr>
      <w:r w:rsidRPr="00C07CEC">
        <w:rPr>
          <w:color w:val="000000" w:themeColor="text1"/>
          <w:szCs w:val="19"/>
        </w:rPr>
        <w:t xml:space="preserve">W marcu 2020 r. ogłoszono w Polsce stan zagrożenia epidemicznego, a następnie stan epidemii w związku z rozprzestrzenianiem się choroby zakaźnej wywołanej wirusem SARS-CoV-2, zwanej COVID-19. Wprowadzone przepisami prawa rozwiązania zapobiegające i przeciwdziałające rozprzestrzenianiu się wspomnianego wirusa i zwalczające wywołaną nim chorobę odnosiły się także do rynku pracy. Wśród nich było m.in. umożliwienie wykonywania pracy poza miejscem jej stałego wykonywania, czyli pracy </w:t>
      </w:r>
      <w:r w:rsidRPr="00C566DC">
        <w:rPr>
          <w:szCs w:val="19"/>
        </w:rPr>
        <w:t>zdalnej, czy też korzystanie z wynagrodzenia za czas choroby lub zasiłku chorobowego z</w:t>
      </w:r>
      <w:r>
        <w:rPr>
          <w:szCs w:val="19"/>
        </w:rPr>
        <w:t> </w:t>
      </w:r>
      <w:r w:rsidRPr="00C566DC">
        <w:rPr>
          <w:szCs w:val="19"/>
        </w:rPr>
        <w:t>powodu objęcia kwarantanną lub izolacją.</w:t>
      </w:r>
    </w:p>
    <w:p w14:paraId="3904844F" w14:textId="77777777" w:rsidR="008D21A9" w:rsidRPr="00923032" w:rsidRDefault="008D21A9" w:rsidP="008D21A9">
      <w:pPr>
        <w:spacing w:before="240"/>
        <w:rPr>
          <w:rFonts w:ascii="Fira Sans SemiBold" w:hAnsi="Fira Sans SemiBold"/>
          <w:color w:val="001D77"/>
          <w:szCs w:val="19"/>
        </w:rPr>
      </w:pPr>
      <w:r w:rsidRPr="00923032">
        <w:rPr>
          <w:rFonts w:ascii="Fira Sans SemiBold" w:hAnsi="Fira Sans SemiBold"/>
          <w:color w:val="001D77"/>
          <w:szCs w:val="19"/>
        </w:rPr>
        <w:t>Praca zdalna w okresie zagrożenia epidemicznego</w:t>
      </w:r>
    </w:p>
    <w:p w14:paraId="7D548F8E" w14:textId="54FCE5D5" w:rsidR="008D21A9" w:rsidRDefault="008D21A9" w:rsidP="008D21A9">
      <w:pPr>
        <w:rPr>
          <w:color w:val="000000" w:themeColor="text1"/>
          <w:szCs w:val="19"/>
        </w:rPr>
      </w:pPr>
      <w:bookmarkStart w:id="0" w:name="_Hlk50548899"/>
      <w:r>
        <w:rPr>
          <w:color w:val="000000" w:themeColor="text1"/>
          <w:szCs w:val="19"/>
        </w:rPr>
        <w:t>W końcu grudnia</w:t>
      </w:r>
      <w:r w:rsidRPr="00C559B7">
        <w:rPr>
          <w:color w:val="000000" w:themeColor="text1"/>
          <w:szCs w:val="19"/>
        </w:rPr>
        <w:t xml:space="preserve"> 202</w:t>
      </w:r>
      <w:r>
        <w:rPr>
          <w:color w:val="000000" w:themeColor="text1"/>
          <w:szCs w:val="19"/>
        </w:rPr>
        <w:t>1</w:t>
      </w:r>
      <w:r w:rsidRPr="00C559B7">
        <w:rPr>
          <w:color w:val="000000" w:themeColor="text1"/>
          <w:szCs w:val="19"/>
        </w:rPr>
        <w:t xml:space="preserve"> r. udział osób, które pracowały zdalnie w związku z sytuacją epidemiczną w ogólnej liczbie pracujących objętych badaniem „Popyt na pracę”</w:t>
      </w:r>
      <w:r>
        <w:rPr>
          <w:color w:val="000000" w:themeColor="text1"/>
          <w:szCs w:val="19"/>
        </w:rPr>
        <w:t xml:space="preserve"> w województwie świętokrzyskim </w:t>
      </w:r>
      <w:r w:rsidRPr="00C559B7">
        <w:rPr>
          <w:color w:val="000000" w:themeColor="text1"/>
          <w:szCs w:val="19"/>
        </w:rPr>
        <w:t xml:space="preserve">wyniósł </w:t>
      </w:r>
      <w:r w:rsidR="00A5757E">
        <w:rPr>
          <w:color w:val="000000" w:themeColor="text1"/>
          <w:szCs w:val="19"/>
        </w:rPr>
        <w:t>2,4</w:t>
      </w:r>
      <w:r w:rsidRPr="00C559B7">
        <w:rPr>
          <w:color w:val="000000" w:themeColor="text1"/>
          <w:szCs w:val="19"/>
        </w:rPr>
        <w:t>%</w:t>
      </w:r>
      <w:r>
        <w:rPr>
          <w:color w:val="000000" w:themeColor="text1"/>
          <w:szCs w:val="19"/>
        </w:rPr>
        <w:t xml:space="preserve">, tj. o </w:t>
      </w:r>
      <w:r w:rsidR="00A5757E">
        <w:rPr>
          <w:color w:val="000000" w:themeColor="text1"/>
          <w:szCs w:val="19"/>
        </w:rPr>
        <w:t>1</w:t>
      </w:r>
      <w:r>
        <w:rPr>
          <w:color w:val="000000" w:themeColor="text1"/>
          <w:szCs w:val="19"/>
        </w:rPr>
        <w:t xml:space="preserve">,9 </w:t>
      </w:r>
      <w:proofErr w:type="spellStart"/>
      <w:r>
        <w:rPr>
          <w:color w:val="000000" w:themeColor="text1"/>
          <w:szCs w:val="19"/>
        </w:rPr>
        <w:t>p.proc</w:t>
      </w:r>
      <w:proofErr w:type="spellEnd"/>
      <w:r>
        <w:rPr>
          <w:color w:val="000000" w:themeColor="text1"/>
          <w:szCs w:val="19"/>
        </w:rPr>
        <w:t xml:space="preserve">. </w:t>
      </w:r>
      <w:r w:rsidR="00A5757E">
        <w:rPr>
          <w:color w:val="000000" w:themeColor="text1"/>
          <w:szCs w:val="19"/>
        </w:rPr>
        <w:t>więcej</w:t>
      </w:r>
      <w:r>
        <w:rPr>
          <w:color w:val="000000" w:themeColor="text1"/>
          <w:szCs w:val="19"/>
        </w:rPr>
        <w:t xml:space="preserve"> niż w końcu </w:t>
      </w:r>
      <w:r w:rsidR="00A5757E">
        <w:rPr>
          <w:color w:val="000000" w:themeColor="text1"/>
          <w:szCs w:val="19"/>
        </w:rPr>
        <w:t>września</w:t>
      </w:r>
      <w:r>
        <w:rPr>
          <w:color w:val="000000" w:themeColor="text1"/>
          <w:szCs w:val="19"/>
        </w:rPr>
        <w:t xml:space="preserve"> 2021 r. W </w:t>
      </w:r>
      <w:r w:rsidR="00A5757E">
        <w:rPr>
          <w:color w:val="000000" w:themeColor="text1"/>
          <w:szCs w:val="19"/>
        </w:rPr>
        <w:t>4</w:t>
      </w:r>
      <w:r>
        <w:rPr>
          <w:color w:val="000000" w:themeColor="text1"/>
          <w:szCs w:val="19"/>
        </w:rPr>
        <w:t xml:space="preserve"> kwartale s</w:t>
      </w:r>
      <w:r w:rsidRPr="00C559B7">
        <w:rPr>
          <w:color w:val="000000" w:themeColor="text1"/>
          <w:szCs w:val="19"/>
        </w:rPr>
        <w:t xml:space="preserve">kala wykorzystania pracy zdalnej w sektorze publicznym </w:t>
      </w:r>
      <w:r>
        <w:rPr>
          <w:color w:val="000000" w:themeColor="text1"/>
          <w:szCs w:val="19"/>
        </w:rPr>
        <w:t xml:space="preserve">była </w:t>
      </w:r>
      <w:r w:rsidR="005A2062">
        <w:rPr>
          <w:color w:val="000000" w:themeColor="text1"/>
          <w:szCs w:val="19"/>
        </w:rPr>
        <w:t>więk</w:t>
      </w:r>
      <w:r>
        <w:rPr>
          <w:color w:val="000000" w:themeColor="text1"/>
          <w:szCs w:val="19"/>
        </w:rPr>
        <w:t xml:space="preserve">sza niż w prywatnym. </w:t>
      </w:r>
    </w:p>
    <w:p w14:paraId="30143804" w14:textId="4C2ACC05" w:rsidR="008D21A9" w:rsidRPr="008565CC" w:rsidRDefault="008D21A9" w:rsidP="000E5173">
      <w:pPr>
        <w:spacing w:before="240"/>
        <w:ind w:left="851" w:hanging="851"/>
        <w:rPr>
          <w:b/>
          <w:color w:val="000000" w:themeColor="text1"/>
          <w:szCs w:val="19"/>
        </w:rPr>
      </w:pPr>
      <w:r>
        <w:rPr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977216" behindDoc="0" locked="0" layoutInCell="1" allowOverlap="1" wp14:anchorId="174FA613" wp14:editId="5DB8F50E">
            <wp:simplePos x="0" y="0"/>
            <wp:positionH relativeFrom="margin">
              <wp:align>left</wp:align>
            </wp:positionH>
            <wp:positionV relativeFrom="paragraph">
              <wp:posOffset>460782</wp:posOffset>
            </wp:positionV>
            <wp:extent cx="6478905" cy="1800225"/>
            <wp:effectExtent l="0" t="0" r="0" b="0"/>
            <wp:wrapTopAndBottom/>
            <wp:docPr id="8" name="Obraz 8" descr="Wykres 4. Udział pracujących, którzy w związku z sytuacją epidemiczną pracowali zdalnie według sektorów własności na koniec 4 kwartału 2021 r.&#10;&#10;Na koniec 4 kwartału 2021 r. pracujący zdalnie w sektorze publicznym stanowili w województwie świętokrzyskim 5,4% ogółu, a w prywatnym 1,0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RynekPracy-w1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898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65CC">
        <w:rPr>
          <w:b/>
          <w:color w:val="000000" w:themeColor="text1"/>
          <w:szCs w:val="19"/>
        </w:rPr>
        <w:t xml:space="preserve">Wykres </w:t>
      </w:r>
      <w:r>
        <w:rPr>
          <w:b/>
          <w:color w:val="000000" w:themeColor="text1"/>
          <w:szCs w:val="19"/>
        </w:rPr>
        <w:t>4</w:t>
      </w:r>
      <w:r w:rsidRPr="008565CC">
        <w:rPr>
          <w:b/>
          <w:color w:val="000000" w:themeColor="text1"/>
          <w:szCs w:val="19"/>
        </w:rPr>
        <w:t xml:space="preserve">. Udział pracujących, którzy w związku z sytuacją epidemiczną pracowali zdalnie według sektorów własności na </w:t>
      </w:r>
      <w:r w:rsidRPr="00BC5A64">
        <w:rPr>
          <w:b/>
          <w:color w:val="000000" w:themeColor="text1"/>
          <w:szCs w:val="19"/>
        </w:rPr>
        <w:t>koniec 4 kwartału 2021 r.</w:t>
      </w:r>
      <w:r w:rsidR="00012832" w:rsidRPr="00BC5A64">
        <w:rPr>
          <w:b/>
          <w:color w:val="000000" w:themeColor="text1"/>
          <w:szCs w:val="19"/>
        </w:rPr>
        <w:t xml:space="preserve"> </w:t>
      </w:r>
    </w:p>
    <w:p w14:paraId="12B5CDFE" w14:textId="77777777" w:rsidR="008D21A9" w:rsidRDefault="008D21A9" w:rsidP="008D21A9">
      <w:pPr>
        <w:rPr>
          <w:color w:val="000000" w:themeColor="text1"/>
          <w:szCs w:val="19"/>
        </w:rPr>
      </w:pPr>
    </w:p>
    <w:p w14:paraId="77445F2B" w14:textId="578193E2" w:rsidR="00A5757E" w:rsidRDefault="00A5757E" w:rsidP="008D21A9">
      <w:pPr>
        <w:spacing w:before="240"/>
        <w:jc w:val="both"/>
        <w:rPr>
          <w:color w:val="000000" w:themeColor="text1"/>
          <w:szCs w:val="19"/>
        </w:rPr>
      </w:pPr>
      <w:r w:rsidRPr="00A5757E">
        <w:rPr>
          <w:color w:val="000000" w:themeColor="text1"/>
          <w:szCs w:val="19"/>
        </w:rPr>
        <w:t xml:space="preserve">W skali całej gospodarki wykorzystanie pracy zdalnej w celu ograniczenia zagrożenia epidemicznego pozostało największe w jednostkach zatrudniających od 10 do 49 osób. Udział pracujących zdalnie w jednostkach tej wielkości </w:t>
      </w:r>
      <w:r>
        <w:rPr>
          <w:color w:val="000000" w:themeColor="text1"/>
          <w:szCs w:val="19"/>
        </w:rPr>
        <w:t>przekraczał 4%</w:t>
      </w:r>
      <w:r w:rsidRPr="00A5757E">
        <w:rPr>
          <w:color w:val="000000" w:themeColor="text1"/>
          <w:szCs w:val="19"/>
        </w:rPr>
        <w:t xml:space="preserve">. </w:t>
      </w:r>
      <w:r>
        <w:rPr>
          <w:color w:val="000000" w:themeColor="text1"/>
          <w:szCs w:val="19"/>
        </w:rPr>
        <w:t>W</w:t>
      </w:r>
      <w:r w:rsidRPr="00A5757E">
        <w:rPr>
          <w:color w:val="000000" w:themeColor="text1"/>
          <w:szCs w:val="19"/>
        </w:rPr>
        <w:t xml:space="preserve"> podmiotach zatrudniających powyżej 49 osób </w:t>
      </w:r>
      <w:r>
        <w:rPr>
          <w:color w:val="000000" w:themeColor="text1"/>
          <w:szCs w:val="19"/>
        </w:rPr>
        <w:t>wyniósł niespełna 2%, a w jednostkach zatrudniających</w:t>
      </w:r>
      <w:r w:rsidRPr="00A5757E">
        <w:rPr>
          <w:color w:val="000000" w:themeColor="text1"/>
          <w:szCs w:val="19"/>
        </w:rPr>
        <w:t xml:space="preserve"> do 9 osób</w:t>
      </w:r>
      <w:r>
        <w:rPr>
          <w:color w:val="000000" w:themeColor="text1"/>
          <w:szCs w:val="19"/>
        </w:rPr>
        <w:t xml:space="preserve"> </w:t>
      </w:r>
      <w:r w:rsidRPr="00A5757E">
        <w:rPr>
          <w:color w:val="000000" w:themeColor="text1"/>
          <w:szCs w:val="19"/>
        </w:rPr>
        <w:t>zdalnie pracę świadczyło</w:t>
      </w:r>
      <w:r w:rsidR="005A2062">
        <w:rPr>
          <w:color w:val="000000" w:themeColor="text1"/>
          <w:szCs w:val="19"/>
        </w:rPr>
        <w:t xml:space="preserve"> mniej niż</w:t>
      </w:r>
      <w:r>
        <w:rPr>
          <w:color w:val="000000" w:themeColor="text1"/>
          <w:szCs w:val="19"/>
        </w:rPr>
        <w:t xml:space="preserve"> 1% pracujących.</w:t>
      </w:r>
    </w:p>
    <w:p w14:paraId="63836DD3" w14:textId="78BDF9A2" w:rsidR="008D21A9" w:rsidRPr="008565CC" w:rsidRDefault="00A5757E" w:rsidP="008D21A9">
      <w:pPr>
        <w:spacing w:before="240"/>
        <w:jc w:val="both"/>
        <w:rPr>
          <w:b/>
          <w:color w:val="000000" w:themeColor="text1"/>
          <w:szCs w:val="19"/>
        </w:rPr>
      </w:pPr>
      <w:r>
        <w:rPr>
          <w:b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978240" behindDoc="0" locked="0" layoutInCell="1" allowOverlap="1" wp14:anchorId="334A50CA" wp14:editId="19B9EDB3">
            <wp:simplePos x="0" y="0"/>
            <wp:positionH relativeFrom="margin">
              <wp:align>left</wp:align>
            </wp:positionH>
            <wp:positionV relativeFrom="paragraph">
              <wp:posOffset>311150</wp:posOffset>
            </wp:positionV>
            <wp:extent cx="6478905" cy="1800225"/>
            <wp:effectExtent l="0" t="0" r="0" b="0"/>
            <wp:wrapTopAndBottom/>
            <wp:docPr id="28" name="Obraz 28" descr="Wykres 5. Struktura pracujących według wielkości jednostek na koniec 4 kwartału 2021 r.&#10;&#10;Struktura pracujących ogółem oraz pracujących zdalnie w województwie świętokrzyskim według wielkości jednostki na koniec 4 kwartału 2021 r. Dane w 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RynekPracy-w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898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D21A9" w:rsidRPr="008565CC">
        <w:rPr>
          <w:b/>
          <w:color w:val="000000" w:themeColor="text1"/>
          <w:szCs w:val="19"/>
        </w:rPr>
        <w:t xml:space="preserve">Wykres 5. Struktura pracujących według wielkości jednostek na koniec </w:t>
      </w:r>
      <w:r>
        <w:rPr>
          <w:b/>
          <w:color w:val="000000" w:themeColor="text1"/>
          <w:szCs w:val="19"/>
        </w:rPr>
        <w:t>4</w:t>
      </w:r>
      <w:r w:rsidR="008D21A9" w:rsidRPr="008565CC">
        <w:rPr>
          <w:b/>
          <w:color w:val="000000" w:themeColor="text1"/>
          <w:szCs w:val="19"/>
        </w:rPr>
        <w:t xml:space="preserve"> kwartału 202</w:t>
      </w:r>
      <w:r w:rsidR="008D21A9">
        <w:rPr>
          <w:b/>
          <w:color w:val="000000" w:themeColor="text1"/>
          <w:szCs w:val="19"/>
        </w:rPr>
        <w:t>1</w:t>
      </w:r>
      <w:r w:rsidR="008D21A9" w:rsidRPr="008565CC">
        <w:rPr>
          <w:b/>
          <w:color w:val="000000" w:themeColor="text1"/>
          <w:szCs w:val="19"/>
        </w:rPr>
        <w:t xml:space="preserve"> r.</w:t>
      </w:r>
    </w:p>
    <w:bookmarkEnd w:id="0"/>
    <w:p w14:paraId="50A5EF22" w14:textId="77777777" w:rsidR="000B255C" w:rsidRDefault="000B255C" w:rsidP="000B255C">
      <w:pPr>
        <w:rPr>
          <w:szCs w:val="19"/>
        </w:rPr>
      </w:pPr>
    </w:p>
    <w:p w14:paraId="08D3BA54" w14:textId="77777777" w:rsidR="000B255C" w:rsidRDefault="000B255C" w:rsidP="000B255C">
      <w:pPr>
        <w:rPr>
          <w:szCs w:val="19"/>
        </w:rPr>
      </w:pPr>
    </w:p>
    <w:p w14:paraId="08E83E2D" w14:textId="4DA34467" w:rsidR="000B255C" w:rsidRDefault="000B255C" w:rsidP="000B255C">
      <w:pPr>
        <w:rPr>
          <w:color w:val="000000" w:themeColor="text1"/>
          <w:szCs w:val="19"/>
        </w:rPr>
      </w:pPr>
      <w:r>
        <w:rPr>
          <w:szCs w:val="19"/>
        </w:rPr>
        <w:t xml:space="preserve">Praca zdalna spowodowana sytuacją epidemiczną była wdrożona przez pracodawców w poszczególnych województwach w różnej skali. Najwyższy udział w 4 kwartale 2021 r. odnotowano w województwie mazowieckim (14,4%) oraz małopolskim (7,5%), a najniższy – w województwach </w:t>
      </w:r>
      <w:r w:rsidR="00720976">
        <w:rPr>
          <w:szCs w:val="19"/>
        </w:rPr>
        <w:t xml:space="preserve">świętokrzyskim i </w:t>
      </w:r>
      <w:r>
        <w:rPr>
          <w:szCs w:val="19"/>
        </w:rPr>
        <w:t>warmińsko-mazurskim (</w:t>
      </w:r>
      <w:r w:rsidR="00720976">
        <w:rPr>
          <w:szCs w:val="19"/>
        </w:rPr>
        <w:t>po 2</w:t>
      </w:r>
      <w:r>
        <w:rPr>
          <w:szCs w:val="19"/>
        </w:rPr>
        <w:t>,4%).</w:t>
      </w:r>
    </w:p>
    <w:p w14:paraId="18A369F0" w14:textId="77777777" w:rsidR="000B255C" w:rsidRDefault="000B255C" w:rsidP="000B255C">
      <w:pPr>
        <w:spacing w:before="240"/>
        <w:rPr>
          <w:rFonts w:ascii="Fira Sans SemiBold" w:hAnsi="Fira Sans SemiBold"/>
          <w:color w:val="001D77"/>
          <w:szCs w:val="19"/>
        </w:rPr>
      </w:pPr>
    </w:p>
    <w:p w14:paraId="753ADB0D" w14:textId="77777777" w:rsidR="000B255C" w:rsidRDefault="000B255C" w:rsidP="000B255C">
      <w:pPr>
        <w:pageBreakBefore/>
        <w:spacing w:before="240"/>
        <w:rPr>
          <w:rFonts w:ascii="Fira Sans SemiBold" w:hAnsi="Fira Sans SemiBold"/>
          <w:color w:val="001D77"/>
          <w:szCs w:val="19"/>
        </w:rPr>
      </w:pPr>
      <w:r w:rsidRPr="00C25D6F">
        <w:rPr>
          <w:rFonts w:ascii="Fira Sans SemiBold" w:hAnsi="Fira Sans SemiBold"/>
          <w:color w:val="001D77"/>
          <w:szCs w:val="19"/>
        </w:rPr>
        <w:lastRenderedPageBreak/>
        <w:t xml:space="preserve">Pracujący, którzy w związku z sytuacją epidemiczną korzystali </w:t>
      </w:r>
      <w:r>
        <w:rPr>
          <w:rFonts w:ascii="Fira Sans SemiBold" w:hAnsi="Fira Sans SemiBold"/>
          <w:color w:val="001D77"/>
          <w:szCs w:val="19"/>
        </w:rPr>
        <w:t>z wynagrodzenia za czas choroby lub zasiłku chorobowego z powodu objęcia kwarantanną lub izolacją</w:t>
      </w:r>
    </w:p>
    <w:p w14:paraId="6DF26526" w14:textId="6FD4D9C7" w:rsidR="000B255C" w:rsidRPr="00C512AC" w:rsidRDefault="000B255C" w:rsidP="000B255C">
      <w:pPr>
        <w:rPr>
          <w:szCs w:val="19"/>
        </w:rPr>
      </w:pPr>
      <w:r w:rsidRPr="00C512AC">
        <w:rPr>
          <w:szCs w:val="19"/>
        </w:rPr>
        <w:t xml:space="preserve">W </w:t>
      </w:r>
      <w:r>
        <w:rPr>
          <w:szCs w:val="19"/>
        </w:rPr>
        <w:t>4</w:t>
      </w:r>
      <w:r w:rsidRPr="00C512AC">
        <w:rPr>
          <w:szCs w:val="19"/>
        </w:rPr>
        <w:t xml:space="preserve"> kwartale 202</w:t>
      </w:r>
      <w:r>
        <w:rPr>
          <w:szCs w:val="19"/>
        </w:rPr>
        <w:t>1</w:t>
      </w:r>
      <w:r w:rsidRPr="00C512AC">
        <w:rPr>
          <w:szCs w:val="19"/>
        </w:rPr>
        <w:t xml:space="preserve"> r. w celu ograniczenia rozprzestrzeniania się choroby zakaźnej kontynuowano formy czasowego odosobnienia ze względu na podejrzenie zakażenia między innymi w postaci kwarantanny oraz izolacji. W województwie świętokrzyskim pracujący, którzy według stanu na 3</w:t>
      </w:r>
      <w:r>
        <w:rPr>
          <w:szCs w:val="19"/>
        </w:rPr>
        <w:t>1</w:t>
      </w:r>
      <w:r w:rsidRPr="00C512AC">
        <w:rPr>
          <w:szCs w:val="19"/>
        </w:rPr>
        <w:t xml:space="preserve"> </w:t>
      </w:r>
      <w:r>
        <w:rPr>
          <w:szCs w:val="19"/>
        </w:rPr>
        <w:t xml:space="preserve">grudnia </w:t>
      </w:r>
      <w:r w:rsidRPr="00C512AC">
        <w:rPr>
          <w:szCs w:val="19"/>
        </w:rPr>
        <w:t>202</w:t>
      </w:r>
      <w:r>
        <w:rPr>
          <w:szCs w:val="19"/>
        </w:rPr>
        <w:t>1</w:t>
      </w:r>
      <w:r w:rsidRPr="00C512AC">
        <w:rPr>
          <w:szCs w:val="19"/>
        </w:rPr>
        <w:t xml:space="preserve"> r korzystali z wynagrodzenia za czas choroby lub zasiłku chorobowego z powodu objęcia kwarantanną lub izolacją stanowili </w:t>
      </w:r>
      <w:r w:rsidR="00720976">
        <w:rPr>
          <w:szCs w:val="19"/>
        </w:rPr>
        <w:t>1,7</w:t>
      </w:r>
      <w:r w:rsidRPr="00C512AC">
        <w:rPr>
          <w:szCs w:val="19"/>
        </w:rPr>
        <w:t>% ogółu pracujących. Udział tej grupy pracujących</w:t>
      </w:r>
      <w:r>
        <w:rPr>
          <w:szCs w:val="19"/>
        </w:rPr>
        <w:t xml:space="preserve"> </w:t>
      </w:r>
      <w:r w:rsidR="005A2062">
        <w:rPr>
          <w:szCs w:val="19"/>
        </w:rPr>
        <w:t xml:space="preserve">nieco </w:t>
      </w:r>
      <w:r>
        <w:rPr>
          <w:szCs w:val="19"/>
        </w:rPr>
        <w:t xml:space="preserve">wyższy </w:t>
      </w:r>
      <w:r w:rsidR="005A2062" w:rsidRPr="00C512AC">
        <w:rPr>
          <w:szCs w:val="19"/>
        </w:rPr>
        <w:t xml:space="preserve">był </w:t>
      </w:r>
      <w:r>
        <w:rPr>
          <w:szCs w:val="19"/>
        </w:rPr>
        <w:t xml:space="preserve">w sektorze </w:t>
      </w:r>
      <w:r w:rsidRPr="00C512AC">
        <w:rPr>
          <w:szCs w:val="19"/>
        </w:rPr>
        <w:t>prywatnym.</w:t>
      </w:r>
    </w:p>
    <w:p w14:paraId="071F6482" w14:textId="71892C81" w:rsidR="000B255C" w:rsidRPr="008565CC" w:rsidRDefault="000B255C" w:rsidP="000B255C">
      <w:pPr>
        <w:ind w:left="833" w:hanging="833"/>
        <w:rPr>
          <w:b/>
          <w:color w:val="000000" w:themeColor="text1"/>
          <w:szCs w:val="19"/>
        </w:rPr>
      </w:pPr>
      <w:r>
        <w:rPr>
          <w:rFonts w:cs="Segoe UI"/>
          <w:b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980288" behindDoc="0" locked="0" layoutInCell="1" allowOverlap="1" wp14:anchorId="05252DAA" wp14:editId="523F0880">
            <wp:simplePos x="0" y="0"/>
            <wp:positionH relativeFrom="margin">
              <wp:align>left</wp:align>
            </wp:positionH>
            <wp:positionV relativeFrom="paragraph">
              <wp:posOffset>295275</wp:posOffset>
            </wp:positionV>
            <wp:extent cx="6478270" cy="2162175"/>
            <wp:effectExtent l="0" t="0" r="0" b="9525"/>
            <wp:wrapTopAndBottom/>
            <wp:docPr id="17" name="Obraz 17" descr="Wykres 6. Struktura pracujących według sektorów własności na koniec 4 kwartału 2021 r.&#10;&#10;Struktura pracujących ogółem oraz pracujących, którzy w związku z sytuacją epidemiczną korzystali z wynagrodzenia za czas choroby lub zasiłku chorobowego z powodu objęcia kwarantanną lub izolacją w województwie świętokrzyskim sektorów własności na koniec 4 kwartału 2021 r. Dane w 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RynekPracy-w3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8902" cy="216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65CC">
        <w:rPr>
          <w:rFonts w:cs="Segoe UI"/>
          <w:b/>
          <w:color w:val="000000" w:themeColor="text1"/>
          <w:szCs w:val="19"/>
        </w:rPr>
        <w:t xml:space="preserve">Wykres 6. Struktura pracujących według sektorów własności </w:t>
      </w:r>
      <w:r w:rsidRPr="008565CC">
        <w:rPr>
          <w:b/>
          <w:color w:val="000000" w:themeColor="text1"/>
          <w:szCs w:val="19"/>
        </w:rPr>
        <w:t xml:space="preserve">na koniec </w:t>
      </w:r>
      <w:r>
        <w:rPr>
          <w:b/>
          <w:color w:val="000000" w:themeColor="text1"/>
          <w:szCs w:val="19"/>
        </w:rPr>
        <w:t>4</w:t>
      </w:r>
      <w:r w:rsidRPr="008565CC">
        <w:rPr>
          <w:b/>
          <w:color w:val="000000" w:themeColor="text1"/>
          <w:szCs w:val="19"/>
        </w:rPr>
        <w:t xml:space="preserve"> kwartału 202</w:t>
      </w:r>
      <w:r>
        <w:rPr>
          <w:b/>
          <w:color w:val="000000" w:themeColor="text1"/>
          <w:szCs w:val="19"/>
        </w:rPr>
        <w:t>1</w:t>
      </w:r>
      <w:r w:rsidRPr="008565CC">
        <w:rPr>
          <w:b/>
          <w:color w:val="000000" w:themeColor="text1"/>
          <w:szCs w:val="19"/>
        </w:rPr>
        <w:t xml:space="preserve"> r.</w:t>
      </w:r>
    </w:p>
    <w:p w14:paraId="2AE714EA" w14:textId="77777777" w:rsidR="000B255C" w:rsidRDefault="000B255C" w:rsidP="000B255C">
      <w:pPr>
        <w:rPr>
          <w:noProof/>
          <w:lang w:eastAsia="ja-JP"/>
        </w:rPr>
      </w:pPr>
    </w:p>
    <w:p w14:paraId="7E1A275A" w14:textId="7AB0BEAA" w:rsidR="000B255C" w:rsidRDefault="000B255C" w:rsidP="000B255C">
      <w:pPr>
        <w:rPr>
          <w:noProof/>
          <w:lang w:eastAsia="ja-JP"/>
        </w:rPr>
      </w:pPr>
      <w:r w:rsidRPr="009247EC">
        <w:rPr>
          <w:noProof/>
          <w:lang w:eastAsia="ja-JP"/>
        </w:rPr>
        <w:t>Sytuacje kwarantanny lub iz</w:t>
      </w:r>
      <w:r>
        <w:rPr>
          <w:noProof/>
          <w:lang w:eastAsia="ja-JP"/>
        </w:rPr>
        <w:t>olacji pracujących wystapiły</w:t>
      </w:r>
      <w:r w:rsidRPr="009247EC">
        <w:rPr>
          <w:noProof/>
          <w:lang w:eastAsia="ja-JP"/>
        </w:rPr>
        <w:t xml:space="preserve"> we wszystkich województwach, przy czym w największym stopniu w województw</w:t>
      </w:r>
      <w:r>
        <w:rPr>
          <w:noProof/>
          <w:lang w:eastAsia="ja-JP"/>
        </w:rPr>
        <w:t>ach</w:t>
      </w:r>
      <w:r w:rsidR="00720976">
        <w:rPr>
          <w:noProof/>
          <w:lang w:eastAsia="ja-JP"/>
        </w:rPr>
        <w:t xml:space="preserve"> </w:t>
      </w:r>
      <w:r>
        <w:rPr>
          <w:noProof/>
          <w:lang w:eastAsia="ja-JP"/>
        </w:rPr>
        <w:t>zachdniopomorskim</w:t>
      </w:r>
      <w:r w:rsidR="00720976">
        <w:rPr>
          <w:noProof/>
          <w:lang w:eastAsia="ja-JP"/>
        </w:rPr>
        <w:t xml:space="preserve"> i opolskim</w:t>
      </w:r>
      <w:r>
        <w:rPr>
          <w:noProof/>
          <w:lang w:eastAsia="ja-JP"/>
        </w:rPr>
        <w:t>,</w:t>
      </w:r>
      <w:r w:rsidRPr="009247EC">
        <w:rPr>
          <w:noProof/>
          <w:lang w:eastAsia="ja-JP"/>
        </w:rPr>
        <w:t xml:space="preserve"> gdzie pracujący, którzy według stanu na 3</w:t>
      </w:r>
      <w:r w:rsidR="00720976">
        <w:rPr>
          <w:noProof/>
          <w:lang w:eastAsia="ja-JP"/>
        </w:rPr>
        <w:t xml:space="preserve">1 grudnia </w:t>
      </w:r>
      <w:r w:rsidRPr="009247EC">
        <w:rPr>
          <w:noProof/>
          <w:lang w:eastAsia="ja-JP"/>
        </w:rPr>
        <w:t>202</w:t>
      </w:r>
      <w:r>
        <w:rPr>
          <w:noProof/>
          <w:lang w:eastAsia="ja-JP"/>
        </w:rPr>
        <w:t>1</w:t>
      </w:r>
      <w:r w:rsidRPr="009247EC">
        <w:rPr>
          <w:noProof/>
          <w:lang w:eastAsia="ja-JP"/>
        </w:rPr>
        <w:t xml:space="preserve"> r. korzystali z</w:t>
      </w:r>
      <w:r>
        <w:rPr>
          <w:noProof/>
          <w:lang w:eastAsia="ja-JP"/>
        </w:rPr>
        <w:t>  </w:t>
      </w:r>
      <w:r w:rsidRPr="009247EC">
        <w:rPr>
          <w:noProof/>
          <w:lang w:eastAsia="ja-JP"/>
        </w:rPr>
        <w:t>wynagrodzenia za czas choroby lub zasiłku chorobowego z powodu objęcia kwarantanną lub izolacją</w:t>
      </w:r>
      <w:r>
        <w:rPr>
          <w:noProof/>
          <w:lang w:eastAsia="ja-JP"/>
        </w:rPr>
        <w:t>,</w:t>
      </w:r>
      <w:r w:rsidRPr="009247EC">
        <w:rPr>
          <w:noProof/>
          <w:lang w:eastAsia="ja-JP"/>
        </w:rPr>
        <w:t xml:space="preserve"> stanowili </w:t>
      </w:r>
      <w:r w:rsidR="00720976">
        <w:rPr>
          <w:noProof/>
          <w:lang w:eastAsia="ja-JP"/>
        </w:rPr>
        <w:t>odpowiednio 3,0</w:t>
      </w:r>
      <w:r w:rsidRPr="009247EC">
        <w:rPr>
          <w:noProof/>
          <w:lang w:eastAsia="ja-JP"/>
        </w:rPr>
        <w:t xml:space="preserve">% </w:t>
      </w:r>
      <w:r w:rsidR="00720976">
        <w:rPr>
          <w:noProof/>
          <w:lang w:eastAsia="ja-JP"/>
        </w:rPr>
        <w:t xml:space="preserve">i 2,8% </w:t>
      </w:r>
      <w:r w:rsidRPr="009247EC">
        <w:rPr>
          <w:noProof/>
          <w:lang w:eastAsia="ja-JP"/>
        </w:rPr>
        <w:t xml:space="preserve">ogółu pracujących. </w:t>
      </w:r>
    </w:p>
    <w:p w14:paraId="4C649970" w14:textId="77777777" w:rsidR="000B255C" w:rsidRDefault="000B255C" w:rsidP="000B255C">
      <w:pPr>
        <w:spacing w:before="360"/>
        <w:rPr>
          <w:rFonts w:ascii="Fira Sans SemiBold" w:hAnsi="Fira Sans SemiBold"/>
          <w:color w:val="001D77"/>
          <w:szCs w:val="19"/>
        </w:rPr>
      </w:pPr>
      <w:r w:rsidRPr="00C25D6F">
        <w:rPr>
          <w:rFonts w:ascii="Fira Sans SemiBold" w:hAnsi="Fira Sans SemiBold"/>
          <w:color w:val="001D77"/>
          <w:szCs w:val="19"/>
        </w:rPr>
        <w:t xml:space="preserve">Pracujący, którzy w związku z sytuacją epidemiczną korzystali </w:t>
      </w:r>
      <w:r w:rsidRPr="00F706E1">
        <w:rPr>
          <w:rFonts w:ascii="Fira Sans SemiBold" w:hAnsi="Fira Sans SemiBold"/>
          <w:color w:val="001D77"/>
          <w:szCs w:val="19"/>
        </w:rPr>
        <w:t xml:space="preserve">z zasiłku opiekuńczego na czas opieki nad dzieckiem do lat 8 z powodu zamknięcia żłobka, przedszkola, klubu dziecięcego, szkoły </w:t>
      </w:r>
    </w:p>
    <w:p w14:paraId="405B194E" w14:textId="4FC2A55F" w:rsidR="000B255C" w:rsidRDefault="000B255C" w:rsidP="005039D4">
      <w:r w:rsidRPr="00C512AC">
        <w:rPr>
          <w:szCs w:val="19"/>
        </w:rPr>
        <w:t xml:space="preserve">W województwie świętokrzyskim pracujący, którzy według stanu na </w:t>
      </w:r>
      <w:r w:rsidR="00145900">
        <w:rPr>
          <w:szCs w:val="19"/>
        </w:rPr>
        <w:t>31 grudnia</w:t>
      </w:r>
      <w:r>
        <w:rPr>
          <w:szCs w:val="19"/>
        </w:rPr>
        <w:t xml:space="preserve"> </w:t>
      </w:r>
      <w:r w:rsidRPr="00C512AC">
        <w:rPr>
          <w:szCs w:val="19"/>
        </w:rPr>
        <w:t>202</w:t>
      </w:r>
      <w:r>
        <w:rPr>
          <w:szCs w:val="19"/>
        </w:rPr>
        <w:t>1</w:t>
      </w:r>
      <w:r w:rsidRPr="00C512AC">
        <w:rPr>
          <w:szCs w:val="19"/>
        </w:rPr>
        <w:t xml:space="preserve"> r</w:t>
      </w:r>
      <w:r w:rsidR="002E6004">
        <w:rPr>
          <w:szCs w:val="19"/>
        </w:rPr>
        <w:t>.</w:t>
      </w:r>
      <w:r w:rsidRPr="00C512AC">
        <w:rPr>
          <w:szCs w:val="19"/>
        </w:rPr>
        <w:t xml:space="preserve"> korzystali </w:t>
      </w:r>
      <w:r w:rsidRPr="003218D7">
        <w:rPr>
          <w:szCs w:val="19"/>
        </w:rPr>
        <w:t>z zasiłku opiekuńczego na czas opieki nad dzieckiem do lat 8 z powodu zamknięcia żłobka, przedsz</w:t>
      </w:r>
      <w:r>
        <w:rPr>
          <w:szCs w:val="19"/>
        </w:rPr>
        <w:t>kola, klubu dzie</w:t>
      </w:r>
      <w:r w:rsidRPr="003218D7">
        <w:rPr>
          <w:szCs w:val="19"/>
        </w:rPr>
        <w:t>cięcego, szkoły</w:t>
      </w:r>
      <w:r w:rsidRPr="00C512AC">
        <w:rPr>
          <w:szCs w:val="19"/>
        </w:rPr>
        <w:t xml:space="preserve"> stanowili </w:t>
      </w:r>
      <w:r w:rsidR="005039D4">
        <w:rPr>
          <w:szCs w:val="19"/>
        </w:rPr>
        <w:t>0,6</w:t>
      </w:r>
      <w:r w:rsidRPr="00C512AC">
        <w:rPr>
          <w:szCs w:val="19"/>
        </w:rPr>
        <w:t xml:space="preserve">% ogółu pracujących. </w:t>
      </w:r>
      <w:r w:rsidR="005039D4">
        <w:rPr>
          <w:szCs w:val="19"/>
        </w:rPr>
        <w:t xml:space="preserve">W innych województwach udział ten również nie przekraczał 1%. </w:t>
      </w:r>
      <w:r w:rsidR="005039D4" w:rsidRPr="005039D4">
        <w:rPr>
          <w:szCs w:val="19"/>
        </w:rPr>
        <w:t>W największym stopniu z zasiłku opiekuńczego na czas opieki nad dzieckiem do lat 8 z powodu zamknięcia żłobka, przedszkola, klubu dziecięcego,</w:t>
      </w:r>
      <w:r w:rsidR="00C872D5">
        <w:rPr>
          <w:szCs w:val="19"/>
        </w:rPr>
        <w:t xml:space="preserve"> szkoły korzystano w województwach</w:t>
      </w:r>
      <w:r w:rsidR="005039D4" w:rsidRPr="005039D4">
        <w:rPr>
          <w:szCs w:val="19"/>
        </w:rPr>
        <w:t xml:space="preserve"> </w:t>
      </w:r>
      <w:r w:rsidR="00C872D5">
        <w:rPr>
          <w:szCs w:val="19"/>
        </w:rPr>
        <w:t xml:space="preserve">warmińsko-mazurskim i </w:t>
      </w:r>
      <w:r w:rsidR="005039D4" w:rsidRPr="005039D4">
        <w:rPr>
          <w:szCs w:val="19"/>
        </w:rPr>
        <w:t xml:space="preserve">zachodniopomorskim, gdzie było to </w:t>
      </w:r>
      <w:r w:rsidR="005A2062">
        <w:rPr>
          <w:szCs w:val="19"/>
        </w:rPr>
        <w:t xml:space="preserve">po </w:t>
      </w:r>
      <w:r w:rsidR="00C872D5">
        <w:rPr>
          <w:szCs w:val="19"/>
        </w:rPr>
        <w:t>0,9</w:t>
      </w:r>
      <w:r w:rsidR="005039D4" w:rsidRPr="005039D4">
        <w:rPr>
          <w:szCs w:val="19"/>
        </w:rPr>
        <w:t xml:space="preserve">% ogółu pracujących. </w:t>
      </w:r>
    </w:p>
    <w:p w14:paraId="64B3FFCF" w14:textId="6DEC61D1" w:rsidR="00284CE4" w:rsidRPr="007946A9" w:rsidRDefault="00284CE4" w:rsidP="005B3CAD">
      <w:pPr>
        <w:spacing w:before="480" w:after="360" w:line="240" w:lineRule="auto"/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</w:pPr>
      <w:r w:rsidRPr="007946A9"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  <w:t>WYNAGRODZENIA</w:t>
      </w:r>
    </w:p>
    <w:p w14:paraId="2851A9B0" w14:textId="10C558EB" w:rsidR="00C93C78" w:rsidRDefault="004A4056" w:rsidP="004A4056">
      <w:r w:rsidRPr="00A67E7A">
        <w:t>W</w:t>
      </w:r>
      <w:r>
        <w:t xml:space="preserve"> </w:t>
      </w:r>
      <w:r w:rsidR="000E2A31">
        <w:t xml:space="preserve">lutym </w:t>
      </w:r>
      <w:r>
        <w:t>202</w:t>
      </w:r>
      <w:r w:rsidR="00434DC1">
        <w:t>2</w:t>
      </w:r>
      <w:r>
        <w:t xml:space="preserve"> r</w:t>
      </w:r>
      <w:r w:rsidR="004F4FD3" w:rsidRPr="000E2A31">
        <w:t xml:space="preserve">. </w:t>
      </w:r>
      <w:r w:rsidR="00B2566B" w:rsidRPr="000E2A31">
        <w:t>s</w:t>
      </w:r>
      <w:r w:rsidRPr="000E2A31">
        <w:rPr>
          <w:rFonts w:cs="Arial"/>
        </w:rPr>
        <w:t xml:space="preserve">kala </w:t>
      </w:r>
      <w:r w:rsidRPr="000E2A31">
        <w:t>wzrostu przeciętnego miesięcznego wynagrodzenia brutto w sektorze przedsiębiorstw b</w:t>
      </w:r>
      <w:r w:rsidRPr="000E2A31">
        <w:rPr>
          <w:rFonts w:cs="Arial"/>
        </w:rPr>
        <w:t xml:space="preserve">yła </w:t>
      </w:r>
      <w:r w:rsidR="00C93C78">
        <w:rPr>
          <w:rFonts w:cs="Arial"/>
        </w:rPr>
        <w:t xml:space="preserve">ponad dwukrotnie </w:t>
      </w:r>
      <w:r w:rsidRPr="000E2A31">
        <w:rPr>
          <w:rFonts w:cs="Arial"/>
        </w:rPr>
        <w:t>wyższa niż w rok</w:t>
      </w:r>
      <w:r w:rsidR="00964D3F" w:rsidRPr="000E2A31">
        <w:rPr>
          <w:rFonts w:cs="Arial"/>
        </w:rPr>
        <w:t xml:space="preserve"> wcześniej</w:t>
      </w:r>
      <w:r w:rsidR="00C93C78">
        <w:rPr>
          <w:rFonts w:cs="Arial"/>
        </w:rPr>
        <w:t>.</w:t>
      </w:r>
      <w:r w:rsidR="00C93C78" w:rsidRPr="00C93C78">
        <w:rPr>
          <w:rFonts w:cs="Arial"/>
        </w:rPr>
        <w:t xml:space="preserve"> </w:t>
      </w:r>
      <w:r w:rsidR="00C93C78" w:rsidRPr="007C4E7A">
        <w:rPr>
          <w:rFonts w:cs="Arial"/>
        </w:rPr>
        <w:t>W</w:t>
      </w:r>
      <w:r w:rsidR="00C93C78" w:rsidRPr="007C4E7A">
        <w:t xml:space="preserve"> porównaniu </w:t>
      </w:r>
      <w:r w:rsidR="00C93C78">
        <w:t>do stycznia 2022 r.</w:t>
      </w:r>
      <w:r w:rsidR="00C93C78" w:rsidRPr="007C4E7A">
        <w:rPr>
          <w:rFonts w:cs="Arial"/>
        </w:rPr>
        <w:t xml:space="preserve"> przeciętne miesięczne wynagrodzenie</w:t>
      </w:r>
      <w:r w:rsidR="00C93C78" w:rsidRPr="007C4E7A">
        <w:t xml:space="preserve"> </w:t>
      </w:r>
      <w:r w:rsidR="00F74A41" w:rsidRPr="000E2A31">
        <w:rPr>
          <w:rFonts w:cs="Arial"/>
        </w:rPr>
        <w:t>uzyskane w województwie</w:t>
      </w:r>
      <w:r w:rsidR="00F74A41" w:rsidRPr="000E2A31">
        <w:t xml:space="preserve"> </w:t>
      </w:r>
      <w:r w:rsidR="00C93C78" w:rsidRPr="007C4E7A">
        <w:t>także wzrosło (o</w:t>
      </w:r>
      <w:r w:rsidR="00C93C78">
        <w:t xml:space="preserve"> </w:t>
      </w:r>
      <w:r w:rsidR="00C93C78" w:rsidRPr="00C93C78">
        <w:t>0</w:t>
      </w:r>
      <w:r w:rsidR="00F74A41">
        <w:t>,7</w:t>
      </w:r>
      <w:r w:rsidR="00C93C78" w:rsidRPr="007C4E7A">
        <w:t>%).</w:t>
      </w:r>
    </w:p>
    <w:p w14:paraId="3629A337" w14:textId="3B748A5E" w:rsidR="00DD1AFB" w:rsidRDefault="009A5476" w:rsidP="00A43836">
      <w:pPr>
        <w:rPr>
          <w:rFonts w:cs="Arial"/>
          <w:szCs w:val="19"/>
        </w:rPr>
      </w:pPr>
      <w:r w:rsidRPr="000E2A31">
        <w:rPr>
          <w:rFonts w:cs="Arial"/>
          <w:b/>
          <w:szCs w:val="19"/>
        </w:rPr>
        <w:t>Przeciętne miesięczne wynagrodzenie brutto w sektorze przedsiębiorstw</w:t>
      </w:r>
      <w:r w:rsidRPr="000E2A31">
        <w:rPr>
          <w:rFonts w:cs="Arial"/>
          <w:szCs w:val="19"/>
        </w:rPr>
        <w:t xml:space="preserve"> w wojewó</w:t>
      </w:r>
      <w:r w:rsidR="00472647" w:rsidRPr="000E2A31">
        <w:rPr>
          <w:rFonts w:cs="Arial"/>
          <w:szCs w:val="19"/>
        </w:rPr>
        <w:t xml:space="preserve">dztwie świętokrzyskim </w:t>
      </w:r>
      <w:r w:rsidR="002425BF" w:rsidRPr="000E2A31">
        <w:rPr>
          <w:rFonts w:cs="Arial"/>
          <w:szCs w:val="19"/>
        </w:rPr>
        <w:t>w</w:t>
      </w:r>
      <w:r w:rsidR="002D6DC8" w:rsidRPr="000E2A31">
        <w:rPr>
          <w:rFonts w:cs="Arial"/>
          <w:szCs w:val="19"/>
        </w:rPr>
        <w:t xml:space="preserve"> </w:t>
      </w:r>
      <w:r w:rsidR="000E2A31" w:rsidRPr="000E2A31">
        <w:rPr>
          <w:rFonts w:cs="Arial"/>
          <w:szCs w:val="19"/>
        </w:rPr>
        <w:t xml:space="preserve">lutym </w:t>
      </w:r>
      <w:r w:rsidR="00A20DE9" w:rsidRPr="000E2A31">
        <w:rPr>
          <w:rFonts w:cs="Arial"/>
          <w:szCs w:val="19"/>
        </w:rPr>
        <w:t>202</w:t>
      </w:r>
      <w:r w:rsidR="00BA2FC3" w:rsidRPr="000E2A31">
        <w:rPr>
          <w:rFonts w:cs="Arial"/>
          <w:szCs w:val="19"/>
        </w:rPr>
        <w:t>2</w:t>
      </w:r>
      <w:r w:rsidR="00A06800" w:rsidRPr="000E2A31">
        <w:rPr>
          <w:rFonts w:cs="Arial"/>
          <w:szCs w:val="19"/>
        </w:rPr>
        <w:t> </w:t>
      </w:r>
      <w:r w:rsidR="00A20DE9" w:rsidRPr="000E2A31">
        <w:rPr>
          <w:rFonts w:cs="Arial"/>
          <w:szCs w:val="19"/>
        </w:rPr>
        <w:t>r</w:t>
      </w:r>
      <w:r w:rsidR="004F4FD3" w:rsidRPr="000E2A31">
        <w:rPr>
          <w:rFonts w:cs="Arial"/>
          <w:szCs w:val="19"/>
        </w:rPr>
        <w:t>.</w:t>
      </w:r>
      <w:r w:rsidR="00A20DE9" w:rsidRPr="000E2A31">
        <w:rPr>
          <w:rFonts w:cs="Arial"/>
          <w:szCs w:val="19"/>
        </w:rPr>
        <w:t xml:space="preserve"> </w:t>
      </w:r>
      <w:r w:rsidRPr="000E2A31">
        <w:rPr>
          <w:rFonts w:cs="Arial"/>
          <w:szCs w:val="19"/>
        </w:rPr>
        <w:t>wyniosło</w:t>
      </w:r>
      <w:r w:rsidR="000E2A31" w:rsidRPr="000E2A31">
        <w:rPr>
          <w:rFonts w:cs="Arial"/>
          <w:szCs w:val="19"/>
        </w:rPr>
        <w:t xml:space="preserve"> 4998,92</w:t>
      </w:r>
      <w:r w:rsidR="000A6FA5" w:rsidRPr="000E2A31">
        <w:rPr>
          <w:rFonts w:cs="Arial"/>
          <w:szCs w:val="19"/>
        </w:rPr>
        <w:t xml:space="preserve"> </w:t>
      </w:r>
      <w:r w:rsidR="005C76FF" w:rsidRPr="000E2A31">
        <w:rPr>
          <w:rFonts w:cs="Arial"/>
          <w:szCs w:val="19"/>
        </w:rPr>
        <w:t>z</w:t>
      </w:r>
      <w:r w:rsidRPr="000E2A31">
        <w:rPr>
          <w:rFonts w:cs="Arial"/>
          <w:szCs w:val="19"/>
        </w:rPr>
        <w:t>ł i było o</w:t>
      </w:r>
      <w:r w:rsidR="000E2A31" w:rsidRPr="000E2A31">
        <w:rPr>
          <w:rFonts w:cs="Arial"/>
          <w:szCs w:val="19"/>
        </w:rPr>
        <w:t xml:space="preserve"> 8,5</w:t>
      </w:r>
      <w:r w:rsidR="00BA2FC3" w:rsidRPr="000E2A31">
        <w:rPr>
          <w:rFonts w:cs="Arial"/>
          <w:szCs w:val="19"/>
        </w:rPr>
        <w:t>% wy</w:t>
      </w:r>
      <w:r w:rsidRPr="000E2A31">
        <w:rPr>
          <w:rFonts w:cs="Arial"/>
          <w:szCs w:val="19"/>
        </w:rPr>
        <w:t xml:space="preserve">ższe w porównaniu z analogicznym okresem </w:t>
      </w:r>
      <w:r w:rsidR="00220E68" w:rsidRPr="000E2A31">
        <w:rPr>
          <w:rFonts w:cs="Arial"/>
          <w:szCs w:val="19"/>
        </w:rPr>
        <w:t>ub. roku</w:t>
      </w:r>
      <w:r w:rsidRPr="000E2A31">
        <w:rPr>
          <w:rFonts w:cs="Arial"/>
          <w:szCs w:val="19"/>
        </w:rPr>
        <w:t>, kiedy</w:t>
      </w:r>
      <w:r w:rsidR="00E2083B" w:rsidRPr="000E2A31">
        <w:rPr>
          <w:rFonts w:cs="Arial"/>
          <w:szCs w:val="19"/>
        </w:rPr>
        <w:t xml:space="preserve"> </w:t>
      </w:r>
      <w:r w:rsidRPr="000E2A31">
        <w:rPr>
          <w:rFonts w:cs="Arial"/>
          <w:szCs w:val="19"/>
        </w:rPr>
        <w:t xml:space="preserve">obserwowano </w:t>
      </w:r>
      <w:r w:rsidR="0061692D" w:rsidRPr="000E2A31">
        <w:rPr>
          <w:rFonts w:cs="Arial"/>
          <w:szCs w:val="19"/>
        </w:rPr>
        <w:t xml:space="preserve">wzrost </w:t>
      </w:r>
      <w:r w:rsidR="00D72B63" w:rsidRPr="000E2A31">
        <w:rPr>
          <w:rFonts w:cs="Arial"/>
          <w:szCs w:val="19"/>
        </w:rPr>
        <w:t>wynagrodze</w:t>
      </w:r>
      <w:r w:rsidR="0061692D" w:rsidRPr="000E2A31">
        <w:rPr>
          <w:rFonts w:cs="Arial"/>
          <w:szCs w:val="19"/>
        </w:rPr>
        <w:t>ń o</w:t>
      </w:r>
      <w:r w:rsidR="000E2A31" w:rsidRPr="000E2A31">
        <w:rPr>
          <w:rFonts w:cs="Arial"/>
          <w:szCs w:val="19"/>
        </w:rPr>
        <w:t xml:space="preserve"> 4,2</w:t>
      </w:r>
      <w:r w:rsidR="004A4A80" w:rsidRPr="000E2A31">
        <w:rPr>
          <w:rFonts w:cs="Arial"/>
          <w:szCs w:val="19"/>
        </w:rPr>
        <w:t>%.</w:t>
      </w:r>
      <w:r w:rsidRPr="000E2A31">
        <w:rPr>
          <w:rFonts w:cs="Arial"/>
          <w:szCs w:val="19"/>
        </w:rPr>
        <w:t xml:space="preserve"> W kraju przeciętne miesięczne wynagrodzenie brutto ukształtowało się na poziomie</w:t>
      </w:r>
      <w:r w:rsidR="000E2A31" w:rsidRPr="000E2A31">
        <w:rPr>
          <w:rFonts w:cs="Arial"/>
          <w:szCs w:val="19"/>
        </w:rPr>
        <w:t xml:space="preserve"> 6220,04</w:t>
      </w:r>
      <w:r w:rsidR="00393C20">
        <w:rPr>
          <w:rFonts w:cs="Arial"/>
          <w:szCs w:val="19"/>
        </w:rPr>
        <w:t> </w:t>
      </w:r>
      <w:r w:rsidRPr="000E2A31">
        <w:rPr>
          <w:rFonts w:cs="Arial"/>
          <w:szCs w:val="19"/>
        </w:rPr>
        <w:t>zł i</w:t>
      </w:r>
      <w:r w:rsidR="00ED2E2B" w:rsidRPr="000E2A31">
        <w:rPr>
          <w:rFonts w:cs="Arial"/>
          <w:szCs w:val="19"/>
        </w:rPr>
        <w:t> </w:t>
      </w:r>
      <w:r w:rsidRPr="000E2A31">
        <w:rPr>
          <w:rFonts w:cs="Arial"/>
          <w:szCs w:val="19"/>
        </w:rPr>
        <w:t>było o</w:t>
      </w:r>
      <w:r w:rsidR="000E2A31" w:rsidRPr="000E2A31">
        <w:rPr>
          <w:rFonts w:cs="Arial"/>
          <w:szCs w:val="19"/>
        </w:rPr>
        <w:t xml:space="preserve"> 11,7</w:t>
      </w:r>
      <w:r w:rsidR="005C76FF" w:rsidRPr="000E2A31">
        <w:rPr>
          <w:rFonts w:cs="Arial"/>
          <w:szCs w:val="19"/>
        </w:rPr>
        <w:t>%</w:t>
      </w:r>
      <w:r w:rsidR="00BA2FC3" w:rsidRPr="000E2A31">
        <w:rPr>
          <w:rFonts w:cs="Arial"/>
          <w:szCs w:val="19"/>
        </w:rPr>
        <w:t xml:space="preserve"> wy</w:t>
      </w:r>
      <w:r w:rsidRPr="000E2A31">
        <w:rPr>
          <w:rFonts w:cs="Arial"/>
          <w:szCs w:val="19"/>
        </w:rPr>
        <w:t>ższe niż rok</w:t>
      </w:r>
      <w:r w:rsidR="00964D3F" w:rsidRPr="000E2A31">
        <w:rPr>
          <w:rFonts w:cs="Arial"/>
          <w:szCs w:val="19"/>
        </w:rPr>
        <w:t xml:space="preserve"> wcześniej </w:t>
      </w:r>
      <w:r w:rsidRPr="000E2A31">
        <w:rPr>
          <w:rFonts w:cs="Arial"/>
          <w:szCs w:val="19"/>
        </w:rPr>
        <w:t>(wobec wzrostu o</w:t>
      </w:r>
      <w:r w:rsidR="000E2A31" w:rsidRPr="000E2A31">
        <w:rPr>
          <w:rFonts w:cs="Arial"/>
          <w:szCs w:val="19"/>
        </w:rPr>
        <w:t xml:space="preserve"> 4,5</w:t>
      </w:r>
      <w:r w:rsidRPr="000E2A31">
        <w:rPr>
          <w:rFonts w:cs="Arial"/>
          <w:szCs w:val="19"/>
        </w:rPr>
        <w:t xml:space="preserve">% </w:t>
      </w:r>
      <w:r w:rsidR="00964D3F" w:rsidRPr="000E2A31">
        <w:rPr>
          <w:rFonts w:cs="Arial"/>
          <w:szCs w:val="19"/>
        </w:rPr>
        <w:t xml:space="preserve">w </w:t>
      </w:r>
      <w:r w:rsidR="000E2A31" w:rsidRPr="000E2A31">
        <w:rPr>
          <w:rFonts w:cs="Arial"/>
          <w:szCs w:val="19"/>
        </w:rPr>
        <w:t xml:space="preserve">lutym </w:t>
      </w:r>
      <w:r w:rsidR="00964D3F" w:rsidRPr="000E2A31">
        <w:rPr>
          <w:rFonts w:cs="Arial"/>
          <w:szCs w:val="19"/>
        </w:rPr>
        <w:t>202</w:t>
      </w:r>
      <w:r w:rsidR="00BA2FC3" w:rsidRPr="000E2A31">
        <w:rPr>
          <w:rFonts w:cs="Arial"/>
          <w:szCs w:val="19"/>
        </w:rPr>
        <w:t>1</w:t>
      </w:r>
      <w:r w:rsidR="00964D3F" w:rsidRPr="000E2A31">
        <w:rPr>
          <w:rFonts w:cs="Arial"/>
          <w:szCs w:val="19"/>
        </w:rPr>
        <w:t xml:space="preserve"> r</w:t>
      </w:r>
      <w:r w:rsidR="009C2BB0" w:rsidRPr="000E2A31">
        <w:rPr>
          <w:rFonts w:cs="Arial"/>
          <w:szCs w:val="19"/>
        </w:rPr>
        <w:t>.</w:t>
      </w:r>
      <w:r w:rsidRPr="000E2A31">
        <w:rPr>
          <w:rFonts w:cs="Arial"/>
          <w:szCs w:val="19"/>
        </w:rPr>
        <w:t>).</w:t>
      </w:r>
    </w:p>
    <w:p w14:paraId="0D8CDC3F" w14:textId="77777777" w:rsidR="004F042D" w:rsidRDefault="004F042D" w:rsidP="00B2566B">
      <w:pPr>
        <w:spacing w:after="0"/>
        <w:rPr>
          <w:b/>
        </w:rPr>
      </w:pPr>
    </w:p>
    <w:p w14:paraId="727BB4A6" w14:textId="7F7E1344" w:rsidR="002B78B5" w:rsidRPr="00D56C17" w:rsidRDefault="00284CE4" w:rsidP="005039D4">
      <w:pPr>
        <w:pageBreakBefore/>
        <w:spacing w:after="0"/>
        <w:rPr>
          <w:b/>
        </w:rPr>
      </w:pPr>
      <w:r w:rsidRPr="005677B2">
        <w:rPr>
          <w:b/>
        </w:rPr>
        <w:lastRenderedPageBreak/>
        <w:t xml:space="preserve">Wykres </w:t>
      </w:r>
      <w:r w:rsidR="0051410E">
        <w:rPr>
          <w:b/>
        </w:rPr>
        <w:t>7</w:t>
      </w:r>
      <w:r w:rsidRPr="005677B2">
        <w:rPr>
          <w:b/>
        </w:rPr>
        <w:t xml:space="preserve">. Dynamika przeciętnego miesięcznego wynagrodzenia brutto </w:t>
      </w:r>
      <w:r w:rsidRPr="00D56C17">
        <w:rPr>
          <w:b/>
        </w:rPr>
        <w:t>w sektorze przedsiębiorstw</w:t>
      </w:r>
    </w:p>
    <w:p w14:paraId="0ECE4B67" w14:textId="20759D48" w:rsidR="00A56453" w:rsidRDefault="002D7995" w:rsidP="00DF64BC">
      <w:pPr>
        <w:tabs>
          <w:tab w:val="left" w:pos="993"/>
        </w:tabs>
        <w:spacing w:before="0"/>
        <w:ind w:left="851"/>
      </w:pPr>
      <w:r>
        <w:rPr>
          <w:noProof/>
          <w:lang w:eastAsia="pl-PL"/>
        </w:rPr>
        <w:drawing>
          <wp:anchor distT="0" distB="0" distL="114300" distR="114300" simplePos="0" relativeHeight="251964928" behindDoc="0" locked="0" layoutInCell="1" allowOverlap="1" wp14:anchorId="55984693" wp14:editId="660DC290">
            <wp:simplePos x="0" y="0"/>
            <wp:positionH relativeFrom="margin">
              <wp:align>right</wp:align>
            </wp:positionH>
            <wp:positionV relativeFrom="paragraph">
              <wp:posOffset>280670</wp:posOffset>
            </wp:positionV>
            <wp:extent cx="6629400" cy="2710815"/>
            <wp:effectExtent l="0" t="0" r="0" b="0"/>
            <wp:wrapTopAndBottom/>
            <wp:docPr id="9" name="Wykres 9" descr="Wykres 7. Dynamika przeciętnego miesięcznego wynagrodzenia brutto w sektorze przedsiębiorstw&#10;&#10;Wykres przedstawia zmianę przeciętnego miesięcznego wynagrodzenia w województwie świętokrzyskim oraz w Polsce w stosunku do średniej wartości w 2015 roku w poszczególnych miesiącach lat 2019-2022. W styczniu 2022 roku wskaźnik dla województwa świętokrzyskiego wyniósł 143,1, a dla Polski 150,9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0B6" w:rsidRPr="00D56C17">
        <w:t xml:space="preserve"> (przeciętna miesięczna 2015=100)</w:t>
      </w:r>
    </w:p>
    <w:p w14:paraId="7D983A38" w14:textId="25DA393E" w:rsidR="00DB79D8" w:rsidRDefault="00EE3027" w:rsidP="00504FED">
      <w:pPr>
        <w:tabs>
          <w:tab w:val="left" w:pos="4962"/>
        </w:tabs>
        <w:spacing w:before="240"/>
        <w:rPr>
          <w:rFonts w:cs="Arial"/>
          <w:szCs w:val="19"/>
        </w:rPr>
      </w:pPr>
      <w:r w:rsidRPr="006C2C17">
        <w:rPr>
          <w:rFonts w:cs="Arial"/>
        </w:rPr>
        <w:t xml:space="preserve">W porównaniu </w:t>
      </w:r>
      <w:r w:rsidR="00E61E0E">
        <w:rPr>
          <w:rFonts w:cs="Arial"/>
        </w:rPr>
        <w:t>do</w:t>
      </w:r>
      <w:r w:rsidR="00393C20">
        <w:rPr>
          <w:rFonts w:cs="Arial"/>
        </w:rPr>
        <w:t xml:space="preserve"> lutego</w:t>
      </w:r>
      <w:r w:rsidR="00A06800" w:rsidRPr="006C2C17">
        <w:rPr>
          <w:rFonts w:cs="Arial"/>
        </w:rPr>
        <w:t xml:space="preserve"> </w:t>
      </w:r>
      <w:r w:rsidR="004F042D">
        <w:rPr>
          <w:rFonts w:cs="Arial"/>
        </w:rPr>
        <w:t>2021</w:t>
      </w:r>
      <w:r w:rsidR="00220E68">
        <w:rPr>
          <w:rFonts w:cs="Arial"/>
        </w:rPr>
        <w:t xml:space="preserve"> r</w:t>
      </w:r>
      <w:r w:rsidR="004F042D">
        <w:rPr>
          <w:rFonts w:cs="Arial"/>
        </w:rPr>
        <w:t>. w</w:t>
      </w:r>
      <w:r w:rsidR="00B92E33">
        <w:rPr>
          <w:rFonts w:cs="Arial"/>
        </w:rPr>
        <w:t xml:space="preserve">e </w:t>
      </w:r>
      <w:r w:rsidR="000510D7">
        <w:rPr>
          <w:rFonts w:cs="Arial"/>
        </w:rPr>
        <w:t xml:space="preserve">wszystkich </w:t>
      </w:r>
      <w:r w:rsidR="009A5476" w:rsidRPr="006C2C17">
        <w:rPr>
          <w:rFonts w:cs="Arial"/>
        </w:rPr>
        <w:t>analizowanych sekc</w:t>
      </w:r>
      <w:r w:rsidR="00596EA1" w:rsidRPr="006C2C17">
        <w:rPr>
          <w:rFonts w:cs="Arial"/>
        </w:rPr>
        <w:t>j</w:t>
      </w:r>
      <w:r w:rsidR="000510D7">
        <w:rPr>
          <w:rFonts w:cs="Arial"/>
        </w:rPr>
        <w:t>ach</w:t>
      </w:r>
      <w:r w:rsidR="009A5476" w:rsidRPr="006C2C17">
        <w:rPr>
          <w:rFonts w:cs="Arial"/>
        </w:rPr>
        <w:t xml:space="preserve"> sektora przedsiębiorstw</w:t>
      </w:r>
      <w:r w:rsidR="002C2D79">
        <w:rPr>
          <w:rFonts w:cs="Arial"/>
        </w:rPr>
        <w:t>,</w:t>
      </w:r>
      <w:r w:rsidR="009A5476" w:rsidRPr="006C2C17">
        <w:rPr>
          <w:rFonts w:cs="Arial"/>
        </w:rPr>
        <w:t xml:space="preserve"> związanych zarówno </w:t>
      </w:r>
      <w:r w:rsidR="009A5476" w:rsidRPr="006C2C17">
        <w:rPr>
          <w:rFonts w:cs="Arial"/>
          <w:szCs w:val="19"/>
        </w:rPr>
        <w:t>ze sferą produkcyjną, jak i usługową</w:t>
      </w:r>
      <w:r w:rsidR="002C2D79">
        <w:rPr>
          <w:rFonts w:cs="Arial"/>
          <w:szCs w:val="19"/>
        </w:rPr>
        <w:t>,</w:t>
      </w:r>
      <w:r w:rsidR="009A5476" w:rsidRPr="006C2C17">
        <w:rPr>
          <w:rFonts w:cs="Arial"/>
          <w:szCs w:val="19"/>
        </w:rPr>
        <w:t xml:space="preserve"> </w:t>
      </w:r>
      <w:r w:rsidR="009A5476" w:rsidRPr="00443ACE">
        <w:rPr>
          <w:rFonts w:cs="Arial"/>
          <w:szCs w:val="19"/>
        </w:rPr>
        <w:t xml:space="preserve">przeciętne miesięczne wynagrodzenia </w:t>
      </w:r>
      <w:r w:rsidR="00EE20E3" w:rsidRPr="00EE20E3">
        <w:rPr>
          <w:rFonts w:cs="Arial"/>
          <w:szCs w:val="19"/>
        </w:rPr>
        <w:t>kształtowały się powyżej poziomu sprzed roku.</w:t>
      </w:r>
      <w:r w:rsidR="00EE20E3">
        <w:rPr>
          <w:rFonts w:cs="Arial"/>
          <w:szCs w:val="19"/>
        </w:rPr>
        <w:t xml:space="preserve"> N</w:t>
      </w:r>
      <w:r w:rsidR="00EE20E3">
        <w:t>ajwiększy wzrost płac dotyczył sekcji</w:t>
      </w:r>
      <w:r w:rsidR="00220E68">
        <w:t xml:space="preserve"> </w:t>
      </w:r>
      <w:r w:rsidR="00DB79D8">
        <w:t>t</w:t>
      </w:r>
      <w:r w:rsidR="00DB79D8" w:rsidRPr="00DB79D8">
        <w:t>ransport i gospodarka magazynowa</w:t>
      </w:r>
      <w:r w:rsidR="00DB79D8">
        <w:t xml:space="preserve"> (o </w:t>
      </w:r>
      <w:r w:rsidR="00DB79D8" w:rsidRPr="00DB79D8">
        <w:t>18,5</w:t>
      </w:r>
      <w:r w:rsidR="00DB79D8">
        <w:t xml:space="preserve">%). </w:t>
      </w:r>
      <w:r w:rsidR="00DB79D8" w:rsidRPr="00443ACE">
        <w:rPr>
          <w:rFonts w:cs="Arial"/>
          <w:szCs w:val="19"/>
        </w:rPr>
        <w:t>W</w:t>
      </w:r>
      <w:r w:rsidR="00DB79D8">
        <w:rPr>
          <w:rFonts w:cs="Arial"/>
          <w:szCs w:val="19"/>
        </w:rPr>
        <w:t xml:space="preserve"> pozostałych sekcjach </w:t>
      </w:r>
      <w:r w:rsidR="00DB79D8" w:rsidRPr="00B92E33">
        <w:rPr>
          <w:rFonts w:cs="Arial"/>
          <w:szCs w:val="19"/>
        </w:rPr>
        <w:t xml:space="preserve">wzrosty kształtowały się w granicach </w:t>
      </w:r>
      <w:r w:rsidR="00DB79D8" w:rsidRPr="009E6A6E">
        <w:rPr>
          <w:rFonts w:cs="Arial"/>
          <w:szCs w:val="19"/>
        </w:rPr>
        <w:t>od</w:t>
      </w:r>
      <w:r w:rsidR="00DB79D8">
        <w:rPr>
          <w:rFonts w:cs="Arial"/>
          <w:szCs w:val="19"/>
        </w:rPr>
        <w:t xml:space="preserve"> 1</w:t>
      </w:r>
      <w:r w:rsidR="00DB79D8" w:rsidRPr="00DB79D8">
        <w:rPr>
          <w:rFonts w:cs="Arial"/>
          <w:szCs w:val="19"/>
        </w:rPr>
        <w:t>8</w:t>
      </w:r>
      <w:r w:rsidR="00DB79D8">
        <w:rPr>
          <w:rFonts w:cs="Arial"/>
          <w:szCs w:val="19"/>
        </w:rPr>
        <w:t xml:space="preserve">,0% w zakwaterowaniu i gastronomii do </w:t>
      </w:r>
      <w:r w:rsidR="00DB79D8" w:rsidRPr="00DB79D8">
        <w:rPr>
          <w:rFonts w:cs="Arial"/>
          <w:szCs w:val="19"/>
        </w:rPr>
        <w:t>1,9</w:t>
      </w:r>
      <w:r w:rsidR="00DB79D8">
        <w:rPr>
          <w:rFonts w:cs="Arial"/>
          <w:szCs w:val="19"/>
        </w:rPr>
        <w:t>%</w:t>
      </w:r>
      <w:r w:rsidR="00DB79D8" w:rsidRPr="00DB79D8">
        <w:rPr>
          <w:rFonts w:cs="Arial"/>
          <w:szCs w:val="19"/>
        </w:rPr>
        <w:t xml:space="preserve"> </w:t>
      </w:r>
      <w:r w:rsidR="00DB79D8" w:rsidRPr="009E6A6E">
        <w:rPr>
          <w:rFonts w:cs="Arial"/>
          <w:szCs w:val="19"/>
        </w:rPr>
        <w:t>w obsłudze rynku nieruchomości.</w:t>
      </w:r>
    </w:p>
    <w:p w14:paraId="06AB3EC2" w14:textId="77777777" w:rsidR="00596EA1" w:rsidRDefault="00454F01" w:rsidP="000A6FA5">
      <w:pPr>
        <w:tabs>
          <w:tab w:val="left" w:pos="4962"/>
        </w:tabs>
        <w:spacing w:before="240"/>
        <w:rPr>
          <w:b/>
          <w:szCs w:val="19"/>
          <w:shd w:val="clear" w:color="auto" w:fill="FFFFFF"/>
        </w:rPr>
      </w:pPr>
      <w:r w:rsidRPr="00B92E33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vertAnchor="text" w:horzAnchor="margin" w:tblpXSpec="center" w:tblpY="179"/>
        <w:tblW w:w="10467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4. Przeciętne miesięczne wynagrodzenia brutto w sektorze przedsiębiorstw"/>
        <w:tblDescription w:val="Tablica zawiera dane za luty 2022 roku w złotych oraz dynamikę do lutego 2021 roku, a także przeciętne wynagrodzenia w okresie styczeń-luty 2022 w stosunku do analogicznego okresu roku poprzedniego dla wybranych sekcji sektora przedsiębiorstw."/>
      </w:tblPr>
      <w:tblGrid>
        <w:gridCol w:w="5453"/>
        <w:gridCol w:w="1225"/>
        <w:gridCol w:w="1285"/>
        <w:gridCol w:w="1254"/>
        <w:gridCol w:w="1250"/>
      </w:tblGrid>
      <w:tr w:rsidR="008C1DEE" w:rsidRPr="00DD30B0" w14:paraId="7BF66F11" w14:textId="77777777" w:rsidTr="007809E2">
        <w:trPr>
          <w:trHeight w:val="54"/>
        </w:trPr>
        <w:tc>
          <w:tcPr>
            <w:tcW w:w="563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5B572B" w14:textId="77777777" w:rsidR="008C1DEE" w:rsidRPr="00DD30B0" w:rsidRDefault="008C1DEE" w:rsidP="001F4C23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</w:rPr>
              <w:t>WYSZCZEGÓ</w:t>
            </w:r>
            <w:r w:rsidRPr="00DD30B0">
              <w:rPr>
                <w:rFonts w:ascii="Fira Sans" w:hAnsi="Fira Sans" w:cs="Arial"/>
                <w:color w:val="auto"/>
                <w:sz w:val="16"/>
                <w:szCs w:val="16"/>
              </w:rPr>
              <w:t>LNIENIE</w:t>
            </w:r>
          </w:p>
        </w:tc>
        <w:tc>
          <w:tcPr>
            <w:tcW w:w="2551" w:type="dxa"/>
            <w:gridSpan w:val="2"/>
            <w:tcBorders>
              <w:top w:val="single" w:sz="4" w:space="0" w:color="522398"/>
            </w:tcBorders>
          </w:tcPr>
          <w:p w14:paraId="332BC9FD" w14:textId="6C6D8D45" w:rsidR="008C1DEE" w:rsidRDefault="008C1DEE" w:rsidP="001F4C23">
            <w:pPr>
              <w:spacing w:before="2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02 2022</w:t>
            </w:r>
          </w:p>
        </w:tc>
        <w:tc>
          <w:tcPr>
            <w:tcW w:w="2548" w:type="dxa"/>
            <w:gridSpan w:val="2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1F0BFAF" w14:textId="5E8CCE97" w:rsidR="008C1DEE" w:rsidRPr="00DD30B0" w:rsidRDefault="008C1DEE" w:rsidP="001F4C23">
            <w:pPr>
              <w:spacing w:before="2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 2022</w:t>
            </w:r>
          </w:p>
        </w:tc>
      </w:tr>
      <w:tr w:rsidR="008C1DEE" w:rsidRPr="00DD30B0" w14:paraId="663B2975" w14:textId="77777777" w:rsidTr="007809E2">
        <w:trPr>
          <w:trHeight w:val="54"/>
        </w:trPr>
        <w:tc>
          <w:tcPr>
            <w:tcW w:w="5637" w:type="dxa"/>
            <w:vMerge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0FDEDB" w14:textId="77777777" w:rsidR="008C1DEE" w:rsidRPr="00DD30B0" w:rsidRDefault="008C1DEE" w:rsidP="001F4C23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246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E53ED1" w14:textId="77777777" w:rsidR="008C1DEE" w:rsidRPr="00DD30B0" w:rsidRDefault="008C1DEE" w:rsidP="001F4C23">
            <w:pPr>
              <w:spacing w:before="20" w:after="0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305" w:type="dxa"/>
            <w:tcBorders>
              <w:bottom w:val="single" w:sz="4" w:space="0" w:color="522398"/>
            </w:tcBorders>
          </w:tcPr>
          <w:p w14:paraId="1CA7A7CD" w14:textId="07C5255F" w:rsidR="008C1DEE" w:rsidRDefault="008C1DEE" w:rsidP="00B72E64">
            <w:pPr>
              <w:spacing w:before="2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</w:t>
            </w:r>
            <w:r w:rsidR="009A4D39">
              <w:rPr>
                <w:rFonts w:cs="Arial"/>
                <w:sz w:val="16"/>
                <w:szCs w:val="16"/>
              </w:rPr>
              <w:t xml:space="preserve"> 2021</w:t>
            </w:r>
            <w:r w:rsidRPr="0041629D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bottom w:val="single" w:sz="4" w:space="0" w:color="522398"/>
            </w:tcBorders>
          </w:tcPr>
          <w:p w14:paraId="66DD2F13" w14:textId="77777777" w:rsidR="008C1DEE" w:rsidRDefault="008C1DEE" w:rsidP="001F4C23">
            <w:pPr>
              <w:spacing w:before="20" w:after="0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72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63D04E" w14:textId="09FCB9B3" w:rsidR="008C1DEE" w:rsidRPr="00DD30B0" w:rsidRDefault="008C1DEE" w:rsidP="00B72E64">
            <w:pPr>
              <w:spacing w:before="20" w:after="0"/>
              <w:ind w:left="-74" w:right="-14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</w:t>
            </w:r>
            <w:r w:rsidRPr="00DD30B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  <w:r w:rsidRPr="00DD30B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8C1DEE" w:rsidRPr="00DD30B0" w14:paraId="36C74626" w14:textId="77777777" w:rsidTr="007809E2">
        <w:trPr>
          <w:trHeight w:val="54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B267A4" w14:textId="31BCCFA7" w:rsidR="008C1DEE" w:rsidRPr="00DD30B0" w:rsidRDefault="008C1DEE" w:rsidP="001F4C23">
            <w:pPr>
              <w:pStyle w:val="Nagwek5"/>
              <w:tabs>
                <w:tab w:val="right" w:leader="dot" w:pos="4156"/>
              </w:tabs>
              <w:spacing w:before="2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DD30B0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24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3EB4E8" w14:textId="6B659F15" w:rsidR="008C1DEE" w:rsidRPr="00DD30B0" w:rsidRDefault="00CA0EBE" w:rsidP="001F4C23">
            <w:pPr>
              <w:spacing w:before="20" w:after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4998,</w:t>
            </w:r>
            <w:r w:rsidR="009A4D39" w:rsidRPr="009A4D39">
              <w:rPr>
                <w:b/>
                <w:sz w:val="16"/>
                <w:szCs w:val="16"/>
              </w:rPr>
              <w:t>92</w:t>
            </w:r>
          </w:p>
        </w:tc>
        <w:tc>
          <w:tcPr>
            <w:tcW w:w="1305" w:type="dxa"/>
            <w:tcBorders>
              <w:top w:val="single" w:sz="4" w:space="0" w:color="522398"/>
              <w:bottom w:val="single" w:sz="4" w:space="0" w:color="522398"/>
            </w:tcBorders>
          </w:tcPr>
          <w:p w14:paraId="51AECFD8" w14:textId="53577E40" w:rsidR="008C1DEE" w:rsidRPr="00D107F7" w:rsidRDefault="00CA0EBE" w:rsidP="001F4C23">
            <w:pPr>
              <w:spacing w:before="20" w:after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108,</w:t>
            </w:r>
            <w:r w:rsidR="009A4D39" w:rsidRPr="009A4D39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</w:tcBorders>
          </w:tcPr>
          <w:p w14:paraId="3A6867B6" w14:textId="0325355B" w:rsidR="008C1DEE" w:rsidRPr="00D107F7" w:rsidRDefault="00CA0EBE" w:rsidP="001F4C23">
            <w:pPr>
              <w:spacing w:before="20" w:after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5006,</w:t>
            </w:r>
            <w:r w:rsidR="009A4D39" w:rsidRPr="009A4D39">
              <w:rPr>
                <w:b/>
                <w:sz w:val="16"/>
                <w:szCs w:val="16"/>
              </w:rPr>
              <w:t>70</w:t>
            </w:r>
          </w:p>
        </w:tc>
        <w:tc>
          <w:tcPr>
            <w:tcW w:w="127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25F8D94" w14:textId="0CDAD8A0" w:rsidR="008C1DEE" w:rsidRPr="00DD30B0" w:rsidRDefault="009A4D39" w:rsidP="001F4C23">
            <w:pPr>
              <w:spacing w:before="20" w:after="0"/>
              <w:jc w:val="right"/>
              <w:rPr>
                <w:b/>
                <w:sz w:val="16"/>
                <w:szCs w:val="16"/>
              </w:rPr>
            </w:pPr>
            <w:r w:rsidRPr="009A4D39">
              <w:rPr>
                <w:b/>
                <w:sz w:val="16"/>
                <w:szCs w:val="16"/>
              </w:rPr>
              <w:t>107</w:t>
            </w:r>
            <w:r w:rsidR="00CA0EBE">
              <w:rPr>
                <w:b/>
                <w:sz w:val="16"/>
                <w:szCs w:val="16"/>
              </w:rPr>
              <w:t>,</w:t>
            </w:r>
            <w:r w:rsidRPr="009A4D39">
              <w:rPr>
                <w:b/>
                <w:sz w:val="16"/>
                <w:szCs w:val="16"/>
              </w:rPr>
              <w:t>9</w:t>
            </w:r>
          </w:p>
        </w:tc>
      </w:tr>
      <w:tr w:rsidR="008C1DEE" w:rsidRPr="00DD30B0" w14:paraId="124CD2D1" w14:textId="77777777" w:rsidTr="007809E2">
        <w:trPr>
          <w:trHeight w:val="54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DB026A" w14:textId="77777777" w:rsidR="008C1DEE" w:rsidRPr="00DD30B0" w:rsidRDefault="008C1DEE" w:rsidP="001F4C23">
            <w:pPr>
              <w:tabs>
                <w:tab w:val="right" w:leader="dot" w:pos="4037"/>
              </w:tabs>
              <w:spacing w:before="20" w:after="0"/>
              <w:ind w:left="226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4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DF8517C" w14:textId="77777777" w:rsidR="008C1DEE" w:rsidRPr="00DD30B0" w:rsidRDefault="008C1DEE" w:rsidP="001F4C23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05" w:type="dxa"/>
            <w:tcBorders>
              <w:top w:val="single" w:sz="4" w:space="0" w:color="522398"/>
              <w:bottom w:val="single" w:sz="4" w:space="0" w:color="522398"/>
            </w:tcBorders>
          </w:tcPr>
          <w:p w14:paraId="0A5AC5A3" w14:textId="77777777" w:rsidR="008C1DEE" w:rsidRPr="00DD30B0" w:rsidRDefault="008C1DEE" w:rsidP="001F4C23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</w:tcBorders>
          </w:tcPr>
          <w:p w14:paraId="575CAB8C" w14:textId="77777777" w:rsidR="008C1DEE" w:rsidRPr="00DD30B0" w:rsidRDefault="008C1DEE" w:rsidP="001F4C23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92DEF94" w14:textId="77777777" w:rsidR="008C1DEE" w:rsidRPr="00DD30B0" w:rsidRDefault="008C1DEE" w:rsidP="001F4C23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C1DEE" w:rsidRPr="00DD30B0" w14:paraId="7D0B4177" w14:textId="77777777" w:rsidTr="007809E2">
        <w:trPr>
          <w:trHeight w:val="54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404B6F" w14:textId="77777777" w:rsidR="008C1DEE" w:rsidRPr="00DD30B0" w:rsidRDefault="008C1DEE" w:rsidP="001F4C23">
            <w:pPr>
              <w:tabs>
                <w:tab w:val="right" w:leader="dot" w:pos="4037"/>
              </w:tabs>
              <w:spacing w:before="20" w:after="0"/>
              <w:ind w:left="113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4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A9AF2" w14:textId="4AAD3F10" w:rsidR="008C1DEE" w:rsidRPr="00BD5B24" w:rsidRDefault="009A4D39" w:rsidP="001F4C23">
            <w:pPr>
              <w:spacing w:before="20" w:after="0"/>
              <w:jc w:val="right"/>
              <w:rPr>
                <w:sz w:val="16"/>
                <w:szCs w:val="16"/>
              </w:rPr>
            </w:pPr>
            <w:r w:rsidRPr="009A4D39">
              <w:rPr>
                <w:sz w:val="16"/>
                <w:szCs w:val="16"/>
              </w:rPr>
              <w:t>5286</w:t>
            </w:r>
            <w:r w:rsidR="00CA0EBE">
              <w:rPr>
                <w:sz w:val="16"/>
                <w:szCs w:val="16"/>
              </w:rPr>
              <w:t>,</w:t>
            </w:r>
            <w:r w:rsidRPr="009A4D39">
              <w:rPr>
                <w:sz w:val="16"/>
                <w:szCs w:val="16"/>
              </w:rPr>
              <w:t>63</w:t>
            </w:r>
          </w:p>
        </w:tc>
        <w:tc>
          <w:tcPr>
            <w:tcW w:w="1305" w:type="dxa"/>
            <w:tcBorders>
              <w:top w:val="single" w:sz="4" w:space="0" w:color="522398"/>
              <w:bottom w:val="single" w:sz="4" w:space="0" w:color="522398"/>
            </w:tcBorders>
          </w:tcPr>
          <w:p w14:paraId="5737038A" w14:textId="5455B541" w:rsidR="008C1DEE" w:rsidRPr="00D107F7" w:rsidRDefault="009A4D39" w:rsidP="001F4C23">
            <w:pPr>
              <w:spacing w:before="20" w:after="0"/>
              <w:jc w:val="right"/>
              <w:rPr>
                <w:sz w:val="16"/>
                <w:szCs w:val="16"/>
              </w:rPr>
            </w:pPr>
            <w:r w:rsidRPr="009A4D39">
              <w:rPr>
                <w:sz w:val="16"/>
                <w:szCs w:val="16"/>
              </w:rPr>
              <w:t>107</w:t>
            </w:r>
            <w:r w:rsidR="00CA0EBE">
              <w:rPr>
                <w:sz w:val="16"/>
                <w:szCs w:val="16"/>
              </w:rPr>
              <w:t>,</w:t>
            </w:r>
            <w:r w:rsidRPr="009A4D39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</w:tcBorders>
          </w:tcPr>
          <w:p w14:paraId="748FA5DD" w14:textId="54D75696" w:rsidR="008C1DEE" w:rsidRPr="00D107F7" w:rsidRDefault="00CA0EBE" w:rsidP="001F4C23">
            <w:pPr>
              <w:spacing w:before="2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5356,</w:t>
            </w:r>
            <w:r w:rsidR="009A4D39" w:rsidRPr="009A4D39">
              <w:rPr>
                <w:sz w:val="16"/>
                <w:szCs w:val="16"/>
              </w:rPr>
              <w:t>86</w:t>
            </w:r>
          </w:p>
        </w:tc>
        <w:tc>
          <w:tcPr>
            <w:tcW w:w="127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5DAFC3B" w14:textId="3922E59F" w:rsidR="008C1DEE" w:rsidRPr="00BD5B24" w:rsidRDefault="00CA0EBE" w:rsidP="001F4C23">
            <w:pPr>
              <w:spacing w:before="2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</w:t>
            </w:r>
            <w:r w:rsidR="009A4D39" w:rsidRPr="009A4D39">
              <w:rPr>
                <w:sz w:val="16"/>
                <w:szCs w:val="16"/>
              </w:rPr>
              <w:t>3</w:t>
            </w:r>
          </w:p>
        </w:tc>
      </w:tr>
      <w:tr w:rsidR="008C1DEE" w:rsidRPr="00DD30B0" w14:paraId="1ADE9B79" w14:textId="77777777" w:rsidTr="007809E2">
        <w:trPr>
          <w:trHeight w:val="54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DB70DC" w14:textId="77777777" w:rsidR="008C1DEE" w:rsidRPr="00DD30B0" w:rsidRDefault="008C1DEE" w:rsidP="001F4C23">
            <w:pPr>
              <w:tabs>
                <w:tab w:val="right" w:leader="dot" w:pos="4037"/>
              </w:tabs>
              <w:spacing w:before="20" w:after="0"/>
              <w:ind w:left="340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4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580DE" w14:textId="77777777" w:rsidR="008C1DEE" w:rsidRPr="00BD5B24" w:rsidRDefault="008C1DEE" w:rsidP="001F4C23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05" w:type="dxa"/>
            <w:tcBorders>
              <w:top w:val="single" w:sz="4" w:space="0" w:color="522398"/>
              <w:bottom w:val="single" w:sz="4" w:space="0" w:color="522398"/>
            </w:tcBorders>
          </w:tcPr>
          <w:p w14:paraId="10AD6911" w14:textId="77777777" w:rsidR="008C1DEE" w:rsidRPr="00BD5B24" w:rsidRDefault="008C1DEE" w:rsidP="001F4C23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</w:tcBorders>
          </w:tcPr>
          <w:p w14:paraId="67A46F4A" w14:textId="77777777" w:rsidR="008C1DEE" w:rsidRPr="00BD5B24" w:rsidRDefault="008C1DEE" w:rsidP="001F4C23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A4E59FA" w14:textId="77777777" w:rsidR="008C1DEE" w:rsidRPr="00BD5B24" w:rsidRDefault="008C1DEE" w:rsidP="001F4C23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C1DEE" w:rsidRPr="00DD30B0" w14:paraId="0BF170BF" w14:textId="77777777" w:rsidTr="007809E2">
        <w:trPr>
          <w:trHeight w:val="54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FF27A7" w14:textId="77777777" w:rsidR="008C1DEE" w:rsidRPr="001F49DC" w:rsidRDefault="008C1DEE" w:rsidP="001F4C23">
            <w:pPr>
              <w:tabs>
                <w:tab w:val="right" w:leader="dot" w:pos="4037"/>
              </w:tabs>
              <w:spacing w:before="20" w:after="0"/>
              <w:ind w:left="226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4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A12270" w14:textId="3F453ED0" w:rsidR="008C1DEE" w:rsidRPr="00BD5B24" w:rsidRDefault="009A4D39" w:rsidP="001F4C23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 w:rsidRPr="009A4D39">
              <w:rPr>
                <w:sz w:val="16"/>
                <w:szCs w:val="16"/>
              </w:rPr>
              <w:t>5223</w:t>
            </w:r>
            <w:r w:rsidR="00CA0EBE">
              <w:rPr>
                <w:sz w:val="16"/>
                <w:szCs w:val="16"/>
              </w:rPr>
              <w:t>,</w:t>
            </w:r>
            <w:r w:rsidRPr="009A4D39">
              <w:rPr>
                <w:sz w:val="16"/>
                <w:szCs w:val="16"/>
              </w:rPr>
              <w:t>87</w:t>
            </w:r>
          </w:p>
        </w:tc>
        <w:tc>
          <w:tcPr>
            <w:tcW w:w="130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B2E454" w14:textId="5755788B" w:rsidR="008C1DEE" w:rsidRPr="00D107F7" w:rsidRDefault="00CA0EBE" w:rsidP="001F4C23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</w:t>
            </w:r>
            <w:r w:rsidR="009A4D39" w:rsidRPr="009A4D39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EE227E" w14:textId="76A9FC0A" w:rsidR="008C1DEE" w:rsidRPr="00D107F7" w:rsidRDefault="00CA0EBE" w:rsidP="001F4C23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5269,</w:t>
            </w:r>
            <w:r w:rsidR="009A4D39" w:rsidRPr="009A4D39">
              <w:rPr>
                <w:sz w:val="16"/>
                <w:szCs w:val="16"/>
              </w:rPr>
              <w:t>11</w:t>
            </w:r>
          </w:p>
        </w:tc>
        <w:tc>
          <w:tcPr>
            <w:tcW w:w="127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AADE32F" w14:textId="6070F016" w:rsidR="008C1DEE" w:rsidRPr="00BD5B24" w:rsidRDefault="009A4D39" w:rsidP="001F4C23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 w:rsidRPr="009A4D39">
              <w:rPr>
                <w:sz w:val="16"/>
                <w:szCs w:val="16"/>
              </w:rPr>
              <w:t>106</w:t>
            </w:r>
            <w:r w:rsidR="00CA0EBE">
              <w:rPr>
                <w:sz w:val="16"/>
                <w:szCs w:val="16"/>
              </w:rPr>
              <w:t>,</w:t>
            </w:r>
            <w:r w:rsidRPr="009A4D39">
              <w:rPr>
                <w:sz w:val="16"/>
                <w:szCs w:val="16"/>
              </w:rPr>
              <w:t>3</w:t>
            </w:r>
          </w:p>
        </w:tc>
      </w:tr>
      <w:tr w:rsidR="008C1DEE" w:rsidRPr="00DD30B0" w14:paraId="174BC9B9" w14:textId="77777777" w:rsidTr="007809E2">
        <w:trPr>
          <w:trHeight w:val="54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F1931" w14:textId="3D79B564" w:rsidR="008C1DEE" w:rsidRPr="001F49DC" w:rsidRDefault="008C1DEE" w:rsidP="001F4C23">
            <w:pPr>
              <w:tabs>
                <w:tab w:val="right" w:leader="dot" w:pos="4037"/>
              </w:tabs>
              <w:spacing w:before="20" w:after="0"/>
              <w:ind w:left="226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4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F6436B" w14:textId="0FA88F5B" w:rsidR="008C1DEE" w:rsidRPr="00BD5B24" w:rsidRDefault="009A4D39" w:rsidP="001F4C23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9A4D39">
              <w:rPr>
                <w:b w:val="0"/>
                <w:sz w:val="16"/>
                <w:szCs w:val="16"/>
                <w:shd w:val="clear" w:color="auto" w:fill="FFFFFF"/>
              </w:rPr>
              <w:t>5169</w:t>
            </w:r>
            <w:r w:rsidR="00CA0EBE">
              <w:rPr>
                <w:b w:val="0"/>
                <w:sz w:val="16"/>
                <w:szCs w:val="16"/>
                <w:shd w:val="clear" w:color="auto" w:fill="FFFFFF"/>
              </w:rPr>
              <w:t>,</w:t>
            </w:r>
            <w:r w:rsidRPr="009A4D39">
              <w:rPr>
                <w:b w:val="0"/>
                <w:sz w:val="16"/>
                <w:szCs w:val="16"/>
                <w:shd w:val="clear" w:color="auto" w:fill="FFFFFF"/>
              </w:rPr>
              <w:t>24</w:t>
            </w:r>
          </w:p>
        </w:tc>
        <w:tc>
          <w:tcPr>
            <w:tcW w:w="130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88538CF" w14:textId="29C623F3" w:rsidR="008C1DEE" w:rsidRDefault="00CA0EBE" w:rsidP="001F4C23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</w:t>
            </w:r>
            <w:r w:rsidR="009A4D39" w:rsidRPr="009A4D39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9E14E58" w14:textId="442A09EF" w:rsidR="008C1DEE" w:rsidRDefault="009A4D39" w:rsidP="001F4C23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 w:rsidRPr="009A4D39">
              <w:rPr>
                <w:sz w:val="16"/>
                <w:szCs w:val="16"/>
              </w:rPr>
              <w:t>5199</w:t>
            </w:r>
            <w:r w:rsidR="00CA0EBE">
              <w:rPr>
                <w:sz w:val="16"/>
                <w:szCs w:val="16"/>
              </w:rPr>
              <w:t>,</w:t>
            </w:r>
            <w:r w:rsidRPr="009A4D39">
              <w:rPr>
                <w:sz w:val="16"/>
                <w:szCs w:val="16"/>
              </w:rPr>
              <w:t>99</w:t>
            </w:r>
          </w:p>
        </w:tc>
        <w:tc>
          <w:tcPr>
            <w:tcW w:w="127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3874416" w14:textId="01028B6F" w:rsidR="008C1DEE" w:rsidRPr="00BD5B24" w:rsidRDefault="00CA0EBE" w:rsidP="001F4C23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</w:t>
            </w:r>
            <w:r w:rsidR="009A4D39" w:rsidRPr="009A4D39">
              <w:rPr>
                <w:sz w:val="16"/>
                <w:szCs w:val="16"/>
              </w:rPr>
              <w:t>8</w:t>
            </w:r>
          </w:p>
        </w:tc>
      </w:tr>
      <w:tr w:rsidR="008C1DEE" w:rsidRPr="00DD30B0" w14:paraId="1C73FCD7" w14:textId="77777777" w:rsidTr="007809E2">
        <w:trPr>
          <w:trHeight w:val="54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68DDB" w14:textId="77777777" w:rsidR="008C1DEE" w:rsidRPr="001F49DC" w:rsidRDefault="008C1DEE" w:rsidP="001F4C23">
            <w:pPr>
              <w:tabs>
                <w:tab w:val="right" w:leader="dot" w:pos="4037"/>
              </w:tabs>
              <w:spacing w:before="2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4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FCE79F" w14:textId="487374AF" w:rsidR="008C1DEE" w:rsidRPr="00BD5B24" w:rsidRDefault="009A4D39" w:rsidP="001F4C23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 w:rsidRPr="009A4D39">
              <w:rPr>
                <w:sz w:val="16"/>
                <w:szCs w:val="16"/>
              </w:rPr>
              <w:t>4531</w:t>
            </w:r>
            <w:r w:rsidR="00CA0EBE">
              <w:rPr>
                <w:sz w:val="16"/>
                <w:szCs w:val="16"/>
              </w:rPr>
              <w:t>,</w:t>
            </w:r>
            <w:r w:rsidRPr="009A4D39">
              <w:rPr>
                <w:sz w:val="16"/>
                <w:szCs w:val="16"/>
              </w:rPr>
              <w:t>17</w:t>
            </w:r>
          </w:p>
        </w:tc>
        <w:tc>
          <w:tcPr>
            <w:tcW w:w="130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4E892A" w14:textId="7C9749A8" w:rsidR="008C1DEE" w:rsidRDefault="00CA0EBE" w:rsidP="001F4C23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</w:t>
            </w:r>
            <w:r w:rsidR="009A4D39" w:rsidRPr="009A4D39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5F0F842" w14:textId="7C737EDF" w:rsidR="008C1DEE" w:rsidRDefault="00CA0EBE" w:rsidP="001F4C23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4544,</w:t>
            </w:r>
            <w:r w:rsidR="009A4D39" w:rsidRPr="009A4D39">
              <w:rPr>
                <w:sz w:val="16"/>
                <w:szCs w:val="16"/>
              </w:rPr>
              <w:t>10</w:t>
            </w:r>
          </w:p>
        </w:tc>
        <w:tc>
          <w:tcPr>
            <w:tcW w:w="127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870DA4F" w14:textId="2D4C6DF6" w:rsidR="008C1DEE" w:rsidRPr="00BD5B24" w:rsidRDefault="00CA0EBE" w:rsidP="001F4C23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</w:t>
            </w:r>
            <w:r w:rsidR="009A4D39" w:rsidRPr="009A4D39">
              <w:rPr>
                <w:sz w:val="16"/>
                <w:szCs w:val="16"/>
              </w:rPr>
              <w:t>0</w:t>
            </w:r>
          </w:p>
        </w:tc>
      </w:tr>
      <w:tr w:rsidR="008C1DEE" w:rsidRPr="00DD30B0" w14:paraId="172643C1" w14:textId="77777777" w:rsidTr="007809E2">
        <w:trPr>
          <w:trHeight w:val="54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B78C90" w14:textId="0130A27C" w:rsidR="008C1DEE" w:rsidRPr="001F49DC" w:rsidRDefault="008C1DEE" w:rsidP="001F4C23">
            <w:pPr>
              <w:tabs>
                <w:tab w:val="right" w:leader="dot" w:pos="4037"/>
              </w:tabs>
              <w:spacing w:before="2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Handel; naprawa pojazdów samochodowych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4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983C97" w14:textId="7316D066" w:rsidR="008C1DEE" w:rsidRPr="00BD5B24" w:rsidRDefault="009A4D39" w:rsidP="001F4C23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 w:rsidRPr="009A4D39">
              <w:rPr>
                <w:sz w:val="16"/>
                <w:szCs w:val="16"/>
              </w:rPr>
              <w:t>4775</w:t>
            </w:r>
            <w:r w:rsidR="00CA0EBE">
              <w:rPr>
                <w:sz w:val="16"/>
                <w:szCs w:val="16"/>
              </w:rPr>
              <w:t>,</w:t>
            </w:r>
            <w:r w:rsidRPr="009A4D39">
              <w:rPr>
                <w:sz w:val="16"/>
                <w:szCs w:val="16"/>
              </w:rPr>
              <w:t>70</w:t>
            </w:r>
          </w:p>
        </w:tc>
        <w:tc>
          <w:tcPr>
            <w:tcW w:w="130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F59433F" w14:textId="19AC2373" w:rsidR="008C1DEE" w:rsidRDefault="009A4D39" w:rsidP="001F4C23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 w:rsidRPr="009A4D39">
              <w:rPr>
                <w:sz w:val="16"/>
                <w:szCs w:val="16"/>
              </w:rPr>
              <w:t>109</w:t>
            </w:r>
            <w:r w:rsidR="00CA0EBE">
              <w:rPr>
                <w:sz w:val="16"/>
                <w:szCs w:val="16"/>
              </w:rPr>
              <w:t>,</w:t>
            </w:r>
            <w:r w:rsidRPr="009A4D39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E75B24A" w14:textId="5A402B78" w:rsidR="008C1DEE" w:rsidRDefault="00CA0EBE" w:rsidP="001F4C23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4646,</w:t>
            </w:r>
            <w:r w:rsidR="009A4D39" w:rsidRPr="009A4D39">
              <w:rPr>
                <w:sz w:val="16"/>
                <w:szCs w:val="16"/>
              </w:rPr>
              <w:t>11</w:t>
            </w:r>
          </w:p>
        </w:tc>
        <w:tc>
          <w:tcPr>
            <w:tcW w:w="127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44571AA" w14:textId="2C2245F0" w:rsidR="008C1DEE" w:rsidRPr="00BD5B24" w:rsidRDefault="009A4D39" w:rsidP="001F4C23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 w:rsidRPr="009A4D39">
              <w:rPr>
                <w:sz w:val="16"/>
                <w:szCs w:val="16"/>
              </w:rPr>
              <w:t>109</w:t>
            </w:r>
            <w:r w:rsidR="00CA0EBE">
              <w:rPr>
                <w:sz w:val="16"/>
                <w:szCs w:val="16"/>
              </w:rPr>
              <w:t>,</w:t>
            </w:r>
            <w:r w:rsidRPr="009A4D39">
              <w:rPr>
                <w:sz w:val="16"/>
                <w:szCs w:val="16"/>
              </w:rPr>
              <w:t>3</w:t>
            </w:r>
          </w:p>
        </w:tc>
      </w:tr>
      <w:tr w:rsidR="008C1DEE" w:rsidRPr="00DD30B0" w14:paraId="1E56CBB9" w14:textId="77777777" w:rsidTr="007809E2">
        <w:trPr>
          <w:trHeight w:val="54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01F10C" w14:textId="77777777" w:rsidR="008C1DEE" w:rsidRPr="001F49DC" w:rsidRDefault="008C1DEE" w:rsidP="001F4C23">
            <w:pPr>
              <w:tabs>
                <w:tab w:val="right" w:leader="dot" w:pos="4037"/>
              </w:tabs>
              <w:spacing w:before="2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4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891A1A" w14:textId="0859B102" w:rsidR="008C1DEE" w:rsidRPr="00BD5B24" w:rsidRDefault="00CA0EBE" w:rsidP="001F4C23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4394,</w:t>
            </w:r>
            <w:r w:rsidR="009A4D39" w:rsidRPr="009A4D39">
              <w:rPr>
                <w:sz w:val="16"/>
                <w:szCs w:val="16"/>
              </w:rPr>
              <w:t>38</w:t>
            </w:r>
          </w:p>
        </w:tc>
        <w:tc>
          <w:tcPr>
            <w:tcW w:w="130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9BB0887" w14:textId="41497EF7" w:rsidR="008C1DEE" w:rsidRPr="00D107F7" w:rsidRDefault="00CA0EBE" w:rsidP="001F4C23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118,</w:t>
            </w:r>
            <w:r w:rsidR="009A4D39" w:rsidRPr="009A4D39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742D58C" w14:textId="5C76BC52" w:rsidR="008C1DEE" w:rsidRPr="00D107F7" w:rsidRDefault="00CA0EBE" w:rsidP="001F4C23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4150,</w:t>
            </w:r>
            <w:r w:rsidR="009A4D39" w:rsidRPr="009A4D39">
              <w:rPr>
                <w:sz w:val="16"/>
                <w:szCs w:val="16"/>
              </w:rPr>
              <w:t>05</w:t>
            </w:r>
          </w:p>
        </w:tc>
        <w:tc>
          <w:tcPr>
            <w:tcW w:w="127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A071FAC" w14:textId="286426D5" w:rsidR="008C1DEE" w:rsidRPr="00BD5B24" w:rsidRDefault="00CA0EBE" w:rsidP="001F4C23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</w:t>
            </w:r>
            <w:r w:rsidRPr="00CA0EBE">
              <w:rPr>
                <w:sz w:val="16"/>
                <w:szCs w:val="16"/>
              </w:rPr>
              <w:t>9</w:t>
            </w:r>
          </w:p>
        </w:tc>
      </w:tr>
      <w:tr w:rsidR="008C1DEE" w:rsidRPr="00DD30B0" w14:paraId="450A4E22" w14:textId="77777777" w:rsidTr="007809E2">
        <w:trPr>
          <w:trHeight w:val="54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D24191" w14:textId="41D62AC4" w:rsidR="008C1DEE" w:rsidRPr="001F49DC" w:rsidRDefault="008C1DEE" w:rsidP="001F4C23">
            <w:pPr>
              <w:tabs>
                <w:tab w:val="right" w:leader="dot" w:pos="4037"/>
              </w:tabs>
              <w:spacing w:before="2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Zakwaterowanie i gastronomia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4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2A047B" w14:textId="31B5B7C3" w:rsidR="008C1DEE" w:rsidRPr="00BD5B24" w:rsidRDefault="00CA0EBE" w:rsidP="001F4C23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4041,</w:t>
            </w:r>
            <w:r w:rsidR="009A4D39" w:rsidRPr="009A4D39">
              <w:rPr>
                <w:sz w:val="16"/>
                <w:szCs w:val="16"/>
              </w:rPr>
              <w:t>14</w:t>
            </w:r>
          </w:p>
        </w:tc>
        <w:tc>
          <w:tcPr>
            <w:tcW w:w="130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1FAD45B" w14:textId="6C01101A" w:rsidR="008C1DEE" w:rsidRPr="00D107F7" w:rsidRDefault="00CA0EBE" w:rsidP="001F4C23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118,</w:t>
            </w:r>
            <w:r w:rsidRPr="00CA0EBE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EB1603B" w14:textId="347E4529" w:rsidR="008C1DEE" w:rsidRPr="00D107F7" w:rsidRDefault="00CA0EBE" w:rsidP="001F4C23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3748,</w:t>
            </w:r>
            <w:r w:rsidR="009A4D39" w:rsidRPr="009A4D39">
              <w:rPr>
                <w:sz w:val="16"/>
                <w:szCs w:val="16"/>
              </w:rPr>
              <w:t>66</w:t>
            </w:r>
          </w:p>
        </w:tc>
        <w:tc>
          <w:tcPr>
            <w:tcW w:w="127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5C5819D" w14:textId="1B41B6D4" w:rsidR="008C1DEE" w:rsidRPr="00BD5B24" w:rsidRDefault="00CA0EBE" w:rsidP="001F4C23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</w:t>
            </w:r>
            <w:r w:rsidRPr="00CA0EBE">
              <w:rPr>
                <w:sz w:val="16"/>
                <w:szCs w:val="16"/>
              </w:rPr>
              <w:t>4</w:t>
            </w:r>
          </w:p>
        </w:tc>
      </w:tr>
      <w:tr w:rsidR="008C1DEE" w:rsidRPr="00DD30B0" w14:paraId="360FF4A4" w14:textId="77777777" w:rsidTr="007809E2">
        <w:trPr>
          <w:trHeight w:val="54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644FFC" w14:textId="77777777" w:rsidR="008C1DEE" w:rsidRPr="001F49DC" w:rsidRDefault="008C1DEE" w:rsidP="001F4C23">
            <w:pPr>
              <w:tabs>
                <w:tab w:val="right" w:leader="dot" w:pos="4037"/>
              </w:tabs>
              <w:spacing w:before="2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4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5D4406" w14:textId="6FD4EA09" w:rsidR="008C1DEE" w:rsidRPr="00BD5B24" w:rsidRDefault="00CA0EBE" w:rsidP="001F4C23">
            <w:pPr>
              <w:spacing w:before="2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5041,</w:t>
            </w:r>
            <w:r w:rsidR="009A4D39" w:rsidRPr="009A4D39">
              <w:rPr>
                <w:rFonts w:cs="Arial"/>
                <w:sz w:val="16"/>
                <w:szCs w:val="16"/>
              </w:rPr>
              <w:t>61</w:t>
            </w:r>
          </w:p>
        </w:tc>
        <w:tc>
          <w:tcPr>
            <w:tcW w:w="130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B076CF9" w14:textId="764E85AC" w:rsidR="008C1DEE" w:rsidRPr="00D107F7" w:rsidRDefault="00CA0EBE" w:rsidP="001F4C23">
            <w:pPr>
              <w:spacing w:before="2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CA0EBE">
              <w:rPr>
                <w:rFonts w:cs="Arial"/>
                <w:sz w:val="16"/>
                <w:szCs w:val="16"/>
              </w:rPr>
              <w:t>109</w:t>
            </w:r>
            <w:r>
              <w:rPr>
                <w:rFonts w:cs="Arial"/>
                <w:sz w:val="16"/>
                <w:szCs w:val="16"/>
              </w:rPr>
              <w:t>,</w:t>
            </w:r>
            <w:r w:rsidRPr="00CA0EBE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6EC81A5" w14:textId="2DC731BF" w:rsidR="008C1DEE" w:rsidRPr="00D107F7" w:rsidRDefault="00CA0EBE" w:rsidP="001F4C23">
            <w:pPr>
              <w:spacing w:before="2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5134,</w:t>
            </w:r>
            <w:r w:rsidR="009A4D39" w:rsidRPr="009A4D39">
              <w:rPr>
                <w:rFonts w:cs="Arial"/>
                <w:sz w:val="16"/>
                <w:szCs w:val="16"/>
              </w:rPr>
              <w:t>67</w:t>
            </w:r>
          </w:p>
        </w:tc>
        <w:tc>
          <w:tcPr>
            <w:tcW w:w="127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A367414" w14:textId="4815D10F" w:rsidR="008C1DEE" w:rsidRPr="00BD5B24" w:rsidRDefault="00CA0EBE" w:rsidP="001F4C23">
            <w:pPr>
              <w:spacing w:before="2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</w:t>
            </w:r>
            <w:r w:rsidRPr="00CA0EBE">
              <w:rPr>
                <w:rFonts w:cs="Arial"/>
                <w:sz w:val="16"/>
                <w:szCs w:val="16"/>
              </w:rPr>
              <w:t>0</w:t>
            </w:r>
          </w:p>
        </w:tc>
      </w:tr>
      <w:tr w:rsidR="008C1DEE" w:rsidRPr="00DD30B0" w14:paraId="1FE6DE81" w14:textId="77777777" w:rsidTr="007809E2">
        <w:trPr>
          <w:trHeight w:val="180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28F519" w14:textId="50337220" w:rsidR="008C1DEE" w:rsidRPr="001F49DC" w:rsidRDefault="008C1DEE" w:rsidP="001F4C23">
            <w:pPr>
              <w:tabs>
                <w:tab w:val="right" w:leader="dot" w:pos="4037"/>
              </w:tabs>
              <w:spacing w:before="2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Obsługa rynku nieruchomości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4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4F786E" w14:textId="25F77D04" w:rsidR="008C1DEE" w:rsidRPr="00BD5B24" w:rsidRDefault="00CA0EBE" w:rsidP="001F4C23">
            <w:pPr>
              <w:spacing w:before="2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5913,</w:t>
            </w:r>
            <w:r w:rsidR="009A4D39" w:rsidRPr="009A4D39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130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CBDE37" w14:textId="4E67A47B" w:rsidR="008C1DEE" w:rsidRDefault="00CA0EBE" w:rsidP="001F4C23">
            <w:pPr>
              <w:spacing w:before="2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</w:t>
            </w:r>
            <w:r w:rsidRPr="00CA0EB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E18BE0A" w14:textId="2E92890F" w:rsidR="008C1DEE" w:rsidRDefault="00CA0EBE" w:rsidP="001F4C23">
            <w:pPr>
              <w:spacing w:before="2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5821,</w:t>
            </w:r>
            <w:r w:rsidR="009A4D39" w:rsidRPr="009A4D39">
              <w:rPr>
                <w:rFonts w:cs="Arial"/>
                <w:sz w:val="16"/>
                <w:szCs w:val="16"/>
              </w:rPr>
              <w:t>67</w:t>
            </w:r>
          </w:p>
        </w:tc>
        <w:tc>
          <w:tcPr>
            <w:tcW w:w="127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63F9293" w14:textId="4ECC8CAB" w:rsidR="008C1DEE" w:rsidRPr="00BD5B24" w:rsidRDefault="00CA0EBE" w:rsidP="001F4C23">
            <w:pPr>
              <w:spacing w:before="2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</w:t>
            </w:r>
            <w:r w:rsidRPr="00CA0EBE">
              <w:rPr>
                <w:rFonts w:cs="Arial"/>
                <w:sz w:val="16"/>
                <w:szCs w:val="16"/>
              </w:rPr>
              <w:t>6</w:t>
            </w:r>
          </w:p>
        </w:tc>
      </w:tr>
      <w:tr w:rsidR="008C1DEE" w:rsidRPr="00DD30B0" w14:paraId="4F42D6FC" w14:textId="77777777" w:rsidTr="007809E2">
        <w:trPr>
          <w:trHeight w:val="54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F2D12D" w14:textId="60AE2185" w:rsidR="008C1DEE" w:rsidRPr="001F49DC" w:rsidRDefault="008C1DEE" w:rsidP="001F4C23">
            <w:pPr>
              <w:tabs>
                <w:tab w:val="right" w:leader="dot" w:pos="4037"/>
              </w:tabs>
              <w:spacing w:before="2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F49DC">
              <w:rPr>
                <w:rFonts w:cs="Arial"/>
                <w:sz w:val="16"/>
                <w:szCs w:val="16"/>
              </w:rPr>
              <w:t>techniczna</w:t>
            </w:r>
            <w:r w:rsidRPr="00971282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4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4FB524" w14:textId="3473BFC7" w:rsidR="008C1DEE" w:rsidRPr="00BD5B24" w:rsidRDefault="00CA0EBE" w:rsidP="001F4C23">
            <w:pPr>
              <w:spacing w:before="2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4787,</w:t>
            </w:r>
            <w:r w:rsidR="009A4D39" w:rsidRPr="009A4D39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30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8E5016A" w14:textId="0942F69F" w:rsidR="008C1DEE" w:rsidRDefault="00CA0EBE" w:rsidP="001F4C23">
            <w:pPr>
              <w:spacing w:before="2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</w:t>
            </w:r>
            <w:r w:rsidRPr="00CA0EB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4742976" w14:textId="1FCB049D" w:rsidR="008C1DEE" w:rsidRDefault="00CA0EBE" w:rsidP="001F4C23">
            <w:pPr>
              <w:spacing w:before="2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4775,</w:t>
            </w:r>
            <w:r w:rsidR="009A4D39" w:rsidRPr="009A4D39">
              <w:rPr>
                <w:rFonts w:cs="Arial"/>
                <w:sz w:val="16"/>
                <w:szCs w:val="16"/>
              </w:rPr>
              <w:t>82</w:t>
            </w:r>
          </w:p>
        </w:tc>
        <w:tc>
          <w:tcPr>
            <w:tcW w:w="127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7674158" w14:textId="06259860" w:rsidR="008C1DEE" w:rsidRPr="00BD5B24" w:rsidRDefault="00CA0EBE" w:rsidP="001F4C23">
            <w:pPr>
              <w:spacing w:before="2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</w:t>
            </w:r>
            <w:r w:rsidRPr="00CA0EBE">
              <w:rPr>
                <w:rFonts w:cs="Arial"/>
                <w:sz w:val="16"/>
                <w:szCs w:val="16"/>
              </w:rPr>
              <w:t>4</w:t>
            </w:r>
          </w:p>
        </w:tc>
      </w:tr>
      <w:tr w:rsidR="008C1DEE" w:rsidRPr="00DD30B0" w14:paraId="6453ABAA" w14:textId="77777777" w:rsidTr="007809E2">
        <w:trPr>
          <w:trHeight w:val="28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3E71DD" w14:textId="1348DABD" w:rsidR="008C1DEE" w:rsidRPr="001F49DC" w:rsidRDefault="008C1DEE" w:rsidP="001F4C23">
            <w:pPr>
              <w:tabs>
                <w:tab w:val="right" w:leader="dot" w:pos="4037"/>
              </w:tabs>
              <w:spacing w:before="2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4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A30FD7" w14:textId="70B6D746" w:rsidR="008C1DEE" w:rsidRPr="00BD5B24" w:rsidRDefault="00CA0EBE" w:rsidP="001F4C23">
            <w:pPr>
              <w:spacing w:before="2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3645,</w:t>
            </w:r>
            <w:r w:rsidR="009A4D39" w:rsidRPr="009A4D39"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130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AA37BCE" w14:textId="25A9C366" w:rsidR="008C1DEE" w:rsidRDefault="00CA0EBE" w:rsidP="001F4C23">
            <w:pPr>
              <w:spacing w:before="2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CA0EBE">
              <w:rPr>
                <w:rFonts w:cs="Arial"/>
                <w:sz w:val="16"/>
                <w:szCs w:val="16"/>
              </w:rPr>
              <w:t>106</w:t>
            </w:r>
            <w:r>
              <w:rPr>
                <w:rFonts w:cs="Arial"/>
                <w:sz w:val="16"/>
                <w:szCs w:val="16"/>
              </w:rPr>
              <w:t>,</w:t>
            </w:r>
            <w:r w:rsidRPr="00CA0EBE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D1595C" w14:textId="315E6E4A" w:rsidR="008C1DEE" w:rsidRDefault="00CA0EBE" w:rsidP="001F4C23">
            <w:pPr>
              <w:spacing w:before="2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3590,</w:t>
            </w:r>
            <w:r w:rsidR="009A4D39" w:rsidRPr="009A4D39">
              <w:rPr>
                <w:rFonts w:cs="Arial"/>
                <w:sz w:val="16"/>
                <w:szCs w:val="16"/>
              </w:rPr>
              <w:t>00</w:t>
            </w:r>
          </w:p>
        </w:tc>
        <w:tc>
          <w:tcPr>
            <w:tcW w:w="127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65E2239" w14:textId="77D76E82" w:rsidR="008C1DEE" w:rsidRPr="00BD5B24" w:rsidRDefault="00CA0EBE" w:rsidP="001F4C23">
            <w:pPr>
              <w:spacing w:before="2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</w:t>
            </w:r>
            <w:r w:rsidRPr="00CA0EBE">
              <w:rPr>
                <w:rFonts w:cs="Arial"/>
                <w:sz w:val="16"/>
                <w:szCs w:val="16"/>
              </w:rPr>
              <w:t>7</w:t>
            </w:r>
          </w:p>
        </w:tc>
      </w:tr>
    </w:tbl>
    <w:p w14:paraId="6788CF92" w14:textId="77777777" w:rsidR="00A27A04" w:rsidRPr="00B92E33" w:rsidRDefault="00284CE4" w:rsidP="0060349A">
      <w:pPr>
        <w:spacing w:before="0"/>
        <w:ind w:firstLine="227"/>
        <w:rPr>
          <w:rFonts w:eastAsia="Calibri" w:cs="Arial"/>
          <w:sz w:val="16"/>
          <w:szCs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069012F9" w14:textId="61AEAC8C" w:rsidR="00A055FA" w:rsidRDefault="00A055FA" w:rsidP="007809E2">
      <w:r w:rsidRPr="00F455FC">
        <w:t>W</w:t>
      </w:r>
      <w:r w:rsidR="00F95847">
        <w:t xml:space="preserve"> lutym</w:t>
      </w:r>
      <w:r w:rsidR="00DA205F">
        <w:t xml:space="preserve"> 2022 r.</w:t>
      </w:r>
      <w:r w:rsidRPr="00F455FC">
        <w:t xml:space="preserve"> przeciętne miesięczne </w:t>
      </w:r>
      <w:r w:rsidRPr="006421B0">
        <w:t>wynagrodzenie brutto w sektorze przedsiębiorstw, znacznie przekraczające średnie w województwie wypłacono pracującym w</w:t>
      </w:r>
      <w:r w:rsidR="00DA205F" w:rsidRPr="006421B0">
        <w:t xml:space="preserve"> </w:t>
      </w:r>
      <w:r w:rsidRPr="006421B0">
        <w:t>obsłudze rynku nieruchomości (o</w:t>
      </w:r>
      <w:r w:rsidR="006421B0" w:rsidRPr="006421B0">
        <w:t xml:space="preserve"> 18,3</w:t>
      </w:r>
      <w:r w:rsidRPr="006421B0">
        <w:t>%). Z kolei najniższe wynagrodzenie, znacznie poniżej średniego otrzymali pracujący w</w:t>
      </w:r>
      <w:r w:rsidR="00DA205F" w:rsidRPr="006421B0">
        <w:t xml:space="preserve"> </w:t>
      </w:r>
      <w:r w:rsidRPr="006421B0">
        <w:t>administrowaniu i działalności wspierającej (o</w:t>
      </w:r>
      <w:r w:rsidR="006421B0" w:rsidRPr="006421B0">
        <w:t xml:space="preserve"> 27,1</w:t>
      </w:r>
      <w:r w:rsidRPr="006421B0">
        <w:t>%),</w:t>
      </w:r>
      <w:r w:rsidR="00D8470C" w:rsidRPr="006421B0">
        <w:t xml:space="preserve"> </w:t>
      </w:r>
      <w:r w:rsidRPr="006421B0">
        <w:t>zakwaterowaniu i gastronomii (o</w:t>
      </w:r>
      <w:r w:rsidR="006421B0" w:rsidRPr="006421B0">
        <w:t xml:space="preserve"> 19,2</w:t>
      </w:r>
      <w:r w:rsidRPr="006421B0">
        <w:t>%) oraz</w:t>
      </w:r>
      <w:r w:rsidR="00D8470C" w:rsidRPr="006421B0">
        <w:t xml:space="preserve"> </w:t>
      </w:r>
      <w:r w:rsidRPr="006421B0">
        <w:t>transporcie i gospodarce magazynowej (o</w:t>
      </w:r>
      <w:r w:rsidR="00DA205F" w:rsidRPr="006421B0">
        <w:t xml:space="preserve"> </w:t>
      </w:r>
      <w:r w:rsidR="006421B0" w:rsidRPr="006421B0">
        <w:t>12,1</w:t>
      </w:r>
      <w:r w:rsidRPr="006421B0">
        <w:t>%).</w:t>
      </w:r>
    </w:p>
    <w:p w14:paraId="60348264" w14:textId="23F579B9" w:rsidR="00DA205F" w:rsidRDefault="00DA205F" w:rsidP="00D8470C">
      <w:pPr>
        <w:suppressAutoHyphens/>
        <w:spacing w:before="0" w:after="0"/>
        <w:ind w:left="907" w:hanging="907"/>
        <w:rPr>
          <w:b/>
        </w:rPr>
      </w:pPr>
    </w:p>
    <w:p w14:paraId="597B2F69" w14:textId="10E28A26" w:rsidR="007F5384" w:rsidRPr="008C15E3" w:rsidRDefault="006F4EF6" w:rsidP="008C15E3">
      <w:pPr>
        <w:pStyle w:val="Nagwek3"/>
        <w:ind w:left="851" w:hanging="851"/>
        <w:rPr>
          <w:rFonts w:ascii="Fira Sans" w:hAnsi="Fira Sans"/>
          <w:b/>
          <w:sz w:val="19"/>
          <w:szCs w:val="19"/>
        </w:rPr>
      </w:pPr>
      <w:r w:rsidRPr="008C15E3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lastRenderedPageBreak/>
        <w:drawing>
          <wp:anchor distT="0" distB="0" distL="114300" distR="114300" simplePos="0" relativeHeight="251989504" behindDoc="0" locked="0" layoutInCell="1" allowOverlap="1" wp14:anchorId="7A0F8C55" wp14:editId="0B70E17A">
            <wp:simplePos x="0" y="0"/>
            <wp:positionH relativeFrom="margin">
              <wp:align>left</wp:align>
            </wp:positionH>
            <wp:positionV relativeFrom="margin">
              <wp:posOffset>351679</wp:posOffset>
            </wp:positionV>
            <wp:extent cx="6645910" cy="2517140"/>
            <wp:effectExtent l="0" t="0" r="0" b="0"/>
            <wp:wrapSquare wrapText="bothSides"/>
            <wp:docPr id="43" name="Obraz 43" descr="Wykres przedstawia odchylenia względne przeciętnych miesięcznych wynagrodzeń brutto w sekcjach od przeciętego wynagrodzenia w sektorze przedsiębiorstw w województwie świętokrzyskim w lutym 2022 roku." title="Wykres 5. Odchylenia względne przeciętnych miesięcznych wynagrodzeń brutto w sekcjach od przeciętnego wynagrodzenia w sektorze przedsiębiorstw w stycz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I 2022 Wynagrodzenia CHOINKA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F5384" w:rsidRPr="008C15E3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51410E" w:rsidRPr="008C15E3">
        <w:rPr>
          <w:rFonts w:ascii="Fira Sans" w:hAnsi="Fira Sans"/>
          <w:b/>
          <w:color w:val="auto"/>
          <w:sz w:val="19"/>
          <w:szCs w:val="19"/>
        </w:rPr>
        <w:t>8</w:t>
      </w:r>
      <w:r w:rsidR="007F5384" w:rsidRPr="008C15E3">
        <w:rPr>
          <w:rFonts w:ascii="Fira Sans" w:hAnsi="Fira Sans"/>
          <w:b/>
          <w:color w:val="auto"/>
          <w:sz w:val="19"/>
          <w:szCs w:val="19"/>
        </w:rPr>
        <w:t>. Odchylenia względne przeciętnych miesięcznych wynagrodzeń brutto w sekcjach od przeciętnego wynagrodzenia w sektorze przedsiębiorstw w</w:t>
      </w:r>
      <w:r w:rsidR="00D8470C" w:rsidRPr="008C15E3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F95847" w:rsidRPr="008C15E3">
        <w:rPr>
          <w:rFonts w:ascii="Fira Sans" w:hAnsi="Fira Sans"/>
          <w:b/>
          <w:color w:val="auto"/>
          <w:sz w:val="19"/>
          <w:szCs w:val="19"/>
        </w:rPr>
        <w:t>lutym</w:t>
      </w:r>
      <w:r w:rsidR="00961DEA" w:rsidRPr="008C15E3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7F5384" w:rsidRPr="008C15E3">
        <w:rPr>
          <w:rFonts w:ascii="Fira Sans" w:hAnsi="Fira Sans"/>
          <w:b/>
          <w:color w:val="auto"/>
          <w:sz w:val="19"/>
          <w:szCs w:val="19"/>
        </w:rPr>
        <w:t>202</w:t>
      </w:r>
      <w:r w:rsidR="00DA205F" w:rsidRPr="008C15E3">
        <w:rPr>
          <w:rFonts w:ascii="Fira Sans" w:hAnsi="Fira Sans"/>
          <w:b/>
          <w:color w:val="auto"/>
          <w:sz w:val="19"/>
          <w:szCs w:val="19"/>
        </w:rPr>
        <w:t>2</w:t>
      </w:r>
      <w:r w:rsidR="007F5384" w:rsidRPr="008C15E3">
        <w:rPr>
          <w:rFonts w:ascii="Fira Sans" w:hAnsi="Fira Sans"/>
          <w:b/>
          <w:color w:val="auto"/>
          <w:sz w:val="19"/>
          <w:szCs w:val="19"/>
        </w:rPr>
        <w:t xml:space="preserve"> r.</w:t>
      </w:r>
      <w:r w:rsidR="007F5384" w:rsidRPr="008C15E3">
        <w:rPr>
          <w:rFonts w:ascii="Fira Sans" w:hAnsi="Fira Sans"/>
          <w:b/>
          <w:sz w:val="19"/>
          <w:szCs w:val="19"/>
        </w:rPr>
        <w:t xml:space="preserve"> </w:t>
      </w:r>
    </w:p>
    <w:p w14:paraId="294778A2" w14:textId="6DCDF2A5" w:rsidR="00631D8A" w:rsidRDefault="00F95847" w:rsidP="00F95847">
      <w:pPr>
        <w:rPr>
          <w:rFonts w:eastAsia="Times New Roman"/>
          <w:bCs/>
          <w:szCs w:val="19"/>
          <w:lang w:eastAsia="pl-PL"/>
        </w:rPr>
      </w:pPr>
      <w:r w:rsidRPr="00631D8A">
        <w:rPr>
          <w:rFonts w:eastAsia="Times New Roman"/>
          <w:bCs/>
          <w:szCs w:val="19"/>
          <w:lang w:eastAsia="pl-PL"/>
        </w:rPr>
        <w:t xml:space="preserve">W okresie styczeń–luty br. przeciętne miesięczne wynagrodzenie brutto w sektorze przedsiębiorstw ukształtowało się na poziomie </w:t>
      </w:r>
      <w:r w:rsidR="00A075EC" w:rsidRPr="00631D8A">
        <w:rPr>
          <w:rFonts w:eastAsia="Times New Roman"/>
          <w:bCs/>
          <w:szCs w:val="19"/>
          <w:lang w:eastAsia="pl-PL"/>
        </w:rPr>
        <w:t>5006,70</w:t>
      </w:r>
      <w:r w:rsidRPr="00631D8A">
        <w:rPr>
          <w:rFonts w:eastAsia="Times New Roman"/>
          <w:bCs/>
          <w:szCs w:val="19"/>
          <w:lang w:eastAsia="pl-PL"/>
        </w:rPr>
        <w:t xml:space="preserve"> zł</w:t>
      </w:r>
      <w:r w:rsidR="004F042D">
        <w:rPr>
          <w:rFonts w:eastAsia="Times New Roman"/>
          <w:bCs/>
          <w:szCs w:val="19"/>
          <w:lang w:eastAsia="pl-PL"/>
        </w:rPr>
        <w:t xml:space="preserve"> i było</w:t>
      </w:r>
      <w:r w:rsidRPr="00631D8A">
        <w:rPr>
          <w:rFonts w:eastAsia="Times New Roman"/>
          <w:bCs/>
          <w:szCs w:val="19"/>
          <w:lang w:eastAsia="pl-PL"/>
        </w:rPr>
        <w:t xml:space="preserve"> o</w:t>
      </w:r>
      <w:r w:rsidR="00A075EC" w:rsidRPr="00631D8A">
        <w:rPr>
          <w:rFonts w:eastAsia="Times New Roman"/>
          <w:bCs/>
          <w:szCs w:val="19"/>
          <w:lang w:eastAsia="pl-PL"/>
        </w:rPr>
        <w:t xml:space="preserve"> 7,9</w:t>
      </w:r>
      <w:r w:rsidRPr="00631D8A">
        <w:rPr>
          <w:rFonts w:eastAsia="Times New Roman"/>
          <w:bCs/>
          <w:szCs w:val="19"/>
          <w:lang w:eastAsia="pl-PL"/>
        </w:rPr>
        <w:t>% wyższ</w:t>
      </w:r>
      <w:r w:rsidR="004F042D">
        <w:rPr>
          <w:rFonts w:eastAsia="Times New Roman"/>
          <w:bCs/>
          <w:szCs w:val="19"/>
          <w:lang w:eastAsia="pl-PL"/>
        </w:rPr>
        <w:t>e</w:t>
      </w:r>
      <w:r w:rsidRPr="00631D8A">
        <w:rPr>
          <w:rFonts w:eastAsia="Times New Roman"/>
          <w:bCs/>
          <w:szCs w:val="19"/>
          <w:lang w:eastAsia="pl-PL"/>
        </w:rPr>
        <w:t xml:space="preserve"> niż w analogicznym okresie 202</w:t>
      </w:r>
      <w:r w:rsidR="00A075EC" w:rsidRPr="00631D8A">
        <w:rPr>
          <w:rFonts w:eastAsia="Times New Roman"/>
          <w:bCs/>
          <w:szCs w:val="19"/>
          <w:lang w:eastAsia="pl-PL"/>
        </w:rPr>
        <w:t>1</w:t>
      </w:r>
      <w:r w:rsidR="004F042D">
        <w:rPr>
          <w:rFonts w:eastAsia="Times New Roman"/>
          <w:bCs/>
          <w:szCs w:val="19"/>
          <w:lang w:eastAsia="pl-PL"/>
        </w:rPr>
        <w:t xml:space="preserve"> r., kiedy </w:t>
      </w:r>
      <w:r w:rsidRPr="00631D8A">
        <w:rPr>
          <w:rFonts w:eastAsia="Times New Roman"/>
          <w:bCs/>
          <w:szCs w:val="19"/>
          <w:lang w:eastAsia="pl-PL"/>
        </w:rPr>
        <w:t>wzrost</w:t>
      </w:r>
      <w:r w:rsidR="004F042D">
        <w:rPr>
          <w:rFonts w:eastAsia="Times New Roman"/>
          <w:bCs/>
          <w:szCs w:val="19"/>
          <w:lang w:eastAsia="pl-PL"/>
        </w:rPr>
        <w:t xml:space="preserve"> wyniósł</w:t>
      </w:r>
      <w:r w:rsidR="004A0922">
        <w:rPr>
          <w:rFonts w:eastAsia="Times New Roman"/>
          <w:bCs/>
          <w:szCs w:val="19"/>
          <w:lang w:eastAsia="pl-PL"/>
        </w:rPr>
        <w:t xml:space="preserve"> </w:t>
      </w:r>
      <w:r w:rsidR="00631D8A" w:rsidRPr="00631D8A">
        <w:rPr>
          <w:rFonts w:eastAsia="Times New Roman"/>
          <w:bCs/>
          <w:szCs w:val="19"/>
          <w:lang w:eastAsia="pl-PL"/>
        </w:rPr>
        <w:t>4,2</w:t>
      </w:r>
      <w:r w:rsidRPr="00631D8A">
        <w:rPr>
          <w:rFonts w:eastAsia="Times New Roman"/>
          <w:bCs/>
          <w:szCs w:val="19"/>
          <w:lang w:eastAsia="pl-PL"/>
        </w:rPr>
        <w:t>%</w:t>
      </w:r>
      <w:r w:rsidR="004F042D">
        <w:rPr>
          <w:rFonts w:eastAsia="Times New Roman"/>
          <w:bCs/>
          <w:szCs w:val="19"/>
          <w:lang w:eastAsia="pl-PL"/>
        </w:rPr>
        <w:t>.</w:t>
      </w:r>
      <w:r w:rsidRPr="00631D8A">
        <w:rPr>
          <w:rFonts w:eastAsia="Times New Roman"/>
          <w:bCs/>
          <w:szCs w:val="19"/>
          <w:lang w:eastAsia="pl-PL"/>
        </w:rPr>
        <w:t xml:space="preserve"> W kraju przeciętne miesięczne wynagrodzenie brutto</w:t>
      </w:r>
      <w:r w:rsidR="004F042D">
        <w:rPr>
          <w:rFonts w:eastAsia="Times New Roman"/>
          <w:bCs/>
          <w:szCs w:val="19"/>
          <w:lang w:eastAsia="pl-PL"/>
        </w:rPr>
        <w:t xml:space="preserve"> w pierwszych dwóch miesiącach 2022 </w:t>
      </w:r>
      <w:r w:rsidRPr="00631D8A">
        <w:rPr>
          <w:rFonts w:eastAsia="Times New Roman"/>
          <w:bCs/>
          <w:szCs w:val="19"/>
          <w:lang w:eastAsia="pl-PL"/>
        </w:rPr>
        <w:t>r. wyniosło</w:t>
      </w:r>
      <w:r w:rsidR="00A075EC" w:rsidRPr="00631D8A">
        <w:rPr>
          <w:rFonts w:eastAsia="Times New Roman"/>
          <w:bCs/>
          <w:szCs w:val="19"/>
          <w:lang w:eastAsia="pl-PL"/>
        </w:rPr>
        <w:t xml:space="preserve"> 6156,62</w:t>
      </w:r>
      <w:r w:rsidRPr="00631D8A">
        <w:rPr>
          <w:rFonts w:eastAsia="Times New Roman"/>
          <w:bCs/>
          <w:szCs w:val="19"/>
          <w:lang w:eastAsia="pl-PL"/>
        </w:rPr>
        <w:t xml:space="preserve"> zł i przekroczyło poziom ubiegłoroczny o </w:t>
      </w:r>
      <w:r w:rsidR="00A075EC" w:rsidRPr="00631D8A">
        <w:rPr>
          <w:rFonts w:eastAsia="Times New Roman"/>
          <w:bCs/>
          <w:szCs w:val="19"/>
          <w:lang w:eastAsia="pl-PL"/>
        </w:rPr>
        <w:t>10,9</w:t>
      </w:r>
      <w:r w:rsidRPr="00631D8A">
        <w:rPr>
          <w:rFonts w:eastAsia="Times New Roman"/>
          <w:bCs/>
          <w:szCs w:val="19"/>
          <w:lang w:eastAsia="pl-PL"/>
        </w:rPr>
        <w:t>% (rok</w:t>
      </w:r>
      <w:r w:rsidR="004F042D">
        <w:rPr>
          <w:rFonts w:eastAsia="Times New Roman"/>
          <w:bCs/>
          <w:szCs w:val="19"/>
          <w:lang w:eastAsia="pl-PL"/>
        </w:rPr>
        <w:t xml:space="preserve"> wcześniej</w:t>
      </w:r>
      <w:r w:rsidRPr="00631D8A">
        <w:rPr>
          <w:rFonts w:eastAsia="Times New Roman"/>
          <w:bCs/>
          <w:szCs w:val="19"/>
          <w:lang w:eastAsia="pl-PL"/>
        </w:rPr>
        <w:t xml:space="preserve"> wzrost </w:t>
      </w:r>
      <w:r w:rsidR="004F042D">
        <w:rPr>
          <w:rFonts w:eastAsia="Times New Roman"/>
          <w:bCs/>
          <w:szCs w:val="19"/>
          <w:lang w:eastAsia="pl-PL"/>
        </w:rPr>
        <w:t>wyniósł</w:t>
      </w:r>
      <w:r w:rsidR="00631D8A" w:rsidRPr="00631D8A">
        <w:rPr>
          <w:rFonts w:eastAsia="Times New Roman"/>
          <w:bCs/>
          <w:szCs w:val="19"/>
          <w:lang w:eastAsia="pl-PL"/>
        </w:rPr>
        <w:t xml:space="preserve"> 4,7</w:t>
      </w:r>
      <w:r w:rsidRPr="00631D8A">
        <w:rPr>
          <w:rFonts w:eastAsia="Times New Roman"/>
          <w:bCs/>
          <w:szCs w:val="19"/>
          <w:lang w:eastAsia="pl-PL"/>
        </w:rPr>
        <w:t xml:space="preserve">%). W </w:t>
      </w:r>
      <w:r w:rsidRPr="00A075EC">
        <w:rPr>
          <w:rFonts w:eastAsia="Times New Roman"/>
          <w:bCs/>
          <w:szCs w:val="19"/>
          <w:lang w:eastAsia="pl-PL"/>
        </w:rPr>
        <w:t xml:space="preserve">okresie narastającym </w:t>
      </w:r>
      <w:r w:rsidR="009E1C21">
        <w:rPr>
          <w:rFonts w:eastAsia="Times New Roman"/>
          <w:bCs/>
          <w:szCs w:val="19"/>
          <w:lang w:eastAsia="pl-PL"/>
        </w:rPr>
        <w:t xml:space="preserve">2022 r. </w:t>
      </w:r>
      <w:r w:rsidRPr="00A075EC">
        <w:rPr>
          <w:rFonts w:eastAsia="Times New Roman"/>
          <w:bCs/>
          <w:szCs w:val="19"/>
          <w:lang w:eastAsia="pl-PL"/>
        </w:rPr>
        <w:t>wzrost wynagrodzeń</w:t>
      </w:r>
      <w:r w:rsidR="009E1C21">
        <w:rPr>
          <w:rFonts w:eastAsia="Times New Roman"/>
          <w:bCs/>
          <w:szCs w:val="19"/>
          <w:lang w:eastAsia="pl-PL"/>
        </w:rPr>
        <w:t xml:space="preserve"> </w:t>
      </w:r>
      <w:r w:rsidR="009E1C21" w:rsidRPr="00B2199D">
        <w:rPr>
          <w:rFonts w:eastAsia="Times New Roman"/>
          <w:bCs/>
          <w:szCs w:val="19"/>
          <w:lang w:eastAsia="pl-PL"/>
        </w:rPr>
        <w:t>w</w:t>
      </w:r>
      <w:r w:rsidR="009E1C21">
        <w:rPr>
          <w:rFonts w:eastAsia="Times New Roman"/>
          <w:bCs/>
          <w:szCs w:val="19"/>
          <w:lang w:eastAsia="pl-PL"/>
        </w:rPr>
        <w:t> </w:t>
      </w:r>
      <w:r w:rsidR="009E1C21" w:rsidRPr="00B2199D">
        <w:rPr>
          <w:rFonts w:eastAsia="Times New Roman"/>
          <w:bCs/>
          <w:szCs w:val="19"/>
          <w:lang w:eastAsia="pl-PL"/>
        </w:rPr>
        <w:t>województwie świętokrzyskim</w:t>
      </w:r>
      <w:r w:rsidRPr="00A075EC">
        <w:rPr>
          <w:rFonts w:eastAsia="Times New Roman"/>
          <w:bCs/>
          <w:szCs w:val="19"/>
          <w:lang w:eastAsia="pl-PL"/>
        </w:rPr>
        <w:t xml:space="preserve"> za</w:t>
      </w:r>
      <w:r w:rsidRPr="00631D8A">
        <w:rPr>
          <w:rFonts w:eastAsia="Times New Roman"/>
          <w:bCs/>
          <w:szCs w:val="19"/>
          <w:lang w:eastAsia="pl-PL"/>
        </w:rPr>
        <w:t>notowano w</w:t>
      </w:r>
      <w:r w:rsidR="00631D8A" w:rsidRPr="00631D8A">
        <w:rPr>
          <w:rFonts w:eastAsia="Times New Roman"/>
          <w:bCs/>
          <w:szCs w:val="19"/>
          <w:lang w:eastAsia="pl-PL"/>
        </w:rPr>
        <w:t>e wszystkich</w:t>
      </w:r>
      <w:r w:rsidRPr="00631D8A">
        <w:rPr>
          <w:rFonts w:eastAsia="Times New Roman"/>
          <w:bCs/>
          <w:szCs w:val="19"/>
          <w:lang w:eastAsia="pl-PL"/>
        </w:rPr>
        <w:t xml:space="preserve"> analizowanych sekcj</w:t>
      </w:r>
      <w:r w:rsidR="00631D8A" w:rsidRPr="00631D8A">
        <w:rPr>
          <w:rFonts w:eastAsia="Times New Roman"/>
          <w:bCs/>
          <w:szCs w:val="19"/>
          <w:lang w:eastAsia="pl-PL"/>
        </w:rPr>
        <w:t>ach</w:t>
      </w:r>
      <w:r w:rsidRPr="00631D8A">
        <w:rPr>
          <w:rFonts w:eastAsia="Times New Roman"/>
          <w:bCs/>
          <w:szCs w:val="19"/>
          <w:lang w:eastAsia="pl-PL"/>
        </w:rPr>
        <w:t>, przy czym w</w:t>
      </w:r>
      <w:r w:rsidR="009E1C21">
        <w:rPr>
          <w:rFonts w:eastAsia="Times New Roman"/>
          <w:bCs/>
          <w:szCs w:val="19"/>
          <w:lang w:eastAsia="pl-PL"/>
        </w:rPr>
        <w:t> </w:t>
      </w:r>
      <w:r w:rsidRPr="00631D8A">
        <w:rPr>
          <w:rFonts w:eastAsia="Times New Roman"/>
          <w:bCs/>
          <w:szCs w:val="19"/>
          <w:lang w:eastAsia="pl-PL"/>
        </w:rPr>
        <w:t xml:space="preserve">relacji do analogicznego okresu </w:t>
      </w:r>
      <w:r w:rsidR="009E1C21">
        <w:rPr>
          <w:rFonts w:eastAsia="Times New Roman"/>
          <w:bCs/>
          <w:szCs w:val="19"/>
          <w:lang w:eastAsia="pl-PL"/>
        </w:rPr>
        <w:t>2021 r.</w:t>
      </w:r>
      <w:r w:rsidRPr="00631D8A">
        <w:rPr>
          <w:rFonts w:eastAsia="Times New Roman"/>
          <w:bCs/>
          <w:szCs w:val="19"/>
          <w:lang w:eastAsia="pl-PL"/>
        </w:rPr>
        <w:t xml:space="preserve"> najwięcej zyskali </w:t>
      </w:r>
      <w:r w:rsidR="004A0922">
        <w:rPr>
          <w:rFonts w:eastAsia="Times New Roman"/>
          <w:bCs/>
          <w:szCs w:val="19"/>
          <w:lang w:eastAsia="pl-PL"/>
        </w:rPr>
        <w:t xml:space="preserve">pracujący </w:t>
      </w:r>
      <w:r w:rsidR="00631D8A" w:rsidRPr="00631D8A">
        <w:rPr>
          <w:rFonts w:eastAsia="Times New Roman"/>
          <w:bCs/>
          <w:szCs w:val="19"/>
          <w:lang w:eastAsia="pl-PL"/>
        </w:rPr>
        <w:t>w informacji i komunikacji (</w:t>
      </w:r>
      <w:r w:rsidR="00631D8A" w:rsidRPr="00F27730">
        <w:rPr>
          <w:rFonts w:eastAsia="Times New Roman"/>
          <w:bCs/>
          <w:szCs w:val="19"/>
          <w:lang w:eastAsia="pl-PL"/>
        </w:rPr>
        <w:t>o 1</w:t>
      </w:r>
      <w:r w:rsidR="00631D8A" w:rsidRPr="00631D8A">
        <w:rPr>
          <w:rFonts w:eastAsia="Times New Roman"/>
          <w:bCs/>
          <w:szCs w:val="19"/>
          <w:lang w:eastAsia="pl-PL"/>
        </w:rPr>
        <w:t>1,0%).</w:t>
      </w:r>
    </w:p>
    <w:p w14:paraId="32566A94" w14:textId="77777777" w:rsidR="00C5624A" w:rsidRPr="005D0E7D" w:rsidRDefault="00C5624A" w:rsidP="005B3CAD">
      <w:pPr>
        <w:spacing w:before="48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D0E7D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CENY DETALICZNE</w:t>
      </w:r>
    </w:p>
    <w:p w14:paraId="38437EAA" w14:textId="59C39840" w:rsidR="00C5624A" w:rsidRPr="00761D62" w:rsidRDefault="00C5624A" w:rsidP="00C5624A">
      <w:pPr>
        <w:rPr>
          <w:rFonts w:eastAsia="Times New Roman" w:cs="Arial"/>
          <w:bCs/>
          <w:szCs w:val="19"/>
          <w:lang w:eastAsia="pl-PL"/>
        </w:rPr>
      </w:pPr>
      <w:r w:rsidRPr="005D0E7D">
        <w:rPr>
          <w:rFonts w:eastAsia="Times New Roman" w:cs="Arial"/>
          <w:bCs/>
          <w:szCs w:val="19"/>
          <w:lang w:eastAsia="pl-PL"/>
        </w:rPr>
        <w:t xml:space="preserve">W </w:t>
      </w:r>
      <w:r w:rsidR="007D7296">
        <w:rPr>
          <w:rFonts w:eastAsia="Times New Roman" w:cs="Arial"/>
          <w:bCs/>
          <w:szCs w:val="19"/>
          <w:lang w:eastAsia="pl-PL"/>
        </w:rPr>
        <w:t>4</w:t>
      </w:r>
      <w:r w:rsidRPr="005D0E7D">
        <w:rPr>
          <w:rFonts w:eastAsia="Times New Roman" w:cs="Arial"/>
          <w:bCs/>
          <w:szCs w:val="19"/>
          <w:lang w:eastAsia="pl-PL"/>
        </w:rPr>
        <w:t xml:space="preserve"> kwartale 2021 r. ceny towarów i usług konsumpcyjnych w województwie świętokrz</w:t>
      </w:r>
      <w:r>
        <w:rPr>
          <w:rFonts w:eastAsia="Times New Roman" w:cs="Arial"/>
          <w:bCs/>
          <w:szCs w:val="19"/>
          <w:lang w:eastAsia="pl-PL"/>
        </w:rPr>
        <w:t xml:space="preserve">yskim wzrosły w skali roku o </w:t>
      </w:r>
      <w:r w:rsidR="007D7296">
        <w:rPr>
          <w:rFonts w:eastAsia="Times New Roman" w:cs="Arial"/>
          <w:bCs/>
          <w:szCs w:val="19"/>
          <w:lang w:eastAsia="pl-PL"/>
        </w:rPr>
        <w:t>3,0</w:t>
      </w:r>
      <w:r>
        <w:rPr>
          <w:rFonts w:eastAsia="Times New Roman" w:cs="Arial"/>
          <w:bCs/>
          <w:szCs w:val="19"/>
          <w:lang w:eastAsia="pl-PL"/>
        </w:rPr>
        <w:t xml:space="preserve">%, wobec </w:t>
      </w:r>
      <w:r w:rsidR="007D7296">
        <w:rPr>
          <w:rFonts w:eastAsia="Times New Roman" w:cs="Arial"/>
          <w:bCs/>
          <w:szCs w:val="19"/>
          <w:lang w:eastAsia="pl-PL"/>
        </w:rPr>
        <w:t>2,6</w:t>
      </w:r>
      <w:r w:rsidRPr="005D0E7D">
        <w:rPr>
          <w:rFonts w:eastAsia="Times New Roman" w:cs="Arial"/>
          <w:bCs/>
          <w:szCs w:val="19"/>
          <w:lang w:eastAsia="pl-PL"/>
        </w:rPr>
        <w:t xml:space="preserve">% w analogicznym okresie ub. roku. </w:t>
      </w:r>
      <w:r w:rsidRPr="00761D62">
        <w:rPr>
          <w:rFonts w:eastAsia="Times New Roman" w:cs="Arial"/>
          <w:bCs/>
          <w:szCs w:val="19"/>
          <w:lang w:eastAsia="pl-PL"/>
        </w:rPr>
        <w:t xml:space="preserve">Skala wzrostu cen w kraju była nieco niższa i wyniosła </w:t>
      </w:r>
      <w:r w:rsidR="007D7296">
        <w:rPr>
          <w:rFonts w:eastAsia="Times New Roman" w:cs="Arial"/>
          <w:bCs/>
          <w:szCs w:val="19"/>
          <w:lang w:eastAsia="pl-PL"/>
        </w:rPr>
        <w:t>2,6</w:t>
      </w:r>
      <w:r w:rsidRPr="00761D62">
        <w:rPr>
          <w:rFonts w:eastAsia="Times New Roman" w:cs="Arial"/>
          <w:bCs/>
          <w:szCs w:val="19"/>
          <w:lang w:eastAsia="pl-PL"/>
        </w:rPr>
        <w:t xml:space="preserve">%, wobec </w:t>
      </w:r>
      <w:r w:rsidR="007D7296">
        <w:rPr>
          <w:rFonts w:eastAsia="Times New Roman" w:cs="Arial"/>
          <w:bCs/>
          <w:szCs w:val="19"/>
          <w:lang w:eastAsia="pl-PL"/>
        </w:rPr>
        <w:t>2,8</w:t>
      </w:r>
      <w:r w:rsidRPr="00761D62">
        <w:rPr>
          <w:rFonts w:eastAsia="Times New Roman" w:cs="Arial"/>
          <w:bCs/>
          <w:szCs w:val="19"/>
          <w:lang w:eastAsia="pl-PL"/>
        </w:rPr>
        <w:t>% rok wcześniej.</w:t>
      </w:r>
    </w:p>
    <w:p w14:paraId="105F23DE" w14:textId="77777777" w:rsidR="00C5624A" w:rsidRPr="005D0E7D" w:rsidRDefault="00C5624A" w:rsidP="00C5624A">
      <w:pPr>
        <w:spacing w:before="240" w:after="240"/>
        <w:jc w:val="both"/>
        <w:rPr>
          <w:rFonts w:eastAsia="Times New Roman" w:cs="Arial"/>
          <w:b/>
          <w:bCs/>
          <w:szCs w:val="19"/>
          <w:lang w:eastAsia="pl-PL"/>
        </w:rPr>
      </w:pPr>
      <w:r w:rsidRPr="005D0E7D">
        <w:rPr>
          <w:rFonts w:eastAsia="Times New Roman" w:cs="Arial"/>
          <w:b/>
          <w:bCs/>
          <w:szCs w:val="19"/>
          <w:lang w:eastAsia="pl-PL"/>
        </w:rPr>
        <w:t>Tablica 5. Wskaźnik cen towarów i usług konsumpcyjnych w województwie świętokrzyskim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Wskaźnik cen towarów i usług konsumpcyjnych w województwie świętokrzyskim"/>
        <w:tblDescription w:val="Wartość wskaźnika towarów i usług konsumpcyjnych w trzecim i czwartym kwartale w latach 2020-2021."/>
      </w:tblPr>
      <w:tblGrid>
        <w:gridCol w:w="3712"/>
        <w:gridCol w:w="1716"/>
        <w:gridCol w:w="1716"/>
        <w:gridCol w:w="1716"/>
        <w:gridCol w:w="1607"/>
      </w:tblGrid>
      <w:tr w:rsidR="0051410E" w:rsidRPr="005D0E7D" w14:paraId="22A89485" w14:textId="77777777" w:rsidTr="00915B6A">
        <w:trPr>
          <w:jc w:val="center"/>
        </w:trPr>
        <w:tc>
          <w:tcPr>
            <w:tcW w:w="3712" w:type="dxa"/>
            <w:vMerge w:val="restart"/>
            <w:vAlign w:val="center"/>
          </w:tcPr>
          <w:p w14:paraId="2CEFA28A" w14:textId="77777777" w:rsidR="0051410E" w:rsidRPr="005D0E7D" w:rsidRDefault="0051410E" w:rsidP="00C5624A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432" w:type="dxa"/>
            <w:gridSpan w:val="2"/>
            <w:vAlign w:val="center"/>
          </w:tcPr>
          <w:p w14:paraId="7CFA2F5D" w14:textId="49AFD514" w:rsidR="0051410E" w:rsidRPr="005D0E7D" w:rsidRDefault="0051410E" w:rsidP="0051410E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3323" w:type="dxa"/>
            <w:gridSpan w:val="2"/>
            <w:vAlign w:val="center"/>
          </w:tcPr>
          <w:p w14:paraId="59EAE037" w14:textId="41B5ED5E" w:rsidR="0051410E" w:rsidRPr="005D0E7D" w:rsidRDefault="0051410E" w:rsidP="0051410E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2021</w:t>
            </w:r>
          </w:p>
        </w:tc>
      </w:tr>
      <w:tr w:rsidR="00C5624A" w:rsidRPr="005D0E7D" w14:paraId="2BC6D6E9" w14:textId="77777777" w:rsidTr="0051410E">
        <w:trPr>
          <w:jc w:val="center"/>
        </w:trPr>
        <w:tc>
          <w:tcPr>
            <w:tcW w:w="3712" w:type="dxa"/>
            <w:vMerge/>
            <w:vAlign w:val="center"/>
          </w:tcPr>
          <w:p w14:paraId="3856736E" w14:textId="77777777" w:rsidR="00C5624A" w:rsidRPr="005D0E7D" w:rsidRDefault="00C5624A" w:rsidP="00C5624A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6" w:type="dxa"/>
            <w:vAlign w:val="center"/>
          </w:tcPr>
          <w:p w14:paraId="679716E1" w14:textId="285E1305" w:rsidR="00C5624A" w:rsidRPr="005D0E7D" w:rsidRDefault="00C5624A" w:rsidP="00C5624A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716" w:type="dxa"/>
            <w:vAlign w:val="center"/>
          </w:tcPr>
          <w:p w14:paraId="2A55A05D" w14:textId="43242792" w:rsidR="00C5624A" w:rsidRPr="005D0E7D" w:rsidRDefault="00C5624A" w:rsidP="00C5624A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716" w:type="dxa"/>
            <w:vAlign w:val="center"/>
          </w:tcPr>
          <w:p w14:paraId="31F5D578" w14:textId="1F33FECF" w:rsidR="00C5624A" w:rsidRPr="005D0E7D" w:rsidRDefault="00C5624A" w:rsidP="00C5624A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607" w:type="dxa"/>
            <w:vAlign w:val="center"/>
          </w:tcPr>
          <w:p w14:paraId="3F0B3396" w14:textId="7B3EE7D7" w:rsidR="00C5624A" w:rsidRPr="005D0E7D" w:rsidRDefault="00C5624A" w:rsidP="00C5624A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4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kw.</w:t>
            </w:r>
          </w:p>
        </w:tc>
      </w:tr>
      <w:tr w:rsidR="00C5624A" w:rsidRPr="005D0E7D" w14:paraId="0CE2704D" w14:textId="77777777" w:rsidTr="0051410E">
        <w:trPr>
          <w:jc w:val="center"/>
        </w:trPr>
        <w:tc>
          <w:tcPr>
            <w:tcW w:w="3712" w:type="dxa"/>
            <w:vMerge/>
            <w:tcBorders>
              <w:bottom w:val="single" w:sz="4" w:space="0" w:color="522398"/>
            </w:tcBorders>
            <w:vAlign w:val="center"/>
          </w:tcPr>
          <w:p w14:paraId="062F852F" w14:textId="77777777" w:rsidR="00C5624A" w:rsidRPr="005D0E7D" w:rsidRDefault="00C5624A" w:rsidP="00C5624A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755" w:type="dxa"/>
            <w:gridSpan w:val="4"/>
            <w:tcBorders>
              <w:bottom w:val="single" w:sz="4" w:space="0" w:color="522398"/>
            </w:tcBorders>
            <w:vAlign w:val="center"/>
          </w:tcPr>
          <w:p w14:paraId="68151C10" w14:textId="7F8B3AE1" w:rsidR="00C5624A" w:rsidRPr="005D0E7D" w:rsidRDefault="00C5624A" w:rsidP="00B72E64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</w:t>
            </w:r>
            <w:r w:rsidR="000769EB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=</w:t>
            </w:r>
            <w:r w:rsidR="000769EB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100</w:t>
            </w:r>
          </w:p>
        </w:tc>
      </w:tr>
      <w:tr w:rsidR="007D7296" w:rsidRPr="005D0E7D" w14:paraId="3630C522" w14:textId="77777777" w:rsidTr="0051410E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FAEF52" w14:textId="77777777" w:rsidR="007D7296" w:rsidRPr="005D0E7D" w:rsidRDefault="007D7296" w:rsidP="007D7296">
            <w:pPr>
              <w:tabs>
                <w:tab w:val="right" w:leader="dot" w:pos="3181"/>
              </w:tabs>
              <w:spacing w:before="80" w:after="40" w:line="240" w:lineRule="auto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BC0337" w14:textId="623B2CF8" w:rsidR="007D7296" w:rsidRPr="005D0E7D" w:rsidRDefault="007D7296" w:rsidP="007D7296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D43A6F" w14:textId="0C746F04" w:rsidR="007D7296" w:rsidRPr="005D0E7D" w:rsidRDefault="007D7296" w:rsidP="007D7296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8BEA" w14:textId="43DE3327" w:rsidR="007D7296" w:rsidRPr="005D0E7D" w:rsidRDefault="007D7296" w:rsidP="007D7296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6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D4E76D0" w14:textId="420DCA37" w:rsidR="007D7296" w:rsidRPr="005D0E7D" w:rsidRDefault="007D7296" w:rsidP="007D7296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l-PL"/>
              </w:rPr>
              <w:t>103,0</w:t>
            </w:r>
          </w:p>
        </w:tc>
      </w:tr>
      <w:tr w:rsidR="007D7296" w:rsidRPr="005D0E7D" w14:paraId="2B20AEE8" w14:textId="77777777" w:rsidTr="0051410E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076C57" w14:textId="77777777" w:rsidR="007D7296" w:rsidRPr="005D0E7D" w:rsidRDefault="007D7296" w:rsidP="007D7296">
            <w:pPr>
              <w:tabs>
                <w:tab w:val="right" w:leader="dot" w:pos="3181"/>
              </w:tabs>
              <w:spacing w:before="80"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D407EB" w14:textId="13391956" w:rsidR="007D7296" w:rsidRPr="005D0E7D" w:rsidRDefault="007D7296" w:rsidP="007D7296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092B2" w14:textId="69D3A43C" w:rsidR="007D7296" w:rsidRPr="005D0E7D" w:rsidRDefault="007D7296" w:rsidP="007D7296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4885B6" w14:textId="3E5D3AE1" w:rsidR="007D7296" w:rsidRPr="005D0E7D" w:rsidRDefault="007D7296" w:rsidP="007D7296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6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53E8928" w14:textId="261382E3" w:rsidR="007D7296" w:rsidRPr="005D0E7D" w:rsidRDefault="007D7296" w:rsidP="007D7296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102,0</w:t>
            </w:r>
          </w:p>
        </w:tc>
      </w:tr>
      <w:tr w:rsidR="007D7296" w:rsidRPr="005D0E7D" w14:paraId="59323AAA" w14:textId="77777777" w:rsidTr="0051410E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2B8EC" w14:textId="77777777" w:rsidR="007D7296" w:rsidRPr="005D0E7D" w:rsidRDefault="007D7296" w:rsidP="007D7296">
            <w:pPr>
              <w:tabs>
                <w:tab w:val="right" w:leader="dot" w:pos="3181"/>
              </w:tabs>
              <w:spacing w:before="80"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Napoje alkoholowe i wyroby tytoniowe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09E1" w14:textId="108DB9A8" w:rsidR="007D7296" w:rsidRPr="005D0E7D" w:rsidRDefault="007D7296" w:rsidP="007D7296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D0D5E7" w14:textId="775087B2" w:rsidR="007D7296" w:rsidRPr="005D0E7D" w:rsidRDefault="007D7296" w:rsidP="007D7296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AADE9A" w14:textId="19A8B02B" w:rsidR="007D7296" w:rsidRPr="005D0E7D" w:rsidRDefault="007D7296" w:rsidP="007D7296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6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12A9211" w14:textId="55910F50" w:rsidR="007D7296" w:rsidRPr="005D0E7D" w:rsidRDefault="007D7296" w:rsidP="007D7296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100,3</w:t>
            </w:r>
          </w:p>
        </w:tc>
      </w:tr>
      <w:tr w:rsidR="007D7296" w:rsidRPr="005D0E7D" w14:paraId="69DA2286" w14:textId="77777777" w:rsidTr="0051410E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017734" w14:textId="77777777" w:rsidR="007D7296" w:rsidRPr="005D0E7D" w:rsidRDefault="007D7296" w:rsidP="007D7296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46FD54" w14:textId="28182B76" w:rsidR="007D7296" w:rsidRPr="005D0E7D" w:rsidRDefault="007D7296" w:rsidP="007D7296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47AC" w14:textId="67729D6A" w:rsidR="007D7296" w:rsidRPr="005D0E7D" w:rsidRDefault="007D7296" w:rsidP="007D7296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D76841" w14:textId="777B20B5" w:rsidR="007D7296" w:rsidRPr="005D0E7D" w:rsidRDefault="007D7296" w:rsidP="007D7296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6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AC74621" w14:textId="39054987" w:rsidR="007D7296" w:rsidRPr="005D0E7D" w:rsidRDefault="007D7296" w:rsidP="007D7296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105,2</w:t>
            </w:r>
          </w:p>
        </w:tc>
      </w:tr>
      <w:tr w:rsidR="007D7296" w:rsidRPr="005D0E7D" w14:paraId="4CABDE0F" w14:textId="77777777" w:rsidTr="0051410E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6B53E8" w14:textId="77777777" w:rsidR="007D7296" w:rsidRPr="005D0E7D" w:rsidRDefault="007D7296" w:rsidP="007D7296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shd w:val="clear" w:color="auto" w:fill="FFFFFF"/>
                <w:lang w:eastAsia="pl-PL"/>
              </w:rPr>
              <w:t>Mieszkanie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7ED454" w14:textId="42482802" w:rsidR="007D7296" w:rsidRPr="005D0E7D" w:rsidRDefault="007D7296" w:rsidP="007D7296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48DD4" w14:textId="330DDF20" w:rsidR="007D7296" w:rsidRPr="005D0E7D" w:rsidRDefault="007D7296" w:rsidP="007D7296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E1ECC2" w14:textId="49A2BDB5" w:rsidR="007D7296" w:rsidRPr="005D0E7D" w:rsidRDefault="007D7296" w:rsidP="007D7296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16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944BA4D" w14:textId="1AE2953D" w:rsidR="007D7296" w:rsidRPr="005D0E7D" w:rsidRDefault="007D7296" w:rsidP="007D7296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105,0</w:t>
            </w:r>
          </w:p>
        </w:tc>
      </w:tr>
      <w:tr w:rsidR="007D7296" w:rsidRPr="005D0E7D" w14:paraId="6CBAD856" w14:textId="77777777" w:rsidTr="0051410E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72C73A" w14:textId="77777777" w:rsidR="007D7296" w:rsidRPr="005D0E7D" w:rsidRDefault="007D7296" w:rsidP="007D7296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1FDD8" w14:textId="65339BE8" w:rsidR="007D7296" w:rsidRPr="005D0E7D" w:rsidRDefault="007D7296" w:rsidP="007D7296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843862" w14:textId="36358C84" w:rsidR="007D7296" w:rsidRPr="005D0E7D" w:rsidRDefault="007D7296" w:rsidP="007D7296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3FD8A" w14:textId="0354AFA2" w:rsidR="007D7296" w:rsidRPr="005D0E7D" w:rsidRDefault="007D7296" w:rsidP="007D7296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6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DD26D60" w14:textId="01840CCC" w:rsidR="007D7296" w:rsidRPr="005D0E7D" w:rsidRDefault="007D7296" w:rsidP="007D7296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101,1</w:t>
            </w:r>
          </w:p>
        </w:tc>
      </w:tr>
      <w:tr w:rsidR="007D7296" w:rsidRPr="005D0E7D" w14:paraId="4E40B3E4" w14:textId="77777777" w:rsidTr="0051410E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A3AA0" w14:textId="77777777" w:rsidR="007D7296" w:rsidRPr="005D0E7D" w:rsidRDefault="007D7296" w:rsidP="007D7296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77EECE" w14:textId="07F1028E" w:rsidR="007D7296" w:rsidRPr="005D0E7D" w:rsidRDefault="007D7296" w:rsidP="007D7296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93,6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13725" w14:textId="3F5C7F24" w:rsidR="007D7296" w:rsidRPr="005D0E7D" w:rsidRDefault="007D7296" w:rsidP="007D7296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94,8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7D45E8" w14:textId="62E29C63" w:rsidR="007D7296" w:rsidRPr="005D0E7D" w:rsidRDefault="007D7296" w:rsidP="007D7296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118,8</w:t>
            </w:r>
          </w:p>
        </w:tc>
        <w:tc>
          <w:tcPr>
            <w:tcW w:w="16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DEFA959" w14:textId="41EB9419" w:rsidR="007D7296" w:rsidRPr="005D0E7D" w:rsidRDefault="007D7296" w:rsidP="007D7296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105,6</w:t>
            </w:r>
          </w:p>
        </w:tc>
      </w:tr>
      <w:tr w:rsidR="007D7296" w:rsidRPr="005D0E7D" w14:paraId="786D18DE" w14:textId="77777777" w:rsidTr="0051410E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4215A2" w14:textId="77777777" w:rsidR="007D7296" w:rsidRPr="005D0E7D" w:rsidRDefault="007D7296" w:rsidP="007D7296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44BF98" w14:textId="43FBAAF2" w:rsidR="007D7296" w:rsidRPr="005D0E7D" w:rsidRDefault="007D7296" w:rsidP="007D7296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76F899" w14:textId="5A866417" w:rsidR="007D7296" w:rsidRPr="005D0E7D" w:rsidRDefault="007D7296" w:rsidP="007D7296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2BB8E8" w14:textId="2A966732" w:rsidR="007D7296" w:rsidRPr="005D0E7D" w:rsidRDefault="007D7296" w:rsidP="007D7296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16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0618661" w14:textId="0189C0CC" w:rsidR="007D7296" w:rsidRPr="005D0E7D" w:rsidRDefault="007D7296" w:rsidP="007D7296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100,7</w:t>
            </w:r>
          </w:p>
        </w:tc>
      </w:tr>
      <w:tr w:rsidR="007D7296" w:rsidRPr="005D0E7D" w14:paraId="696DB1FF" w14:textId="77777777" w:rsidTr="0051410E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5FF07E" w14:textId="77777777" w:rsidR="007D7296" w:rsidRPr="005D0E7D" w:rsidRDefault="007D7296" w:rsidP="007D7296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99BE5B" w14:textId="28D9E9F2" w:rsidR="007D7296" w:rsidRPr="005D0E7D" w:rsidRDefault="007D7296" w:rsidP="007D7296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2885D2" w14:textId="70BAA24A" w:rsidR="007D7296" w:rsidRPr="005D0E7D" w:rsidRDefault="007D7296" w:rsidP="007D7296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A29E2E" w14:textId="6701C2DA" w:rsidR="007D7296" w:rsidRPr="005D0E7D" w:rsidRDefault="007D7296" w:rsidP="007D7296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6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29B4333" w14:textId="1CB5FB3F" w:rsidR="007D7296" w:rsidRPr="005D0E7D" w:rsidRDefault="007D7296" w:rsidP="007D7296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106,5</w:t>
            </w:r>
          </w:p>
        </w:tc>
      </w:tr>
    </w:tbl>
    <w:p w14:paraId="63C9F6BA" w14:textId="77777777" w:rsidR="00C5624A" w:rsidRDefault="00C5624A" w:rsidP="00BA0B35">
      <w:pPr>
        <w:suppressAutoHyphens/>
        <w:spacing w:before="0" w:after="0"/>
        <w:ind w:left="907" w:hanging="907"/>
        <w:rPr>
          <w:rFonts w:eastAsia="Times New Roman"/>
          <w:bCs/>
          <w:szCs w:val="19"/>
          <w:lang w:eastAsia="pl-PL"/>
        </w:rPr>
      </w:pPr>
    </w:p>
    <w:p w14:paraId="13302FF0" w14:textId="0DB7E7F8" w:rsidR="009E1C21" w:rsidRDefault="00C5624A" w:rsidP="00C5624A">
      <w:pPr>
        <w:suppressAutoHyphens/>
        <w:spacing w:before="0" w:after="0"/>
        <w:rPr>
          <w:rFonts w:eastAsia="Times New Roman"/>
          <w:bCs/>
          <w:szCs w:val="19"/>
          <w:lang w:eastAsia="pl-PL"/>
        </w:rPr>
      </w:pPr>
      <w:r w:rsidRPr="00F27730">
        <w:rPr>
          <w:rFonts w:eastAsia="Times New Roman"/>
          <w:bCs/>
          <w:szCs w:val="19"/>
          <w:lang w:eastAsia="pl-PL"/>
        </w:rPr>
        <w:t xml:space="preserve">Do wyższego wzrostu niż w </w:t>
      </w:r>
      <w:r w:rsidR="007D7296" w:rsidRPr="00F27730">
        <w:rPr>
          <w:rFonts w:eastAsia="Times New Roman"/>
          <w:bCs/>
          <w:szCs w:val="19"/>
          <w:lang w:eastAsia="pl-PL"/>
        </w:rPr>
        <w:t>4</w:t>
      </w:r>
      <w:r w:rsidRPr="00F27730">
        <w:rPr>
          <w:rFonts w:eastAsia="Times New Roman"/>
          <w:bCs/>
          <w:szCs w:val="19"/>
          <w:lang w:eastAsia="pl-PL"/>
        </w:rPr>
        <w:t xml:space="preserve"> kwartale 2020 r. przyczyniły się przede wszystkim znacznie wyższe niż rok wcześniej ceny w zakresie transportu, które zwiększyły się o </w:t>
      </w:r>
      <w:r w:rsidR="007D7296" w:rsidRPr="00F27730">
        <w:rPr>
          <w:rFonts w:eastAsia="Times New Roman"/>
          <w:bCs/>
          <w:szCs w:val="19"/>
          <w:lang w:eastAsia="pl-PL"/>
        </w:rPr>
        <w:t>5,6</w:t>
      </w:r>
      <w:r w:rsidRPr="00F27730">
        <w:rPr>
          <w:rFonts w:eastAsia="Times New Roman"/>
          <w:bCs/>
          <w:szCs w:val="19"/>
          <w:lang w:eastAsia="pl-PL"/>
        </w:rPr>
        <w:t>%</w:t>
      </w:r>
      <w:r w:rsidR="007D7296" w:rsidRPr="00F27730">
        <w:rPr>
          <w:rFonts w:eastAsia="Times New Roman"/>
          <w:bCs/>
          <w:szCs w:val="19"/>
          <w:lang w:eastAsia="pl-PL"/>
        </w:rPr>
        <w:t xml:space="preserve"> oraz</w:t>
      </w:r>
      <w:r w:rsidR="007D7296">
        <w:rPr>
          <w:rFonts w:eastAsia="Times New Roman"/>
          <w:bCs/>
          <w:szCs w:val="19"/>
          <w:lang w:eastAsia="pl-PL"/>
        </w:rPr>
        <w:t xml:space="preserve"> szybko rosnące ceny odzieży i obuwia (o 5,2%)</w:t>
      </w:r>
      <w:r w:rsidR="007C30D8">
        <w:rPr>
          <w:rFonts w:eastAsia="Times New Roman"/>
          <w:bCs/>
          <w:szCs w:val="19"/>
          <w:lang w:eastAsia="pl-PL"/>
        </w:rPr>
        <w:t>,</w:t>
      </w:r>
      <w:r w:rsidR="007F32F7">
        <w:rPr>
          <w:rFonts w:eastAsia="Times New Roman"/>
          <w:bCs/>
          <w:szCs w:val="19"/>
          <w:lang w:eastAsia="pl-PL"/>
        </w:rPr>
        <w:t xml:space="preserve"> </w:t>
      </w:r>
      <w:r w:rsidR="007C30D8">
        <w:rPr>
          <w:rFonts w:eastAsia="Times New Roman"/>
          <w:bCs/>
          <w:szCs w:val="19"/>
          <w:lang w:eastAsia="pl-PL"/>
        </w:rPr>
        <w:t>gdzie przed rokiem notowano spadek</w:t>
      </w:r>
      <w:r w:rsidRPr="005D0E7D">
        <w:rPr>
          <w:rFonts w:eastAsia="Times New Roman"/>
          <w:bCs/>
          <w:szCs w:val="19"/>
          <w:lang w:eastAsia="pl-PL"/>
        </w:rPr>
        <w:t xml:space="preserve">. </w:t>
      </w:r>
      <w:r>
        <w:rPr>
          <w:rFonts w:eastAsia="Times New Roman"/>
          <w:bCs/>
          <w:szCs w:val="19"/>
          <w:lang w:eastAsia="pl-PL"/>
        </w:rPr>
        <w:t>Utrzymał się w</w:t>
      </w:r>
      <w:r w:rsidRPr="005D0E7D">
        <w:rPr>
          <w:rFonts w:eastAsia="Times New Roman"/>
          <w:bCs/>
          <w:szCs w:val="19"/>
          <w:lang w:eastAsia="pl-PL"/>
        </w:rPr>
        <w:t xml:space="preserve">ysoki wzrost opłat wynikających z użytkowania mieszkania (o </w:t>
      </w:r>
      <w:r w:rsidR="007C30D8">
        <w:rPr>
          <w:rFonts w:eastAsia="Times New Roman"/>
          <w:bCs/>
          <w:szCs w:val="19"/>
          <w:lang w:eastAsia="pl-PL"/>
        </w:rPr>
        <w:t>5,0</w:t>
      </w:r>
      <w:r w:rsidRPr="005D0E7D">
        <w:rPr>
          <w:rFonts w:eastAsia="Times New Roman"/>
          <w:bCs/>
          <w:szCs w:val="19"/>
          <w:lang w:eastAsia="pl-PL"/>
        </w:rPr>
        <w:t>%)</w:t>
      </w:r>
      <w:r w:rsidR="007C30D8">
        <w:rPr>
          <w:rFonts w:eastAsia="Times New Roman"/>
          <w:bCs/>
          <w:szCs w:val="19"/>
          <w:lang w:eastAsia="pl-PL"/>
        </w:rPr>
        <w:t xml:space="preserve"> oraz usług edukacyjnych</w:t>
      </w:r>
      <w:r w:rsidR="00873114">
        <w:rPr>
          <w:rFonts w:eastAsia="Times New Roman"/>
          <w:bCs/>
          <w:szCs w:val="19"/>
          <w:lang w:eastAsia="pl-PL"/>
        </w:rPr>
        <w:t xml:space="preserve"> </w:t>
      </w:r>
      <w:r w:rsidR="007C30D8">
        <w:rPr>
          <w:rFonts w:eastAsia="Times New Roman"/>
          <w:bCs/>
          <w:szCs w:val="19"/>
          <w:lang w:eastAsia="pl-PL"/>
        </w:rPr>
        <w:t xml:space="preserve">(o 6,5%). </w:t>
      </w:r>
      <w:r>
        <w:rPr>
          <w:rFonts w:eastAsia="Times New Roman"/>
          <w:bCs/>
          <w:szCs w:val="19"/>
          <w:lang w:eastAsia="pl-PL"/>
        </w:rPr>
        <w:t>S</w:t>
      </w:r>
      <w:r w:rsidRPr="005D0E7D">
        <w:rPr>
          <w:rFonts w:eastAsia="Times New Roman"/>
          <w:bCs/>
          <w:szCs w:val="19"/>
          <w:lang w:eastAsia="pl-PL"/>
        </w:rPr>
        <w:t>zybciej niż rok wcześniej rosły ceny żywności i napojów bezalkoholowych</w:t>
      </w:r>
      <w:r w:rsidR="007F32F7">
        <w:rPr>
          <w:rFonts w:eastAsia="Times New Roman"/>
          <w:bCs/>
          <w:szCs w:val="19"/>
          <w:lang w:eastAsia="pl-PL"/>
        </w:rPr>
        <w:t xml:space="preserve">, które zwiększyły się </w:t>
      </w:r>
      <w:r w:rsidRPr="005D0E7D">
        <w:rPr>
          <w:rFonts w:eastAsia="Times New Roman"/>
          <w:bCs/>
          <w:szCs w:val="19"/>
          <w:lang w:eastAsia="pl-PL"/>
        </w:rPr>
        <w:t xml:space="preserve">o </w:t>
      </w:r>
      <w:r w:rsidR="007F32F7">
        <w:rPr>
          <w:rFonts w:eastAsia="Times New Roman"/>
          <w:bCs/>
          <w:szCs w:val="19"/>
          <w:lang w:eastAsia="pl-PL"/>
        </w:rPr>
        <w:t>2,0%</w:t>
      </w:r>
      <w:r w:rsidRPr="005D0E7D">
        <w:rPr>
          <w:rFonts w:eastAsia="Times New Roman"/>
          <w:bCs/>
          <w:szCs w:val="19"/>
          <w:lang w:eastAsia="pl-PL"/>
        </w:rPr>
        <w:t xml:space="preserve">, a wolniej – </w:t>
      </w:r>
      <w:r w:rsidR="007C30D8">
        <w:rPr>
          <w:rFonts w:eastAsia="Times New Roman"/>
          <w:bCs/>
          <w:szCs w:val="19"/>
          <w:lang w:eastAsia="pl-PL"/>
        </w:rPr>
        <w:t>rekreacji i kultury (o 0,7</w:t>
      </w:r>
      <w:r w:rsidR="007C30D8" w:rsidRPr="005D0E7D">
        <w:rPr>
          <w:rFonts w:eastAsia="Times New Roman"/>
          <w:bCs/>
          <w:szCs w:val="19"/>
          <w:lang w:eastAsia="pl-PL"/>
        </w:rPr>
        <w:t>%)</w:t>
      </w:r>
      <w:r w:rsidR="007C30D8">
        <w:rPr>
          <w:rFonts w:eastAsia="Times New Roman"/>
          <w:bCs/>
          <w:szCs w:val="19"/>
          <w:lang w:eastAsia="pl-PL"/>
        </w:rPr>
        <w:t xml:space="preserve"> </w:t>
      </w:r>
      <w:r w:rsidR="00873114">
        <w:rPr>
          <w:rFonts w:eastAsia="Times New Roman"/>
          <w:bCs/>
          <w:szCs w:val="19"/>
          <w:lang w:eastAsia="pl-PL"/>
        </w:rPr>
        <w:t xml:space="preserve">oraz </w:t>
      </w:r>
      <w:r w:rsidRPr="005D0E7D">
        <w:rPr>
          <w:rFonts w:eastAsia="Times New Roman"/>
          <w:bCs/>
          <w:szCs w:val="19"/>
          <w:lang w:eastAsia="pl-PL"/>
        </w:rPr>
        <w:t xml:space="preserve">zdrowia (o </w:t>
      </w:r>
      <w:r w:rsidR="007C30D8">
        <w:rPr>
          <w:rFonts w:eastAsia="Times New Roman"/>
          <w:bCs/>
          <w:szCs w:val="19"/>
          <w:lang w:eastAsia="pl-PL"/>
        </w:rPr>
        <w:t>1,1</w:t>
      </w:r>
      <w:r w:rsidRPr="005D0E7D">
        <w:rPr>
          <w:rFonts w:eastAsia="Times New Roman"/>
          <w:bCs/>
          <w:szCs w:val="19"/>
          <w:lang w:eastAsia="pl-PL"/>
        </w:rPr>
        <w:t xml:space="preserve">%). </w:t>
      </w:r>
      <w:r>
        <w:rPr>
          <w:rFonts w:eastAsia="Times New Roman"/>
          <w:bCs/>
          <w:szCs w:val="19"/>
          <w:lang w:eastAsia="pl-PL"/>
        </w:rPr>
        <w:t xml:space="preserve">Znacznie wolniej drożały </w:t>
      </w:r>
      <w:r w:rsidR="007C30D8">
        <w:rPr>
          <w:rFonts w:eastAsia="Times New Roman"/>
          <w:bCs/>
          <w:szCs w:val="19"/>
          <w:lang w:eastAsia="pl-PL"/>
        </w:rPr>
        <w:t xml:space="preserve">także </w:t>
      </w:r>
      <w:r w:rsidRPr="005D0E7D">
        <w:rPr>
          <w:rFonts w:eastAsia="Times New Roman"/>
          <w:bCs/>
          <w:szCs w:val="19"/>
          <w:lang w:eastAsia="pl-PL"/>
        </w:rPr>
        <w:t>napoj</w:t>
      </w:r>
      <w:r>
        <w:rPr>
          <w:rFonts w:eastAsia="Times New Roman"/>
          <w:bCs/>
          <w:szCs w:val="19"/>
          <w:lang w:eastAsia="pl-PL"/>
        </w:rPr>
        <w:t>e</w:t>
      </w:r>
      <w:r w:rsidRPr="005D0E7D">
        <w:rPr>
          <w:rFonts w:eastAsia="Times New Roman"/>
          <w:bCs/>
          <w:szCs w:val="19"/>
          <w:lang w:eastAsia="pl-PL"/>
        </w:rPr>
        <w:t xml:space="preserve"> alkoholow</w:t>
      </w:r>
      <w:r>
        <w:rPr>
          <w:rFonts w:eastAsia="Times New Roman"/>
          <w:bCs/>
          <w:szCs w:val="19"/>
          <w:lang w:eastAsia="pl-PL"/>
        </w:rPr>
        <w:t>e</w:t>
      </w:r>
      <w:r w:rsidRPr="005D0E7D">
        <w:rPr>
          <w:rFonts w:eastAsia="Times New Roman"/>
          <w:bCs/>
          <w:szCs w:val="19"/>
          <w:lang w:eastAsia="pl-PL"/>
        </w:rPr>
        <w:t xml:space="preserve"> i wyrob</w:t>
      </w:r>
      <w:r>
        <w:rPr>
          <w:rFonts w:eastAsia="Times New Roman"/>
          <w:bCs/>
          <w:szCs w:val="19"/>
          <w:lang w:eastAsia="pl-PL"/>
        </w:rPr>
        <w:t>y</w:t>
      </w:r>
      <w:r w:rsidRPr="005D0E7D">
        <w:rPr>
          <w:rFonts w:eastAsia="Times New Roman"/>
          <w:bCs/>
          <w:szCs w:val="19"/>
          <w:lang w:eastAsia="pl-PL"/>
        </w:rPr>
        <w:t xml:space="preserve"> tytoniow</w:t>
      </w:r>
      <w:r>
        <w:rPr>
          <w:rFonts w:eastAsia="Times New Roman"/>
          <w:bCs/>
          <w:szCs w:val="19"/>
          <w:lang w:eastAsia="pl-PL"/>
        </w:rPr>
        <w:t>e</w:t>
      </w:r>
      <w:r w:rsidRPr="005D0E7D">
        <w:rPr>
          <w:rFonts w:eastAsia="Times New Roman"/>
          <w:bCs/>
          <w:szCs w:val="19"/>
          <w:lang w:eastAsia="pl-PL"/>
        </w:rPr>
        <w:t xml:space="preserve"> (o </w:t>
      </w:r>
      <w:r w:rsidR="007C30D8">
        <w:rPr>
          <w:rFonts w:eastAsia="Times New Roman"/>
          <w:bCs/>
          <w:szCs w:val="19"/>
          <w:lang w:eastAsia="pl-PL"/>
        </w:rPr>
        <w:t>0,3</w:t>
      </w:r>
      <w:r w:rsidRPr="005D0E7D">
        <w:rPr>
          <w:rFonts w:eastAsia="Times New Roman"/>
          <w:bCs/>
          <w:szCs w:val="19"/>
          <w:lang w:eastAsia="pl-PL"/>
        </w:rPr>
        <w:t>%)</w:t>
      </w:r>
      <w:r>
        <w:rPr>
          <w:rFonts w:eastAsia="Times New Roman"/>
          <w:bCs/>
          <w:szCs w:val="19"/>
          <w:lang w:eastAsia="pl-PL"/>
        </w:rPr>
        <w:t xml:space="preserve">. </w:t>
      </w:r>
    </w:p>
    <w:p w14:paraId="202C9FC0" w14:textId="0AABE491" w:rsidR="00284CE4" w:rsidRPr="00006F36" w:rsidRDefault="00284CE4" w:rsidP="005B3CAD">
      <w:pPr>
        <w:pageBreakBefore/>
        <w:suppressAutoHyphens/>
        <w:spacing w:before="480" w:after="360" w:line="240" w:lineRule="auto"/>
        <w:ind w:left="907" w:hanging="907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006F3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ROLNICTWO</w:t>
      </w:r>
    </w:p>
    <w:p w14:paraId="07D3678F" w14:textId="77777777" w:rsidR="0043120C" w:rsidRPr="004D0D57" w:rsidRDefault="0043120C" w:rsidP="0043120C">
      <w:r w:rsidRPr="004D0D57">
        <w:t xml:space="preserve">Na rynku rolnym w lutym 2022 r. przeciętne ceny większości produktów roślinnych i zwierzęcych były wyższe niż przed rokiem (za wyjątkiem cen żywca wieprzowego). W skali miesiąca więcej płacono w skupie za żywiec drobiowy i mleko oraz za zboża na targowiskach. W tym samym okresie mniej płacono w skupie za </w:t>
      </w:r>
      <w:r>
        <w:t>pszenicę</w:t>
      </w:r>
      <w:r w:rsidRPr="004D0D57">
        <w:t>, żywiec wieprzowy i wołowy oraz za ziemniaki na obu rynkach. Pogorszyła</w:t>
      </w:r>
      <w:r w:rsidRPr="004D0D57">
        <w:rPr>
          <w:shd w:val="clear" w:color="auto" w:fill="FFFFFF"/>
        </w:rPr>
        <w:t xml:space="preserve"> się opłacalność tuczu trzody chlewnej.</w:t>
      </w:r>
    </w:p>
    <w:p w14:paraId="54387C3D" w14:textId="77777777" w:rsidR="0043120C" w:rsidRPr="001139EE" w:rsidRDefault="0043120C" w:rsidP="0043120C">
      <w:pPr>
        <w:pStyle w:val="Tekstkomunikat"/>
      </w:pPr>
      <w:r w:rsidRPr="002D2BF0">
        <w:t>Średnia temperatura powietrza na obszarze województwa świętokrzyskiego w lutym 2022 r. wynosiła 2,4</w:t>
      </w:r>
      <w:r w:rsidRPr="002D2BF0">
        <w:rPr>
          <w:rFonts w:cs="Arial"/>
        </w:rPr>
        <w:t>°</w:t>
      </w:r>
      <w:r w:rsidRPr="002D2BF0">
        <w:t>C i była o 3,3</w:t>
      </w:r>
      <w:r w:rsidRPr="002D2BF0">
        <w:rPr>
          <w:rFonts w:cs="Arial"/>
        </w:rPr>
        <w:t>°</w:t>
      </w:r>
      <w:r w:rsidRPr="002D2BF0">
        <w:t>C wyższa od przeciętnej z lat 1991–2020, przy czym maksymalna temperatura osiągnęła 10,0</w:t>
      </w:r>
      <w:r w:rsidRPr="002D2BF0">
        <w:rPr>
          <w:rFonts w:cs="Arial"/>
        </w:rPr>
        <w:t>°</w:t>
      </w:r>
      <w:r w:rsidRPr="002D2BF0">
        <w:t>C (w Sandomierzu), a minimalna wyniosła -7,0</w:t>
      </w:r>
      <w:r w:rsidRPr="002D2BF0">
        <w:rPr>
          <w:rFonts w:cs="Arial"/>
        </w:rPr>
        <w:t>°</w:t>
      </w:r>
      <w:r w:rsidRPr="002D2BF0">
        <w:t xml:space="preserve">C (w Kielcach). </w:t>
      </w:r>
      <w:r w:rsidRPr="002D2BF0">
        <w:rPr>
          <w:shd w:val="clear" w:color="auto" w:fill="FFFFFF"/>
        </w:rPr>
        <w:t xml:space="preserve">Średnia suma opadów atmosferycznych (41,7 mm) stanowiła 151,4% normy z </w:t>
      </w:r>
      <w:proofErr w:type="spellStart"/>
      <w:r w:rsidRPr="002D2BF0">
        <w:rPr>
          <w:shd w:val="clear" w:color="auto" w:fill="FFFFFF"/>
        </w:rPr>
        <w:t>wielolecia</w:t>
      </w:r>
      <w:proofErr w:type="spellEnd"/>
      <w:r w:rsidRPr="002D2BF0">
        <w:rPr>
          <w:shd w:val="clear" w:color="auto" w:fill="FFFFFF"/>
        </w:rPr>
        <w:t xml:space="preserve"> </w:t>
      </w:r>
      <w:r w:rsidRPr="002D2BF0">
        <w:t>(od 149% w Sandomierzu do 154% w Kielcach)</w:t>
      </w:r>
      <w:r w:rsidRPr="002D2BF0">
        <w:rPr>
          <w:rStyle w:val="Odwoanieprzypisudolnego"/>
        </w:rPr>
        <w:footnoteReference w:id="1"/>
      </w:r>
      <w:r w:rsidRPr="002D2BF0">
        <w:rPr>
          <w:rFonts w:cs="Arial"/>
        </w:rPr>
        <w:t xml:space="preserve">. </w:t>
      </w:r>
      <w:r w:rsidRPr="001139EE">
        <w:t>Liczba dni z opadami, w zależności od regionu, wyniosła od 16 do 18.</w:t>
      </w:r>
    </w:p>
    <w:p w14:paraId="3A7075EF" w14:textId="077F14E9" w:rsidR="0043120C" w:rsidRPr="008D7135" w:rsidRDefault="0043120C" w:rsidP="007809E2">
      <w:pPr>
        <w:pStyle w:val="tytuwykresu"/>
        <w:spacing w:before="240" w:line="240" w:lineRule="auto"/>
        <w:jc w:val="both"/>
        <w:rPr>
          <w:shd w:val="clear" w:color="auto" w:fill="FFFFFF"/>
        </w:rPr>
      </w:pPr>
      <w:r w:rsidRPr="008D7135">
        <w:rPr>
          <w:shd w:val="clear" w:color="auto" w:fill="FFFFFF"/>
        </w:rPr>
        <w:t xml:space="preserve">Tablica </w:t>
      </w:r>
      <w:r w:rsidR="00DC124E">
        <w:rPr>
          <w:shd w:val="clear" w:color="auto" w:fill="FFFFFF"/>
        </w:rPr>
        <w:t>6</w:t>
      </w:r>
      <w:r w:rsidRPr="008D7135">
        <w:rPr>
          <w:shd w:val="clear" w:color="auto" w:fill="FFFFFF"/>
        </w:rPr>
        <w:t xml:space="preserve">. Skup </w:t>
      </w:r>
      <w:proofErr w:type="spellStart"/>
      <w:r w:rsidRPr="008D7135">
        <w:rPr>
          <w:shd w:val="clear" w:color="auto" w:fill="FFFFFF"/>
        </w:rPr>
        <w:t>zbóż</w:t>
      </w:r>
      <w:r w:rsidRPr="008D7135">
        <w:rPr>
          <w:shd w:val="clear" w:color="auto" w:fill="FFFFFF"/>
          <w:vertAlign w:val="superscript"/>
        </w:rPr>
        <w:t>a</w:t>
      </w:r>
      <w:proofErr w:type="spellEnd"/>
      <w:r w:rsidRPr="008D7135">
        <w:rPr>
          <w:shd w:val="clear" w:color="auto" w:fill="FFFFFF"/>
        </w:rPr>
        <w:t xml:space="preserve"> </w:t>
      </w:r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6. Skup zbóż"/>
        <w:tblDescription w:val="W lutym 2022 roku skupiono 6,5 tysięcy ton zbóż podstawowych, w tym 4,6 tysięcy ton pszenicy."/>
      </w:tblPr>
      <w:tblGrid>
        <w:gridCol w:w="3170"/>
        <w:gridCol w:w="1225"/>
        <w:gridCol w:w="1984"/>
        <w:gridCol w:w="1177"/>
        <w:gridCol w:w="1456"/>
        <w:gridCol w:w="1455"/>
      </w:tblGrid>
      <w:tr w:rsidR="0043120C" w:rsidRPr="008D7135" w14:paraId="0C2F6DF6" w14:textId="77777777" w:rsidTr="000769EB">
        <w:trPr>
          <w:trHeight w:val="57"/>
        </w:trPr>
        <w:tc>
          <w:tcPr>
            <w:tcW w:w="3170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76916FD" w14:textId="77777777" w:rsidR="0043120C" w:rsidRPr="008D7135" w:rsidRDefault="0043120C" w:rsidP="00DC124E">
            <w:pPr>
              <w:pStyle w:val="Nagwek1"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8D7135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320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5A38E1F" w14:textId="138C0E2A" w:rsidR="0043120C" w:rsidRPr="008D7135" w:rsidRDefault="002A5DE5" w:rsidP="00DC124E">
            <w:pPr>
              <w:pStyle w:val="Nagwek3"/>
              <w:spacing w:before="70" w:after="70" w:line="240" w:lineRule="auto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0</w:t>
            </w:r>
            <w:r w:rsidR="0043120C" w:rsidRPr="008D7135">
              <w:rPr>
                <w:rFonts w:ascii="Fira Sans" w:hAnsi="Fira Sans"/>
                <w:color w:val="auto"/>
                <w:sz w:val="16"/>
                <w:szCs w:val="16"/>
              </w:rPr>
              <w:t>7 2021-02 2022</w:t>
            </w:r>
          </w:p>
        </w:tc>
        <w:tc>
          <w:tcPr>
            <w:tcW w:w="4088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E902D87" w14:textId="77777777" w:rsidR="0043120C" w:rsidRPr="008D7135" w:rsidRDefault="0043120C" w:rsidP="00DC124E">
            <w:pPr>
              <w:pStyle w:val="Nagwek3"/>
              <w:spacing w:before="70" w:after="70" w:line="240" w:lineRule="auto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D7135">
              <w:rPr>
                <w:rFonts w:ascii="Fira Sans" w:hAnsi="Fira Sans"/>
                <w:color w:val="auto"/>
                <w:sz w:val="16"/>
                <w:szCs w:val="16"/>
              </w:rPr>
              <w:t>02 2022</w:t>
            </w:r>
          </w:p>
        </w:tc>
      </w:tr>
      <w:tr w:rsidR="0043120C" w:rsidRPr="008D7135" w14:paraId="6ACC9BDE" w14:textId="77777777" w:rsidTr="000769EB">
        <w:trPr>
          <w:trHeight w:val="57"/>
        </w:trPr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29A28A6" w14:textId="77777777" w:rsidR="0043120C" w:rsidRPr="008D7135" w:rsidRDefault="0043120C" w:rsidP="00DC124E">
            <w:pPr>
              <w:spacing w:before="70" w:after="70" w:line="240" w:lineRule="auto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3F161736" w14:textId="77777777" w:rsidR="0043120C" w:rsidRPr="008D7135" w:rsidRDefault="0043120C" w:rsidP="00DC124E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8D7135">
              <w:rPr>
                <w:sz w:val="16"/>
                <w:szCs w:val="16"/>
              </w:rPr>
              <w:t>w tys. ton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4D854137" w14:textId="2482DE7E" w:rsidR="0043120C" w:rsidRPr="008D7135" w:rsidRDefault="0043120C" w:rsidP="00B72E64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8D7135">
              <w:rPr>
                <w:sz w:val="16"/>
                <w:szCs w:val="16"/>
              </w:rPr>
              <w:t>analogiczny okres roku poprzedniego</w:t>
            </w:r>
            <w:r w:rsidR="000769EB">
              <w:rPr>
                <w:sz w:val="16"/>
                <w:szCs w:val="16"/>
              </w:rPr>
              <w:t xml:space="preserve"> </w:t>
            </w:r>
            <w:r w:rsidRPr="008D7135">
              <w:rPr>
                <w:sz w:val="16"/>
                <w:szCs w:val="16"/>
              </w:rPr>
              <w:t>=</w:t>
            </w:r>
            <w:r w:rsidR="000769EB">
              <w:rPr>
                <w:sz w:val="16"/>
                <w:szCs w:val="16"/>
              </w:rPr>
              <w:t xml:space="preserve"> </w:t>
            </w:r>
            <w:r w:rsidRPr="008D7135">
              <w:rPr>
                <w:sz w:val="16"/>
                <w:szCs w:val="16"/>
              </w:rPr>
              <w:t>100</w:t>
            </w:r>
          </w:p>
        </w:tc>
        <w:tc>
          <w:tcPr>
            <w:tcW w:w="117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0C23C994" w14:textId="77777777" w:rsidR="0043120C" w:rsidRPr="008D7135" w:rsidRDefault="0043120C" w:rsidP="00DC124E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8D7135">
              <w:rPr>
                <w:sz w:val="16"/>
                <w:szCs w:val="16"/>
              </w:rPr>
              <w:t>w tys. ton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53F8EA23" w14:textId="276E71C9" w:rsidR="0043120C" w:rsidRPr="008D7135" w:rsidRDefault="0043120C" w:rsidP="00B72E64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8D7135">
              <w:rPr>
                <w:sz w:val="16"/>
                <w:szCs w:val="16"/>
              </w:rPr>
              <w:t>02 2021=100</w:t>
            </w: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F3B2379" w14:textId="61644660" w:rsidR="0043120C" w:rsidRPr="008D7135" w:rsidRDefault="0043120C" w:rsidP="00B72E64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8D7135">
              <w:rPr>
                <w:sz w:val="16"/>
                <w:szCs w:val="16"/>
              </w:rPr>
              <w:t>01 202</w:t>
            </w:r>
            <w:r w:rsidR="008D5312">
              <w:rPr>
                <w:sz w:val="16"/>
                <w:szCs w:val="16"/>
              </w:rPr>
              <w:t>2</w:t>
            </w:r>
            <w:r w:rsidRPr="008D7135">
              <w:rPr>
                <w:sz w:val="16"/>
                <w:szCs w:val="16"/>
              </w:rPr>
              <w:t>=100</w:t>
            </w:r>
          </w:p>
        </w:tc>
      </w:tr>
      <w:tr w:rsidR="0043120C" w:rsidRPr="00F669FE" w14:paraId="212B19AC" w14:textId="77777777" w:rsidTr="000769EB">
        <w:trPr>
          <w:trHeight w:val="57"/>
        </w:trPr>
        <w:tc>
          <w:tcPr>
            <w:tcW w:w="3170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684755B" w14:textId="77777777" w:rsidR="0043120C" w:rsidRPr="00F669FE" w:rsidRDefault="0043120C" w:rsidP="00DC124E">
            <w:pPr>
              <w:pStyle w:val="Tekstpodstawowy"/>
              <w:tabs>
                <w:tab w:val="right" w:leader="dot" w:pos="1911"/>
              </w:tabs>
              <w:spacing w:before="70" w:after="70"/>
              <w:ind w:left="113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r w:rsidRPr="00F669FE">
              <w:rPr>
                <w:rFonts w:ascii="Fira Sans" w:hAnsi="Fira Sans"/>
                <w:sz w:val="16"/>
                <w:szCs w:val="16"/>
                <w:lang w:eastAsia="en-US"/>
              </w:rPr>
              <w:t xml:space="preserve">Ziarno zbóż </w:t>
            </w:r>
            <w:proofErr w:type="spellStart"/>
            <w:r w:rsidRPr="00F669FE">
              <w:rPr>
                <w:rFonts w:ascii="Fira Sans" w:hAnsi="Fira Sans"/>
                <w:sz w:val="16"/>
                <w:szCs w:val="16"/>
                <w:lang w:eastAsia="en-US"/>
              </w:rPr>
              <w:t>podstawowych</w:t>
            </w:r>
            <w:r w:rsidRPr="00F669FE">
              <w:rPr>
                <w:rFonts w:ascii="Fira Sans" w:hAnsi="Fira Sans"/>
                <w:sz w:val="16"/>
                <w:szCs w:val="16"/>
                <w:vertAlign w:val="superscript"/>
                <w:lang w:eastAsia="en-US"/>
              </w:rPr>
              <w:t>b</w:t>
            </w:r>
            <w:proofErr w:type="spellEnd"/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6296F880" w14:textId="77777777" w:rsidR="0043120C" w:rsidRPr="00F669FE" w:rsidRDefault="0043120C" w:rsidP="00DC124E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669FE">
              <w:rPr>
                <w:rFonts w:cs="Arial"/>
                <w:sz w:val="16"/>
                <w:szCs w:val="16"/>
              </w:rPr>
              <w:t>57,5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54C83B89" w14:textId="77777777" w:rsidR="0043120C" w:rsidRPr="00F669FE" w:rsidRDefault="0043120C" w:rsidP="00DC124E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669FE"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117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20A0EC56" w14:textId="77777777" w:rsidR="0043120C" w:rsidRPr="00F669FE" w:rsidRDefault="0043120C" w:rsidP="00DC124E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Pr="00F669FE"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5897527E" w14:textId="77777777" w:rsidR="0043120C" w:rsidRPr="00F669FE" w:rsidRDefault="0043120C" w:rsidP="00DC124E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669FE">
              <w:rPr>
                <w:rFonts w:cs="Arial"/>
                <w:sz w:val="16"/>
                <w:szCs w:val="16"/>
              </w:rPr>
              <w:t>78,9</w:t>
            </w: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40448EE7" w14:textId="77777777" w:rsidR="0043120C" w:rsidRPr="00F669FE" w:rsidRDefault="0043120C" w:rsidP="00DC124E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669FE">
              <w:rPr>
                <w:rFonts w:cs="Arial"/>
                <w:sz w:val="16"/>
                <w:szCs w:val="16"/>
              </w:rPr>
              <w:t>144,6</w:t>
            </w:r>
          </w:p>
        </w:tc>
      </w:tr>
      <w:tr w:rsidR="0043120C" w:rsidRPr="00F669FE" w14:paraId="6D7672F6" w14:textId="77777777" w:rsidTr="000769EB">
        <w:trPr>
          <w:trHeight w:val="57"/>
        </w:trPr>
        <w:tc>
          <w:tcPr>
            <w:tcW w:w="3170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D84A897" w14:textId="77777777" w:rsidR="0043120C" w:rsidRPr="00F669FE" w:rsidRDefault="0043120C" w:rsidP="00DC124E">
            <w:pPr>
              <w:pStyle w:val="Tekstpodstawowy"/>
              <w:tabs>
                <w:tab w:val="right" w:leader="dot" w:pos="1911"/>
              </w:tabs>
              <w:spacing w:before="70" w:after="70"/>
              <w:ind w:left="340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r w:rsidRPr="00F669FE">
              <w:rPr>
                <w:rFonts w:ascii="Fira Sans" w:hAnsi="Fira Sans"/>
                <w:sz w:val="16"/>
                <w:szCs w:val="16"/>
                <w:lang w:eastAsia="en-US"/>
              </w:rPr>
              <w:t>w tym: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354458D0" w14:textId="77777777" w:rsidR="0043120C" w:rsidRPr="00F669FE" w:rsidRDefault="0043120C" w:rsidP="00DC124E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1A0FE0A2" w14:textId="77777777" w:rsidR="0043120C" w:rsidRPr="00F669FE" w:rsidRDefault="0043120C" w:rsidP="00DC124E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6E295BC0" w14:textId="77777777" w:rsidR="0043120C" w:rsidRPr="00F669FE" w:rsidRDefault="0043120C" w:rsidP="00DC124E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43B1B7BB" w14:textId="77777777" w:rsidR="0043120C" w:rsidRPr="00F669FE" w:rsidRDefault="0043120C" w:rsidP="00DC124E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3E258D4" w14:textId="77777777" w:rsidR="0043120C" w:rsidRPr="00F669FE" w:rsidRDefault="0043120C" w:rsidP="00DC124E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120C" w:rsidRPr="00A74FE5" w14:paraId="4A6AAE7B" w14:textId="77777777" w:rsidTr="000769EB">
        <w:trPr>
          <w:trHeight w:val="57"/>
        </w:trPr>
        <w:tc>
          <w:tcPr>
            <w:tcW w:w="3170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4253F2D" w14:textId="77777777" w:rsidR="0043120C" w:rsidRPr="00A74FE5" w:rsidRDefault="0043120C" w:rsidP="00DC124E">
            <w:pPr>
              <w:pStyle w:val="Tekstpodstawowy"/>
              <w:tabs>
                <w:tab w:val="right" w:leader="dot" w:pos="1911"/>
              </w:tabs>
              <w:spacing w:before="70" w:after="70"/>
              <w:ind w:left="226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r w:rsidRPr="00A74FE5">
              <w:rPr>
                <w:rFonts w:ascii="Fira Sans" w:hAnsi="Fira Sans"/>
                <w:sz w:val="16"/>
                <w:szCs w:val="16"/>
                <w:lang w:eastAsia="en-US"/>
              </w:rPr>
              <w:t>pszenica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53F58C45" w14:textId="77777777" w:rsidR="0043120C" w:rsidRPr="00A74FE5" w:rsidRDefault="0043120C" w:rsidP="00DC124E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74FE5">
              <w:rPr>
                <w:rFonts w:cs="Arial"/>
                <w:sz w:val="16"/>
                <w:szCs w:val="16"/>
              </w:rPr>
              <w:t>38,7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0E1314B4" w14:textId="77777777" w:rsidR="0043120C" w:rsidRPr="00A74FE5" w:rsidRDefault="0043120C" w:rsidP="00DC124E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74FE5">
              <w:rPr>
                <w:rFonts w:cs="Arial"/>
                <w:sz w:val="16"/>
                <w:szCs w:val="16"/>
              </w:rPr>
              <w:t>87,6</w:t>
            </w:r>
          </w:p>
        </w:tc>
        <w:tc>
          <w:tcPr>
            <w:tcW w:w="117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0D0DE482" w14:textId="77777777" w:rsidR="0043120C" w:rsidRPr="00A74FE5" w:rsidRDefault="0043120C" w:rsidP="00DC124E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74FE5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6903FBA8" w14:textId="77777777" w:rsidR="0043120C" w:rsidRPr="00A74FE5" w:rsidRDefault="0043120C" w:rsidP="00DC124E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74FE5">
              <w:rPr>
                <w:rFonts w:cs="Arial"/>
                <w:sz w:val="16"/>
                <w:szCs w:val="16"/>
              </w:rPr>
              <w:t>73,4</w:t>
            </w: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58DA5138" w14:textId="77777777" w:rsidR="0043120C" w:rsidRPr="00A74FE5" w:rsidRDefault="0043120C" w:rsidP="00DC124E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74FE5">
              <w:rPr>
                <w:rFonts w:cs="Arial"/>
                <w:sz w:val="16"/>
                <w:szCs w:val="16"/>
              </w:rPr>
              <w:t>128,2</w:t>
            </w:r>
          </w:p>
        </w:tc>
      </w:tr>
      <w:tr w:rsidR="0043120C" w:rsidRPr="00A74FE5" w14:paraId="6B56493F" w14:textId="77777777" w:rsidTr="000769EB">
        <w:trPr>
          <w:trHeight w:val="57"/>
        </w:trPr>
        <w:tc>
          <w:tcPr>
            <w:tcW w:w="3170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9B4760D" w14:textId="77777777" w:rsidR="0043120C" w:rsidRPr="00A74FE5" w:rsidRDefault="0043120C" w:rsidP="00DC124E">
            <w:pPr>
              <w:pStyle w:val="Tekstpodstawowy"/>
              <w:tabs>
                <w:tab w:val="right" w:leader="dot" w:pos="1911"/>
              </w:tabs>
              <w:spacing w:before="70" w:after="70"/>
              <w:ind w:left="226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r w:rsidRPr="00A74FE5">
              <w:rPr>
                <w:rFonts w:ascii="Fira Sans" w:hAnsi="Fira Sans"/>
                <w:sz w:val="16"/>
                <w:szCs w:val="16"/>
                <w:lang w:eastAsia="en-US"/>
              </w:rPr>
              <w:t>żyto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1B21DAF8" w14:textId="77777777" w:rsidR="0043120C" w:rsidRPr="00A74FE5" w:rsidRDefault="0043120C" w:rsidP="00DC124E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74FE5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7CDA1483" w14:textId="77777777" w:rsidR="0043120C" w:rsidRPr="00A74FE5" w:rsidRDefault="0043120C" w:rsidP="00DC124E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74FE5">
              <w:rPr>
                <w:rFonts w:cs="Arial"/>
                <w:sz w:val="16"/>
                <w:szCs w:val="16"/>
              </w:rPr>
              <w:t>77,2</w:t>
            </w:r>
          </w:p>
        </w:tc>
        <w:tc>
          <w:tcPr>
            <w:tcW w:w="117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5551DD2D" w14:textId="77777777" w:rsidR="0043120C" w:rsidRPr="00A74FE5" w:rsidRDefault="0043120C" w:rsidP="00DC124E">
            <w:pPr>
              <w:spacing w:before="70" w:after="7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A74FE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409EDD4A" w14:textId="77777777" w:rsidR="0043120C" w:rsidRPr="00A74FE5" w:rsidRDefault="0043120C" w:rsidP="00DC124E">
            <w:pPr>
              <w:spacing w:before="70" w:after="7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A74FE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99C46D6" w14:textId="77777777" w:rsidR="0043120C" w:rsidRPr="00A74FE5" w:rsidRDefault="0043120C" w:rsidP="00DC124E">
            <w:pPr>
              <w:spacing w:before="70" w:after="7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A74FE5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6844D6FE" w14:textId="77777777" w:rsidR="0043120C" w:rsidRPr="008D7135" w:rsidRDefault="0043120C" w:rsidP="0043120C">
      <w:pPr>
        <w:spacing w:line="240" w:lineRule="auto"/>
        <w:ind w:left="227"/>
        <w:rPr>
          <w:rFonts w:cs="Arial"/>
          <w:sz w:val="16"/>
          <w:szCs w:val="16"/>
        </w:rPr>
      </w:pPr>
      <w:r w:rsidRPr="008D7135">
        <w:rPr>
          <w:rFonts w:cs="Arial"/>
          <w:sz w:val="16"/>
          <w:szCs w:val="16"/>
        </w:rPr>
        <w:t xml:space="preserve">a </w:t>
      </w:r>
      <w:r w:rsidRPr="0070482D">
        <w:rPr>
          <w:rFonts w:cs="Arial"/>
          <w:sz w:val="16"/>
          <w:szCs w:val="16"/>
        </w:rPr>
        <w:t>W okresie styczeń-luty 2022 r. bez</w:t>
      </w:r>
      <w:r w:rsidRPr="008D7135">
        <w:rPr>
          <w:rFonts w:cs="Arial"/>
          <w:sz w:val="16"/>
          <w:szCs w:val="16"/>
        </w:rPr>
        <w:t xml:space="preserve"> skupu realizowanego przez osoby fizyczne. b Obejmuje: pszenicę, żyto, jęczmień, owies, pszenżyto; łącznie z mieszankami zbożowymi, bez ziarna siewnego</w:t>
      </w:r>
      <w:r w:rsidRPr="0000501E">
        <w:rPr>
          <w:rFonts w:cs="Arial"/>
          <w:color w:val="FF0000"/>
          <w:sz w:val="16"/>
          <w:szCs w:val="16"/>
        </w:rPr>
        <w:t>.</w:t>
      </w:r>
    </w:p>
    <w:p w14:paraId="33F8B7B3" w14:textId="77777777" w:rsidR="0043120C" w:rsidRPr="004D21FD" w:rsidRDefault="0043120C" w:rsidP="0043120C">
      <w:pPr>
        <w:pStyle w:val="Tekstkomunikat"/>
        <w:suppressAutoHyphens/>
        <w:spacing w:before="240"/>
      </w:pPr>
      <w:r w:rsidRPr="002968C8">
        <w:t xml:space="preserve">Dostawy </w:t>
      </w:r>
      <w:r w:rsidRPr="002968C8">
        <w:rPr>
          <w:b/>
        </w:rPr>
        <w:t>zbóż podstawowych</w:t>
      </w:r>
      <w:r w:rsidRPr="002968C8">
        <w:t xml:space="preserve"> (z mieszankami zbożowymi, bez ziarna siewnego) do skupu </w:t>
      </w:r>
      <w:r>
        <w:t xml:space="preserve">z ubiegłorocznych zbiorów </w:t>
      </w:r>
      <w:r>
        <w:br/>
        <w:t xml:space="preserve">w okresie </w:t>
      </w:r>
      <w:r w:rsidRPr="002968C8">
        <w:t>lipiec</w:t>
      </w:r>
      <w:r>
        <w:t xml:space="preserve"> 2021 r.–luty</w:t>
      </w:r>
      <w:r w:rsidRPr="002968C8">
        <w:t xml:space="preserve"> </w:t>
      </w:r>
      <w:r>
        <w:t>2022</w:t>
      </w:r>
      <w:r w:rsidRPr="002968C8">
        <w:t xml:space="preserve"> </w:t>
      </w:r>
      <w:r>
        <w:t>r. były o 5,4% mniejsze</w:t>
      </w:r>
      <w:r w:rsidRPr="002968C8">
        <w:t xml:space="preserve"> niż w analogicznym okresie </w:t>
      </w:r>
      <w:r>
        <w:t xml:space="preserve">ub. </w:t>
      </w:r>
      <w:r w:rsidRPr="002968C8">
        <w:t>r</w:t>
      </w:r>
      <w:r>
        <w:t>oku. W lutym</w:t>
      </w:r>
      <w:r w:rsidRPr="002968C8">
        <w:t xml:space="preserve"> </w:t>
      </w:r>
      <w:r>
        <w:t>2022</w:t>
      </w:r>
      <w:r w:rsidRPr="002968C8">
        <w:t xml:space="preserve"> </w:t>
      </w:r>
      <w:r>
        <w:t>r. skup zbóż był o 44,6% większy niż przed miesiącem i o 21,1% mniejszy niż przed rokiem</w:t>
      </w:r>
      <w:r w:rsidRPr="002968C8">
        <w:t>.</w:t>
      </w:r>
    </w:p>
    <w:p w14:paraId="67AC174E" w14:textId="2DD54B81" w:rsidR="0043120C" w:rsidRPr="00675815" w:rsidRDefault="0043120C" w:rsidP="0043120C">
      <w:pPr>
        <w:pStyle w:val="Tekstkomunikat"/>
        <w:spacing w:before="240"/>
        <w:rPr>
          <w:b/>
          <w:shd w:val="clear" w:color="auto" w:fill="FFFFFF"/>
        </w:rPr>
      </w:pPr>
      <w:r w:rsidRPr="00675815">
        <w:rPr>
          <w:b/>
          <w:shd w:val="clear" w:color="auto" w:fill="FFFFFF"/>
        </w:rPr>
        <w:t xml:space="preserve">Tablica </w:t>
      </w:r>
      <w:r w:rsidR="00DC124E">
        <w:rPr>
          <w:b/>
          <w:shd w:val="clear" w:color="auto" w:fill="FFFFFF"/>
        </w:rPr>
        <w:t>7</w:t>
      </w:r>
      <w:r w:rsidRPr="00675815">
        <w:rPr>
          <w:b/>
          <w:shd w:val="clear" w:color="auto" w:fill="FFFFFF"/>
        </w:rPr>
        <w:t xml:space="preserve">. Skup podstawowych produktów </w:t>
      </w:r>
      <w:proofErr w:type="spellStart"/>
      <w:r w:rsidRPr="00675815">
        <w:rPr>
          <w:b/>
          <w:shd w:val="clear" w:color="auto" w:fill="FFFFFF"/>
        </w:rPr>
        <w:t>zwierzęcych</w:t>
      </w:r>
      <w:r w:rsidRPr="00675815">
        <w:rPr>
          <w:b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Skup podstawowych produktów zwierzęcych"/>
        <w:tblDescription w:val="W lutym 2022 roku skupiono 4,9 tysięcy ton żywca rzeźnego."/>
      </w:tblPr>
      <w:tblGrid>
        <w:gridCol w:w="3027"/>
        <w:gridCol w:w="1487"/>
        <w:gridCol w:w="1488"/>
        <w:gridCol w:w="1488"/>
        <w:gridCol w:w="1488"/>
        <w:gridCol w:w="1489"/>
      </w:tblGrid>
      <w:tr w:rsidR="0043120C" w:rsidRPr="00B31D6F" w14:paraId="09D14065" w14:textId="77777777" w:rsidTr="005A2062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006FDE7" w14:textId="77777777" w:rsidR="0043120C" w:rsidRPr="00B31D6F" w:rsidRDefault="0043120C" w:rsidP="00DC124E">
            <w:pPr>
              <w:pStyle w:val="Nagwek1"/>
              <w:tabs>
                <w:tab w:val="right" w:leader="dot" w:pos="4139"/>
              </w:tabs>
              <w:spacing w:before="70" w:after="7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B31D6F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7475658" w14:textId="77777777" w:rsidR="0043120C" w:rsidRPr="00B31D6F" w:rsidRDefault="0043120C" w:rsidP="00DC124E">
            <w:pPr>
              <w:pStyle w:val="Nagwek3"/>
              <w:spacing w:before="70" w:after="7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01-02 2022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6C83620" w14:textId="77777777" w:rsidR="0043120C" w:rsidRPr="00B31D6F" w:rsidRDefault="0043120C" w:rsidP="00DC124E">
            <w:pPr>
              <w:pStyle w:val="Nagwek3"/>
              <w:spacing w:before="70" w:after="7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02</w:t>
            </w:r>
            <w:r w:rsidRPr="00B31D6F">
              <w:rPr>
                <w:rFonts w:ascii="Fira Sans" w:hAnsi="Fira Sans"/>
                <w:color w:val="auto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2</w:t>
            </w:r>
          </w:p>
        </w:tc>
      </w:tr>
      <w:tr w:rsidR="0043120C" w:rsidRPr="00B31D6F" w14:paraId="00E9BD53" w14:textId="77777777" w:rsidTr="005A2062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BA02335" w14:textId="77777777" w:rsidR="0043120C" w:rsidRPr="00B31D6F" w:rsidRDefault="0043120C" w:rsidP="00DC124E">
            <w:pPr>
              <w:pStyle w:val="Nagwek1"/>
              <w:tabs>
                <w:tab w:val="right" w:leader="dot" w:pos="4139"/>
              </w:tabs>
              <w:spacing w:before="70" w:after="7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736ACB" w14:textId="77777777" w:rsidR="0043120C" w:rsidRPr="00B31D6F" w:rsidRDefault="0043120C" w:rsidP="00DC124E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B31D6F">
              <w:rPr>
                <w:sz w:val="16"/>
                <w:szCs w:val="16"/>
              </w:rPr>
              <w:t>w tys. t</w:t>
            </w:r>
            <w:r>
              <w:rPr>
                <w:sz w:val="16"/>
                <w:szCs w:val="16"/>
              </w:rPr>
              <w:t>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BD4AC9D" w14:textId="1CEF7291" w:rsidR="0043120C" w:rsidRPr="00B31D6F" w:rsidRDefault="0043120C" w:rsidP="00B72E64">
            <w:pPr>
              <w:spacing w:before="70" w:after="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Pr="00B31D6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02</w:t>
            </w:r>
            <w:r w:rsidRPr="00B31D6F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21</w:t>
            </w:r>
            <w:r w:rsidRPr="00B31D6F">
              <w:rPr>
                <w:sz w:val="16"/>
                <w:szCs w:val="16"/>
              </w:rPr>
              <w:t>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8EEC5B9" w14:textId="77777777" w:rsidR="0043120C" w:rsidRPr="00B31D6F" w:rsidRDefault="0043120C" w:rsidP="00DC124E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B31D6F">
              <w:rPr>
                <w:sz w:val="16"/>
                <w:szCs w:val="16"/>
              </w:rPr>
              <w:t>w tys. t</w:t>
            </w:r>
            <w:r>
              <w:rPr>
                <w:sz w:val="16"/>
                <w:szCs w:val="16"/>
              </w:rPr>
              <w:t>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241703" w14:textId="5C7D7DEB" w:rsidR="0043120C" w:rsidRPr="00B31D6F" w:rsidRDefault="0043120C" w:rsidP="00B72E64">
            <w:pPr>
              <w:spacing w:before="70" w:after="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  <w:r w:rsidRPr="00B31D6F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21</w:t>
            </w:r>
            <w:r w:rsidRPr="00B31D6F">
              <w:rPr>
                <w:sz w:val="16"/>
                <w:szCs w:val="16"/>
              </w:rPr>
              <w:t>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2938888" w14:textId="4F431733" w:rsidR="0043120C" w:rsidRPr="00B31D6F" w:rsidRDefault="0043120C" w:rsidP="00B72E64">
            <w:pPr>
              <w:spacing w:before="70" w:after="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Pr="00B31D6F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Pr="00B31D6F">
              <w:rPr>
                <w:sz w:val="16"/>
                <w:szCs w:val="16"/>
              </w:rPr>
              <w:t>=100</w:t>
            </w:r>
          </w:p>
        </w:tc>
      </w:tr>
      <w:tr w:rsidR="0043120C" w:rsidRPr="0013295E" w14:paraId="01615F0F" w14:textId="77777777" w:rsidTr="005A2062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10CC8E" w14:textId="77777777" w:rsidR="0043120C" w:rsidRPr="0013295E" w:rsidRDefault="0043120C" w:rsidP="00DC124E">
            <w:pPr>
              <w:pStyle w:val="Tekstpodstawowy"/>
              <w:tabs>
                <w:tab w:val="right" w:leader="dot" w:pos="1911"/>
              </w:tabs>
              <w:spacing w:before="70" w:after="7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3295E">
              <w:rPr>
                <w:rFonts w:ascii="Fira Sans" w:hAnsi="Fira Sans"/>
                <w:sz w:val="16"/>
                <w:szCs w:val="16"/>
              </w:rPr>
              <w:t xml:space="preserve">Żywiec </w:t>
            </w:r>
            <w:proofErr w:type="spellStart"/>
            <w:r w:rsidRPr="0013295E">
              <w:rPr>
                <w:rFonts w:ascii="Fira Sans" w:hAnsi="Fira Sans"/>
                <w:sz w:val="16"/>
                <w:szCs w:val="16"/>
              </w:rPr>
              <w:t>rzeźny</w:t>
            </w:r>
            <w:r w:rsidRPr="008E3FE2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842E4A" w14:textId="77777777" w:rsidR="0043120C" w:rsidRPr="0013295E" w:rsidRDefault="0043120C" w:rsidP="00DC124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13295E"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F0B5E5" w14:textId="77777777" w:rsidR="0043120C" w:rsidRPr="0013295E" w:rsidRDefault="0043120C" w:rsidP="00DC124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13295E"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7EEEBA" w14:textId="77777777" w:rsidR="0043120C" w:rsidRPr="0013295E" w:rsidRDefault="0043120C" w:rsidP="00DC124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13295E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993BEC" w14:textId="77777777" w:rsidR="0043120C" w:rsidRPr="0013295E" w:rsidRDefault="0043120C" w:rsidP="00DC124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13295E"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9CAB38" w14:textId="77777777" w:rsidR="0043120C" w:rsidRPr="0013295E" w:rsidRDefault="0043120C" w:rsidP="00DC124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13295E">
              <w:rPr>
                <w:rFonts w:cs="Arial"/>
                <w:sz w:val="16"/>
                <w:szCs w:val="16"/>
              </w:rPr>
              <w:t>69,4</w:t>
            </w:r>
          </w:p>
        </w:tc>
      </w:tr>
      <w:tr w:rsidR="0043120C" w:rsidRPr="0013295E" w14:paraId="767520F7" w14:textId="77777777" w:rsidTr="005A2062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888284" w14:textId="77777777" w:rsidR="0043120C" w:rsidRPr="0013295E" w:rsidRDefault="0043120C" w:rsidP="00DC124E">
            <w:pPr>
              <w:pStyle w:val="Tekstpodstawowy"/>
              <w:tabs>
                <w:tab w:val="right" w:leader="dot" w:pos="1911"/>
              </w:tabs>
              <w:spacing w:before="70" w:after="7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3295E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03C10C" w14:textId="77777777" w:rsidR="0043120C" w:rsidRPr="0013295E" w:rsidRDefault="0043120C" w:rsidP="00DC124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11A617" w14:textId="77777777" w:rsidR="0043120C" w:rsidRPr="0013295E" w:rsidRDefault="0043120C" w:rsidP="00DC124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1D8F72" w14:textId="77777777" w:rsidR="0043120C" w:rsidRPr="0013295E" w:rsidRDefault="0043120C" w:rsidP="00DC124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14DB5D" w14:textId="77777777" w:rsidR="0043120C" w:rsidRPr="0013295E" w:rsidRDefault="0043120C" w:rsidP="00DC124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03530" w14:textId="77777777" w:rsidR="0043120C" w:rsidRPr="0013295E" w:rsidRDefault="0043120C" w:rsidP="00DC124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120C" w:rsidRPr="00D86F22" w14:paraId="4D34EAAD" w14:textId="77777777" w:rsidTr="005A2062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7E9C38" w14:textId="77777777" w:rsidR="0043120C" w:rsidRPr="00F66238" w:rsidRDefault="0043120C" w:rsidP="00DC124E">
            <w:pPr>
              <w:pStyle w:val="Tekstpodstawowy"/>
              <w:tabs>
                <w:tab w:val="right" w:leader="dot" w:pos="1911"/>
              </w:tabs>
              <w:spacing w:before="70" w:after="7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66238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3BC6D1" w14:textId="77777777" w:rsidR="0043120C" w:rsidRPr="00D86F22" w:rsidRDefault="0043120C" w:rsidP="00DC124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D86F22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471BCB" w14:textId="77777777" w:rsidR="0043120C" w:rsidRPr="00D86F22" w:rsidRDefault="0043120C" w:rsidP="00DC124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D86F22">
              <w:rPr>
                <w:rFonts w:cs="Arial"/>
                <w:sz w:val="16"/>
                <w:szCs w:val="16"/>
              </w:rPr>
              <w:t>165,2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01E262" w14:textId="77777777" w:rsidR="0043120C" w:rsidRPr="00D86F22" w:rsidRDefault="0043120C" w:rsidP="00DC124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D86F22"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6A6D1" w14:textId="77777777" w:rsidR="0043120C" w:rsidRPr="00D86F22" w:rsidRDefault="0043120C" w:rsidP="00DC124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D86F22">
              <w:rPr>
                <w:rFonts w:cs="Arial"/>
                <w:sz w:val="16"/>
                <w:szCs w:val="16"/>
              </w:rPr>
              <w:t>168,8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4A51E7" w14:textId="77777777" w:rsidR="0043120C" w:rsidRPr="00D86F22" w:rsidRDefault="0043120C" w:rsidP="00DC124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D86F22">
              <w:rPr>
                <w:rFonts w:cs="Arial"/>
                <w:sz w:val="16"/>
                <w:szCs w:val="16"/>
              </w:rPr>
              <w:t>96,6</w:t>
            </w:r>
          </w:p>
        </w:tc>
      </w:tr>
      <w:tr w:rsidR="0043120C" w:rsidRPr="00F66238" w14:paraId="13395A7F" w14:textId="77777777" w:rsidTr="005A2062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1BCDF0" w14:textId="77777777" w:rsidR="0043120C" w:rsidRPr="00F66238" w:rsidRDefault="0043120C" w:rsidP="00DC124E">
            <w:pPr>
              <w:pStyle w:val="Tekstpodstawowy"/>
              <w:tabs>
                <w:tab w:val="right" w:leader="dot" w:pos="1911"/>
              </w:tabs>
              <w:spacing w:before="70" w:after="7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66238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B8108E" w14:textId="77777777" w:rsidR="0043120C" w:rsidRPr="00C03ACE" w:rsidRDefault="0043120C" w:rsidP="00DC124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C03ACE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600369" w14:textId="77777777" w:rsidR="0043120C" w:rsidRPr="00C03ACE" w:rsidRDefault="0043120C" w:rsidP="00DC124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C03ACE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6FAC3C" w14:textId="77777777" w:rsidR="0043120C" w:rsidRPr="00C03ACE" w:rsidRDefault="0043120C" w:rsidP="00DC124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C03ACE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2F5283" w14:textId="77777777" w:rsidR="0043120C" w:rsidRPr="00C03ACE" w:rsidRDefault="0043120C" w:rsidP="00DC124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C03ACE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7D47D3" w14:textId="77777777" w:rsidR="0043120C" w:rsidRPr="00C03ACE" w:rsidRDefault="0043120C" w:rsidP="00DC124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C03ACE">
              <w:rPr>
                <w:rFonts w:cs="Arial"/>
                <w:sz w:val="16"/>
                <w:szCs w:val="16"/>
              </w:rPr>
              <w:t>93,4</w:t>
            </w:r>
          </w:p>
        </w:tc>
      </w:tr>
      <w:tr w:rsidR="0043120C" w:rsidRPr="00F66238" w14:paraId="66CFCBEA" w14:textId="77777777" w:rsidTr="005A2062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5182BF" w14:textId="77777777" w:rsidR="0043120C" w:rsidRPr="00F66238" w:rsidRDefault="0043120C" w:rsidP="00DC124E">
            <w:pPr>
              <w:pStyle w:val="Tekstpodstawowy"/>
              <w:tabs>
                <w:tab w:val="right" w:leader="dot" w:pos="1911"/>
              </w:tabs>
              <w:spacing w:before="70" w:after="7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66238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118D3D" w14:textId="77777777" w:rsidR="0043120C" w:rsidRPr="00C03ACE" w:rsidRDefault="0043120C" w:rsidP="00DC124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C03ACE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642B4F" w14:textId="77777777" w:rsidR="0043120C" w:rsidRPr="00C03ACE" w:rsidRDefault="0043120C" w:rsidP="00DC124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C03ACE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DE60D9" w14:textId="77777777" w:rsidR="0043120C" w:rsidRPr="00C03ACE" w:rsidRDefault="0043120C" w:rsidP="00DC124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C03ACE"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363514" w14:textId="77777777" w:rsidR="0043120C" w:rsidRPr="00C03ACE" w:rsidRDefault="0043120C" w:rsidP="00DC124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C03ACE">
              <w:rPr>
                <w:rFonts w:cs="Arial"/>
                <w:sz w:val="16"/>
                <w:szCs w:val="16"/>
              </w:rPr>
              <w:t>56,7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F2EB6" w14:textId="77777777" w:rsidR="0043120C" w:rsidRPr="00C03ACE" w:rsidRDefault="0043120C" w:rsidP="00DC124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C03ACE">
              <w:rPr>
                <w:rFonts w:cs="Arial"/>
                <w:sz w:val="16"/>
                <w:szCs w:val="16"/>
              </w:rPr>
              <w:t>42,1</w:t>
            </w:r>
          </w:p>
        </w:tc>
      </w:tr>
      <w:tr w:rsidR="0043120C" w:rsidRPr="00F66238" w14:paraId="594ED1CE" w14:textId="77777777" w:rsidTr="005A2062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EBB01" w14:textId="77777777" w:rsidR="0043120C" w:rsidRPr="00F66238" w:rsidRDefault="0043120C" w:rsidP="00DC124E">
            <w:pPr>
              <w:pStyle w:val="Tekstpodstawowy"/>
              <w:tabs>
                <w:tab w:val="right" w:leader="dot" w:pos="1911"/>
              </w:tabs>
              <w:spacing w:before="70" w:after="7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F66238">
              <w:rPr>
                <w:rFonts w:ascii="Fira Sans" w:hAnsi="Fira Sans"/>
                <w:sz w:val="16"/>
                <w:szCs w:val="16"/>
              </w:rPr>
              <w:t>Mleko</w:t>
            </w:r>
            <w:r w:rsidRPr="007B09A8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E8FDE4" w14:textId="77777777" w:rsidR="0043120C" w:rsidRPr="00C03ACE" w:rsidRDefault="0043120C" w:rsidP="00DC124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C03ACE">
              <w:rPr>
                <w:rFonts w:cs="Arial"/>
                <w:sz w:val="16"/>
                <w:szCs w:val="16"/>
              </w:rPr>
              <w:t>28,8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60D637" w14:textId="77777777" w:rsidR="0043120C" w:rsidRPr="00C03ACE" w:rsidRDefault="0043120C" w:rsidP="00DC124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C03ACE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06D345" w14:textId="77777777" w:rsidR="0043120C" w:rsidRPr="00C03ACE" w:rsidRDefault="0043120C" w:rsidP="00DC124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C03ACE">
              <w:rPr>
                <w:rFonts w:cs="Arial"/>
                <w:sz w:val="16"/>
                <w:szCs w:val="16"/>
              </w:rPr>
              <w:t>14,0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E3EF5B" w14:textId="77777777" w:rsidR="0043120C" w:rsidRPr="00C03ACE" w:rsidRDefault="0043120C" w:rsidP="00DC124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C03ACE"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62687A" w14:textId="77777777" w:rsidR="0043120C" w:rsidRPr="00C03ACE" w:rsidRDefault="0043120C" w:rsidP="00DC124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C03ACE">
              <w:rPr>
                <w:rFonts w:cs="Arial"/>
                <w:sz w:val="16"/>
                <w:szCs w:val="16"/>
              </w:rPr>
              <w:t>94,8</w:t>
            </w:r>
          </w:p>
        </w:tc>
      </w:tr>
    </w:tbl>
    <w:p w14:paraId="3FD3C299" w14:textId="53E3EF3D" w:rsidR="0043120C" w:rsidRPr="00C03ACE" w:rsidRDefault="0043120C" w:rsidP="0043120C">
      <w:pPr>
        <w:spacing w:line="240" w:lineRule="auto"/>
        <w:ind w:left="227"/>
        <w:rPr>
          <w:rFonts w:cs="Arial"/>
          <w:sz w:val="16"/>
          <w:szCs w:val="16"/>
        </w:rPr>
      </w:pPr>
      <w:r w:rsidRPr="00C03ACE">
        <w:rPr>
          <w:rFonts w:cs="Arial"/>
          <w:sz w:val="16"/>
          <w:szCs w:val="16"/>
        </w:rPr>
        <w:t>a</w:t>
      </w:r>
      <w:r w:rsidRPr="00C03ACE">
        <w:rPr>
          <w:rFonts w:cs="Arial"/>
          <w:sz w:val="16"/>
          <w:szCs w:val="16"/>
          <w:vertAlign w:val="superscript"/>
        </w:rPr>
        <w:t xml:space="preserve"> </w:t>
      </w:r>
      <w:r w:rsidRPr="00C03ACE">
        <w:rPr>
          <w:rFonts w:cs="Arial"/>
          <w:sz w:val="16"/>
          <w:szCs w:val="16"/>
        </w:rPr>
        <w:t>Bez skupu realizowanego przez osoby fizyczne. b Obejmuje bydło, cielęta, trzodę chlewną, owce, konie i drób; w wadze żywej. c W milionach litrów.</w:t>
      </w:r>
    </w:p>
    <w:p w14:paraId="39DD3D9A" w14:textId="77777777" w:rsidR="0043120C" w:rsidRPr="009E145A" w:rsidRDefault="0043120C" w:rsidP="00DC124E">
      <w:pPr>
        <w:pStyle w:val="Tekstkomunikat"/>
        <w:pageBreakBefore/>
        <w:suppressAutoHyphens/>
      </w:pPr>
      <w:r w:rsidRPr="00AC43BB">
        <w:lastRenderedPageBreak/>
        <w:t xml:space="preserve">Od </w:t>
      </w:r>
      <w:r w:rsidRPr="002E4763">
        <w:t xml:space="preserve">początku br. producenci z województwa świętokrzyskiego dostarczyli do skupu 11,9 tys. ton żywca rzeźnego (w wadze żywej), </w:t>
      </w:r>
      <w:r w:rsidRPr="00AC43BB">
        <w:t xml:space="preserve">tj. o </w:t>
      </w:r>
      <w:r>
        <w:t>7,7</w:t>
      </w:r>
      <w:r w:rsidRPr="00AC43BB">
        <w:t>% więcej niż przed rokiem</w:t>
      </w:r>
      <w:r>
        <w:t xml:space="preserve">. </w:t>
      </w:r>
      <w:r w:rsidRPr="00AC43BB">
        <w:t xml:space="preserve">Wzrost skupu dotyczył żywca </w:t>
      </w:r>
      <w:r>
        <w:t>wołowego</w:t>
      </w:r>
      <w:r w:rsidRPr="00AC43BB">
        <w:t xml:space="preserve"> (o </w:t>
      </w:r>
      <w:r>
        <w:t>65,2</w:t>
      </w:r>
      <w:r w:rsidRPr="00AC43BB">
        <w:t xml:space="preserve">%) oraz </w:t>
      </w:r>
      <w:r>
        <w:t>drobiowego</w:t>
      </w:r>
      <w:r w:rsidRPr="00AC43BB">
        <w:t xml:space="preserve"> (o </w:t>
      </w:r>
      <w:r>
        <w:t>1,1</w:t>
      </w:r>
      <w:r w:rsidRPr="00AC43BB">
        <w:t>%).</w:t>
      </w:r>
      <w:r w:rsidRPr="0000501E">
        <w:rPr>
          <w:color w:val="FF0000"/>
        </w:rPr>
        <w:t xml:space="preserve"> </w:t>
      </w:r>
      <w:r w:rsidRPr="00AC43BB">
        <w:t>W lutym br. podaż żywca rzeźnego ogółem (</w:t>
      </w:r>
      <w:r>
        <w:t xml:space="preserve">4,9 </w:t>
      </w:r>
      <w:r w:rsidRPr="00AC43BB">
        <w:t xml:space="preserve">tys. ton) była niższa w ujęciu rocznym o </w:t>
      </w:r>
      <w:r>
        <w:t>10,0</w:t>
      </w:r>
      <w:r w:rsidRPr="00AC43BB">
        <w:t xml:space="preserve">%, a w ujęciu miesięcznym o </w:t>
      </w:r>
      <w:r>
        <w:t>30,6</w:t>
      </w:r>
      <w:r w:rsidRPr="00AC43BB">
        <w:t>%.</w:t>
      </w:r>
    </w:p>
    <w:p w14:paraId="77910480" w14:textId="77777777" w:rsidR="0043120C" w:rsidRPr="00F2528C" w:rsidRDefault="0043120C" w:rsidP="00DC124E">
      <w:pPr>
        <w:pStyle w:val="Tekstkomunikat"/>
      </w:pPr>
      <w:r w:rsidRPr="002968C8">
        <w:t xml:space="preserve">Dostawy </w:t>
      </w:r>
      <w:r w:rsidRPr="002968C8">
        <w:rPr>
          <w:b/>
        </w:rPr>
        <w:t>mleka</w:t>
      </w:r>
      <w:r w:rsidRPr="002968C8">
        <w:t xml:space="preserve"> do skupu w </w:t>
      </w:r>
      <w:r>
        <w:t>okresie styczeń-luty 2022 r. (28,8 mln l) były o 2,1</w:t>
      </w:r>
      <w:r w:rsidRPr="002968C8">
        <w:t xml:space="preserve">% </w:t>
      </w:r>
      <w:r>
        <w:t>większe niż w tym samym okresie 2021 r. W lutym br. skup mleka wyniósł 14,0 mln l i był o 5,2% mniejszy niż miesiąc temu i o 3,5% większy niż rok temu</w:t>
      </w:r>
      <w:r w:rsidRPr="0000501E">
        <w:rPr>
          <w:color w:val="FF0000"/>
        </w:rPr>
        <w:t>.</w:t>
      </w:r>
    </w:p>
    <w:p w14:paraId="11668E40" w14:textId="7636A131" w:rsidR="0043120C" w:rsidRPr="00B972C2" w:rsidRDefault="0043120C" w:rsidP="00DC124E">
      <w:pPr>
        <w:pStyle w:val="tytuwykresu"/>
        <w:spacing w:before="240"/>
        <w:rPr>
          <w:shd w:val="clear" w:color="auto" w:fill="FFFFFF"/>
        </w:rPr>
      </w:pPr>
      <w:r w:rsidRPr="00B972C2">
        <w:rPr>
          <w:shd w:val="clear" w:color="auto" w:fill="FFFFFF"/>
        </w:rPr>
        <w:t xml:space="preserve">Tablica </w:t>
      </w:r>
      <w:r w:rsidR="00DC124E">
        <w:rPr>
          <w:shd w:val="clear" w:color="auto" w:fill="FFFFFF"/>
        </w:rPr>
        <w:t>8</w:t>
      </w:r>
      <w:r w:rsidRPr="00B972C2">
        <w:rPr>
          <w:shd w:val="clear" w:color="auto" w:fill="FFFFFF"/>
        </w:rPr>
        <w:t>. Przeciętne ceny podstawowych produktów rolnych</w:t>
      </w:r>
    </w:p>
    <w:tbl>
      <w:tblPr>
        <w:tblStyle w:val="Siatkatabelijasna1"/>
        <w:tblpPr w:leftFromText="141" w:rightFromText="141" w:vertAnchor="text" w:horzAnchor="margin" w:tblpXSpec="center" w:tblpY="14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Przeciętne ceny podstawowych produktów rolnych"/>
        <w:tblDescription w:val="Ceny produktów rolnych (bez VAT) w lutym 2022 roku oraz wskaźniki cen dla tych produktów w stosunku do miesiąca poprzedniego i analogicznego miesiąca poprzedniego roku.  "/>
      </w:tblPr>
      <w:tblGrid>
        <w:gridCol w:w="2785"/>
        <w:gridCol w:w="759"/>
        <w:gridCol w:w="1161"/>
        <w:gridCol w:w="1107"/>
        <w:gridCol w:w="709"/>
        <w:gridCol w:w="992"/>
        <w:gridCol w:w="709"/>
        <w:gridCol w:w="1134"/>
        <w:gridCol w:w="1111"/>
      </w:tblGrid>
      <w:tr w:rsidR="0043120C" w:rsidRPr="00C971B1" w14:paraId="26288453" w14:textId="77777777" w:rsidTr="00705A83">
        <w:trPr>
          <w:trHeight w:val="57"/>
        </w:trPr>
        <w:tc>
          <w:tcPr>
            <w:tcW w:w="278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66BE885" w14:textId="77777777" w:rsidR="0043120C" w:rsidRPr="00C971B1" w:rsidRDefault="0043120C" w:rsidP="005A2062">
            <w:pPr>
              <w:pStyle w:val="Nagwek1"/>
              <w:tabs>
                <w:tab w:val="right" w:leader="dot" w:pos="4139"/>
              </w:tabs>
              <w:spacing w:before="0" w:after="0" w:line="216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C971B1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4728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C403CC" w14:textId="77777777" w:rsidR="0043120C" w:rsidRPr="00C971B1" w:rsidRDefault="0043120C" w:rsidP="005A2062">
            <w:pPr>
              <w:pStyle w:val="Nagwek3"/>
              <w:spacing w:before="0" w:line="216" w:lineRule="exact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C971B1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295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ED2558B" w14:textId="77777777" w:rsidR="0043120C" w:rsidRPr="00C971B1" w:rsidRDefault="0043120C" w:rsidP="005A2062">
            <w:pPr>
              <w:pStyle w:val="Nagwek3"/>
              <w:spacing w:before="0" w:line="216" w:lineRule="exact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C971B1">
              <w:rPr>
                <w:rFonts w:ascii="Fira Sans" w:hAnsi="Fira Sans"/>
                <w:color w:val="auto"/>
                <w:sz w:val="16"/>
                <w:szCs w:val="16"/>
              </w:rPr>
              <w:t xml:space="preserve">Ceny na </w:t>
            </w:r>
            <w:proofErr w:type="spellStart"/>
            <w:r w:rsidRPr="00C971B1">
              <w:rPr>
                <w:rFonts w:ascii="Fira Sans" w:hAnsi="Fira Sans"/>
                <w:color w:val="auto"/>
                <w:sz w:val="16"/>
                <w:szCs w:val="16"/>
              </w:rPr>
              <w:t>targowiskach</w:t>
            </w:r>
            <w:r w:rsidRPr="00467692"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43120C" w:rsidRPr="00C971B1" w14:paraId="06743829" w14:textId="77777777" w:rsidTr="00705A83">
        <w:trPr>
          <w:trHeight w:val="57"/>
        </w:trPr>
        <w:tc>
          <w:tcPr>
            <w:tcW w:w="2785" w:type="dxa"/>
            <w:vMerge/>
            <w:tcBorders>
              <w:right w:val="single" w:sz="4" w:space="0" w:color="522398"/>
            </w:tcBorders>
            <w:vAlign w:val="center"/>
          </w:tcPr>
          <w:p w14:paraId="7B691AEC" w14:textId="77777777" w:rsidR="0043120C" w:rsidRPr="00C971B1" w:rsidRDefault="0043120C" w:rsidP="005A2062">
            <w:pPr>
              <w:pStyle w:val="Nagwek1"/>
              <w:tabs>
                <w:tab w:val="right" w:leader="dot" w:pos="4139"/>
              </w:tabs>
              <w:spacing w:before="0" w:after="0" w:line="216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302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3AC779" w14:textId="77777777" w:rsidR="0043120C" w:rsidRPr="00C971B1" w:rsidRDefault="0043120C" w:rsidP="005A2062">
            <w:pPr>
              <w:spacing w:before="0" w:after="0" w:line="216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02 2022</w:t>
            </w:r>
          </w:p>
        </w:tc>
        <w:tc>
          <w:tcPr>
            <w:tcW w:w="170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C032AA0" w14:textId="77777777" w:rsidR="0043120C" w:rsidRPr="00C971B1" w:rsidRDefault="0043120C" w:rsidP="005A2062">
            <w:pPr>
              <w:spacing w:before="0" w:after="0" w:line="216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Pr="00C971B1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02</w:t>
            </w:r>
            <w:r w:rsidRPr="00C971B1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295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870268" w14:textId="77777777" w:rsidR="0043120C" w:rsidRPr="00C971B1" w:rsidRDefault="0043120C" w:rsidP="005A2062">
            <w:pPr>
              <w:spacing w:before="0" w:after="0" w:line="216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  <w:r w:rsidRPr="00C971B1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</w:p>
        </w:tc>
      </w:tr>
      <w:tr w:rsidR="0043120C" w:rsidRPr="00C971B1" w14:paraId="7DF789CA" w14:textId="77777777" w:rsidTr="00705A83">
        <w:trPr>
          <w:trHeight w:val="336"/>
        </w:trPr>
        <w:tc>
          <w:tcPr>
            <w:tcW w:w="278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339B316C" w14:textId="77777777" w:rsidR="0043120C" w:rsidRPr="00C971B1" w:rsidRDefault="0043120C" w:rsidP="005A2062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3C3BC5F" w14:textId="77777777" w:rsidR="0043120C" w:rsidRPr="00C971B1" w:rsidRDefault="0043120C" w:rsidP="005A2062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11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71E74EE" w14:textId="21B5E3FB" w:rsidR="0043120C" w:rsidRPr="00C971B1" w:rsidRDefault="0043120C" w:rsidP="00705A83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</w:t>
            </w:r>
            <w:r w:rsidR="00705A8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2021</w:t>
            </w:r>
            <w:r w:rsidRPr="00C971B1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1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678C84C" w14:textId="4B0CCE51" w:rsidR="0043120C" w:rsidRPr="00C971B1" w:rsidRDefault="0043120C" w:rsidP="00B72E64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705A8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2022</w:t>
            </w:r>
            <w:r w:rsidRPr="00C971B1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2A8CC6C" w14:textId="77777777" w:rsidR="0043120C" w:rsidRPr="00C971B1" w:rsidRDefault="0043120C" w:rsidP="005A2062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0B729A6" w14:textId="37C600CC" w:rsidR="0043120C" w:rsidRPr="00C971B1" w:rsidRDefault="0043120C" w:rsidP="00705A83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C971B1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02</w:t>
            </w:r>
            <w:r>
              <w:rPr>
                <w:rFonts w:cs="Arial"/>
                <w:sz w:val="16"/>
                <w:szCs w:val="16"/>
              </w:rPr>
              <w:br/>
              <w:t>2021</w:t>
            </w:r>
            <w:r w:rsidRPr="00C971B1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C573AF" w14:textId="77777777" w:rsidR="0043120C" w:rsidRPr="00C971B1" w:rsidRDefault="0043120C" w:rsidP="005A2062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F3EB1E" w14:textId="7A417994" w:rsidR="0043120C" w:rsidRPr="00C971B1" w:rsidRDefault="0043120C" w:rsidP="00705A83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</w:t>
            </w:r>
            <w:r w:rsidR="00705A8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2021</w:t>
            </w:r>
            <w:r w:rsidRPr="00C971B1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1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8FE956" w14:textId="759BD560" w:rsidR="0043120C" w:rsidRPr="00C971B1" w:rsidRDefault="0043120C" w:rsidP="00705A83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705A8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2022</w:t>
            </w:r>
            <w:r w:rsidRPr="00C971B1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43120C" w:rsidRPr="00C971B1" w14:paraId="0A751AB8" w14:textId="77777777" w:rsidTr="00705A83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E0CD6" w14:textId="77777777" w:rsidR="0043120C" w:rsidRPr="00C971B1" w:rsidRDefault="0043120C" w:rsidP="005A2062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C971B1">
              <w:rPr>
                <w:rFonts w:ascii="Fira Sans" w:hAnsi="Fira Sans" w:cs="Arial"/>
                <w:sz w:val="16"/>
                <w:szCs w:val="16"/>
              </w:rPr>
              <w:t xml:space="preserve">Ziarno </w:t>
            </w:r>
            <w:proofErr w:type="spellStart"/>
            <w:r w:rsidRPr="00C971B1">
              <w:rPr>
                <w:rFonts w:ascii="Fira Sans" w:hAnsi="Fira Sans" w:cs="Arial"/>
                <w:sz w:val="16"/>
                <w:szCs w:val="16"/>
              </w:rPr>
              <w:t>zbóż</w:t>
            </w:r>
            <w:r w:rsidRPr="00C971B1">
              <w:rPr>
                <w:rFonts w:ascii="Fira Sans" w:hAnsi="Fira Sans"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C971B1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C971B1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C971B1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7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EF2A5C" w14:textId="77777777" w:rsidR="0043120C" w:rsidRPr="00C971B1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38E33D" w14:textId="77777777" w:rsidR="0043120C" w:rsidRPr="00C971B1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27080" w14:textId="77777777" w:rsidR="0043120C" w:rsidRPr="00C971B1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2DA6F" w14:textId="77777777" w:rsidR="0043120C" w:rsidRPr="00C971B1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929895" w14:textId="77777777" w:rsidR="0043120C" w:rsidRPr="00C971B1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F4782E" w14:textId="77777777" w:rsidR="0043120C" w:rsidRPr="00C971B1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B32D58" w14:textId="77777777" w:rsidR="0043120C" w:rsidRPr="00C971B1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DF3806" w14:textId="77777777" w:rsidR="0043120C" w:rsidRPr="00C971B1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120C" w:rsidRPr="00C971B1" w14:paraId="25A7681C" w14:textId="77777777" w:rsidTr="00705A83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8EC4D5" w14:textId="77777777" w:rsidR="0043120C" w:rsidRPr="00C971B1" w:rsidRDefault="0043120C" w:rsidP="005A2062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C971B1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21FDDE" w14:textId="77777777" w:rsidR="0043120C" w:rsidRPr="00700CE2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124,43</w:t>
            </w:r>
          </w:p>
        </w:tc>
        <w:tc>
          <w:tcPr>
            <w:tcW w:w="11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14E300" w14:textId="77777777" w:rsidR="0043120C" w:rsidRPr="00700CE2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138,9</w:t>
            </w:r>
          </w:p>
        </w:tc>
        <w:tc>
          <w:tcPr>
            <w:tcW w:w="11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553711" w14:textId="77777777" w:rsidR="0043120C" w:rsidRPr="00700CE2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2E4644" w14:textId="77777777" w:rsidR="0043120C" w:rsidRPr="00700CE2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126,32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4A764C" w14:textId="77777777" w:rsidR="0043120C" w:rsidRPr="00700CE2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142,9</w:t>
            </w: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A9020C" w14:textId="77777777" w:rsidR="0043120C" w:rsidRPr="00D84892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84892">
              <w:rPr>
                <w:rFonts w:cs="Arial"/>
                <w:sz w:val="16"/>
                <w:szCs w:val="16"/>
              </w:rPr>
              <w:t>133,35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C0684B" w14:textId="77777777" w:rsidR="0043120C" w:rsidRPr="00D84892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8489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6DC83C" w14:textId="77777777" w:rsidR="0043120C" w:rsidRPr="00D84892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84892">
              <w:rPr>
                <w:rFonts w:cs="Arial"/>
                <w:sz w:val="16"/>
                <w:szCs w:val="16"/>
              </w:rPr>
              <w:t>105,4</w:t>
            </w:r>
          </w:p>
        </w:tc>
      </w:tr>
      <w:tr w:rsidR="0043120C" w:rsidRPr="00C971B1" w14:paraId="054E11A3" w14:textId="77777777" w:rsidTr="00705A83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51CA7F" w14:textId="77777777" w:rsidR="0043120C" w:rsidRPr="00C971B1" w:rsidRDefault="0043120C" w:rsidP="005A2062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C971B1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23930" w14:textId="77777777" w:rsidR="0043120C" w:rsidRPr="00864E5B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864E5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1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E8B21E" w14:textId="77777777" w:rsidR="0043120C" w:rsidRPr="00864E5B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864E5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1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05EDE9" w14:textId="77777777" w:rsidR="0043120C" w:rsidRPr="00864E5B" w:rsidRDefault="0043120C" w:rsidP="005A2062">
            <w:pPr>
              <w:spacing w:before="0" w:after="0" w:line="216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864E5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84C24A" w14:textId="77777777" w:rsidR="0043120C" w:rsidRPr="00864E5B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864E5B">
              <w:rPr>
                <w:rFonts w:cs="Arial"/>
                <w:sz w:val="16"/>
                <w:szCs w:val="16"/>
              </w:rPr>
              <w:t>99,37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1E3EAA" w14:textId="77777777" w:rsidR="0043120C" w:rsidRPr="00864E5B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864E5B">
              <w:rPr>
                <w:rFonts w:cs="Arial"/>
                <w:sz w:val="16"/>
                <w:szCs w:val="16"/>
              </w:rPr>
              <w:t>166,0</w:t>
            </w: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56D8EB" w14:textId="77777777" w:rsidR="0043120C" w:rsidRPr="00D84892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84892">
              <w:rPr>
                <w:rFonts w:cs="Arial"/>
                <w:sz w:val="16"/>
                <w:szCs w:val="16"/>
              </w:rPr>
              <w:t>99,00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CCB56B" w14:textId="77777777" w:rsidR="0043120C" w:rsidRPr="00D84892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8489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58A211" w14:textId="77777777" w:rsidR="0043120C" w:rsidRPr="00D84892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84892">
              <w:rPr>
                <w:rFonts w:cs="Arial"/>
                <w:sz w:val="16"/>
                <w:szCs w:val="16"/>
              </w:rPr>
              <w:t>109,6</w:t>
            </w:r>
          </w:p>
        </w:tc>
      </w:tr>
      <w:tr w:rsidR="0043120C" w:rsidRPr="00C971B1" w14:paraId="60CBE1D4" w14:textId="77777777" w:rsidTr="00705A83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075B2E" w14:textId="77777777" w:rsidR="0043120C" w:rsidRPr="00C971B1" w:rsidRDefault="0043120C" w:rsidP="005A2062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proofErr w:type="spellStart"/>
            <w:r w:rsidRPr="00C971B1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C971B1">
              <w:rPr>
                <w:rFonts w:ascii="Fira Sans" w:hAnsi="Fira Sans"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C971B1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C971B1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7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41B9B1" w14:textId="77777777" w:rsidR="0043120C" w:rsidRPr="003252C6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252C6">
              <w:rPr>
                <w:rFonts w:cs="Arial"/>
                <w:sz w:val="16"/>
                <w:szCs w:val="16"/>
              </w:rPr>
              <w:t>59,94</w:t>
            </w:r>
          </w:p>
        </w:tc>
        <w:tc>
          <w:tcPr>
            <w:tcW w:w="11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7DAE2B" w14:textId="77777777" w:rsidR="0043120C" w:rsidRPr="003252C6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252C6">
              <w:rPr>
                <w:rFonts w:cs="Arial"/>
                <w:sz w:val="16"/>
                <w:szCs w:val="16"/>
              </w:rPr>
              <w:t>123,5</w:t>
            </w:r>
          </w:p>
        </w:tc>
        <w:tc>
          <w:tcPr>
            <w:tcW w:w="11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F6CA1" w14:textId="77777777" w:rsidR="0043120C" w:rsidRPr="003252C6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252C6"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47417E" w14:textId="77777777" w:rsidR="0043120C" w:rsidRPr="003252C6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252C6">
              <w:rPr>
                <w:rFonts w:cs="Arial"/>
                <w:sz w:val="16"/>
                <w:szCs w:val="16"/>
              </w:rPr>
              <w:t>61,34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A852EC" w14:textId="77777777" w:rsidR="0043120C" w:rsidRPr="003252C6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252C6">
              <w:rPr>
                <w:rFonts w:cs="Arial"/>
                <w:sz w:val="16"/>
                <w:szCs w:val="16"/>
              </w:rPr>
              <w:t>117,9</w:t>
            </w: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81DA8A" w14:textId="77777777" w:rsidR="0043120C" w:rsidRPr="0090330F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0330F">
              <w:rPr>
                <w:rFonts w:cs="Arial"/>
                <w:sz w:val="16"/>
                <w:szCs w:val="16"/>
              </w:rPr>
              <w:t>108,67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A99974" w14:textId="77777777" w:rsidR="0043120C" w:rsidRPr="0090330F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0330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70CF41" w14:textId="77777777" w:rsidR="0043120C" w:rsidRPr="0090330F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0330F">
              <w:rPr>
                <w:rFonts w:cs="Arial"/>
                <w:sz w:val="16"/>
                <w:szCs w:val="16"/>
              </w:rPr>
              <w:t>91,0</w:t>
            </w:r>
          </w:p>
        </w:tc>
      </w:tr>
      <w:tr w:rsidR="0043120C" w:rsidRPr="00C971B1" w14:paraId="37ACFD0C" w14:textId="77777777" w:rsidTr="00705A83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A36D8B" w14:textId="77777777" w:rsidR="0043120C" w:rsidRPr="00C971B1" w:rsidRDefault="0043120C" w:rsidP="005A2062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C971B1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AE13B7" w14:textId="77777777" w:rsidR="0043120C" w:rsidRPr="003252C6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36F905" w14:textId="77777777" w:rsidR="0043120C" w:rsidRPr="003252C6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FC0EBC" w14:textId="77777777" w:rsidR="0043120C" w:rsidRPr="003252C6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CE0013" w14:textId="77777777" w:rsidR="0043120C" w:rsidRPr="003252C6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E5BCD2" w14:textId="77777777" w:rsidR="0043120C" w:rsidRPr="003252C6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899357" w14:textId="77777777" w:rsidR="0043120C" w:rsidRPr="0090330F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E63C48" w14:textId="77777777" w:rsidR="0043120C" w:rsidRPr="0090330F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A38187" w14:textId="77777777" w:rsidR="0043120C" w:rsidRPr="0090330F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120C" w:rsidRPr="00C971B1" w14:paraId="73214403" w14:textId="77777777" w:rsidTr="00705A83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748982" w14:textId="77777777" w:rsidR="0043120C" w:rsidRPr="00C971B1" w:rsidRDefault="0043120C" w:rsidP="005A2062">
            <w:pPr>
              <w:pStyle w:val="Tekstpodstawowy"/>
              <w:tabs>
                <w:tab w:val="right" w:leader="dot" w:pos="1911"/>
              </w:tabs>
              <w:spacing w:line="216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971B1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CBF307" w14:textId="77777777" w:rsidR="0043120C" w:rsidRPr="003252C6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37333A" w14:textId="77777777" w:rsidR="0043120C" w:rsidRPr="003252C6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B52730" w14:textId="77777777" w:rsidR="0043120C" w:rsidRPr="003252C6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AD4496" w14:textId="77777777" w:rsidR="0043120C" w:rsidRPr="003252C6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2D1AC3" w14:textId="77777777" w:rsidR="0043120C" w:rsidRPr="003252C6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6896BD" w14:textId="77777777" w:rsidR="0043120C" w:rsidRPr="0090330F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6B99B6" w14:textId="77777777" w:rsidR="0043120C" w:rsidRPr="0090330F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F4DF24" w14:textId="77777777" w:rsidR="0043120C" w:rsidRPr="0090330F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120C" w:rsidRPr="00C971B1" w14:paraId="1E48A0A5" w14:textId="77777777" w:rsidTr="00705A83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3B226C" w14:textId="77777777" w:rsidR="0043120C" w:rsidRPr="00C971B1" w:rsidRDefault="0043120C" w:rsidP="005A2062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971B1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A4627A" w14:textId="77777777" w:rsidR="0043120C" w:rsidRPr="0013630A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3630A">
              <w:rPr>
                <w:rFonts w:cs="Arial"/>
                <w:sz w:val="16"/>
                <w:szCs w:val="16"/>
              </w:rPr>
              <w:t>9,37</w:t>
            </w:r>
          </w:p>
        </w:tc>
        <w:tc>
          <w:tcPr>
            <w:tcW w:w="11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62A29C" w14:textId="2BD043D3" w:rsidR="0043120C" w:rsidRPr="0013630A" w:rsidRDefault="0043120C" w:rsidP="0070482D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D3AFD">
              <w:rPr>
                <w:rFonts w:cs="Arial"/>
                <w:sz w:val="16"/>
                <w:szCs w:val="16"/>
              </w:rPr>
              <w:t>138,9</w:t>
            </w:r>
          </w:p>
        </w:tc>
        <w:tc>
          <w:tcPr>
            <w:tcW w:w="11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050EAA" w14:textId="77777777" w:rsidR="0043120C" w:rsidRPr="0013630A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3630A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108159" w14:textId="77777777" w:rsidR="0043120C" w:rsidRPr="0013630A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3630A">
              <w:rPr>
                <w:rFonts w:cs="Arial"/>
                <w:sz w:val="16"/>
                <w:szCs w:val="16"/>
              </w:rPr>
              <w:t>9,43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F1B41" w14:textId="77777777" w:rsidR="0043120C" w:rsidRPr="0013630A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3630A">
              <w:rPr>
                <w:rFonts w:cs="Arial"/>
                <w:sz w:val="16"/>
                <w:szCs w:val="16"/>
              </w:rPr>
              <w:t>140,3</w:t>
            </w: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058A57" w14:textId="77777777" w:rsidR="0043120C" w:rsidRPr="0090330F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0330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992403" w14:textId="77777777" w:rsidR="0043120C" w:rsidRPr="0090330F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0330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078365" w14:textId="77777777" w:rsidR="0043120C" w:rsidRPr="0090330F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0330F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43120C" w:rsidRPr="00C971B1" w14:paraId="494BBDB1" w14:textId="77777777" w:rsidTr="00705A83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47A372" w14:textId="77777777" w:rsidR="0043120C" w:rsidRPr="00C971B1" w:rsidRDefault="0043120C" w:rsidP="005A2062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971B1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562D85" w14:textId="77777777" w:rsidR="0043120C" w:rsidRPr="0013630A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3630A">
              <w:rPr>
                <w:rFonts w:cs="Arial"/>
                <w:sz w:val="16"/>
                <w:szCs w:val="16"/>
              </w:rPr>
              <w:t>4,25</w:t>
            </w:r>
          </w:p>
        </w:tc>
        <w:tc>
          <w:tcPr>
            <w:tcW w:w="11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1D30BD" w14:textId="77777777" w:rsidR="0043120C" w:rsidRPr="0013630A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3630A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11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E3B24F" w14:textId="77777777" w:rsidR="0043120C" w:rsidRPr="0013630A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3630A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3C2689" w14:textId="77777777" w:rsidR="0043120C" w:rsidRPr="0013630A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3630A">
              <w:rPr>
                <w:rFonts w:cs="Arial"/>
                <w:sz w:val="16"/>
                <w:szCs w:val="16"/>
              </w:rPr>
              <w:t>4,37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F4B8F" w14:textId="77777777" w:rsidR="0043120C" w:rsidRPr="0013630A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3630A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22751C" w14:textId="77777777" w:rsidR="0043120C" w:rsidRPr="0090330F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0330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F36394" w14:textId="77777777" w:rsidR="0043120C" w:rsidRPr="0090330F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0330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3FE547" w14:textId="77777777" w:rsidR="0043120C" w:rsidRPr="0090330F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0330F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43120C" w:rsidRPr="00C971B1" w14:paraId="25B5A49B" w14:textId="77777777" w:rsidTr="00705A83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B91487" w14:textId="77777777" w:rsidR="0043120C" w:rsidRPr="00C971B1" w:rsidRDefault="0043120C" w:rsidP="005A2062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971B1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556818" w14:textId="77777777" w:rsidR="0043120C" w:rsidRPr="00D02DEB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02DEB">
              <w:rPr>
                <w:rFonts w:cs="Arial"/>
                <w:sz w:val="16"/>
                <w:szCs w:val="16"/>
              </w:rPr>
              <w:t>4,81</w:t>
            </w:r>
          </w:p>
        </w:tc>
        <w:tc>
          <w:tcPr>
            <w:tcW w:w="11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872DAD" w14:textId="77777777" w:rsidR="0043120C" w:rsidRPr="00D02DEB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02DEB">
              <w:rPr>
                <w:rFonts w:cs="Arial"/>
                <w:sz w:val="16"/>
                <w:szCs w:val="16"/>
              </w:rPr>
              <w:t>129,0</w:t>
            </w:r>
          </w:p>
        </w:tc>
        <w:tc>
          <w:tcPr>
            <w:tcW w:w="11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EFE7DD" w14:textId="77777777" w:rsidR="0043120C" w:rsidRPr="00D02DEB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02DEB"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EF4F5" w14:textId="77777777" w:rsidR="0043120C" w:rsidRPr="00D02DEB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02DEB">
              <w:rPr>
                <w:rFonts w:cs="Arial"/>
                <w:sz w:val="16"/>
                <w:szCs w:val="16"/>
              </w:rPr>
              <w:t>4,70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283597" w14:textId="77777777" w:rsidR="0043120C" w:rsidRPr="00D02DEB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02DEB">
              <w:rPr>
                <w:rFonts w:cs="Arial"/>
                <w:sz w:val="16"/>
                <w:szCs w:val="16"/>
              </w:rPr>
              <w:t>129,3</w:t>
            </w: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9CD2D8" w14:textId="77777777" w:rsidR="0043120C" w:rsidRPr="0090330F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0330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51A560" w14:textId="77777777" w:rsidR="0043120C" w:rsidRPr="0090330F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0330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4225ED" w14:textId="77777777" w:rsidR="0043120C" w:rsidRPr="0090330F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0330F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43120C" w:rsidRPr="00C971B1" w14:paraId="51CF8ACE" w14:textId="77777777" w:rsidTr="00705A83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7887EE" w14:textId="77777777" w:rsidR="0043120C" w:rsidRPr="00C971B1" w:rsidRDefault="0043120C" w:rsidP="005A2062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971B1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C971B1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038316" w14:textId="77777777" w:rsidR="0043120C" w:rsidRPr="00D02DEB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02DEB">
              <w:rPr>
                <w:rFonts w:cs="Arial"/>
                <w:sz w:val="16"/>
                <w:szCs w:val="16"/>
              </w:rPr>
              <w:t>184,36</w:t>
            </w:r>
          </w:p>
        </w:tc>
        <w:tc>
          <w:tcPr>
            <w:tcW w:w="11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C8C3BA" w14:textId="77777777" w:rsidR="0043120C" w:rsidRPr="00D02DEB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02DEB">
              <w:rPr>
                <w:rFonts w:cs="Arial"/>
                <w:sz w:val="16"/>
                <w:szCs w:val="16"/>
              </w:rPr>
              <w:t>129,4</w:t>
            </w:r>
          </w:p>
        </w:tc>
        <w:tc>
          <w:tcPr>
            <w:tcW w:w="11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097D27" w14:textId="77777777" w:rsidR="0043120C" w:rsidRPr="00D02DEB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02DEB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131F0E" w14:textId="77777777" w:rsidR="0043120C" w:rsidRPr="00D02DEB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02DEB">
              <w:rPr>
                <w:rFonts w:cs="Arial"/>
                <w:sz w:val="16"/>
                <w:szCs w:val="16"/>
              </w:rPr>
              <w:t>183,84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9B266B" w14:textId="77777777" w:rsidR="0043120C" w:rsidRPr="00D02DEB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02DEB">
              <w:rPr>
                <w:rFonts w:cs="Arial"/>
                <w:sz w:val="16"/>
                <w:szCs w:val="16"/>
              </w:rPr>
              <w:t>129,7</w:t>
            </w: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1D918A" w14:textId="77777777" w:rsidR="0043120C" w:rsidRPr="0090330F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0330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653D97" w14:textId="77777777" w:rsidR="0043120C" w:rsidRPr="0090330F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0330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F89741" w14:textId="77777777" w:rsidR="0043120C" w:rsidRPr="0090330F" w:rsidRDefault="0043120C" w:rsidP="005A2062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0330F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220CD3C9" w14:textId="77777777" w:rsidR="0043120C" w:rsidRPr="00B972C2" w:rsidRDefault="0043120C" w:rsidP="0043120C">
      <w:pPr>
        <w:suppressAutoHyphens/>
        <w:spacing w:line="240" w:lineRule="auto"/>
        <w:ind w:left="227"/>
      </w:pPr>
      <w:r w:rsidRPr="00B972C2">
        <w:rPr>
          <w:rFonts w:cs="Arial"/>
          <w:sz w:val="16"/>
          <w:szCs w:val="16"/>
        </w:rPr>
        <w:t>a</w:t>
      </w:r>
      <w:r w:rsidRPr="00B972C2">
        <w:rPr>
          <w:rFonts w:cs="Arial"/>
          <w:sz w:val="16"/>
          <w:szCs w:val="16"/>
          <w:vertAlign w:val="superscript"/>
        </w:rPr>
        <w:t xml:space="preserve"> </w:t>
      </w:r>
      <w:r w:rsidRPr="00B972C2">
        <w:rPr>
          <w:spacing w:val="-4"/>
          <w:sz w:val="16"/>
          <w:szCs w:val="16"/>
        </w:rPr>
        <w:t xml:space="preserve">Badanie cen targowiskowych zawieszone od kwietnia do czerwca 2020 r. oraz od listopada 2020 r. do czerwca 2021 r. ze względu na decyzję o zamknięciu targowisk z powodu zagrożenia chorobą COVID-19. b </w:t>
      </w:r>
      <w:r w:rsidRPr="00B972C2">
        <w:rPr>
          <w:rFonts w:cs="Arial"/>
          <w:sz w:val="16"/>
          <w:szCs w:val="16"/>
        </w:rPr>
        <w:t xml:space="preserve">W skupie bez ziarna siewnego. c Na targowiskach – jadalne późne. </w:t>
      </w:r>
    </w:p>
    <w:p w14:paraId="7622E9C3" w14:textId="17D1E698" w:rsidR="0043120C" w:rsidRPr="000C1A87" w:rsidRDefault="0043120C" w:rsidP="009B22FF">
      <w:pPr>
        <w:pStyle w:val="Tekstkomunikat"/>
        <w:spacing w:before="240"/>
      </w:pPr>
      <w:r w:rsidRPr="000C1A87">
        <w:t>W lutym br. przeciętne ceny</w:t>
      </w:r>
      <w:r w:rsidRPr="000C1A87">
        <w:rPr>
          <w:b/>
        </w:rPr>
        <w:t xml:space="preserve"> </w:t>
      </w:r>
      <w:r w:rsidRPr="000C1A87">
        <w:t>skupu</w:t>
      </w:r>
      <w:r w:rsidRPr="000C1A87">
        <w:rPr>
          <w:b/>
        </w:rPr>
        <w:t xml:space="preserve"> pszenicy </w:t>
      </w:r>
      <w:r w:rsidRPr="000C1A87">
        <w:t>były wyższe w ujęciu rocznym, ale niższe w ujęciu miesięcznym. Na targowiskach za pszenicę i żyto płacono więcej niż w styczniu 2022 r.</w:t>
      </w:r>
    </w:p>
    <w:p w14:paraId="346ED653" w14:textId="6A66C987" w:rsidR="0043120C" w:rsidRPr="000C1A87" w:rsidRDefault="002B2305" w:rsidP="00DC124E">
      <w:pPr>
        <w:spacing w:before="240" w:after="0"/>
        <w:rPr>
          <w:noProof/>
          <w:lang w:eastAsia="pl-PL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997696" behindDoc="0" locked="0" layoutInCell="1" allowOverlap="1" wp14:anchorId="05A1B6FD" wp14:editId="549406BE">
            <wp:simplePos x="0" y="0"/>
            <wp:positionH relativeFrom="margin">
              <wp:align>left</wp:align>
            </wp:positionH>
            <wp:positionV relativeFrom="margin">
              <wp:posOffset>5521243</wp:posOffset>
            </wp:positionV>
            <wp:extent cx="6645910" cy="2458720"/>
            <wp:effectExtent l="0" t="0" r="2540" b="0"/>
            <wp:wrapSquare wrapText="bothSides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rzeciętne ceny skupu zbóż i ceny targowiskowe ziemniaków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5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120C" w:rsidRPr="000C1A87">
        <w:rPr>
          <w:b/>
        </w:rPr>
        <w:t xml:space="preserve">Wykres </w:t>
      </w:r>
      <w:r w:rsidR="001C2B74">
        <w:rPr>
          <w:b/>
        </w:rPr>
        <w:t>9</w:t>
      </w:r>
      <w:r w:rsidR="0043120C" w:rsidRPr="000C1A87">
        <w:rPr>
          <w:b/>
        </w:rPr>
        <w:t>.</w:t>
      </w:r>
      <w:r w:rsidR="0043120C" w:rsidRPr="000C1A87">
        <w:rPr>
          <w:b/>
          <w:shd w:val="clear" w:color="auto" w:fill="FFFFFF"/>
        </w:rPr>
        <w:t xml:space="preserve"> Przeciętne ceny skupu zbóż i targowiskowe ceny ziemniaków</w:t>
      </w:r>
    </w:p>
    <w:p w14:paraId="2D2CE4EE" w14:textId="28875223" w:rsidR="0043120C" w:rsidRPr="000C1A87" w:rsidRDefault="0043120C" w:rsidP="009B22FF">
      <w:pPr>
        <w:pStyle w:val="Tekstkomunikat"/>
        <w:spacing w:before="240"/>
      </w:pPr>
      <w:r>
        <w:t>Z</w:t>
      </w:r>
      <w:r w:rsidRPr="002968C8">
        <w:t xml:space="preserve">a </w:t>
      </w:r>
      <w:r w:rsidRPr="002968C8">
        <w:rPr>
          <w:b/>
        </w:rPr>
        <w:t>ziemniaki</w:t>
      </w:r>
      <w:r>
        <w:t xml:space="preserve"> w lutym</w:t>
      </w:r>
      <w:r w:rsidRPr="002968C8">
        <w:t xml:space="preserve"> </w:t>
      </w:r>
      <w:r>
        <w:t>2022</w:t>
      </w:r>
      <w:r w:rsidRPr="002968C8">
        <w:t xml:space="preserve"> r. </w:t>
      </w:r>
      <w:r>
        <w:t>w skupie płacono średnio 59,94 zł/</w:t>
      </w:r>
      <w:proofErr w:type="spellStart"/>
      <w:r>
        <w:t>dt</w:t>
      </w:r>
      <w:proofErr w:type="spellEnd"/>
      <w:r>
        <w:t>, tj. o 8,5</w:t>
      </w:r>
      <w:r w:rsidRPr="002968C8">
        <w:t xml:space="preserve">% </w:t>
      </w:r>
      <w:r>
        <w:t>mniej niż przed miesiącem i o 23,5</w:t>
      </w:r>
      <w:r w:rsidRPr="002968C8">
        <w:t xml:space="preserve">% </w:t>
      </w:r>
      <w:r>
        <w:t>więce</w:t>
      </w:r>
      <w:r w:rsidRPr="002968C8">
        <w:t>j niż przed rokiem.</w:t>
      </w:r>
      <w:r>
        <w:t xml:space="preserve"> </w:t>
      </w:r>
      <w:r w:rsidRPr="000C1A87">
        <w:t xml:space="preserve">Na targowiskach przeciętna cena 1 </w:t>
      </w:r>
      <w:proofErr w:type="spellStart"/>
      <w:r w:rsidRPr="000C1A87">
        <w:t>dt</w:t>
      </w:r>
      <w:proofErr w:type="spellEnd"/>
      <w:r w:rsidRPr="000C1A87">
        <w:t xml:space="preserve"> ziemniaków wyniosła 108,67 zł i była o 9,0% niższa w ujęciu miesięcznym.</w:t>
      </w:r>
    </w:p>
    <w:p w14:paraId="2E575BAC" w14:textId="26C919B3" w:rsidR="0043120C" w:rsidRPr="000C1A87" w:rsidRDefault="00BF0C6D" w:rsidP="009B22FF">
      <w:pPr>
        <w:pStyle w:val="Tekstkomunikat"/>
        <w:pageBreakBefore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993600" behindDoc="0" locked="0" layoutInCell="1" allowOverlap="1" wp14:anchorId="5F858965" wp14:editId="46EA729C">
            <wp:simplePos x="0" y="0"/>
            <wp:positionH relativeFrom="margin">
              <wp:align>left</wp:align>
            </wp:positionH>
            <wp:positionV relativeFrom="margin">
              <wp:posOffset>206624</wp:posOffset>
            </wp:positionV>
            <wp:extent cx="6645910" cy="2623820"/>
            <wp:effectExtent l="0" t="0" r="2540" b="5080"/>
            <wp:wrapSquare wrapText="bothSides"/>
            <wp:docPr id="47" name="Wykres 47" descr="Wykres 10. Przeciętne ceny skupu żywca i mleka&#10;&#10;Wykres przedstawia miesięczne zmiany cen w latach 2019-2022.&#10;W lutym 2022 roku cena skupu żywca wołowego wynosiła 9,37 złotych za 1 kilogram, żywca wieprzowego - 4,25 zł za kilogram, żywca drobiowego - 4,81 zł za kilogram, a cena mleka 1,84 złotych za 1 litr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V relativeFrom="margin">
              <wp14:pctHeight>0</wp14:pctHeight>
            </wp14:sizeRelV>
          </wp:anchor>
        </w:drawing>
      </w:r>
      <w:r w:rsidR="0043120C" w:rsidRPr="000C1A87">
        <w:rPr>
          <w:b/>
        </w:rPr>
        <w:t xml:space="preserve">Wykres </w:t>
      </w:r>
      <w:r w:rsidR="001C2B74">
        <w:rPr>
          <w:b/>
        </w:rPr>
        <w:t>10</w:t>
      </w:r>
      <w:r w:rsidR="0043120C" w:rsidRPr="000C1A87">
        <w:rPr>
          <w:b/>
        </w:rPr>
        <w:t>.</w:t>
      </w:r>
      <w:r w:rsidR="0043120C" w:rsidRPr="000C1A87">
        <w:rPr>
          <w:b/>
          <w:shd w:val="clear" w:color="auto" w:fill="FFFFFF"/>
        </w:rPr>
        <w:t xml:space="preserve"> Przeciętne ceny skupu żywca i mleka</w:t>
      </w:r>
    </w:p>
    <w:p w14:paraId="6864ADD3" w14:textId="6984CD69" w:rsidR="0043120C" w:rsidRPr="00241586" w:rsidRDefault="0043120C" w:rsidP="0043120C">
      <w:pPr>
        <w:pStyle w:val="Tekstkomunikat"/>
        <w:rPr>
          <w:b/>
          <w:spacing w:val="-2"/>
        </w:rPr>
      </w:pPr>
      <w:r>
        <w:t xml:space="preserve">W lutym br. przeciętna </w:t>
      </w:r>
      <w:r w:rsidRPr="0084199D">
        <w:rPr>
          <w:b/>
        </w:rPr>
        <w:t>cena</w:t>
      </w:r>
      <w:r w:rsidRPr="00C7584C">
        <w:t xml:space="preserve"> skupu </w:t>
      </w:r>
      <w:r w:rsidRPr="002E3F7B">
        <w:rPr>
          <w:b/>
        </w:rPr>
        <w:t>żywca wieprzowego</w:t>
      </w:r>
      <w:r>
        <w:rPr>
          <w:b/>
        </w:rPr>
        <w:t xml:space="preserve"> </w:t>
      </w:r>
      <w:r>
        <w:t xml:space="preserve">była niższa o 0,4% niż przed rokiem, natomiast </w:t>
      </w:r>
      <w:r w:rsidRPr="002968C8">
        <w:t xml:space="preserve">w skali miesiąca </w:t>
      </w:r>
      <w:r>
        <w:t>o 5,2%.</w:t>
      </w:r>
    </w:p>
    <w:p w14:paraId="796D5768" w14:textId="51305880" w:rsidR="0043120C" w:rsidRPr="000C1A87" w:rsidRDefault="0043120C" w:rsidP="0043120C">
      <w:pPr>
        <w:suppressAutoHyphens/>
        <w:rPr>
          <w:shd w:val="clear" w:color="auto" w:fill="FFFFFF"/>
        </w:rPr>
      </w:pPr>
      <w:r w:rsidRPr="000C1A87">
        <w:rPr>
          <w:shd w:val="clear" w:color="auto" w:fill="FFFFFF"/>
        </w:rPr>
        <w:t>Relacja cen skupu trzody do cen żyta na targowiskach w styczniu 2022 r. wyniosła 4,3 (wobec 5,0 przed miesiącem).</w:t>
      </w:r>
    </w:p>
    <w:p w14:paraId="72BF363A" w14:textId="46C006A2" w:rsidR="0043120C" w:rsidRPr="000C1A87" w:rsidRDefault="00B12817" w:rsidP="0043120C">
      <w:pPr>
        <w:spacing w:before="36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92576" behindDoc="0" locked="0" layoutInCell="1" allowOverlap="1" wp14:anchorId="782C8F02" wp14:editId="775C46A3">
            <wp:simplePos x="0" y="0"/>
            <wp:positionH relativeFrom="margin">
              <wp:align>right</wp:align>
            </wp:positionH>
            <wp:positionV relativeFrom="margin">
              <wp:posOffset>3764915</wp:posOffset>
            </wp:positionV>
            <wp:extent cx="6638925" cy="1979295"/>
            <wp:effectExtent l="0" t="0" r="0" b="1905"/>
            <wp:wrapSquare wrapText="bothSides"/>
            <wp:docPr id="46" name="Wykres 46" descr="Wykres 11. Relacja przeciętnych cen skupu żywca wieprzowego do przeciętnych cen żyta na targowiskach&#10;&#10;Wykres przedstawia miesięczne relacje cen dla województwa świętokrzyskiego oraz dla Polski w latach 2019-2022.&#10;W lutym 2022 roku wartość relacji przeciętnych cen skupu żywca wieprzowego do przeciętnych cen żyta na targowiskach dla województwa świętokrzyskiego wynosiła 4,3, a dla Polski 4,1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120C" w:rsidRPr="000C1A87">
        <w:rPr>
          <w:b/>
        </w:rPr>
        <w:t xml:space="preserve">Wykres </w:t>
      </w:r>
      <w:r w:rsidR="001C2B74">
        <w:rPr>
          <w:b/>
        </w:rPr>
        <w:t>11</w:t>
      </w:r>
      <w:r w:rsidR="0043120C" w:rsidRPr="000C1A87">
        <w:rPr>
          <w:b/>
        </w:rPr>
        <w:t>.</w:t>
      </w:r>
      <w:r w:rsidR="0043120C" w:rsidRPr="000C1A87">
        <w:rPr>
          <w:b/>
          <w:shd w:val="clear" w:color="auto" w:fill="FFFFFF"/>
        </w:rPr>
        <w:t xml:space="preserve"> Relacja przeciętnych cen skupu żywca wieprzowego do przeciętnych cen żyta na </w:t>
      </w:r>
      <w:proofErr w:type="spellStart"/>
      <w:r w:rsidR="0043120C" w:rsidRPr="000C1A87">
        <w:rPr>
          <w:b/>
          <w:shd w:val="clear" w:color="auto" w:fill="FFFFFF"/>
        </w:rPr>
        <w:t>targowiskach</w:t>
      </w:r>
      <w:r w:rsidR="0043120C" w:rsidRPr="000C1A87">
        <w:rPr>
          <w:b/>
          <w:shd w:val="clear" w:color="auto" w:fill="FFFFFF"/>
          <w:vertAlign w:val="superscript"/>
        </w:rPr>
        <w:t>a</w:t>
      </w:r>
      <w:proofErr w:type="spellEnd"/>
    </w:p>
    <w:p w14:paraId="2C903C3E" w14:textId="4732C05A" w:rsidR="0043120C" w:rsidRPr="000256A7" w:rsidRDefault="0043120C" w:rsidP="0043120C">
      <w:pPr>
        <w:suppressAutoHyphens/>
        <w:spacing w:line="240" w:lineRule="auto"/>
        <w:ind w:left="227"/>
      </w:pPr>
      <w:r w:rsidRPr="000256A7">
        <w:rPr>
          <w:rFonts w:cs="Arial"/>
          <w:sz w:val="16"/>
          <w:szCs w:val="16"/>
        </w:rPr>
        <w:t>a</w:t>
      </w:r>
      <w:r w:rsidRPr="000256A7">
        <w:rPr>
          <w:rFonts w:cs="Arial"/>
          <w:sz w:val="16"/>
          <w:szCs w:val="16"/>
          <w:vertAlign w:val="superscript"/>
        </w:rPr>
        <w:t xml:space="preserve"> </w:t>
      </w:r>
      <w:r w:rsidRPr="000256A7">
        <w:rPr>
          <w:spacing w:val="-4"/>
          <w:sz w:val="16"/>
          <w:szCs w:val="16"/>
        </w:rPr>
        <w:t>Brak danych w okresie kwiecień–czerwiec 2020 r. i listopad 2020 r.–czerwiec 2021 r. ze względu na obowiązującą decyzję o zamknięciu targowisk spowodowaną stanem zagrożenia COVID-19; nie było możliwe zebranie danych o cenach produktów rolnych na targowiskach.</w:t>
      </w:r>
    </w:p>
    <w:p w14:paraId="3463E307" w14:textId="67271C6C" w:rsidR="0043120C" w:rsidRPr="004548C9" w:rsidRDefault="0043120C" w:rsidP="0043120C">
      <w:pPr>
        <w:rPr>
          <w:b/>
          <w:lang w:eastAsia="pl-PL"/>
        </w:rPr>
      </w:pPr>
      <w:r>
        <w:t xml:space="preserve">W lutym 2022 r. przeciętna cena </w:t>
      </w:r>
      <w:r w:rsidRPr="00B67169">
        <w:rPr>
          <w:b/>
        </w:rPr>
        <w:t>żywca wołowego</w:t>
      </w:r>
      <w:r>
        <w:t xml:space="preserve"> w skupie była o 1,1% niższa niż przed miesiącem i o </w:t>
      </w:r>
      <w:r w:rsidR="003D3AFD">
        <w:t>38,9%</w:t>
      </w:r>
      <w:r>
        <w:t xml:space="preserve"> wyższa</w:t>
      </w:r>
      <w:r w:rsidRPr="00B67169">
        <w:t xml:space="preserve"> niż przed rokiem.</w:t>
      </w:r>
    </w:p>
    <w:p w14:paraId="41ED0E45" w14:textId="77777777" w:rsidR="00284CE4" w:rsidRDefault="00284CE4" w:rsidP="005B49DE">
      <w:pPr>
        <w:spacing w:before="48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863B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14:paraId="3E493FF0" w14:textId="5683D166" w:rsidR="00660944" w:rsidRPr="00660944" w:rsidRDefault="00660944" w:rsidP="00660944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 xml:space="preserve">Produkcja sprzedana przemysłu w </w:t>
      </w:r>
      <w:r w:rsidR="00A15522">
        <w:rPr>
          <w:shd w:val="clear" w:color="auto" w:fill="FFFFFF"/>
        </w:rPr>
        <w:t>lutym</w:t>
      </w:r>
      <w:r w:rsidR="00B81554">
        <w:rPr>
          <w:shd w:val="clear" w:color="auto" w:fill="FFFFFF"/>
        </w:rPr>
        <w:t xml:space="preserve"> 2022</w:t>
      </w:r>
      <w:r w:rsidRPr="00660944">
        <w:rPr>
          <w:shd w:val="clear" w:color="auto" w:fill="FFFFFF"/>
        </w:rPr>
        <w:t xml:space="preserve"> r. osiągnęła wartość (w cenach bieżących) </w:t>
      </w:r>
      <w:r w:rsidR="00A15522">
        <w:rPr>
          <w:shd w:val="clear" w:color="auto" w:fill="FFFFFF"/>
        </w:rPr>
        <w:t>3304,5</w:t>
      </w:r>
      <w:r w:rsidRPr="00660944">
        <w:rPr>
          <w:shd w:val="clear" w:color="auto" w:fill="FFFFFF"/>
        </w:rPr>
        <w:t xml:space="preserve"> mln zł i była (w cenach stałych) większa o </w:t>
      </w:r>
      <w:r w:rsidR="00A15522">
        <w:rPr>
          <w:shd w:val="clear" w:color="auto" w:fill="FFFFFF"/>
        </w:rPr>
        <w:t>16,5</w:t>
      </w:r>
      <w:r w:rsidRPr="00660944">
        <w:rPr>
          <w:shd w:val="clear" w:color="auto" w:fill="FFFFFF"/>
        </w:rPr>
        <w:t xml:space="preserve">% niż przed rokiem oraz o </w:t>
      </w:r>
      <w:r w:rsidR="00A15522">
        <w:rPr>
          <w:shd w:val="clear" w:color="auto" w:fill="FFFFFF"/>
        </w:rPr>
        <w:t>12,8</w:t>
      </w:r>
      <w:r w:rsidRPr="00660944">
        <w:rPr>
          <w:shd w:val="clear" w:color="auto" w:fill="FFFFFF"/>
        </w:rPr>
        <w:t>% niż przed miesiącem.</w:t>
      </w:r>
    </w:p>
    <w:p w14:paraId="1B26AFFC" w14:textId="2B71257C" w:rsidR="00660944" w:rsidRPr="00660944" w:rsidRDefault="00660944" w:rsidP="00660944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 xml:space="preserve">Produkcja sprzedana w przetwórstwie przemysłowym, stanowiąca </w:t>
      </w:r>
      <w:r w:rsidR="00A15522" w:rsidRPr="000B088E">
        <w:rPr>
          <w:shd w:val="clear" w:color="auto" w:fill="FFFFFF"/>
        </w:rPr>
        <w:t>81,6</w:t>
      </w:r>
      <w:r w:rsidRPr="000B088E">
        <w:rPr>
          <w:shd w:val="clear" w:color="auto" w:fill="FFFFFF"/>
        </w:rPr>
        <w:t>%</w:t>
      </w:r>
      <w:r w:rsidRPr="00660944">
        <w:rPr>
          <w:shd w:val="clear" w:color="auto" w:fill="FFFFFF"/>
        </w:rPr>
        <w:t xml:space="preserve"> produkcji przemysłowej, w porównaniu z </w:t>
      </w:r>
      <w:r w:rsidR="00A15522">
        <w:rPr>
          <w:shd w:val="clear" w:color="auto" w:fill="FFFFFF"/>
        </w:rPr>
        <w:t>lutym</w:t>
      </w:r>
      <w:r w:rsidRPr="00660944">
        <w:rPr>
          <w:shd w:val="clear" w:color="auto" w:fill="FFFFFF"/>
        </w:rPr>
        <w:t xml:space="preserve"> 2</w:t>
      </w:r>
      <w:r w:rsidR="006E38AD">
        <w:rPr>
          <w:shd w:val="clear" w:color="auto" w:fill="FFFFFF"/>
        </w:rPr>
        <w:t>021</w:t>
      </w:r>
      <w:r w:rsidR="007D70C2">
        <w:rPr>
          <w:shd w:val="clear" w:color="auto" w:fill="FFFFFF"/>
        </w:rPr>
        <w:t xml:space="preserve"> r. zwiększyła się o </w:t>
      </w:r>
      <w:r w:rsidR="00A15522">
        <w:rPr>
          <w:shd w:val="clear" w:color="auto" w:fill="FFFFFF"/>
        </w:rPr>
        <w:t>11,0</w:t>
      </w:r>
      <w:r w:rsidR="007D70C2">
        <w:rPr>
          <w:shd w:val="clear" w:color="auto" w:fill="FFFFFF"/>
        </w:rPr>
        <w:t xml:space="preserve">%. </w:t>
      </w:r>
      <w:r w:rsidR="00CD484F">
        <w:rPr>
          <w:shd w:val="clear" w:color="auto" w:fill="FFFFFF"/>
        </w:rPr>
        <w:t>W</w:t>
      </w:r>
      <w:r w:rsidRPr="00660944">
        <w:rPr>
          <w:shd w:val="clear" w:color="auto" w:fill="FFFFFF"/>
        </w:rPr>
        <w:t>zrost wystąpił</w:t>
      </w:r>
      <w:r w:rsidR="00CD484F">
        <w:rPr>
          <w:shd w:val="clear" w:color="auto" w:fill="FFFFFF"/>
        </w:rPr>
        <w:t xml:space="preserve"> również</w:t>
      </w:r>
      <w:r w:rsidRPr="00660944">
        <w:rPr>
          <w:shd w:val="clear" w:color="auto" w:fill="FFFFFF"/>
        </w:rPr>
        <w:t xml:space="preserve"> w dostawie wody; gospodarowaniu ścieka</w:t>
      </w:r>
      <w:r w:rsidR="00D60170">
        <w:rPr>
          <w:shd w:val="clear" w:color="auto" w:fill="FFFFFF"/>
        </w:rPr>
        <w:t>mi</w:t>
      </w:r>
      <w:r w:rsidR="00CD484F">
        <w:rPr>
          <w:shd w:val="clear" w:color="auto" w:fill="FFFFFF"/>
        </w:rPr>
        <w:t xml:space="preserve"> i odpadami; rekultywacji (o </w:t>
      </w:r>
      <w:r w:rsidR="00A15522">
        <w:rPr>
          <w:shd w:val="clear" w:color="auto" w:fill="FFFFFF"/>
        </w:rPr>
        <w:t>21,3</w:t>
      </w:r>
      <w:r w:rsidRPr="00660944">
        <w:rPr>
          <w:shd w:val="clear" w:color="auto" w:fill="FFFFFF"/>
        </w:rPr>
        <w:t>%).</w:t>
      </w:r>
    </w:p>
    <w:p w14:paraId="363A0933" w14:textId="107788DB" w:rsidR="005D0E7D" w:rsidRPr="005D0E7D" w:rsidRDefault="00DA58E6" w:rsidP="00660944">
      <w:pPr>
        <w:suppressAutoHyphens/>
        <w:rPr>
          <w:shd w:val="clear" w:color="auto" w:fill="FFFFFF"/>
        </w:rPr>
      </w:pPr>
      <w:r w:rsidRPr="00DA58E6">
        <w:rPr>
          <w:shd w:val="clear" w:color="auto" w:fill="FFFFFF"/>
        </w:rPr>
        <w:t xml:space="preserve">Wyższy niż w analogicznym miesiącu 2021 r. poziom produkcji sprzedanej wystąpił w 22 działach przemysłu (spośród 29 występujących w województwie), niższy – w 6, a w 1 nie uległ zmianie. Wśród działów przemysłu o znaczącym udziale w sprzedaży największy wzrost notowano w produkcji wyrobów z drewna, korka, słomy i wikliny (o 57,3%). Kolejny miesiąc z rzędu szybko rosła również produkcja wyrobów z gumy </w:t>
      </w:r>
      <w:r w:rsidR="003D553A">
        <w:rPr>
          <w:shd w:val="clear" w:color="auto" w:fill="FFFFFF"/>
        </w:rPr>
        <w:t xml:space="preserve">i tworzyw sztucznych (o 27,6%) </w:t>
      </w:r>
      <w:r w:rsidRPr="00DA58E6">
        <w:rPr>
          <w:shd w:val="clear" w:color="auto" w:fill="FFFFFF"/>
        </w:rPr>
        <w:t>i produkcja wyrobów z pozostałych mineralnych surowców niemetalicznych (o 13,0%). Po spadku przed miesiąc</w:t>
      </w:r>
      <w:r w:rsidR="003D553A">
        <w:rPr>
          <w:shd w:val="clear" w:color="auto" w:fill="FFFFFF"/>
        </w:rPr>
        <w:t xml:space="preserve">em znaczny wzrost odnotowano w </w:t>
      </w:r>
      <w:r w:rsidRPr="00DA58E6">
        <w:rPr>
          <w:shd w:val="clear" w:color="auto" w:fill="FFFFFF"/>
        </w:rPr>
        <w:t xml:space="preserve">produkcji pojazdów samochodowych, przyczep i naczep (o 33,7%) i produkcji metali (o 22,7%). Zatrzymany został także spadek </w:t>
      </w:r>
      <w:r w:rsidR="003D553A">
        <w:rPr>
          <w:shd w:val="clear" w:color="auto" w:fill="FFFFFF"/>
        </w:rPr>
        <w:t xml:space="preserve">w </w:t>
      </w:r>
      <w:r w:rsidRPr="00DA58E6">
        <w:rPr>
          <w:shd w:val="clear" w:color="auto" w:fill="FFFFFF"/>
        </w:rPr>
        <w:t>produkcji maszyn i urządzeń. Sprzedaż w tym dziale zwiększyła się o 8,6%. W dalszym ciągu malała produkcja artykułów spożywczych (o 3,3%). Po wzroście w styczniu znacznie zmniejszyła się produkcja wyrobów z metali (o 25,6</w:t>
      </w:r>
      <w:r w:rsidR="00B12817">
        <w:rPr>
          <w:shd w:val="clear" w:color="auto" w:fill="FFFFFF"/>
        </w:rPr>
        <w:t>%).</w:t>
      </w:r>
    </w:p>
    <w:p w14:paraId="6B7FBB46" w14:textId="71E8C916" w:rsidR="005D0E7D" w:rsidRDefault="005D0E7D" w:rsidP="000E12AF">
      <w:pPr>
        <w:pageBreakBefore/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lastRenderedPageBreak/>
        <w:t xml:space="preserve">Tablica </w:t>
      </w:r>
      <w:r w:rsidR="001B3145">
        <w:rPr>
          <w:b/>
          <w:spacing w:val="-2"/>
          <w:shd w:val="clear" w:color="auto" w:fill="FFFFFF"/>
        </w:rPr>
        <w:t>9</w:t>
      </w:r>
      <w:r w:rsidRPr="005D0E7D">
        <w:rPr>
          <w:b/>
          <w:spacing w:val="-2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(w cenach stałych) i struktura (w cenach bieżących) produkcji sprzedanej przemysłu"/>
        <w:tblDescription w:val="Dynamika (w cenach stałych) produkcji sprzedanej przemysłu w lutym 2022 roku w porównaniu z analogicznym okresem roku poprzedniego oraz struktura procentowa produkcji sprzedanej przemysłu (w cenach bieżących). Dane według wybranych sekcji i działów przemysłu."/>
      </w:tblPr>
      <w:tblGrid>
        <w:gridCol w:w="3828"/>
        <w:gridCol w:w="2212"/>
        <w:gridCol w:w="2213"/>
        <w:gridCol w:w="2213"/>
      </w:tblGrid>
      <w:tr w:rsidR="00B07FC2" w:rsidRPr="005D0E7D" w14:paraId="0354D096" w14:textId="77777777" w:rsidTr="00C0710B">
        <w:trPr>
          <w:trHeight w:val="57"/>
        </w:trPr>
        <w:tc>
          <w:tcPr>
            <w:tcW w:w="382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3C7E602" w14:textId="77777777" w:rsidR="00B07FC2" w:rsidRPr="005D0E7D" w:rsidRDefault="00B07FC2" w:rsidP="00A15522">
            <w:pPr>
              <w:keepNext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12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6CFB817" w14:textId="329B0456" w:rsidR="00B07FC2" w:rsidRPr="005D0E7D" w:rsidRDefault="00B07FC2" w:rsidP="00A15522">
            <w:pPr>
              <w:keepNext/>
              <w:keepLines/>
              <w:spacing w:before="70" w:after="7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02</w:t>
            </w:r>
            <w:r w:rsidR="0087401A">
              <w:rPr>
                <w:rFonts w:eastAsiaTheme="majorEastAsia" w:cstheme="majorBidi"/>
                <w:sz w:val="16"/>
                <w:szCs w:val="16"/>
              </w:rPr>
              <w:t xml:space="preserve"> 2022</w:t>
            </w:r>
          </w:p>
        </w:tc>
        <w:tc>
          <w:tcPr>
            <w:tcW w:w="4426" w:type="dxa"/>
            <w:gridSpan w:val="2"/>
            <w:tcBorders>
              <w:top w:val="single" w:sz="4" w:space="0" w:color="522398"/>
            </w:tcBorders>
            <w:vAlign w:val="center"/>
          </w:tcPr>
          <w:p w14:paraId="59D60A45" w14:textId="6AB53741" w:rsidR="00B07FC2" w:rsidRPr="005D0E7D" w:rsidRDefault="00B07FC2" w:rsidP="00A15522">
            <w:pPr>
              <w:keepNext/>
              <w:keepLines/>
              <w:spacing w:before="70" w:after="7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</w:t>
            </w:r>
            <w:r w:rsidRPr="005D0E7D">
              <w:rPr>
                <w:rFonts w:eastAsiaTheme="majorEastAsia" w:cstheme="majorBidi"/>
                <w:sz w:val="16"/>
                <w:szCs w:val="16"/>
              </w:rPr>
              <w:t>-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02 </w:t>
            </w:r>
            <w:r w:rsidR="0087401A">
              <w:rPr>
                <w:rFonts w:eastAsiaTheme="majorEastAsia" w:cstheme="majorBidi"/>
                <w:sz w:val="16"/>
                <w:szCs w:val="16"/>
              </w:rPr>
              <w:t>2022</w:t>
            </w:r>
          </w:p>
        </w:tc>
      </w:tr>
      <w:tr w:rsidR="00B07FC2" w:rsidRPr="005D0E7D" w14:paraId="406839F6" w14:textId="77777777" w:rsidTr="00C0710B">
        <w:trPr>
          <w:trHeight w:val="57"/>
        </w:trPr>
        <w:tc>
          <w:tcPr>
            <w:tcW w:w="382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7D2C3F6" w14:textId="77777777" w:rsidR="00B07FC2" w:rsidRPr="005D0E7D" w:rsidRDefault="00B07FC2" w:rsidP="00A15522">
            <w:pPr>
              <w:keepNext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42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B49A6D" w14:textId="21B35897" w:rsidR="00B07FC2" w:rsidRPr="005D0E7D" w:rsidRDefault="00B07FC2" w:rsidP="00B72E64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poprzedniego</w:t>
            </w:r>
            <w:r w:rsidR="000769EB"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=</w:t>
            </w:r>
            <w:r w:rsidR="000769EB"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100</w:t>
            </w:r>
          </w:p>
        </w:tc>
        <w:tc>
          <w:tcPr>
            <w:tcW w:w="2213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7A94FAD8" w14:textId="77777777" w:rsidR="00B07FC2" w:rsidRPr="005D0E7D" w:rsidRDefault="00B07FC2" w:rsidP="00A15522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w odsetkach</w:t>
            </w:r>
          </w:p>
        </w:tc>
      </w:tr>
      <w:tr w:rsidR="00A15522" w:rsidRPr="005D0E7D" w14:paraId="372D67CA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847831" w14:textId="77777777" w:rsidR="00A15522" w:rsidRPr="005D0E7D" w:rsidRDefault="00A15522" w:rsidP="00B07FC2">
            <w:pPr>
              <w:keepNext/>
              <w:keepLines/>
              <w:tabs>
                <w:tab w:val="right" w:leader="dot" w:pos="4156"/>
              </w:tabs>
              <w:spacing w:before="60" w:after="6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D0E7D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3EA3B" w14:textId="54BA59A0" w:rsidR="00A15522" w:rsidRPr="005D0E7D" w:rsidRDefault="00A63D47" w:rsidP="00B07FC2">
            <w:pPr>
              <w:spacing w:before="60" w:after="6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116,5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3DD225" w14:textId="0C0D3F25" w:rsidR="00A15522" w:rsidRPr="005D0E7D" w:rsidRDefault="00A63D47" w:rsidP="00B07FC2">
            <w:pPr>
              <w:spacing w:before="60" w:after="6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114,5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B3A0D1" w14:textId="77777777" w:rsidR="00A15522" w:rsidRPr="005D0E7D" w:rsidRDefault="00A15522" w:rsidP="00B07FC2">
            <w:pPr>
              <w:spacing w:before="60" w:after="6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5D0E7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A15522" w:rsidRPr="005D0E7D" w14:paraId="3E8CC878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F37F81" w14:textId="77777777" w:rsidR="00A15522" w:rsidRPr="005D0E7D" w:rsidRDefault="00A15522" w:rsidP="00B07FC2">
            <w:pPr>
              <w:tabs>
                <w:tab w:val="left" w:leader="dot" w:pos="4366"/>
              </w:tabs>
              <w:spacing w:before="60" w:after="6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6F70E0" w14:textId="77777777" w:rsidR="00A15522" w:rsidRPr="005D0E7D" w:rsidRDefault="00A15522" w:rsidP="00B07FC2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A0243" w14:textId="77777777" w:rsidR="00A15522" w:rsidRPr="005D0E7D" w:rsidRDefault="00A15522" w:rsidP="00B07FC2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45A9B8" w14:textId="77777777" w:rsidR="00A15522" w:rsidRPr="005D0E7D" w:rsidRDefault="00A15522" w:rsidP="00B07FC2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15522" w:rsidRPr="005D0E7D" w14:paraId="5A867286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36827" w14:textId="77777777" w:rsidR="00A15522" w:rsidRPr="005D0E7D" w:rsidRDefault="00A15522" w:rsidP="00B07FC2">
            <w:pPr>
              <w:tabs>
                <w:tab w:val="left" w:leader="dot" w:pos="436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EF81B9" w14:textId="733C371E" w:rsidR="00A15522" w:rsidRPr="005D0E7D" w:rsidRDefault="00A63D47" w:rsidP="00B07FC2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508315" w14:textId="681B8171" w:rsidR="00A15522" w:rsidRPr="005D0E7D" w:rsidRDefault="00A63D47" w:rsidP="00B07FC2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C16D2F" w14:textId="7C5E3BCF" w:rsidR="00A15522" w:rsidRPr="005D0E7D" w:rsidRDefault="008A69D2" w:rsidP="00B07FC2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B088E">
              <w:rPr>
                <w:rFonts w:cs="Arial"/>
                <w:sz w:val="16"/>
                <w:szCs w:val="16"/>
              </w:rPr>
              <w:t>79,4</w:t>
            </w:r>
          </w:p>
        </w:tc>
      </w:tr>
      <w:tr w:rsidR="00A15522" w:rsidRPr="005D0E7D" w14:paraId="60F10EBF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45F56" w14:textId="77777777" w:rsidR="00A15522" w:rsidRPr="005D0E7D" w:rsidRDefault="00A15522" w:rsidP="00B07FC2">
            <w:pPr>
              <w:tabs>
                <w:tab w:val="left" w:leader="dot" w:pos="4366"/>
              </w:tabs>
              <w:spacing w:before="60" w:after="60"/>
              <w:ind w:left="397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2A4C38" w14:textId="77777777" w:rsidR="00A15522" w:rsidRPr="005D0E7D" w:rsidRDefault="00A15522" w:rsidP="00B07FC2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AE26C" w14:textId="77777777" w:rsidR="00A15522" w:rsidRPr="005D0E7D" w:rsidRDefault="00A15522" w:rsidP="00B07FC2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8D4085" w14:textId="77777777" w:rsidR="00A15522" w:rsidRPr="005D0E7D" w:rsidRDefault="00A15522" w:rsidP="00B07FC2">
            <w:pPr>
              <w:spacing w:before="60" w:after="60"/>
              <w:ind w:right="2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15522" w:rsidRPr="005D0E7D" w14:paraId="34D4E1CE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CFACD3" w14:textId="77777777" w:rsidR="00A15522" w:rsidRPr="005D0E7D" w:rsidRDefault="00A15522" w:rsidP="00B07FC2">
            <w:pPr>
              <w:tabs>
                <w:tab w:val="left" w:leader="dot" w:pos="4366"/>
              </w:tabs>
              <w:spacing w:before="60" w:after="6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25E2A9" w14:textId="0241BC86" w:rsidR="00A15522" w:rsidRPr="005D0E7D" w:rsidRDefault="00A63D47" w:rsidP="00B07FC2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75363A" w14:textId="2EEA0672" w:rsidR="00A15522" w:rsidRPr="005D0E7D" w:rsidRDefault="00A63D47" w:rsidP="00B07FC2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93,0</w:t>
            </w:r>
          </w:p>
        </w:tc>
        <w:tc>
          <w:tcPr>
            <w:tcW w:w="2213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FAE17D3" w14:textId="4629638B" w:rsidR="00A15522" w:rsidRPr="005D0E7D" w:rsidRDefault="008A69D2" w:rsidP="00B07FC2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</w:t>
            </w:r>
          </w:p>
        </w:tc>
      </w:tr>
      <w:tr w:rsidR="00A15522" w:rsidRPr="005D0E7D" w14:paraId="53A713A7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761BE" w14:textId="77777777" w:rsidR="00A15522" w:rsidRPr="005D0E7D" w:rsidRDefault="00A15522" w:rsidP="00B07FC2">
            <w:pPr>
              <w:tabs>
                <w:tab w:val="left" w:leader="dot" w:pos="4366"/>
              </w:tabs>
              <w:spacing w:before="60" w:after="6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wyrobów z drewna, korka, słomy i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wikliny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9DA1EB" w14:textId="1A7C29CB" w:rsidR="00A15522" w:rsidRPr="005D0E7D" w:rsidRDefault="00A63D47" w:rsidP="00B07FC2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157,3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59A3CA" w14:textId="285C0FD6" w:rsidR="00A15522" w:rsidRPr="005D0E7D" w:rsidRDefault="00A63D47" w:rsidP="00B07FC2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154,6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3ED5A1E" w14:textId="0D413D03" w:rsidR="00A15522" w:rsidRPr="005D0E7D" w:rsidRDefault="008A69D2" w:rsidP="00B07FC2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</w:tr>
      <w:tr w:rsidR="00A15522" w:rsidRPr="005D0E7D" w14:paraId="6BE2CBD7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A9D6F1" w14:textId="77777777" w:rsidR="00A15522" w:rsidRPr="005D0E7D" w:rsidRDefault="00A15522" w:rsidP="00B07FC2">
            <w:pPr>
              <w:tabs>
                <w:tab w:val="left" w:leader="dot" w:pos="4366"/>
              </w:tabs>
              <w:spacing w:before="60" w:after="6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A7BD42" w14:textId="6ED85C55" w:rsidR="00A15522" w:rsidRPr="005D0E7D" w:rsidRDefault="00A63D47" w:rsidP="00B07FC2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4616C" w14:textId="7D5B0FAD" w:rsidR="00A15522" w:rsidRPr="005D0E7D" w:rsidRDefault="00A63D47" w:rsidP="00B07FC2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125,5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3EA3AE9" w14:textId="1ACE5929" w:rsidR="00A15522" w:rsidRPr="005D0E7D" w:rsidRDefault="008A69D2" w:rsidP="00B07FC2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A15522" w:rsidRPr="005D0E7D" w14:paraId="5DB4E320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B2F714" w14:textId="77777777" w:rsidR="00A15522" w:rsidRPr="005D0E7D" w:rsidRDefault="00A15522" w:rsidP="00B07FC2">
            <w:pPr>
              <w:tabs>
                <w:tab w:val="left" w:leader="dot" w:pos="4366"/>
              </w:tabs>
              <w:suppressAutoHyphens/>
              <w:spacing w:before="60" w:after="6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BDC3C2" w14:textId="29756825" w:rsidR="00A15522" w:rsidRPr="005D0E7D" w:rsidRDefault="00A63D47" w:rsidP="00B07FC2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0BCF4D" w14:textId="18291681" w:rsidR="00A15522" w:rsidRPr="005D0E7D" w:rsidRDefault="00A63D47" w:rsidP="00B07FC2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91CB767" w14:textId="793F2ECA" w:rsidR="00A15522" w:rsidRPr="005D0E7D" w:rsidRDefault="008A69D2" w:rsidP="00B07FC2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20,8</w:t>
            </w:r>
          </w:p>
        </w:tc>
      </w:tr>
      <w:tr w:rsidR="00A63D47" w:rsidRPr="005D0E7D" w14:paraId="79F2CD41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8596DC" w14:textId="72B940C7" w:rsidR="00A63D47" w:rsidRPr="005D0E7D" w:rsidRDefault="00A63D47" w:rsidP="00B07FC2">
            <w:pPr>
              <w:tabs>
                <w:tab w:val="left" w:leader="dot" w:pos="4366"/>
              </w:tabs>
              <w:suppressAutoHyphens/>
              <w:spacing w:before="60" w:after="6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F97F6B" w14:textId="6F128337" w:rsidR="00A63D47" w:rsidRDefault="008A69D2" w:rsidP="00B07FC2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122,7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99EB56" w14:textId="3440CED1" w:rsidR="00A63D47" w:rsidRDefault="008A69D2" w:rsidP="00B07FC2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34E61650" w14:textId="07F304BB" w:rsidR="00A63D47" w:rsidRPr="005D0E7D" w:rsidRDefault="008A69D2" w:rsidP="00B07FC2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15,0</w:t>
            </w:r>
          </w:p>
        </w:tc>
      </w:tr>
      <w:tr w:rsidR="00A15522" w:rsidRPr="005D0E7D" w14:paraId="6C7376DC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7A3470" w14:textId="77777777" w:rsidR="00A15522" w:rsidRPr="005D0E7D" w:rsidRDefault="00A15522" w:rsidP="00B07FC2">
            <w:pPr>
              <w:tabs>
                <w:tab w:val="left" w:leader="dot" w:pos="4366"/>
              </w:tabs>
              <w:spacing w:before="60" w:after="6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wyrobów z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metali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3AA985" w14:textId="354AE8E4" w:rsidR="00A15522" w:rsidRPr="005D0E7D" w:rsidRDefault="008A69D2" w:rsidP="00B07FC2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74,4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861E77" w14:textId="15D538D0" w:rsidR="00A15522" w:rsidRPr="005D0E7D" w:rsidRDefault="008A69D2" w:rsidP="00B07FC2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34BC28D" w14:textId="11092B77" w:rsidR="00A15522" w:rsidRPr="005D0E7D" w:rsidRDefault="008A69D2" w:rsidP="00B07FC2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</w:tr>
      <w:tr w:rsidR="00A15522" w:rsidRPr="005D0E7D" w14:paraId="7F45FAF9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3B562" w14:textId="77777777" w:rsidR="00A15522" w:rsidRPr="005D0E7D" w:rsidRDefault="00A15522" w:rsidP="00B07FC2">
            <w:pPr>
              <w:tabs>
                <w:tab w:val="left" w:leader="dot" w:pos="4366"/>
              </w:tabs>
              <w:spacing w:before="60" w:after="6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maszyn i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urządzeń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233F7" w14:textId="2FF15011" w:rsidR="00A15522" w:rsidRPr="005D0E7D" w:rsidRDefault="008A69D2" w:rsidP="00B07FC2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404985" w14:textId="5799611C" w:rsidR="00A15522" w:rsidRPr="005D0E7D" w:rsidRDefault="008A69D2" w:rsidP="00B07FC2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4515566" w14:textId="27D52A2E" w:rsidR="00A15522" w:rsidRPr="005D0E7D" w:rsidRDefault="008A69D2" w:rsidP="00B07FC2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A15522" w:rsidRPr="005D0E7D" w14:paraId="4272F26C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BA2941" w14:textId="77777777" w:rsidR="00A15522" w:rsidRPr="005D0E7D" w:rsidRDefault="00A15522" w:rsidP="00B07FC2">
            <w:pPr>
              <w:tabs>
                <w:tab w:val="left" w:leader="dot" w:pos="4366"/>
              </w:tabs>
              <w:spacing w:before="60" w:after="6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pojazdów samochodowych, przyczep i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naczep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CD73C4" w14:textId="322F4D35" w:rsidR="00A15522" w:rsidRPr="005D0E7D" w:rsidRDefault="008A69D2" w:rsidP="00B07FC2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133,7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ECED0" w14:textId="5BB1C285" w:rsidR="00A15522" w:rsidRPr="005D0E7D" w:rsidRDefault="008A69D2" w:rsidP="00B07FC2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4B0ECA2" w14:textId="37BFF829" w:rsidR="00A15522" w:rsidRPr="005D0E7D" w:rsidRDefault="008A69D2" w:rsidP="00B07FC2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</w:tr>
      <w:tr w:rsidR="00A15522" w:rsidRPr="005D0E7D" w14:paraId="378AE31B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CADE8B" w14:textId="77777777" w:rsidR="00A15522" w:rsidRPr="005D0E7D" w:rsidRDefault="00A15522" w:rsidP="00B07FC2">
            <w:pPr>
              <w:tabs>
                <w:tab w:val="left" w:leader="dot" w:pos="436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rekultywacja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85502" w14:textId="4D80411B" w:rsidR="00A15522" w:rsidRPr="005D0E7D" w:rsidRDefault="008A69D2" w:rsidP="00B07FC2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217C0" w14:textId="4C4E8C03" w:rsidR="00A15522" w:rsidRPr="005D0E7D" w:rsidRDefault="008A69D2" w:rsidP="00B07FC2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305FB6A" w14:textId="5AA00161" w:rsidR="00A15522" w:rsidRPr="005D0E7D" w:rsidRDefault="008A69D2" w:rsidP="00B07FC2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</w:tbl>
    <w:p w14:paraId="30980737" w14:textId="265F9A88" w:rsidR="00660944" w:rsidRPr="005D0E7D" w:rsidRDefault="00660944" w:rsidP="00660944">
      <w:pPr>
        <w:suppressAutoHyphens/>
        <w:spacing w:before="240"/>
        <w:rPr>
          <w:shd w:val="clear" w:color="auto" w:fill="FFFFFF"/>
        </w:rPr>
      </w:pPr>
      <w:r w:rsidRPr="005D0E7D">
        <w:rPr>
          <w:shd w:val="clear" w:color="auto" w:fill="FFFFFF"/>
        </w:rPr>
        <w:t xml:space="preserve">W porównaniu </w:t>
      </w:r>
      <w:r w:rsidR="0087401A">
        <w:rPr>
          <w:shd w:val="clear" w:color="auto" w:fill="FFFFFF"/>
        </w:rPr>
        <w:t>ze styczniem</w:t>
      </w:r>
      <w:r w:rsidR="00BD2BEE">
        <w:rPr>
          <w:shd w:val="clear" w:color="auto" w:fill="FFFFFF"/>
        </w:rPr>
        <w:t xml:space="preserve"> </w:t>
      </w:r>
      <w:r w:rsidR="0087401A">
        <w:rPr>
          <w:shd w:val="clear" w:color="auto" w:fill="FFFFFF"/>
        </w:rPr>
        <w:t>2022</w:t>
      </w:r>
      <w:r w:rsidRPr="005D0E7D">
        <w:rPr>
          <w:shd w:val="clear" w:color="auto" w:fill="FFFFFF"/>
        </w:rPr>
        <w:t xml:space="preserve"> r. produkcja sprzedana w przetwórstwie przemysłowym </w:t>
      </w:r>
      <w:r w:rsidR="0087401A">
        <w:rPr>
          <w:shd w:val="clear" w:color="auto" w:fill="FFFFFF"/>
        </w:rPr>
        <w:t>wzrosła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o </w:t>
      </w:r>
      <w:r w:rsidR="0087401A">
        <w:rPr>
          <w:shd w:val="clear" w:color="auto" w:fill="FFFFFF"/>
        </w:rPr>
        <w:t>19,2</w:t>
      </w:r>
      <w:r w:rsidRPr="005D0E7D">
        <w:rPr>
          <w:shd w:val="clear" w:color="auto" w:fill="FFFFFF"/>
        </w:rPr>
        <w:t>%, a w dostawie wody; gospodarowaniu ściekami i odpadami; rekultywacji –</w:t>
      </w:r>
      <w:r w:rsidRPr="00EC56D8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o </w:t>
      </w:r>
      <w:r w:rsidR="0087401A">
        <w:rPr>
          <w:shd w:val="clear" w:color="auto" w:fill="FFFFFF"/>
        </w:rPr>
        <w:t>7</w:t>
      </w:r>
      <w:r w:rsidR="003F0609">
        <w:rPr>
          <w:shd w:val="clear" w:color="auto" w:fill="FFFFFF"/>
        </w:rPr>
        <w:t>,9</w:t>
      </w:r>
      <w:r w:rsidRPr="005D0E7D">
        <w:rPr>
          <w:shd w:val="clear" w:color="auto" w:fill="FFFFFF"/>
        </w:rPr>
        <w:t>%.</w:t>
      </w:r>
    </w:p>
    <w:p w14:paraId="5359A238" w14:textId="0DA2F89C" w:rsidR="005D0E7D" w:rsidRPr="005D0E7D" w:rsidRDefault="00660944" w:rsidP="00660944">
      <w:pPr>
        <w:suppressAutoHyphens/>
        <w:rPr>
          <w:shd w:val="clear" w:color="auto" w:fill="FFFFFF"/>
        </w:rPr>
      </w:pPr>
      <w:r w:rsidRPr="005D0E7D">
        <w:rPr>
          <w:shd w:val="clear" w:color="auto" w:fill="FFFFFF"/>
        </w:rPr>
        <w:t xml:space="preserve">Wydajność pracy w przemyśle, mierzona produkcją sprzedaną na 1 zatrudnionego, </w:t>
      </w:r>
      <w:r>
        <w:rPr>
          <w:shd w:val="clear" w:color="auto" w:fill="FFFFFF"/>
        </w:rPr>
        <w:t xml:space="preserve">w </w:t>
      </w:r>
      <w:r w:rsidR="0087401A">
        <w:rPr>
          <w:shd w:val="clear" w:color="auto" w:fill="FFFFFF"/>
        </w:rPr>
        <w:t>lutym</w:t>
      </w:r>
      <w:r w:rsidR="003F0609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>202</w:t>
      </w:r>
      <w:r w:rsidR="003F0609">
        <w:rPr>
          <w:shd w:val="clear" w:color="auto" w:fill="FFFFFF"/>
        </w:rPr>
        <w:t>2</w:t>
      </w:r>
      <w:r w:rsidRPr="005D0E7D">
        <w:rPr>
          <w:shd w:val="clear" w:color="auto" w:fill="FFFFFF"/>
        </w:rPr>
        <w:t xml:space="preserve"> r. wyniosła (w cenach bieżących) </w:t>
      </w:r>
      <w:r w:rsidR="0087401A">
        <w:rPr>
          <w:shd w:val="clear" w:color="auto" w:fill="FFFFFF"/>
        </w:rPr>
        <w:t>47,8</w:t>
      </w:r>
      <w:r w:rsidRPr="005D0E7D">
        <w:rPr>
          <w:shd w:val="clear" w:color="auto" w:fill="FFFFFF"/>
        </w:rPr>
        <w:t xml:space="preserve"> tys. zł i była (w cenach stałych) o </w:t>
      </w:r>
      <w:r w:rsidR="0087401A">
        <w:rPr>
          <w:shd w:val="clear" w:color="auto" w:fill="FFFFFF"/>
        </w:rPr>
        <w:t>15,9</w:t>
      </w:r>
      <w:r w:rsidRPr="005D0E7D">
        <w:rPr>
          <w:shd w:val="clear" w:color="auto" w:fill="FFFFFF"/>
        </w:rPr>
        <w:t xml:space="preserve">% wyższa niż przed rokiem, przy większym o </w:t>
      </w:r>
      <w:r w:rsidR="0087401A">
        <w:rPr>
          <w:shd w:val="clear" w:color="auto" w:fill="FFFFFF"/>
        </w:rPr>
        <w:t>0,6</w:t>
      </w:r>
      <w:r w:rsidRPr="005D0E7D">
        <w:rPr>
          <w:shd w:val="clear" w:color="auto" w:fill="FFFFFF"/>
        </w:rPr>
        <w:t xml:space="preserve">% przeciętnym zatrudnieniu i wzroście przeciętnych miesięcznych wynagrodzeń brutto </w:t>
      </w:r>
      <w:r w:rsidR="001776DB">
        <w:rPr>
          <w:shd w:val="clear" w:color="auto" w:fill="FFFFFF"/>
        </w:rPr>
        <w:t xml:space="preserve">o </w:t>
      </w:r>
      <w:r w:rsidR="0087401A">
        <w:rPr>
          <w:shd w:val="clear" w:color="auto" w:fill="FFFFFF"/>
        </w:rPr>
        <w:t>7,4</w:t>
      </w:r>
      <w:r w:rsidRPr="005D0E7D">
        <w:rPr>
          <w:shd w:val="clear" w:color="auto" w:fill="FFFFFF"/>
        </w:rPr>
        <w:t>%.</w:t>
      </w:r>
    </w:p>
    <w:p w14:paraId="30B124FF" w14:textId="5D3F1CDA" w:rsidR="00D60170" w:rsidRDefault="001B3145" w:rsidP="000E12AF">
      <w:pPr>
        <w:spacing w:before="360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94624" behindDoc="0" locked="0" layoutInCell="1" allowOverlap="1" wp14:anchorId="4E8F0681" wp14:editId="25E5DB04">
            <wp:simplePos x="0" y="0"/>
            <wp:positionH relativeFrom="margin">
              <wp:align>left</wp:align>
            </wp:positionH>
            <wp:positionV relativeFrom="margin">
              <wp:posOffset>6667169</wp:posOffset>
            </wp:positionV>
            <wp:extent cx="6645910" cy="2623820"/>
            <wp:effectExtent l="0" t="0" r="2540" b="5080"/>
            <wp:wrapSquare wrapText="bothSides"/>
            <wp:docPr id="1" name="Wykres 1" descr="Dynamika produkcji sprzedanej przemysłu odnotowana w Polsce i w województwie świętokrzyskim w poszczególnych miesiącach lat 2019-2022.&#10;W Polsce w lutym 2022 roku wyniosła 146,6 (przed miesiącem 141,5, przed rokiem 124,7).&#10;W województwie świętokrzyskim w lutym 2022 roku dynamika produkcji sprzedanej przemysłu wyniosła 139,5 (przed miesiącem 123,6, przed rokiem 119,7)." title="Wykres 12. Dynamika produkcji sprzedanej przemysłu (przeciętna miesięczna 2015=100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V relativeFrom="margin">
              <wp14:pctHeight>0</wp14:pctHeight>
            </wp14:sizeRelV>
          </wp:anchor>
        </w:drawing>
      </w:r>
      <w:r w:rsidR="005D0E7D" w:rsidRPr="005D0E7D">
        <w:rPr>
          <w:b/>
        </w:rPr>
        <w:t xml:space="preserve">Wykres </w:t>
      </w:r>
      <w:r w:rsidR="00944F7B">
        <w:rPr>
          <w:b/>
        </w:rPr>
        <w:t>1</w:t>
      </w:r>
      <w:r>
        <w:rPr>
          <w:b/>
        </w:rPr>
        <w:t>2</w:t>
      </w:r>
      <w:r w:rsidR="005D0E7D" w:rsidRPr="005D0E7D">
        <w:rPr>
          <w:b/>
        </w:rPr>
        <w:t>.</w:t>
      </w:r>
      <w:r w:rsidR="005D0E7D" w:rsidRPr="005D0E7D">
        <w:rPr>
          <w:b/>
          <w:shd w:val="clear" w:color="auto" w:fill="FFFFFF"/>
        </w:rPr>
        <w:t xml:space="preserve"> Dynamika produkcji sprzedanej przemysłu </w:t>
      </w:r>
      <w:r w:rsidR="005D0E7D" w:rsidRPr="005D0E7D">
        <w:rPr>
          <w:shd w:val="clear" w:color="auto" w:fill="FFFFFF"/>
        </w:rPr>
        <w:t>(przeciętna miesięczna 2015=100)</w:t>
      </w:r>
    </w:p>
    <w:p w14:paraId="16E51EA2" w14:textId="59D41638" w:rsidR="00660944" w:rsidRPr="005D0E7D" w:rsidRDefault="00660944" w:rsidP="001B3145">
      <w:pPr>
        <w:pageBreakBefore/>
        <w:suppressAutoHyphens/>
        <w:rPr>
          <w:shd w:val="clear" w:color="auto" w:fill="FFFFFF"/>
        </w:rPr>
      </w:pPr>
      <w:r w:rsidRPr="005D0E7D">
        <w:rPr>
          <w:shd w:val="clear" w:color="auto" w:fill="FFFFFF"/>
        </w:rPr>
        <w:lastRenderedPageBreak/>
        <w:t xml:space="preserve">Produkcja sprzedana budownictwa (w cenach bieżących) </w:t>
      </w:r>
      <w:r>
        <w:rPr>
          <w:shd w:val="clear" w:color="auto" w:fill="FFFFFF"/>
        </w:rPr>
        <w:t xml:space="preserve">w </w:t>
      </w:r>
      <w:r w:rsidR="0087401A">
        <w:rPr>
          <w:shd w:val="clear" w:color="auto" w:fill="FFFFFF"/>
        </w:rPr>
        <w:t>lutym</w:t>
      </w:r>
      <w:r w:rsidRPr="005D0E7D">
        <w:rPr>
          <w:shd w:val="clear" w:color="auto" w:fill="FFFFFF"/>
        </w:rPr>
        <w:t xml:space="preserve"> 202</w:t>
      </w:r>
      <w:r w:rsidR="003F0609">
        <w:rPr>
          <w:shd w:val="clear" w:color="auto" w:fill="FFFFFF"/>
        </w:rPr>
        <w:t>2</w:t>
      </w:r>
      <w:r w:rsidRPr="005D0E7D">
        <w:rPr>
          <w:shd w:val="clear" w:color="auto" w:fill="FFFFFF"/>
        </w:rPr>
        <w:t xml:space="preserve"> r. wyniosła </w:t>
      </w:r>
      <w:r w:rsidR="00BA62B9">
        <w:rPr>
          <w:shd w:val="clear" w:color="auto" w:fill="FFFFFF"/>
        </w:rPr>
        <w:t>423</w:t>
      </w:r>
      <w:r w:rsidR="003F0609">
        <w:rPr>
          <w:shd w:val="clear" w:color="auto" w:fill="FFFFFF"/>
        </w:rPr>
        <w:t>,6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mln zł i była o </w:t>
      </w:r>
      <w:r w:rsidR="00BA62B9">
        <w:rPr>
          <w:shd w:val="clear" w:color="auto" w:fill="FFFFFF"/>
        </w:rPr>
        <w:t>109,1</w:t>
      </w:r>
      <w:r w:rsidRPr="005D0E7D">
        <w:rPr>
          <w:shd w:val="clear" w:color="auto" w:fill="FFFFFF"/>
        </w:rPr>
        <w:t xml:space="preserve">% </w:t>
      </w:r>
      <w:r>
        <w:rPr>
          <w:shd w:val="clear" w:color="auto" w:fill="FFFFFF"/>
        </w:rPr>
        <w:t>większa</w:t>
      </w:r>
      <w:r w:rsidRPr="005D0E7D">
        <w:rPr>
          <w:shd w:val="clear" w:color="auto" w:fill="FFFFFF"/>
        </w:rPr>
        <w:t xml:space="preserve"> niż przed rokiem. Wydajność pracy w budownictwie, mierzona produkcją sprzedaną na 1 zatrudnionego, wyniosła (w cenach bieżących) </w:t>
      </w:r>
      <w:r w:rsidR="00BA62B9">
        <w:rPr>
          <w:shd w:val="clear" w:color="auto" w:fill="FFFFFF"/>
        </w:rPr>
        <w:t>45,5</w:t>
      </w:r>
      <w:r w:rsidRPr="005D0E7D">
        <w:rPr>
          <w:shd w:val="clear" w:color="auto" w:fill="FFFFFF"/>
        </w:rPr>
        <w:t xml:space="preserve"> tys. zł i była </w:t>
      </w:r>
      <w:r>
        <w:rPr>
          <w:shd w:val="clear" w:color="auto" w:fill="FFFFFF"/>
        </w:rPr>
        <w:t>większa</w:t>
      </w:r>
      <w:r w:rsidRPr="005D0E7D">
        <w:rPr>
          <w:shd w:val="clear" w:color="auto" w:fill="FFFFFF"/>
        </w:rPr>
        <w:t xml:space="preserve"> niż przed rokiem o </w:t>
      </w:r>
      <w:r w:rsidR="00BA62B9">
        <w:rPr>
          <w:shd w:val="clear" w:color="auto" w:fill="FFFFFF"/>
        </w:rPr>
        <w:t>107,0</w:t>
      </w:r>
      <w:r w:rsidRPr="005D0E7D">
        <w:rPr>
          <w:shd w:val="clear" w:color="auto" w:fill="FFFFFF"/>
        </w:rPr>
        <w:t xml:space="preserve">%. Przeciętne zatrudnienie w budownictwie było </w:t>
      </w:r>
      <w:r>
        <w:rPr>
          <w:shd w:val="clear" w:color="auto" w:fill="FFFFFF"/>
        </w:rPr>
        <w:t xml:space="preserve">w </w:t>
      </w:r>
      <w:r w:rsidR="00BA62B9">
        <w:rPr>
          <w:shd w:val="clear" w:color="auto" w:fill="FFFFFF"/>
        </w:rPr>
        <w:t>lutym</w:t>
      </w:r>
      <w:r w:rsidRPr="005D0E7D">
        <w:rPr>
          <w:shd w:val="clear" w:color="auto" w:fill="FFFFFF"/>
        </w:rPr>
        <w:t xml:space="preserve"> 202</w:t>
      </w:r>
      <w:r w:rsidR="003F0609">
        <w:rPr>
          <w:shd w:val="clear" w:color="auto" w:fill="FFFFFF"/>
        </w:rPr>
        <w:t>2</w:t>
      </w:r>
      <w:r w:rsidR="00AD6E32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r. </w:t>
      </w:r>
      <w:r w:rsidR="00F8203F">
        <w:rPr>
          <w:shd w:val="clear" w:color="auto" w:fill="FFFFFF"/>
        </w:rPr>
        <w:t xml:space="preserve">o </w:t>
      </w:r>
      <w:r w:rsidR="00BA62B9">
        <w:rPr>
          <w:shd w:val="clear" w:color="auto" w:fill="FFFFFF"/>
        </w:rPr>
        <w:t>1,0</w:t>
      </w:r>
      <w:r w:rsidRPr="005D0E7D">
        <w:rPr>
          <w:shd w:val="clear" w:color="auto" w:fill="FFFFFF"/>
        </w:rPr>
        <w:t xml:space="preserve">% </w:t>
      </w:r>
      <w:r w:rsidR="00BA62B9">
        <w:rPr>
          <w:shd w:val="clear" w:color="auto" w:fill="FFFFFF"/>
        </w:rPr>
        <w:t>większe</w:t>
      </w:r>
      <w:r w:rsidRPr="005D0E7D">
        <w:rPr>
          <w:shd w:val="clear" w:color="auto" w:fill="FFFFFF"/>
        </w:rPr>
        <w:t xml:space="preserve"> niż przed rokiem, przy wzroście przeciętnego miesięcznego wynagrodzenia brutto o </w:t>
      </w:r>
      <w:r w:rsidR="00BA62B9">
        <w:rPr>
          <w:shd w:val="clear" w:color="auto" w:fill="FFFFFF"/>
        </w:rPr>
        <w:t>10,3</w:t>
      </w:r>
      <w:r w:rsidRPr="005D0E7D">
        <w:rPr>
          <w:shd w:val="clear" w:color="auto" w:fill="FFFFFF"/>
        </w:rPr>
        <w:t>%.</w:t>
      </w:r>
    </w:p>
    <w:p w14:paraId="6ED4F814" w14:textId="1DDF92F7" w:rsidR="00663628" w:rsidRDefault="00660944" w:rsidP="00660944">
      <w:pPr>
        <w:rPr>
          <w:b/>
          <w:spacing w:val="-2"/>
          <w:shd w:val="clear" w:color="auto" w:fill="FFFFFF"/>
        </w:rPr>
      </w:pPr>
      <w:r w:rsidRPr="005D0E7D">
        <w:rPr>
          <w:shd w:val="clear" w:color="auto" w:fill="FFFFFF"/>
        </w:rPr>
        <w:t>Produkcja budowlano-montażowa (w cenach bieżących) w</w:t>
      </w:r>
      <w:r>
        <w:rPr>
          <w:shd w:val="clear" w:color="auto" w:fill="FFFFFF"/>
        </w:rPr>
        <w:t xml:space="preserve"> </w:t>
      </w:r>
      <w:r w:rsidR="00BA62B9">
        <w:rPr>
          <w:shd w:val="clear" w:color="auto" w:fill="FFFFFF"/>
        </w:rPr>
        <w:t>lutym</w:t>
      </w:r>
      <w:r w:rsidR="00AD6E32">
        <w:rPr>
          <w:shd w:val="clear" w:color="auto" w:fill="FFFFFF"/>
        </w:rPr>
        <w:t xml:space="preserve"> </w:t>
      </w:r>
      <w:r w:rsidR="003F0609">
        <w:rPr>
          <w:shd w:val="clear" w:color="auto" w:fill="FFFFFF"/>
        </w:rPr>
        <w:t>2022</w:t>
      </w:r>
      <w:r w:rsidRPr="005D0E7D">
        <w:rPr>
          <w:shd w:val="clear" w:color="auto" w:fill="FFFFFF"/>
        </w:rPr>
        <w:t xml:space="preserve"> r. ukształtowała się na poziomie </w:t>
      </w:r>
      <w:r w:rsidR="00BA62B9">
        <w:rPr>
          <w:shd w:val="clear" w:color="auto" w:fill="FFFFFF"/>
        </w:rPr>
        <w:t>95,6</w:t>
      </w:r>
      <w:r w:rsidRPr="005D0E7D">
        <w:rPr>
          <w:shd w:val="clear" w:color="auto" w:fill="FFFFFF"/>
        </w:rPr>
        <w:t xml:space="preserve"> mln zł i stanowiła </w:t>
      </w:r>
      <w:r w:rsidR="00BA62B9">
        <w:rPr>
          <w:shd w:val="clear" w:color="auto" w:fill="FFFFFF"/>
        </w:rPr>
        <w:t>22,6</w:t>
      </w:r>
      <w:r w:rsidRPr="005D0E7D">
        <w:rPr>
          <w:shd w:val="clear" w:color="auto" w:fill="FFFFFF"/>
        </w:rPr>
        <w:t xml:space="preserve">% ogółu produkcji sprzedanej budownictwa. W stosunku do </w:t>
      </w:r>
      <w:r w:rsidR="00BA62B9">
        <w:rPr>
          <w:shd w:val="clear" w:color="auto" w:fill="FFFFFF"/>
        </w:rPr>
        <w:t>stycznia</w:t>
      </w:r>
      <w:r w:rsidRPr="005D0E7D">
        <w:rPr>
          <w:shd w:val="clear" w:color="auto" w:fill="FFFFFF"/>
        </w:rPr>
        <w:t xml:space="preserve"> 202</w:t>
      </w:r>
      <w:r w:rsidR="00BA62B9">
        <w:rPr>
          <w:shd w:val="clear" w:color="auto" w:fill="FFFFFF"/>
        </w:rPr>
        <w:t>2</w:t>
      </w:r>
      <w:r w:rsidRPr="005D0E7D">
        <w:rPr>
          <w:shd w:val="clear" w:color="auto" w:fill="FFFFFF"/>
        </w:rPr>
        <w:t xml:space="preserve"> r. produkcja budowlano-montażowa z</w:t>
      </w:r>
      <w:r w:rsidR="003F0609">
        <w:rPr>
          <w:shd w:val="clear" w:color="auto" w:fill="FFFFFF"/>
        </w:rPr>
        <w:t>mniej</w:t>
      </w:r>
      <w:r w:rsidRPr="005D0E7D">
        <w:rPr>
          <w:shd w:val="clear" w:color="auto" w:fill="FFFFFF"/>
        </w:rPr>
        <w:t xml:space="preserve">szyła się o </w:t>
      </w:r>
      <w:r w:rsidR="00BA62B9">
        <w:rPr>
          <w:shd w:val="clear" w:color="auto" w:fill="FFFFFF"/>
        </w:rPr>
        <w:t>13,8</w:t>
      </w:r>
      <w:r w:rsidRPr="005D0E7D">
        <w:rPr>
          <w:shd w:val="clear" w:color="auto" w:fill="FFFFFF"/>
        </w:rPr>
        <w:t xml:space="preserve">%, a w odniesieniu do </w:t>
      </w:r>
      <w:r w:rsidR="00BA62B9">
        <w:rPr>
          <w:shd w:val="clear" w:color="auto" w:fill="FFFFFF"/>
        </w:rPr>
        <w:t>lutego</w:t>
      </w:r>
      <w:r>
        <w:rPr>
          <w:shd w:val="clear" w:color="auto" w:fill="FFFFFF"/>
        </w:rPr>
        <w:t xml:space="preserve"> </w:t>
      </w:r>
      <w:r w:rsidR="003F0609">
        <w:rPr>
          <w:shd w:val="clear" w:color="auto" w:fill="FFFFFF"/>
        </w:rPr>
        <w:t>202</w:t>
      </w:r>
      <w:r w:rsidR="00F8203F">
        <w:rPr>
          <w:shd w:val="clear" w:color="auto" w:fill="FFFFFF"/>
        </w:rPr>
        <w:t>1</w:t>
      </w:r>
      <w:r w:rsidRPr="005D0E7D">
        <w:rPr>
          <w:shd w:val="clear" w:color="auto" w:fill="FFFFFF"/>
        </w:rPr>
        <w:t xml:space="preserve"> r. –</w:t>
      </w:r>
      <w:r w:rsidR="0062681E">
        <w:rPr>
          <w:shd w:val="clear" w:color="auto" w:fill="FFFFFF"/>
        </w:rPr>
        <w:t xml:space="preserve"> </w:t>
      </w:r>
      <w:r w:rsidR="003F0609">
        <w:rPr>
          <w:shd w:val="clear" w:color="auto" w:fill="FFFFFF"/>
        </w:rPr>
        <w:t xml:space="preserve">wzrosła </w:t>
      </w:r>
      <w:r w:rsidRPr="005D0E7D">
        <w:rPr>
          <w:shd w:val="clear" w:color="auto" w:fill="FFFFFF"/>
        </w:rPr>
        <w:t xml:space="preserve">o </w:t>
      </w:r>
      <w:r w:rsidR="00BA62B9">
        <w:rPr>
          <w:shd w:val="clear" w:color="auto" w:fill="FFFFFF"/>
        </w:rPr>
        <w:t>72,1</w:t>
      </w:r>
      <w:r w:rsidRPr="005D0E7D">
        <w:rPr>
          <w:shd w:val="clear" w:color="auto" w:fill="FFFFFF"/>
        </w:rPr>
        <w:t xml:space="preserve">%. </w:t>
      </w:r>
      <w:r w:rsidR="000F6EDD">
        <w:rPr>
          <w:shd w:val="clear" w:color="auto" w:fill="FFFFFF"/>
        </w:rPr>
        <w:t>Do osiągniecia w</w:t>
      </w:r>
      <w:r w:rsidR="000535AB">
        <w:rPr>
          <w:shd w:val="clear" w:color="auto" w:fill="FFFFFF"/>
        </w:rPr>
        <w:t>ysoki</w:t>
      </w:r>
      <w:r w:rsidR="000F6EDD">
        <w:rPr>
          <w:shd w:val="clear" w:color="auto" w:fill="FFFFFF"/>
        </w:rPr>
        <w:t>ego</w:t>
      </w:r>
      <w:r w:rsidR="000535AB">
        <w:rPr>
          <w:shd w:val="clear" w:color="auto" w:fill="FFFFFF"/>
        </w:rPr>
        <w:t xml:space="preserve"> w</w:t>
      </w:r>
      <w:r>
        <w:rPr>
          <w:shd w:val="clear" w:color="auto" w:fill="FFFFFF"/>
        </w:rPr>
        <w:t>zrost</w:t>
      </w:r>
      <w:r w:rsidR="000F6EDD">
        <w:rPr>
          <w:shd w:val="clear" w:color="auto" w:fill="FFFFFF"/>
        </w:rPr>
        <w:t>u</w:t>
      </w:r>
      <w:r w:rsidRPr="005D0E7D">
        <w:rPr>
          <w:shd w:val="clear" w:color="auto" w:fill="FFFFFF"/>
        </w:rPr>
        <w:t xml:space="preserve"> produkcji budowlano-montażowej w skali roku </w:t>
      </w:r>
      <w:r w:rsidR="00BA62B9">
        <w:rPr>
          <w:shd w:val="clear" w:color="auto" w:fill="FFFFFF"/>
        </w:rPr>
        <w:t xml:space="preserve">w największym stopniu </w:t>
      </w:r>
      <w:r w:rsidR="000F6EDD">
        <w:rPr>
          <w:shd w:val="clear" w:color="auto" w:fill="FFFFFF"/>
        </w:rPr>
        <w:t xml:space="preserve">przyczyniły się </w:t>
      </w:r>
      <w:r w:rsidRPr="005D0E7D">
        <w:rPr>
          <w:shd w:val="clear" w:color="auto" w:fill="FFFFFF"/>
        </w:rPr>
        <w:t>po</w:t>
      </w:r>
      <w:r w:rsidR="000F6EDD">
        <w:rPr>
          <w:shd w:val="clear" w:color="auto" w:fill="FFFFFF"/>
        </w:rPr>
        <w:t>dmioty</w:t>
      </w:r>
      <w:r w:rsidR="000535AB">
        <w:rPr>
          <w:shd w:val="clear" w:color="auto" w:fill="FFFFFF"/>
        </w:rPr>
        <w:t xml:space="preserve"> </w:t>
      </w:r>
      <w:r w:rsidR="000F6EDD">
        <w:rPr>
          <w:shd w:val="clear" w:color="auto" w:fill="FFFFFF"/>
        </w:rPr>
        <w:t>zajmujące</w:t>
      </w:r>
      <w:r w:rsidR="000535AB" w:rsidRPr="005D0E7D">
        <w:rPr>
          <w:shd w:val="clear" w:color="auto" w:fill="FFFFFF"/>
        </w:rPr>
        <w:t xml:space="preserve"> się głównie</w:t>
      </w:r>
      <w:r w:rsidR="000535AB">
        <w:rPr>
          <w:shd w:val="clear" w:color="auto" w:fill="FFFFFF"/>
        </w:rPr>
        <w:t xml:space="preserve"> budową</w:t>
      </w:r>
      <w:r w:rsidR="000535AB" w:rsidRPr="005D0E7D">
        <w:rPr>
          <w:shd w:val="clear" w:color="auto" w:fill="FFFFFF"/>
        </w:rPr>
        <w:t xml:space="preserve"> obiektów inżynierii lądowej i wodnej</w:t>
      </w:r>
      <w:r w:rsidR="000F6EDD">
        <w:rPr>
          <w:shd w:val="clear" w:color="auto" w:fill="FFFFFF"/>
        </w:rPr>
        <w:t xml:space="preserve">, w których </w:t>
      </w:r>
      <w:r w:rsidR="000F6EDD" w:rsidRPr="005D0E7D">
        <w:rPr>
          <w:shd w:val="clear" w:color="auto" w:fill="FFFFFF"/>
        </w:rPr>
        <w:t xml:space="preserve">produkcja budowlano-montażowa </w:t>
      </w:r>
      <w:r w:rsidR="000F6EDD">
        <w:rPr>
          <w:shd w:val="clear" w:color="auto" w:fill="FFFFFF"/>
        </w:rPr>
        <w:t xml:space="preserve">zwiększyła się </w:t>
      </w:r>
      <w:r w:rsidR="00BA62B9">
        <w:rPr>
          <w:shd w:val="clear" w:color="auto" w:fill="FFFFFF"/>
        </w:rPr>
        <w:t>ośmioipółkrotnie</w:t>
      </w:r>
      <w:r w:rsidR="000F6EDD">
        <w:rPr>
          <w:shd w:val="clear" w:color="auto" w:fill="FFFFFF"/>
        </w:rPr>
        <w:t xml:space="preserve">. </w:t>
      </w:r>
      <w:r w:rsidR="00BA62B9">
        <w:rPr>
          <w:shd w:val="clear" w:color="auto" w:fill="FFFFFF"/>
        </w:rPr>
        <w:t>Wyższy niż przed rokiem poziom produkcji wystąpił również w</w:t>
      </w:r>
      <w:r w:rsidR="000F6EDD">
        <w:rPr>
          <w:shd w:val="clear" w:color="auto" w:fill="FFFFFF"/>
        </w:rPr>
        <w:t xml:space="preserve"> </w:t>
      </w:r>
      <w:r w:rsidR="00BA62B9">
        <w:rPr>
          <w:shd w:val="clear" w:color="auto" w:fill="FFFFFF"/>
        </w:rPr>
        <w:t>jednostkach</w:t>
      </w:r>
      <w:r w:rsidR="00BA62B9" w:rsidRPr="000F6EDD">
        <w:rPr>
          <w:shd w:val="clear" w:color="auto" w:fill="FFFFFF"/>
        </w:rPr>
        <w:t xml:space="preserve"> </w:t>
      </w:r>
      <w:r w:rsidR="00BA62B9" w:rsidRPr="005D0E7D">
        <w:rPr>
          <w:shd w:val="clear" w:color="auto" w:fill="FFFFFF"/>
        </w:rPr>
        <w:t>prowadząc</w:t>
      </w:r>
      <w:r w:rsidR="00BA62B9">
        <w:rPr>
          <w:shd w:val="clear" w:color="auto" w:fill="FFFFFF"/>
        </w:rPr>
        <w:t>ych</w:t>
      </w:r>
      <w:r w:rsidR="00BA62B9" w:rsidRPr="005D0E7D">
        <w:rPr>
          <w:shd w:val="clear" w:color="auto" w:fill="FFFFFF"/>
        </w:rPr>
        <w:t xml:space="preserve"> działalność przede wszystkim w zakresie robót budowlanych specjalistycznych</w:t>
      </w:r>
      <w:r w:rsidR="00BA62B9">
        <w:rPr>
          <w:shd w:val="clear" w:color="auto" w:fill="FFFFFF"/>
        </w:rPr>
        <w:t xml:space="preserve"> (o 27,1%) i w </w:t>
      </w:r>
      <w:r w:rsidR="000F6EDD">
        <w:rPr>
          <w:shd w:val="clear" w:color="auto" w:fill="FFFFFF"/>
        </w:rPr>
        <w:t>podmiotach</w:t>
      </w:r>
      <w:r w:rsidR="000535AB">
        <w:rPr>
          <w:shd w:val="clear" w:color="auto" w:fill="FFFFFF"/>
        </w:rPr>
        <w:t xml:space="preserve"> s</w:t>
      </w:r>
      <w:r>
        <w:rPr>
          <w:shd w:val="clear" w:color="auto" w:fill="FFFFFF"/>
        </w:rPr>
        <w:t xml:space="preserve">pecjalizujących się w </w:t>
      </w:r>
      <w:r w:rsidRPr="005D0E7D">
        <w:rPr>
          <w:shd w:val="clear" w:color="auto" w:fill="FFFFFF"/>
        </w:rPr>
        <w:t>budow</w:t>
      </w:r>
      <w:r>
        <w:rPr>
          <w:shd w:val="clear" w:color="auto" w:fill="FFFFFF"/>
        </w:rPr>
        <w:t>ie</w:t>
      </w:r>
      <w:r w:rsidRPr="005D0E7D">
        <w:rPr>
          <w:shd w:val="clear" w:color="auto" w:fill="FFFFFF"/>
        </w:rPr>
        <w:t xml:space="preserve"> budynków </w:t>
      </w:r>
      <w:r w:rsidR="00BA62B9">
        <w:rPr>
          <w:shd w:val="clear" w:color="auto" w:fill="FFFFFF"/>
        </w:rPr>
        <w:t xml:space="preserve">(o 6,0%). </w:t>
      </w:r>
    </w:p>
    <w:p w14:paraId="7B3DFF30" w14:textId="637A3C9A" w:rsidR="00663628" w:rsidRDefault="00663628" w:rsidP="0087401A">
      <w:pPr>
        <w:spacing w:before="240" w:after="0"/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t xml:space="preserve">Tablica </w:t>
      </w:r>
      <w:r w:rsidR="000E12AF">
        <w:rPr>
          <w:b/>
          <w:spacing w:val="-2"/>
          <w:shd w:val="clear" w:color="auto" w:fill="FFFFFF"/>
        </w:rPr>
        <w:t>1</w:t>
      </w:r>
      <w:r w:rsidR="00367414">
        <w:rPr>
          <w:b/>
          <w:spacing w:val="-2"/>
          <w:shd w:val="clear" w:color="auto" w:fill="FFFFFF"/>
        </w:rPr>
        <w:t>0</w:t>
      </w:r>
      <w:r w:rsidRPr="005D0E7D">
        <w:rPr>
          <w:b/>
          <w:spacing w:val="-2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0. Dynamika i struktura produkcji budowlano-montażowej (w cenach bieżących)"/>
        <w:tblDescription w:val="Dynamika produkcji  budowlano-montażowej w lutym 2022 roku w porównaniu z analogicznym okresem roku poprzedniego oraz jej struktura w odsetkach. Dane według działów budownictwa."/>
      </w:tblPr>
      <w:tblGrid>
        <w:gridCol w:w="3238"/>
        <w:gridCol w:w="2406"/>
        <w:gridCol w:w="2406"/>
        <w:gridCol w:w="2406"/>
      </w:tblGrid>
      <w:tr w:rsidR="00A15522" w:rsidRPr="00A15522" w14:paraId="4CFDBDE4" w14:textId="77777777" w:rsidTr="00A15522">
        <w:trPr>
          <w:trHeight w:val="57"/>
        </w:trPr>
        <w:tc>
          <w:tcPr>
            <w:tcW w:w="323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B6D4E5E" w14:textId="77777777" w:rsidR="00A15522" w:rsidRPr="00A15522" w:rsidRDefault="00A15522" w:rsidP="00A15522">
            <w:pPr>
              <w:keepNext/>
              <w:tabs>
                <w:tab w:val="right" w:leader="dot" w:pos="4139"/>
              </w:tabs>
              <w:spacing w:before="30" w:after="3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A15522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6442FE" w14:textId="66FA2D63" w:rsidR="00A15522" w:rsidRPr="00A15522" w:rsidRDefault="0087401A" w:rsidP="00A15522">
            <w:pPr>
              <w:keepNext/>
              <w:keepLines/>
              <w:spacing w:before="30" w:after="3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02 2022</w:t>
            </w: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6AD1C1" w14:textId="5D3961A1" w:rsidR="00A15522" w:rsidRPr="00A15522" w:rsidRDefault="0087401A" w:rsidP="00A15522">
            <w:pPr>
              <w:keepNext/>
              <w:keepLines/>
              <w:spacing w:before="30" w:after="3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01-02 2022</w:t>
            </w:r>
          </w:p>
        </w:tc>
      </w:tr>
      <w:tr w:rsidR="00A15522" w:rsidRPr="00A15522" w14:paraId="11FAB7FB" w14:textId="77777777" w:rsidTr="00A15522">
        <w:tc>
          <w:tcPr>
            <w:tcW w:w="323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D6AB982" w14:textId="77777777" w:rsidR="00A15522" w:rsidRPr="00A15522" w:rsidRDefault="00A15522" w:rsidP="00A15522">
            <w:pPr>
              <w:keepNext/>
              <w:tabs>
                <w:tab w:val="right" w:leader="dot" w:pos="4139"/>
              </w:tabs>
              <w:spacing w:before="30" w:after="3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5B765C" w14:textId="6F85CB89" w:rsidR="00A15522" w:rsidRPr="00A15522" w:rsidRDefault="00A15522" w:rsidP="00705A83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A15522">
              <w:rPr>
                <w:sz w:val="16"/>
                <w:szCs w:val="16"/>
              </w:rPr>
              <w:t>analogiczny okres roku</w:t>
            </w:r>
            <w:r w:rsidR="00705A83">
              <w:rPr>
                <w:sz w:val="16"/>
                <w:szCs w:val="16"/>
              </w:rPr>
              <w:t xml:space="preserve"> </w:t>
            </w:r>
            <w:r w:rsidRPr="00A15522">
              <w:rPr>
                <w:sz w:val="16"/>
                <w:szCs w:val="16"/>
              </w:rPr>
              <w:t>poprzedniego</w:t>
            </w:r>
            <w:r w:rsidR="000769EB">
              <w:rPr>
                <w:sz w:val="16"/>
                <w:szCs w:val="16"/>
              </w:rPr>
              <w:t xml:space="preserve"> </w:t>
            </w:r>
            <w:r w:rsidRPr="00A15522">
              <w:rPr>
                <w:sz w:val="16"/>
                <w:szCs w:val="16"/>
              </w:rPr>
              <w:t>=</w:t>
            </w:r>
            <w:r w:rsidR="000769EB">
              <w:rPr>
                <w:sz w:val="16"/>
                <w:szCs w:val="16"/>
              </w:rPr>
              <w:t xml:space="preserve"> </w:t>
            </w:r>
            <w:r w:rsidRPr="00A15522">
              <w:rPr>
                <w:sz w:val="16"/>
                <w:szCs w:val="16"/>
              </w:rPr>
              <w:t>100</w:t>
            </w:r>
          </w:p>
        </w:tc>
        <w:tc>
          <w:tcPr>
            <w:tcW w:w="2406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49D881DC" w14:textId="77777777" w:rsidR="00A15522" w:rsidRPr="00A15522" w:rsidRDefault="00A15522" w:rsidP="00A15522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A15522">
              <w:rPr>
                <w:sz w:val="16"/>
                <w:szCs w:val="16"/>
              </w:rPr>
              <w:t>w odsetkach</w:t>
            </w:r>
          </w:p>
        </w:tc>
      </w:tr>
      <w:tr w:rsidR="00A15522" w:rsidRPr="00A15522" w14:paraId="2F731907" w14:textId="77777777" w:rsidTr="00A15522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70D09A" w14:textId="77777777" w:rsidR="00A15522" w:rsidRPr="00A15522" w:rsidRDefault="00A15522" w:rsidP="00A15522">
            <w:pPr>
              <w:keepNext/>
              <w:keepLines/>
              <w:tabs>
                <w:tab w:val="right" w:leader="dot" w:pos="4156"/>
              </w:tabs>
              <w:spacing w:before="30" w:after="3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A15522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FF9B88" w14:textId="54413984" w:rsidR="00A15522" w:rsidRPr="00A15522" w:rsidRDefault="00BA62B9" w:rsidP="00A15522">
            <w:pPr>
              <w:spacing w:before="30" w:after="3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172,1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FE8659" w14:textId="65486447" w:rsidR="00A15522" w:rsidRPr="00A15522" w:rsidRDefault="00BA62B9" w:rsidP="00A15522">
            <w:pPr>
              <w:spacing w:before="30" w:after="3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153,8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74EB48" w14:textId="77777777" w:rsidR="00A15522" w:rsidRPr="00A15522" w:rsidRDefault="00A15522" w:rsidP="00A15522">
            <w:pPr>
              <w:spacing w:before="30" w:after="3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A15522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A15522" w:rsidRPr="00A15522" w14:paraId="1D123F77" w14:textId="77777777" w:rsidTr="00A15522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93DC49" w14:textId="77777777" w:rsidR="00A15522" w:rsidRPr="00A15522" w:rsidRDefault="00A15522" w:rsidP="00A15522">
            <w:pPr>
              <w:spacing w:before="30" w:after="3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 xml:space="preserve">Budowa </w:t>
            </w:r>
            <w:proofErr w:type="spellStart"/>
            <w:r w:rsidRPr="00A15522">
              <w:rPr>
                <w:rFonts w:cs="Arial"/>
                <w:sz w:val="16"/>
                <w:szCs w:val="16"/>
              </w:rPr>
              <w:t>budynków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76C5F1" w14:textId="253BE424" w:rsidR="00A15522" w:rsidRPr="00A15522" w:rsidRDefault="00BA62B9" w:rsidP="00A15522">
            <w:pPr>
              <w:spacing w:before="30" w:after="3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49E45" w14:textId="05AC0595" w:rsidR="00A15522" w:rsidRPr="00A15522" w:rsidRDefault="00BA62B9" w:rsidP="00A15522">
            <w:pPr>
              <w:spacing w:before="30" w:after="3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91,2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88903E" w14:textId="2B2D8738" w:rsidR="00A15522" w:rsidRPr="00A15522" w:rsidRDefault="00BA62B9" w:rsidP="00A15522">
            <w:pPr>
              <w:spacing w:before="30" w:after="3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32,1</w:t>
            </w:r>
          </w:p>
        </w:tc>
      </w:tr>
      <w:tr w:rsidR="00A15522" w:rsidRPr="00A15522" w14:paraId="5F17773A" w14:textId="77777777" w:rsidTr="00A15522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980C2" w14:textId="77777777" w:rsidR="00A15522" w:rsidRPr="00A15522" w:rsidRDefault="00A15522" w:rsidP="00A15522">
            <w:pPr>
              <w:spacing w:before="30" w:after="3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A15522">
              <w:rPr>
                <w:rFonts w:cs="Arial"/>
                <w:sz w:val="16"/>
                <w:szCs w:val="16"/>
              </w:rPr>
              <w:t>wodnej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D8C16" w14:textId="335EEA10" w:rsidR="00A15522" w:rsidRPr="00A15522" w:rsidRDefault="00BA62B9" w:rsidP="00A15522">
            <w:pPr>
              <w:spacing w:before="30" w:after="3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868,6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A3FA43" w14:textId="5B4645D9" w:rsidR="00A15522" w:rsidRPr="00A15522" w:rsidRDefault="00BA62B9" w:rsidP="00367414">
            <w:pPr>
              <w:spacing w:before="30" w:after="3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395,3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C4C71C" w14:textId="0CA935B4" w:rsidR="00A15522" w:rsidRPr="00A15522" w:rsidRDefault="00BA62B9" w:rsidP="00A15522">
            <w:pPr>
              <w:spacing w:before="30" w:after="3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40,7</w:t>
            </w:r>
          </w:p>
        </w:tc>
      </w:tr>
      <w:tr w:rsidR="00A15522" w:rsidRPr="00A15522" w14:paraId="134FCFCB" w14:textId="77777777" w:rsidTr="00A15522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45E83B" w14:textId="77777777" w:rsidR="00A15522" w:rsidRPr="00A15522" w:rsidRDefault="00A15522" w:rsidP="00A15522">
            <w:pPr>
              <w:spacing w:before="30" w:after="3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EAD215" w14:textId="31F26E19" w:rsidR="00A15522" w:rsidRPr="00A15522" w:rsidRDefault="00BA62B9" w:rsidP="00A15522">
            <w:pPr>
              <w:spacing w:before="30" w:after="3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127,1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8A67BD" w14:textId="3C768DDF" w:rsidR="00A15522" w:rsidRPr="00A15522" w:rsidRDefault="00BA62B9" w:rsidP="00A15522">
            <w:pPr>
              <w:spacing w:before="30" w:after="3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139,4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5BA9E17" w14:textId="527E035F" w:rsidR="00A15522" w:rsidRPr="00A15522" w:rsidRDefault="00BA62B9" w:rsidP="00A15522">
            <w:pPr>
              <w:spacing w:before="30" w:after="3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27,2</w:t>
            </w:r>
          </w:p>
        </w:tc>
      </w:tr>
    </w:tbl>
    <w:p w14:paraId="62A16AAA" w14:textId="324C634C" w:rsidR="005D0E7D" w:rsidRDefault="00BA62B9" w:rsidP="0078684E">
      <w:pPr>
        <w:suppressAutoHyphens/>
        <w:spacing w:before="240"/>
        <w:rPr>
          <w:shd w:val="clear" w:color="auto" w:fill="FFFFFF"/>
        </w:rPr>
      </w:pPr>
      <w:r>
        <w:rPr>
          <w:shd w:val="clear" w:color="auto" w:fill="FFFFFF"/>
        </w:rPr>
        <w:t>W porównaniu ze styczniem</w:t>
      </w:r>
      <w:r w:rsidR="000535AB">
        <w:rPr>
          <w:shd w:val="clear" w:color="auto" w:fill="FFFFFF"/>
        </w:rPr>
        <w:t xml:space="preserve"> </w:t>
      </w:r>
      <w:r w:rsidR="00660944" w:rsidRPr="00660944">
        <w:rPr>
          <w:shd w:val="clear" w:color="auto" w:fill="FFFFFF"/>
        </w:rPr>
        <w:t>202</w:t>
      </w:r>
      <w:r>
        <w:rPr>
          <w:shd w:val="clear" w:color="auto" w:fill="FFFFFF"/>
        </w:rPr>
        <w:t>2</w:t>
      </w:r>
      <w:r w:rsidR="00660944" w:rsidRPr="00660944">
        <w:rPr>
          <w:shd w:val="clear" w:color="auto" w:fill="FFFFFF"/>
        </w:rPr>
        <w:t xml:space="preserve"> r. </w:t>
      </w:r>
      <w:r w:rsidR="000F6EDD">
        <w:rPr>
          <w:shd w:val="clear" w:color="auto" w:fill="FFFFFF"/>
        </w:rPr>
        <w:t>spadek produkcji budowlano-montażowej odnotowano we wszystkich działach budownictwa. Największy był on w</w:t>
      </w:r>
      <w:r w:rsidR="000F6EDD" w:rsidRPr="00660944">
        <w:rPr>
          <w:shd w:val="clear" w:color="auto" w:fill="FFFFFF"/>
        </w:rPr>
        <w:t xml:space="preserve"> firmach zajmujących się głównie budową obiektów inżynierii lądowej i wodnej </w:t>
      </w:r>
      <w:r w:rsidR="000F6EDD">
        <w:rPr>
          <w:shd w:val="clear" w:color="auto" w:fill="FFFFFF"/>
        </w:rPr>
        <w:t>(</w:t>
      </w:r>
      <w:r w:rsidR="000F6EDD" w:rsidRPr="00660944">
        <w:rPr>
          <w:shd w:val="clear" w:color="auto" w:fill="FFFFFF"/>
        </w:rPr>
        <w:t xml:space="preserve">o </w:t>
      </w:r>
      <w:r>
        <w:rPr>
          <w:shd w:val="clear" w:color="auto" w:fill="FFFFFF"/>
        </w:rPr>
        <w:t>22,7</w:t>
      </w:r>
      <w:r w:rsidR="000F6EDD" w:rsidRPr="00660944">
        <w:rPr>
          <w:shd w:val="clear" w:color="auto" w:fill="FFFFFF"/>
        </w:rPr>
        <w:t>%</w:t>
      </w:r>
      <w:r w:rsidR="000F6EDD">
        <w:rPr>
          <w:shd w:val="clear" w:color="auto" w:fill="FFFFFF"/>
        </w:rPr>
        <w:t xml:space="preserve">). W </w:t>
      </w:r>
      <w:r w:rsidR="000535AB" w:rsidRPr="00660944">
        <w:rPr>
          <w:shd w:val="clear" w:color="auto" w:fill="FFFFFF"/>
        </w:rPr>
        <w:t>podmiotach, których podstawowy rodzaj działalności stanowiła budowa budynków</w:t>
      </w:r>
      <w:r w:rsidR="00D8248D">
        <w:rPr>
          <w:shd w:val="clear" w:color="auto" w:fill="FFFFFF"/>
        </w:rPr>
        <w:t xml:space="preserve">, produkcja </w:t>
      </w:r>
      <w:r w:rsidR="000F6EDD">
        <w:rPr>
          <w:shd w:val="clear" w:color="auto" w:fill="FFFFFF"/>
        </w:rPr>
        <w:t>zmniejszyła</w:t>
      </w:r>
      <w:r w:rsidR="000535AB" w:rsidRPr="00660944">
        <w:rPr>
          <w:shd w:val="clear" w:color="auto" w:fill="FFFFFF"/>
        </w:rPr>
        <w:t xml:space="preserve"> się o </w:t>
      </w:r>
      <w:r>
        <w:rPr>
          <w:shd w:val="clear" w:color="auto" w:fill="FFFFFF"/>
        </w:rPr>
        <w:t>7,1</w:t>
      </w:r>
      <w:r w:rsidR="000F6EDD">
        <w:rPr>
          <w:shd w:val="clear" w:color="auto" w:fill="FFFFFF"/>
        </w:rPr>
        <w:t>%, a</w:t>
      </w:r>
      <w:r w:rsidR="000535AB">
        <w:rPr>
          <w:shd w:val="clear" w:color="auto" w:fill="FFFFFF"/>
        </w:rPr>
        <w:t xml:space="preserve"> </w:t>
      </w:r>
      <w:r w:rsidR="00660944" w:rsidRPr="00660944">
        <w:rPr>
          <w:shd w:val="clear" w:color="auto" w:fill="FFFFFF"/>
        </w:rPr>
        <w:t xml:space="preserve">w przedsiębiorstwach specjalizujących się w robotach budowlanych specjalistycznych o </w:t>
      </w:r>
      <w:r>
        <w:rPr>
          <w:shd w:val="clear" w:color="auto" w:fill="FFFFFF"/>
        </w:rPr>
        <w:t>7,0</w:t>
      </w:r>
      <w:r w:rsidR="000535AB">
        <w:rPr>
          <w:shd w:val="clear" w:color="auto" w:fill="FFFFFF"/>
        </w:rPr>
        <w:t>%.</w:t>
      </w:r>
    </w:p>
    <w:p w14:paraId="5DC71911" w14:textId="77777777" w:rsidR="00454C60" w:rsidRDefault="00454C60" w:rsidP="00345B1D">
      <w:pPr>
        <w:spacing w:before="48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BUDOWNICTWO MIESZKANIOWE</w:t>
      </w:r>
    </w:p>
    <w:p w14:paraId="33815C52" w14:textId="77777777" w:rsidR="00A92A24" w:rsidRDefault="00A92A24" w:rsidP="00A92A24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lutym 2022 r. przekazano do użytkowania o 12,0% więcej mieszkań niż w analogicznym miesiącu ubiegłego roku. Zwiększyła się również liczba mieszkań, na których realizację wydano pozwolenia lub dokonano zgłoszenia z projektem budowlanym (o 104,7%) oraz liczba mieszkań, których budowę rozpoczęto (o 28,9%).</w:t>
      </w:r>
    </w:p>
    <w:p w14:paraId="04BF940E" w14:textId="77777777" w:rsidR="00A92A24" w:rsidRDefault="00A92A24" w:rsidP="00A92A24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>, w lutym 2022 r. przekazano do użytkowania 326 mieszkań, tj. o 35 więcej niż przed rokiem. W badanym miesiącu oddano do użytkowania 275 mieszkań indywidualnych (84,4% ogólnej liczby oddanych mieszkań, w lutym 2021 r. – 66,7%) oraz 51 mieszkań przeznaczonych na sprzedaż lub wynajem (15,6% ogólnej liczby oddanych mieszkań, w lutym 2021 r. – 33,3%). Efekty budownictwa mieszkaniowego uzyskane w województwie świętokrzyskim w lutym 2022 r. stanowiły 1,8% efektów krajowych.</w:t>
      </w:r>
    </w:p>
    <w:p w14:paraId="449F7D88" w14:textId="68AFB34B" w:rsidR="00A92A24" w:rsidRPr="00B8451B" w:rsidRDefault="00A92A24" w:rsidP="00367414">
      <w:pPr>
        <w:pStyle w:val="tytuwykresu"/>
        <w:spacing w:before="200"/>
        <w:rPr>
          <w:shd w:val="clear" w:color="auto" w:fill="FFFFFF"/>
        </w:rPr>
      </w:pPr>
      <w:r>
        <w:rPr>
          <w:shd w:val="clear" w:color="auto" w:fill="FFFFFF"/>
        </w:rPr>
        <w:t>Tablica 1</w:t>
      </w:r>
      <w:r w:rsidR="00367414">
        <w:rPr>
          <w:shd w:val="clear" w:color="auto" w:fill="FFFFFF"/>
        </w:rPr>
        <w:t>1</w:t>
      </w:r>
      <w:r>
        <w:rPr>
          <w:shd w:val="clear" w:color="auto" w:fill="FFFFFF"/>
        </w:rPr>
        <w:t>. Liczba mieszkań oddanych do użytkowania w okresie styczeń-luty 2022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1. Liczba mieszkań oddanych do użytkowania w okresie styczeń-luty 2022 roku"/>
        <w:tblDescription w:val="Liczba mieszkań oddanych do użytkowania oraz przeciętna powierzchnia użytkowa mieszkania w okresie styczeń-luty 2022 roku według form budowncitwa. Dane w wartościach bezwzglednych, odsetkach oraz dynamika w porówaniu do analogicznego okresu roku poprzedniego. "/>
      </w:tblPr>
      <w:tblGrid>
        <w:gridCol w:w="4077"/>
        <w:gridCol w:w="1597"/>
        <w:gridCol w:w="1598"/>
        <w:gridCol w:w="1597"/>
        <w:gridCol w:w="1598"/>
      </w:tblGrid>
      <w:tr w:rsidR="00A92A24" w14:paraId="202D948A" w14:textId="77777777" w:rsidTr="008D21A9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59F96D6" w14:textId="77777777" w:rsidR="00A92A24" w:rsidRDefault="00A92A24" w:rsidP="00367414">
            <w:pPr>
              <w:pStyle w:val="Nagwek1"/>
              <w:tabs>
                <w:tab w:val="right" w:leader="dot" w:pos="4139"/>
              </w:tabs>
              <w:spacing w:before="30" w:after="3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66A4DB5" w14:textId="77777777" w:rsidR="00A92A24" w:rsidRDefault="00A92A24" w:rsidP="00367414">
            <w:pPr>
              <w:pStyle w:val="Nagwek3"/>
              <w:spacing w:before="30" w:after="3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733FAE8" w14:textId="77777777" w:rsidR="00A92A24" w:rsidRDefault="00A92A24" w:rsidP="00367414">
            <w:pPr>
              <w:suppressAutoHyphens/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 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A92A24" w14:paraId="2142393F" w14:textId="77777777" w:rsidTr="008D21A9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A82829" w14:textId="77777777" w:rsidR="00A92A24" w:rsidRDefault="00A92A24" w:rsidP="00367414">
            <w:pPr>
              <w:spacing w:before="30" w:after="3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1195EF2" w14:textId="77777777" w:rsidR="00A92A24" w:rsidRDefault="00A92A24" w:rsidP="00367414">
            <w:pPr>
              <w:suppressAutoHyphens/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055C50A5" w14:textId="77777777" w:rsidR="00A92A24" w:rsidRDefault="00A92A24" w:rsidP="00367414">
            <w:pPr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418E7E8B" w14:textId="77777777" w:rsidR="00A92A24" w:rsidRDefault="00A92A24" w:rsidP="00367414">
            <w:pPr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01-02 2021=100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299619B" w14:textId="77777777" w:rsidR="00A92A24" w:rsidRDefault="00A92A24" w:rsidP="00367414">
            <w:pPr>
              <w:spacing w:before="30" w:after="30"/>
              <w:rPr>
                <w:color w:val="000000" w:themeColor="text1"/>
                <w:sz w:val="16"/>
                <w:szCs w:val="16"/>
              </w:rPr>
            </w:pPr>
          </w:p>
        </w:tc>
      </w:tr>
      <w:tr w:rsidR="00A92A24" w14:paraId="5F1E63C2" w14:textId="77777777" w:rsidTr="008D21A9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49AF9BC" w14:textId="77777777" w:rsidR="00A92A24" w:rsidRDefault="00A92A24" w:rsidP="00367414">
            <w:pPr>
              <w:pStyle w:val="Nagwek5"/>
              <w:tabs>
                <w:tab w:val="right" w:leader="dot" w:pos="4156"/>
              </w:tabs>
              <w:spacing w:before="30" w:after="3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86B5E97" w14:textId="77777777" w:rsidR="00A92A24" w:rsidRDefault="00A92A24" w:rsidP="00367414">
            <w:pPr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698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5A1890A9" w14:textId="77777777" w:rsidR="00A92A24" w:rsidRDefault="00A92A24" w:rsidP="00367414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727A02" w14:textId="77777777" w:rsidR="00A92A24" w:rsidRDefault="00A92A24" w:rsidP="00367414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128,8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1BF9E07" w14:textId="77777777" w:rsidR="00A92A24" w:rsidRDefault="00A92A24" w:rsidP="00367414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110,5</w:t>
            </w:r>
          </w:p>
        </w:tc>
      </w:tr>
      <w:tr w:rsidR="00A92A24" w14:paraId="247290FD" w14:textId="77777777" w:rsidTr="008D21A9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BE5F500" w14:textId="77777777" w:rsidR="00A92A24" w:rsidRDefault="00A92A24" w:rsidP="00367414">
            <w:pPr>
              <w:tabs>
                <w:tab w:val="right" w:leader="dot" w:pos="2444"/>
              </w:tabs>
              <w:spacing w:before="30" w:after="3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FF4CD94" w14:textId="77777777" w:rsidR="00A92A24" w:rsidRDefault="00A92A24" w:rsidP="00367414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5D7F72AB" w14:textId="77777777" w:rsidR="00A92A24" w:rsidRDefault="00A92A24" w:rsidP="0036741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65,9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D5EE408" w14:textId="77777777" w:rsidR="00A92A24" w:rsidRDefault="00A92A24" w:rsidP="0036741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C5F05E9" w14:textId="77777777" w:rsidR="00A92A24" w:rsidRDefault="00A92A24" w:rsidP="0036741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137,4</w:t>
            </w:r>
          </w:p>
        </w:tc>
      </w:tr>
      <w:tr w:rsidR="00A92A24" w14:paraId="7507583C" w14:textId="77777777" w:rsidTr="008D21A9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A310F7A" w14:textId="77777777" w:rsidR="00A92A24" w:rsidRDefault="00A92A24" w:rsidP="00367414">
            <w:pPr>
              <w:tabs>
                <w:tab w:val="right" w:leader="dot" w:pos="2444"/>
              </w:tabs>
              <w:spacing w:before="3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72BA5CC" w14:textId="77777777" w:rsidR="00A92A24" w:rsidRDefault="00A92A24" w:rsidP="00367414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50843ADB" w14:textId="77777777" w:rsidR="00A92A24" w:rsidRDefault="00A92A24" w:rsidP="0036741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34,1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D2C2CA" w14:textId="77777777" w:rsidR="00A92A24" w:rsidRDefault="00A92A24" w:rsidP="0036741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164,1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F87BA6A" w14:textId="77777777" w:rsidR="00A92A24" w:rsidRDefault="00A92A24" w:rsidP="0036741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58,6</w:t>
            </w:r>
          </w:p>
        </w:tc>
      </w:tr>
    </w:tbl>
    <w:p w14:paraId="35D0ECEF" w14:textId="28B99AF9" w:rsidR="00A92A24" w:rsidRDefault="00A92A24" w:rsidP="00367414">
      <w:pPr>
        <w:pageBreakBefore/>
        <w:rPr>
          <w:b/>
        </w:rPr>
      </w:pPr>
      <w:r>
        <w:lastRenderedPageBreak/>
        <w:t>W okresie styczeń-luty oddano do użytkowania 698 mieszkań</w:t>
      </w:r>
      <w:r w:rsidR="00705A83">
        <w:t>,</w:t>
      </w:r>
      <w:r>
        <w:t xml:space="preserve"> tj. o 28,8% więcej niż w analogicznym okresie ub. roku. W budownictwie indywidualnym, podobnie jak w budownictwie przeznaczonym na sprzedaż lub wynajem</w:t>
      </w:r>
      <w:r w:rsidR="00705A83">
        <w:t>,</w:t>
      </w:r>
      <w:r>
        <w:t xml:space="preserve"> liczba oddanych mieszkań była większa niż przed rokiem. W badanym okresie nie przekazano żadnego mieszkania spółdzielczego, komunalnego, społecznego czynszowego ani zakładowego.</w:t>
      </w:r>
    </w:p>
    <w:p w14:paraId="2B1E5F79" w14:textId="21561E12" w:rsidR="00A92A24" w:rsidRDefault="00A92A24" w:rsidP="00367414">
      <w:pPr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73120" behindDoc="0" locked="0" layoutInCell="1" allowOverlap="1" wp14:anchorId="61F8A551" wp14:editId="4F9E3671">
            <wp:simplePos x="0" y="0"/>
            <wp:positionH relativeFrom="margin">
              <wp:align>right</wp:align>
            </wp:positionH>
            <wp:positionV relativeFrom="paragraph">
              <wp:posOffset>271780</wp:posOffset>
            </wp:positionV>
            <wp:extent cx="6638925" cy="2917825"/>
            <wp:effectExtent l="0" t="0" r="0" b="0"/>
            <wp:wrapTopAndBottom/>
            <wp:docPr id="23" name="Wykres 23" descr="Zmiany liczby mieszkań oddanych do użytkowania w województwie świętokrzyskim i w Polsce w porówaniu z analogicznym okresem 2015 roku, w poszczególnych miesiącach dla lat 2019, 2020, 2021 i 2022." title="Wykres 12. Dynamika mieszkań oddanych do użytkowania (analogiczny okres 2015=100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>Wykres 1</w:t>
      </w:r>
      <w:r w:rsidR="000E7BC8">
        <w:rPr>
          <w:b/>
        </w:rPr>
        <w:t>3</w:t>
      </w:r>
      <w:r>
        <w:rPr>
          <w:b/>
        </w:rPr>
        <w:t>.</w:t>
      </w:r>
      <w:r>
        <w:rPr>
          <w:b/>
          <w:shd w:val="clear" w:color="auto" w:fill="FFFFFF"/>
        </w:rPr>
        <w:t xml:space="preserve"> Dynamika mieszkań oddanych do użytkowania </w:t>
      </w:r>
      <w:r>
        <w:rPr>
          <w:shd w:val="clear" w:color="auto" w:fill="FFFFFF"/>
        </w:rPr>
        <w:t>(analogiczny okres 2015=100)</w:t>
      </w:r>
    </w:p>
    <w:p w14:paraId="474165D8" w14:textId="77777777" w:rsidR="00A92A24" w:rsidRDefault="00A92A24" w:rsidP="00A92A24">
      <w:pPr>
        <w:rPr>
          <w:shd w:val="clear" w:color="auto" w:fill="FFFFFF"/>
        </w:rPr>
      </w:pPr>
    </w:p>
    <w:p w14:paraId="32ECF4D9" w14:textId="77777777" w:rsidR="00A92A24" w:rsidRDefault="00A92A24" w:rsidP="00A92A24">
      <w:pPr>
        <w:spacing w:before="240"/>
        <w:rPr>
          <w:spacing w:val="-3"/>
          <w:szCs w:val="19"/>
        </w:rPr>
      </w:pPr>
      <w:r>
        <w:rPr>
          <w:rFonts w:cs="Arial"/>
          <w:szCs w:val="19"/>
        </w:rPr>
        <w:t>Przeciętna</w:t>
      </w:r>
      <w:r>
        <w:rPr>
          <w:rFonts w:cs="Arial"/>
          <w:b/>
          <w:szCs w:val="19"/>
        </w:rPr>
        <w:t xml:space="preserve"> </w:t>
      </w:r>
      <w:r>
        <w:rPr>
          <w:rFonts w:cs="Arial"/>
          <w:szCs w:val="19"/>
        </w:rPr>
        <w:t>powierzchnia mieszkania oddanego do użytkowania w okresie dwóch miesięcy 2022 r. wyniosła 110,5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i była o 10,9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mniejsza niż mieszkania oddanego w analogicznym okresie ub. roku. W </w:t>
      </w:r>
      <w:r>
        <w:rPr>
          <w:spacing w:val="-3"/>
          <w:szCs w:val="19"/>
        </w:rPr>
        <w:t>budownictwie indywidualnym odnotowano spadek o 5,9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>, natomiast</w:t>
      </w:r>
      <w:r>
        <w:rPr>
          <w:rFonts w:cs="Arial"/>
          <w:szCs w:val="19"/>
        </w:rPr>
        <w:t xml:space="preserve"> </w:t>
      </w:r>
      <w:r>
        <w:rPr>
          <w:spacing w:val="-3"/>
          <w:szCs w:val="19"/>
        </w:rPr>
        <w:t>w budownictwie przeznaczonym na sprzedaż lub wynajem – o 2,6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>.</w:t>
      </w:r>
    </w:p>
    <w:p w14:paraId="4779F974" w14:textId="77777777" w:rsidR="00A92A24" w:rsidRDefault="00A92A24" w:rsidP="00A92A24">
      <w:pPr>
        <w:suppressAutoHyphens/>
        <w:rPr>
          <w:rFonts w:cs="Arial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974144" behindDoc="0" locked="0" layoutInCell="1" allowOverlap="1" wp14:anchorId="423F12D0" wp14:editId="09D51FCE">
            <wp:simplePos x="0" y="0"/>
            <wp:positionH relativeFrom="margin">
              <wp:align>left</wp:align>
            </wp:positionH>
            <wp:positionV relativeFrom="paragraph">
              <wp:posOffset>414352</wp:posOffset>
            </wp:positionV>
            <wp:extent cx="3845982" cy="3597803"/>
            <wp:effectExtent l="0" t="0" r="2540" b="3175"/>
            <wp:wrapSquare wrapText="bothSides"/>
            <wp:docPr id="19" name="Wykres 19" descr="Liczba mieszkań oddanych do użytkowania według powatów w województwie świętokrzyskim w okresie styczeń-luty 2022 roku. Dane w wartościach bezwzględnych." title="Wykres 14. Mieszkania oddane do użytkowania według powiatów w okresie styczeń-luty 2022 r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71072" behindDoc="1" locked="0" layoutInCell="1" allowOverlap="1" wp14:anchorId="06C67BA7" wp14:editId="3ADBBFF2">
                <wp:simplePos x="0" y="0"/>
                <wp:positionH relativeFrom="column">
                  <wp:posOffset>-99060</wp:posOffset>
                </wp:positionH>
                <wp:positionV relativeFrom="paragraph">
                  <wp:posOffset>24765</wp:posOffset>
                </wp:positionV>
                <wp:extent cx="3957320" cy="394970"/>
                <wp:effectExtent l="0" t="0" r="5080" b="5080"/>
                <wp:wrapTight wrapText="bothSides">
                  <wp:wrapPolygon edited="0">
                    <wp:start x="0" y="0"/>
                    <wp:lineTo x="0" y="20836"/>
                    <wp:lineTo x="21524" y="20836"/>
                    <wp:lineTo x="21524" y="0"/>
                    <wp:lineTo x="0" y="0"/>
                  </wp:wrapPolygon>
                </wp:wrapTight>
                <wp:docPr id="13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7320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0A62A2" w14:textId="5CE8D77A" w:rsidR="003D3AFD" w:rsidRDefault="003D3AFD" w:rsidP="00A92A24">
                            <w:pPr>
                              <w:spacing w:before="0" w:after="80"/>
                              <w:ind w:left="992" w:hanging="992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t>Wykres 14. Mieszkania oddane do użytkowania według powiatów</w:t>
                            </w: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br/>
                              <w:t>w okresie styczeń-luty 2022 r.</w:t>
                            </w:r>
                          </w:p>
                          <w:p w14:paraId="56769BE5" w14:textId="77777777" w:rsidR="003D3AFD" w:rsidRDefault="003D3AFD" w:rsidP="00A92A24">
                            <w:pPr>
                              <w:spacing w:before="0" w:after="80"/>
                              <w:ind w:left="709" w:hanging="709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67BA7" id="Pole tekstowe 5" o:spid="_x0000_s1029" type="#_x0000_t202" style="position:absolute;margin-left:-7.8pt;margin-top:1.95pt;width:311.6pt;height:31.1pt;z-index:-25134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" stroked="f">
                <v:textbox>
                  <w:txbxContent>
                    <w:p w14:paraId="110A62A2" w14:textId="5CE8D77A" w:rsidR="003D3AFD" w:rsidRDefault="003D3AFD" w:rsidP="00A92A24">
                      <w:pPr>
                        <w:spacing w:before="0" w:after="80"/>
                        <w:ind w:left="992" w:hanging="992"/>
                        <w:rPr>
                          <w:rFonts w:cs="Arial"/>
                          <w:b/>
                          <w:szCs w:val="19"/>
                        </w:rPr>
                      </w:pPr>
                      <w:r>
                        <w:rPr>
                          <w:rFonts w:cs="Arial"/>
                          <w:b/>
                          <w:szCs w:val="19"/>
                        </w:rPr>
                        <w:t>Wykres 14. Mieszkania oddane do użytkowania według powiatów</w:t>
                      </w:r>
                      <w:r>
                        <w:rPr>
                          <w:rFonts w:cs="Arial"/>
                          <w:b/>
                          <w:szCs w:val="19"/>
                        </w:rPr>
                        <w:br/>
                        <w:t>w okresie styczeń-luty 2022 r.</w:t>
                      </w:r>
                    </w:p>
                    <w:p w14:paraId="56769BE5" w14:textId="77777777" w:rsidR="003D3AFD" w:rsidRDefault="003D3AFD" w:rsidP="00A92A24">
                      <w:pPr>
                        <w:spacing w:before="0" w:after="80"/>
                        <w:ind w:left="709" w:hanging="709"/>
                        <w:rPr>
                          <w:rFonts w:cs="Arial"/>
                          <w:b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Arial"/>
          <w:szCs w:val="19"/>
        </w:rPr>
        <w:t>Najwięcej mieszkań przekazano do użytkowania w Kielcach (230) oraz powiecie kieleckim (146). Najmniej mieszkań wybudowano w powiatach: kazimierskim (8) oraz pińczowskim (11).</w:t>
      </w:r>
    </w:p>
    <w:p w14:paraId="2D63C211" w14:textId="77777777" w:rsidR="00A92A24" w:rsidRDefault="00A92A24" w:rsidP="00A92A24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Mieszkania o największej powierzchni użytkowej powstały w powiatach opatowskim (157,6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 oraz kazimierskim (154,1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 o najmniejszej w Kielcach (63,3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6718C15E" w14:textId="77777777" w:rsidR="00A92A24" w:rsidRDefault="00A92A24" w:rsidP="00A92A24">
      <w:pPr>
        <w:suppressAutoHyphens/>
        <w:rPr>
          <w:rFonts w:cs="Arial"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75168" behindDoc="0" locked="0" layoutInCell="1" allowOverlap="1" wp14:anchorId="2F39B6F0" wp14:editId="1B5F834E">
                <wp:simplePos x="0" y="0"/>
                <wp:positionH relativeFrom="margin">
                  <wp:posOffset>2040408</wp:posOffset>
                </wp:positionH>
                <wp:positionV relativeFrom="paragraph">
                  <wp:posOffset>1396924</wp:posOffset>
                </wp:positionV>
                <wp:extent cx="1246564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64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477F21" w14:textId="77777777" w:rsidR="003D3AFD" w:rsidRDefault="003D3AFD" w:rsidP="00A92A24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33735</w:t>
                            </w:r>
                          </w:p>
                          <w:p w14:paraId="14E4CDC9" w14:textId="77777777" w:rsidR="003D3AFD" w:rsidRDefault="003D3AFD" w:rsidP="00A92A24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698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9B6F0" id="pole tekstowe 4" o:spid="_x0000_s1030" type="#_x0000_t202" style="position:absolute;margin-left:160.65pt;margin-top:110pt;width:98.15pt;height:30pt;z-index:25197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" fillcolor="white [3201]" stroked="f">
                <v:textbox>
                  <w:txbxContent>
                    <w:p w14:paraId="1F477F21" w14:textId="77777777" w:rsidR="003D3AFD" w:rsidRDefault="003D3AFD" w:rsidP="00A92A24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33735</w:t>
                      </w:r>
                    </w:p>
                    <w:p w14:paraId="14E4CDC9" w14:textId="77777777" w:rsidR="003D3AFD" w:rsidRDefault="003D3AFD" w:rsidP="00A92A24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698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72096" behindDoc="0" locked="0" layoutInCell="1" allowOverlap="1" wp14:anchorId="305EC0AE" wp14:editId="3A3CF964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B765B9" w14:textId="77777777" w:rsidR="003D3AFD" w:rsidRDefault="003D3AFD" w:rsidP="00A92A24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14:paraId="1EC62B8C" w14:textId="77777777" w:rsidR="003D3AFD" w:rsidRDefault="003D3AFD" w:rsidP="00A92A24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EC0AE" id="_x0000_s1031" type="#_x0000_t202" style="position:absolute;margin-left:-162.15pt;margin-top:86.4pt;width:98.15pt;height:30pt;z-index:2519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" fillcolor="white [3201]" stroked="f">
                <v:path arrowok="t"/>
                <v:textbox>
                  <w:txbxContent>
                    <w:p w14:paraId="28B765B9" w14:textId="77777777" w:rsidR="003D3AFD" w:rsidRDefault="003D3AFD" w:rsidP="00A92A24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14:paraId="1EC62B8C" w14:textId="77777777" w:rsidR="003D3AFD" w:rsidRDefault="003D3AFD" w:rsidP="00A92A24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>W lutym 2022 r. wydano pozwolenia lub dokonano zgłoszenia z projektem budowlanym na realizację 821 mieszkań – o 104,7% więcej niż w analogicznym miesiącu ubiegłego roku. Z ogólnej liczby mieszkań, na których realizację wydano pozwolenia lub dokonano zgłoszenia z projektem budowlanym, 50,9% stanowiły inwestycje indywidualne, a 49,1% mieszkania przeznaczone na sprzedaż lub wynajem.</w:t>
      </w:r>
    </w:p>
    <w:p w14:paraId="3BBF2005" w14:textId="77777777" w:rsidR="00A92A24" w:rsidRDefault="00A92A24" w:rsidP="00A92A24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analizowanym miesiącu rozpoczęto budowę 424 mieszkań – o 28,9% więcej niż przed rokiem. Z ogólnej liczby rozpoczętych budów mieszkań 52,4% stanowiły inwestycje indywidualne, a mieszkania przeznaczone na sprzedaż lub wynajem 47,6%.</w:t>
      </w:r>
    </w:p>
    <w:p w14:paraId="2E3C36BC" w14:textId="77777777" w:rsidR="00A92A24" w:rsidRDefault="00A92A24" w:rsidP="00A92A24">
      <w:pPr>
        <w:pStyle w:val="tytuwykresu"/>
        <w:spacing w:before="120" w:after="120"/>
        <w:ind w:left="907" w:hanging="907"/>
        <w:rPr>
          <w:shd w:val="clear" w:color="auto" w:fill="FFFFFF"/>
        </w:rPr>
      </w:pPr>
    </w:p>
    <w:p w14:paraId="570C98BF" w14:textId="77777777" w:rsidR="00A92A24" w:rsidRDefault="00A92A24" w:rsidP="00A92A24">
      <w:pPr>
        <w:pStyle w:val="tytuwykresu"/>
        <w:spacing w:before="120" w:after="120"/>
        <w:ind w:left="907" w:hanging="907"/>
        <w:rPr>
          <w:shd w:val="clear" w:color="auto" w:fill="FFFFFF"/>
        </w:rPr>
      </w:pPr>
    </w:p>
    <w:p w14:paraId="194CB80C" w14:textId="56EEA015" w:rsidR="00A92A24" w:rsidRDefault="00A92A24" w:rsidP="00A92A24">
      <w:pPr>
        <w:pStyle w:val="tytuwykresu"/>
        <w:pageBreakBefore/>
        <w:spacing w:before="120" w:after="120"/>
        <w:ind w:left="907" w:hanging="907"/>
        <w:rPr>
          <w:shd w:val="clear" w:color="auto" w:fill="FFFFFF"/>
        </w:rPr>
      </w:pPr>
      <w:r>
        <w:rPr>
          <w:shd w:val="clear" w:color="auto" w:fill="FFFFFF"/>
        </w:rPr>
        <w:lastRenderedPageBreak/>
        <w:t>Tablica 1</w:t>
      </w:r>
      <w:r w:rsidR="000E7BC8">
        <w:rPr>
          <w:shd w:val="clear" w:color="auto" w:fill="FFFFFF"/>
        </w:rPr>
        <w:t>2</w:t>
      </w:r>
      <w:r>
        <w:rPr>
          <w:shd w:val="clear" w:color="auto" w:fill="FFFFFF"/>
        </w:rPr>
        <w:t>. Liczba mieszkań, na których budowę wydano pozwolenia lub dokonano zgłoszenia z projektem budowlanym oraz mieszkań, których budowę rozpoczęto w okresie styczeń-luty 2022 r.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Liczba mieszkań, na których budowę wydano pozwolenia lub dokonano zgłoszenia z projektem budowlanym oraz mieszkań, których budowę rozpoczęto w okresie styczeń-luty 2020 roku"/>
        <w:tblDescription w:val="Liczba mieszkań, na których budowę wydano pozwolenia lub dokonano zgłoszenia z projektem budowlanym oraz mieszkania, których budowę rozpoczęto. Dane według form budownictwa, w wartościach bezwzględnych, w odsetkach oraz dynamika w porównaniu do analogicznego okresu roku poprzedniego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A92A24" w14:paraId="32ABE3A1" w14:textId="77777777" w:rsidTr="008D21A9">
        <w:trPr>
          <w:jc w:val="center"/>
        </w:trPr>
        <w:tc>
          <w:tcPr>
            <w:tcW w:w="311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F3D63FA" w14:textId="77777777" w:rsidR="00A92A24" w:rsidRDefault="00A92A24" w:rsidP="00DD4C42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1312976" w14:textId="77777777" w:rsidR="00A92A24" w:rsidRDefault="00A92A24" w:rsidP="00DD4C42">
            <w:pPr>
              <w:suppressAutoHyphens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6108430" w14:textId="77777777" w:rsidR="00A92A24" w:rsidRDefault="00A92A24" w:rsidP="00DD4C42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A92A24" w14:paraId="2D02D40C" w14:textId="77777777" w:rsidTr="008D21A9">
        <w:trPr>
          <w:jc w:val="center"/>
        </w:trPr>
        <w:tc>
          <w:tcPr>
            <w:tcW w:w="311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7486831" w14:textId="77777777" w:rsidR="00A92A24" w:rsidRDefault="00A92A24" w:rsidP="00DD4C42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D1C4F6" w14:textId="77777777" w:rsidR="00A92A24" w:rsidRDefault="00A92A24" w:rsidP="00DD4C42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D7E152B" w14:textId="77777777" w:rsidR="00A92A24" w:rsidRDefault="00A92A24" w:rsidP="00DD4C42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8FED994" w14:textId="1ED0E2E1" w:rsidR="00A92A24" w:rsidRDefault="00A92A24" w:rsidP="00CA52A4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 2021=100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EDDD21" w14:textId="77777777" w:rsidR="00A92A24" w:rsidRDefault="00A92A24" w:rsidP="00DD4C42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7491714" w14:textId="77777777" w:rsidR="00A92A24" w:rsidRDefault="00A92A24" w:rsidP="00DD4C42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A0716CE" w14:textId="4E9C8ECE" w:rsidR="00A92A24" w:rsidRDefault="00A92A24" w:rsidP="00CA52A4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 2021=100</w:t>
            </w:r>
          </w:p>
        </w:tc>
      </w:tr>
      <w:tr w:rsidR="00A92A24" w14:paraId="4C040BEE" w14:textId="77777777" w:rsidTr="008D21A9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08DA9D2" w14:textId="77777777" w:rsidR="00A92A24" w:rsidRDefault="00A92A24" w:rsidP="00DD4C42">
            <w:pPr>
              <w:tabs>
                <w:tab w:val="left" w:leader="dot" w:pos="2052"/>
              </w:tabs>
              <w:spacing w:line="240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B8D8D9" w14:textId="77777777" w:rsidR="00A92A24" w:rsidRDefault="00A92A24" w:rsidP="00DD4C42">
            <w:pPr>
              <w:spacing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1227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63C477" w14:textId="77777777" w:rsidR="00A92A24" w:rsidRDefault="00A92A24" w:rsidP="00DD4C42">
            <w:pPr>
              <w:spacing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4D596" w14:textId="77777777" w:rsidR="00A92A24" w:rsidRDefault="00A92A24" w:rsidP="00DD4C42">
            <w:pPr>
              <w:spacing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174,0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32927D" w14:textId="77777777" w:rsidR="00A92A24" w:rsidRDefault="00A92A24" w:rsidP="00DD4C42">
            <w:pPr>
              <w:spacing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618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2AABB1" w14:textId="77777777" w:rsidR="00A92A24" w:rsidRDefault="00A92A24" w:rsidP="00DD4C42">
            <w:pPr>
              <w:spacing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D096211" w14:textId="77777777" w:rsidR="00A92A24" w:rsidRDefault="00A92A24" w:rsidP="00DD4C42">
            <w:pPr>
              <w:spacing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73,9</w:t>
            </w:r>
          </w:p>
        </w:tc>
      </w:tr>
      <w:tr w:rsidR="00A92A24" w14:paraId="18073A08" w14:textId="77777777" w:rsidTr="008D21A9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24A8206" w14:textId="77777777" w:rsidR="00A92A24" w:rsidRDefault="00A92A24" w:rsidP="00DD4C42">
            <w:pPr>
              <w:tabs>
                <w:tab w:val="left" w:leader="dot" w:pos="2052"/>
                <w:tab w:val="right" w:leader="dot" w:pos="2552"/>
              </w:tabs>
              <w:spacing w:line="240" w:lineRule="auto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6B14D9" w14:textId="77777777" w:rsidR="00A92A24" w:rsidRDefault="00A92A24" w:rsidP="00DD4C42">
            <w:pPr>
              <w:spacing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651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0B7531" w14:textId="77777777" w:rsidR="00A92A24" w:rsidRDefault="00A92A24" w:rsidP="00DD4C42">
            <w:pPr>
              <w:spacing w:line="240" w:lineRule="auto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53,1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9BA0A8" w14:textId="77777777" w:rsidR="00A92A24" w:rsidRDefault="00A92A24" w:rsidP="00DD4C42">
            <w:pPr>
              <w:spacing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6F2E4A" w14:textId="77777777" w:rsidR="00A92A24" w:rsidRDefault="00A92A24" w:rsidP="00DD4C42">
            <w:pPr>
              <w:spacing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354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F9DE1" w14:textId="77777777" w:rsidR="00A92A24" w:rsidRDefault="00A92A24" w:rsidP="00DD4C42">
            <w:pPr>
              <w:spacing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57,3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668A824" w14:textId="77777777" w:rsidR="00A92A24" w:rsidRDefault="00A92A24" w:rsidP="00DD4C42">
            <w:pPr>
              <w:spacing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</w:tr>
      <w:tr w:rsidR="00A92A24" w14:paraId="6CBD40FD" w14:textId="77777777" w:rsidTr="008D21A9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84A0D49" w14:textId="77777777" w:rsidR="00A92A24" w:rsidRDefault="00A92A24" w:rsidP="00DD4C42">
            <w:pPr>
              <w:tabs>
                <w:tab w:val="left" w:leader="dot" w:pos="2052"/>
                <w:tab w:val="right" w:leader="dot" w:pos="2552"/>
              </w:tabs>
              <w:spacing w:line="240" w:lineRule="auto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EC9530" w14:textId="77777777" w:rsidR="00A92A24" w:rsidRDefault="00A92A24" w:rsidP="00DD4C42">
            <w:pPr>
              <w:spacing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576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245351" w14:textId="77777777" w:rsidR="00A92A24" w:rsidRDefault="00A92A24" w:rsidP="00DD4C42">
            <w:pPr>
              <w:spacing w:line="240" w:lineRule="auto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46,9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9D0E17" w14:textId="77777777" w:rsidR="00A92A24" w:rsidRDefault="00A92A24" w:rsidP="00DD4C42">
            <w:pPr>
              <w:spacing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344,9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323CA8" w14:textId="77777777" w:rsidR="00A92A24" w:rsidRDefault="00A92A24" w:rsidP="00DD4C42">
            <w:pPr>
              <w:spacing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264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4DCAA1" w14:textId="77777777" w:rsidR="00A92A24" w:rsidRDefault="00A92A24" w:rsidP="00DD4C42">
            <w:pPr>
              <w:spacing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B6354E9" w14:textId="77777777" w:rsidR="00A92A24" w:rsidRDefault="00A92A24" w:rsidP="00DD4C42">
            <w:pPr>
              <w:spacing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51,9</w:t>
            </w:r>
          </w:p>
        </w:tc>
      </w:tr>
    </w:tbl>
    <w:p w14:paraId="112983FF" w14:textId="2521D26F" w:rsidR="00A92A24" w:rsidRDefault="00A92A24" w:rsidP="00A92A24">
      <w:pPr>
        <w:spacing w:after="360" w:line="240" w:lineRule="auto"/>
        <w:jc w:val="both"/>
        <w:rPr>
          <w:rFonts w:cs="Arial"/>
          <w:bCs/>
          <w:szCs w:val="19"/>
        </w:rPr>
      </w:pPr>
      <w:r w:rsidRPr="006810C5">
        <w:rPr>
          <w:rFonts w:cs="Arial"/>
          <w:bCs/>
          <w:szCs w:val="19"/>
        </w:rPr>
        <w:t xml:space="preserve">W okresie styczeń-luty wśród mieszkań, na </w:t>
      </w:r>
      <w:r w:rsidR="00CA52A4">
        <w:rPr>
          <w:rFonts w:cs="Arial"/>
          <w:bCs/>
          <w:szCs w:val="19"/>
        </w:rPr>
        <w:t xml:space="preserve">których </w:t>
      </w:r>
      <w:r w:rsidRPr="006810C5">
        <w:rPr>
          <w:rFonts w:cs="Arial"/>
          <w:bCs/>
          <w:szCs w:val="19"/>
        </w:rPr>
        <w:t>realizację wydano pozwolenia lub d</w:t>
      </w:r>
      <w:r>
        <w:rPr>
          <w:rFonts w:cs="Arial"/>
          <w:bCs/>
          <w:szCs w:val="19"/>
        </w:rPr>
        <w:t>okonano zgłoszenia z projektem budowlanym 53,1</w:t>
      </w:r>
      <w:r w:rsidRPr="006810C5">
        <w:rPr>
          <w:rFonts w:cs="Arial"/>
          <w:bCs/>
          <w:szCs w:val="19"/>
        </w:rPr>
        <w:t>% stanowiły mieszkania budowane przez inwestorów indywidualnych.</w:t>
      </w:r>
      <w:r>
        <w:rPr>
          <w:rFonts w:cs="Arial"/>
          <w:bCs/>
          <w:szCs w:val="19"/>
        </w:rPr>
        <w:t xml:space="preserve"> W przypadku mieszkań, których </w:t>
      </w:r>
      <w:r w:rsidRPr="006810C5">
        <w:rPr>
          <w:rFonts w:cs="Arial"/>
          <w:bCs/>
          <w:szCs w:val="19"/>
        </w:rPr>
        <w:t>budowę rozpoczęto, inwest</w:t>
      </w:r>
      <w:r>
        <w:rPr>
          <w:rFonts w:cs="Arial"/>
          <w:bCs/>
          <w:szCs w:val="19"/>
        </w:rPr>
        <w:t>ycje indywidualne stanowiły 57,3</w:t>
      </w:r>
      <w:r w:rsidRPr="006810C5">
        <w:rPr>
          <w:rFonts w:cs="Arial"/>
          <w:bCs/>
          <w:szCs w:val="19"/>
        </w:rPr>
        <w:t>%.</w:t>
      </w:r>
    </w:p>
    <w:p w14:paraId="5F3EF522" w14:textId="00B977D3" w:rsidR="000967D8" w:rsidRPr="00881EAF" w:rsidRDefault="000967D8" w:rsidP="00A37854">
      <w:pPr>
        <w:spacing w:before="480" w:after="36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81EA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RYNEK WEWNĘTRZNY</w:t>
      </w:r>
    </w:p>
    <w:p w14:paraId="174CD35F" w14:textId="77777777" w:rsidR="00D87F26" w:rsidRDefault="00D87F26" w:rsidP="00D87F26">
      <w:pPr>
        <w:rPr>
          <w:rFonts w:cs="Arial"/>
          <w:bCs/>
          <w:szCs w:val="19"/>
        </w:rPr>
      </w:pPr>
      <w:r w:rsidRPr="00EF1E3E">
        <w:rPr>
          <w:rFonts w:cs="Arial"/>
          <w:bCs/>
          <w:szCs w:val="19"/>
        </w:rPr>
        <w:t>W lutym br., w ujęciu rocznym, zanotowano wzrost (w cenach bieżących) zarówno sprzedaży detalicznej (o 20,9%), jak i sprzedaży hurtowej (o 14,4%).</w:t>
      </w:r>
    </w:p>
    <w:p w14:paraId="525B00CF" w14:textId="123BB2F3" w:rsidR="00D87F26" w:rsidRDefault="00D87F26" w:rsidP="00D87F26">
      <w:pPr>
        <w:rPr>
          <w:rFonts w:cs="Arial"/>
          <w:bCs/>
          <w:szCs w:val="19"/>
        </w:rPr>
      </w:pPr>
      <w:r w:rsidRPr="00EF1E3E">
        <w:rPr>
          <w:rFonts w:cs="Arial"/>
          <w:bCs/>
          <w:szCs w:val="19"/>
        </w:rPr>
        <w:t xml:space="preserve">Wśród grup podmiotów handlowych i niehandlowych o znaczącym udziale w </w:t>
      </w:r>
      <w:r w:rsidRPr="00EF1E3E">
        <w:rPr>
          <w:rFonts w:cs="Arial"/>
          <w:b/>
          <w:bCs/>
          <w:szCs w:val="19"/>
        </w:rPr>
        <w:t>sprzedaży detalicznej</w:t>
      </w:r>
      <w:r w:rsidRPr="00EF1E3E">
        <w:rPr>
          <w:rFonts w:cs="Arial"/>
          <w:bCs/>
          <w:szCs w:val="19"/>
        </w:rPr>
        <w:t xml:space="preserve"> ogółem, największy wzrost sprzedaży, w odniesieniu do lutego 2021 r., odnotowały podmioty prowadzące sprzedaż paliw (o 79,6%). Większą niż przed rokiem sprzedaż zanotowały również jednostki zaklasyfikowane do grup: farmaceutyki, kosmetyki, sprzęt ortopedyczny (o 57,3%), pozostałe (o 45,1%), prasa, książki, pozostała sprzedaż w wyspecjalizowanych sklepach (o 41,6%), meble, </w:t>
      </w:r>
      <w:proofErr w:type="spellStart"/>
      <w:r w:rsidRPr="00EF1E3E">
        <w:rPr>
          <w:rFonts w:cs="Arial"/>
          <w:bCs/>
          <w:szCs w:val="19"/>
        </w:rPr>
        <w:t>rtv</w:t>
      </w:r>
      <w:proofErr w:type="spellEnd"/>
      <w:r w:rsidRPr="00EF1E3E">
        <w:rPr>
          <w:rFonts w:cs="Arial"/>
          <w:bCs/>
          <w:szCs w:val="19"/>
        </w:rPr>
        <w:t xml:space="preserve">, </w:t>
      </w:r>
      <w:proofErr w:type="spellStart"/>
      <w:r w:rsidRPr="00EF1E3E">
        <w:rPr>
          <w:rFonts w:cs="Arial"/>
          <w:bCs/>
          <w:szCs w:val="19"/>
        </w:rPr>
        <w:t>agd</w:t>
      </w:r>
      <w:proofErr w:type="spellEnd"/>
      <w:r w:rsidRPr="00EF1E3E">
        <w:rPr>
          <w:rFonts w:cs="Arial"/>
          <w:bCs/>
          <w:szCs w:val="19"/>
        </w:rPr>
        <w:t xml:space="preserve"> (o 10,1%) oraz żywność, napoje i wyroby tytoniowe (o 6,0%). Spośród grup o niższym udziale w sprzedaży detalicznej ogółem, największy wzrost (prawie dwukrotny) odnotowały podmioty prowadzące pozostałą sprzedaż detaliczną w niewyspecjalizowanych sklepach. Spadek sprzedaży detalicznej wykazały natomiast podmioty prowadzące sprzedaż pojazdów samochodowych, motocykli, części (o 64,5%).</w:t>
      </w:r>
    </w:p>
    <w:p w14:paraId="2D3EA1ED" w14:textId="5CB1DE1C" w:rsidR="00640387" w:rsidRDefault="000F291A" w:rsidP="00D87F26">
      <w:pPr>
        <w:spacing w:before="240"/>
        <w:jc w:val="both"/>
        <w:rPr>
          <w:rFonts w:cs="Arial"/>
          <w:b/>
          <w:spacing w:val="-2"/>
          <w:szCs w:val="19"/>
        </w:rPr>
      </w:pPr>
      <w:r w:rsidRPr="0083095D">
        <w:rPr>
          <w:rFonts w:cs="Arial"/>
          <w:b/>
          <w:spacing w:val="-2"/>
          <w:szCs w:val="19"/>
        </w:rPr>
        <w:t>Tablica 1</w:t>
      </w:r>
      <w:r w:rsidR="00DD4C42">
        <w:rPr>
          <w:rFonts w:cs="Arial"/>
          <w:b/>
          <w:spacing w:val="-2"/>
          <w:szCs w:val="19"/>
        </w:rPr>
        <w:t>3</w:t>
      </w:r>
      <w:r w:rsidRPr="0083095D">
        <w:rPr>
          <w:rFonts w:cs="Arial"/>
          <w:b/>
          <w:spacing w:val="-2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3. Dynamika i struktura (w cenach bieżących) sprzedaży detalicznej"/>
        <w:tblDescription w:val="Dynamika sprzedaży detalicznej w lutym 2022 roku oraz w okresie narastającym od stycznia do lutego 2022 roku, w porównaniu z analogicznym okresem roku poprzedniego, a także procentowa struktura sprzedaży detalicznej w okresie narastającym. Dane przedstawiono według rodzajów działalnosci przedsiębiorstwa."/>
      </w:tblPr>
      <w:tblGrid>
        <w:gridCol w:w="5103"/>
        <w:gridCol w:w="1789"/>
        <w:gridCol w:w="1789"/>
        <w:gridCol w:w="1789"/>
      </w:tblGrid>
      <w:tr w:rsidR="00ED1346" w14:paraId="549EEC61" w14:textId="77777777" w:rsidTr="004D6FD6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A30AFE4" w14:textId="77777777" w:rsidR="00ED1346" w:rsidRDefault="00ED1346" w:rsidP="004D6FD6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bookmarkStart w:id="1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8D8BFC1" w14:textId="77777777" w:rsidR="00ED1346" w:rsidRDefault="00ED1346" w:rsidP="004D6FD6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02 2022</w:t>
            </w:r>
          </w:p>
        </w:tc>
        <w:tc>
          <w:tcPr>
            <w:tcW w:w="35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6E4127C0" w14:textId="77777777" w:rsidR="00ED1346" w:rsidRDefault="00ED1346" w:rsidP="004D6FD6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 2022</w:t>
            </w:r>
          </w:p>
        </w:tc>
      </w:tr>
      <w:tr w:rsidR="00ED1346" w14:paraId="13D4408B" w14:textId="77777777" w:rsidTr="004D6FD6">
        <w:trPr>
          <w:trHeight w:val="14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FDF3A59" w14:textId="77777777" w:rsidR="00ED1346" w:rsidRDefault="00ED1346" w:rsidP="004D6FD6">
            <w:pPr>
              <w:spacing w:before="0" w:after="0" w:line="25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5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1CE64DC" w14:textId="536F3729" w:rsidR="00ED1346" w:rsidRDefault="00ED1346" w:rsidP="00CA52A4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</w:t>
            </w:r>
            <w:r w:rsidR="000769E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=</w:t>
            </w:r>
            <w:r w:rsidR="000769E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60047EE" w14:textId="77777777" w:rsidR="00ED1346" w:rsidRDefault="00ED1346" w:rsidP="004D6FD6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ED1346" w14:paraId="5FCD4E97" w14:textId="77777777" w:rsidTr="004D6FD6">
        <w:trPr>
          <w:trHeight w:val="33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0BCC81F" w14:textId="77777777" w:rsidR="00ED1346" w:rsidRDefault="00ED1346" w:rsidP="004D6FD6">
            <w:pPr>
              <w:tabs>
                <w:tab w:val="left" w:leader="dot" w:pos="4143"/>
              </w:tabs>
              <w:spacing w:before="80" w:after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5562CDE" w14:textId="77777777" w:rsidR="00ED1346" w:rsidRPr="00E41D48" w:rsidRDefault="00ED1346" w:rsidP="004D6FD6">
            <w:pPr>
              <w:spacing w:before="80" w:after="4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E41D48">
              <w:rPr>
                <w:rFonts w:cs="Arial"/>
                <w:b/>
                <w:sz w:val="16"/>
                <w:szCs w:val="16"/>
              </w:rPr>
              <w:t>120,9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0604382A" w14:textId="77777777" w:rsidR="00ED1346" w:rsidRPr="00E41D48" w:rsidRDefault="00ED1346" w:rsidP="004D6FD6">
            <w:pPr>
              <w:spacing w:before="80" w:after="4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E41D48">
              <w:rPr>
                <w:rFonts w:cs="Arial"/>
                <w:b/>
                <w:sz w:val="16"/>
                <w:szCs w:val="16"/>
              </w:rPr>
              <w:t>118,1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AEB4BF1" w14:textId="77777777" w:rsidR="00ED1346" w:rsidRPr="00E41D48" w:rsidRDefault="00ED1346" w:rsidP="004D6FD6">
            <w:pPr>
              <w:spacing w:before="80" w:after="4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E41D48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ED1346" w14:paraId="0488D91B" w14:textId="77777777" w:rsidTr="004D6FD6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24CE260" w14:textId="77777777" w:rsidR="00ED1346" w:rsidRDefault="00ED1346" w:rsidP="004D6FD6">
            <w:pPr>
              <w:tabs>
                <w:tab w:val="left" w:leader="dot" w:pos="4143"/>
              </w:tabs>
              <w:spacing w:before="80" w:after="4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A956FD1" w14:textId="77777777" w:rsidR="00ED1346" w:rsidRPr="00973BF5" w:rsidRDefault="00ED1346" w:rsidP="004D6FD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11EF70D5" w14:textId="77777777" w:rsidR="00ED1346" w:rsidRPr="00973BF5" w:rsidRDefault="00ED1346" w:rsidP="004D6FD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29C84EEE" w14:textId="77777777" w:rsidR="00ED1346" w:rsidRPr="00973BF5" w:rsidRDefault="00ED1346" w:rsidP="004D6FD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D1346" w14:paraId="77506BC9" w14:textId="77777777" w:rsidTr="004D6FD6">
        <w:trPr>
          <w:trHeight w:val="227"/>
          <w:jc w:val="center"/>
        </w:trPr>
        <w:tc>
          <w:tcPr>
            <w:tcW w:w="5103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0FD8FB8" w14:textId="77777777" w:rsidR="00ED1346" w:rsidRPr="00EF1E3E" w:rsidRDefault="00ED1346" w:rsidP="004D6FD6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8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A7F2E14" w14:textId="77777777" w:rsidR="00ED1346" w:rsidRPr="00E41D48" w:rsidRDefault="00ED1346" w:rsidP="004D6FD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E41D48">
              <w:rPr>
                <w:rFonts w:cs="Arial"/>
                <w:sz w:val="16"/>
                <w:szCs w:val="16"/>
              </w:rPr>
              <w:t>35,5</w:t>
            </w:r>
          </w:p>
        </w:tc>
        <w:tc>
          <w:tcPr>
            <w:tcW w:w="1788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C17A3DC" w14:textId="77777777" w:rsidR="00ED1346" w:rsidRPr="00E41D48" w:rsidRDefault="00ED1346" w:rsidP="004D6FD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E41D48">
              <w:rPr>
                <w:rFonts w:cs="Arial"/>
                <w:sz w:val="16"/>
                <w:szCs w:val="16"/>
              </w:rPr>
              <w:t>40,6</w:t>
            </w:r>
          </w:p>
        </w:tc>
        <w:tc>
          <w:tcPr>
            <w:tcW w:w="1788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1F60CA9" w14:textId="77777777" w:rsidR="00ED1346" w:rsidRPr="00E41D48" w:rsidRDefault="00ED1346" w:rsidP="004D6FD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E41D48">
              <w:rPr>
                <w:rFonts w:cs="Arial"/>
                <w:sz w:val="16"/>
                <w:szCs w:val="16"/>
              </w:rPr>
              <w:t>1,9</w:t>
            </w:r>
          </w:p>
        </w:tc>
      </w:tr>
      <w:tr w:rsidR="00ED1346" w14:paraId="58CAAB99" w14:textId="77777777" w:rsidTr="004D6FD6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343E74B" w14:textId="77777777" w:rsidR="00ED1346" w:rsidRPr="00EF1E3E" w:rsidRDefault="00ED1346" w:rsidP="004D6FD6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F0D0A07" w14:textId="77777777" w:rsidR="00ED1346" w:rsidRPr="00E41D48" w:rsidRDefault="00ED1346" w:rsidP="004D6FD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E41D48">
              <w:rPr>
                <w:rFonts w:cs="Arial"/>
                <w:sz w:val="16"/>
                <w:szCs w:val="16"/>
              </w:rPr>
              <w:t>179,6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24689F4" w14:textId="77777777" w:rsidR="00ED1346" w:rsidRPr="00E41D48" w:rsidRDefault="00ED1346" w:rsidP="004D6FD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E41D48">
              <w:rPr>
                <w:rFonts w:cs="Arial"/>
                <w:sz w:val="16"/>
                <w:szCs w:val="16"/>
              </w:rPr>
              <w:t>166,5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727468F" w14:textId="77777777" w:rsidR="00ED1346" w:rsidRPr="00E41D48" w:rsidRDefault="00ED1346" w:rsidP="004D6FD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E41D48">
              <w:rPr>
                <w:rFonts w:cs="Arial"/>
                <w:sz w:val="16"/>
                <w:szCs w:val="16"/>
              </w:rPr>
              <w:t>8,5</w:t>
            </w:r>
          </w:p>
        </w:tc>
      </w:tr>
      <w:tr w:rsidR="00ED1346" w14:paraId="3FC577A1" w14:textId="77777777" w:rsidTr="004D6FD6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225E9A4" w14:textId="77777777" w:rsidR="00ED1346" w:rsidRPr="00EF1E3E" w:rsidRDefault="00ED1346" w:rsidP="004D6FD6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3812959" w14:textId="77777777" w:rsidR="00ED1346" w:rsidRPr="00E41D48" w:rsidRDefault="00ED1346" w:rsidP="004D6FD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E41D48"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D1BFD0A" w14:textId="77777777" w:rsidR="00ED1346" w:rsidRPr="00E41D48" w:rsidRDefault="00ED1346" w:rsidP="004D6FD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E41D48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35C7744D" w14:textId="77777777" w:rsidR="00ED1346" w:rsidRPr="00E41D48" w:rsidRDefault="00ED1346" w:rsidP="004D6FD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E41D48">
              <w:rPr>
                <w:rFonts w:cs="Arial"/>
                <w:sz w:val="16"/>
                <w:szCs w:val="16"/>
              </w:rPr>
              <w:t>30,7</w:t>
            </w:r>
          </w:p>
        </w:tc>
      </w:tr>
      <w:tr w:rsidR="00ED1346" w14:paraId="000EFCC8" w14:textId="77777777" w:rsidTr="004D6FD6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58B242C" w14:textId="77777777" w:rsidR="00ED1346" w:rsidRPr="00EF1E3E" w:rsidRDefault="00ED1346" w:rsidP="004D6FD6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5F766CE" w14:textId="77777777" w:rsidR="00ED1346" w:rsidRPr="00E41D48" w:rsidRDefault="00ED1346" w:rsidP="004D6FD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E41D48">
              <w:rPr>
                <w:rFonts w:cs="Arial"/>
                <w:sz w:val="16"/>
                <w:szCs w:val="16"/>
              </w:rPr>
              <w:t>186,1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4F2FB6DD" w14:textId="77777777" w:rsidR="00ED1346" w:rsidRPr="00E41D48" w:rsidRDefault="00ED1346" w:rsidP="004D6FD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E41D48">
              <w:rPr>
                <w:rFonts w:cs="Arial"/>
                <w:sz w:val="16"/>
                <w:szCs w:val="16"/>
              </w:rPr>
              <w:t>214,4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48727CE" w14:textId="77777777" w:rsidR="00ED1346" w:rsidRPr="00E41D48" w:rsidRDefault="00ED1346" w:rsidP="004D6FD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E41D48">
              <w:rPr>
                <w:rFonts w:cs="Arial"/>
                <w:sz w:val="16"/>
                <w:szCs w:val="16"/>
              </w:rPr>
              <w:t>3,3</w:t>
            </w:r>
          </w:p>
        </w:tc>
      </w:tr>
      <w:tr w:rsidR="00ED1346" w14:paraId="38132C88" w14:textId="77777777" w:rsidTr="004D6FD6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A042A58" w14:textId="77777777" w:rsidR="00ED1346" w:rsidRPr="00EF1E3E" w:rsidRDefault="00ED1346" w:rsidP="004D6FD6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CD959D1" w14:textId="77777777" w:rsidR="00ED1346" w:rsidRPr="00E41D48" w:rsidRDefault="00ED1346" w:rsidP="004D6FD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E41D48">
              <w:rPr>
                <w:rFonts w:cs="Arial"/>
                <w:sz w:val="16"/>
                <w:szCs w:val="16"/>
              </w:rPr>
              <w:t>157,3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957AB52" w14:textId="77777777" w:rsidR="00ED1346" w:rsidRPr="00E41D48" w:rsidRDefault="00ED1346" w:rsidP="004D6FD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E41D48">
              <w:rPr>
                <w:rFonts w:cs="Arial"/>
                <w:sz w:val="16"/>
                <w:szCs w:val="16"/>
              </w:rPr>
              <w:t>134,9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354677E" w14:textId="77777777" w:rsidR="00ED1346" w:rsidRPr="00E41D48" w:rsidRDefault="00ED1346" w:rsidP="004D6FD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E41D48">
              <w:rPr>
                <w:rFonts w:cs="Arial"/>
                <w:sz w:val="16"/>
                <w:szCs w:val="16"/>
              </w:rPr>
              <w:t>14,0</w:t>
            </w:r>
          </w:p>
        </w:tc>
      </w:tr>
      <w:tr w:rsidR="00ED1346" w14:paraId="4AB6A5F6" w14:textId="77777777" w:rsidTr="004D6FD6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2A03C7D" w14:textId="77777777" w:rsidR="00ED1346" w:rsidRPr="00EF1E3E" w:rsidRDefault="00ED1346" w:rsidP="004D6FD6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83D7481" w14:textId="77777777" w:rsidR="00ED1346" w:rsidRPr="006F5C89" w:rsidRDefault="00ED1346" w:rsidP="004D6FD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F5C89"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8AB64B0" w14:textId="77777777" w:rsidR="00ED1346" w:rsidRPr="006F5C89" w:rsidRDefault="00ED1346" w:rsidP="004D6FD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F5C89"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02427607" w14:textId="77777777" w:rsidR="00ED1346" w:rsidRPr="006F5C89" w:rsidRDefault="00ED1346" w:rsidP="004D6FD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F5C89">
              <w:rPr>
                <w:rFonts w:cs="Arial"/>
                <w:sz w:val="16"/>
                <w:szCs w:val="16"/>
              </w:rPr>
              <w:t>1,4</w:t>
            </w:r>
          </w:p>
        </w:tc>
      </w:tr>
      <w:tr w:rsidR="00ED1346" w14:paraId="3FBCADD6" w14:textId="77777777" w:rsidTr="004D6FD6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C09A9C8" w14:textId="77777777" w:rsidR="00ED1346" w:rsidRPr="00EF1E3E" w:rsidRDefault="00ED1346" w:rsidP="004D6FD6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rtv</w:t>
            </w:r>
            <w:proofErr w:type="spellEnd"/>
            <w:r w:rsidRPr="00EF1E3E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9C33F36" w14:textId="77777777" w:rsidR="00ED1346" w:rsidRPr="006F5C89" w:rsidRDefault="00ED1346" w:rsidP="004D6FD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F5C89"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525CE77D" w14:textId="77777777" w:rsidR="00ED1346" w:rsidRPr="006F5C89" w:rsidRDefault="00ED1346" w:rsidP="004D6FD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F5C89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51297D67" w14:textId="77777777" w:rsidR="00ED1346" w:rsidRPr="006F5C89" w:rsidRDefault="00ED1346" w:rsidP="004D6FD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F5C89">
              <w:rPr>
                <w:rFonts w:cs="Arial"/>
                <w:sz w:val="16"/>
                <w:szCs w:val="16"/>
              </w:rPr>
              <w:t>11,2</w:t>
            </w:r>
          </w:p>
        </w:tc>
      </w:tr>
      <w:tr w:rsidR="00ED1346" w14:paraId="2D4008A1" w14:textId="77777777" w:rsidTr="004D6FD6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465C747" w14:textId="77777777" w:rsidR="00ED1346" w:rsidRPr="00EF1E3E" w:rsidRDefault="00ED1346" w:rsidP="004D6FD6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F9AD526" w14:textId="77777777" w:rsidR="00ED1346" w:rsidRPr="006F5C89" w:rsidRDefault="00ED1346" w:rsidP="004D6FD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F5C89">
              <w:rPr>
                <w:rFonts w:cs="Arial"/>
                <w:sz w:val="16"/>
                <w:szCs w:val="16"/>
              </w:rPr>
              <w:t>141,6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41EFCAED" w14:textId="77777777" w:rsidR="00ED1346" w:rsidRPr="006F5C89" w:rsidRDefault="00ED1346" w:rsidP="004D6FD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F5C89">
              <w:rPr>
                <w:rFonts w:cs="Arial"/>
                <w:sz w:val="16"/>
                <w:szCs w:val="16"/>
              </w:rPr>
              <w:t>147,7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748C1D0" w14:textId="77777777" w:rsidR="00ED1346" w:rsidRPr="006F5C89" w:rsidRDefault="00ED1346" w:rsidP="004D6FD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F5C89">
              <w:rPr>
                <w:rFonts w:cs="Arial"/>
                <w:sz w:val="16"/>
                <w:szCs w:val="16"/>
              </w:rPr>
              <w:t>5,8</w:t>
            </w:r>
          </w:p>
        </w:tc>
      </w:tr>
      <w:tr w:rsidR="00ED1346" w14:paraId="1A978A8C" w14:textId="77777777" w:rsidTr="004D6FD6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C97C795" w14:textId="77777777" w:rsidR="00ED1346" w:rsidRPr="00EF1E3E" w:rsidRDefault="00ED1346" w:rsidP="004D6FD6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5D0505C" w14:textId="77777777" w:rsidR="00ED1346" w:rsidRPr="006F5C89" w:rsidRDefault="00ED1346" w:rsidP="004D6FD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F5C89">
              <w:rPr>
                <w:rFonts w:cs="Arial"/>
                <w:sz w:val="16"/>
                <w:szCs w:val="16"/>
              </w:rPr>
              <w:t>145,1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3A799DD" w14:textId="77777777" w:rsidR="00ED1346" w:rsidRPr="006F5C89" w:rsidRDefault="00ED1346" w:rsidP="004D6FD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F5C89">
              <w:rPr>
                <w:rFonts w:cs="Arial"/>
                <w:sz w:val="16"/>
                <w:szCs w:val="16"/>
              </w:rPr>
              <w:t>136,0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FC66EDB" w14:textId="77777777" w:rsidR="00ED1346" w:rsidRPr="006F5C89" w:rsidRDefault="00ED1346" w:rsidP="004D6FD6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F5C89">
              <w:rPr>
                <w:rFonts w:cs="Arial"/>
                <w:sz w:val="16"/>
                <w:szCs w:val="16"/>
              </w:rPr>
              <w:t>22,8</w:t>
            </w:r>
          </w:p>
        </w:tc>
      </w:tr>
    </w:tbl>
    <w:bookmarkEnd w:id="1"/>
    <w:p w14:paraId="2FA18971" w14:textId="77777777" w:rsidR="000F291A" w:rsidRDefault="000F291A" w:rsidP="00676EA2">
      <w:pPr>
        <w:suppressAutoHyphens/>
        <w:spacing w:after="0" w:line="240" w:lineRule="auto"/>
        <w:ind w:left="227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–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5127AB8" w14:textId="77777777" w:rsidR="00CE76F6" w:rsidRPr="00766463" w:rsidRDefault="00CE76F6" w:rsidP="00DD4C42">
      <w:pPr>
        <w:pageBreakBefore/>
        <w:suppressAutoHyphens/>
        <w:rPr>
          <w:rFonts w:cs="Arial"/>
          <w:bCs/>
          <w:szCs w:val="19"/>
        </w:rPr>
      </w:pPr>
      <w:bookmarkStart w:id="2" w:name="_Hlk88997832"/>
      <w:r w:rsidRPr="00973BF5">
        <w:rPr>
          <w:rFonts w:cs="Arial"/>
          <w:bCs/>
          <w:szCs w:val="19"/>
        </w:rPr>
        <w:lastRenderedPageBreak/>
        <w:t xml:space="preserve">Wartość sprzedaży detalicznej zrealizowanej w lutym br. przez jednostki handlowe i niehandlowe zwiększyła się w stosunku do stycznia 2022 r. o 10,4%. Największy wzrost </w:t>
      </w:r>
      <w:r>
        <w:rPr>
          <w:rFonts w:cs="Arial"/>
          <w:bCs/>
          <w:szCs w:val="19"/>
        </w:rPr>
        <w:t xml:space="preserve">(ponad dwukrotny) </w:t>
      </w:r>
      <w:r w:rsidRPr="00973BF5">
        <w:rPr>
          <w:rFonts w:cs="Arial"/>
          <w:bCs/>
          <w:szCs w:val="19"/>
        </w:rPr>
        <w:t xml:space="preserve">zanotowały przedsiębiorstwa handlujące </w:t>
      </w:r>
      <w:r w:rsidRPr="00766463">
        <w:rPr>
          <w:rFonts w:cs="Arial"/>
          <w:bCs/>
          <w:szCs w:val="19"/>
        </w:rPr>
        <w:t>paliwami</w:t>
      </w:r>
      <w:r w:rsidRPr="00BB140E">
        <w:rPr>
          <w:rFonts w:cs="Arial"/>
          <w:bCs/>
          <w:szCs w:val="19"/>
        </w:rPr>
        <w:t xml:space="preserve">. Zwiększyła się również sprzedaż detaliczna wśród jednostek zgrupowanych w kategoriach: farmaceutyki, kosmetyki, sprzęt ortopedyczny (o 33,5%), pozostałe (o 19,8%) oraz meble, </w:t>
      </w:r>
      <w:proofErr w:type="spellStart"/>
      <w:r w:rsidRPr="00BB140E">
        <w:rPr>
          <w:rFonts w:cs="Arial"/>
          <w:bCs/>
          <w:szCs w:val="19"/>
        </w:rPr>
        <w:t>rtv</w:t>
      </w:r>
      <w:proofErr w:type="spellEnd"/>
      <w:r w:rsidRPr="00BB140E">
        <w:rPr>
          <w:rFonts w:cs="Arial"/>
          <w:bCs/>
          <w:szCs w:val="19"/>
        </w:rPr>
        <w:t xml:space="preserve">, </w:t>
      </w:r>
      <w:proofErr w:type="spellStart"/>
      <w:r w:rsidRPr="00BB140E">
        <w:rPr>
          <w:rFonts w:cs="Arial"/>
          <w:bCs/>
          <w:szCs w:val="19"/>
        </w:rPr>
        <w:t>agd</w:t>
      </w:r>
      <w:proofErr w:type="spellEnd"/>
      <w:r w:rsidRPr="00BB140E">
        <w:rPr>
          <w:rFonts w:cs="Arial"/>
          <w:bCs/>
          <w:szCs w:val="19"/>
        </w:rPr>
        <w:t xml:space="preserve"> (o 5,0%). Z kolei spadek sprzedaży detalicznej zanotowały podmioty handlujące: prasą, książkami oraz prowadzące pozostałą sprzedaż w wyspecjalizowanych sklepach (o 26,2%), pojazdami samochodowymi, motocyklami, częściami (o 10,7%) oraz żywnością, napojami i wyrobami tytoniowymi (o 4,2%).</w:t>
      </w:r>
    </w:p>
    <w:p w14:paraId="3D9C2D2B" w14:textId="30FA9998" w:rsidR="006832CA" w:rsidRPr="00FA1194" w:rsidRDefault="00CE76F6" w:rsidP="00CE76F6">
      <w:pPr>
        <w:rPr>
          <w:rFonts w:cs="Arial"/>
          <w:bCs/>
          <w:szCs w:val="19"/>
        </w:rPr>
      </w:pPr>
      <w:r w:rsidRPr="003A13B3">
        <w:rPr>
          <w:rFonts w:cs="Arial"/>
          <w:b/>
          <w:bCs/>
          <w:szCs w:val="19"/>
        </w:rPr>
        <w:t>Sprzedaż hurtowa</w:t>
      </w:r>
      <w:r w:rsidRPr="003A13B3">
        <w:rPr>
          <w:rFonts w:cs="Arial"/>
          <w:bCs/>
          <w:szCs w:val="19"/>
        </w:rPr>
        <w:t xml:space="preserve"> (w cenach bieżących) w przedsiębiorstwach handlowych województwa świętokrzyskiego w lutym br. była mniejsza o 10,3% od notowanej przed miesiącem i o 7,5% wyższa niż w lutym ubiegłego roku. Sprzedaż realizowana przez przedsiębiorstwa hurtowe ukształtowała się natomiast na poziomie wyższym zarówno w odniesieniu do miesiąca poprzedniego (o 17,9%), jak i do roku ubiegłego (o 26,0%).</w:t>
      </w:r>
    </w:p>
    <w:p w14:paraId="640B59C4" w14:textId="77777777" w:rsidR="006C4ADF" w:rsidRPr="006C4ADF" w:rsidRDefault="006C4ADF" w:rsidP="006C4ADF">
      <w:pPr>
        <w:spacing w:before="480" w:after="360" w:line="240" w:lineRule="auto"/>
        <w:outlineLvl w:val="0"/>
        <w:rPr>
          <w:rFonts w:ascii="Fira Sans SemiBold" w:hAnsi="Fira Sans SemiBold" w:cs="Arial"/>
          <w:b/>
          <w:caps/>
          <w:color w:val="522398"/>
          <w:sz w:val="24"/>
          <w:szCs w:val="24"/>
        </w:rPr>
      </w:pPr>
      <w:r w:rsidRPr="006C4ADF">
        <w:rPr>
          <w:rFonts w:ascii="Fira Sans SemiBold" w:hAnsi="Fira Sans SemiBold" w:cs="Arial"/>
          <w:b/>
          <w:caps/>
          <w:color w:val="522398"/>
          <w:sz w:val="24"/>
          <w:szCs w:val="24"/>
        </w:rPr>
        <w:t>NAKŁADY INWESTYCYJNE</w:t>
      </w:r>
    </w:p>
    <w:p w14:paraId="227F9443" w14:textId="550003FD" w:rsidR="006C4ADF" w:rsidRPr="006C4ADF" w:rsidRDefault="006C4ADF" w:rsidP="006C4ADF">
      <w:r w:rsidRPr="006C4ADF">
        <w:rPr>
          <w:b/>
        </w:rPr>
        <w:t>Nakłady inwestycyjne</w:t>
      </w:r>
      <w:r w:rsidRPr="006C4ADF">
        <w:t xml:space="preserve"> zrealizowane w </w:t>
      </w:r>
      <w:r w:rsidR="00A448FF">
        <w:t xml:space="preserve">okresie styczeń-grudzień </w:t>
      </w:r>
      <w:r w:rsidRPr="006C4ADF">
        <w:rPr>
          <w:shd w:val="clear" w:color="auto" w:fill="FFFFFF"/>
        </w:rPr>
        <w:t xml:space="preserve">2021 r. </w:t>
      </w:r>
      <w:r w:rsidRPr="006C4ADF">
        <w:t xml:space="preserve">przez przedsiębiorstwa </w:t>
      </w:r>
      <w:r w:rsidRPr="006C4ADF">
        <w:rPr>
          <w:rFonts w:cs="Arial"/>
        </w:rPr>
        <w:t>mające siedzibę na terenie</w:t>
      </w:r>
      <w:r w:rsidRPr="006C4ADF">
        <w:t xml:space="preserve"> województwa świętokrzyskiego osiągnęły wartość </w:t>
      </w:r>
      <w:r w:rsidR="00A448FF">
        <w:t>1964,4</w:t>
      </w:r>
      <w:r w:rsidRPr="006C4ADF">
        <w:t xml:space="preserve"> mln zł i były (w cenach bieżących) o </w:t>
      </w:r>
      <w:r w:rsidR="00A448FF">
        <w:t>19,4</w:t>
      </w:r>
      <w:r w:rsidRPr="006C4ADF">
        <w:t xml:space="preserve">% </w:t>
      </w:r>
      <w:r w:rsidR="00A448FF">
        <w:t>wy</w:t>
      </w:r>
      <w:r w:rsidRPr="006C4ADF">
        <w:t>ższe od poniesionych w analogicznym okresie 2020 r.</w:t>
      </w:r>
    </w:p>
    <w:p w14:paraId="1367A2F0" w14:textId="07D147F5" w:rsidR="006C4ADF" w:rsidRPr="006C4ADF" w:rsidRDefault="00A448FF" w:rsidP="006C4ADF">
      <w:r>
        <w:t>Wzrost</w:t>
      </w:r>
      <w:r w:rsidR="006C4ADF" w:rsidRPr="006C4ADF">
        <w:t xml:space="preserve"> odnotowano w nakładach na budynki i budowle (o </w:t>
      </w:r>
      <w:r>
        <w:t>16,6</w:t>
      </w:r>
      <w:r w:rsidR="006C4ADF" w:rsidRPr="006C4ADF">
        <w:t xml:space="preserve">%). </w:t>
      </w:r>
      <w:r>
        <w:t>Zwiększyły się także</w:t>
      </w:r>
      <w:r w:rsidR="006C4ADF" w:rsidRPr="006C4ADF">
        <w:t xml:space="preserve"> nakłady na zakupy – o </w:t>
      </w:r>
      <w:r>
        <w:t>20,9</w:t>
      </w:r>
      <w:r w:rsidR="006C4ADF" w:rsidRPr="006C4ADF">
        <w:t xml:space="preserve">%. Znacznie </w:t>
      </w:r>
      <w:r>
        <w:t>wzrosły</w:t>
      </w:r>
      <w:r w:rsidR="006C4ADF" w:rsidRPr="006C4ADF">
        <w:t xml:space="preserve"> nakłady na środki transportu (o </w:t>
      </w:r>
      <w:r>
        <w:t>56</w:t>
      </w:r>
      <w:r w:rsidR="006C4ADF" w:rsidRPr="006C4ADF">
        <w:t xml:space="preserve">,2%). Wzrost nakładów na maszyny, urządzenia techniczne, narzędzia i wyposażenie był mniejszy i wyniósł </w:t>
      </w:r>
      <w:r>
        <w:t>16,9</w:t>
      </w:r>
      <w:r w:rsidR="006C4ADF" w:rsidRPr="006C4ADF">
        <w:t xml:space="preserve">%. Udział zakupów w nakładach ogółem wyniósł </w:t>
      </w:r>
      <w:r>
        <w:t>64,3</w:t>
      </w:r>
      <w:r w:rsidR="006C4ADF" w:rsidRPr="006C4ADF">
        <w:t xml:space="preserve">% (przed rokiem </w:t>
      </w:r>
      <w:r>
        <w:t>63,5</w:t>
      </w:r>
      <w:r w:rsidR="006C4ADF" w:rsidRPr="006C4ADF">
        <w:t>%).</w:t>
      </w:r>
    </w:p>
    <w:p w14:paraId="09E28770" w14:textId="36EE64BE" w:rsidR="006C4ADF" w:rsidRPr="006C4ADF" w:rsidRDefault="006C4ADF" w:rsidP="006C4ADF">
      <w:r w:rsidRPr="006C4ADF">
        <w:t xml:space="preserve">Do </w:t>
      </w:r>
      <w:r w:rsidR="0003098C">
        <w:t>wzrostu</w:t>
      </w:r>
      <w:r w:rsidRPr="006C4ADF">
        <w:t xml:space="preserve"> wartości nakładów inwestycyjnych w największym stopniu przyczyniła się obsługa rynku nieruchomości oraz </w:t>
      </w:r>
      <w:r w:rsidR="005F2863">
        <w:t>przetwórstwo przemysłowe</w:t>
      </w:r>
      <w:r w:rsidRPr="006C4ADF">
        <w:t xml:space="preserve">, w których nakłady były odpowiednio o </w:t>
      </w:r>
      <w:r w:rsidR="005F2863">
        <w:t>86,0</w:t>
      </w:r>
      <w:r w:rsidRPr="006C4ADF">
        <w:t xml:space="preserve">% i </w:t>
      </w:r>
      <w:r w:rsidR="005F2863">
        <w:t>28,5</w:t>
      </w:r>
      <w:r w:rsidRPr="006C4ADF">
        <w:t xml:space="preserve">% </w:t>
      </w:r>
      <w:r w:rsidR="005F2863">
        <w:t>wy</w:t>
      </w:r>
      <w:r w:rsidRPr="006C4ADF">
        <w:t xml:space="preserve">ższe niż przed rokiem. </w:t>
      </w:r>
      <w:r w:rsidR="00435D3E">
        <w:t xml:space="preserve">Dużo </w:t>
      </w:r>
      <w:r w:rsidR="005F2863">
        <w:t>wię</w:t>
      </w:r>
      <w:r w:rsidR="00435D3E">
        <w:t>k</w:t>
      </w:r>
      <w:r w:rsidR="005F2863">
        <w:t>sze</w:t>
      </w:r>
      <w:r w:rsidRPr="006C4ADF">
        <w:t xml:space="preserve"> inwestycje zrealizowano także m.in. </w:t>
      </w:r>
      <w:r w:rsidR="00435D3E" w:rsidRPr="006C4ADF">
        <w:t>w</w:t>
      </w:r>
      <w:r w:rsidR="00435D3E">
        <w:t>:</w:t>
      </w:r>
      <w:r w:rsidR="00435D3E" w:rsidRPr="006C4ADF">
        <w:t xml:space="preserve"> transporcie i gospodarce magazynowej (o </w:t>
      </w:r>
      <w:r w:rsidR="00435D3E">
        <w:t>108,4</w:t>
      </w:r>
      <w:r w:rsidR="00435D3E" w:rsidRPr="006C4ADF">
        <w:t xml:space="preserve">%), </w:t>
      </w:r>
      <w:r w:rsidR="00435D3E">
        <w:t xml:space="preserve">informacji i komunikacji (o 64,4%), zakwaterowaniu i gastronomii (o 57,3%) oraz </w:t>
      </w:r>
      <w:r w:rsidR="00435D3E" w:rsidRPr="006C4ADF">
        <w:t xml:space="preserve">opiece zdrowotnej i pomocy społecznej (o </w:t>
      </w:r>
      <w:r w:rsidR="00435D3E">
        <w:t>50,9</w:t>
      </w:r>
      <w:r w:rsidR="00435D3E" w:rsidRPr="006C4ADF">
        <w:t>%).</w:t>
      </w:r>
      <w:r w:rsidR="009A3225">
        <w:t xml:space="preserve"> </w:t>
      </w:r>
      <w:r w:rsidR="00435D3E">
        <w:t>Znacznie mniej</w:t>
      </w:r>
      <w:r w:rsidRPr="006C4ADF">
        <w:t xml:space="preserve"> niż przed rokiem zainwestowano natomiast m.in. </w:t>
      </w:r>
      <w:r w:rsidR="00435D3E" w:rsidRPr="006C4ADF">
        <w:t xml:space="preserve">w budownictwie (o </w:t>
      </w:r>
      <w:r w:rsidR="00435D3E">
        <w:t>35,5</w:t>
      </w:r>
      <w:r w:rsidR="00435D3E" w:rsidRPr="006C4ADF">
        <w:t>%)</w:t>
      </w:r>
      <w:r w:rsidR="00435D3E">
        <w:t xml:space="preserve"> i</w:t>
      </w:r>
      <w:r w:rsidR="00435D3E" w:rsidRPr="00435D3E">
        <w:t xml:space="preserve"> dostaw</w:t>
      </w:r>
      <w:r w:rsidR="00435D3E">
        <w:t>ie</w:t>
      </w:r>
      <w:r w:rsidR="00117D35">
        <w:t xml:space="preserve"> wody; gospodarowaniu</w:t>
      </w:r>
      <w:r w:rsidR="00435D3E" w:rsidRPr="00435D3E">
        <w:t xml:space="preserve"> ściekami i odpadami; rekultywacj</w:t>
      </w:r>
      <w:r w:rsidR="00435D3E">
        <w:t>i (o 31,3%).</w:t>
      </w:r>
    </w:p>
    <w:p w14:paraId="52729AA5" w14:textId="034E3E2C" w:rsidR="006C4ADF" w:rsidRPr="006C4ADF" w:rsidRDefault="006C4ADF" w:rsidP="006C4ADF">
      <w:pPr>
        <w:spacing w:before="240" w:line="288" w:lineRule="auto"/>
        <w:rPr>
          <w:rFonts w:ascii="Arial" w:hAnsi="Arial"/>
        </w:rPr>
      </w:pPr>
      <w:r w:rsidRPr="006C4ADF">
        <w:rPr>
          <w:b/>
        </w:rPr>
        <w:t>Wykres 1</w:t>
      </w:r>
      <w:r w:rsidR="00DD4C42">
        <w:rPr>
          <w:b/>
        </w:rPr>
        <w:t>5</w:t>
      </w:r>
      <w:r w:rsidRPr="006C4ADF">
        <w:rPr>
          <w:b/>
        </w:rPr>
        <w:t>.</w:t>
      </w:r>
      <w:r w:rsidRPr="006C4ADF">
        <w:rPr>
          <w:b/>
          <w:shd w:val="clear" w:color="auto" w:fill="FFFFFF"/>
        </w:rPr>
        <w:t xml:space="preserve"> Nakłady inwestycyjne (ceny bieżące) </w:t>
      </w:r>
      <w:r w:rsidRPr="006C4ADF">
        <w:rPr>
          <w:shd w:val="clear" w:color="auto" w:fill="FFFFFF"/>
        </w:rPr>
        <w:t>(wzrost/spadek w stosunku do roku poprzedniego)</w:t>
      </w:r>
    </w:p>
    <w:p w14:paraId="11A3864F" w14:textId="77777777" w:rsidR="006C4ADF" w:rsidRPr="006C4ADF" w:rsidRDefault="006C4ADF" w:rsidP="006C4ADF">
      <w:pPr>
        <w:spacing w:before="0" w:after="80" w:line="288" w:lineRule="auto"/>
        <w:rPr>
          <w:noProof/>
          <w:lang w:eastAsia="pl-PL"/>
        </w:rPr>
      </w:pPr>
      <w:r w:rsidRPr="006C4ADF">
        <w:rPr>
          <w:noProof/>
          <w:lang w:eastAsia="pl-PL"/>
        </w:rPr>
        <w:drawing>
          <wp:inline distT="0" distB="0" distL="0" distR="0" wp14:anchorId="25222424" wp14:editId="2A3AF1F8">
            <wp:extent cx="6483109" cy="2941326"/>
            <wp:effectExtent l="0" t="0" r="0" b="0"/>
            <wp:docPr id="16" name="Obraz 16" descr="Procentowe zmiany nakładów inwestycyjnych w latach 2018, 2019, 2020 i 2021 w porównaniu do roku poprzedniego." title="Wykres 15. Nakłady inwestycyjne (ceny bieżące) (wzrost/spadek w stosunku do roku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Nakłady inwestycyjne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294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D96E6" w14:textId="5774686E" w:rsidR="006832CA" w:rsidRPr="006C4ADF" w:rsidRDefault="006C4ADF" w:rsidP="006832CA">
      <w:r w:rsidRPr="006C4ADF">
        <w:t>W 2021 r. zdecydowanie najwięcej zainwestowały przedsiębiorstwa prowadzące działalność w zakresie przetwórstwa przemysłowego</w:t>
      </w:r>
      <w:r w:rsidRPr="006C4ADF">
        <w:rPr>
          <w:rFonts w:cs="Arial"/>
        </w:rPr>
        <w:t xml:space="preserve"> (</w:t>
      </w:r>
      <w:r w:rsidR="00236666">
        <w:rPr>
          <w:rFonts w:cs="Arial"/>
        </w:rPr>
        <w:t>57,4</w:t>
      </w:r>
      <w:r w:rsidRPr="006C4ADF">
        <w:rPr>
          <w:rFonts w:cs="Arial"/>
        </w:rPr>
        <w:t>% ogółu poniesionych nakładów). Stosunkowo duży udział przypadał także m.in. na obsługę rynku nieruchomości (</w:t>
      </w:r>
      <w:r w:rsidR="00236666">
        <w:rPr>
          <w:rFonts w:cs="Arial"/>
        </w:rPr>
        <w:t>17,7</w:t>
      </w:r>
      <w:r w:rsidRPr="006C4ADF">
        <w:rPr>
          <w:rFonts w:cs="Arial"/>
        </w:rPr>
        <w:t>%)</w:t>
      </w:r>
      <w:r w:rsidRPr="006C4ADF">
        <w:t xml:space="preserve"> i </w:t>
      </w:r>
      <w:r w:rsidRPr="006C4ADF">
        <w:rPr>
          <w:rFonts w:cs="Arial"/>
        </w:rPr>
        <w:t>handel; naprawę pojazdów samochodowych (</w:t>
      </w:r>
      <w:r w:rsidR="00236666">
        <w:rPr>
          <w:rFonts w:cs="Arial"/>
        </w:rPr>
        <w:t>4,3</w:t>
      </w:r>
      <w:r w:rsidRPr="006C4ADF">
        <w:rPr>
          <w:rFonts w:cs="Arial"/>
        </w:rPr>
        <w:t xml:space="preserve">%). </w:t>
      </w:r>
      <w:r w:rsidRPr="006C4ADF">
        <w:t>W strukturze według sekcji, w porównaniu z okresem styczeń-</w:t>
      </w:r>
      <w:r w:rsidR="00236666">
        <w:t>grudzień</w:t>
      </w:r>
      <w:r w:rsidRPr="006C4ADF">
        <w:t xml:space="preserve"> 2020 r., najbardziej zwiększył się udział nakładów poniesionych przez przedsiębiorstwa prowadzące działalność głównie w zakresie</w:t>
      </w:r>
      <w:r w:rsidRPr="006C4ADF">
        <w:rPr>
          <w:rFonts w:cs="Arial"/>
        </w:rPr>
        <w:t xml:space="preserve"> </w:t>
      </w:r>
      <w:r w:rsidR="00236666" w:rsidRPr="006C4ADF">
        <w:rPr>
          <w:rFonts w:cs="Arial"/>
        </w:rPr>
        <w:t>obsł</w:t>
      </w:r>
      <w:r w:rsidR="00236666">
        <w:rPr>
          <w:rFonts w:cs="Arial"/>
        </w:rPr>
        <w:t>ugi</w:t>
      </w:r>
      <w:r w:rsidR="00236666" w:rsidRPr="006C4ADF">
        <w:rPr>
          <w:rFonts w:cs="Arial"/>
        </w:rPr>
        <w:t xml:space="preserve"> rynku nieruchomości </w:t>
      </w:r>
      <w:r w:rsidRPr="006C4ADF">
        <w:t xml:space="preserve">(o </w:t>
      </w:r>
      <w:r w:rsidR="00236666">
        <w:t>6,3</w:t>
      </w:r>
      <w:r w:rsidRPr="006C4ADF">
        <w:t xml:space="preserve"> </w:t>
      </w:r>
      <w:proofErr w:type="spellStart"/>
      <w:r w:rsidRPr="006C4ADF">
        <w:t>p.proc</w:t>
      </w:r>
      <w:proofErr w:type="spellEnd"/>
      <w:r w:rsidRPr="006C4ADF">
        <w:t xml:space="preserve">.), natomiast najbardziej zmniejszył się - przez przedsiębiorstwa specjalizujące się w </w:t>
      </w:r>
      <w:r w:rsidR="00117D35">
        <w:t>dostawie wody; gospodarowaniu</w:t>
      </w:r>
      <w:r w:rsidR="00236666" w:rsidRPr="00236666">
        <w:t xml:space="preserve"> ściekami i odpadami; rekultywacji </w:t>
      </w:r>
      <w:r w:rsidRPr="006C4ADF">
        <w:t xml:space="preserve">(o 2,7 </w:t>
      </w:r>
      <w:proofErr w:type="spellStart"/>
      <w:r w:rsidRPr="006C4ADF">
        <w:t>p.proc</w:t>
      </w:r>
      <w:proofErr w:type="spellEnd"/>
      <w:r w:rsidRPr="006C4ADF">
        <w:t>.).</w:t>
      </w:r>
    </w:p>
    <w:p w14:paraId="60952E85" w14:textId="77777777" w:rsidR="00BA21B5" w:rsidRPr="009906C0" w:rsidRDefault="00BA21B5" w:rsidP="00BA21B5">
      <w:pPr>
        <w:pageBreakBefore/>
        <w:spacing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906C0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WYNIKI FINANSOWE PRZEDSIĘBIORSTW</w:t>
      </w:r>
    </w:p>
    <w:p w14:paraId="56268ABE" w14:textId="27D73854" w:rsidR="00BA21B5" w:rsidRPr="008B7DB2" w:rsidRDefault="00BA21B5" w:rsidP="00BA21B5">
      <w:pPr>
        <w:rPr>
          <w:rFonts w:cs="Arial"/>
          <w:bCs/>
          <w:szCs w:val="19"/>
        </w:rPr>
      </w:pPr>
      <w:r w:rsidRPr="008B7DB2">
        <w:rPr>
          <w:rFonts w:cs="Arial"/>
          <w:bCs/>
          <w:szCs w:val="19"/>
        </w:rPr>
        <w:t>W okresie styczeń-grudzień 202</w:t>
      </w:r>
      <w:r w:rsidR="00151D02" w:rsidRPr="008B7DB2">
        <w:rPr>
          <w:rFonts w:cs="Arial"/>
          <w:bCs/>
          <w:szCs w:val="19"/>
        </w:rPr>
        <w:t>1</w:t>
      </w:r>
      <w:r w:rsidRPr="008B7DB2">
        <w:rPr>
          <w:rFonts w:cs="Arial"/>
          <w:bCs/>
          <w:szCs w:val="19"/>
        </w:rPr>
        <w:t xml:space="preserve"> r. badane przedsiębiorstwa uzyskały lepsze wyniki finansowe niż rok wcześniej. Odnotowano </w:t>
      </w:r>
      <w:r w:rsidR="004D6FD6" w:rsidRPr="008B7DB2">
        <w:rPr>
          <w:rFonts w:cs="Arial"/>
          <w:bCs/>
          <w:szCs w:val="19"/>
        </w:rPr>
        <w:t xml:space="preserve">znaczący </w:t>
      </w:r>
      <w:r w:rsidRPr="008B7DB2">
        <w:rPr>
          <w:rFonts w:cs="Arial"/>
          <w:bCs/>
          <w:szCs w:val="19"/>
        </w:rPr>
        <w:t>wzrost wyniku na sprzedaży produktów, towarów i materiałów</w:t>
      </w:r>
      <w:r w:rsidR="004D6FD6" w:rsidRPr="008B7DB2">
        <w:rPr>
          <w:rFonts w:cs="Arial"/>
          <w:bCs/>
          <w:szCs w:val="19"/>
        </w:rPr>
        <w:t xml:space="preserve"> oraz wyniku na pozostałej działalności operacyjnej</w:t>
      </w:r>
      <w:r w:rsidR="008B7DB2" w:rsidRPr="008B7DB2">
        <w:rPr>
          <w:rFonts w:cs="Arial"/>
          <w:bCs/>
          <w:szCs w:val="19"/>
        </w:rPr>
        <w:t>, natomiast pogorszeniu uległ wynik</w:t>
      </w:r>
      <w:r w:rsidRPr="008B7DB2">
        <w:rPr>
          <w:rFonts w:cs="Arial"/>
          <w:bCs/>
          <w:szCs w:val="19"/>
        </w:rPr>
        <w:t xml:space="preserve"> na operacjach finansowych. </w:t>
      </w:r>
      <w:r w:rsidR="008B7DB2">
        <w:rPr>
          <w:rFonts w:cs="Arial"/>
          <w:bCs/>
          <w:szCs w:val="19"/>
        </w:rPr>
        <w:t>Skala wzrostu wyniku na sprzedaży i na pozostałej działalności operacyjnej pozwoliła na wypracowanie wyższego niż przed rokiem wyniku finansowego netto. W 2021 r. przychody rosły szybciej niż koszty działalności. W efekcie w</w:t>
      </w:r>
      <w:r w:rsidRPr="008B7DB2">
        <w:rPr>
          <w:rFonts w:cs="Arial"/>
          <w:bCs/>
          <w:szCs w:val="19"/>
        </w:rPr>
        <w:t xml:space="preserve">zrosła rentowność </w:t>
      </w:r>
      <w:r w:rsidR="008B7DB2">
        <w:rPr>
          <w:rFonts w:cs="Arial"/>
          <w:bCs/>
          <w:szCs w:val="19"/>
        </w:rPr>
        <w:t>badanych przedsiębiorstw</w:t>
      </w:r>
      <w:r w:rsidR="00117D35">
        <w:rPr>
          <w:rFonts w:cs="Arial"/>
          <w:bCs/>
          <w:szCs w:val="19"/>
        </w:rPr>
        <w:t>,</w:t>
      </w:r>
      <w:r w:rsidR="008B7DB2">
        <w:rPr>
          <w:rFonts w:cs="Arial"/>
          <w:bCs/>
          <w:szCs w:val="19"/>
        </w:rPr>
        <w:t xml:space="preserve"> </w:t>
      </w:r>
      <w:r w:rsidRPr="008B7DB2">
        <w:rPr>
          <w:rFonts w:cs="Arial"/>
          <w:bCs/>
          <w:szCs w:val="19"/>
        </w:rPr>
        <w:t xml:space="preserve">a spadł poziom kosztów. </w:t>
      </w:r>
      <w:r w:rsidR="008B7DB2" w:rsidRPr="008B7DB2">
        <w:rPr>
          <w:rFonts w:cs="Arial"/>
          <w:bCs/>
          <w:szCs w:val="19"/>
        </w:rPr>
        <w:t>Pogorszyła się natomiast płynność finansowa.</w:t>
      </w:r>
    </w:p>
    <w:p w14:paraId="1FA5807B" w14:textId="7C7F50F9" w:rsidR="00BA21B5" w:rsidRPr="00F5363E" w:rsidRDefault="00BA21B5" w:rsidP="00F53895">
      <w:pPr>
        <w:spacing w:before="360"/>
        <w:jc w:val="both"/>
        <w:rPr>
          <w:rFonts w:cs="Arial"/>
          <w:b/>
          <w:spacing w:val="-2"/>
          <w:szCs w:val="19"/>
        </w:rPr>
      </w:pPr>
      <w:r w:rsidRPr="009E71C2">
        <w:rPr>
          <w:rFonts w:cs="Arial"/>
          <w:b/>
          <w:spacing w:val="-2"/>
          <w:szCs w:val="19"/>
        </w:rPr>
        <w:t>Tablica 1</w:t>
      </w:r>
      <w:r w:rsidR="00886FA2">
        <w:rPr>
          <w:rFonts w:cs="Arial"/>
          <w:b/>
          <w:spacing w:val="-2"/>
          <w:szCs w:val="19"/>
        </w:rPr>
        <w:t>4</w:t>
      </w:r>
      <w:r w:rsidRPr="009E71C2">
        <w:rPr>
          <w:rFonts w:cs="Arial"/>
          <w:b/>
          <w:spacing w:val="-2"/>
          <w:szCs w:val="19"/>
        </w:rPr>
        <w:t xml:space="preserve">. </w:t>
      </w:r>
      <w:r w:rsidRPr="00F5363E">
        <w:rPr>
          <w:rFonts w:cs="Arial"/>
          <w:b/>
          <w:spacing w:val="-2"/>
          <w:szCs w:val="19"/>
        </w:rPr>
        <w:t>Przychody, koszty oraz wyniki finansowe podmiotów objętych badaniem</w:t>
      </w:r>
    </w:p>
    <w:tbl>
      <w:tblPr>
        <w:tblW w:w="10467" w:type="dxa"/>
        <w:jc w:val="center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  <w:tblCaption w:val="Tablica 14. Przychody, koszty oraz wyniki finansowe podmiotów objętych badaniem"/>
        <w:tblDescription w:val="Najważniejsze dane dotyczące finansów przedsiębiorstw prezentowane w milionach złotych dla okresów narastających lat 2020 i 2021."/>
      </w:tblPr>
      <w:tblGrid>
        <w:gridCol w:w="7674"/>
        <w:gridCol w:w="1396"/>
        <w:gridCol w:w="1397"/>
      </w:tblGrid>
      <w:tr w:rsidR="00BA21B5" w:rsidRPr="009906C0" w14:paraId="4DF00851" w14:textId="77777777" w:rsidTr="00F53895">
        <w:trPr>
          <w:jc w:val="center"/>
        </w:trPr>
        <w:tc>
          <w:tcPr>
            <w:tcW w:w="7674" w:type="dxa"/>
            <w:vMerge w:val="restart"/>
            <w:tcBorders>
              <w:left w:val="nil"/>
            </w:tcBorders>
            <w:vAlign w:val="center"/>
          </w:tcPr>
          <w:p w14:paraId="2B3E9FEA" w14:textId="77777777" w:rsidR="00BA21B5" w:rsidRPr="009906C0" w:rsidRDefault="00BA21B5" w:rsidP="00F53895">
            <w:pPr>
              <w:spacing w:before="10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396" w:type="dxa"/>
            <w:tcBorders>
              <w:bottom w:val="single" w:sz="4" w:space="0" w:color="7030A0"/>
            </w:tcBorders>
            <w:vAlign w:val="center"/>
          </w:tcPr>
          <w:p w14:paraId="1C899473" w14:textId="1DC4846C" w:rsidR="00BA21B5" w:rsidRPr="009906C0" w:rsidRDefault="00BF0F48" w:rsidP="00F53895">
            <w:pPr>
              <w:spacing w:before="1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BA21B5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12</w:t>
            </w:r>
            <w:r w:rsidR="00BA21B5">
              <w:rPr>
                <w:rFonts w:cs="Arial"/>
                <w:sz w:val="16"/>
                <w:szCs w:val="16"/>
              </w:rPr>
              <w:t xml:space="preserve"> 2020</w:t>
            </w:r>
          </w:p>
        </w:tc>
        <w:tc>
          <w:tcPr>
            <w:tcW w:w="1397" w:type="dxa"/>
            <w:tcBorders>
              <w:bottom w:val="single" w:sz="4" w:space="0" w:color="7030A0"/>
              <w:right w:val="nil"/>
            </w:tcBorders>
            <w:vAlign w:val="center"/>
          </w:tcPr>
          <w:p w14:paraId="6510BB58" w14:textId="029D026A" w:rsidR="00BA21B5" w:rsidRPr="009906C0" w:rsidRDefault="00BF0F48" w:rsidP="00F53895">
            <w:pPr>
              <w:spacing w:before="1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BA21B5" w:rsidRPr="009906C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12</w:t>
            </w:r>
            <w:r w:rsidR="00BA21B5" w:rsidRPr="009906C0">
              <w:rPr>
                <w:rFonts w:cs="Arial"/>
                <w:sz w:val="16"/>
                <w:szCs w:val="16"/>
              </w:rPr>
              <w:t xml:space="preserve"> 20</w:t>
            </w:r>
            <w:r w:rsidR="00BA21B5">
              <w:rPr>
                <w:rFonts w:cs="Arial"/>
                <w:sz w:val="16"/>
                <w:szCs w:val="16"/>
              </w:rPr>
              <w:t>21</w:t>
            </w:r>
          </w:p>
        </w:tc>
      </w:tr>
      <w:tr w:rsidR="00BA21B5" w:rsidRPr="009906C0" w14:paraId="4790A99E" w14:textId="77777777" w:rsidTr="00F53895">
        <w:trPr>
          <w:jc w:val="center"/>
        </w:trPr>
        <w:tc>
          <w:tcPr>
            <w:tcW w:w="7674" w:type="dxa"/>
            <w:vMerge/>
            <w:tcBorders>
              <w:left w:val="nil"/>
            </w:tcBorders>
            <w:vAlign w:val="center"/>
          </w:tcPr>
          <w:p w14:paraId="0C7BF41B" w14:textId="77777777" w:rsidR="00BA21B5" w:rsidRPr="009906C0" w:rsidRDefault="00BA21B5" w:rsidP="00F53895">
            <w:pPr>
              <w:spacing w:before="100"/>
              <w:rPr>
                <w:rFonts w:cs="Arial"/>
                <w:sz w:val="16"/>
                <w:szCs w:val="16"/>
              </w:rPr>
            </w:pPr>
          </w:p>
        </w:tc>
        <w:tc>
          <w:tcPr>
            <w:tcW w:w="2793" w:type="dxa"/>
            <w:gridSpan w:val="2"/>
            <w:tcBorders>
              <w:right w:val="nil"/>
            </w:tcBorders>
            <w:vAlign w:val="center"/>
          </w:tcPr>
          <w:p w14:paraId="0A5059C6" w14:textId="77777777" w:rsidR="00BA21B5" w:rsidRPr="009906C0" w:rsidRDefault="00BA21B5" w:rsidP="00F53895">
            <w:pPr>
              <w:spacing w:before="10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860E96" w:rsidRPr="009906C0" w14:paraId="0C944A79" w14:textId="77777777" w:rsidTr="003D0572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13C7DE14" w14:textId="77777777" w:rsidR="00860E96" w:rsidRPr="009906C0" w:rsidRDefault="00860E96" w:rsidP="00F53895">
            <w:pPr>
              <w:tabs>
                <w:tab w:val="right" w:leader="dot" w:pos="5902"/>
              </w:tabs>
              <w:spacing w:before="100" w:after="2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Przychody z całokształtu działalności</w:t>
            </w:r>
          </w:p>
        </w:tc>
        <w:tc>
          <w:tcPr>
            <w:tcW w:w="1396" w:type="dxa"/>
            <w:vAlign w:val="bottom"/>
          </w:tcPr>
          <w:p w14:paraId="759F6A46" w14:textId="3DDA5BD3" w:rsidR="00860E96" w:rsidRPr="00A9037C" w:rsidRDefault="00860E96" w:rsidP="00F5389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A9037C">
              <w:rPr>
                <w:rFonts w:cs="Arial"/>
                <w:sz w:val="16"/>
                <w:szCs w:val="16"/>
              </w:rPr>
              <w:t>44428,9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7FBCE46E" w14:textId="52F889D6" w:rsidR="00860E96" w:rsidRPr="00A9037C" w:rsidRDefault="00860E96" w:rsidP="00F5389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860E96">
              <w:rPr>
                <w:rFonts w:cs="Arial"/>
                <w:sz w:val="16"/>
                <w:szCs w:val="16"/>
              </w:rPr>
              <w:t>53040,7</w:t>
            </w:r>
          </w:p>
        </w:tc>
      </w:tr>
      <w:tr w:rsidR="00860E96" w:rsidRPr="009906C0" w14:paraId="27770726" w14:textId="77777777" w:rsidTr="003D0572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2FF9B6D6" w14:textId="77777777" w:rsidR="00860E96" w:rsidRPr="009906C0" w:rsidRDefault="00860E96" w:rsidP="00F53895">
            <w:pPr>
              <w:tabs>
                <w:tab w:val="right" w:leader="dot" w:pos="5902"/>
              </w:tabs>
              <w:spacing w:before="100" w:after="20"/>
              <w:ind w:left="454" w:hanging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1396" w:type="dxa"/>
            <w:vAlign w:val="bottom"/>
          </w:tcPr>
          <w:p w14:paraId="19E7F009" w14:textId="7D018145" w:rsidR="00860E96" w:rsidRPr="00A9037C" w:rsidRDefault="00860E96" w:rsidP="00F5389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A9037C">
              <w:rPr>
                <w:rFonts w:cs="Arial"/>
                <w:sz w:val="16"/>
                <w:szCs w:val="16"/>
              </w:rPr>
              <w:t>43003,8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71F036E6" w14:textId="23CCA8CA" w:rsidR="00860E96" w:rsidRPr="00A9037C" w:rsidRDefault="00860E96" w:rsidP="00F5389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860E96">
              <w:rPr>
                <w:rFonts w:cs="Arial"/>
                <w:sz w:val="16"/>
                <w:szCs w:val="16"/>
              </w:rPr>
              <w:t>51715,0</w:t>
            </w:r>
          </w:p>
        </w:tc>
      </w:tr>
      <w:tr w:rsidR="00860E96" w:rsidRPr="009906C0" w14:paraId="7F0A131F" w14:textId="77777777" w:rsidTr="003D0572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1C59FE5F" w14:textId="77777777" w:rsidR="00860E96" w:rsidRPr="009906C0" w:rsidRDefault="00860E96" w:rsidP="00F53895">
            <w:pPr>
              <w:tabs>
                <w:tab w:val="right" w:leader="dot" w:pos="5902"/>
              </w:tabs>
              <w:spacing w:before="100" w:after="2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396" w:type="dxa"/>
            <w:vAlign w:val="bottom"/>
          </w:tcPr>
          <w:p w14:paraId="43803384" w14:textId="3DC9292E" w:rsidR="00860E96" w:rsidRPr="00A9037C" w:rsidRDefault="00860E96" w:rsidP="00F5389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A9037C">
              <w:rPr>
                <w:rFonts w:cs="Arial"/>
                <w:sz w:val="16"/>
                <w:szCs w:val="16"/>
              </w:rPr>
              <w:t>41913,3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284520DA" w14:textId="7D74233F" w:rsidR="00860E96" w:rsidRPr="00A9037C" w:rsidRDefault="00860E96" w:rsidP="00F5389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860E96">
              <w:rPr>
                <w:rFonts w:cs="Arial"/>
                <w:sz w:val="16"/>
                <w:szCs w:val="16"/>
              </w:rPr>
              <w:t>49458,1</w:t>
            </w:r>
          </w:p>
        </w:tc>
      </w:tr>
      <w:tr w:rsidR="00860E96" w:rsidRPr="009906C0" w14:paraId="284082E6" w14:textId="77777777" w:rsidTr="003D0572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408C9ADA" w14:textId="77777777" w:rsidR="00860E96" w:rsidRPr="009906C0" w:rsidRDefault="00860E96" w:rsidP="00F53895">
            <w:pPr>
              <w:tabs>
                <w:tab w:val="right" w:leader="dot" w:pos="5902"/>
              </w:tabs>
              <w:spacing w:before="100" w:after="20"/>
              <w:ind w:left="454" w:hanging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koszt własny sprzedanych produktów oraz wartość sprzedanych towarów i materiałów</w:t>
            </w:r>
          </w:p>
        </w:tc>
        <w:tc>
          <w:tcPr>
            <w:tcW w:w="1396" w:type="dxa"/>
            <w:vAlign w:val="bottom"/>
          </w:tcPr>
          <w:p w14:paraId="6D1D6A25" w14:textId="693D9FF4" w:rsidR="00860E96" w:rsidRPr="00A9037C" w:rsidRDefault="00860E96" w:rsidP="00F5389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A9037C">
              <w:rPr>
                <w:rFonts w:cs="Arial"/>
                <w:sz w:val="16"/>
                <w:szCs w:val="16"/>
              </w:rPr>
              <w:t>40397,3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1C7DFC30" w14:textId="6B792E3B" w:rsidR="00860E96" w:rsidRPr="00A9037C" w:rsidRDefault="00860E96" w:rsidP="00F5389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860E96">
              <w:rPr>
                <w:rFonts w:cs="Arial"/>
                <w:sz w:val="16"/>
                <w:szCs w:val="16"/>
              </w:rPr>
              <w:t>48237,8</w:t>
            </w:r>
          </w:p>
        </w:tc>
      </w:tr>
      <w:tr w:rsidR="00860E96" w:rsidRPr="009906C0" w14:paraId="23688C4C" w14:textId="77777777" w:rsidTr="003D0572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4DEA73A4" w14:textId="77777777" w:rsidR="00860E96" w:rsidRPr="009906C0" w:rsidRDefault="00860E96" w:rsidP="00F53895">
            <w:pPr>
              <w:tabs>
                <w:tab w:val="right" w:leader="dot" w:pos="5902"/>
              </w:tabs>
              <w:spacing w:before="100" w:after="2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sprzedaży produktów, towarów i materiałów</w:t>
            </w:r>
          </w:p>
        </w:tc>
        <w:tc>
          <w:tcPr>
            <w:tcW w:w="1396" w:type="dxa"/>
            <w:vAlign w:val="bottom"/>
          </w:tcPr>
          <w:p w14:paraId="36633C5C" w14:textId="7C2E3019" w:rsidR="00860E96" w:rsidRPr="00A9037C" w:rsidRDefault="00860E96" w:rsidP="00F5389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A9037C">
              <w:rPr>
                <w:rFonts w:cs="Arial"/>
                <w:sz w:val="16"/>
                <w:szCs w:val="16"/>
              </w:rPr>
              <w:t>2606,5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180F70D6" w14:textId="22EF8180" w:rsidR="00860E96" w:rsidRPr="00A9037C" w:rsidRDefault="00860E96" w:rsidP="00F5389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860E96">
              <w:rPr>
                <w:rFonts w:cs="Arial"/>
                <w:sz w:val="16"/>
                <w:szCs w:val="16"/>
              </w:rPr>
              <w:t>3477,3</w:t>
            </w:r>
          </w:p>
        </w:tc>
      </w:tr>
      <w:tr w:rsidR="00860E96" w:rsidRPr="009906C0" w14:paraId="0C4B8704" w14:textId="77777777" w:rsidTr="003D0572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7CDB0F2E" w14:textId="77777777" w:rsidR="00860E96" w:rsidRPr="009906C0" w:rsidRDefault="00860E96" w:rsidP="00F53895">
            <w:pPr>
              <w:tabs>
                <w:tab w:val="right" w:leader="dot" w:pos="5902"/>
              </w:tabs>
              <w:spacing w:before="100" w:after="2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1396" w:type="dxa"/>
            <w:vAlign w:val="bottom"/>
          </w:tcPr>
          <w:p w14:paraId="7AE2542A" w14:textId="12F834D5" w:rsidR="00860E96" w:rsidRPr="00A9037C" w:rsidRDefault="00860E96" w:rsidP="00F5389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A9037C">
              <w:rPr>
                <w:rFonts w:cs="Arial"/>
                <w:sz w:val="16"/>
                <w:szCs w:val="16"/>
              </w:rPr>
              <w:t>77,8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57C3C438" w14:textId="5947CCE9" w:rsidR="00860E96" w:rsidRPr="00A9037C" w:rsidRDefault="00860E96" w:rsidP="00F5389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860E96">
              <w:rPr>
                <w:rFonts w:cs="Arial"/>
                <w:sz w:val="16"/>
                <w:szCs w:val="16"/>
              </w:rPr>
              <w:t>320,2</w:t>
            </w:r>
          </w:p>
        </w:tc>
      </w:tr>
      <w:tr w:rsidR="00860E96" w:rsidRPr="009906C0" w14:paraId="7CE750A5" w14:textId="77777777" w:rsidTr="003D0572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488762CB" w14:textId="77777777" w:rsidR="00860E96" w:rsidRPr="009906C0" w:rsidRDefault="00860E96" w:rsidP="00F53895">
            <w:pPr>
              <w:tabs>
                <w:tab w:val="right" w:leader="dot" w:pos="5902"/>
              </w:tabs>
              <w:spacing w:before="100" w:after="2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operacjach finansowych</w:t>
            </w:r>
          </w:p>
        </w:tc>
        <w:tc>
          <w:tcPr>
            <w:tcW w:w="1396" w:type="dxa"/>
            <w:vAlign w:val="bottom"/>
          </w:tcPr>
          <w:p w14:paraId="0CE5E462" w14:textId="570F8BB2" w:rsidR="00860E96" w:rsidRPr="00A9037C" w:rsidRDefault="00860E96" w:rsidP="00F5389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A9037C">
              <w:rPr>
                <w:rFonts w:cs="Arial"/>
                <w:sz w:val="16"/>
                <w:szCs w:val="16"/>
              </w:rPr>
              <w:t>-168,6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6A7746E3" w14:textId="328CF670" w:rsidR="00860E96" w:rsidRPr="00A9037C" w:rsidRDefault="00860E96" w:rsidP="00F5389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860E96">
              <w:rPr>
                <w:rFonts w:cs="Arial"/>
                <w:sz w:val="16"/>
                <w:szCs w:val="16"/>
              </w:rPr>
              <w:t>-214,9</w:t>
            </w:r>
          </w:p>
        </w:tc>
      </w:tr>
      <w:tr w:rsidR="00860E96" w:rsidRPr="009906C0" w14:paraId="2A0DC7C8" w14:textId="77777777" w:rsidTr="003D0572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510DD682" w14:textId="77777777" w:rsidR="00860E96" w:rsidRPr="009906C0" w:rsidRDefault="00860E96" w:rsidP="00F53895">
            <w:pPr>
              <w:tabs>
                <w:tab w:val="right" w:leader="dot" w:pos="5902"/>
              </w:tabs>
              <w:spacing w:before="100" w:after="2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brutto</w:t>
            </w:r>
          </w:p>
        </w:tc>
        <w:tc>
          <w:tcPr>
            <w:tcW w:w="1396" w:type="dxa"/>
            <w:vAlign w:val="bottom"/>
          </w:tcPr>
          <w:p w14:paraId="1AEB09C7" w14:textId="0A6F0DF9" w:rsidR="00860E96" w:rsidRPr="00A9037C" w:rsidRDefault="00860E96" w:rsidP="00F5389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A9037C">
              <w:rPr>
                <w:rFonts w:cs="Arial"/>
                <w:sz w:val="16"/>
                <w:szCs w:val="16"/>
              </w:rPr>
              <w:t>2515,7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45E2D4E2" w14:textId="64D700D3" w:rsidR="00860E96" w:rsidRPr="00A9037C" w:rsidRDefault="00860E96" w:rsidP="00F5389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860E96">
              <w:rPr>
                <w:rFonts w:cs="Arial"/>
                <w:sz w:val="16"/>
                <w:szCs w:val="16"/>
              </w:rPr>
              <w:t>3582,5</w:t>
            </w:r>
          </w:p>
        </w:tc>
      </w:tr>
      <w:tr w:rsidR="00860E96" w:rsidRPr="009906C0" w14:paraId="221081B3" w14:textId="77777777" w:rsidTr="003D0572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6DB609C9" w14:textId="77777777" w:rsidR="00860E96" w:rsidRPr="009906C0" w:rsidRDefault="00860E96" w:rsidP="00F53895">
            <w:pPr>
              <w:tabs>
                <w:tab w:val="right" w:leader="dot" w:pos="5902"/>
              </w:tabs>
              <w:spacing w:before="100" w:after="2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netto</w:t>
            </w:r>
          </w:p>
        </w:tc>
        <w:tc>
          <w:tcPr>
            <w:tcW w:w="1396" w:type="dxa"/>
            <w:vAlign w:val="bottom"/>
          </w:tcPr>
          <w:p w14:paraId="7BA264D1" w14:textId="6177C8EB" w:rsidR="00860E96" w:rsidRPr="00A9037C" w:rsidRDefault="00860E96" w:rsidP="00F5389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A9037C">
              <w:rPr>
                <w:rFonts w:cs="Arial"/>
                <w:sz w:val="16"/>
                <w:szCs w:val="16"/>
              </w:rPr>
              <w:t>2086,7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2002AF6C" w14:textId="27478C33" w:rsidR="00860E96" w:rsidRPr="00A9037C" w:rsidRDefault="00860E96" w:rsidP="00F5389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860E96">
              <w:rPr>
                <w:rFonts w:cs="Arial"/>
                <w:sz w:val="16"/>
                <w:szCs w:val="16"/>
              </w:rPr>
              <w:t>2966,9</w:t>
            </w:r>
          </w:p>
        </w:tc>
      </w:tr>
      <w:tr w:rsidR="00860E96" w:rsidRPr="009906C0" w14:paraId="556A1D31" w14:textId="77777777" w:rsidTr="003D0572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6E4C8418" w14:textId="77777777" w:rsidR="00860E96" w:rsidRPr="009906C0" w:rsidRDefault="00860E96" w:rsidP="00F53895">
            <w:pPr>
              <w:tabs>
                <w:tab w:val="right" w:leader="dot" w:pos="5902"/>
              </w:tabs>
              <w:spacing w:before="100" w:after="20"/>
              <w:ind w:left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1396" w:type="dxa"/>
            <w:vAlign w:val="bottom"/>
          </w:tcPr>
          <w:p w14:paraId="08748548" w14:textId="4B63D9CE" w:rsidR="00860E96" w:rsidRPr="00A9037C" w:rsidRDefault="00860E96" w:rsidP="00F5389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A9037C">
              <w:rPr>
                <w:rFonts w:cs="Arial"/>
                <w:sz w:val="16"/>
                <w:szCs w:val="16"/>
              </w:rPr>
              <w:t>2543,6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7929D8AB" w14:textId="7EDA496E" w:rsidR="00860E96" w:rsidRPr="00A9037C" w:rsidRDefault="00860E96" w:rsidP="00F5389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860E96">
              <w:rPr>
                <w:rFonts w:cs="Arial"/>
                <w:sz w:val="16"/>
                <w:szCs w:val="16"/>
              </w:rPr>
              <w:t>3187,8</w:t>
            </w:r>
          </w:p>
        </w:tc>
      </w:tr>
      <w:tr w:rsidR="00860E96" w:rsidRPr="009906C0" w14:paraId="36723E85" w14:textId="77777777" w:rsidTr="003D0572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62EED16B" w14:textId="77777777" w:rsidR="00860E96" w:rsidRPr="009906C0" w:rsidRDefault="00860E96" w:rsidP="00F53895">
            <w:pPr>
              <w:tabs>
                <w:tab w:val="right" w:leader="dot" w:pos="5902"/>
              </w:tabs>
              <w:spacing w:before="100" w:after="20"/>
              <w:ind w:left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1396" w:type="dxa"/>
            <w:vAlign w:val="bottom"/>
          </w:tcPr>
          <w:p w14:paraId="7EE4CFEE" w14:textId="50A78608" w:rsidR="00860E96" w:rsidRPr="00A9037C" w:rsidRDefault="00860E96" w:rsidP="00F5389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A9037C">
              <w:rPr>
                <w:rFonts w:cs="Arial"/>
                <w:sz w:val="16"/>
                <w:szCs w:val="16"/>
              </w:rPr>
              <w:t>456,9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2B09EA67" w14:textId="173FF70D" w:rsidR="00860E96" w:rsidRPr="00A9037C" w:rsidRDefault="00860E96" w:rsidP="00F53895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860E96">
              <w:rPr>
                <w:rFonts w:cs="Arial"/>
                <w:sz w:val="16"/>
                <w:szCs w:val="16"/>
              </w:rPr>
              <w:t>221,0</w:t>
            </w:r>
          </w:p>
        </w:tc>
      </w:tr>
    </w:tbl>
    <w:p w14:paraId="57D54AA2" w14:textId="77777777" w:rsidR="00BA21B5" w:rsidRDefault="00BA21B5" w:rsidP="00BA21B5">
      <w:pPr>
        <w:jc w:val="both"/>
        <w:rPr>
          <w:rFonts w:cs="Arial"/>
          <w:b/>
          <w:bCs/>
          <w:szCs w:val="19"/>
        </w:rPr>
      </w:pPr>
    </w:p>
    <w:p w14:paraId="2C9D0C48" w14:textId="25239CAC" w:rsidR="00BA21B5" w:rsidRPr="00151947" w:rsidRDefault="00BA21B5" w:rsidP="00BA21B5">
      <w:pPr>
        <w:rPr>
          <w:rFonts w:cs="Arial"/>
          <w:bCs/>
          <w:szCs w:val="19"/>
        </w:rPr>
      </w:pPr>
      <w:r w:rsidRPr="0050458B">
        <w:rPr>
          <w:rFonts w:cs="Arial"/>
          <w:b/>
          <w:bCs/>
          <w:szCs w:val="19"/>
        </w:rPr>
        <w:t>Przychody z całokształtu działalności</w:t>
      </w:r>
      <w:r w:rsidRPr="0050458B">
        <w:rPr>
          <w:rFonts w:cs="Arial"/>
          <w:bCs/>
          <w:szCs w:val="19"/>
        </w:rPr>
        <w:t xml:space="preserve"> w okresie styczeń-grudzień 202</w:t>
      </w:r>
      <w:r w:rsidR="0050458B" w:rsidRPr="0050458B">
        <w:rPr>
          <w:rFonts w:cs="Arial"/>
          <w:bCs/>
          <w:szCs w:val="19"/>
        </w:rPr>
        <w:t>1</w:t>
      </w:r>
      <w:r w:rsidRPr="0050458B">
        <w:rPr>
          <w:rFonts w:cs="Arial"/>
          <w:bCs/>
          <w:szCs w:val="19"/>
        </w:rPr>
        <w:t xml:space="preserve"> r. osiągnęły </w:t>
      </w:r>
      <w:r w:rsidR="0050458B" w:rsidRPr="0050458B">
        <w:rPr>
          <w:rFonts w:cs="Arial"/>
          <w:bCs/>
          <w:szCs w:val="19"/>
        </w:rPr>
        <w:t>53040,7</w:t>
      </w:r>
      <w:r w:rsidRPr="0050458B">
        <w:rPr>
          <w:rFonts w:cs="Arial"/>
          <w:bCs/>
          <w:szCs w:val="19"/>
        </w:rPr>
        <w:t xml:space="preserve"> mln zł, co </w:t>
      </w:r>
      <w:r w:rsidR="00117D35">
        <w:rPr>
          <w:rFonts w:cs="Arial"/>
          <w:bCs/>
          <w:szCs w:val="19"/>
        </w:rPr>
        <w:t xml:space="preserve">oznaczało </w:t>
      </w:r>
      <w:r w:rsidR="0050458B" w:rsidRPr="0050458B">
        <w:rPr>
          <w:rFonts w:cs="Arial"/>
          <w:bCs/>
          <w:szCs w:val="19"/>
        </w:rPr>
        <w:t>wzrost</w:t>
      </w:r>
      <w:r w:rsidRPr="0050458B">
        <w:rPr>
          <w:rFonts w:cs="Arial"/>
          <w:bCs/>
          <w:szCs w:val="19"/>
        </w:rPr>
        <w:t xml:space="preserve"> o </w:t>
      </w:r>
      <w:r w:rsidR="0050458B" w:rsidRPr="0050458B">
        <w:rPr>
          <w:rFonts w:cs="Arial"/>
          <w:bCs/>
          <w:szCs w:val="19"/>
        </w:rPr>
        <w:t>19,4</w:t>
      </w:r>
      <w:r w:rsidRPr="0050458B">
        <w:rPr>
          <w:rFonts w:cs="Arial"/>
          <w:bCs/>
          <w:szCs w:val="19"/>
        </w:rPr>
        <w:t>% w relacji do 20</w:t>
      </w:r>
      <w:r w:rsidR="0050458B" w:rsidRPr="0050458B">
        <w:rPr>
          <w:rFonts w:cs="Arial"/>
          <w:bCs/>
          <w:szCs w:val="19"/>
        </w:rPr>
        <w:t>20</w:t>
      </w:r>
      <w:r w:rsidRPr="0050458B">
        <w:rPr>
          <w:rFonts w:cs="Arial"/>
          <w:bCs/>
          <w:szCs w:val="19"/>
        </w:rPr>
        <w:t xml:space="preserve"> r., natomiast koszty uzyskania tych przychodów </w:t>
      </w:r>
      <w:r w:rsidR="0050458B" w:rsidRPr="0050458B">
        <w:rPr>
          <w:rFonts w:cs="Arial"/>
          <w:bCs/>
          <w:szCs w:val="19"/>
        </w:rPr>
        <w:t>zwięk</w:t>
      </w:r>
      <w:r w:rsidRPr="0050458B">
        <w:rPr>
          <w:rFonts w:cs="Arial"/>
          <w:bCs/>
          <w:szCs w:val="19"/>
        </w:rPr>
        <w:t xml:space="preserve">szyły się o </w:t>
      </w:r>
      <w:r w:rsidR="0050458B" w:rsidRPr="0050458B">
        <w:rPr>
          <w:rFonts w:cs="Arial"/>
          <w:bCs/>
          <w:szCs w:val="19"/>
        </w:rPr>
        <w:t>18,0</w:t>
      </w:r>
      <w:r w:rsidRPr="0050458B">
        <w:rPr>
          <w:rFonts w:cs="Arial"/>
          <w:bCs/>
          <w:szCs w:val="19"/>
        </w:rPr>
        <w:t xml:space="preserve">% do </w:t>
      </w:r>
      <w:r w:rsidR="0050458B" w:rsidRPr="0050458B">
        <w:rPr>
          <w:rFonts w:cs="Arial"/>
          <w:bCs/>
          <w:szCs w:val="19"/>
        </w:rPr>
        <w:t>49458,1</w:t>
      </w:r>
      <w:r w:rsidRPr="0050458B">
        <w:rPr>
          <w:rFonts w:cs="Arial"/>
          <w:bCs/>
          <w:szCs w:val="19"/>
        </w:rPr>
        <w:t xml:space="preserve"> mln zł, co wpłynęło na spadek wskaźnika poziomu </w:t>
      </w:r>
      <w:r w:rsidRPr="00151947">
        <w:rPr>
          <w:rFonts w:cs="Arial"/>
          <w:bCs/>
          <w:szCs w:val="19"/>
        </w:rPr>
        <w:t xml:space="preserve">kosztów. Przychody netto ze sprzedaży produktów, towarów i materiałów </w:t>
      </w:r>
      <w:r w:rsidR="00151947" w:rsidRPr="00151947">
        <w:rPr>
          <w:rFonts w:cs="Arial"/>
          <w:bCs/>
          <w:szCs w:val="19"/>
        </w:rPr>
        <w:t>wzrosły</w:t>
      </w:r>
      <w:r w:rsidRPr="00151947">
        <w:rPr>
          <w:rFonts w:cs="Arial"/>
          <w:bCs/>
          <w:szCs w:val="19"/>
        </w:rPr>
        <w:t xml:space="preserve"> </w:t>
      </w:r>
      <w:r w:rsidR="0050458B" w:rsidRPr="00151947">
        <w:rPr>
          <w:rFonts w:cs="Arial"/>
          <w:bCs/>
          <w:szCs w:val="19"/>
        </w:rPr>
        <w:t>o 20,3</w:t>
      </w:r>
      <w:r w:rsidRPr="00151947">
        <w:rPr>
          <w:rFonts w:cs="Arial"/>
          <w:bCs/>
          <w:szCs w:val="19"/>
        </w:rPr>
        <w:t xml:space="preserve">%, a koszty tej działalności </w:t>
      </w:r>
      <w:r w:rsidR="00151947" w:rsidRPr="00151947">
        <w:rPr>
          <w:rFonts w:cs="Arial"/>
          <w:bCs/>
          <w:szCs w:val="19"/>
        </w:rPr>
        <w:t>zwiększyły się</w:t>
      </w:r>
      <w:r w:rsidRPr="00151947">
        <w:rPr>
          <w:rFonts w:cs="Arial"/>
          <w:bCs/>
          <w:szCs w:val="19"/>
        </w:rPr>
        <w:t xml:space="preserve"> o </w:t>
      </w:r>
      <w:r w:rsidR="0050458B" w:rsidRPr="00151947">
        <w:rPr>
          <w:rFonts w:cs="Arial"/>
          <w:bCs/>
          <w:szCs w:val="19"/>
        </w:rPr>
        <w:t>19,4</w:t>
      </w:r>
      <w:r w:rsidRPr="00151947">
        <w:rPr>
          <w:rFonts w:cs="Arial"/>
          <w:bCs/>
          <w:szCs w:val="19"/>
        </w:rPr>
        <w:t xml:space="preserve">%. W ujęciu wartościowym największy </w:t>
      </w:r>
      <w:r w:rsidR="0050458B" w:rsidRPr="00151947">
        <w:rPr>
          <w:rFonts w:cs="Arial"/>
          <w:bCs/>
          <w:szCs w:val="19"/>
        </w:rPr>
        <w:t>wzrost</w:t>
      </w:r>
      <w:r w:rsidRPr="00151947">
        <w:rPr>
          <w:rFonts w:cs="Arial"/>
          <w:bCs/>
          <w:szCs w:val="19"/>
        </w:rPr>
        <w:t xml:space="preserve"> przychodów netto ze sprzedaży produktów, towarów i materiałów </w:t>
      </w:r>
      <w:r w:rsidR="00151947" w:rsidRPr="00151947">
        <w:rPr>
          <w:rFonts w:cs="Arial"/>
          <w:bCs/>
          <w:szCs w:val="19"/>
        </w:rPr>
        <w:t>od</w:t>
      </w:r>
      <w:r w:rsidRPr="00151947">
        <w:rPr>
          <w:rFonts w:cs="Arial"/>
          <w:bCs/>
          <w:szCs w:val="19"/>
        </w:rPr>
        <w:t xml:space="preserve">notowano </w:t>
      </w:r>
      <w:r w:rsidR="00151947" w:rsidRPr="00151947">
        <w:rPr>
          <w:rFonts w:cs="Arial"/>
          <w:bCs/>
          <w:szCs w:val="19"/>
        </w:rPr>
        <w:t xml:space="preserve">w przetwórstwie przemysłowym oraz </w:t>
      </w:r>
      <w:r w:rsidRPr="00151947">
        <w:rPr>
          <w:rFonts w:cs="Arial"/>
          <w:bCs/>
          <w:szCs w:val="19"/>
        </w:rPr>
        <w:t>w handlu; n</w:t>
      </w:r>
      <w:r w:rsidR="00151947" w:rsidRPr="00151947">
        <w:rPr>
          <w:rFonts w:cs="Arial"/>
          <w:bCs/>
          <w:szCs w:val="19"/>
        </w:rPr>
        <w:t>aprawie pojazdów samochodowych</w:t>
      </w:r>
      <w:r w:rsidRPr="00151947">
        <w:rPr>
          <w:rFonts w:cs="Arial"/>
          <w:bCs/>
          <w:szCs w:val="19"/>
        </w:rPr>
        <w:t xml:space="preserve">, natomiast </w:t>
      </w:r>
      <w:r w:rsidR="00151947" w:rsidRPr="00151947">
        <w:rPr>
          <w:rFonts w:cs="Arial"/>
          <w:bCs/>
          <w:szCs w:val="19"/>
        </w:rPr>
        <w:t>spadek</w:t>
      </w:r>
      <w:r w:rsidRPr="00151947">
        <w:rPr>
          <w:rFonts w:cs="Arial"/>
          <w:bCs/>
          <w:szCs w:val="19"/>
        </w:rPr>
        <w:t xml:space="preserve"> – </w:t>
      </w:r>
      <w:r w:rsidR="00151947" w:rsidRPr="00151947">
        <w:rPr>
          <w:rFonts w:cs="Arial"/>
          <w:bCs/>
          <w:szCs w:val="19"/>
        </w:rPr>
        <w:t>w budownictwie</w:t>
      </w:r>
      <w:r w:rsidRPr="00151947">
        <w:rPr>
          <w:rFonts w:cs="Arial"/>
          <w:bCs/>
          <w:szCs w:val="19"/>
        </w:rPr>
        <w:t xml:space="preserve">. </w:t>
      </w:r>
    </w:p>
    <w:p w14:paraId="1FED016C" w14:textId="7C7A922E" w:rsidR="00BA21B5" w:rsidRPr="001F7D91" w:rsidRDefault="00BA21B5" w:rsidP="00BA21B5">
      <w:pPr>
        <w:rPr>
          <w:rFonts w:cs="Arial"/>
          <w:bCs/>
          <w:szCs w:val="19"/>
        </w:rPr>
      </w:pPr>
      <w:r w:rsidRPr="001F7D91">
        <w:rPr>
          <w:rFonts w:cs="Arial"/>
          <w:b/>
          <w:bCs/>
          <w:szCs w:val="19"/>
        </w:rPr>
        <w:t>Wynik finansowy ze sprzedaży produktów, towarów i materiałów</w:t>
      </w:r>
      <w:r w:rsidRPr="001F7D91">
        <w:rPr>
          <w:rFonts w:cs="Arial"/>
          <w:bCs/>
          <w:szCs w:val="19"/>
        </w:rPr>
        <w:t xml:space="preserve"> wyniósł </w:t>
      </w:r>
      <w:r w:rsidR="000114A3" w:rsidRPr="001F7D91">
        <w:rPr>
          <w:rFonts w:cs="Arial"/>
          <w:bCs/>
          <w:szCs w:val="19"/>
        </w:rPr>
        <w:t>3477,3</w:t>
      </w:r>
      <w:r w:rsidRPr="001F7D91">
        <w:rPr>
          <w:rFonts w:cs="Arial"/>
          <w:bCs/>
          <w:szCs w:val="19"/>
        </w:rPr>
        <w:t xml:space="preserve"> mln zł i był wyższy o </w:t>
      </w:r>
      <w:r w:rsidR="000114A3" w:rsidRPr="001F7D91">
        <w:rPr>
          <w:rFonts w:cs="Arial"/>
          <w:bCs/>
          <w:szCs w:val="19"/>
        </w:rPr>
        <w:t>870,8</w:t>
      </w:r>
      <w:r w:rsidRPr="001F7D91">
        <w:rPr>
          <w:rFonts w:cs="Arial"/>
          <w:bCs/>
          <w:szCs w:val="19"/>
        </w:rPr>
        <w:t xml:space="preserve"> mln zł (o </w:t>
      </w:r>
      <w:r w:rsidR="000114A3" w:rsidRPr="001F7D91">
        <w:rPr>
          <w:rFonts w:cs="Arial"/>
          <w:bCs/>
          <w:szCs w:val="19"/>
        </w:rPr>
        <w:t>33,4</w:t>
      </w:r>
      <w:r w:rsidRPr="001F7D91">
        <w:rPr>
          <w:rFonts w:cs="Arial"/>
          <w:bCs/>
          <w:szCs w:val="19"/>
        </w:rPr>
        <w:t>%) niż w 20</w:t>
      </w:r>
      <w:r w:rsidR="000114A3" w:rsidRPr="001F7D91">
        <w:rPr>
          <w:rFonts w:cs="Arial"/>
          <w:bCs/>
          <w:szCs w:val="19"/>
        </w:rPr>
        <w:t>20</w:t>
      </w:r>
      <w:r w:rsidRPr="001F7D91">
        <w:rPr>
          <w:rFonts w:cs="Arial"/>
          <w:bCs/>
          <w:szCs w:val="19"/>
        </w:rPr>
        <w:t xml:space="preserve"> r. Wynik na pozostałej działalności operacyjnej </w:t>
      </w:r>
      <w:r w:rsidR="000114A3" w:rsidRPr="001F7D91">
        <w:rPr>
          <w:rFonts w:cs="Arial"/>
          <w:bCs/>
          <w:szCs w:val="19"/>
        </w:rPr>
        <w:t>zwięk</w:t>
      </w:r>
      <w:r w:rsidRPr="001F7D91">
        <w:rPr>
          <w:rFonts w:cs="Arial"/>
          <w:bCs/>
          <w:szCs w:val="19"/>
        </w:rPr>
        <w:t xml:space="preserve">szył się o </w:t>
      </w:r>
      <w:r w:rsidR="000114A3" w:rsidRPr="001F7D91">
        <w:rPr>
          <w:rFonts w:cs="Arial"/>
          <w:bCs/>
          <w:szCs w:val="19"/>
        </w:rPr>
        <w:t>242,4</w:t>
      </w:r>
      <w:r w:rsidRPr="001F7D91">
        <w:rPr>
          <w:rFonts w:cs="Arial"/>
          <w:bCs/>
          <w:szCs w:val="19"/>
        </w:rPr>
        <w:t xml:space="preserve"> mln zł (</w:t>
      </w:r>
      <w:r w:rsidR="000114A3" w:rsidRPr="001F7D91">
        <w:rPr>
          <w:rFonts w:cs="Arial"/>
          <w:bCs/>
          <w:szCs w:val="19"/>
        </w:rPr>
        <w:t>ponad 4-krotnie</w:t>
      </w:r>
      <w:r w:rsidRPr="001F7D91">
        <w:rPr>
          <w:rFonts w:cs="Arial"/>
          <w:bCs/>
          <w:szCs w:val="19"/>
        </w:rPr>
        <w:t xml:space="preserve">) do </w:t>
      </w:r>
      <w:r w:rsidR="000114A3" w:rsidRPr="001F7D91">
        <w:rPr>
          <w:rFonts w:cs="Arial"/>
          <w:bCs/>
          <w:szCs w:val="19"/>
        </w:rPr>
        <w:t>320,2</w:t>
      </w:r>
      <w:r w:rsidRPr="001F7D91">
        <w:rPr>
          <w:rFonts w:cs="Arial"/>
          <w:bCs/>
          <w:szCs w:val="19"/>
        </w:rPr>
        <w:t xml:space="preserve"> mln zł. Wynik na operacjach finansowych wyniósł minus </w:t>
      </w:r>
      <w:r w:rsidR="001F7D91" w:rsidRPr="001F7D91">
        <w:rPr>
          <w:rFonts w:cs="Arial"/>
          <w:bCs/>
          <w:szCs w:val="19"/>
        </w:rPr>
        <w:t>214,9</w:t>
      </w:r>
      <w:r w:rsidRPr="001F7D91">
        <w:rPr>
          <w:rFonts w:cs="Arial"/>
          <w:bCs/>
          <w:szCs w:val="19"/>
        </w:rPr>
        <w:t xml:space="preserve"> mln zł, podczas gdy w 20</w:t>
      </w:r>
      <w:r w:rsidR="001F7D91" w:rsidRPr="001F7D91">
        <w:rPr>
          <w:rFonts w:cs="Arial"/>
          <w:bCs/>
          <w:szCs w:val="19"/>
        </w:rPr>
        <w:t>20</w:t>
      </w:r>
      <w:r w:rsidRPr="001F7D91">
        <w:rPr>
          <w:rFonts w:cs="Arial"/>
          <w:bCs/>
          <w:szCs w:val="19"/>
        </w:rPr>
        <w:t xml:space="preserve"> r. ukształtował się na poziomie minus </w:t>
      </w:r>
      <w:r w:rsidR="001F7D91" w:rsidRPr="001F7D91">
        <w:rPr>
          <w:rFonts w:cs="Arial"/>
          <w:bCs/>
          <w:szCs w:val="19"/>
        </w:rPr>
        <w:t xml:space="preserve">168,6 </w:t>
      </w:r>
      <w:r w:rsidRPr="001F7D91">
        <w:rPr>
          <w:rFonts w:cs="Arial"/>
          <w:bCs/>
          <w:szCs w:val="19"/>
        </w:rPr>
        <w:t>mln zł.</w:t>
      </w:r>
    </w:p>
    <w:p w14:paraId="625C48D9" w14:textId="2029AD23" w:rsidR="00BA21B5" w:rsidRPr="001F7D91" w:rsidRDefault="00BA21B5" w:rsidP="00BA21B5">
      <w:pPr>
        <w:rPr>
          <w:rFonts w:cs="Arial"/>
          <w:bCs/>
          <w:szCs w:val="19"/>
        </w:rPr>
      </w:pPr>
      <w:r w:rsidRPr="001F7D91">
        <w:rPr>
          <w:rFonts w:cs="Arial"/>
          <w:b/>
          <w:bCs/>
          <w:szCs w:val="19"/>
        </w:rPr>
        <w:t>Wynik finansowy brutto</w:t>
      </w:r>
      <w:r w:rsidRPr="001F7D91">
        <w:rPr>
          <w:rFonts w:cs="Arial"/>
          <w:bCs/>
          <w:szCs w:val="19"/>
        </w:rPr>
        <w:t xml:space="preserve"> osiągnął wartość </w:t>
      </w:r>
      <w:r w:rsidR="001F7D91" w:rsidRPr="001F7D91">
        <w:rPr>
          <w:rFonts w:cs="Arial"/>
          <w:bCs/>
          <w:szCs w:val="19"/>
        </w:rPr>
        <w:t>3582,5</w:t>
      </w:r>
      <w:r w:rsidRPr="001F7D91">
        <w:rPr>
          <w:rFonts w:cs="Arial"/>
          <w:bCs/>
          <w:szCs w:val="19"/>
        </w:rPr>
        <w:t xml:space="preserve"> mln zł i był wyższy o </w:t>
      </w:r>
      <w:r w:rsidR="001F7D91" w:rsidRPr="001F7D91">
        <w:rPr>
          <w:rFonts w:cs="Arial"/>
          <w:bCs/>
          <w:szCs w:val="19"/>
        </w:rPr>
        <w:t>1066,9</w:t>
      </w:r>
      <w:r w:rsidRPr="001F7D91">
        <w:rPr>
          <w:rFonts w:cs="Arial"/>
          <w:bCs/>
          <w:szCs w:val="19"/>
        </w:rPr>
        <w:t xml:space="preserve"> mln zł (o </w:t>
      </w:r>
      <w:r w:rsidR="001F7D91" w:rsidRPr="001F7D91">
        <w:rPr>
          <w:rFonts w:cs="Arial"/>
          <w:bCs/>
          <w:szCs w:val="19"/>
        </w:rPr>
        <w:t>42,4</w:t>
      </w:r>
      <w:r w:rsidRPr="001F7D91">
        <w:rPr>
          <w:rFonts w:cs="Arial"/>
          <w:bCs/>
          <w:szCs w:val="19"/>
        </w:rPr>
        <w:t>%) od uzyskanego w 20</w:t>
      </w:r>
      <w:r w:rsidR="001F7D91" w:rsidRPr="001F7D91">
        <w:rPr>
          <w:rFonts w:cs="Arial"/>
          <w:bCs/>
          <w:szCs w:val="19"/>
        </w:rPr>
        <w:t>20</w:t>
      </w:r>
      <w:r w:rsidRPr="001F7D91">
        <w:rPr>
          <w:rFonts w:cs="Arial"/>
          <w:bCs/>
          <w:szCs w:val="19"/>
        </w:rPr>
        <w:t xml:space="preserve"> r. </w:t>
      </w:r>
      <w:r w:rsidR="001F7D91" w:rsidRPr="001F7D91">
        <w:rPr>
          <w:rFonts w:cs="Arial"/>
          <w:bCs/>
          <w:szCs w:val="19"/>
        </w:rPr>
        <w:t>Zwięk</w:t>
      </w:r>
      <w:r w:rsidRPr="001F7D91">
        <w:rPr>
          <w:rFonts w:cs="Arial"/>
          <w:bCs/>
          <w:szCs w:val="19"/>
        </w:rPr>
        <w:t xml:space="preserve">szyła się relacja podatku dochodowego od osób prawnych i fizycznych do zysku brutto — z </w:t>
      </w:r>
      <w:r w:rsidR="001F7D91" w:rsidRPr="001F7D91">
        <w:rPr>
          <w:rFonts w:cs="Arial"/>
          <w:bCs/>
          <w:szCs w:val="19"/>
        </w:rPr>
        <w:t>14,6</w:t>
      </w:r>
      <w:r w:rsidRPr="001F7D91">
        <w:rPr>
          <w:rFonts w:cs="Arial"/>
          <w:bCs/>
          <w:szCs w:val="19"/>
        </w:rPr>
        <w:t xml:space="preserve">% do </w:t>
      </w:r>
      <w:r w:rsidR="001F7D91" w:rsidRPr="001F7D91">
        <w:rPr>
          <w:rFonts w:cs="Arial"/>
          <w:bCs/>
          <w:szCs w:val="19"/>
        </w:rPr>
        <w:t>16,2</w:t>
      </w:r>
      <w:r w:rsidRPr="001F7D91">
        <w:rPr>
          <w:rFonts w:cs="Arial"/>
          <w:bCs/>
          <w:szCs w:val="19"/>
        </w:rPr>
        <w:t xml:space="preserve">%. </w:t>
      </w:r>
    </w:p>
    <w:p w14:paraId="0963AB04" w14:textId="32260F19" w:rsidR="00BA21B5" w:rsidRPr="00BB4C12" w:rsidRDefault="00BA21B5" w:rsidP="00BA21B5">
      <w:pPr>
        <w:rPr>
          <w:rFonts w:cs="Arial"/>
          <w:bCs/>
          <w:szCs w:val="19"/>
        </w:rPr>
      </w:pPr>
      <w:r w:rsidRPr="00BB4C12">
        <w:rPr>
          <w:rFonts w:cs="Arial"/>
          <w:b/>
          <w:bCs/>
          <w:szCs w:val="19"/>
        </w:rPr>
        <w:t>Wynik finansowy netto</w:t>
      </w:r>
      <w:r w:rsidRPr="00BB4C12">
        <w:rPr>
          <w:rFonts w:cs="Arial"/>
          <w:bCs/>
          <w:szCs w:val="19"/>
        </w:rPr>
        <w:t xml:space="preserve"> ukształtował się na poziomie </w:t>
      </w:r>
      <w:r w:rsidR="00BB4C12" w:rsidRPr="00BB4C12">
        <w:rPr>
          <w:rFonts w:cs="Arial"/>
          <w:bCs/>
          <w:szCs w:val="19"/>
        </w:rPr>
        <w:t>2966,9</w:t>
      </w:r>
      <w:r w:rsidRPr="00BB4C12">
        <w:rPr>
          <w:rFonts w:cs="Arial"/>
          <w:bCs/>
          <w:szCs w:val="19"/>
        </w:rPr>
        <w:t xml:space="preserve"> mln zł i był wyższy o </w:t>
      </w:r>
      <w:r w:rsidR="00BB4C12" w:rsidRPr="00BB4C12">
        <w:rPr>
          <w:rFonts w:cs="Arial"/>
          <w:bCs/>
          <w:szCs w:val="19"/>
        </w:rPr>
        <w:t>880,2</w:t>
      </w:r>
      <w:r w:rsidRPr="00BB4C12">
        <w:rPr>
          <w:rFonts w:cs="Arial"/>
          <w:bCs/>
          <w:szCs w:val="19"/>
        </w:rPr>
        <w:t xml:space="preserve"> mln zł (o </w:t>
      </w:r>
      <w:r w:rsidR="00BB4C12" w:rsidRPr="00BB4C12">
        <w:rPr>
          <w:rFonts w:cs="Arial"/>
          <w:bCs/>
          <w:szCs w:val="19"/>
        </w:rPr>
        <w:t>42,2</w:t>
      </w:r>
      <w:r w:rsidRPr="00BB4C12">
        <w:rPr>
          <w:rFonts w:cs="Arial"/>
          <w:bCs/>
          <w:szCs w:val="19"/>
        </w:rPr>
        <w:t>%) w porównaniu z uzyskanym w 20</w:t>
      </w:r>
      <w:r w:rsidR="00BB4C12" w:rsidRPr="00BB4C12">
        <w:rPr>
          <w:rFonts w:cs="Arial"/>
          <w:bCs/>
          <w:szCs w:val="19"/>
        </w:rPr>
        <w:t>20</w:t>
      </w:r>
      <w:r w:rsidRPr="00BB4C12">
        <w:rPr>
          <w:rFonts w:cs="Arial"/>
          <w:bCs/>
          <w:szCs w:val="19"/>
        </w:rPr>
        <w:t xml:space="preserve"> r.; zysk netto wzrósł o </w:t>
      </w:r>
      <w:r w:rsidR="00BB4C12" w:rsidRPr="00BB4C12">
        <w:rPr>
          <w:rFonts w:cs="Arial"/>
          <w:bCs/>
          <w:szCs w:val="19"/>
        </w:rPr>
        <w:t>25,3</w:t>
      </w:r>
      <w:r w:rsidRPr="00BB4C12">
        <w:rPr>
          <w:rFonts w:cs="Arial"/>
          <w:bCs/>
          <w:szCs w:val="19"/>
        </w:rPr>
        <w:t xml:space="preserve">%, a strata netto </w:t>
      </w:r>
      <w:r w:rsidR="00BB4C12" w:rsidRPr="00BB4C12">
        <w:rPr>
          <w:rFonts w:cs="Arial"/>
          <w:bCs/>
          <w:szCs w:val="19"/>
        </w:rPr>
        <w:t>zmniejszyła</w:t>
      </w:r>
      <w:r w:rsidRPr="00BB4C12">
        <w:rPr>
          <w:rFonts w:cs="Arial"/>
          <w:bCs/>
          <w:szCs w:val="19"/>
        </w:rPr>
        <w:t xml:space="preserve"> się o </w:t>
      </w:r>
      <w:r w:rsidR="00BB4C12" w:rsidRPr="00BB4C12">
        <w:rPr>
          <w:rFonts w:cs="Arial"/>
          <w:bCs/>
          <w:szCs w:val="19"/>
        </w:rPr>
        <w:t>51,6</w:t>
      </w:r>
      <w:r w:rsidRPr="00BB4C12">
        <w:rPr>
          <w:rFonts w:cs="Arial"/>
          <w:bCs/>
          <w:szCs w:val="19"/>
        </w:rPr>
        <w:t xml:space="preserve">%. </w:t>
      </w:r>
    </w:p>
    <w:p w14:paraId="4FA4676F" w14:textId="623E37F1" w:rsidR="00BA21B5" w:rsidRPr="003938A9" w:rsidRDefault="00BA21B5" w:rsidP="00BA21B5">
      <w:pPr>
        <w:rPr>
          <w:rFonts w:cs="Arial"/>
          <w:bCs/>
          <w:szCs w:val="19"/>
        </w:rPr>
      </w:pPr>
      <w:r w:rsidRPr="003938A9">
        <w:rPr>
          <w:rFonts w:cs="Arial"/>
          <w:bCs/>
          <w:szCs w:val="19"/>
        </w:rPr>
        <w:t>W omawianym okresie zysk netto wykazało 8</w:t>
      </w:r>
      <w:r w:rsidR="003938A9" w:rsidRPr="003938A9">
        <w:rPr>
          <w:rFonts w:cs="Arial"/>
          <w:bCs/>
          <w:szCs w:val="19"/>
        </w:rPr>
        <w:t>4</w:t>
      </w:r>
      <w:r w:rsidRPr="003938A9">
        <w:rPr>
          <w:rFonts w:cs="Arial"/>
          <w:bCs/>
          <w:szCs w:val="19"/>
        </w:rPr>
        <w:t>,2% badanych przedsiębiorstw</w:t>
      </w:r>
      <w:r w:rsidR="00117D35">
        <w:rPr>
          <w:rFonts w:cs="Arial"/>
          <w:bCs/>
          <w:szCs w:val="19"/>
        </w:rPr>
        <w:t>,</w:t>
      </w:r>
      <w:r w:rsidRPr="003938A9">
        <w:rPr>
          <w:rFonts w:cs="Arial"/>
          <w:bCs/>
          <w:szCs w:val="19"/>
        </w:rPr>
        <w:t xml:space="preserve"> wobec </w:t>
      </w:r>
      <w:r w:rsidR="003938A9" w:rsidRPr="003938A9">
        <w:rPr>
          <w:rFonts w:cs="Arial"/>
          <w:bCs/>
          <w:szCs w:val="19"/>
        </w:rPr>
        <w:t>80,2</w:t>
      </w:r>
      <w:r w:rsidRPr="003938A9">
        <w:rPr>
          <w:rFonts w:cs="Arial"/>
          <w:bCs/>
          <w:szCs w:val="19"/>
        </w:rPr>
        <w:t>% w 20</w:t>
      </w:r>
      <w:r w:rsidR="003938A9" w:rsidRPr="003938A9">
        <w:rPr>
          <w:rFonts w:cs="Arial"/>
          <w:bCs/>
          <w:szCs w:val="19"/>
        </w:rPr>
        <w:t>20</w:t>
      </w:r>
      <w:r w:rsidRPr="003938A9">
        <w:rPr>
          <w:rFonts w:cs="Arial"/>
          <w:bCs/>
          <w:szCs w:val="19"/>
        </w:rPr>
        <w:t xml:space="preserve"> r. Udział przychodów przedsiębiorstw wykazujących zysk netto w ogólnej kwocie przychodów z całokształtu działalności </w:t>
      </w:r>
      <w:r w:rsidR="003938A9" w:rsidRPr="003938A9">
        <w:rPr>
          <w:rFonts w:cs="Arial"/>
          <w:bCs/>
          <w:szCs w:val="19"/>
        </w:rPr>
        <w:t>zwięk</w:t>
      </w:r>
      <w:r w:rsidRPr="003938A9">
        <w:rPr>
          <w:rFonts w:cs="Arial"/>
          <w:bCs/>
          <w:szCs w:val="19"/>
        </w:rPr>
        <w:t xml:space="preserve">szył się z </w:t>
      </w:r>
      <w:r w:rsidR="003938A9" w:rsidRPr="003938A9">
        <w:rPr>
          <w:rFonts w:cs="Arial"/>
          <w:bCs/>
          <w:szCs w:val="19"/>
        </w:rPr>
        <w:t>80,1</w:t>
      </w:r>
      <w:r w:rsidRPr="003938A9">
        <w:rPr>
          <w:rFonts w:cs="Arial"/>
          <w:bCs/>
          <w:szCs w:val="19"/>
        </w:rPr>
        <w:t xml:space="preserve">% do </w:t>
      </w:r>
      <w:r w:rsidR="003938A9" w:rsidRPr="003938A9">
        <w:rPr>
          <w:rFonts w:cs="Arial"/>
          <w:bCs/>
          <w:szCs w:val="19"/>
        </w:rPr>
        <w:t>92,9</w:t>
      </w:r>
      <w:r w:rsidRPr="003938A9">
        <w:rPr>
          <w:rFonts w:cs="Arial"/>
          <w:bCs/>
          <w:szCs w:val="19"/>
        </w:rPr>
        <w:t xml:space="preserve">%. W przetwórstwie przemysłowym zysk netto odnotowało </w:t>
      </w:r>
      <w:r w:rsidR="003938A9" w:rsidRPr="003938A9">
        <w:rPr>
          <w:rFonts w:cs="Arial"/>
          <w:bCs/>
          <w:szCs w:val="19"/>
        </w:rPr>
        <w:t>83,3</w:t>
      </w:r>
      <w:r w:rsidRPr="003938A9">
        <w:rPr>
          <w:rFonts w:cs="Arial"/>
          <w:bCs/>
          <w:szCs w:val="19"/>
        </w:rPr>
        <w:t>% przedsiębiorstw (w 20</w:t>
      </w:r>
      <w:r w:rsidR="003938A9" w:rsidRPr="003938A9">
        <w:rPr>
          <w:rFonts w:cs="Arial"/>
          <w:bCs/>
          <w:szCs w:val="19"/>
        </w:rPr>
        <w:t>20</w:t>
      </w:r>
      <w:r w:rsidRPr="003938A9">
        <w:rPr>
          <w:rFonts w:cs="Arial"/>
          <w:bCs/>
          <w:szCs w:val="19"/>
        </w:rPr>
        <w:t xml:space="preserve"> r. — </w:t>
      </w:r>
      <w:r w:rsidR="003938A9" w:rsidRPr="003938A9">
        <w:rPr>
          <w:rFonts w:cs="Arial"/>
          <w:bCs/>
          <w:szCs w:val="19"/>
        </w:rPr>
        <w:t>79,1</w:t>
      </w:r>
      <w:r w:rsidRPr="003938A9">
        <w:rPr>
          <w:rFonts w:cs="Arial"/>
          <w:bCs/>
          <w:szCs w:val="19"/>
        </w:rPr>
        <w:t xml:space="preserve">%), a udział uzyskanych przez nie przychodów w przychodach wszystkich podmiotów tej sekcji wyniósł </w:t>
      </w:r>
      <w:r w:rsidR="003938A9" w:rsidRPr="003938A9">
        <w:rPr>
          <w:rFonts w:cs="Arial"/>
          <w:bCs/>
          <w:szCs w:val="19"/>
        </w:rPr>
        <w:t>91,6</w:t>
      </w:r>
      <w:r w:rsidRPr="003938A9">
        <w:rPr>
          <w:rFonts w:cs="Arial"/>
          <w:bCs/>
          <w:szCs w:val="19"/>
        </w:rPr>
        <w:t xml:space="preserve">% (rok wcześniej </w:t>
      </w:r>
      <w:r w:rsidR="003938A9" w:rsidRPr="003938A9">
        <w:rPr>
          <w:rFonts w:cs="Arial"/>
          <w:bCs/>
          <w:szCs w:val="19"/>
        </w:rPr>
        <w:t>82,7</w:t>
      </w:r>
      <w:r w:rsidRPr="003938A9">
        <w:rPr>
          <w:rFonts w:cs="Arial"/>
          <w:bCs/>
          <w:szCs w:val="19"/>
        </w:rPr>
        <w:t>%).</w:t>
      </w:r>
    </w:p>
    <w:p w14:paraId="7120E2E4" w14:textId="52BF0D87" w:rsidR="00BA21B5" w:rsidRPr="00C90B14" w:rsidRDefault="00BA21B5" w:rsidP="00BA21B5">
      <w:pPr>
        <w:rPr>
          <w:rFonts w:cs="Arial"/>
          <w:bCs/>
          <w:szCs w:val="19"/>
        </w:rPr>
      </w:pPr>
      <w:r w:rsidRPr="00C90B14">
        <w:rPr>
          <w:rFonts w:cs="Arial"/>
          <w:bCs/>
          <w:szCs w:val="19"/>
        </w:rPr>
        <w:t xml:space="preserve">W badanych przedsiębiorstwach odnotowano poprawę podstawowych </w:t>
      </w:r>
      <w:r w:rsidRPr="00C90B14">
        <w:rPr>
          <w:rFonts w:cs="Arial"/>
          <w:b/>
          <w:bCs/>
          <w:szCs w:val="19"/>
        </w:rPr>
        <w:t>wskaźników ekonomiczno-finansowych</w:t>
      </w:r>
      <w:r w:rsidRPr="00C90B14">
        <w:rPr>
          <w:rFonts w:cs="Arial"/>
          <w:bCs/>
          <w:szCs w:val="19"/>
        </w:rPr>
        <w:t xml:space="preserve">. W skali roku wskaźnik poziomu kosztów z całokształtu działalności zmniejszył się o 1,1 </w:t>
      </w:r>
      <w:proofErr w:type="spellStart"/>
      <w:r w:rsidRPr="00C90B14">
        <w:rPr>
          <w:rFonts w:cs="Arial"/>
          <w:bCs/>
          <w:szCs w:val="19"/>
        </w:rPr>
        <w:t>p.proc</w:t>
      </w:r>
      <w:proofErr w:type="spellEnd"/>
      <w:r w:rsidRPr="00C90B14">
        <w:rPr>
          <w:rFonts w:cs="Arial"/>
          <w:bCs/>
          <w:szCs w:val="19"/>
        </w:rPr>
        <w:t xml:space="preserve">., a wskaźniki rentowności obrotu brutto i netto wzrosły odpowiednio o 1,1 </w:t>
      </w:r>
      <w:proofErr w:type="spellStart"/>
      <w:r w:rsidRPr="00C90B14">
        <w:rPr>
          <w:rFonts w:cs="Arial"/>
          <w:bCs/>
          <w:szCs w:val="19"/>
        </w:rPr>
        <w:t>p.proc</w:t>
      </w:r>
      <w:proofErr w:type="spellEnd"/>
      <w:r w:rsidRPr="00C90B14">
        <w:rPr>
          <w:rFonts w:cs="Arial"/>
          <w:bCs/>
          <w:szCs w:val="19"/>
        </w:rPr>
        <w:t xml:space="preserve">. </w:t>
      </w:r>
      <w:r w:rsidR="0024483A" w:rsidRPr="00C90B14">
        <w:rPr>
          <w:rFonts w:cs="Arial"/>
          <w:bCs/>
          <w:szCs w:val="19"/>
        </w:rPr>
        <w:t xml:space="preserve">i 0,9 </w:t>
      </w:r>
      <w:proofErr w:type="spellStart"/>
      <w:r w:rsidR="0024483A" w:rsidRPr="00C90B14">
        <w:rPr>
          <w:rFonts w:cs="Arial"/>
          <w:bCs/>
          <w:szCs w:val="19"/>
        </w:rPr>
        <w:t>p.proc</w:t>
      </w:r>
      <w:proofErr w:type="spellEnd"/>
      <w:r w:rsidR="0024483A" w:rsidRPr="00C90B14">
        <w:rPr>
          <w:rFonts w:cs="Arial"/>
          <w:bCs/>
          <w:szCs w:val="19"/>
        </w:rPr>
        <w:t xml:space="preserve">. </w:t>
      </w:r>
      <w:r w:rsidRPr="00C90B14">
        <w:rPr>
          <w:rFonts w:cs="Arial"/>
          <w:bCs/>
          <w:szCs w:val="19"/>
        </w:rPr>
        <w:t xml:space="preserve">Rentowność ze sprzedaży produktów, towarów i materiałów zwiększyła się o </w:t>
      </w:r>
      <w:r w:rsidR="00C90B14" w:rsidRPr="00C90B14">
        <w:rPr>
          <w:rFonts w:cs="Arial"/>
          <w:bCs/>
          <w:szCs w:val="19"/>
        </w:rPr>
        <w:t>0,6</w:t>
      </w:r>
      <w:r w:rsidRPr="00C90B14">
        <w:rPr>
          <w:rFonts w:cs="Arial"/>
          <w:bCs/>
          <w:szCs w:val="19"/>
        </w:rPr>
        <w:t xml:space="preserve"> </w:t>
      </w:r>
      <w:proofErr w:type="spellStart"/>
      <w:r w:rsidRPr="00C90B14">
        <w:rPr>
          <w:rFonts w:cs="Arial"/>
          <w:bCs/>
          <w:szCs w:val="19"/>
        </w:rPr>
        <w:t>p.proc</w:t>
      </w:r>
      <w:proofErr w:type="spellEnd"/>
      <w:r w:rsidRPr="00C90B14">
        <w:rPr>
          <w:rFonts w:cs="Arial"/>
          <w:bCs/>
          <w:szCs w:val="19"/>
        </w:rPr>
        <w:t xml:space="preserve">. </w:t>
      </w:r>
      <w:r w:rsidR="00C90B14" w:rsidRPr="00C90B14">
        <w:rPr>
          <w:rFonts w:cs="Arial"/>
          <w:bCs/>
          <w:szCs w:val="19"/>
        </w:rPr>
        <w:t>Pogorszyła się natomiast p</w:t>
      </w:r>
      <w:r w:rsidRPr="00C90B14">
        <w:rPr>
          <w:rFonts w:cs="Arial"/>
          <w:bCs/>
          <w:szCs w:val="19"/>
        </w:rPr>
        <w:t>łynność finansowa</w:t>
      </w:r>
      <w:r w:rsidR="00C90B14" w:rsidRPr="00C90B14">
        <w:rPr>
          <w:rFonts w:cs="Arial"/>
          <w:bCs/>
          <w:szCs w:val="19"/>
        </w:rPr>
        <w:t xml:space="preserve"> </w:t>
      </w:r>
      <w:r w:rsidRPr="00C90B14">
        <w:rPr>
          <w:rFonts w:cs="Arial"/>
          <w:bCs/>
          <w:szCs w:val="19"/>
        </w:rPr>
        <w:t xml:space="preserve">– I stopnia o </w:t>
      </w:r>
      <w:r w:rsidR="00C90B14" w:rsidRPr="00C90B14">
        <w:rPr>
          <w:rFonts w:cs="Arial"/>
          <w:bCs/>
          <w:szCs w:val="19"/>
        </w:rPr>
        <w:t>12,8</w:t>
      </w:r>
      <w:r w:rsidRPr="00C90B14">
        <w:rPr>
          <w:rFonts w:cs="Arial"/>
          <w:bCs/>
          <w:szCs w:val="19"/>
        </w:rPr>
        <w:t xml:space="preserve"> </w:t>
      </w:r>
      <w:proofErr w:type="spellStart"/>
      <w:r w:rsidRPr="00C90B14">
        <w:rPr>
          <w:rFonts w:cs="Arial"/>
          <w:bCs/>
          <w:szCs w:val="19"/>
        </w:rPr>
        <w:t>p.proc</w:t>
      </w:r>
      <w:proofErr w:type="spellEnd"/>
      <w:r w:rsidRPr="00C90B14">
        <w:rPr>
          <w:rFonts w:cs="Arial"/>
          <w:bCs/>
          <w:szCs w:val="19"/>
        </w:rPr>
        <w:t xml:space="preserve">. oraz II stopnia – o </w:t>
      </w:r>
      <w:r w:rsidR="00C90B14" w:rsidRPr="00C90B14">
        <w:rPr>
          <w:rFonts w:cs="Arial"/>
          <w:bCs/>
          <w:szCs w:val="19"/>
        </w:rPr>
        <w:t>10,8</w:t>
      </w:r>
      <w:r w:rsidRPr="00C90B14">
        <w:rPr>
          <w:rFonts w:cs="Arial"/>
          <w:bCs/>
          <w:szCs w:val="19"/>
        </w:rPr>
        <w:t xml:space="preserve"> </w:t>
      </w:r>
      <w:proofErr w:type="spellStart"/>
      <w:r w:rsidRPr="00C90B14">
        <w:rPr>
          <w:rFonts w:cs="Arial"/>
          <w:bCs/>
          <w:szCs w:val="19"/>
        </w:rPr>
        <w:t>p.proc</w:t>
      </w:r>
      <w:proofErr w:type="spellEnd"/>
      <w:r w:rsidRPr="00C90B14">
        <w:rPr>
          <w:rFonts w:cs="Arial"/>
          <w:bCs/>
          <w:szCs w:val="19"/>
        </w:rPr>
        <w:t xml:space="preserve">. </w:t>
      </w:r>
    </w:p>
    <w:p w14:paraId="15AD2F4E" w14:textId="617A7BEE" w:rsidR="00BA21B5" w:rsidRPr="00F5363E" w:rsidRDefault="00BA21B5" w:rsidP="00BA21B5">
      <w:pPr>
        <w:pageBreakBefore/>
        <w:spacing w:before="240"/>
        <w:jc w:val="both"/>
        <w:rPr>
          <w:rFonts w:cs="Arial"/>
          <w:b/>
          <w:spacing w:val="-2"/>
          <w:szCs w:val="19"/>
        </w:rPr>
      </w:pPr>
      <w:r w:rsidRPr="009E71C2">
        <w:rPr>
          <w:rFonts w:cs="Arial"/>
          <w:b/>
          <w:spacing w:val="-2"/>
          <w:szCs w:val="19"/>
        </w:rPr>
        <w:lastRenderedPageBreak/>
        <w:t>Tablica 1</w:t>
      </w:r>
      <w:r w:rsidR="00886FA2">
        <w:rPr>
          <w:rFonts w:cs="Arial"/>
          <w:b/>
          <w:spacing w:val="-2"/>
          <w:szCs w:val="19"/>
        </w:rPr>
        <w:t>5</w:t>
      </w:r>
      <w:r w:rsidRPr="009E71C2">
        <w:rPr>
          <w:rFonts w:cs="Arial"/>
          <w:b/>
          <w:spacing w:val="-2"/>
          <w:szCs w:val="19"/>
        </w:rPr>
        <w:t xml:space="preserve">. </w:t>
      </w:r>
      <w:r w:rsidRPr="00F5363E">
        <w:rPr>
          <w:rFonts w:cs="Arial"/>
          <w:b/>
          <w:spacing w:val="-2"/>
          <w:szCs w:val="19"/>
        </w:rPr>
        <w:t>Podstawowe wskaźniki ekonomiczno-finans</w:t>
      </w:r>
      <w:r w:rsidR="00886FA2">
        <w:rPr>
          <w:rFonts w:cs="Arial"/>
          <w:b/>
          <w:spacing w:val="-2"/>
          <w:szCs w:val="19"/>
        </w:rPr>
        <w:t>owe podmiotów objętych badaniem</w:t>
      </w:r>
    </w:p>
    <w:tbl>
      <w:tblPr>
        <w:tblW w:w="0" w:type="auto"/>
        <w:tblInd w:w="108" w:type="dxa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  <w:tblCaption w:val="Tablica 15. Podstawowe wskaźniki ekonomiczno-finansowe podmiotów objętych badaniem"/>
        <w:tblDescription w:val="Najważniejsze wskaźniki dotyczące finansów przedsiębiorstw prezentowane w procentach dla okresów narastających lat 2020 i 2021."/>
      </w:tblPr>
      <w:tblGrid>
        <w:gridCol w:w="5798"/>
        <w:gridCol w:w="2212"/>
        <w:gridCol w:w="2348"/>
      </w:tblGrid>
      <w:tr w:rsidR="00BF0F48" w:rsidRPr="00755440" w14:paraId="6FA8396C" w14:textId="77777777" w:rsidTr="00BA21B5">
        <w:tc>
          <w:tcPr>
            <w:tcW w:w="5798" w:type="dxa"/>
            <w:vMerge w:val="restart"/>
            <w:tcBorders>
              <w:left w:val="nil"/>
            </w:tcBorders>
            <w:vAlign w:val="center"/>
          </w:tcPr>
          <w:p w14:paraId="2FFC7B29" w14:textId="77777777" w:rsidR="00BF0F48" w:rsidRPr="009906C0" w:rsidRDefault="00BF0F48" w:rsidP="00BF0F4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12" w:type="dxa"/>
            <w:tcBorders>
              <w:bottom w:val="single" w:sz="4" w:space="0" w:color="7030A0"/>
            </w:tcBorders>
          </w:tcPr>
          <w:p w14:paraId="040D93BD" w14:textId="3E651BEF" w:rsidR="00BF0F48" w:rsidRPr="009906C0" w:rsidRDefault="00BF0F48" w:rsidP="00BF0F4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 2020</w:t>
            </w:r>
          </w:p>
        </w:tc>
        <w:tc>
          <w:tcPr>
            <w:tcW w:w="2348" w:type="dxa"/>
            <w:tcBorders>
              <w:bottom w:val="single" w:sz="4" w:space="0" w:color="7030A0"/>
              <w:right w:val="nil"/>
            </w:tcBorders>
          </w:tcPr>
          <w:p w14:paraId="17E963D9" w14:textId="7E4FAA2F" w:rsidR="00BF0F48" w:rsidRPr="009906C0" w:rsidRDefault="00BF0F48" w:rsidP="00BF0F4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9906C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12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BA21B5" w:rsidRPr="00755440" w14:paraId="58CA0B63" w14:textId="77777777" w:rsidTr="00BA21B5">
        <w:tc>
          <w:tcPr>
            <w:tcW w:w="5798" w:type="dxa"/>
            <w:vMerge/>
            <w:tcBorders>
              <w:left w:val="nil"/>
            </w:tcBorders>
          </w:tcPr>
          <w:p w14:paraId="23AFC9EA" w14:textId="77777777" w:rsidR="00BA21B5" w:rsidRPr="009906C0" w:rsidRDefault="00BA21B5" w:rsidP="003D0572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560" w:type="dxa"/>
            <w:gridSpan w:val="2"/>
            <w:tcBorders>
              <w:right w:val="nil"/>
            </w:tcBorders>
          </w:tcPr>
          <w:p w14:paraId="29E1DC38" w14:textId="77777777" w:rsidR="00BA21B5" w:rsidRPr="009906C0" w:rsidRDefault="00BA21B5" w:rsidP="003D0572">
            <w:pPr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%</w:t>
            </w:r>
          </w:p>
        </w:tc>
      </w:tr>
      <w:tr w:rsidR="00BA21B5" w:rsidRPr="00755440" w14:paraId="157FE36A" w14:textId="77777777" w:rsidTr="00BA21B5">
        <w:trPr>
          <w:trHeight w:val="178"/>
        </w:trPr>
        <w:tc>
          <w:tcPr>
            <w:tcW w:w="5798" w:type="dxa"/>
            <w:tcBorders>
              <w:left w:val="nil"/>
            </w:tcBorders>
          </w:tcPr>
          <w:p w14:paraId="5A23B3E6" w14:textId="77777777" w:rsidR="00BA21B5" w:rsidRPr="009906C0" w:rsidRDefault="00BA21B5" w:rsidP="00BA21B5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poziomu kosztów</w:t>
            </w:r>
          </w:p>
        </w:tc>
        <w:tc>
          <w:tcPr>
            <w:tcW w:w="2212" w:type="dxa"/>
            <w:vAlign w:val="center"/>
          </w:tcPr>
          <w:p w14:paraId="26B95DB7" w14:textId="6E8D8F27" w:rsidR="00BA21B5" w:rsidRPr="00252189" w:rsidRDefault="00BA21B5" w:rsidP="00BA21B5">
            <w:pPr>
              <w:spacing w:before="60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13407"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304D032F" w14:textId="5740ABDF" w:rsidR="00BA21B5" w:rsidRPr="00913407" w:rsidRDefault="00860E96" w:rsidP="00BA21B5">
            <w:pPr>
              <w:spacing w:before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</w:tr>
      <w:tr w:rsidR="00BA21B5" w:rsidRPr="00755440" w14:paraId="16F90514" w14:textId="77777777" w:rsidTr="00BA21B5">
        <w:tc>
          <w:tcPr>
            <w:tcW w:w="5798" w:type="dxa"/>
            <w:tcBorders>
              <w:left w:val="nil"/>
            </w:tcBorders>
          </w:tcPr>
          <w:p w14:paraId="66441BF8" w14:textId="77777777" w:rsidR="00BA21B5" w:rsidRPr="009906C0" w:rsidRDefault="00BA21B5" w:rsidP="00BA21B5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2212" w:type="dxa"/>
            <w:vAlign w:val="center"/>
          </w:tcPr>
          <w:p w14:paraId="5DF1D75A" w14:textId="47B9CC32" w:rsidR="00BA21B5" w:rsidRPr="00252189" w:rsidRDefault="00BA21B5" w:rsidP="00BA21B5">
            <w:pPr>
              <w:spacing w:before="60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13407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21DF84DE" w14:textId="2CE301D6" w:rsidR="00BA21B5" w:rsidRPr="00913407" w:rsidRDefault="00860E96" w:rsidP="00BA21B5">
            <w:pPr>
              <w:spacing w:before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</w:tr>
      <w:tr w:rsidR="00BA21B5" w:rsidRPr="00755440" w14:paraId="3BC61AB3" w14:textId="77777777" w:rsidTr="00BA21B5">
        <w:tc>
          <w:tcPr>
            <w:tcW w:w="5798" w:type="dxa"/>
            <w:tcBorders>
              <w:left w:val="nil"/>
            </w:tcBorders>
          </w:tcPr>
          <w:p w14:paraId="6A448E3B" w14:textId="77777777" w:rsidR="00BA21B5" w:rsidRPr="009906C0" w:rsidRDefault="00BA21B5" w:rsidP="00BA21B5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2212" w:type="dxa"/>
            <w:vAlign w:val="center"/>
          </w:tcPr>
          <w:p w14:paraId="63114F96" w14:textId="3DDB6BE9" w:rsidR="00BA21B5" w:rsidRPr="00252189" w:rsidRDefault="00BA21B5" w:rsidP="00BA21B5">
            <w:pPr>
              <w:spacing w:before="60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13407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2A272BBF" w14:textId="1BCA38D9" w:rsidR="00BA21B5" w:rsidRPr="00913407" w:rsidRDefault="00860E96" w:rsidP="00BA21B5">
            <w:pPr>
              <w:spacing w:before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</w:tr>
      <w:tr w:rsidR="00BA21B5" w:rsidRPr="00755440" w14:paraId="0FC92F4E" w14:textId="77777777" w:rsidTr="00BA21B5">
        <w:tc>
          <w:tcPr>
            <w:tcW w:w="5798" w:type="dxa"/>
            <w:tcBorders>
              <w:left w:val="nil"/>
            </w:tcBorders>
          </w:tcPr>
          <w:p w14:paraId="39FB167A" w14:textId="77777777" w:rsidR="00BA21B5" w:rsidRPr="009906C0" w:rsidRDefault="00BA21B5" w:rsidP="00BA21B5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2212" w:type="dxa"/>
            <w:vAlign w:val="center"/>
          </w:tcPr>
          <w:p w14:paraId="709A0ACD" w14:textId="25C7AA01" w:rsidR="00BA21B5" w:rsidRPr="00252189" w:rsidRDefault="00BA21B5" w:rsidP="00BA21B5">
            <w:pPr>
              <w:spacing w:before="60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13407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609D5B6C" w14:textId="37F3A8F6" w:rsidR="00BA21B5" w:rsidRPr="00913407" w:rsidRDefault="00860E96" w:rsidP="00BA21B5">
            <w:pPr>
              <w:spacing w:before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BA21B5" w:rsidRPr="00755440" w14:paraId="46D56799" w14:textId="77777777" w:rsidTr="00BA21B5">
        <w:tc>
          <w:tcPr>
            <w:tcW w:w="5798" w:type="dxa"/>
            <w:tcBorders>
              <w:left w:val="nil"/>
            </w:tcBorders>
          </w:tcPr>
          <w:p w14:paraId="34287A7C" w14:textId="77777777" w:rsidR="00BA21B5" w:rsidRPr="009906C0" w:rsidRDefault="00BA21B5" w:rsidP="00BA21B5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2212" w:type="dxa"/>
            <w:vAlign w:val="center"/>
          </w:tcPr>
          <w:p w14:paraId="0FEFB4E7" w14:textId="77D1B277" w:rsidR="00BA21B5" w:rsidRPr="00252189" w:rsidRDefault="00BA21B5" w:rsidP="00BA21B5">
            <w:pPr>
              <w:spacing w:before="60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13407">
              <w:rPr>
                <w:rFonts w:cs="Arial"/>
                <w:sz w:val="16"/>
                <w:szCs w:val="16"/>
              </w:rPr>
              <w:t>54,6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79FBAAD3" w14:textId="18DCD7DB" w:rsidR="00BA21B5" w:rsidRPr="00913407" w:rsidRDefault="00860E96" w:rsidP="00BA21B5">
            <w:pPr>
              <w:spacing w:before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41,8</w:t>
            </w:r>
          </w:p>
        </w:tc>
      </w:tr>
      <w:tr w:rsidR="00BA21B5" w:rsidRPr="00755440" w14:paraId="373885E7" w14:textId="77777777" w:rsidTr="00BA21B5">
        <w:tc>
          <w:tcPr>
            <w:tcW w:w="5798" w:type="dxa"/>
            <w:tcBorders>
              <w:left w:val="nil"/>
            </w:tcBorders>
          </w:tcPr>
          <w:p w14:paraId="03F437AC" w14:textId="77777777" w:rsidR="00BA21B5" w:rsidRPr="009906C0" w:rsidRDefault="00BA21B5" w:rsidP="00BA21B5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2212" w:type="dxa"/>
            <w:vAlign w:val="center"/>
          </w:tcPr>
          <w:p w14:paraId="4B0861DA" w14:textId="42B871B9" w:rsidR="00BA21B5" w:rsidRPr="00252189" w:rsidRDefault="00BA21B5" w:rsidP="00BA21B5">
            <w:pPr>
              <w:spacing w:before="60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13407"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1B9ED405" w14:textId="37F08E5C" w:rsidR="00BA21B5" w:rsidRPr="00913407" w:rsidRDefault="00860E96" w:rsidP="00BA21B5">
            <w:pPr>
              <w:spacing w:before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</w:tr>
    </w:tbl>
    <w:p w14:paraId="5818F58D" w14:textId="00ECD034" w:rsidR="00D105CE" w:rsidRPr="00D105CE" w:rsidRDefault="00BA21B5" w:rsidP="00BA21B5">
      <w:pPr>
        <w:spacing w:before="240"/>
        <w:rPr>
          <w:rFonts w:cs="Arial"/>
          <w:bCs/>
          <w:szCs w:val="19"/>
        </w:rPr>
      </w:pPr>
      <w:r w:rsidRPr="007E619D">
        <w:rPr>
          <w:rFonts w:cs="Arial"/>
          <w:bCs/>
          <w:szCs w:val="19"/>
        </w:rPr>
        <w:t>W 202</w:t>
      </w:r>
      <w:r w:rsidR="0020736D" w:rsidRPr="007E619D">
        <w:rPr>
          <w:rFonts w:cs="Arial"/>
          <w:bCs/>
          <w:szCs w:val="19"/>
        </w:rPr>
        <w:t>1</w:t>
      </w:r>
      <w:r w:rsidRPr="007E619D">
        <w:rPr>
          <w:rFonts w:cs="Arial"/>
          <w:bCs/>
          <w:szCs w:val="19"/>
        </w:rPr>
        <w:t xml:space="preserve"> r. najbardziej rentowny rodzaj działalności stanowiły sekcje: </w:t>
      </w:r>
      <w:r w:rsidR="0020736D" w:rsidRPr="007E619D">
        <w:rPr>
          <w:rFonts w:cs="Arial"/>
          <w:bCs/>
          <w:szCs w:val="19"/>
        </w:rPr>
        <w:t>działalność profesjonalna, naukowa i techniczna (wskaźnik rentowności obrotu netto 18,6%)</w:t>
      </w:r>
      <w:r w:rsidR="007E619D" w:rsidRPr="007E619D">
        <w:rPr>
          <w:rFonts w:cs="Arial"/>
          <w:bCs/>
          <w:szCs w:val="19"/>
        </w:rPr>
        <w:t xml:space="preserve"> oraz</w:t>
      </w:r>
      <w:r w:rsidR="0020736D" w:rsidRPr="007E619D">
        <w:rPr>
          <w:rFonts w:cs="Arial"/>
          <w:bCs/>
          <w:szCs w:val="19"/>
        </w:rPr>
        <w:t xml:space="preserve"> </w:t>
      </w:r>
      <w:r w:rsidR="0020736D" w:rsidRPr="00D74B2E">
        <w:rPr>
          <w:rFonts w:cs="Arial"/>
          <w:bCs/>
          <w:szCs w:val="19"/>
        </w:rPr>
        <w:t>administrowanie i działalność wspierająca (10,5</w:t>
      </w:r>
      <w:r w:rsidR="007E619D" w:rsidRPr="00D74B2E">
        <w:rPr>
          <w:rFonts w:cs="Arial"/>
          <w:bCs/>
          <w:szCs w:val="19"/>
        </w:rPr>
        <w:t xml:space="preserve">%), a najmniej – handel; naprawa pojazdów samochodowych </w:t>
      </w:r>
      <w:r w:rsidR="007E619D" w:rsidRPr="00D105CE">
        <w:rPr>
          <w:rFonts w:cs="Arial"/>
          <w:bCs/>
          <w:szCs w:val="19"/>
        </w:rPr>
        <w:t>(3,1%) i obsługa rynku nieruchomości (3,6%).</w:t>
      </w:r>
      <w:r w:rsidR="00D74B2E" w:rsidRPr="00D105CE">
        <w:rPr>
          <w:rFonts w:cs="Arial"/>
          <w:bCs/>
          <w:szCs w:val="19"/>
        </w:rPr>
        <w:t xml:space="preserve"> W porównaniu z czterema kwartałami 2020 r. poprawę rentowności obrotu netto odnotowano w wi</w:t>
      </w:r>
      <w:r w:rsidR="00D105CE" w:rsidRPr="00D105CE">
        <w:rPr>
          <w:rFonts w:cs="Arial"/>
          <w:bCs/>
          <w:szCs w:val="19"/>
        </w:rPr>
        <w:t>ę</w:t>
      </w:r>
      <w:r w:rsidR="00D74B2E" w:rsidRPr="00D105CE">
        <w:rPr>
          <w:rFonts w:cs="Arial"/>
          <w:bCs/>
          <w:szCs w:val="19"/>
        </w:rPr>
        <w:t xml:space="preserve">kszości sekcji, przy czym największą w zakwaterowaniu i gastronomii (o 11,9 </w:t>
      </w:r>
      <w:proofErr w:type="spellStart"/>
      <w:r w:rsidR="00D74B2E" w:rsidRPr="00D105CE">
        <w:rPr>
          <w:rFonts w:cs="Arial"/>
          <w:bCs/>
          <w:szCs w:val="19"/>
        </w:rPr>
        <w:t>p.proc</w:t>
      </w:r>
      <w:proofErr w:type="spellEnd"/>
      <w:r w:rsidR="00D74B2E" w:rsidRPr="00D105CE">
        <w:rPr>
          <w:rFonts w:cs="Arial"/>
          <w:bCs/>
          <w:szCs w:val="19"/>
        </w:rPr>
        <w:t xml:space="preserve">. do 9,3%) oraz opiece zdrowotnej i pomocy społecznej (o 9,4 </w:t>
      </w:r>
      <w:proofErr w:type="spellStart"/>
      <w:r w:rsidR="00D74B2E" w:rsidRPr="00D105CE">
        <w:rPr>
          <w:rFonts w:cs="Arial"/>
          <w:bCs/>
          <w:szCs w:val="19"/>
        </w:rPr>
        <w:t>p.proc</w:t>
      </w:r>
      <w:proofErr w:type="spellEnd"/>
      <w:r w:rsidR="00D74B2E" w:rsidRPr="00D105CE">
        <w:rPr>
          <w:rFonts w:cs="Arial"/>
          <w:bCs/>
          <w:szCs w:val="19"/>
        </w:rPr>
        <w:t xml:space="preserve">. do 9,0%). </w:t>
      </w:r>
      <w:r w:rsidR="00D105CE" w:rsidRPr="00D105CE">
        <w:rPr>
          <w:rFonts w:cs="Arial"/>
          <w:bCs/>
          <w:szCs w:val="19"/>
        </w:rPr>
        <w:t xml:space="preserve">Pogorszenie rentowności obrotu netto odnotowano natomiast w obsłudze rynku nieruchomości (o 3,2 </w:t>
      </w:r>
      <w:proofErr w:type="spellStart"/>
      <w:r w:rsidR="00D105CE" w:rsidRPr="00D105CE">
        <w:rPr>
          <w:rFonts w:cs="Arial"/>
          <w:bCs/>
          <w:szCs w:val="19"/>
        </w:rPr>
        <w:t>p.proc</w:t>
      </w:r>
      <w:proofErr w:type="spellEnd"/>
      <w:r w:rsidR="00D105CE" w:rsidRPr="00D105CE">
        <w:rPr>
          <w:rFonts w:cs="Arial"/>
          <w:bCs/>
          <w:szCs w:val="19"/>
        </w:rPr>
        <w:t xml:space="preserve">. do 3,6%) oraz budownictwie (o 2,3 </w:t>
      </w:r>
      <w:proofErr w:type="spellStart"/>
      <w:r w:rsidR="00D105CE" w:rsidRPr="00D105CE">
        <w:rPr>
          <w:rFonts w:cs="Arial"/>
          <w:bCs/>
          <w:szCs w:val="19"/>
        </w:rPr>
        <w:t>p.proc</w:t>
      </w:r>
      <w:proofErr w:type="spellEnd"/>
      <w:r w:rsidR="00D105CE" w:rsidRPr="00D105CE">
        <w:rPr>
          <w:rFonts w:cs="Arial"/>
          <w:bCs/>
          <w:szCs w:val="19"/>
        </w:rPr>
        <w:t>. do 6,0%).</w:t>
      </w:r>
    </w:p>
    <w:p w14:paraId="58D43E70" w14:textId="3FC9A684" w:rsidR="00BA21B5" w:rsidRPr="00F5363E" w:rsidRDefault="00BA21B5" w:rsidP="00BA21B5">
      <w:pPr>
        <w:spacing w:before="240"/>
        <w:jc w:val="both"/>
        <w:rPr>
          <w:rFonts w:cs="Arial"/>
          <w:b/>
          <w:spacing w:val="-2"/>
          <w:szCs w:val="19"/>
        </w:rPr>
      </w:pPr>
      <w:r>
        <w:rPr>
          <w:rFonts w:cs="Arial"/>
          <w:b/>
          <w:noProof/>
          <w:spacing w:val="-2"/>
          <w:szCs w:val="19"/>
          <w:lang w:eastAsia="pl-PL"/>
        </w:rPr>
        <w:drawing>
          <wp:anchor distT="0" distB="0" distL="114300" distR="114300" simplePos="0" relativeHeight="251969024" behindDoc="0" locked="0" layoutInCell="1" allowOverlap="1" wp14:anchorId="476DBCDF" wp14:editId="1ED8E9D4">
            <wp:simplePos x="0" y="0"/>
            <wp:positionH relativeFrom="column">
              <wp:posOffset>3810</wp:posOffset>
            </wp:positionH>
            <wp:positionV relativeFrom="paragraph">
              <wp:posOffset>331470</wp:posOffset>
            </wp:positionV>
            <wp:extent cx="6644640" cy="2869565"/>
            <wp:effectExtent l="0" t="0" r="0" b="0"/>
            <wp:wrapTopAndBottom/>
            <wp:docPr id="39" name="Obraz 39" descr="Wskaźnik rentowności obrotu netto odnotowany w Polsce i w województwie świętokrzyskim w latach 2018-2021.&#10;W Polsce w 2021 r. wskaźnik rentowności obrotu netto wyniósł 5,6%, wobec 3,6% przed rokiem.&#10;W województwie świętokrzyskim w 2021 r. wskaźnik rentowności obrotu netto wyniósł 5,6%, podczas gdy przed rokiem osiągnął 4,7%." title="Wykres 16. Wskaźnik rentowności obrotu net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wskaźnik rentowności netto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2869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363E">
        <w:rPr>
          <w:rFonts w:cs="Arial"/>
          <w:b/>
          <w:spacing w:val="-2"/>
          <w:szCs w:val="19"/>
        </w:rPr>
        <w:t>Wykres 1</w:t>
      </w:r>
      <w:r w:rsidR="005E4931">
        <w:rPr>
          <w:rFonts w:cs="Arial"/>
          <w:b/>
          <w:spacing w:val="-2"/>
          <w:szCs w:val="19"/>
        </w:rPr>
        <w:t>6</w:t>
      </w:r>
      <w:r w:rsidRPr="00F5363E">
        <w:rPr>
          <w:rFonts w:cs="Arial"/>
          <w:b/>
          <w:spacing w:val="-2"/>
          <w:szCs w:val="19"/>
        </w:rPr>
        <w:t>. Wskaźnik rentowności obrotu netto</w:t>
      </w:r>
    </w:p>
    <w:p w14:paraId="616C3F9A" w14:textId="77777777" w:rsidR="00BA21B5" w:rsidRDefault="00BA21B5" w:rsidP="00BA21B5">
      <w:pPr>
        <w:rPr>
          <w:rFonts w:cs="Arial"/>
          <w:bCs/>
          <w:szCs w:val="19"/>
        </w:rPr>
      </w:pPr>
    </w:p>
    <w:p w14:paraId="10D0ECE3" w14:textId="146D955A" w:rsidR="00BA21B5" w:rsidRPr="003D17FE" w:rsidRDefault="00BA21B5" w:rsidP="00BA21B5">
      <w:pPr>
        <w:rPr>
          <w:rFonts w:cs="Arial"/>
          <w:bCs/>
          <w:szCs w:val="19"/>
        </w:rPr>
      </w:pPr>
      <w:r w:rsidRPr="003D17FE">
        <w:rPr>
          <w:rFonts w:cs="Arial"/>
          <w:bCs/>
          <w:szCs w:val="19"/>
        </w:rPr>
        <w:t xml:space="preserve">Wartość </w:t>
      </w:r>
      <w:r w:rsidRPr="003D17FE">
        <w:rPr>
          <w:rFonts w:cs="Arial"/>
          <w:b/>
          <w:bCs/>
          <w:szCs w:val="19"/>
        </w:rPr>
        <w:t>aktywów obrotowych</w:t>
      </w:r>
      <w:r w:rsidRPr="003D17FE">
        <w:rPr>
          <w:rFonts w:cs="Arial"/>
          <w:bCs/>
          <w:szCs w:val="19"/>
        </w:rPr>
        <w:t xml:space="preserve"> badanych przedsiębiorstw wyniosła na koniec grudnia 202</w:t>
      </w:r>
      <w:r w:rsidR="003D17FE" w:rsidRPr="003D17FE">
        <w:rPr>
          <w:rFonts w:cs="Arial"/>
          <w:bCs/>
          <w:szCs w:val="19"/>
        </w:rPr>
        <w:t>1</w:t>
      </w:r>
      <w:r w:rsidRPr="003D17FE">
        <w:rPr>
          <w:rFonts w:cs="Arial"/>
          <w:bCs/>
          <w:szCs w:val="19"/>
        </w:rPr>
        <w:t xml:space="preserve"> r. </w:t>
      </w:r>
      <w:r w:rsidR="003D17FE" w:rsidRPr="003D17FE">
        <w:rPr>
          <w:rFonts w:eastAsia="Times New Roman" w:cs="Times New Roman"/>
          <w:szCs w:val="19"/>
          <w:lang w:eastAsia="pl-PL"/>
        </w:rPr>
        <w:t>20429,4</w:t>
      </w:r>
      <w:r w:rsidRPr="003D17FE">
        <w:rPr>
          <w:rFonts w:cs="Arial"/>
          <w:bCs/>
          <w:szCs w:val="19"/>
        </w:rPr>
        <w:t xml:space="preserve"> mln zł i była wyższa o </w:t>
      </w:r>
      <w:r w:rsidR="003D17FE" w:rsidRPr="003D17FE">
        <w:rPr>
          <w:rFonts w:cs="Arial"/>
          <w:bCs/>
          <w:szCs w:val="19"/>
        </w:rPr>
        <w:t>14,1</w:t>
      </w:r>
      <w:r w:rsidRPr="003D17FE">
        <w:rPr>
          <w:rFonts w:cs="Arial"/>
          <w:bCs/>
          <w:szCs w:val="19"/>
        </w:rPr>
        <w:t>% od stanu odnotowanego w końcu grudnia 20</w:t>
      </w:r>
      <w:r w:rsidR="003D17FE" w:rsidRPr="003D17FE">
        <w:rPr>
          <w:rFonts w:cs="Arial"/>
          <w:bCs/>
          <w:szCs w:val="19"/>
        </w:rPr>
        <w:t>20</w:t>
      </w:r>
      <w:r w:rsidRPr="003D17FE">
        <w:rPr>
          <w:rFonts w:cs="Arial"/>
          <w:bCs/>
          <w:szCs w:val="19"/>
        </w:rPr>
        <w:t xml:space="preserve"> r., przy czym </w:t>
      </w:r>
      <w:r w:rsidR="003D17FE" w:rsidRPr="003D17FE">
        <w:rPr>
          <w:rFonts w:cs="Arial"/>
          <w:bCs/>
          <w:szCs w:val="19"/>
        </w:rPr>
        <w:t>odnotowano wzrost:</w:t>
      </w:r>
      <w:r w:rsidRPr="003D17FE">
        <w:rPr>
          <w:rFonts w:cs="Arial"/>
          <w:bCs/>
          <w:szCs w:val="19"/>
        </w:rPr>
        <w:t xml:space="preserve"> </w:t>
      </w:r>
      <w:r w:rsidR="003D17FE" w:rsidRPr="003D17FE">
        <w:rPr>
          <w:rFonts w:cs="Arial"/>
          <w:bCs/>
          <w:szCs w:val="19"/>
        </w:rPr>
        <w:t xml:space="preserve">krótkoterminowych rozliczeń międzyokresowych (o 33,3%), należności krótkoterminowych (o 28,2%) oraz </w:t>
      </w:r>
      <w:r w:rsidRPr="003D17FE">
        <w:rPr>
          <w:rFonts w:cs="Arial"/>
          <w:bCs/>
          <w:szCs w:val="19"/>
        </w:rPr>
        <w:t>zapas</w:t>
      </w:r>
      <w:r w:rsidR="003D17FE" w:rsidRPr="003D17FE">
        <w:rPr>
          <w:rFonts w:cs="Arial"/>
          <w:bCs/>
          <w:szCs w:val="19"/>
        </w:rPr>
        <w:t>ów</w:t>
      </w:r>
      <w:r w:rsidRPr="003D17FE">
        <w:rPr>
          <w:rFonts w:cs="Arial"/>
          <w:bCs/>
          <w:szCs w:val="19"/>
        </w:rPr>
        <w:t xml:space="preserve"> (o </w:t>
      </w:r>
      <w:r w:rsidR="003D17FE" w:rsidRPr="003D17FE">
        <w:rPr>
          <w:rFonts w:cs="Arial"/>
          <w:bCs/>
          <w:szCs w:val="19"/>
        </w:rPr>
        <w:t>1</w:t>
      </w:r>
      <w:r w:rsidRPr="003D17FE">
        <w:rPr>
          <w:rFonts w:cs="Arial"/>
          <w:bCs/>
          <w:szCs w:val="19"/>
        </w:rPr>
        <w:t xml:space="preserve">7,4%), natomiast </w:t>
      </w:r>
      <w:r w:rsidR="003D17FE" w:rsidRPr="003D17FE">
        <w:rPr>
          <w:rFonts w:cs="Arial"/>
          <w:bCs/>
          <w:szCs w:val="19"/>
        </w:rPr>
        <w:t>spadek –</w:t>
      </w:r>
      <w:r w:rsidRPr="003D17FE">
        <w:rPr>
          <w:rFonts w:cs="Arial"/>
          <w:bCs/>
          <w:szCs w:val="19"/>
        </w:rPr>
        <w:t xml:space="preserve"> </w:t>
      </w:r>
      <w:r w:rsidR="003D17FE" w:rsidRPr="003D17FE">
        <w:rPr>
          <w:rFonts w:cs="Arial"/>
          <w:bCs/>
          <w:szCs w:val="19"/>
        </w:rPr>
        <w:t>inwestycj</w:t>
      </w:r>
      <w:r w:rsidR="003D17FE">
        <w:rPr>
          <w:rFonts w:cs="Arial"/>
          <w:bCs/>
          <w:szCs w:val="19"/>
        </w:rPr>
        <w:t>i</w:t>
      </w:r>
      <w:r w:rsidR="003D17FE" w:rsidRPr="003D17FE">
        <w:rPr>
          <w:rFonts w:cs="Arial"/>
          <w:bCs/>
          <w:szCs w:val="19"/>
        </w:rPr>
        <w:t xml:space="preserve"> krótkoterminow</w:t>
      </w:r>
      <w:r w:rsidR="003D17FE">
        <w:rPr>
          <w:rFonts w:cs="Arial"/>
          <w:bCs/>
          <w:szCs w:val="19"/>
        </w:rPr>
        <w:t>ych</w:t>
      </w:r>
      <w:r w:rsidR="003D17FE" w:rsidRPr="003D17FE">
        <w:rPr>
          <w:rFonts w:cs="Arial"/>
          <w:bCs/>
          <w:szCs w:val="19"/>
        </w:rPr>
        <w:t xml:space="preserve"> (o 5,6%)</w:t>
      </w:r>
      <w:r w:rsidRPr="003D17FE">
        <w:rPr>
          <w:rFonts w:cs="Arial"/>
          <w:bCs/>
          <w:szCs w:val="19"/>
        </w:rPr>
        <w:t>.</w:t>
      </w:r>
    </w:p>
    <w:p w14:paraId="3A1C7032" w14:textId="0AED888B" w:rsidR="00BA21B5" w:rsidRPr="002A6757" w:rsidRDefault="00BA21B5" w:rsidP="00BA21B5">
      <w:pPr>
        <w:rPr>
          <w:rFonts w:cs="Arial"/>
          <w:bCs/>
          <w:szCs w:val="19"/>
        </w:rPr>
      </w:pPr>
      <w:r w:rsidRPr="002A6757">
        <w:rPr>
          <w:rFonts w:cs="Arial"/>
          <w:bCs/>
          <w:szCs w:val="19"/>
        </w:rPr>
        <w:t>W rzeczowej strukturze aktywów obrotowych zwiększył</w:t>
      </w:r>
      <w:r w:rsidR="007B12F3">
        <w:rPr>
          <w:rFonts w:cs="Arial"/>
          <w:bCs/>
          <w:szCs w:val="19"/>
        </w:rPr>
        <w:t>y</w:t>
      </w:r>
      <w:r w:rsidRPr="002A6757">
        <w:rPr>
          <w:rFonts w:cs="Arial"/>
          <w:bCs/>
          <w:szCs w:val="19"/>
        </w:rPr>
        <w:t xml:space="preserve"> się </w:t>
      </w:r>
      <w:r w:rsidR="006C151D">
        <w:rPr>
          <w:rFonts w:cs="Arial"/>
          <w:bCs/>
          <w:szCs w:val="19"/>
        </w:rPr>
        <w:t>udziały</w:t>
      </w:r>
      <w:r w:rsidR="007B12F3">
        <w:rPr>
          <w:rFonts w:cs="Arial"/>
          <w:bCs/>
          <w:szCs w:val="19"/>
        </w:rPr>
        <w:t>:</w:t>
      </w:r>
      <w:r w:rsidRPr="002A6757">
        <w:rPr>
          <w:rFonts w:cs="Arial"/>
          <w:bCs/>
          <w:szCs w:val="19"/>
        </w:rPr>
        <w:t xml:space="preserve"> zapasów (z </w:t>
      </w:r>
      <w:r w:rsidR="002A6757" w:rsidRPr="002A6757">
        <w:rPr>
          <w:rFonts w:cs="Arial"/>
          <w:bCs/>
          <w:szCs w:val="19"/>
        </w:rPr>
        <w:t>35,9</w:t>
      </w:r>
      <w:r w:rsidRPr="002A6757">
        <w:rPr>
          <w:rFonts w:cs="Arial"/>
          <w:bCs/>
          <w:szCs w:val="19"/>
        </w:rPr>
        <w:t xml:space="preserve">% do </w:t>
      </w:r>
      <w:r w:rsidR="002A6757" w:rsidRPr="002A6757">
        <w:rPr>
          <w:rFonts w:cs="Arial"/>
          <w:bCs/>
          <w:szCs w:val="19"/>
        </w:rPr>
        <w:t>37,0</w:t>
      </w:r>
      <w:r w:rsidRPr="002A6757">
        <w:rPr>
          <w:rFonts w:cs="Arial"/>
          <w:bCs/>
          <w:szCs w:val="19"/>
        </w:rPr>
        <w:t>%)</w:t>
      </w:r>
      <w:r w:rsidR="002A6757" w:rsidRPr="002A6757">
        <w:rPr>
          <w:rFonts w:cs="Arial"/>
          <w:bCs/>
          <w:szCs w:val="19"/>
        </w:rPr>
        <w:t>,</w:t>
      </w:r>
      <w:r w:rsidRPr="002A6757">
        <w:rPr>
          <w:rFonts w:cs="Arial"/>
          <w:bCs/>
          <w:szCs w:val="19"/>
        </w:rPr>
        <w:t xml:space="preserve"> </w:t>
      </w:r>
      <w:r w:rsidR="002A6757" w:rsidRPr="002A6757">
        <w:rPr>
          <w:rFonts w:cs="Arial"/>
          <w:bCs/>
          <w:szCs w:val="19"/>
        </w:rPr>
        <w:t>należności krótkoterminowych (z 31,2% do 35,0%)</w:t>
      </w:r>
      <w:r w:rsidRPr="002A6757">
        <w:rPr>
          <w:rFonts w:cs="Arial"/>
          <w:bCs/>
          <w:szCs w:val="19"/>
        </w:rPr>
        <w:t xml:space="preserve"> </w:t>
      </w:r>
      <w:r w:rsidR="002A6757" w:rsidRPr="002A6757">
        <w:rPr>
          <w:rFonts w:cs="Arial"/>
          <w:bCs/>
          <w:szCs w:val="19"/>
        </w:rPr>
        <w:t>oraz krótkoterminowych rozliczeń międzyokresowych (z 2,4% do 2,8%), a obniżył</w:t>
      </w:r>
      <w:r w:rsidRPr="002A6757">
        <w:rPr>
          <w:rFonts w:cs="Arial"/>
          <w:bCs/>
          <w:szCs w:val="19"/>
        </w:rPr>
        <w:t xml:space="preserve"> się </w:t>
      </w:r>
      <w:r w:rsidR="00BA6A2D">
        <w:rPr>
          <w:rFonts w:cs="Arial"/>
          <w:bCs/>
          <w:szCs w:val="19"/>
        </w:rPr>
        <w:t>o</w:t>
      </w:r>
      <w:r w:rsidR="006C151D">
        <w:rPr>
          <w:rFonts w:cs="Arial"/>
          <w:bCs/>
          <w:szCs w:val="19"/>
        </w:rPr>
        <w:t>dsetek</w:t>
      </w:r>
      <w:r w:rsidRPr="002A6757">
        <w:rPr>
          <w:rFonts w:cs="Arial"/>
          <w:bCs/>
          <w:szCs w:val="19"/>
        </w:rPr>
        <w:t xml:space="preserve"> </w:t>
      </w:r>
      <w:r w:rsidR="002A6757" w:rsidRPr="002A6757">
        <w:rPr>
          <w:rFonts w:cs="Arial"/>
          <w:bCs/>
          <w:szCs w:val="19"/>
        </w:rPr>
        <w:t>inwestycji krótkoterminowych (z 30,5% do 25,2%)</w:t>
      </w:r>
      <w:r w:rsidRPr="002A6757">
        <w:rPr>
          <w:rFonts w:cs="Arial"/>
          <w:bCs/>
          <w:szCs w:val="19"/>
        </w:rPr>
        <w:t>.</w:t>
      </w:r>
    </w:p>
    <w:p w14:paraId="7008FCB0" w14:textId="490B0C25" w:rsidR="00BA21B5" w:rsidRPr="005B7736" w:rsidRDefault="00BA21B5" w:rsidP="00BA21B5">
      <w:pPr>
        <w:rPr>
          <w:rFonts w:cs="Arial"/>
          <w:bCs/>
          <w:szCs w:val="19"/>
        </w:rPr>
      </w:pPr>
      <w:r w:rsidRPr="005B7736">
        <w:rPr>
          <w:rFonts w:cs="Arial"/>
          <w:bCs/>
          <w:szCs w:val="19"/>
        </w:rPr>
        <w:t>W strukturze zapasów zwiększył</w:t>
      </w:r>
      <w:r w:rsidR="005B7736" w:rsidRPr="005B7736">
        <w:rPr>
          <w:rFonts w:cs="Arial"/>
          <w:bCs/>
          <w:szCs w:val="19"/>
        </w:rPr>
        <w:t>y</w:t>
      </w:r>
      <w:r w:rsidRPr="005B7736">
        <w:rPr>
          <w:rFonts w:cs="Arial"/>
          <w:bCs/>
          <w:szCs w:val="19"/>
        </w:rPr>
        <w:t xml:space="preserve"> się </w:t>
      </w:r>
      <w:r w:rsidR="006C151D">
        <w:rPr>
          <w:rFonts w:cs="Arial"/>
          <w:bCs/>
          <w:szCs w:val="19"/>
        </w:rPr>
        <w:t>udziały</w:t>
      </w:r>
      <w:r w:rsidRPr="005B7736">
        <w:rPr>
          <w:rFonts w:cs="Arial"/>
          <w:bCs/>
          <w:szCs w:val="19"/>
        </w:rPr>
        <w:t xml:space="preserve"> </w:t>
      </w:r>
      <w:r w:rsidR="005B7736" w:rsidRPr="005B7736">
        <w:rPr>
          <w:rFonts w:cs="Arial"/>
          <w:bCs/>
          <w:szCs w:val="19"/>
        </w:rPr>
        <w:t xml:space="preserve">towarów – o 1,2 </w:t>
      </w:r>
      <w:proofErr w:type="spellStart"/>
      <w:r w:rsidR="005B7736" w:rsidRPr="005B7736">
        <w:rPr>
          <w:rFonts w:cs="Arial"/>
          <w:bCs/>
          <w:szCs w:val="19"/>
        </w:rPr>
        <w:t>p.proc</w:t>
      </w:r>
      <w:proofErr w:type="spellEnd"/>
      <w:r w:rsidR="005B7736" w:rsidRPr="005B7736">
        <w:rPr>
          <w:rFonts w:cs="Arial"/>
          <w:bCs/>
          <w:szCs w:val="19"/>
        </w:rPr>
        <w:t xml:space="preserve">. do 27,1% i materiałów – o 0,8 </w:t>
      </w:r>
      <w:proofErr w:type="spellStart"/>
      <w:r w:rsidR="005B7736" w:rsidRPr="005B7736">
        <w:rPr>
          <w:rFonts w:cs="Arial"/>
          <w:bCs/>
          <w:szCs w:val="19"/>
        </w:rPr>
        <w:t>p.proc</w:t>
      </w:r>
      <w:proofErr w:type="spellEnd"/>
      <w:r w:rsidR="005B7736" w:rsidRPr="005B7736">
        <w:rPr>
          <w:rFonts w:cs="Arial"/>
          <w:bCs/>
          <w:szCs w:val="19"/>
        </w:rPr>
        <w:t xml:space="preserve">. do 27,6%, a zmniejszyły się </w:t>
      </w:r>
      <w:r w:rsidR="006C151D">
        <w:rPr>
          <w:rFonts w:cs="Arial"/>
          <w:bCs/>
          <w:szCs w:val="19"/>
        </w:rPr>
        <w:t>odsetki</w:t>
      </w:r>
      <w:r w:rsidR="005B7736" w:rsidRPr="005B7736">
        <w:rPr>
          <w:rFonts w:cs="Arial"/>
          <w:bCs/>
          <w:szCs w:val="19"/>
        </w:rPr>
        <w:t xml:space="preserve"> </w:t>
      </w:r>
      <w:r w:rsidRPr="005B7736">
        <w:rPr>
          <w:rFonts w:cs="Arial"/>
          <w:bCs/>
          <w:szCs w:val="19"/>
        </w:rPr>
        <w:t xml:space="preserve">produktów gotowych – o </w:t>
      </w:r>
      <w:r w:rsidR="005B7736" w:rsidRPr="005B7736">
        <w:rPr>
          <w:rFonts w:cs="Arial"/>
          <w:bCs/>
          <w:szCs w:val="19"/>
        </w:rPr>
        <w:t>0,5</w:t>
      </w:r>
      <w:r w:rsidRPr="005B7736">
        <w:rPr>
          <w:rFonts w:cs="Arial"/>
          <w:bCs/>
          <w:szCs w:val="19"/>
        </w:rPr>
        <w:t xml:space="preserve"> </w:t>
      </w:r>
      <w:proofErr w:type="spellStart"/>
      <w:r w:rsidRPr="005B7736">
        <w:rPr>
          <w:rFonts w:cs="Arial"/>
          <w:bCs/>
          <w:szCs w:val="19"/>
        </w:rPr>
        <w:t>p.proc</w:t>
      </w:r>
      <w:proofErr w:type="spellEnd"/>
      <w:r w:rsidRPr="005B7736">
        <w:rPr>
          <w:rFonts w:cs="Arial"/>
          <w:bCs/>
          <w:szCs w:val="19"/>
        </w:rPr>
        <w:t xml:space="preserve">. do </w:t>
      </w:r>
      <w:r w:rsidR="005B7736" w:rsidRPr="005B7736">
        <w:rPr>
          <w:rFonts w:cs="Arial"/>
          <w:bCs/>
          <w:szCs w:val="19"/>
        </w:rPr>
        <w:t>23,9</w:t>
      </w:r>
      <w:r w:rsidRPr="005B7736">
        <w:rPr>
          <w:rFonts w:cs="Arial"/>
          <w:bCs/>
          <w:szCs w:val="19"/>
        </w:rPr>
        <w:t xml:space="preserve">% oraz półproduktów i produktów w toku – o </w:t>
      </w:r>
      <w:r w:rsidR="005B7736" w:rsidRPr="005B7736">
        <w:rPr>
          <w:rFonts w:cs="Arial"/>
          <w:bCs/>
          <w:szCs w:val="19"/>
        </w:rPr>
        <w:t>0,2</w:t>
      </w:r>
      <w:r w:rsidRPr="005B7736">
        <w:rPr>
          <w:rFonts w:cs="Arial"/>
          <w:bCs/>
          <w:szCs w:val="19"/>
        </w:rPr>
        <w:t xml:space="preserve"> </w:t>
      </w:r>
      <w:proofErr w:type="spellStart"/>
      <w:r w:rsidRPr="005B7736">
        <w:rPr>
          <w:rFonts w:cs="Arial"/>
          <w:bCs/>
          <w:szCs w:val="19"/>
        </w:rPr>
        <w:t>p.proc</w:t>
      </w:r>
      <w:proofErr w:type="spellEnd"/>
      <w:r w:rsidRPr="005B7736">
        <w:rPr>
          <w:rFonts w:cs="Arial"/>
          <w:bCs/>
          <w:szCs w:val="19"/>
        </w:rPr>
        <w:t xml:space="preserve">. do </w:t>
      </w:r>
      <w:r w:rsidR="005B7736" w:rsidRPr="005B7736">
        <w:rPr>
          <w:rFonts w:cs="Arial"/>
          <w:bCs/>
          <w:szCs w:val="19"/>
        </w:rPr>
        <w:t>17,8</w:t>
      </w:r>
      <w:r w:rsidRPr="005B7736">
        <w:rPr>
          <w:rFonts w:cs="Arial"/>
          <w:bCs/>
          <w:szCs w:val="19"/>
        </w:rPr>
        <w:t xml:space="preserve">%. </w:t>
      </w:r>
    </w:p>
    <w:p w14:paraId="23D2D391" w14:textId="5A530077" w:rsidR="00BA21B5" w:rsidRPr="00FB3858" w:rsidRDefault="00BA21B5" w:rsidP="00BA21B5">
      <w:pPr>
        <w:rPr>
          <w:rFonts w:cs="Arial"/>
          <w:bCs/>
          <w:szCs w:val="19"/>
        </w:rPr>
      </w:pPr>
      <w:r w:rsidRPr="00FB3858">
        <w:rPr>
          <w:rFonts w:cs="Arial"/>
          <w:bCs/>
          <w:szCs w:val="19"/>
        </w:rPr>
        <w:t xml:space="preserve">Aktywa obrotowe nadal finansowane były głównie zobowiązaniami krótkoterminowymi — relacja zobowiązań krótkoterminowych do aktywów obrotowych wyniosła </w:t>
      </w:r>
      <w:r w:rsidR="00FB3858" w:rsidRPr="00FB3858">
        <w:rPr>
          <w:rFonts w:cs="Arial"/>
          <w:bCs/>
          <w:szCs w:val="19"/>
        </w:rPr>
        <w:t>60,4</w:t>
      </w:r>
      <w:r w:rsidRPr="00FB3858">
        <w:rPr>
          <w:rFonts w:cs="Arial"/>
          <w:bCs/>
          <w:szCs w:val="19"/>
        </w:rPr>
        <w:t>%</w:t>
      </w:r>
      <w:r w:rsidR="007D7DBF">
        <w:rPr>
          <w:rFonts w:cs="Arial"/>
          <w:bCs/>
          <w:szCs w:val="19"/>
        </w:rPr>
        <w:t>,</w:t>
      </w:r>
      <w:r w:rsidRPr="00FB3858">
        <w:rPr>
          <w:rFonts w:cs="Arial"/>
          <w:bCs/>
          <w:szCs w:val="19"/>
        </w:rPr>
        <w:t xml:space="preserve"> wobec </w:t>
      </w:r>
      <w:r w:rsidR="00FB3858" w:rsidRPr="00FB3858">
        <w:rPr>
          <w:rFonts w:cs="Arial"/>
          <w:bCs/>
          <w:szCs w:val="19"/>
        </w:rPr>
        <w:t>55,8</w:t>
      </w:r>
      <w:r w:rsidRPr="00FB3858">
        <w:rPr>
          <w:rFonts w:cs="Arial"/>
          <w:bCs/>
          <w:szCs w:val="19"/>
        </w:rPr>
        <w:t>% rok wcześniej.</w:t>
      </w:r>
    </w:p>
    <w:p w14:paraId="6A0B1D3E" w14:textId="7581A1AB" w:rsidR="00BA21B5" w:rsidRPr="009B70D3" w:rsidRDefault="00BA21B5" w:rsidP="005E4931">
      <w:pPr>
        <w:pageBreakBefore/>
        <w:rPr>
          <w:rFonts w:cs="Arial"/>
          <w:bCs/>
          <w:szCs w:val="19"/>
        </w:rPr>
      </w:pPr>
      <w:r w:rsidRPr="0090486A">
        <w:rPr>
          <w:rFonts w:cs="Arial"/>
          <w:b/>
          <w:bCs/>
          <w:szCs w:val="19"/>
        </w:rPr>
        <w:lastRenderedPageBreak/>
        <w:t>Zobowiązania długo- i krótkoterminowe</w:t>
      </w:r>
      <w:r w:rsidRPr="0090486A">
        <w:rPr>
          <w:rFonts w:cs="Arial"/>
          <w:bCs/>
          <w:szCs w:val="19"/>
        </w:rPr>
        <w:t xml:space="preserve"> (bez funduszy specjalnych) w końcu grudnia 202</w:t>
      </w:r>
      <w:r w:rsidR="0090486A" w:rsidRPr="0090486A">
        <w:rPr>
          <w:rFonts w:cs="Arial"/>
          <w:bCs/>
          <w:szCs w:val="19"/>
        </w:rPr>
        <w:t>1</w:t>
      </w:r>
      <w:r w:rsidRPr="0090486A">
        <w:rPr>
          <w:rFonts w:cs="Arial"/>
          <w:bCs/>
          <w:szCs w:val="19"/>
        </w:rPr>
        <w:t xml:space="preserve"> r. wyniosły </w:t>
      </w:r>
      <w:r w:rsidR="0090486A" w:rsidRPr="0090486A">
        <w:rPr>
          <w:rFonts w:cs="Arial"/>
          <w:bCs/>
          <w:szCs w:val="19"/>
        </w:rPr>
        <w:t>19591,1</w:t>
      </w:r>
      <w:r w:rsidRPr="0090486A">
        <w:rPr>
          <w:rFonts w:cs="Arial"/>
          <w:bCs/>
          <w:szCs w:val="19"/>
        </w:rPr>
        <w:t xml:space="preserve"> mln zł i były o </w:t>
      </w:r>
      <w:r w:rsidR="0090486A" w:rsidRPr="0090486A">
        <w:rPr>
          <w:rFonts w:cs="Arial"/>
          <w:bCs/>
          <w:szCs w:val="19"/>
        </w:rPr>
        <w:t>14,9</w:t>
      </w:r>
      <w:r w:rsidRPr="0090486A">
        <w:rPr>
          <w:rFonts w:cs="Arial"/>
          <w:bCs/>
          <w:szCs w:val="19"/>
        </w:rPr>
        <w:t xml:space="preserve">% </w:t>
      </w:r>
      <w:r w:rsidR="0090486A" w:rsidRPr="0090486A">
        <w:rPr>
          <w:rFonts w:cs="Arial"/>
          <w:bCs/>
          <w:szCs w:val="19"/>
        </w:rPr>
        <w:t>wy</w:t>
      </w:r>
      <w:r w:rsidRPr="0090486A">
        <w:rPr>
          <w:rFonts w:cs="Arial"/>
          <w:bCs/>
          <w:szCs w:val="19"/>
        </w:rPr>
        <w:t xml:space="preserve">ższe </w:t>
      </w:r>
      <w:r w:rsidRPr="009B70D3">
        <w:rPr>
          <w:rFonts w:cs="Arial"/>
          <w:bCs/>
          <w:szCs w:val="19"/>
        </w:rPr>
        <w:t xml:space="preserve">niż przed rokiem. Zobowiązania długoterminowe stanowiły </w:t>
      </w:r>
      <w:r w:rsidR="0090486A" w:rsidRPr="009B70D3">
        <w:rPr>
          <w:rFonts w:cs="Arial"/>
          <w:bCs/>
          <w:szCs w:val="19"/>
        </w:rPr>
        <w:t>37,0</w:t>
      </w:r>
      <w:r w:rsidRPr="009B70D3">
        <w:rPr>
          <w:rFonts w:cs="Arial"/>
          <w:bCs/>
          <w:szCs w:val="19"/>
        </w:rPr>
        <w:t xml:space="preserve">% ogółu zobowiązań (wobec </w:t>
      </w:r>
      <w:r w:rsidR="0090486A" w:rsidRPr="009B70D3">
        <w:rPr>
          <w:rFonts w:cs="Arial"/>
          <w:bCs/>
          <w:szCs w:val="19"/>
        </w:rPr>
        <w:t>41,1</w:t>
      </w:r>
      <w:r w:rsidRPr="009B70D3">
        <w:rPr>
          <w:rFonts w:cs="Arial"/>
          <w:bCs/>
          <w:szCs w:val="19"/>
        </w:rPr>
        <w:t>% na koniec czwartego kwartału 20</w:t>
      </w:r>
      <w:r w:rsidR="0090486A" w:rsidRPr="009B70D3">
        <w:rPr>
          <w:rFonts w:cs="Arial"/>
          <w:bCs/>
          <w:szCs w:val="19"/>
        </w:rPr>
        <w:t>20</w:t>
      </w:r>
      <w:r w:rsidRPr="009B70D3">
        <w:rPr>
          <w:rFonts w:cs="Arial"/>
          <w:bCs/>
          <w:szCs w:val="19"/>
        </w:rPr>
        <w:t xml:space="preserve"> r.). Wartość zobowiązań długoterminowych wyniosła </w:t>
      </w:r>
      <w:r w:rsidR="009B70D3" w:rsidRPr="009B70D3">
        <w:rPr>
          <w:rFonts w:cs="Arial"/>
          <w:bCs/>
          <w:szCs w:val="19"/>
        </w:rPr>
        <w:t>7255,2</w:t>
      </w:r>
      <w:r w:rsidRPr="009B70D3">
        <w:rPr>
          <w:rFonts w:cs="Arial"/>
          <w:bCs/>
          <w:szCs w:val="19"/>
        </w:rPr>
        <w:t xml:space="preserve"> mln zł i była o </w:t>
      </w:r>
      <w:r w:rsidR="009B70D3" w:rsidRPr="009B70D3">
        <w:rPr>
          <w:rFonts w:cs="Arial"/>
          <w:bCs/>
          <w:szCs w:val="19"/>
        </w:rPr>
        <w:t>2,9</w:t>
      </w:r>
      <w:r w:rsidRPr="009B70D3">
        <w:rPr>
          <w:rFonts w:cs="Arial"/>
          <w:bCs/>
          <w:szCs w:val="19"/>
        </w:rPr>
        <w:t xml:space="preserve">% wyższa niż rok wcześniej. Zobowiązania krótkoterminowe badanych przedsiębiorstw wyniosły </w:t>
      </w:r>
      <w:r w:rsidR="009B70D3" w:rsidRPr="009B70D3">
        <w:rPr>
          <w:rFonts w:cs="Arial"/>
          <w:bCs/>
          <w:szCs w:val="19"/>
        </w:rPr>
        <w:t>12335,9</w:t>
      </w:r>
      <w:r w:rsidRPr="009B70D3">
        <w:rPr>
          <w:rFonts w:cs="Arial"/>
          <w:bCs/>
          <w:szCs w:val="19"/>
        </w:rPr>
        <w:t xml:space="preserve"> mln zł i w skali roku </w:t>
      </w:r>
      <w:r w:rsidR="009B70D3" w:rsidRPr="009B70D3">
        <w:rPr>
          <w:rFonts w:cs="Arial"/>
          <w:bCs/>
          <w:szCs w:val="19"/>
        </w:rPr>
        <w:t>wzrosły</w:t>
      </w:r>
      <w:r w:rsidRPr="009B70D3">
        <w:rPr>
          <w:rFonts w:cs="Arial"/>
          <w:bCs/>
          <w:szCs w:val="19"/>
        </w:rPr>
        <w:t xml:space="preserve"> o </w:t>
      </w:r>
      <w:r w:rsidR="009B70D3" w:rsidRPr="009B70D3">
        <w:rPr>
          <w:rFonts w:cs="Arial"/>
          <w:bCs/>
          <w:szCs w:val="19"/>
        </w:rPr>
        <w:t>23,5</w:t>
      </w:r>
      <w:r w:rsidRPr="009B70D3">
        <w:rPr>
          <w:rFonts w:cs="Arial"/>
          <w:bCs/>
          <w:szCs w:val="19"/>
        </w:rPr>
        <w:t xml:space="preserve">%, w tym z tytułu podatków, ceł, ubezpieczeń i innych świadczeń </w:t>
      </w:r>
      <w:r w:rsidR="009B70D3" w:rsidRPr="009B70D3">
        <w:rPr>
          <w:rFonts w:cs="Arial"/>
          <w:bCs/>
          <w:szCs w:val="19"/>
        </w:rPr>
        <w:t>zwięk</w:t>
      </w:r>
      <w:r w:rsidRPr="009B70D3">
        <w:rPr>
          <w:rFonts w:cs="Arial"/>
          <w:bCs/>
          <w:szCs w:val="19"/>
        </w:rPr>
        <w:t xml:space="preserve">szyły się o </w:t>
      </w:r>
      <w:r w:rsidR="009B70D3" w:rsidRPr="009B70D3">
        <w:rPr>
          <w:rFonts w:cs="Arial"/>
          <w:bCs/>
          <w:szCs w:val="19"/>
        </w:rPr>
        <w:t>36,0</w:t>
      </w:r>
      <w:r w:rsidRPr="009B70D3">
        <w:rPr>
          <w:rFonts w:cs="Arial"/>
          <w:bCs/>
          <w:szCs w:val="19"/>
        </w:rPr>
        <w:t xml:space="preserve">%, a z tytułu dostaw i usług </w:t>
      </w:r>
      <w:r w:rsidR="009B70D3" w:rsidRPr="009B70D3">
        <w:rPr>
          <w:rFonts w:cs="Arial"/>
          <w:bCs/>
          <w:szCs w:val="19"/>
        </w:rPr>
        <w:t>wzrosły</w:t>
      </w:r>
      <w:r w:rsidRPr="009B70D3">
        <w:rPr>
          <w:rFonts w:cs="Arial"/>
          <w:bCs/>
          <w:szCs w:val="19"/>
        </w:rPr>
        <w:t xml:space="preserve"> o </w:t>
      </w:r>
      <w:r w:rsidR="009B70D3" w:rsidRPr="009B70D3">
        <w:rPr>
          <w:rFonts w:cs="Arial"/>
          <w:bCs/>
          <w:szCs w:val="19"/>
        </w:rPr>
        <w:t>27,6</w:t>
      </w:r>
      <w:r w:rsidRPr="009B70D3">
        <w:rPr>
          <w:rFonts w:cs="Arial"/>
          <w:bCs/>
          <w:szCs w:val="19"/>
        </w:rPr>
        <w:t xml:space="preserve">%, natomiast z tytułu kredytów i pożyczek – o </w:t>
      </w:r>
      <w:r w:rsidR="009B70D3" w:rsidRPr="009B70D3">
        <w:rPr>
          <w:rFonts w:cs="Arial"/>
          <w:bCs/>
          <w:szCs w:val="19"/>
        </w:rPr>
        <w:t>15,5</w:t>
      </w:r>
      <w:r w:rsidRPr="009B70D3">
        <w:rPr>
          <w:rFonts w:cs="Arial"/>
          <w:bCs/>
          <w:szCs w:val="19"/>
        </w:rPr>
        <w:t>%.</w:t>
      </w:r>
    </w:p>
    <w:bookmarkEnd w:id="2"/>
    <w:p w14:paraId="0C12CBF3" w14:textId="77777777" w:rsidR="000858BF" w:rsidRPr="00881EAF" w:rsidRDefault="000858BF" w:rsidP="00F6372F">
      <w:pPr>
        <w:spacing w:before="48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PODMIOTY GOSPODARKI NARODOWEJ</w:t>
      </w:r>
    </w:p>
    <w:p w14:paraId="75BB8B46" w14:textId="77777777" w:rsidR="001A1077" w:rsidRPr="00E15263" w:rsidRDefault="001A1077" w:rsidP="001A1077">
      <w:pPr>
        <w:autoSpaceDE w:val="0"/>
        <w:autoSpaceDN w:val="0"/>
        <w:adjustRightInd w:val="0"/>
        <w:rPr>
          <w:rFonts w:cs="FiraSans-Regular"/>
          <w:szCs w:val="19"/>
        </w:rPr>
      </w:pPr>
      <w:r w:rsidRPr="00E15263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lutego</w:t>
      </w:r>
      <w:r w:rsidRPr="00E15263">
        <w:rPr>
          <w:rFonts w:cs="FiraSans-Regular"/>
          <w:szCs w:val="19"/>
        </w:rPr>
        <w:t xml:space="preserve"> br. w rejestrze REGON wpisanych było 12</w:t>
      </w:r>
      <w:r>
        <w:rPr>
          <w:rFonts w:cs="FiraSans-Regular"/>
          <w:szCs w:val="19"/>
        </w:rPr>
        <w:t>4026</w:t>
      </w:r>
      <w:r w:rsidRPr="00E15263">
        <w:rPr>
          <w:rFonts w:cs="FiraSans-Regular"/>
          <w:szCs w:val="19"/>
        </w:rPr>
        <w:t xml:space="preserve"> </w:t>
      </w:r>
      <w:r w:rsidRPr="00E15263">
        <w:rPr>
          <w:rFonts w:cs="FiraSans-Regular"/>
          <w:b/>
          <w:szCs w:val="19"/>
        </w:rPr>
        <w:t>podmiotów gospodarki narodowej</w:t>
      </w:r>
      <w:r w:rsidRPr="00E15263">
        <w:rPr>
          <w:rStyle w:val="Odwoanieprzypisudolnego"/>
          <w:rFonts w:cs="FiraSans-Regular"/>
          <w:szCs w:val="19"/>
        </w:rPr>
        <w:footnoteReference w:id="3"/>
      </w:r>
      <w:r w:rsidRPr="00E15263">
        <w:rPr>
          <w:rFonts w:cs="FiraSans-Regular"/>
          <w:szCs w:val="19"/>
        </w:rPr>
        <w:t>, tj. więcej o</w:t>
      </w:r>
      <w:r>
        <w:rPr>
          <w:rFonts w:cs="FiraSans-Regular"/>
          <w:szCs w:val="19"/>
        </w:rPr>
        <w:t xml:space="preserve"> 3,0</w:t>
      </w:r>
      <w:r w:rsidRPr="00E15263">
        <w:rPr>
          <w:rFonts w:cs="FiraSans-Regular"/>
          <w:szCs w:val="19"/>
        </w:rPr>
        <w:t xml:space="preserve">% niż </w:t>
      </w:r>
      <w:r>
        <w:rPr>
          <w:rFonts w:cs="FiraSans-Regular"/>
          <w:szCs w:val="19"/>
        </w:rPr>
        <w:t xml:space="preserve">przed rokiem </w:t>
      </w:r>
      <w:r w:rsidRPr="00E15263">
        <w:rPr>
          <w:rFonts w:cs="FiraSans-Regular"/>
          <w:szCs w:val="19"/>
        </w:rPr>
        <w:t xml:space="preserve">i o 0,1% </w:t>
      </w:r>
      <w:r>
        <w:rPr>
          <w:rFonts w:cs="FiraSans-Regular"/>
          <w:szCs w:val="19"/>
        </w:rPr>
        <w:t>więcej</w:t>
      </w:r>
      <w:r w:rsidRPr="00E15263">
        <w:rPr>
          <w:rFonts w:cs="FiraSans-Regular"/>
          <w:szCs w:val="19"/>
        </w:rPr>
        <w:t xml:space="preserve"> niż w końcu </w:t>
      </w:r>
      <w:r>
        <w:rPr>
          <w:rFonts w:cs="FiraSans-Regular"/>
          <w:szCs w:val="19"/>
        </w:rPr>
        <w:t>stycznia bieżącego roku</w:t>
      </w:r>
      <w:r w:rsidRPr="00E15263">
        <w:rPr>
          <w:rFonts w:cs="FiraSans-Regular"/>
          <w:szCs w:val="19"/>
        </w:rPr>
        <w:t>.</w:t>
      </w:r>
    </w:p>
    <w:p w14:paraId="58F59A27" w14:textId="6D7B3EA6" w:rsidR="001A1077" w:rsidRPr="00DB51EA" w:rsidRDefault="001A1077" w:rsidP="001A1077">
      <w:pPr>
        <w:autoSpaceDE w:val="0"/>
        <w:autoSpaceDN w:val="0"/>
        <w:adjustRightInd w:val="0"/>
        <w:rPr>
          <w:rFonts w:cs="FiraSans-Regular"/>
          <w:szCs w:val="19"/>
        </w:rPr>
      </w:pPr>
      <w:r w:rsidRPr="00DB51EA">
        <w:rPr>
          <w:rFonts w:cs="FiraSans-Regular"/>
          <w:szCs w:val="19"/>
        </w:rPr>
        <w:t xml:space="preserve">Liczba zarejestrowanych </w:t>
      </w:r>
      <w:r w:rsidRPr="00DB51EA">
        <w:rPr>
          <w:rFonts w:cs="FiraSans-Regular"/>
          <w:b/>
          <w:szCs w:val="19"/>
        </w:rPr>
        <w:t>osób fizycznych</w:t>
      </w:r>
      <w:r w:rsidRPr="00DB51EA">
        <w:rPr>
          <w:rFonts w:cs="FiraSans-Regular"/>
          <w:szCs w:val="19"/>
        </w:rPr>
        <w:t xml:space="preserve"> prowadzących działalność gospodarczą wyniosła 949</w:t>
      </w:r>
      <w:r>
        <w:rPr>
          <w:rFonts w:cs="FiraSans-Regular"/>
          <w:szCs w:val="19"/>
        </w:rPr>
        <w:t>93</w:t>
      </w:r>
      <w:r w:rsidRPr="00DB51EA">
        <w:rPr>
          <w:rFonts w:cs="FiraSans-Regular"/>
          <w:szCs w:val="19"/>
        </w:rPr>
        <w:t xml:space="preserve"> i w porównaniu z analogicznym okresem ub</w:t>
      </w:r>
      <w:r>
        <w:rPr>
          <w:rFonts w:cs="FiraSans-Regular"/>
          <w:szCs w:val="19"/>
        </w:rPr>
        <w:t xml:space="preserve">iegłego </w:t>
      </w:r>
      <w:r w:rsidRPr="00DB51EA">
        <w:rPr>
          <w:rFonts w:cs="FiraSans-Regular"/>
          <w:szCs w:val="19"/>
        </w:rPr>
        <w:t>r</w:t>
      </w:r>
      <w:r>
        <w:rPr>
          <w:rFonts w:cs="FiraSans-Regular"/>
          <w:szCs w:val="19"/>
        </w:rPr>
        <w:t>oku</w:t>
      </w:r>
      <w:r w:rsidRPr="00DB51EA">
        <w:rPr>
          <w:rFonts w:cs="FiraSans-Regular"/>
          <w:szCs w:val="19"/>
        </w:rPr>
        <w:t xml:space="preserve"> wzrosła o </w:t>
      </w:r>
      <w:r>
        <w:rPr>
          <w:rFonts w:cs="FiraSans-Regular"/>
          <w:szCs w:val="19"/>
        </w:rPr>
        <w:t>2,8</w:t>
      </w:r>
      <w:r w:rsidRPr="00DB51EA">
        <w:rPr>
          <w:rFonts w:cs="FiraSans-Regular"/>
          <w:szCs w:val="19"/>
        </w:rPr>
        <w:t>%. Do rejestru REGON wpisanych było 159</w:t>
      </w:r>
      <w:r>
        <w:rPr>
          <w:rFonts w:cs="FiraSans-Regular"/>
          <w:szCs w:val="19"/>
        </w:rPr>
        <w:t>54</w:t>
      </w:r>
      <w:r w:rsidRPr="00DB51EA">
        <w:rPr>
          <w:rFonts w:cs="FiraSans-Regular"/>
          <w:szCs w:val="19"/>
        </w:rPr>
        <w:t xml:space="preserve"> </w:t>
      </w:r>
      <w:r w:rsidRPr="00DB51EA">
        <w:rPr>
          <w:rFonts w:cs="FiraSans-Regular"/>
          <w:b/>
          <w:szCs w:val="19"/>
        </w:rPr>
        <w:t>spół</w:t>
      </w:r>
      <w:r>
        <w:rPr>
          <w:rFonts w:cs="FiraSans-Regular"/>
          <w:b/>
          <w:szCs w:val="19"/>
        </w:rPr>
        <w:t>ki</w:t>
      </w:r>
      <w:r w:rsidRPr="00DB51EA">
        <w:rPr>
          <w:rFonts w:cs="FiraSans-Regular"/>
          <w:szCs w:val="19"/>
        </w:rPr>
        <w:t>, w tym 81</w:t>
      </w:r>
      <w:r>
        <w:rPr>
          <w:rFonts w:cs="FiraSans-Regular"/>
          <w:szCs w:val="19"/>
        </w:rPr>
        <w:t>58</w:t>
      </w:r>
      <w:r w:rsidRPr="00DB51EA">
        <w:rPr>
          <w:rFonts w:cs="FiraSans-Regular"/>
          <w:szCs w:val="19"/>
        </w:rPr>
        <w:t xml:space="preserve"> spółek handlowych oraz 77</w:t>
      </w:r>
      <w:r>
        <w:rPr>
          <w:rFonts w:cs="FiraSans-Regular"/>
          <w:szCs w:val="19"/>
        </w:rPr>
        <w:t>26</w:t>
      </w:r>
      <w:r w:rsidRPr="00DB51EA">
        <w:rPr>
          <w:rFonts w:cs="FiraSans-Regular"/>
          <w:szCs w:val="19"/>
        </w:rPr>
        <w:t xml:space="preserve"> spółek cywilnych. </w:t>
      </w:r>
      <w:r>
        <w:rPr>
          <w:rFonts w:cs="FiraSans-Regular"/>
          <w:szCs w:val="19"/>
        </w:rPr>
        <w:t>W</w:t>
      </w:r>
      <w:r w:rsidRPr="00DB51EA">
        <w:rPr>
          <w:rFonts w:cs="FiraSans-Regular"/>
          <w:szCs w:val="19"/>
        </w:rPr>
        <w:t xml:space="preserve"> skali roku </w:t>
      </w:r>
      <w:r>
        <w:rPr>
          <w:rFonts w:cs="FiraSans-Regular"/>
          <w:szCs w:val="19"/>
        </w:rPr>
        <w:t xml:space="preserve">liczba spółek ogółem oraz spółek handlowych wzrosła odpowiednio o 5,1% i 10,5%, </w:t>
      </w:r>
      <w:r w:rsidR="007D7DBF">
        <w:rPr>
          <w:rFonts w:cs="FiraSans-Regular"/>
          <w:szCs w:val="19"/>
        </w:rPr>
        <w:t xml:space="preserve">a </w:t>
      </w:r>
      <w:r>
        <w:rPr>
          <w:rFonts w:cs="FiraSans-Regular"/>
          <w:szCs w:val="19"/>
        </w:rPr>
        <w:t xml:space="preserve">spółek cywilnych </w:t>
      </w:r>
      <w:r w:rsidR="007D7DBF">
        <w:rPr>
          <w:rFonts w:cs="FiraSans-Regular"/>
          <w:szCs w:val="19"/>
        </w:rPr>
        <w:t>było o 1 mniej.</w:t>
      </w:r>
    </w:p>
    <w:p w14:paraId="6127A7E7" w14:textId="77777777" w:rsidR="001A1077" w:rsidRPr="00C467FC" w:rsidRDefault="001A1077" w:rsidP="001A1077">
      <w:pPr>
        <w:autoSpaceDE w:val="0"/>
        <w:autoSpaceDN w:val="0"/>
        <w:adjustRightInd w:val="0"/>
        <w:rPr>
          <w:rFonts w:cs="FiraSans-Regular"/>
          <w:szCs w:val="19"/>
        </w:rPr>
      </w:pPr>
      <w:r w:rsidRPr="00C467FC">
        <w:rPr>
          <w:rFonts w:cs="FiraSans-Regular"/>
          <w:szCs w:val="19"/>
        </w:rPr>
        <w:t xml:space="preserve">Według </w:t>
      </w:r>
      <w:r w:rsidRPr="00C467FC">
        <w:rPr>
          <w:rFonts w:cs="FiraSans-Regular"/>
          <w:b/>
          <w:szCs w:val="19"/>
        </w:rPr>
        <w:t>przewidywanej liczby pracujących</w:t>
      </w:r>
      <w:r w:rsidRPr="00C467FC">
        <w:rPr>
          <w:rFonts w:cs="FiraSans-Regular"/>
          <w:szCs w:val="19"/>
        </w:rPr>
        <w:t xml:space="preserve"> przeważały podmioty o liczbie pracujących poniżej 10 osób (96,3% ogółu podmiotów zarejestrowanych w rejestrze REGON). Udział podmiotów z deklarowaną liczbą pracujących 10-49 osób wyniósł 3,0%, a podmioty powyżej 49 pracujących stanowiły niespełna 1%. W skali roku wzrost liczby podmiotów wystąpił jedynie w przedziale liczby pracujących 0-9 (o 3,1%).</w:t>
      </w:r>
    </w:p>
    <w:p w14:paraId="49612BAC" w14:textId="77777777" w:rsidR="001A1077" w:rsidRPr="0050104D" w:rsidRDefault="001A1077" w:rsidP="001A1077">
      <w:pPr>
        <w:autoSpaceDE w:val="0"/>
        <w:autoSpaceDN w:val="0"/>
        <w:adjustRightInd w:val="0"/>
        <w:rPr>
          <w:rFonts w:cs="FiraSans-Regular"/>
          <w:szCs w:val="19"/>
        </w:rPr>
      </w:pPr>
      <w:r w:rsidRPr="0050104D">
        <w:rPr>
          <w:rFonts w:cs="FiraSans-Regular"/>
          <w:szCs w:val="19"/>
        </w:rPr>
        <w:t>W analizowanym okresie największy wzrost liczby zarejestrowanych podmiotów, w relacji do lutego ubiegłego roku, odnotowano w sekcjach: wytwarzanie i zaopatrywanie w energię elektryczną gaz, parę wodną i gorącą wodę (o 30,4%), informacja i komunikacja (o 10,4%), administrowanie i działalność wspierająca (o 6,4%) oraz budownictwo (6,2%).</w:t>
      </w:r>
    </w:p>
    <w:p w14:paraId="2FD54EC3" w14:textId="2D014B60" w:rsidR="001A1077" w:rsidRPr="00CF0548" w:rsidRDefault="001A1077" w:rsidP="001A1077">
      <w:pPr>
        <w:autoSpaceDE w:val="0"/>
        <w:autoSpaceDN w:val="0"/>
        <w:adjustRightInd w:val="0"/>
        <w:rPr>
          <w:rFonts w:cs="FiraSans-Regular"/>
          <w:szCs w:val="19"/>
        </w:rPr>
      </w:pPr>
      <w:r w:rsidRPr="0050104D">
        <w:rPr>
          <w:rFonts w:cs="FiraSans-Regular"/>
          <w:szCs w:val="19"/>
        </w:rPr>
        <w:t xml:space="preserve">W lutym br. </w:t>
      </w:r>
      <w:r w:rsidR="003F53DE">
        <w:rPr>
          <w:rFonts w:cs="FiraSans-Regular"/>
          <w:szCs w:val="19"/>
        </w:rPr>
        <w:t xml:space="preserve">liczba wpisanych </w:t>
      </w:r>
      <w:r w:rsidRPr="0050104D">
        <w:rPr>
          <w:rFonts w:cs="FiraSans-Regular"/>
          <w:szCs w:val="19"/>
        </w:rPr>
        <w:t xml:space="preserve">do rejestru REGON </w:t>
      </w:r>
      <w:r w:rsidR="003F53DE" w:rsidRPr="0050104D">
        <w:rPr>
          <w:rFonts w:cs="FiraSans-Regular"/>
          <w:b/>
          <w:szCs w:val="19"/>
        </w:rPr>
        <w:t>nowych podmiotów</w:t>
      </w:r>
      <w:r w:rsidR="003F53DE" w:rsidRPr="0050104D">
        <w:rPr>
          <w:rFonts w:cs="FiraSans-Regular"/>
          <w:szCs w:val="19"/>
        </w:rPr>
        <w:t xml:space="preserve"> </w:t>
      </w:r>
      <w:r w:rsidRPr="0050104D">
        <w:rPr>
          <w:rFonts w:cs="FiraSans-Regular"/>
          <w:szCs w:val="19"/>
        </w:rPr>
        <w:t>w</w:t>
      </w:r>
      <w:r w:rsidR="003F53DE">
        <w:rPr>
          <w:rFonts w:cs="FiraSans-Regular"/>
          <w:szCs w:val="19"/>
        </w:rPr>
        <w:t xml:space="preserve">yniosła </w:t>
      </w:r>
      <w:r w:rsidRPr="0050104D">
        <w:rPr>
          <w:rFonts w:cs="FiraSans-Regular"/>
          <w:szCs w:val="19"/>
        </w:rPr>
        <w:t xml:space="preserve">722, tj. o 11,4% mniej niż w poprzednim miesiącu. Wśród </w:t>
      </w:r>
      <w:r w:rsidRPr="00CF0548">
        <w:rPr>
          <w:rFonts w:cs="FiraSans-Regular"/>
          <w:szCs w:val="19"/>
        </w:rPr>
        <w:t>nowo zarejestrowanych jednostek przeważały osoby fizyczne prowadzące działalność gospodarczą, których wpisano 607 (o</w:t>
      </w:r>
      <w:r w:rsidRPr="00CF0548">
        <w:rPr>
          <w:rFonts w:cs="Arial"/>
          <w:szCs w:val="19"/>
        </w:rPr>
        <w:t xml:space="preserve"> </w:t>
      </w:r>
      <w:r w:rsidRPr="00CF0548">
        <w:rPr>
          <w:rFonts w:cs="FiraSans-Regular"/>
          <w:szCs w:val="19"/>
        </w:rPr>
        <w:t>14,0% mniej niż w styczniu b</w:t>
      </w:r>
      <w:r>
        <w:rPr>
          <w:rFonts w:cs="FiraSans-Regular"/>
          <w:szCs w:val="19"/>
        </w:rPr>
        <w:t>r.</w:t>
      </w:r>
      <w:r w:rsidRPr="00CF0548">
        <w:rPr>
          <w:rFonts w:cs="FiraSans-Regular"/>
          <w:szCs w:val="19"/>
        </w:rPr>
        <w:t>). Liczba nowo zarejestrowanych spółek handlowych (71) była mniejsza o</w:t>
      </w:r>
      <w:r w:rsidRPr="00CF0548">
        <w:rPr>
          <w:rFonts w:cs="Arial"/>
          <w:szCs w:val="19"/>
        </w:rPr>
        <w:t> 1,4</w:t>
      </w:r>
      <w:r w:rsidRPr="00CF0548">
        <w:rPr>
          <w:rFonts w:cs="FiraSans-Regular"/>
          <w:szCs w:val="19"/>
        </w:rPr>
        <w:t>% od notowanej w styczniu b</w:t>
      </w:r>
      <w:r>
        <w:rPr>
          <w:rFonts w:cs="FiraSans-Regular"/>
          <w:szCs w:val="19"/>
        </w:rPr>
        <w:t>r.</w:t>
      </w:r>
      <w:r w:rsidRPr="00CF0548">
        <w:rPr>
          <w:rFonts w:cs="FiraSans-Regular"/>
          <w:szCs w:val="19"/>
        </w:rPr>
        <w:t>, w tym spółek z ograniczoną odpowiedzialnością (63) – o 7,4% mniej.</w:t>
      </w:r>
    </w:p>
    <w:p w14:paraId="082A494F" w14:textId="253B4A2F" w:rsidR="004B2B11" w:rsidRPr="00B75DDD" w:rsidRDefault="001A1077" w:rsidP="001A1077">
      <w:pPr>
        <w:suppressAutoHyphens/>
        <w:autoSpaceDE w:val="0"/>
        <w:autoSpaceDN w:val="0"/>
        <w:adjustRightInd w:val="0"/>
        <w:rPr>
          <w:rFonts w:cs="FiraSans-Regular"/>
          <w:szCs w:val="19"/>
        </w:rPr>
      </w:pPr>
      <w:r w:rsidRPr="00DE7E84">
        <w:rPr>
          <w:rFonts w:cs="FiraSans-Regular"/>
          <w:szCs w:val="19"/>
        </w:rPr>
        <w:t xml:space="preserve">W lutym br. </w:t>
      </w:r>
      <w:r w:rsidRPr="00DE7E84">
        <w:rPr>
          <w:rFonts w:cs="FiraSans-Regular"/>
          <w:b/>
          <w:szCs w:val="19"/>
        </w:rPr>
        <w:t>wykreślono</w:t>
      </w:r>
      <w:r w:rsidRPr="00DE7E84">
        <w:rPr>
          <w:rFonts w:cs="FiraSans-Regular"/>
          <w:szCs w:val="19"/>
        </w:rPr>
        <w:t xml:space="preserve"> z rejestru REGON 580 podmiotów (o 36,0% mniej niż przed miesiącem), w tym 534 osoby fizyczne prowadzące działalność gospodarczą (mniej o 37,4%).</w:t>
      </w:r>
    </w:p>
    <w:p w14:paraId="594B001D" w14:textId="7A5787BB" w:rsidR="00640387" w:rsidRPr="00DB02C8" w:rsidRDefault="00640387" w:rsidP="005E4931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2"/>
          <w:szCs w:val="19"/>
        </w:rPr>
      </w:pPr>
      <w:r>
        <w:rPr>
          <w:b/>
          <w:bCs/>
          <w:szCs w:val="19"/>
        </w:rPr>
        <w:t>Wykres</w:t>
      </w:r>
      <w:r w:rsidRPr="00FD5BDA">
        <w:rPr>
          <w:b/>
          <w:bCs/>
          <w:szCs w:val="19"/>
        </w:rPr>
        <w:t xml:space="preserve"> </w:t>
      </w:r>
      <w:r w:rsidR="0014647D">
        <w:rPr>
          <w:b/>
          <w:bCs/>
          <w:szCs w:val="19"/>
        </w:rPr>
        <w:t>1</w:t>
      </w:r>
      <w:r w:rsidR="005E4931">
        <w:rPr>
          <w:b/>
          <w:bCs/>
          <w:szCs w:val="19"/>
        </w:rPr>
        <w:t>7</w:t>
      </w:r>
      <w:r>
        <w:rPr>
          <w:b/>
          <w:bCs/>
          <w:szCs w:val="19"/>
        </w:rPr>
        <w:t xml:space="preserve">. </w:t>
      </w:r>
      <w:r w:rsidRPr="00967EAE">
        <w:rPr>
          <w:b/>
          <w:bCs/>
          <w:spacing w:val="-4"/>
          <w:szCs w:val="19"/>
        </w:rPr>
        <w:t>Podmioty gospodarki narodowej nowo zarejestrowane i wyreje</w:t>
      </w:r>
      <w:r w:rsidR="00496651" w:rsidRPr="00967EAE">
        <w:rPr>
          <w:b/>
          <w:bCs/>
          <w:spacing w:val="-4"/>
          <w:szCs w:val="19"/>
        </w:rPr>
        <w:t>st</w:t>
      </w:r>
      <w:r w:rsidR="00E002FF" w:rsidRPr="00967EAE">
        <w:rPr>
          <w:b/>
          <w:bCs/>
          <w:spacing w:val="-4"/>
          <w:szCs w:val="19"/>
        </w:rPr>
        <w:t>r</w:t>
      </w:r>
      <w:r w:rsidR="00DB02C8" w:rsidRPr="00967EAE">
        <w:rPr>
          <w:b/>
          <w:bCs/>
          <w:spacing w:val="-4"/>
          <w:szCs w:val="19"/>
        </w:rPr>
        <w:t>o</w:t>
      </w:r>
      <w:r w:rsidR="007B0D1B" w:rsidRPr="00967EAE">
        <w:rPr>
          <w:b/>
          <w:bCs/>
          <w:spacing w:val="-4"/>
          <w:szCs w:val="19"/>
        </w:rPr>
        <w:t>wan</w:t>
      </w:r>
      <w:r w:rsidR="009F3CB4">
        <w:rPr>
          <w:b/>
          <w:bCs/>
          <w:spacing w:val="-4"/>
          <w:szCs w:val="19"/>
        </w:rPr>
        <w:t xml:space="preserve">e według powiatów w </w:t>
      </w:r>
      <w:r w:rsidR="0015759B">
        <w:rPr>
          <w:b/>
          <w:bCs/>
          <w:spacing w:val="-4"/>
          <w:szCs w:val="19"/>
        </w:rPr>
        <w:t>lutym</w:t>
      </w:r>
      <w:r w:rsidR="00E002FF" w:rsidRPr="00967EAE">
        <w:rPr>
          <w:b/>
          <w:bCs/>
          <w:spacing w:val="-4"/>
          <w:szCs w:val="19"/>
        </w:rPr>
        <w:t xml:space="preserve"> </w:t>
      </w:r>
      <w:r w:rsidRPr="00967EAE">
        <w:rPr>
          <w:b/>
          <w:bCs/>
          <w:spacing w:val="-4"/>
          <w:szCs w:val="19"/>
        </w:rPr>
        <w:t>202</w:t>
      </w:r>
      <w:r w:rsidR="001B5E97">
        <w:rPr>
          <w:b/>
          <w:bCs/>
          <w:spacing w:val="-4"/>
          <w:szCs w:val="19"/>
        </w:rPr>
        <w:t>2</w:t>
      </w:r>
      <w:r w:rsidRPr="00967EAE">
        <w:rPr>
          <w:b/>
          <w:bCs/>
          <w:spacing w:val="-4"/>
          <w:szCs w:val="19"/>
        </w:rPr>
        <w:t xml:space="preserve"> r.</w:t>
      </w:r>
    </w:p>
    <w:p w14:paraId="2D503D04" w14:textId="77777777" w:rsidR="00640387" w:rsidRDefault="006A4F69" w:rsidP="00640387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526BE4FB" wp14:editId="5A6833E8">
            <wp:extent cx="6483109" cy="3444247"/>
            <wp:effectExtent l="0" t="0" r="0" b="0"/>
            <wp:docPr id="2" name="Obraz 2" descr="Na wykresie słupkowym przedstawiono liczbę podmiotów gospodarki narodowej nowo zarejestrowanych i wyrejestrowanych według powiatów w lutym 2022 roku." title="Wykres 17. Podmioty gospodarki narodowej nowo zarejestrowane i wyrejestrowane według powiatów w lutym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mioty_gospodarki_narodowej-wykres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3444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C019D" w14:textId="77777777" w:rsidR="0015759B" w:rsidRDefault="0015759B" w:rsidP="005E4931">
      <w:pPr>
        <w:pageBreakBefore/>
        <w:autoSpaceDE w:val="0"/>
        <w:autoSpaceDN w:val="0"/>
        <w:adjustRightInd w:val="0"/>
        <w:rPr>
          <w:rFonts w:cs="FiraSans-Regular"/>
          <w:szCs w:val="19"/>
        </w:rPr>
      </w:pPr>
      <w:r w:rsidRPr="005F630E">
        <w:rPr>
          <w:rFonts w:cs="FiraSans-Regular"/>
          <w:szCs w:val="19"/>
        </w:rPr>
        <w:lastRenderedPageBreak/>
        <w:t xml:space="preserve">Według stanu na koniec </w:t>
      </w:r>
      <w:r>
        <w:rPr>
          <w:rFonts w:cs="FiraSans-Regular"/>
          <w:szCs w:val="19"/>
        </w:rPr>
        <w:t>lutego</w:t>
      </w:r>
      <w:r w:rsidRPr="005F630E">
        <w:rPr>
          <w:rFonts w:cs="FiraSans-Regular"/>
          <w:szCs w:val="19"/>
        </w:rPr>
        <w:t xml:space="preserve"> br. w rejestrze REGON 1</w:t>
      </w:r>
      <w:r>
        <w:rPr>
          <w:rFonts w:cs="FiraSans-Regular"/>
          <w:szCs w:val="19"/>
        </w:rPr>
        <w:t>4941</w:t>
      </w:r>
      <w:r w:rsidRPr="005F630E">
        <w:rPr>
          <w:rFonts w:cs="FiraSans-Regular"/>
          <w:szCs w:val="19"/>
        </w:rPr>
        <w:t xml:space="preserve"> podmiotów miało </w:t>
      </w:r>
      <w:r w:rsidRPr="005F630E">
        <w:rPr>
          <w:rFonts w:cs="FiraSans-Regular"/>
          <w:b/>
          <w:szCs w:val="19"/>
        </w:rPr>
        <w:t>zawieszoną działalność</w:t>
      </w:r>
      <w:r w:rsidRPr="005F630E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1,6</w:t>
      </w:r>
      <w:r w:rsidRPr="005F630E">
        <w:rPr>
          <w:rFonts w:cs="FiraSans-Regular"/>
          <w:szCs w:val="19"/>
        </w:rPr>
        <w:t>% więcej niż przed miesiącem). Zdecydowaną większość stanowiły osoby fizyczne (96,</w:t>
      </w:r>
      <w:r>
        <w:rPr>
          <w:rFonts w:cs="FiraSans-Regular"/>
          <w:szCs w:val="19"/>
        </w:rPr>
        <w:t>3</w:t>
      </w:r>
      <w:r w:rsidRPr="005F630E">
        <w:rPr>
          <w:rFonts w:cs="FiraSans-Regular"/>
          <w:szCs w:val="19"/>
        </w:rPr>
        <w:t xml:space="preserve">% ogółu podmiotów z zawieszoną działalnością, </w:t>
      </w:r>
      <w:r>
        <w:rPr>
          <w:rFonts w:cs="FiraSans-Regular"/>
          <w:szCs w:val="19"/>
        </w:rPr>
        <w:t>wobec 96,2% w styczniu br.</w:t>
      </w:r>
      <w:r w:rsidRPr="005F630E">
        <w:rPr>
          <w:rFonts w:cs="FiraSans-Regular"/>
          <w:szCs w:val="19"/>
        </w:rPr>
        <w:t>).</w:t>
      </w:r>
    </w:p>
    <w:p w14:paraId="3FABB6B9" w14:textId="5114A6B3" w:rsidR="00640387" w:rsidRPr="003C18E4" w:rsidRDefault="00640387" w:rsidP="006B0FA3">
      <w:pPr>
        <w:autoSpaceDE w:val="0"/>
        <w:autoSpaceDN w:val="0"/>
        <w:adjustRightInd w:val="0"/>
        <w:spacing w:before="240" w:after="0" w:line="240" w:lineRule="auto"/>
        <w:jc w:val="both"/>
        <w:rPr>
          <w:b/>
          <w:bCs/>
          <w:szCs w:val="19"/>
        </w:rPr>
      </w:pPr>
      <w:r w:rsidRPr="003C18E4">
        <w:rPr>
          <w:b/>
          <w:bCs/>
          <w:szCs w:val="19"/>
        </w:rPr>
        <w:t>Mapa</w:t>
      </w:r>
      <w:r>
        <w:rPr>
          <w:b/>
          <w:bCs/>
          <w:szCs w:val="19"/>
        </w:rPr>
        <w:t xml:space="preserve"> 2. </w:t>
      </w:r>
      <w:r w:rsidRPr="003C18E4">
        <w:rPr>
          <w:b/>
          <w:bCs/>
          <w:szCs w:val="19"/>
        </w:rPr>
        <w:t xml:space="preserve">Podmioty gospodarki narodowej z zawieszoną działalnością </w:t>
      </w:r>
      <w:r w:rsidR="009F3CB4">
        <w:rPr>
          <w:b/>
          <w:bCs/>
          <w:szCs w:val="19"/>
        </w:rPr>
        <w:t xml:space="preserve">w </w:t>
      </w:r>
      <w:r w:rsidR="0015759B">
        <w:rPr>
          <w:b/>
          <w:bCs/>
          <w:szCs w:val="19"/>
        </w:rPr>
        <w:t>lutym</w:t>
      </w:r>
      <w:r w:rsidR="00CB5EF2">
        <w:rPr>
          <w:b/>
          <w:bCs/>
          <w:szCs w:val="19"/>
        </w:rPr>
        <w:t xml:space="preserve"> </w:t>
      </w:r>
      <w:r>
        <w:rPr>
          <w:b/>
          <w:bCs/>
          <w:szCs w:val="19"/>
        </w:rPr>
        <w:t>202</w:t>
      </w:r>
      <w:r w:rsidR="00693D55">
        <w:rPr>
          <w:b/>
          <w:bCs/>
          <w:szCs w:val="19"/>
        </w:rPr>
        <w:t>2</w:t>
      </w:r>
      <w:r>
        <w:rPr>
          <w:b/>
          <w:bCs/>
          <w:szCs w:val="19"/>
        </w:rPr>
        <w:t xml:space="preserve"> r.</w:t>
      </w:r>
    </w:p>
    <w:p w14:paraId="398DB458" w14:textId="77777777" w:rsidR="00640387" w:rsidRPr="008F2F01" w:rsidRDefault="00640387" w:rsidP="006B0FA3">
      <w:pPr>
        <w:autoSpaceDE w:val="0"/>
        <w:autoSpaceDN w:val="0"/>
        <w:adjustRightInd w:val="0"/>
        <w:spacing w:before="0"/>
        <w:ind w:firstLine="709"/>
        <w:jc w:val="both"/>
        <w:rPr>
          <w:rFonts w:cs="FiraSans-Bold"/>
          <w:bCs/>
          <w:szCs w:val="19"/>
        </w:rPr>
      </w:pPr>
      <w:r w:rsidRPr="008F2F01">
        <w:rPr>
          <w:rFonts w:cs="FiraSans-Bold"/>
          <w:bCs/>
          <w:szCs w:val="19"/>
        </w:rPr>
        <w:t>Stan w końcu miesiąca</w:t>
      </w:r>
    </w:p>
    <w:p w14:paraId="0C4C6558" w14:textId="77777777" w:rsidR="000858BF" w:rsidRDefault="005B1B9B" w:rsidP="008F2F01">
      <w:pPr>
        <w:autoSpaceDE w:val="0"/>
        <w:autoSpaceDN w:val="0"/>
        <w:adjustRightInd w:val="0"/>
        <w:spacing w:after="0" w:line="240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inline distT="0" distB="0" distL="0" distR="0" wp14:anchorId="76CE978D" wp14:editId="1377311F">
            <wp:extent cx="5803404" cy="3121158"/>
            <wp:effectExtent l="0" t="0" r="0" b="0"/>
            <wp:docPr id="5" name="Obraz 5" descr="Mapa pokazuje procentową zmianę liczby podmiotów z zawieszoną działalnością według stanu w końcu lutego 2022 roku w porównaniu do poprzedniego miesiąca. Najwięcej podmiotów z zawieszoną działalnością gospodarczą przybyło w powiecie pińczowskim (wzrost o 3,9%), a najwięcej ubyło w powiecie opatowskim (spadek o 1,3%)." title="Mapa 2. Podmioty gospodarki narodowej z zawieszoną działalnością w lutym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Mapa 2. Podmioty gospodarki narodowej z zawieszoną działalnością w styczniu 2022 roku&#10;&#10;Mapa pokazuje procentową zmianę liczby podmiotów z zawieszoną działalnością według stanu w końcu stycznia 2022 roku w porównaniu do poprzedniego miesiąca.&#10;Najwięcej podmiotów z zawieszoną działalnością gospodarczą przybyło w powiecie staszowskim (8,1%), najmniej w powiecie opatowskim (3,2%).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404" cy="312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4D9C2" w14:textId="77777777" w:rsidR="000858BF" w:rsidRPr="00881EAF" w:rsidRDefault="000858BF" w:rsidP="003F1FA1">
      <w:pPr>
        <w:spacing w:before="48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bookmarkStart w:id="3" w:name="_Hlk88997874"/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KONIUNKTURA GOSPODARCZA</w:t>
      </w:r>
    </w:p>
    <w:bookmarkEnd w:id="3"/>
    <w:p w14:paraId="0A62B1BC" w14:textId="3A2729F1" w:rsidR="00A4619B" w:rsidRDefault="005A2062" w:rsidP="00FA1128">
      <w:pPr>
        <w:pStyle w:val="tytuwykresu"/>
        <w:spacing w:before="120" w:after="120"/>
        <w:rPr>
          <w:rFonts w:eastAsia="Times New Roman" w:cs="Times New Roman"/>
          <w:b w:val="0"/>
          <w:szCs w:val="19"/>
          <w:lang w:eastAsia="pl-PL"/>
        </w:rPr>
      </w:pPr>
      <w:r w:rsidRPr="005A2062">
        <w:rPr>
          <w:rFonts w:eastAsia="Times New Roman" w:cs="Times New Roman"/>
          <w:b w:val="0"/>
          <w:szCs w:val="19"/>
          <w:lang w:eastAsia="pl-PL"/>
        </w:rPr>
        <w:t>W marcu wskaźnik ogólnego klimatu koniunktury we wszystkich prezentowanych obszarach gospodarki kształtuje się na poziomie niższym lub zbliżonym do notowanego w lutym. Największy spadek ocen odnotowano w budownictwie. Ponownie wskaźnik we wszystkich obszarach jest ujemny.</w:t>
      </w:r>
    </w:p>
    <w:p w14:paraId="07492D00" w14:textId="6714858C" w:rsidR="00E47F3E" w:rsidRPr="00F86855" w:rsidRDefault="003F1FA1" w:rsidP="00FA1128">
      <w:pPr>
        <w:pStyle w:val="tytuwykresu"/>
        <w:spacing w:before="240"/>
        <w:jc w:val="both"/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anchor distT="0" distB="0" distL="114300" distR="114300" simplePos="0" relativeHeight="251995648" behindDoc="0" locked="0" layoutInCell="1" allowOverlap="1" wp14:anchorId="788F4B84" wp14:editId="19544C10">
            <wp:simplePos x="0" y="0"/>
            <wp:positionH relativeFrom="margin">
              <wp:align>left</wp:align>
            </wp:positionH>
            <wp:positionV relativeFrom="margin">
              <wp:posOffset>5623477</wp:posOffset>
            </wp:positionV>
            <wp:extent cx="6464821" cy="3517399"/>
            <wp:effectExtent l="0" t="0" r="0" b="0"/>
            <wp:wrapSquare wrapText="bothSides"/>
            <wp:docPr id="48" name="Obraz 48" descr="Wykres 18. Wskaźniki ogólnego klimatu koniunktury według rodzaju działalności (sekcje i działy PKD 2007)&#10;&#10;Grafika pokazuje opinie przedsiębiorców z wybranych sekcji Polskiej Klasyfikacji Działalności na temat koniunktury. Dane dla bieżącego miesiąca, miesiąca poprzedniego oraz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w_pierwszy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3517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7F3E" w:rsidRPr="00F86855">
        <w:t xml:space="preserve">Wykres </w:t>
      </w:r>
      <w:r w:rsidR="00593780">
        <w:t>1</w:t>
      </w:r>
      <w:r w:rsidR="00903367">
        <w:t>8</w:t>
      </w:r>
      <w:r w:rsidR="00E47F3E" w:rsidRPr="00F86855">
        <w:t>. Wskaźniki ogólnego klimatu koniunktury według rodzaju działalności (sekcje i działy PKD 2007)</w:t>
      </w:r>
    </w:p>
    <w:p w14:paraId="1D501937" w14:textId="269BE43E" w:rsidR="00CB431E" w:rsidRDefault="00CB431E" w:rsidP="0047134C">
      <w:pPr>
        <w:pStyle w:val="tytuwykresu"/>
        <w:spacing w:before="0"/>
        <w:jc w:val="both"/>
        <w:rPr>
          <w:rFonts w:ascii="Fira Sans SemiBold" w:hAnsi="Fira Sans SemiBold" w:cs="FiraSans-Bold"/>
          <w:bCs/>
          <w:szCs w:val="19"/>
        </w:rPr>
      </w:pPr>
    </w:p>
    <w:p w14:paraId="24E42002" w14:textId="0489F79D" w:rsidR="00E47F3E" w:rsidRPr="003508DD" w:rsidRDefault="00E47F3E" w:rsidP="003F1FA1">
      <w:pPr>
        <w:pStyle w:val="tytuwykresu"/>
        <w:pageBreakBefore/>
        <w:spacing w:before="360" w:after="120"/>
        <w:jc w:val="both"/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lastRenderedPageBreak/>
        <w:t>Wyniki badania dot</w:t>
      </w:r>
      <w:r>
        <w:rPr>
          <w:rFonts w:ascii="Fira Sans SemiBold" w:hAnsi="Fira Sans SemiBold" w:cs="FiraSans-Bold"/>
          <w:bCs/>
          <w:szCs w:val="19"/>
        </w:rPr>
        <w:t>yczące</w:t>
      </w:r>
      <w:r w:rsidRPr="003508DD">
        <w:rPr>
          <w:rFonts w:ascii="Fira Sans SemiBold" w:hAnsi="Fira Sans SemiBold" w:cs="FiraSans-Bold"/>
          <w:bCs/>
          <w:szCs w:val="19"/>
        </w:rPr>
        <w:t xml:space="preserve"> wpływu pandemii </w:t>
      </w:r>
      <w:proofErr w:type="spellStart"/>
      <w:r w:rsidRPr="003508DD">
        <w:rPr>
          <w:rFonts w:ascii="Fira Sans SemiBold" w:hAnsi="Fira Sans SemiBold" w:cs="FiraSans-Bold"/>
          <w:bCs/>
          <w:szCs w:val="19"/>
        </w:rPr>
        <w:t>koronawirusa</w:t>
      </w:r>
      <w:proofErr w:type="spellEnd"/>
      <w:r w:rsidRPr="003508DD">
        <w:rPr>
          <w:rFonts w:ascii="Fira Sans SemiBold" w:hAnsi="Fira Sans SemiBold" w:cs="FiraSans-Bold"/>
          <w:bCs/>
          <w:szCs w:val="19"/>
        </w:rPr>
        <w:t xml:space="preserve">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4"/>
      </w:r>
    </w:p>
    <w:p w14:paraId="5EACBC13" w14:textId="750B9C03" w:rsidR="00155A7F" w:rsidRDefault="00506F60" w:rsidP="00D6589A">
      <w:pPr>
        <w:pStyle w:val="Default"/>
        <w:suppressAutoHyphens/>
        <w:spacing w:before="240" w:after="120" w:line="240" w:lineRule="exact"/>
        <w:rPr>
          <w:rFonts w:ascii="Fira Sans" w:hAnsi="Fira Sans"/>
          <w:color w:val="auto"/>
          <w:sz w:val="19"/>
          <w:szCs w:val="19"/>
        </w:rPr>
      </w:pPr>
      <w:r>
        <w:rPr>
          <w:rFonts w:ascii="Fira Sans" w:hAnsi="Fira Sans"/>
          <w:color w:val="auto"/>
          <w:sz w:val="19"/>
          <w:szCs w:val="19"/>
        </w:rPr>
        <w:t xml:space="preserve">W </w:t>
      </w:r>
      <w:r w:rsidR="005A2062">
        <w:rPr>
          <w:rFonts w:ascii="Fira Sans" w:hAnsi="Fira Sans"/>
          <w:color w:val="auto"/>
          <w:sz w:val="19"/>
          <w:szCs w:val="19"/>
        </w:rPr>
        <w:t>marcu</w:t>
      </w:r>
      <w:r w:rsidR="006B484B">
        <w:rPr>
          <w:rFonts w:ascii="Fira Sans" w:hAnsi="Fira Sans"/>
          <w:color w:val="auto"/>
          <w:sz w:val="19"/>
          <w:szCs w:val="19"/>
        </w:rPr>
        <w:t xml:space="preserve"> 2022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 r. przedsiębiorcy działający </w:t>
      </w:r>
      <w:r w:rsidR="00FA3DE6">
        <w:rPr>
          <w:rFonts w:ascii="Fira Sans" w:hAnsi="Fira Sans"/>
          <w:color w:val="auto"/>
          <w:sz w:val="19"/>
          <w:szCs w:val="19"/>
        </w:rPr>
        <w:t>we wszystkich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 badanych rodzajach działalności najczęściej byli zdania, że pandemia </w:t>
      </w:r>
      <w:proofErr w:type="spellStart"/>
      <w:r w:rsidR="0019409D" w:rsidRPr="0019409D">
        <w:rPr>
          <w:rFonts w:ascii="Fira Sans" w:hAnsi="Fira Sans"/>
          <w:color w:val="auto"/>
          <w:sz w:val="19"/>
          <w:szCs w:val="19"/>
        </w:rPr>
        <w:t>koronawirusa</w:t>
      </w:r>
      <w:proofErr w:type="spellEnd"/>
      <w:r w:rsidR="0019409D" w:rsidRPr="0019409D">
        <w:rPr>
          <w:rFonts w:ascii="Fira Sans" w:hAnsi="Fira Sans"/>
          <w:color w:val="auto"/>
          <w:sz w:val="19"/>
          <w:szCs w:val="19"/>
        </w:rPr>
        <w:t xml:space="preserve"> w bieżącym miesiącu spowoduje nieznaczne negatywne konsekwencje dla prowadzonej przez ich firmę działalności. Najmniejszy wpływ pandemia miała na </w:t>
      </w:r>
      <w:r w:rsidR="00BC41C0">
        <w:rPr>
          <w:rFonts w:ascii="Fira Sans" w:hAnsi="Fira Sans"/>
          <w:color w:val="auto"/>
          <w:sz w:val="19"/>
          <w:szCs w:val="19"/>
        </w:rPr>
        <w:t>przedsiębiorstwa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 zajmujące się </w:t>
      </w:r>
      <w:r w:rsidR="00FA3DE6">
        <w:rPr>
          <w:rFonts w:ascii="Fira Sans" w:hAnsi="Fira Sans"/>
          <w:color w:val="auto"/>
          <w:sz w:val="19"/>
          <w:szCs w:val="19"/>
        </w:rPr>
        <w:t>handlem</w:t>
      </w:r>
      <w:r w:rsidR="00BC5494">
        <w:rPr>
          <w:rFonts w:ascii="Fira Sans" w:hAnsi="Fira Sans"/>
          <w:color w:val="auto"/>
          <w:sz w:val="19"/>
          <w:szCs w:val="19"/>
        </w:rPr>
        <w:t xml:space="preserve"> hurtowym</w:t>
      </w:r>
      <w:r w:rsidR="008C3DC7">
        <w:rPr>
          <w:rFonts w:ascii="Fira Sans" w:hAnsi="Fira Sans"/>
          <w:color w:val="auto"/>
          <w:sz w:val="19"/>
          <w:szCs w:val="19"/>
        </w:rPr>
        <w:t>.</w:t>
      </w:r>
      <w:r w:rsidR="00E504F8" w:rsidRPr="00E504F8">
        <w:t xml:space="preserve"> </w:t>
      </w:r>
      <w:r w:rsidR="008C3DC7" w:rsidRPr="0019409D">
        <w:rPr>
          <w:rFonts w:ascii="Fira Sans" w:hAnsi="Fira Sans"/>
          <w:color w:val="auto"/>
          <w:sz w:val="19"/>
          <w:szCs w:val="19"/>
        </w:rPr>
        <w:t xml:space="preserve">Spośród firm specjalizujących się w </w:t>
      </w:r>
      <w:r w:rsidR="008C3DC7">
        <w:rPr>
          <w:rFonts w:ascii="Fira Sans" w:hAnsi="Fira Sans"/>
          <w:color w:val="auto"/>
          <w:sz w:val="19"/>
          <w:szCs w:val="19"/>
        </w:rPr>
        <w:t>działalności tego rodzaju</w:t>
      </w:r>
      <w:r w:rsidR="00D54832">
        <w:rPr>
          <w:rFonts w:ascii="Fira Sans" w:hAnsi="Fira Sans"/>
          <w:color w:val="auto"/>
          <w:sz w:val="19"/>
          <w:szCs w:val="19"/>
        </w:rPr>
        <w:t>,</w:t>
      </w:r>
      <w:r w:rsidR="008C3DC7">
        <w:rPr>
          <w:rFonts w:ascii="Fira Sans" w:hAnsi="Fira Sans"/>
          <w:color w:val="auto"/>
          <w:sz w:val="19"/>
          <w:szCs w:val="19"/>
        </w:rPr>
        <w:t xml:space="preserve"> </w:t>
      </w:r>
      <w:r w:rsidR="00BC5494">
        <w:rPr>
          <w:rFonts w:ascii="Fira Sans" w:hAnsi="Fira Sans"/>
          <w:color w:val="auto"/>
          <w:sz w:val="19"/>
          <w:szCs w:val="19"/>
        </w:rPr>
        <w:t>nieznaczne skutki zadeklarowało</w:t>
      </w:r>
      <w:r w:rsidR="00115098">
        <w:rPr>
          <w:rFonts w:ascii="Fira Sans" w:hAnsi="Fira Sans"/>
          <w:color w:val="auto"/>
          <w:sz w:val="19"/>
          <w:szCs w:val="19"/>
        </w:rPr>
        <w:t xml:space="preserve"> </w:t>
      </w:r>
      <w:r w:rsidR="00CC2B5D">
        <w:rPr>
          <w:rFonts w:ascii="Fira Sans" w:hAnsi="Fira Sans"/>
          <w:color w:val="auto"/>
          <w:sz w:val="19"/>
          <w:szCs w:val="19"/>
        </w:rPr>
        <w:t>86,5</w:t>
      </w:r>
      <w:r w:rsidR="00115098">
        <w:rPr>
          <w:rFonts w:ascii="Fira Sans" w:hAnsi="Fira Sans"/>
          <w:color w:val="auto"/>
          <w:sz w:val="19"/>
          <w:szCs w:val="19"/>
        </w:rPr>
        <w:t>%</w:t>
      </w:r>
      <w:r w:rsidR="008C3DC7">
        <w:rPr>
          <w:rFonts w:ascii="Fira Sans" w:hAnsi="Fira Sans"/>
          <w:color w:val="auto"/>
          <w:sz w:val="19"/>
          <w:szCs w:val="19"/>
        </w:rPr>
        <w:t xml:space="preserve">, a kolejne </w:t>
      </w:r>
      <w:r w:rsidR="00CC2B5D">
        <w:rPr>
          <w:rFonts w:ascii="Fira Sans" w:hAnsi="Fira Sans"/>
          <w:color w:val="auto"/>
          <w:sz w:val="19"/>
          <w:szCs w:val="19"/>
        </w:rPr>
        <w:t>5,2</w:t>
      </w:r>
      <w:r w:rsidR="00BC5494">
        <w:rPr>
          <w:rFonts w:ascii="Fira Sans" w:hAnsi="Fira Sans"/>
          <w:color w:val="auto"/>
          <w:sz w:val="19"/>
          <w:szCs w:val="19"/>
        </w:rPr>
        <w:t>%</w:t>
      </w:r>
      <w:r w:rsidR="00115098">
        <w:rPr>
          <w:rFonts w:ascii="Fira Sans" w:hAnsi="Fira Sans"/>
          <w:color w:val="auto"/>
          <w:sz w:val="19"/>
          <w:szCs w:val="19"/>
        </w:rPr>
        <w:t xml:space="preserve"> </w:t>
      </w:r>
      <w:r w:rsidR="00BC5494">
        <w:rPr>
          <w:rFonts w:ascii="Fira Sans" w:hAnsi="Fira Sans"/>
          <w:color w:val="auto"/>
          <w:sz w:val="19"/>
          <w:szCs w:val="19"/>
        </w:rPr>
        <w:t>stwierdziło brak negatywnych skutków</w:t>
      </w:r>
      <w:r w:rsidR="00CC2B5D">
        <w:rPr>
          <w:rFonts w:ascii="Fira Sans" w:hAnsi="Fira Sans"/>
          <w:color w:val="auto"/>
          <w:sz w:val="19"/>
          <w:szCs w:val="19"/>
        </w:rPr>
        <w:t xml:space="preserve"> oraz w przetwórstwie przemysłowym, w którym było to odpowiednio </w:t>
      </w:r>
      <w:r w:rsidR="009A0804">
        <w:rPr>
          <w:rFonts w:ascii="Fira Sans" w:hAnsi="Fira Sans"/>
          <w:color w:val="auto"/>
          <w:sz w:val="19"/>
          <w:szCs w:val="19"/>
        </w:rPr>
        <w:t>79,7% i 9,5%</w:t>
      </w:r>
      <w:r w:rsidR="00E504F8" w:rsidRPr="00E504F8">
        <w:rPr>
          <w:rFonts w:ascii="Fira Sans" w:hAnsi="Fira Sans"/>
          <w:color w:val="auto"/>
          <w:sz w:val="19"/>
          <w:szCs w:val="19"/>
        </w:rPr>
        <w:t xml:space="preserve">. </w:t>
      </w:r>
      <w:r w:rsidR="0019409D" w:rsidRPr="0019409D">
        <w:rPr>
          <w:rFonts w:ascii="Fira Sans" w:hAnsi="Fira Sans"/>
          <w:color w:val="auto"/>
          <w:sz w:val="19"/>
          <w:szCs w:val="19"/>
        </w:rPr>
        <w:t>Na najtrudniejszą sytuację wskazywano w</w:t>
      </w:r>
      <w:r w:rsidR="009A0804">
        <w:rPr>
          <w:rFonts w:ascii="Fira Sans" w:hAnsi="Fira Sans"/>
          <w:color w:val="auto"/>
          <w:sz w:val="19"/>
          <w:szCs w:val="19"/>
        </w:rPr>
        <w:t xml:space="preserve"> usługach</w:t>
      </w:r>
      <w:r w:rsidR="008C3DC7">
        <w:rPr>
          <w:rFonts w:ascii="Fira Sans" w:hAnsi="Fira Sans"/>
          <w:color w:val="auto"/>
          <w:sz w:val="19"/>
          <w:szCs w:val="19"/>
        </w:rPr>
        <w:t xml:space="preserve">, w </w:t>
      </w:r>
      <w:r w:rsidR="00D812D8">
        <w:rPr>
          <w:rFonts w:ascii="Fira Sans" w:hAnsi="Fira Sans"/>
          <w:color w:val="auto"/>
          <w:sz w:val="19"/>
          <w:szCs w:val="19"/>
        </w:rPr>
        <w:t>który</w:t>
      </w:r>
      <w:r w:rsidR="007F15E7">
        <w:rPr>
          <w:rFonts w:ascii="Fira Sans" w:hAnsi="Fira Sans"/>
          <w:color w:val="auto"/>
          <w:sz w:val="19"/>
          <w:szCs w:val="19"/>
        </w:rPr>
        <w:t>ch</w:t>
      </w:r>
      <w:r w:rsidR="00D812D8">
        <w:rPr>
          <w:rFonts w:ascii="Fira Sans" w:hAnsi="Fira Sans"/>
          <w:color w:val="auto"/>
          <w:sz w:val="19"/>
          <w:szCs w:val="19"/>
        </w:rPr>
        <w:t xml:space="preserve"> </w:t>
      </w:r>
      <w:r w:rsidR="009A0804">
        <w:rPr>
          <w:rFonts w:ascii="Fira Sans" w:hAnsi="Fira Sans"/>
          <w:color w:val="auto"/>
          <w:sz w:val="19"/>
          <w:szCs w:val="19"/>
        </w:rPr>
        <w:t>7,7</w:t>
      </w:r>
      <w:r w:rsidR="00BC5494">
        <w:rPr>
          <w:rFonts w:ascii="Fira Sans" w:hAnsi="Fira Sans"/>
          <w:color w:val="auto"/>
          <w:sz w:val="19"/>
          <w:szCs w:val="19"/>
        </w:rPr>
        <w:t>%</w:t>
      </w:r>
      <w:r w:rsidR="00BC5494" w:rsidRPr="00BC5494">
        <w:t xml:space="preserve"> </w:t>
      </w:r>
      <w:r w:rsidR="003A5F78" w:rsidRPr="00940109">
        <w:rPr>
          <w:rFonts w:ascii="Fira Sans" w:hAnsi="Fira Sans"/>
          <w:color w:val="auto"/>
          <w:sz w:val="19"/>
          <w:szCs w:val="19"/>
        </w:rPr>
        <w:t xml:space="preserve">badanych </w:t>
      </w:r>
      <w:r w:rsidR="00BC5494" w:rsidRPr="00BC5494">
        <w:rPr>
          <w:rFonts w:ascii="Fira Sans" w:hAnsi="Fira Sans"/>
          <w:color w:val="auto"/>
          <w:sz w:val="19"/>
          <w:szCs w:val="19"/>
        </w:rPr>
        <w:t xml:space="preserve">uznało skutki pandemii za </w:t>
      </w:r>
      <w:r w:rsidR="00BC5494">
        <w:rPr>
          <w:rFonts w:ascii="Fira Sans" w:hAnsi="Fira Sans"/>
          <w:color w:val="auto"/>
          <w:sz w:val="19"/>
          <w:szCs w:val="19"/>
        </w:rPr>
        <w:t>poważne</w:t>
      </w:r>
      <w:r w:rsidR="00477C32">
        <w:rPr>
          <w:rFonts w:ascii="Fira Sans" w:hAnsi="Fira Sans"/>
          <w:color w:val="auto"/>
          <w:sz w:val="19"/>
          <w:szCs w:val="19"/>
        </w:rPr>
        <w:t>,</w:t>
      </w:r>
      <w:r w:rsidR="008C3DC7">
        <w:rPr>
          <w:rFonts w:ascii="Fira Sans" w:hAnsi="Fira Sans"/>
          <w:color w:val="auto"/>
          <w:sz w:val="19"/>
          <w:szCs w:val="19"/>
        </w:rPr>
        <w:t xml:space="preserve"> </w:t>
      </w:r>
      <w:r w:rsidR="00115098">
        <w:rPr>
          <w:rFonts w:ascii="Fira Sans" w:hAnsi="Fira Sans"/>
          <w:color w:val="auto"/>
          <w:sz w:val="19"/>
          <w:szCs w:val="19"/>
        </w:rPr>
        <w:t>a</w:t>
      </w:r>
      <w:r w:rsidR="008C3DC7">
        <w:rPr>
          <w:rFonts w:ascii="Fira Sans" w:hAnsi="Fira Sans"/>
          <w:color w:val="auto"/>
          <w:sz w:val="19"/>
          <w:szCs w:val="19"/>
        </w:rPr>
        <w:t xml:space="preserve"> </w:t>
      </w:r>
      <w:r w:rsidR="009A0804">
        <w:rPr>
          <w:rFonts w:ascii="Fira Sans" w:hAnsi="Fira Sans"/>
          <w:color w:val="auto"/>
          <w:sz w:val="19"/>
          <w:szCs w:val="19"/>
        </w:rPr>
        <w:t>30,3</w:t>
      </w:r>
      <w:r w:rsidR="008C3DC7">
        <w:rPr>
          <w:rFonts w:ascii="Fira Sans" w:hAnsi="Fira Sans"/>
          <w:color w:val="auto"/>
          <w:sz w:val="19"/>
          <w:szCs w:val="19"/>
        </w:rPr>
        <w:t>%</w:t>
      </w:r>
      <w:r w:rsidR="00FA3DE6">
        <w:rPr>
          <w:rFonts w:ascii="Fira Sans" w:hAnsi="Fira Sans"/>
          <w:color w:val="auto"/>
          <w:sz w:val="19"/>
          <w:szCs w:val="19"/>
        </w:rPr>
        <w:t xml:space="preserve"> za zagrażające stabilności firmy</w:t>
      </w:r>
      <w:r w:rsidR="00BC5494">
        <w:rPr>
          <w:rFonts w:ascii="Fira Sans" w:hAnsi="Fira Sans"/>
          <w:color w:val="auto"/>
          <w:sz w:val="19"/>
          <w:szCs w:val="19"/>
        </w:rPr>
        <w:t>.</w:t>
      </w:r>
    </w:p>
    <w:p w14:paraId="23B80C75" w14:textId="77777777" w:rsidR="00155A7F" w:rsidRDefault="00155A7F" w:rsidP="00155A7F">
      <w:pPr>
        <w:pStyle w:val="Default"/>
        <w:rPr>
          <w:rFonts w:ascii="Fira Sans" w:hAnsi="Fira Sans"/>
          <w:color w:val="auto"/>
          <w:sz w:val="19"/>
          <w:szCs w:val="19"/>
        </w:rPr>
      </w:pPr>
    </w:p>
    <w:p w14:paraId="66C29907" w14:textId="52C90D87" w:rsidR="00E47F3E" w:rsidRDefault="00AF009E" w:rsidP="00F6372F">
      <w:pPr>
        <w:pStyle w:val="Default"/>
        <w:spacing w:line="240" w:lineRule="exac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rFonts w:ascii="Fira Sans" w:eastAsiaTheme="minorHAnsi" w:hAnsi="Fira Sans" w:cs="Fira Sans"/>
          <w:i/>
          <w:noProof/>
          <w:color w:val="auto"/>
          <w:sz w:val="19"/>
          <w:szCs w:val="19"/>
        </w:rPr>
        <w:drawing>
          <wp:anchor distT="0" distB="0" distL="114300" distR="114300" simplePos="0" relativeHeight="251937280" behindDoc="0" locked="0" layoutInCell="1" allowOverlap="1" wp14:anchorId="0F4E5AC2" wp14:editId="51F6D37C">
            <wp:simplePos x="0" y="0"/>
            <wp:positionH relativeFrom="margin">
              <wp:align>left</wp:align>
            </wp:positionH>
            <wp:positionV relativeFrom="margin">
              <wp:posOffset>1969825</wp:posOffset>
            </wp:positionV>
            <wp:extent cx="6459855" cy="1797050"/>
            <wp:effectExtent l="0" t="0" r="0" b="0"/>
            <wp:wrapSquare wrapText="bothSides"/>
            <wp:docPr id="7" name="Obraz 7" descr="Na wykresie przedstawione są odpowiedzi o skutkach pandemii:&#10;-nieznaczne&#10;-poważne&#10;-zagrażające stabilności firmy&#10;-brak negatywnych skutków&#10;w sekcjach: przetwórstwo przemysłowe, budownictwo, handel hurtowy, handel detaliczny, usług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ytanie 1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0241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47F3E" w:rsidRPr="0001530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1. </w:t>
      </w:r>
      <w:r w:rsidR="00E47F3E"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Negatywne skutki pandemii </w:t>
      </w:r>
      <w:proofErr w:type="spellStart"/>
      <w:r w:rsidR="00E47F3E"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koronawirusa</w:t>
      </w:r>
      <w:proofErr w:type="spellEnd"/>
      <w:r w:rsidR="00E47F3E"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 i jej konsekwencje dla prowadzonej przez Państwa firmę działalności gospodarczej będą w bieżącym miesiącu:</w:t>
      </w:r>
    </w:p>
    <w:p w14:paraId="5275880B" w14:textId="4BB3FBA0" w:rsidR="00E47F3E" w:rsidRDefault="0019409D" w:rsidP="004B5B0C">
      <w:pPr>
        <w:suppressAutoHyphens/>
        <w:autoSpaceDE w:val="0"/>
        <w:autoSpaceDN w:val="0"/>
        <w:adjustRightInd w:val="0"/>
        <w:rPr>
          <w:rFonts w:cs="Fira Sans"/>
          <w:szCs w:val="19"/>
        </w:rPr>
      </w:pPr>
      <w:r w:rsidRPr="0019409D">
        <w:rPr>
          <w:rFonts w:cs="Fira Sans"/>
          <w:szCs w:val="19"/>
        </w:rPr>
        <w:t>Wśród prezento</w:t>
      </w:r>
      <w:r w:rsidR="00B40CD0">
        <w:rPr>
          <w:rFonts w:cs="Fira Sans"/>
          <w:szCs w:val="19"/>
        </w:rPr>
        <w:t xml:space="preserve">wanych rodzajów działalności, </w:t>
      </w:r>
      <w:r w:rsidR="00FD4950">
        <w:rPr>
          <w:rFonts w:cs="Fira Sans"/>
          <w:szCs w:val="19"/>
        </w:rPr>
        <w:t xml:space="preserve">w </w:t>
      </w:r>
      <w:r w:rsidR="009A0804">
        <w:rPr>
          <w:rFonts w:cs="Fira Sans"/>
          <w:szCs w:val="19"/>
        </w:rPr>
        <w:t>marcu</w:t>
      </w:r>
      <w:r w:rsidR="00FA3DE6">
        <w:rPr>
          <w:rFonts w:cs="Fira Sans"/>
          <w:szCs w:val="19"/>
        </w:rPr>
        <w:t xml:space="preserve"> </w:t>
      </w:r>
      <w:r w:rsidR="006B484B">
        <w:rPr>
          <w:rFonts w:cs="Fira Sans"/>
          <w:szCs w:val="19"/>
        </w:rPr>
        <w:t>2022</w:t>
      </w:r>
      <w:r w:rsidRPr="0019409D">
        <w:rPr>
          <w:rFonts w:cs="Fira Sans"/>
          <w:szCs w:val="19"/>
        </w:rPr>
        <w:t xml:space="preserve"> r.</w:t>
      </w:r>
      <w:r w:rsidR="00FB2C61">
        <w:rPr>
          <w:rFonts w:cs="Fira Sans"/>
          <w:szCs w:val="19"/>
        </w:rPr>
        <w:t xml:space="preserve"> </w:t>
      </w:r>
      <w:r w:rsidRPr="0019409D">
        <w:rPr>
          <w:rFonts w:cs="Fira Sans"/>
          <w:szCs w:val="19"/>
        </w:rPr>
        <w:t xml:space="preserve">praca zdalna i zbliżone formy pracy w najwyższym stopniu obejmą zatrudnionych w </w:t>
      </w:r>
      <w:r w:rsidR="009A0804">
        <w:rPr>
          <w:rFonts w:cs="Fira Sans"/>
          <w:szCs w:val="19"/>
        </w:rPr>
        <w:t>handlu hurtowym</w:t>
      </w:r>
      <w:r w:rsidRPr="0019409D">
        <w:rPr>
          <w:rFonts w:cs="Fira Sans"/>
          <w:szCs w:val="19"/>
        </w:rPr>
        <w:t xml:space="preserve"> (</w:t>
      </w:r>
      <w:r w:rsidR="009A0804">
        <w:rPr>
          <w:rFonts w:cs="Fira Sans"/>
          <w:szCs w:val="19"/>
        </w:rPr>
        <w:t>7,3</w:t>
      </w:r>
      <w:r w:rsidRPr="0019409D">
        <w:rPr>
          <w:rFonts w:cs="Fira Sans"/>
          <w:szCs w:val="19"/>
        </w:rPr>
        <w:t xml:space="preserve">%) i </w:t>
      </w:r>
      <w:r w:rsidR="009A0804">
        <w:rPr>
          <w:rFonts w:cs="Fira Sans"/>
          <w:szCs w:val="19"/>
        </w:rPr>
        <w:t>handlu detalicznym</w:t>
      </w:r>
      <w:r w:rsidRPr="0019409D">
        <w:rPr>
          <w:rFonts w:cs="Fira Sans"/>
          <w:szCs w:val="19"/>
        </w:rPr>
        <w:t xml:space="preserve"> (</w:t>
      </w:r>
      <w:r w:rsidR="009A0804">
        <w:rPr>
          <w:rFonts w:cs="Fira Sans"/>
          <w:szCs w:val="19"/>
        </w:rPr>
        <w:t>6,4</w:t>
      </w:r>
      <w:r w:rsidRPr="0019409D">
        <w:rPr>
          <w:rFonts w:cs="Fira Sans"/>
          <w:szCs w:val="19"/>
        </w:rPr>
        <w:t xml:space="preserve">%). Z </w:t>
      </w:r>
      <w:r w:rsidR="00252575">
        <w:rPr>
          <w:rFonts w:cs="Fira Sans"/>
          <w:szCs w:val="19"/>
        </w:rPr>
        <w:t xml:space="preserve">nieplanowanymi </w:t>
      </w:r>
      <w:r w:rsidRPr="0019409D">
        <w:rPr>
          <w:rFonts w:cs="Fira Sans"/>
          <w:szCs w:val="19"/>
        </w:rPr>
        <w:t>nieobecnościami pracowników</w:t>
      </w:r>
      <w:r w:rsidR="00D54832">
        <w:rPr>
          <w:rFonts w:cs="Fira Sans"/>
          <w:szCs w:val="19"/>
        </w:rPr>
        <w:t>,</w:t>
      </w:r>
      <w:r w:rsidRPr="0019409D">
        <w:rPr>
          <w:rFonts w:cs="Fira Sans"/>
          <w:szCs w:val="19"/>
        </w:rPr>
        <w:t xml:space="preserve"> wynikającymi z urlopów, opieki nad dziećmi, członkami rodziny itp. najczęściej zmagać się będą przedstawiciele firm </w:t>
      </w:r>
      <w:r w:rsidR="009A0804">
        <w:rPr>
          <w:rFonts w:cs="Fira Sans"/>
          <w:szCs w:val="19"/>
        </w:rPr>
        <w:t xml:space="preserve">budowlanych i </w:t>
      </w:r>
      <w:r w:rsidR="00D812D8">
        <w:rPr>
          <w:rFonts w:cs="Fira Sans"/>
          <w:szCs w:val="19"/>
        </w:rPr>
        <w:t>handlu detalicznego</w:t>
      </w:r>
      <w:r w:rsidR="004B17B9">
        <w:rPr>
          <w:rFonts w:cs="Fira Sans"/>
          <w:szCs w:val="19"/>
        </w:rPr>
        <w:t xml:space="preserve"> </w:t>
      </w:r>
      <w:r w:rsidRPr="0019409D">
        <w:rPr>
          <w:rFonts w:cs="Fira Sans"/>
          <w:szCs w:val="19"/>
        </w:rPr>
        <w:t>(</w:t>
      </w:r>
      <w:r w:rsidR="009A0804">
        <w:rPr>
          <w:rFonts w:cs="Fira Sans"/>
          <w:szCs w:val="19"/>
        </w:rPr>
        <w:t>po 5,1</w:t>
      </w:r>
      <w:r w:rsidRPr="0019409D">
        <w:rPr>
          <w:rFonts w:cs="Fira Sans"/>
          <w:szCs w:val="19"/>
        </w:rPr>
        <w:t xml:space="preserve">% badanych prowadzących taką działalność). </w:t>
      </w:r>
      <w:r w:rsidR="00B40CD0">
        <w:rPr>
          <w:rFonts w:cs="Fira Sans"/>
          <w:szCs w:val="19"/>
        </w:rPr>
        <w:t>N</w:t>
      </w:r>
      <w:r w:rsidRPr="0019409D">
        <w:rPr>
          <w:rFonts w:cs="Fira Sans"/>
          <w:szCs w:val="19"/>
        </w:rPr>
        <w:t xml:space="preserve">ajwyższy odsetek przedsiębiorstw spodziewających się braku pracowników z uwagi na kwarantannę lub inne ograniczenia </w:t>
      </w:r>
      <w:r w:rsidR="00B40CD0">
        <w:rPr>
          <w:rFonts w:cs="Fira Sans"/>
          <w:szCs w:val="19"/>
        </w:rPr>
        <w:t xml:space="preserve">wystąpił </w:t>
      </w:r>
      <w:r w:rsidR="00D812D8">
        <w:rPr>
          <w:rFonts w:cs="Fira Sans"/>
          <w:szCs w:val="19"/>
        </w:rPr>
        <w:t xml:space="preserve">w </w:t>
      </w:r>
      <w:r w:rsidR="004B17B9">
        <w:rPr>
          <w:rFonts w:cs="Fira Sans"/>
          <w:szCs w:val="19"/>
        </w:rPr>
        <w:t>handlu detalicznym</w:t>
      </w:r>
      <w:r w:rsidR="00B40CD0" w:rsidRPr="0019409D">
        <w:rPr>
          <w:rFonts w:cs="Fira Sans"/>
          <w:szCs w:val="19"/>
        </w:rPr>
        <w:t xml:space="preserve"> </w:t>
      </w:r>
      <w:r w:rsidRPr="0019409D">
        <w:rPr>
          <w:rFonts w:cs="Fira Sans"/>
          <w:szCs w:val="19"/>
        </w:rPr>
        <w:t>(</w:t>
      </w:r>
      <w:r w:rsidR="009A0804">
        <w:rPr>
          <w:rFonts w:cs="Fira Sans"/>
          <w:szCs w:val="19"/>
        </w:rPr>
        <w:t>6,7</w:t>
      </w:r>
      <w:r w:rsidRPr="0019409D">
        <w:rPr>
          <w:rFonts w:cs="Fira Sans"/>
          <w:szCs w:val="19"/>
        </w:rPr>
        <w:t>%).</w:t>
      </w:r>
    </w:p>
    <w:p w14:paraId="01F0FA6C" w14:textId="16CEF740" w:rsidR="00E47F3E" w:rsidRDefault="00E47F3E" w:rsidP="00FA1128">
      <w:pPr>
        <w:pStyle w:val="Default"/>
        <w:suppressAutoHyphens/>
        <w:spacing w:before="240" w:line="240" w:lineRule="exact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1652608" behindDoc="0" locked="0" layoutInCell="1" allowOverlap="1" wp14:anchorId="300E37C1" wp14:editId="051C1571">
            <wp:simplePos x="0" y="0"/>
            <wp:positionH relativeFrom="margin">
              <wp:align>left</wp:align>
            </wp:positionH>
            <wp:positionV relativeFrom="paragraph">
              <wp:posOffset>615998</wp:posOffset>
            </wp:positionV>
            <wp:extent cx="6020435" cy="2176780"/>
            <wp:effectExtent l="0" t="0" r="0" b="0"/>
            <wp:wrapTopAndBottom/>
            <wp:docPr id="21" name="Obraz 21" descr="Na wykresie przedstawione są odpowiedzi:&#10;-praca zdalna i zbliżone formy pracy&#10;-nieplanowane nieobecności z tytułu urlopów, opieki nad dziećmi, członkami rodziny&#10;-brak pracowników z uwagi na kwarantannę lub inne ograniczenia&#10;w sekcjach: przetwórstwo przemysłowe, budownictwo, handel hurtowy, handel detaliczny, usług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3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1061" cy="217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0ABA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2. </w:t>
      </w:r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14C3AE58" w14:textId="0D754BBA" w:rsidR="00E47F3E" w:rsidRDefault="00252575" w:rsidP="00FA1128">
      <w:pPr>
        <w:pStyle w:val="Default"/>
        <w:suppressAutoHyphens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>
        <w:rPr>
          <w:rFonts w:ascii="Fira Sans" w:hAnsi="Fira Sans"/>
          <w:color w:val="auto"/>
          <w:sz w:val="19"/>
          <w:szCs w:val="19"/>
        </w:rPr>
        <w:t xml:space="preserve">W </w:t>
      </w:r>
      <w:r w:rsidR="009A0804">
        <w:rPr>
          <w:rFonts w:ascii="Fira Sans" w:hAnsi="Fira Sans"/>
          <w:color w:val="auto"/>
          <w:sz w:val="19"/>
          <w:szCs w:val="19"/>
        </w:rPr>
        <w:t>marcu</w:t>
      </w:r>
      <w:r>
        <w:rPr>
          <w:rFonts w:ascii="Fira Sans" w:hAnsi="Fira Sans"/>
          <w:color w:val="auto"/>
          <w:sz w:val="19"/>
          <w:szCs w:val="19"/>
        </w:rPr>
        <w:t xml:space="preserve"> </w:t>
      </w:r>
      <w:r w:rsidR="0019409D" w:rsidRPr="0019409D">
        <w:rPr>
          <w:rFonts w:ascii="Fira Sans" w:hAnsi="Fira Sans"/>
          <w:color w:val="auto"/>
          <w:sz w:val="19"/>
          <w:szCs w:val="19"/>
        </w:rPr>
        <w:t>202</w:t>
      </w:r>
      <w:r w:rsidR="006B484B">
        <w:rPr>
          <w:rFonts w:ascii="Fira Sans" w:hAnsi="Fira Sans"/>
          <w:color w:val="auto"/>
          <w:sz w:val="19"/>
          <w:szCs w:val="19"/>
        </w:rPr>
        <w:t>2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 r. przedsiębiorcy </w:t>
      </w:r>
      <w:r w:rsidR="009A0804">
        <w:rPr>
          <w:rFonts w:ascii="Fira Sans" w:hAnsi="Fira Sans"/>
          <w:color w:val="auto"/>
          <w:sz w:val="19"/>
          <w:szCs w:val="19"/>
        </w:rPr>
        <w:t>w większości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 prezentowanych obszarów działalności gospodarczej przewidywali </w:t>
      </w:r>
      <w:r w:rsidR="008A2B57">
        <w:rPr>
          <w:rFonts w:ascii="Fira Sans" w:hAnsi="Fira Sans"/>
          <w:color w:val="auto"/>
          <w:sz w:val="19"/>
          <w:szCs w:val="19"/>
        </w:rPr>
        <w:t>spadek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 zamówień składanych przez klientów. </w:t>
      </w:r>
      <w:r w:rsidR="004B17B9">
        <w:rPr>
          <w:rFonts w:ascii="Fira Sans" w:hAnsi="Fira Sans"/>
          <w:color w:val="auto"/>
          <w:sz w:val="19"/>
          <w:szCs w:val="19"/>
        </w:rPr>
        <w:t>Zdecydowanie n</w:t>
      </w:r>
      <w:r w:rsidR="005D556E" w:rsidRPr="0019409D">
        <w:rPr>
          <w:rFonts w:ascii="Fira Sans" w:hAnsi="Fira Sans"/>
          <w:color w:val="auto"/>
          <w:sz w:val="19"/>
          <w:szCs w:val="19"/>
        </w:rPr>
        <w:t>ajwiększy</w:t>
      </w:r>
      <w:r w:rsidR="008A2B57">
        <w:rPr>
          <w:rFonts w:ascii="Fira Sans" w:hAnsi="Fira Sans"/>
          <w:color w:val="auto"/>
          <w:sz w:val="19"/>
          <w:szCs w:val="19"/>
        </w:rPr>
        <w:t xml:space="preserve"> oczekiwany </w:t>
      </w:r>
      <w:r w:rsidR="009E362C">
        <w:rPr>
          <w:rFonts w:ascii="Fira Sans" w:hAnsi="Fira Sans"/>
          <w:color w:val="auto"/>
          <w:sz w:val="19"/>
          <w:szCs w:val="19"/>
        </w:rPr>
        <w:t>był</w:t>
      </w:r>
      <w:r w:rsidR="008A2B57">
        <w:rPr>
          <w:rFonts w:ascii="Fira Sans" w:hAnsi="Fira Sans"/>
          <w:color w:val="auto"/>
          <w:sz w:val="19"/>
          <w:szCs w:val="19"/>
        </w:rPr>
        <w:t xml:space="preserve"> w</w:t>
      </w:r>
      <w:r w:rsidR="007020D9" w:rsidRPr="007020D9">
        <w:rPr>
          <w:rFonts w:ascii="Fira Sans" w:hAnsi="Fira Sans"/>
          <w:color w:val="auto"/>
          <w:sz w:val="19"/>
          <w:szCs w:val="19"/>
        </w:rPr>
        <w:t xml:space="preserve"> </w:t>
      </w:r>
      <w:r w:rsidR="00D812D8">
        <w:rPr>
          <w:rFonts w:ascii="Fira Sans" w:hAnsi="Fira Sans"/>
          <w:color w:val="auto"/>
          <w:sz w:val="19"/>
          <w:szCs w:val="19"/>
        </w:rPr>
        <w:t>budownictwie</w:t>
      </w:r>
      <w:r>
        <w:rPr>
          <w:rFonts w:ascii="Fira Sans" w:hAnsi="Fira Sans"/>
          <w:color w:val="auto"/>
          <w:sz w:val="19"/>
          <w:szCs w:val="19"/>
        </w:rPr>
        <w:t xml:space="preserve"> (o </w:t>
      </w:r>
      <w:r w:rsidR="009A0804">
        <w:rPr>
          <w:rFonts w:ascii="Fira Sans" w:hAnsi="Fira Sans"/>
          <w:color w:val="auto"/>
          <w:sz w:val="19"/>
          <w:szCs w:val="19"/>
        </w:rPr>
        <w:t>14,5</w:t>
      </w:r>
      <w:r w:rsidR="0019409D" w:rsidRPr="0019409D">
        <w:rPr>
          <w:rFonts w:ascii="Fira Sans" w:hAnsi="Fira Sans"/>
          <w:color w:val="auto"/>
          <w:sz w:val="19"/>
          <w:szCs w:val="19"/>
        </w:rPr>
        <w:t>%).</w:t>
      </w:r>
      <w:r w:rsidR="004758C4">
        <w:rPr>
          <w:rFonts w:ascii="Fira Sans" w:hAnsi="Fira Sans"/>
          <w:color w:val="auto"/>
          <w:sz w:val="19"/>
          <w:szCs w:val="19"/>
        </w:rPr>
        <w:t xml:space="preserve"> </w:t>
      </w:r>
      <w:r w:rsidR="009E362C">
        <w:rPr>
          <w:rFonts w:ascii="Fira Sans" w:hAnsi="Fira Sans"/>
          <w:color w:val="auto"/>
          <w:sz w:val="19"/>
          <w:szCs w:val="19"/>
        </w:rPr>
        <w:t>Wzrostu zamówień spodziewały</w:t>
      </w:r>
      <w:r w:rsidR="009A0804">
        <w:rPr>
          <w:rFonts w:ascii="Fira Sans" w:hAnsi="Fira Sans"/>
          <w:color w:val="auto"/>
          <w:sz w:val="19"/>
          <w:szCs w:val="19"/>
        </w:rPr>
        <w:t xml:space="preserve"> się jedynie </w:t>
      </w:r>
      <w:r w:rsidR="009E362C">
        <w:rPr>
          <w:rFonts w:ascii="Fira Sans" w:hAnsi="Fira Sans"/>
          <w:color w:val="auto"/>
          <w:sz w:val="19"/>
          <w:szCs w:val="19"/>
        </w:rPr>
        <w:t>firmy usługowe</w:t>
      </w:r>
      <w:r w:rsidR="009A0804">
        <w:rPr>
          <w:rFonts w:ascii="Fira Sans" w:hAnsi="Fira Sans"/>
          <w:color w:val="auto"/>
          <w:sz w:val="19"/>
          <w:szCs w:val="19"/>
        </w:rPr>
        <w:t xml:space="preserve"> (o 4,1%).</w:t>
      </w:r>
    </w:p>
    <w:p w14:paraId="320426C9" w14:textId="77777777" w:rsidR="00E47F3E" w:rsidRDefault="00FA1128" w:rsidP="00AF009E">
      <w:pPr>
        <w:pageBreakBefore/>
        <w:suppressAutoHyphens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noProof/>
          <w:szCs w:val="19"/>
          <w:lang w:eastAsia="pl-PL"/>
        </w:rPr>
        <w:lastRenderedPageBreak/>
        <w:drawing>
          <wp:anchor distT="0" distB="0" distL="114300" distR="114300" simplePos="0" relativeHeight="251649536" behindDoc="0" locked="0" layoutInCell="1" allowOverlap="1" wp14:anchorId="6BBFAC15" wp14:editId="52FF3CC2">
            <wp:simplePos x="0" y="0"/>
            <wp:positionH relativeFrom="margin">
              <wp:align>left</wp:align>
            </wp:positionH>
            <wp:positionV relativeFrom="paragraph">
              <wp:posOffset>548640</wp:posOffset>
            </wp:positionV>
            <wp:extent cx="6177280" cy="1677670"/>
            <wp:effectExtent l="0" t="0" r="0" b="0"/>
            <wp:wrapTopAndBottom/>
            <wp:docPr id="71" name="Obraz 71" descr="Przedsiębiorcy, których firmy zgrupowane są w sekcjach: przetwórstwo przemysłowe, budownictwo, handel hurtowy, handel detaliczny, usługi, wskazują na spodziewaną mniejszą liczbę zamówień. Najbardziej pesymistyczni są przedsiębiorcy z sekcji budownictwo (spadek o 14,5%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Obraz 71" descr="Przedsiębiorcy, których firmy zgrupowane są w sekcjach: przetwórstwo przemysłowe, budownictwo, handel hurtowy, handel detaliczny, usługi, wskazują na spodziewaną mniejszą liczbę zamówień. Najbardziej pesymistyczni są przedsiębiorcy z sekcji budownictwo (spadek o 20,2%).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7668" cy="1677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F3E" w:rsidRPr="00147C94">
        <w:rPr>
          <w:rFonts w:cs="FiraSans-Bold"/>
          <w:bCs/>
          <w:i/>
          <w:szCs w:val="19"/>
        </w:rPr>
        <w:t xml:space="preserve">Pyt. 3. </w:t>
      </w:r>
      <w:r w:rsidR="00E47F3E">
        <w:rPr>
          <w:rFonts w:cs="FiraSans-Bold"/>
          <w:bCs/>
          <w:i/>
          <w:szCs w:val="19"/>
        </w:rPr>
        <w:t>J</w:t>
      </w:r>
      <w:r w:rsidR="00E47F3E" w:rsidRPr="00D52977">
        <w:rPr>
          <w:rFonts w:cs="FiraSans-Bold"/>
          <w:bCs/>
          <w:i/>
          <w:szCs w:val="19"/>
        </w:rPr>
        <w:t>aka będzie w bieżącym miesiącu szacunkowa (w procentach) zmiana zamówień na półprodukty, surowce, towary lub usługi itp. składanych w Państwa firmie przez klientów?</w:t>
      </w:r>
      <w:r w:rsidR="00E47F3E">
        <w:rPr>
          <w:rFonts w:cs="FiraSans-Bold"/>
          <w:bCs/>
          <w:i/>
          <w:szCs w:val="19"/>
        </w:rPr>
        <w:t xml:space="preserve"> </w:t>
      </w:r>
      <w:r w:rsidR="00E47F3E" w:rsidRPr="00D52977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14:paraId="6450BC11" w14:textId="461B7A10" w:rsidR="00767550" w:rsidRDefault="0019409D" w:rsidP="00FA1128">
      <w:pPr>
        <w:autoSpaceDE w:val="0"/>
        <w:autoSpaceDN w:val="0"/>
        <w:adjustRightInd w:val="0"/>
        <w:spacing w:before="240"/>
        <w:rPr>
          <w:szCs w:val="19"/>
        </w:rPr>
      </w:pPr>
      <w:r w:rsidRPr="0019409D">
        <w:rPr>
          <w:szCs w:val="19"/>
        </w:rPr>
        <w:t xml:space="preserve">Spośród prezentowanych obszarów działalności, w przypadku utrzymania bieżących działań powziętych w celu zwalczania </w:t>
      </w:r>
      <w:proofErr w:type="spellStart"/>
      <w:r w:rsidRPr="0019409D">
        <w:rPr>
          <w:szCs w:val="19"/>
        </w:rPr>
        <w:t>koronawirusa</w:t>
      </w:r>
      <w:proofErr w:type="spellEnd"/>
      <w:r w:rsidRPr="0019409D">
        <w:rPr>
          <w:szCs w:val="19"/>
        </w:rPr>
        <w:t>, najdłużej by</w:t>
      </w:r>
      <w:r w:rsidR="00F1036E">
        <w:rPr>
          <w:szCs w:val="19"/>
        </w:rPr>
        <w:t>li</w:t>
      </w:r>
      <w:r w:rsidRPr="0019409D">
        <w:rPr>
          <w:szCs w:val="19"/>
        </w:rPr>
        <w:t xml:space="preserve">by w stanie przetrwać </w:t>
      </w:r>
      <w:r w:rsidR="0075371F">
        <w:rPr>
          <w:szCs w:val="19"/>
        </w:rPr>
        <w:t xml:space="preserve">przedsiębiorcy prowadzący działalność </w:t>
      </w:r>
      <w:r w:rsidR="009A0804">
        <w:rPr>
          <w:szCs w:val="19"/>
        </w:rPr>
        <w:t>w budownictwie</w:t>
      </w:r>
      <w:r w:rsidRPr="0019409D">
        <w:rPr>
          <w:szCs w:val="19"/>
        </w:rPr>
        <w:t>. Swoją zdolność przetrwania na powyżej 6 miesięcy oceniało</w:t>
      </w:r>
      <w:r w:rsidR="00D812D8">
        <w:rPr>
          <w:szCs w:val="19"/>
        </w:rPr>
        <w:t xml:space="preserve"> </w:t>
      </w:r>
      <w:r w:rsidR="009A0804">
        <w:rPr>
          <w:szCs w:val="19"/>
        </w:rPr>
        <w:t>71,7</w:t>
      </w:r>
      <w:r w:rsidR="004B17B9">
        <w:rPr>
          <w:szCs w:val="19"/>
        </w:rPr>
        <w:t>%</w:t>
      </w:r>
      <w:r w:rsidR="006B484B">
        <w:rPr>
          <w:szCs w:val="19"/>
        </w:rPr>
        <w:t xml:space="preserve"> </w:t>
      </w:r>
      <w:r w:rsidR="009756D3">
        <w:rPr>
          <w:szCs w:val="19"/>
        </w:rPr>
        <w:t>z nich</w:t>
      </w:r>
      <w:r w:rsidR="0075371F">
        <w:rPr>
          <w:szCs w:val="19"/>
        </w:rPr>
        <w:t xml:space="preserve">. </w:t>
      </w:r>
      <w:r w:rsidR="00F1036E">
        <w:rPr>
          <w:szCs w:val="19"/>
        </w:rPr>
        <w:t xml:space="preserve">Skutki pandemii mocno odczuwają </w:t>
      </w:r>
      <w:r w:rsidR="009A0804">
        <w:rPr>
          <w:szCs w:val="19"/>
        </w:rPr>
        <w:t xml:space="preserve">natomiast </w:t>
      </w:r>
      <w:r w:rsidR="00F1036E">
        <w:rPr>
          <w:szCs w:val="19"/>
        </w:rPr>
        <w:t>przedsiębiorstwa handlu hurtowego.</w:t>
      </w:r>
      <w:r w:rsidR="00F1036E" w:rsidRPr="0019409D">
        <w:rPr>
          <w:szCs w:val="19"/>
        </w:rPr>
        <w:t xml:space="preserve"> </w:t>
      </w:r>
      <w:r w:rsidR="00F1036E">
        <w:rPr>
          <w:szCs w:val="19"/>
        </w:rPr>
        <w:t>Powyżej 6 miesięcy</w:t>
      </w:r>
      <w:r w:rsidR="00F1036E" w:rsidRPr="0019409D">
        <w:rPr>
          <w:szCs w:val="19"/>
        </w:rPr>
        <w:t xml:space="preserve"> byłoby w stanie przetrwać </w:t>
      </w:r>
      <w:r w:rsidR="009A0804">
        <w:rPr>
          <w:szCs w:val="19"/>
        </w:rPr>
        <w:t>14,5</w:t>
      </w:r>
      <w:r w:rsidR="00A60DA1">
        <w:rPr>
          <w:szCs w:val="19"/>
        </w:rPr>
        <w:t>% ich ogółu</w:t>
      </w:r>
      <w:r w:rsidR="009A0804">
        <w:rPr>
          <w:szCs w:val="19"/>
        </w:rPr>
        <w:t>, a prawie 80% nie przetrwałoby 3 miesięcy.</w:t>
      </w:r>
      <w:r w:rsidR="00A60DA1">
        <w:rPr>
          <w:szCs w:val="19"/>
        </w:rPr>
        <w:t xml:space="preserve"> </w:t>
      </w:r>
    </w:p>
    <w:p w14:paraId="084BCA38" w14:textId="77777777" w:rsidR="00E47F3E" w:rsidRPr="00781319" w:rsidRDefault="00E47F3E" w:rsidP="00AF009E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781319">
        <w:rPr>
          <w:rFonts w:cs="FiraSans-Bold"/>
          <w:bCs/>
          <w:i/>
          <w:szCs w:val="19"/>
        </w:rPr>
        <w:t xml:space="preserve">Pyt. 4. </w:t>
      </w:r>
      <w:r w:rsidRPr="00602A0A">
        <w:rPr>
          <w:rFonts w:cs="FiraSans-Bold"/>
          <w:bCs/>
          <w:i/>
          <w:szCs w:val="19"/>
        </w:rPr>
        <w:t xml:space="preserve">Jeżeli bieżące działania i ograniczenia powzięte w celu zwalczania </w:t>
      </w:r>
      <w:proofErr w:type="spellStart"/>
      <w:r w:rsidRPr="00602A0A">
        <w:rPr>
          <w:rFonts w:cs="FiraSans-Bold"/>
          <w:bCs/>
          <w:i/>
          <w:szCs w:val="19"/>
        </w:rPr>
        <w:t>koronawirusa</w:t>
      </w:r>
      <w:proofErr w:type="spellEnd"/>
      <w:r w:rsidRPr="00602A0A">
        <w:rPr>
          <w:rFonts w:cs="FiraSans-Bold"/>
          <w:bCs/>
          <w:i/>
          <w:szCs w:val="19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5E998B5A" w14:textId="4EC76742" w:rsidR="00E47F3E" w:rsidRDefault="00AF009E" w:rsidP="00E47F3E">
      <w:pPr>
        <w:pStyle w:val="Default"/>
        <w:jc w:val="both"/>
        <w:rPr>
          <w:sz w:val="19"/>
          <w:szCs w:val="19"/>
        </w:rPr>
      </w:pPr>
      <w:r>
        <w:rPr>
          <w:noProof/>
          <w:sz w:val="19"/>
          <w:szCs w:val="19"/>
        </w:rPr>
        <w:drawing>
          <wp:inline distT="0" distB="0" distL="0" distR="0" wp14:anchorId="52D1266B" wp14:editId="462C512F">
            <wp:extent cx="6464821" cy="1813564"/>
            <wp:effectExtent l="0" t="0" r="0" b="0"/>
            <wp:docPr id="49" name="Obraz 49" descr="Na wykresie przedstawione są odpowiedzi:&#10;-mniej niż jeden miesiąc&#10;-około jednego miesiąca&#10;-dwa do trzech miesięcy&#10;-cztery do sześciu miesięcy&#10;-powyżej sześciu miesięcy&#10;w sekcjach: przetwórstwo przemysłowe, budownictwo, handel hurtowy, handel detaliczny, usługi.&#10;Najdłużej są w stanie przetrwać przedsiębiorcy z sekcji budownictwo, natomiast największy procent  zaznaczających najkrótszy okres był w przetwórstwie przemysłowy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ytanie 4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181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3E0B3" w14:textId="4B2452B6" w:rsidR="0019409D" w:rsidRPr="0019409D" w:rsidRDefault="00C70825" w:rsidP="00FA1128">
      <w:pPr>
        <w:suppressAutoHyphens/>
        <w:autoSpaceDE w:val="0"/>
        <w:autoSpaceDN w:val="0"/>
        <w:adjustRightInd w:val="0"/>
        <w:spacing w:before="240"/>
        <w:rPr>
          <w:rFonts w:cs="Fira Sans"/>
          <w:szCs w:val="19"/>
        </w:rPr>
      </w:pPr>
      <w:r w:rsidRPr="00C70825">
        <w:rPr>
          <w:rFonts w:cs="Fira Sans"/>
          <w:szCs w:val="19"/>
        </w:rPr>
        <w:t xml:space="preserve">Wśród zaobserwowanych w ostatnich trzech miesiącach (grudzień, styczeń, luty) negatywnych skutków pandemii </w:t>
      </w:r>
      <w:proofErr w:type="spellStart"/>
      <w:r w:rsidRPr="00C70825">
        <w:rPr>
          <w:rFonts w:cs="Fira Sans"/>
          <w:szCs w:val="19"/>
        </w:rPr>
        <w:t>koronawirusa</w:t>
      </w:r>
      <w:proofErr w:type="spellEnd"/>
      <w:r w:rsidRPr="00C70825">
        <w:rPr>
          <w:rFonts w:cs="Fira Sans"/>
          <w:szCs w:val="19"/>
        </w:rPr>
        <w:t xml:space="preserve"> najczęściej spotykany był wzrost kosztów. Najwyższy udział firm borykających się z tym problemem wystąpił w przetwórstwie przemysłowym (</w:t>
      </w:r>
      <w:r>
        <w:rPr>
          <w:rFonts w:cs="Fira Sans"/>
          <w:szCs w:val="19"/>
        </w:rPr>
        <w:t>77,5</w:t>
      </w:r>
      <w:r w:rsidRPr="00C70825">
        <w:rPr>
          <w:rFonts w:cs="Fira Sans"/>
          <w:szCs w:val="19"/>
        </w:rPr>
        <w:t>%)</w:t>
      </w:r>
      <w:r>
        <w:rPr>
          <w:rFonts w:cs="Fira Sans"/>
          <w:szCs w:val="19"/>
        </w:rPr>
        <w:t xml:space="preserve"> i handlu detalicznym (61,8%)</w:t>
      </w:r>
      <w:r w:rsidRPr="00C70825">
        <w:rPr>
          <w:rFonts w:cs="Fira Sans"/>
          <w:szCs w:val="19"/>
        </w:rPr>
        <w:t xml:space="preserve">. </w:t>
      </w:r>
      <w:r>
        <w:rPr>
          <w:rFonts w:cs="Fira Sans"/>
          <w:szCs w:val="19"/>
        </w:rPr>
        <w:t>Z</w:t>
      </w:r>
      <w:r w:rsidRPr="00C70825">
        <w:rPr>
          <w:rFonts w:cs="Fira Sans"/>
          <w:szCs w:val="19"/>
        </w:rPr>
        <w:t xml:space="preserve"> zakłóceniem w łańcuchu dostaw najczęściej spotykano się również w przetwórstwie przemysłowym. Na ten skutek pandemii wskazało </w:t>
      </w:r>
      <w:r>
        <w:rPr>
          <w:rFonts w:cs="Fira Sans"/>
          <w:szCs w:val="19"/>
        </w:rPr>
        <w:t>52,4%</w:t>
      </w:r>
      <w:r w:rsidRPr="00C70825">
        <w:rPr>
          <w:rFonts w:cs="Fira Sans"/>
          <w:szCs w:val="19"/>
        </w:rPr>
        <w:t xml:space="preserve"> </w:t>
      </w:r>
      <w:r w:rsidR="009E362C">
        <w:rPr>
          <w:rFonts w:cs="Fira Sans"/>
          <w:szCs w:val="19"/>
        </w:rPr>
        <w:t>podmiotów prowadzących taką działalność</w:t>
      </w:r>
      <w:r w:rsidRPr="00C70825">
        <w:rPr>
          <w:rFonts w:cs="Fira Sans"/>
          <w:szCs w:val="19"/>
        </w:rPr>
        <w:t xml:space="preserve">. Na spadek sprzedaży (przychodów) </w:t>
      </w:r>
      <w:r>
        <w:rPr>
          <w:rFonts w:cs="Fira Sans"/>
          <w:szCs w:val="19"/>
        </w:rPr>
        <w:t xml:space="preserve">zdecydowanie </w:t>
      </w:r>
      <w:r w:rsidRPr="00C70825">
        <w:rPr>
          <w:rFonts w:cs="Fira Sans"/>
          <w:szCs w:val="19"/>
        </w:rPr>
        <w:t>najczęściej natrafiały firmy</w:t>
      </w:r>
      <w:r>
        <w:rPr>
          <w:rFonts w:cs="Fira Sans"/>
          <w:szCs w:val="19"/>
        </w:rPr>
        <w:t xml:space="preserve"> usługowe </w:t>
      </w:r>
      <w:r w:rsidRPr="00C70825">
        <w:rPr>
          <w:rFonts w:cs="Fira Sans"/>
          <w:szCs w:val="19"/>
        </w:rPr>
        <w:t>(</w:t>
      </w:r>
      <w:r>
        <w:rPr>
          <w:rFonts w:cs="Fira Sans"/>
          <w:szCs w:val="19"/>
        </w:rPr>
        <w:t>47,0</w:t>
      </w:r>
      <w:r w:rsidRPr="00C70825">
        <w:rPr>
          <w:rFonts w:cs="Fira Sans"/>
          <w:szCs w:val="19"/>
        </w:rPr>
        <w:t>%)</w:t>
      </w:r>
      <w:r w:rsidR="009E362C">
        <w:rPr>
          <w:rFonts w:cs="Fira Sans"/>
          <w:szCs w:val="19"/>
        </w:rPr>
        <w:t>, natomiast</w:t>
      </w:r>
      <w:r w:rsidRPr="00C70825">
        <w:rPr>
          <w:rFonts w:cs="Fira Sans"/>
          <w:szCs w:val="19"/>
        </w:rPr>
        <w:t xml:space="preserve"> </w:t>
      </w:r>
      <w:r w:rsidR="009E362C">
        <w:rPr>
          <w:rFonts w:cs="Fira Sans"/>
          <w:szCs w:val="19"/>
        </w:rPr>
        <w:t>z</w:t>
      </w:r>
      <w:r w:rsidRPr="00C70825">
        <w:rPr>
          <w:rFonts w:cs="Fira Sans"/>
          <w:szCs w:val="19"/>
        </w:rPr>
        <w:t xml:space="preserve"> brakiem pracowników najczęściej stykały się firmy budowlane (</w:t>
      </w:r>
      <w:r>
        <w:rPr>
          <w:rFonts w:cs="Fira Sans"/>
          <w:szCs w:val="19"/>
        </w:rPr>
        <w:t>40,2%</w:t>
      </w:r>
      <w:r w:rsidRPr="00C70825">
        <w:rPr>
          <w:rFonts w:cs="Fira Sans"/>
          <w:szCs w:val="19"/>
        </w:rPr>
        <w:t>) oraz prz</w:t>
      </w:r>
      <w:r>
        <w:rPr>
          <w:rFonts w:cs="Fira Sans"/>
          <w:szCs w:val="19"/>
        </w:rPr>
        <w:t xml:space="preserve">etwórstwa przemysłowego i usług (po 26,9%). Pozostałe skutki pandemii spotykane były znacznie rzadziej. </w:t>
      </w:r>
      <w:r w:rsidRPr="00C70825">
        <w:rPr>
          <w:rFonts w:cs="Fira Sans"/>
          <w:szCs w:val="19"/>
        </w:rPr>
        <w:t xml:space="preserve">Duże zaburzenia organizacyjne w funkcjonowaniu przedsiębiorstwa występowały głównie </w:t>
      </w:r>
      <w:r w:rsidR="009E362C">
        <w:rPr>
          <w:rFonts w:cs="Fira Sans"/>
          <w:szCs w:val="19"/>
        </w:rPr>
        <w:t xml:space="preserve">w </w:t>
      </w:r>
      <w:r w:rsidRPr="00C70825">
        <w:rPr>
          <w:rFonts w:cs="Fira Sans"/>
          <w:szCs w:val="19"/>
        </w:rPr>
        <w:t>usługach (</w:t>
      </w:r>
      <w:r>
        <w:rPr>
          <w:rFonts w:cs="Fira Sans"/>
          <w:szCs w:val="19"/>
        </w:rPr>
        <w:t>27,8</w:t>
      </w:r>
      <w:r w:rsidRPr="00C70825">
        <w:rPr>
          <w:rFonts w:cs="Fira Sans"/>
          <w:szCs w:val="19"/>
        </w:rPr>
        <w:t xml:space="preserve">%). </w:t>
      </w:r>
      <w:r w:rsidR="008830E4">
        <w:rPr>
          <w:rFonts w:cs="Fira Sans"/>
          <w:szCs w:val="19"/>
        </w:rPr>
        <w:t>W usługach wystąpił także n</w:t>
      </w:r>
      <w:r w:rsidRPr="00C70825">
        <w:rPr>
          <w:rFonts w:cs="Fira Sans"/>
          <w:szCs w:val="19"/>
        </w:rPr>
        <w:t>ajwyższy udział firm z nadmiernymi zapasami (</w:t>
      </w:r>
      <w:r w:rsidR="008830E4">
        <w:rPr>
          <w:rFonts w:cs="Fira Sans"/>
          <w:szCs w:val="19"/>
        </w:rPr>
        <w:t>10,7</w:t>
      </w:r>
      <w:r w:rsidRPr="00C70825">
        <w:rPr>
          <w:rFonts w:cs="Fira Sans"/>
          <w:szCs w:val="19"/>
        </w:rPr>
        <w:t xml:space="preserve">%). </w:t>
      </w:r>
      <w:r w:rsidR="008830E4">
        <w:rPr>
          <w:rFonts w:cs="Fira Sans"/>
          <w:szCs w:val="19"/>
        </w:rPr>
        <w:t>P</w:t>
      </w:r>
      <w:r w:rsidR="008830E4" w:rsidRPr="008830E4">
        <w:rPr>
          <w:rFonts w:cs="Fira Sans"/>
          <w:szCs w:val="19"/>
        </w:rPr>
        <w:t xml:space="preserve">roblemy z bieżącym finansowaniem </w:t>
      </w:r>
      <w:r w:rsidR="008830E4">
        <w:rPr>
          <w:rFonts w:cs="Fira Sans"/>
          <w:szCs w:val="19"/>
        </w:rPr>
        <w:t xml:space="preserve">najczęściej dotykały firm z handlu detalicznego i usług (odpowiednio 11,8% i 10,7%). </w:t>
      </w:r>
      <w:r>
        <w:rPr>
          <w:rFonts w:cs="Fira Sans"/>
          <w:szCs w:val="19"/>
        </w:rPr>
        <w:t xml:space="preserve">Nie </w:t>
      </w:r>
      <w:r w:rsidR="009E362C">
        <w:rPr>
          <w:rFonts w:cs="Fira Sans"/>
          <w:szCs w:val="19"/>
        </w:rPr>
        <w:t>napotykano na</w:t>
      </w:r>
      <w:r>
        <w:rPr>
          <w:rFonts w:cs="Fira Sans"/>
          <w:szCs w:val="19"/>
        </w:rPr>
        <w:t xml:space="preserve"> ogranicze</w:t>
      </w:r>
      <w:r w:rsidR="009E362C">
        <w:rPr>
          <w:rFonts w:cs="Fira Sans"/>
          <w:szCs w:val="19"/>
        </w:rPr>
        <w:t>nia</w:t>
      </w:r>
      <w:r w:rsidRPr="00C70825">
        <w:rPr>
          <w:rFonts w:cs="Fira Sans"/>
          <w:szCs w:val="19"/>
        </w:rPr>
        <w:t xml:space="preserve"> w prowadzeniu działalności gospodarczej (</w:t>
      </w:r>
      <w:r w:rsidR="00903367">
        <w:rPr>
          <w:rFonts w:cs="Fira Sans"/>
          <w:szCs w:val="19"/>
        </w:rPr>
        <w:t>„</w:t>
      </w:r>
      <w:r w:rsidRPr="00C70825">
        <w:rPr>
          <w:rFonts w:cs="Fira Sans"/>
          <w:szCs w:val="19"/>
        </w:rPr>
        <w:t>zamknięcia</w:t>
      </w:r>
      <w:r w:rsidR="00903367">
        <w:rPr>
          <w:rFonts w:cs="Fira Sans"/>
          <w:szCs w:val="19"/>
        </w:rPr>
        <w:t>”</w:t>
      </w:r>
      <w:r w:rsidRPr="00C70825">
        <w:rPr>
          <w:rFonts w:cs="Fira Sans"/>
          <w:szCs w:val="19"/>
        </w:rPr>
        <w:t xml:space="preserve"> działalności).</w:t>
      </w:r>
    </w:p>
    <w:p w14:paraId="3550072C" w14:textId="06377279" w:rsidR="00E55C9D" w:rsidRDefault="00AF009E" w:rsidP="00AF009E">
      <w:pPr>
        <w:pageBreakBefore/>
        <w:suppressAutoHyphens/>
        <w:autoSpaceDE w:val="0"/>
        <w:autoSpaceDN w:val="0"/>
        <w:adjustRightInd w:val="0"/>
        <w:spacing w:before="240"/>
        <w:rPr>
          <w:rFonts w:cs="Fira Sans"/>
          <w:i/>
          <w:szCs w:val="19"/>
        </w:rPr>
      </w:pPr>
      <w:bookmarkStart w:id="4" w:name="_Hlk88997780"/>
      <w:r>
        <w:rPr>
          <w:rFonts w:cs="Fira Sans"/>
          <w:i/>
          <w:noProof/>
          <w:szCs w:val="19"/>
          <w:lang w:eastAsia="pl-PL"/>
        </w:rPr>
        <w:lastRenderedPageBreak/>
        <w:drawing>
          <wp:anchor distT="0" distB="0" distL="114300" distR="114300" simplePos="0" relativeHeight="251996672" behindDoc="0" locked="0" layoutInCell="1" allowOverlap="1" wp14:anchorId="2F2F4633" wp14:editId="45C9BDA5">
            <wp:simplePos x="0" y="0"/>
            <wp:positionH relativeFrom="margin">
              <wp:align>left</wp:align>
            </wp:positionH>
            <wp:positionV relativeFrom="margin">
              <wp:posOffset>365760</wp:posOffset>
            </wp:positionV>
            <wp:extent cx="6464821" cy="3099822"/>
            <wp:effectExtent l="0" t="0" r="0" b="0"/>
            <wp:wrapSquare wrapText="bothSides"/>
            <wp:docPr id="51" name="Obraz 51" descr="Na wykresie przedstawione są odpowiedzi:&#10;-spadek sprzedaży – spadek przychodów&#10;-wzrost kosztów&#10;-zakłócenie w łańcuchu dostaw&#10;-duże zaburzenia organizacyjne w funkcjonowaniu przedsiębiorstwa&#10;-ograniczenie w prowadzeniu działalności gospodarczej (&quot;zamknięcia&quot; działalności)&#10;-brak pracowników (kwarantanna, choroba, urlopy opiekuńcze)&#10;-problemy z bieżącym finansowaniem&#10;-nadmierne zapasy&#10;w sekcjach: przetwórstwo przemysłowe, budownictwo, handel hurtowy, handel detaliczny, usługi.&#10;Wśród odpowiedzi wyróżniają się: &quot;wzrost kosztów&quot; w przetwórstwie przemysłowym, w handlu detalicznym oraz usługach, a także &quot;zakłócenie w łańcuchu dostaw&quot; w przetwórstwie przemysłowym i &quot;spadek sprzedaży - spadek kosztów&quot; w usług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ytanie 5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3099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409D" w:rsidRPr="0019409D">
        <w:rPr>
          <w:rFonts w:cs="Fira Sans"/>
          <w:i/>
          <w:szCs w:val="19"/>
        </w:rPr>
        <w:t>Pyt</w:t>
      </w:r>
      <w:r w:rsidR="009E3000">
        <w:rPr>
          <w:rFonts w:cs="Fira Sans"/>
          <w:i/>
          <w:szCs w:val="19"/>
        </w:rPr>
        <w:t>.</w:t>
      </w:r>
      <w:r w:rsidR="0019409D" w:rsidRPr="0019409D">
        <w:rPr>
          <w:rFonts w:cs="Fira Sans"/>
          <w:i/>
          <w:szCs w:val="19"/>
        </w:rPr>
        <w:t xml:space="preserve"> 5. </w:t>
      </w:r>
      <w:bookmarkEnd w:id="4"/>
      <w:r w:rsidR="00C70825" w:rsidRPr="00C70825">
        <w:rPr>
          <w:rFonts w:cs="Fira Sans"/>
          <w:i/>
          <w:szCs w:val="19"/>
        </w:rPr>
        <w:t xml:space="preserve">Z zaobserwowanych w ostatnich trzech miesiącach (grudzień, styczeń, luty) negatywnych skutków pandemii </w:t>
      </w:r>
      <w:proofErr w:type="spellStart"/>
      <w:r w:rsidR="00C70825" w:rsidRPr="00C70825">
        <w:rPr>
          <w:rFonts w:cs="Fira Sans"/>
          <w:i/>
          <w:szCs w:val="19"/>
        </w:rPr>
        <w:t>koronawirusa</w:t>
      </w:r>
      <w:proofErr w:type="spellEnd"/>
      <w:r w:rsidR="00C70825" w:rsidRPr="00C70825">
        <w:rPr>
          <w:rFonts w:cs="Fira Sans"/>
          <w:i/>
          <w:szCs w:val="19"/>
        </w:rPr>
        <w:t xml:space="preserve"> najbardziej do Państwa firmy odnoszą się:</w:t>
      </w:r>
    </w:p>
    <w:p w14:paraId="5A2FFC26" w14:textId="12E13A7B" w:rsidR="004B17B9" w:rsidRPr="004B17B9" w:rsidRDefault="004B17B9" w:rsidP="004B17B9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4B17B9">
        <w:rPr>
          <w:rFonts w:cs="FiraSans-Bold"/>
          <w:bCs/>
          <w:szCs w:val="19"/>
        </w:rPr>
        <w:t xml:space="preserve">W </w:t>
      </w:r>
      <w:r w:rsidR="008830E4">
        <w:rPr>
          <w:rFonts w:cs="FiraSans-Bold"/>
          <w:bCs/>
          <w:szCs w:val="19"/>
        </w:rPr>
        <w:t>marcu</w:t>
      </w:r>
      <w:r w:rsidR="00CA3796">
        <w:rPr>
          <w:rFonts w:cs="FiraSans-Bold"/>
          <w:bCs/>
          <w:szCs w:val="19"/>
        </w:rPr>
        <w:t xml:space="preserve"> </w:t>
      </w:r>
      <w:r w:rsidR="006B484B">
        <w:rPr>
          <w:rFonts w:cs="FiraSans-Bold"/>
          <w:bCs/>
          <w:szCs w:val="19"/>
        </w:rPr>
        <w:t>2022</w:t>
      </w:r>
      <w:r w:rsidRPr="004B17B9">
        <w:rPr>
          <w:rFonts w:cs="FiraSans-Bold"/>
          <w:bCs/>
          <w:szCs w:val="19"/>
        </w:rPr>
        <w:t xml:space="preserve"> r. wśród prezentowanych obsz</w:t>
      </w:r>
      <w:r w:rsidR="008830E4">
        <w:rPr>
          <w:rFonts w:cs="FiraSans-Bold"/>
          <w:bCs/>
          <w:szCs w:val="19"/>
        </w:rPr>
        <w:t xml:space="preserve">arów działalności gospodarczej zdecydowanie największy wzrost </w:t>
      </w:r>
      <w:r w:rsidRPr="004B17B9">
        <w:rPr>
          <w:rFonts w:cs="FiraSans-Bold"/>
          <w:bCs/>
          <w:szCs w:val="19"/>
        </w:rPr>
        <w:t xml:space="preserve">zatrudnienia spodziewany </w:t>
      </w:r>
      <w:r w:rsidR="008830E4">
        <w:rPr>
          <w:rFonts w:cs="FiraSans-Bold"/>
          <w:bCs/>
          <w:szCs w:val="19"/>
        </w:rPr>
        <w:t>był</w:t>
      </w:r>
      <w:r w:rsidR="0079253C">
        <w:rPr>
          <w:rFonts w:cs="FiraSans-Bold"/>
          <w:bCs/>
          <w:szCs w:val="19"/>
        </w:rPr>
        <w:t xml:space="preserve"> </w:t>
      </w:r>
      <w:r w:rsidR="008830E4">
        <w:rPr>
          <w:rFonts w:cs="FiraSans-Bold"/>
          <w:bCs/>
          <w:szCs w:val="19"/>
        </w:rPr>
        <w:t>w budownictwie</w:t>
      </w:r>
      <w:r w:rsidRPr="004B17B9">
        <w:rPr>
          <w:rFonts w:cs="FiraSans-Bold"/>
          <w:bCs/>
          <w:szCs w:val="19"/>
        </w:rPr>
        <w:t xml:space="preserve"> (o </w:t>
      </w:r>
      <w:r w:rsidR="008830E4">
        <w:rPr>
          <w:rFonts w:cs="FiraSans-Bold"/>
          <w:bCs/>
          <w:szCs w:val="19"/>
        </w:rPr>
        <w:t>6,1</w:t>
      </w:r>
      <w:r w:rsidRPr="004B17B9">
        <w:rPr>
          <w:rFonts w:cs="FiraSans-Bold"/>
          <w:bCs/>
          <w:szCs w:val="19"/>
        </w:rPr>
        <w:t xml:space="preserve">%). </w:t>
      </w:r>
      <w:r w:rsidR="008830E4">
        <w:rPr>
          <w:rFonts w:cs="FiraSans-Bold"/>
          <w:bCs/>
          <w:szCs w:val="19"/>
        </w:rPr>
        <w:t>Ni</w:t>
      </w:r>
      <w:r w:rsidR="0079253C">
        <w:rPr>
          <w:rFonts w:cs="FiraSans-Bold"/>
          <w:bCs/>
          <w:szCs w:val="19"/>
        </w:rPr>
        <w:t>eznacznie większ</w:t>
      </w:r>
      <w:r w:rsidR="009E362C">
        <w:rPr>
          <w:rFonts w:cs="FiraSans-Bold"/>
          <w:bCs/>
          <w:szCs w:val="19"/>
        </w:rPr>
        <w:t>ego</w:t>
      </w:r>
      <w:r w:rsidR="0079253C">
        <w:rPr>
          <w:rFonts w:cs="FiraSans-Bold"/>
          <w:bCs/>
          <w:szCs w:val="19"/>
        </w:rPr>
        <w:t xml:space="preserve"> </w:t>
      </w:r>
      <w:r w:rsidR="009E362C">
        <w:rPr>
          <w:rFonts w:cs="FiraSans-Bold"/>
          <w:bCs/>
          <w:szCs w:val="19"/>
        </w:rPr>
        <w:t xml:space="preserve">zatrudnienia </w:t>
      </w:r>
      <w:r w:rsidR="0079253C">
        <w:rPr>
          <w:rFonts w:cs="FiraSans-Bold"/>
          <w:bCs/>
          <w:szCs w:val="19"/>
        </w:rPr>
        <w:t>oczekiwano również w przetwórstwie przemysłowym (o 0,4%). Spadek przewidywany był natomiast w handlu detalicznym i usługach (odpowiednio o 1,2% i 0,4%).</w:t>
      </w:r>
    </w:p>
    <w:p w14:paraId="7DE91D7C" w14:textId="77777777" w:rsidR="00E47F3E" w:rsidRPr="00633BDE" w:rsidRDefault="00E47F3E" w:rsidP="00CA3796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6</w:t>
      </w:r>
      <w:r w:rsidRPr="00633BDE">
        <w:rPr>
          <w:rFonts w:cs="FiraSans-Bold"/>
          <w:bCs/>
          <w:i/>
          <w:szCs w:val="19"/>
        </w:rPr>
        <w:t xml:space="preserve">. </w:t>
      </w:r>
      <w:r w:rsidRPr="00150534">
        <w:rPr>
          <w:rFonts w:cs="FiraSans-Bold"/>
          <w:bCs/>
          <w:i/>
          <w:szCs w:val="19"/>
        </w:rPr>
        <w:t>Jaka będzie w bieżącym miesiącu, w relacji do poprzedniego miesiąca, szacunkowa (w procentach) zmiana poziomu zatrudnienia w Państwa firmie?</w:t>
      </w:r>
    </w:p>
    <w:p w14:paraId="731D1C86" w14:textId="77777777" w:rsidR="00E47F3E" w:rsidRDefault="00E47F3E" w:rsidP="00E47F3E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3546CE00" wp14:editId="677D428C">
            <wp:extent cx="6464821" cy="1755652"/>
            <wp:effectExtent l="0" t="0" r="0" b="0"/>
            <wp:docPr id="12" name="Obraz 12" descr="Grafika przedstawiająca zmiany poziomu zatrudnienia w sekcjach: przetwórstwo przemysłowe, budownictwo, handel hurtowy, handel detaliczny, usług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ytanie 6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175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C31E6" w14:textId="77777777" w:rsidR="00E47F3E" w:rsidRDefault="00E47F3E" w:rsidP="00E47F3E">
      <w:pPr>
        <w:rPr>
          <w:color w:val="BFBFBF" w:themeColor="background1" w:themeShade="BF"/>
        </w:rPr>
      </w:pPr>
    </w:p>
    <w:p w14:paraId="207309B7" w14:textId="77777777" w:rsidR="000858BF" w:rsidRPr="00351B54" w:rsidRDefault="00E47F3E" w:rsidP="000858BF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42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78487E0E" w14:textId="77777777" w:rsidR="000858BF" w:rsidRPr="00881EAF" w:rsidRDefault="000858BF" w:rsidP="000858BF">
      <w:pPr>
        <w:sectPr w:rsidR="000858BF" w:rsidRPr="00881EAF" w:rsidSect="00B63E54">
          <w:headerReference w:type="default" r:id="rId43"/>
          <w:footerReference w:type="default" r:id="rId44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1018D15B" w14:textId="77777777" w:rsidR="00284CE4" w:rsidRPr="00FD0BC6" w:rsidRDefault="00284CE4" w:rsidP="00284CE4">
      <w:pPr>
        <w:pStyle w:val="TytuTablicy"/>
        <w:rPr>
          <w:rFonts w:ascii="Fira Sans" w:hAnsi="Fira Sans"/>
          <w:sz w:val="19"/>
          <w:szCs w:val="19"/>
        </w:rPr>
      </w:pP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1 i 2022 roku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6CF2F582" w14:textId="77777777" w:rsidTr="00C4575D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2443B0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45702F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</w:t>
            </w:r>
            <w:r w:rsidR="005C225E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FED8C39" w14:textId="77777777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5C225E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2935A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02FD3F4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8719CB9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99650C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6A6D963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E69A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A591352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6472C32" w14:textId="77777777" w:rsidR="00284CE4" w:rsidRPr="0080108A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775A4C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4CFF12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863FD7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EFFF8A6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5C225E" w:rsidRPr="006271C2" w14:paraId="5DE50EB1" w14:textId="77777777" w:rsidTr="00C4575D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4EE5CD51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5F0A2F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10289BF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6B3EC0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122,0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625327D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B2C1FA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C6F42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122,4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155A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8EFD0B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8E7CFD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DE8A1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B21F7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6EBE5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884DA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1878F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122,8</w:t>
            </w:r>
          </w:p>
        </w:tc>
      </w:tr>
      <w:tr w:rsidR="005C225E" w14:paraId="71C96196" w14:textId="77777777" w:rsidTr="00C4575D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3771856D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9187A5F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1B44D5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123,3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402C93AB" w14:textId="5916B4E8" w:rsidR="005C225E" w:rsidRPr="00FD0BC6" w:rsidRDefault="006C4AD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929DD5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1E1540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21F14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31C6AD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9F8FD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5D553C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9BD8D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DB1F4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4BB8D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FEE5F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3B1FA130" w14:textId="77777777" w:rsidTr="00C4575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5B1B97E" w14:textId="77777777" w:rsidR="005C225E" w:rsidRPr="00FD0BC6" w:rsidRDefault="005C225E" w:rsidP="005C225E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E25F64F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6FEE1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574CD0D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8F4661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FCD9E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40DF3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C12352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4B37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14C7CC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41BD7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E6EB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9952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9BE7FD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</w:tr>
      <w:tr w:rsidR="005C225E" w14:paraId="10F73057" w14:textId="77777777" w:rsidTr="00C4575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77784D4" w14:textId="77777777" w:rsidR="005C225E" w:rsidRPr="00FD0BC6" w:rsidRDefault="005C225E" w:rsidP="005C225E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F2FA36A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9CF0A6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2CC8F3A9" w14:textId="66235B21" w:rsidR="005C225E" w:rsidRPr="00FD0BC6" w:rsidRDefault="006C4AD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4386ED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00FCC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EE53D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13D240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75A4F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47392D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696730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A86F6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5DF5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16C7AD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69FF0090" w14:textId="77777777" w:rsidTr="00C4575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0620CA" w14:textId="77777777" w:rsidR="005C225E" w:rsidRPr="00FD0BC6" w:rsidRDefault="005C225E" w:rsidP="005C225E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424E582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59D71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7EF5E37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A256B4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0A10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7DC85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7C23D9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781F1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4E68DD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AB2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C78D0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7970C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E7C1B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</w:tr>
      <w:tr w:rsidR="005C225E" w14:paraId="0B3553EA" w14:textId="77777777" w:rsidTr="00C4575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C57CE9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55E65E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735108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101,0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0DF8722E" w14:textId="5293F915" w:rsidR="005C225E" w:rsidRPr="00FD0BC6" w:rsidRDefault="006C4AD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F411320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75FE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762FD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16945C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46894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0D4C4C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34E1D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C8D3F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7882E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43698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4F567DAF" w14:textId="77777777" w:rsidTr="00C4575D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7E0FDFE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Bezrobotni </w:t>
            </w:r>
            <w:proofErr w:type="spellStart"/>
            <w:r w:rsidRPr="00FD0BC6">
              <w:rPr>
                <w:rFonts w:ascii="Fira Sans" w:hAnsi="Fira Sans"/>
              </w:rPr>
              <w:t>zarejestrowani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5F0A2F">
              <w:rPr>
                <w:rFonts w:ascii="Fira Sans" w:hAnsi="Fira Sans"/>
              </w:rPr>
              <w:t xml:space="preserve"> </w:t>
            </w:r>
            <w:r w:rsidRPr="00FD0BC6">
              <w:rPr>
                <w:rFonts w:ascii="Fira Sans" w:hAnsi="Fira Sans"/>
              </w:rPr>
              <w:t>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D7CC5C7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BC283B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46,9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1B60171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633F1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7794B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902D8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E9A96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ED357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2939A6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95753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E85A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19A32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48F9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38,0</w:t>
            </w:r>
          </w:p>
        </w:tc>
      </w:tr>
      <w:tr w:rsidR="005C225E" w14:paraId="3E5ADBA2" w14:textId="77777777" w:rsidTr="00C4575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42081E2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E2396BE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AB01F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39,8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0023587A" w14:textId="69A41F59" w:rsidR="005C225E" w:rsidRPr="00FD0BC6" w:rsidRDefault="00DC5612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05F12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020F4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12284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9F4EA9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D99656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D459F1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8B427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82FB1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E6C1D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A67EC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471E1ED9" w14:textId="77777777" w:rsidTr="00C4575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EA89E02" w14:textId="77777777" w:rsidR="005C225E" w:rsidRPr="000C3FAA" w:rsidRDefault="005C225E" w:rsidP="005C225E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 xml:space="preserve">Stopa </w:t>
            </w:r>
            <w:proofErr w:type="spellStart"/>
            <w:r w:rsidRPr="000C3FAA">
              <w:rPr>
                <w:rFonts w:ascii="Fira Sans" w:hAnsi="Fira Sans"/>
                <w:sz w:val="16"/>
              </w:rPr>
              <w:t>bezrobocia</w:t>
            </w:r>
            <w:r w:rsidRPr="005F0A2F">
              <w:rPr>
                <w:rFonts w:ascii="Fira Sans" w:hAnsi="Fira Sans"/>
                <w:color w:val="000000"/>
                <w:sz w:val="16"/>
                <w:vertAlign w:val="superscript"/>
              </w:rPr>
              <w:t>bc</w:t>
            </w:r>
            <w:proofErr w:type="spellEnd"/>
            <w:r w:rsidRPr="005F0A2F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5C2897E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218DA6" w14:textId="77777777" w:rsidR="005C225E" w:rsidRPr="0009706C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8,9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69440234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156A1E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94E9F2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FDC3B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108BD1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0963D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205650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9BFEB8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87D9DF" w14:textId="77777777" w:rsidR="005C225E" w:rsidRPr="00FD0BC6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BE11C3" w14:textId="77777777" w:rsidR="005C225E" w:rsidRPr="00FD0BC6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C1FD6" w14:textId="77777777" w:rsidR="005C225E" w:rsidRPr="00FD0BC6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</w:tr>
      <w:tr w:rsidR="005C225E" w14:paraId="346A851C" w14:textId="77777777" w:rsidTr="00C4575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99236F5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95343D3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5DC1ED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7,6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79E59DDA" w14:textId="5CD5BCAF" w:rsidR="005C225E" w:rsidRPr="00FD0BC6" w:rsidRDefault="00DC5612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8E59EA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04E44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B76A9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81E08D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90610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E85325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A6C1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A06F7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DFFC6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E398D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7CD0C343" w14:textId="77777777" w:rsidTr="00C4575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5814E52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CA6A71B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65B8D0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1610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796FBCB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3077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A8427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0B159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472DF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BA87AF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F43E8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0C2B2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0A233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50AC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AC724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A8E7C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1366</w:t>
            </w:r>
          </w:p>
        </w:tc>
      </w:tr>
      <w:tr w:rsidR="005C225E" w14:paraId="2973C0BD" w14:textId="77777777" w:rsidTr="00C4575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FDFD8D9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98EF23E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F026A3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1817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47072DA1" w14:textId="122061BB" w:rsidR="005C225E" w:rsidRPr="00FD0BC6" w:rsidRDefault="00DC5612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3741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E616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9BF6E0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5AC16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BB2219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81F9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804C66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FFEAE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27D1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E60D3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9698E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469A9934" w14:textId="77777777" w:rsidTr="00C4575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8B5D3B2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FD0BC6">
              <w:rPr>
                <w:rFonts w:ascii="Fira Sans" w:hAnsi="Fira Sans"/>
              </w:rPr>
              <w:t>pracy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28746FA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BAD391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5C5326F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0B6C0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D657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6AADB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65E3A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A9CBB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9BE18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FE6D8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BD4AA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E4FA3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60409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</w:tr>
      <w:tr w:rsidR="005C225E" w14:paraId="1F6FFD0E" w14:textId="77777777" w:rsidTr="00C4575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3F42A25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901A782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3E672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522C4A14" w14:textId="36892128" w:rsidR="005C225E" w:rsidRPr="00FD0BC6" w:rsidRDefault="00DC5612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822B09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DE5E9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DF7B62" w14:textId="77777777" w:rsidR="005C225E" w:rsidRPr="001A7285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D1EBD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E1251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586A19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EB284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744A6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568CB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60E64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46ECD" w14:paraId="5B078C0B" w14:textId="77777777" w:rsidTr="00C4575D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64BB6D6" w14:textId="77777777" w:rsidR="00346ECD" w:rsidRPr="00FD0BC6" w:rsidRDefault="00346ECD" w:rsidP="00346EC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1B204C9" w14:textId="77777777" w:rsidR="00346ECD" w:rsidRPr="00FD0BC6" w:rsidRDefault="00346ECD" w:rsidP="00346EC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6E7313" w14:textId="77777777" w:rsidR="00346ECD" w:rsidRPr="00FD0BC6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4642,</w:t>
            </w:r>
            <w:r w:rsidRPr="0068698B">
              <w:rPr>
                <w:rFonts w:ascii="Fira Sans" w:hAnsi="Fira Sans"/>
                <w:sz w:val="16"/>
                <w:szCs w:val="16"/>
              </w:rPr>
              <w:t>52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59419ADC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4608,</w:t>
            </w:r>
            <w:r w:rsidRPr="00F05063">
              <w:rPr>
                <w:rFonts w:ascii="Fira Sans" w:hAnsi="Fira Sans"/>
              </w:rPr>
              <w:t>70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4DEC689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4821,</w:t>
            </w:r>
            <w:r w:rsidRPr="006146C1">
              <w:rPr>
                <w:rFonts w:ascii="Fira Sans" w:hAnsi="Fira Sans"/>
              </w:rPr>
              <w:t>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733CBA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4739,</w:t>
            </w:r>
            <w:r w:rsidRPr="00B36B84">
              <w:rPr>
                <w:rFonts w:ascii="Fira Sans" w:hAnsi="Fira Sans"/>
              </w:rPr>
              <w:t>99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ED85EF" w14:textId="77777777" w:rsidR="00346ECD" w:rsidRPr="001A7285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67847">
              <w:rPr>
                <w:rFonts w:ascii="Fira Sans" w:hAnsi="Fira Sans"/>
              </w:rPr>
              <w:t>4720</w:t>
            </w:r>
            <w:r>
              <w:rPr>
                <w:rFonts w:ascii="Fira Sans" w:hAnsi="Fira Sans"/>
              </w:rPr>
              <w:t>,</w:t>
            </w:r>
            <w:r w:rsidRPr="00667847">
              <w:rPr>
                <w:rFonts w:ascii="Fira Sans" w:hAnsi="Fira Sans"/>
              </w:rPr>
              <w:t>70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37FDEA" w14:textId="77777777" w:rsidR="00346ECD" w:rsidRPr="00BE3E03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4741,</w:t>
            </w:r>
            <w:r w:rsidRPr="001F272B">
              <w:rPr>
                <w:rFonts w:ascii="Fira Sans" w:hAnsi="Fira Sans"/>
                <w:sz w:val="16"/>
                <w:szCs w:val="16"/>
              </w:rPr>
              <w:t>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14B68E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4987,</w:t>
            </w:r>
            <w:r w:rsidRPr="00844218">
              <w:rPr>
                <w:rFonts w:ascii="Fira Sans" w:hAnsi="Fira Sans"/>
              </w:rPr>
              <w:t>57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AC1012" w14:textId="77777777" w:rsidR="00346ECD" w:rsidRPr="0080108A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4875,</w:t>
            </w:r>
            <w:r w:rsidRPr="00486888">
              <w:rPr>
                <w:rFonts w:ascii="Fira Sans" w:hAnsi="Fira Sans"/>
              </w:rPr>
              <w:t>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5C01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4886,</w:t>
            </w:r>
            <w:r w:rsidRPr="00FA2666">
              <w:rPr>
                <w:rFonts w:ascii="Fira Sans" w:hAnsi="Fira Sans"/>
              </w:rPr>
              <w:t>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63678F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4940,</w:t>
            </w:r>
            <w:r w:rsidRPr="00D1123E">
              <w:rPr>
                <w:rFonts w:ascii="Fira Sans" w:hAnsi="Fira Sans"/>
              </w:rPr>
              <w:t>66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88A094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5079,</w:t>
            </w:r>
            <w:r w:rsidRPr="00CD0CA0">
              <w:rPr>
                <w:rFonts w:ascii="Fira Sans" w:hAnsi="Fira Sans"/>
              </w:rPr>
              <w:t>77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85407B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5306,</w:t>
            </w:r>
            <w:r w:rsidRPr="00235167">
              <w:rPr>
                <w:rFonts w:ascii="Fira Sans" w:hAnsi="Fira Sans"/>
              </w:rPr>
              <w:t>82</w:t>
            </w:r>
          </w:p>
        </w:tc>
      </w:tr>
      <w:tr w:rsidR="005C225E" w14:paraId="55ED1972" w14:textId="77777777" w:rsidTr="00C4575D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4B946846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7711CF3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704FBF" w14:textId="77777777" w:rsidR="005C225E" w:rsidRPr="00FD0BC6" w:rsidRDefault="009C490D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4966,20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14B03871" w14:textId="54DC8B5F" w:rsidR="005C225E" w:rsidRPr="00FD0BC6" w:rsidRDefault="00D95E76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4998,</w:t>
            </w:r>
            <w:r w:rsidRPr="00D95E76">
              <w:rPr>
                <w:rFonts w:ascii="Fira Sans" w:hAnsi="Fira Sans"/>
              </w:rPr>
              <w:t>92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7209A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E9849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9079C9" w14:textId="77777777" w:rsidR="005C225E" w:rsidRPr="001A7285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9CE146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7AF85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953CFA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511ED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18AD5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BDD16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16E8C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46ECD" w14:paraId="56F87350" w14:textId="77777777" w:rsidTr="00C4575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F60DA0" w14:textId="77777777" w:rsidR="00346ECD" w:rsidRPr="00FD0BC6" w:rsidRDefault="00346ECD" w:rsidP="00346EC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75531F" w14:textId="77777777" w:rsidR="00346ECD" w:rsidRPr="00FD0BC6" w:rsidRDefault="00346ECD" w:rsidP="00346EC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02953E" w14:textId="77777777" w:rsidR="00346ECD" w:rsidRPr="00FD0BC6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</w:t>
            </w:r>
            <w:r w:rsidRPr="0053329C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47244237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50D17E3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6146C1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5A4C7C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</w:t>
            </w:r>
            <w:r w:rsidRPr="00B36B84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515E7" w14:textId="77777777" w:rsidR="00346ECD" w:rsidRPr="001A7285" w:rsidRDefault="00346ECD" w:rsidP="00346EC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667847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667847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60547" w14:textId="77777777" w:rsidR="00346ECD" w:rsidRPr="00BE3E03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</w:t>
            </w:r>
            <w:r w:rsidRPr="001F272B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553DC6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844218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2FAB9F" w14:textId="77777777" w:rsidR="00346ECD" w:rsidRPr="0080108A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Pr="00486888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D7D2AC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A2666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FA2666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B9D725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Pr="00D1123E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7F64EE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D0CA0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CD0CA0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4FEB09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235167">
              <w:rPr>
                <w:rFonts w:ascii="Fira Sans" w:hAnsi="Fira Sans"/>
              </w:rPr>
              <w:t>5</w:t>
            </w:r>
          </w:p>
        </w:tc>
      </w:tr>
      <w:tr w:rsidR="005C225E" w14:paraId="4CCA79DB" w14:textId="77777777" w:rsidTr="00C4575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46CA300" w14:textId="77777777" w:rsidR="005C225E" w:rsidRPr="00FD0BC6" w:rsidRDefault="005C225E" w:rsidP="005C225E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6B5EFCC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BD32D0" w14:textId="77777777" w:rsidR="005C225E" w:rsidRPr="00FD0BC6" w:rsidRDefault="009C490D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93,6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715316E6" w14:textId="7F9E584F" w:rsidR="005C225E" w:rsidRPr="00FD0BC6" w:rsidRDefault="00D95E76" w:rsidP="00D95E76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Pr="00D95E76">
              <w:rPr>
                <w:rFonts w:ascii="Fira Sans" w:hAnsi="Fira Sans"/>
              </w:rPr>
              <w:t>0</w:t>
            </w:r>
            <w:r>
              <w:rPr>
                <w:rFonts w:ascii="Fira Sans" w:hAnsi="Fira Sans"/>
              </w:rPr>
              <w:t>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A25E6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0B8D9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430E2E" w14:textId="77777777" w:rsidR="005C225E" w:rsidRPr="001A7285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83C304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DD552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18BE2A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443AE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94B47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C1F8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195B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46ECD" w14:paraId="4D3946A0" w14:textId="77777777" w:rsidTr="00C4575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EB1AC9D" w14:textId="77777777" w:rsidR="00346ECD" w:rsidRPr="00FD0BC6" w:rsidRDefault="00346ECD" w:rsidP="00346EC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137C5A5" w14:textId="77777777" w:rsidR="00346ECD" w:rsidRPr="00FD0BC6" w:rsidRDefault="00346ECD" w:rsidP="00346EC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A63723" w14:textId="77777777" w:rsidR="00346ECD" w:rsidRPr="00FD0BC6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104,</w:t>
            </w:r>
            <w:r w:rsidRPr="00D107F7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7A9E1EA4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F0A6D1F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F555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Pr="0034616E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B8AB1F" w14:textId="77777777" w:rsidR="00346ECD" w:rsidRPr="001A7285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9BE2C" w14:textId="77777777" w:rsidR="00346ECD" w:rsidRPr="00BE3E03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110,</w:t>
            </w:r>
            <w:r w:rsidRPr="0068264E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5165C4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B9EA7D" w14:textId="77777777" w:rsidR="00346ECD" w:rsidRPr="0080108A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Pr="00486888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5B8E5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Pr="00FA2666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72E9DC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550FB">
              <w:rPr>
                <w:rFonts w:ascii="Fira Sans" w:hAnsi="Fira Sans"/>
              </w:rPr>
              <w:t>107</w:t>
            </w:r>
            <w:r>
              <w:rPr>
                <w:rFonts w:ascii="Fira Sans" w:hAnsi="Fira Sans"/>
              </w:rPr>
              <w:t>,</w:t>
            </w:r>
            <w:r w:rsidRPr="00B550FB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824708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EBDAE5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Pr="00235167">
              <w:rPr>
                <w:rFonts w:ascii="Fira Sans" w:hAnsi="Fira Sans"/>
              </w:rPr>
              <w:t>0</w:t>
            </w:r>
          </w:p>
        </w:tc>
      </w:tr>
      <w:tr w:rsidR="005C225E" w14:paraId="024BAB01" w14:textId="77777777" w:rsidTr="00C4575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9575440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647D2DA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0A021" w14:textId="77777777" w:rsidR="005C225E" w:rsidRPr="00FD0BC6" w:rsidRDefault="009C490D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107,0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67BBEEE6" w14:textId="2399B1DD" w:rsidR="005C225E" w:rsidRPr="00FD0BC6" w:rsidRDefault="00D95E76" w:rsidP="00D95E76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Pr="00D95E76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C8D06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EF2FD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40B4F0F" w14:textId="77777777" w:rsidR="005C225E" w:rsidRPr="001A7285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E4A0E8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FDAF70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401648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A3A3A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9C27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361AA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AA820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2C2FFEFE" w14:textId="77777777" w:rsidTr="00C4575D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2BEBF206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15B08D8D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331BA3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DFC9EF"/>
            <w:vAlign w:val="bottom"/>
          </w:tcPr>
          <w:p w14:paraId="10B805A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7EBD651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DB9DD0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41FD9D" w14:textId="77777777" w:rsidR="005C225E" w:rsidRPr="001A7285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AB740F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903F6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DC8DEF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3DE2E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370F2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4E78A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77B38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52400545" w14:textId="77777777" w:rsidTr="00C4575D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485616C9" w14:textId="77777777" w:rsidR="005C225E" w:rsidRPr="00FD0BC6" w:rsidRDefault="005C225E" w:rsidP="005C225E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towarów i usług </w:t>
            </w:r>
            <w:proofErr w:type="spellStart"/>
            <w:r w:rsidRPr="00FD0BC6">
              <w:rPr>
                <w:rFonts w:ascii="Fira Sans" w:hAnsi="Fira Sans"/>
              </w:rPr>
              <w:t>konsumpcyjnych</w:t>
            </w:r>
            <w:r w:rsidRPr="005F0A2F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9B505EC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B0ED9A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DFC9EF"/>
            <w:vAlign w:val="bottom"/>
          </w:tcPr>
          <w:p w14:paraId="3E97EFA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65D0E6A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2D757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0096D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A8C2C6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4516F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901238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17E98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6AB3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C27E1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6D46C0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:rsidRPr="00D14F84" w14:paraId="64F61CF9" w14:textId="77777777" w:rsidTr="00C4575D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7D1719E1" w14:textId="77777777" w:rsidR="005C225E" w:rsidRPr="00FD0BC6" w:rsidRDefault="005C225E" w:rsidP="005C225E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7A48C991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9B131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5F2453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52BF85D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7300BA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87E1ED6" w14:textId="77777777" w:rsidR="005C225E" w:rsidRPr="00DE6771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1557E"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71C52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4504D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A4E84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6F7203" w14:textId="77777777" w:rsidR="005C225E" w:rsidRPr="00083401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5B9D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67B51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B058C" w14:textId="77777777" w:rsidR="005C225E" w:rsidRPr="00483B33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9286C"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30D61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92823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9AE2A8" w14:textId="75859B61" w:rsidR="005C225E" w:rsidRPr="007300BA" w:rsidRDefault="006C4AD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</w:tr>
      <w:tr w:rsidR="005C225E" w14:paraId="597A73C6" w14:textId="77777777" w:rsidTr="00C4575D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50C26368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C6C7CA6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6CD69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2F331E92" w14:textId="11C78F5F" w:rsidR="005C225E" w:rsidRPr="00FD0BC6" w:rsidRDefault="006C4ADF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289065" w14:textId="77777777" w:rsidR="005C225E" w:rsidRPr="0051557E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3845DD" w14:textId="77777777" w:rsidR="005C225E" w:rsidRPr="00B4504D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DCFA9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863B64" w14:textId="77777777" w:rsidR="005C225E" w:rsidRPr="00F52435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A1183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2AA1E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16C3D" w14:textId="77777777" w:rsidR="005C225E" w:rsidRPr="0009286C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F233C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B94E6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01C1F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p w14:paraId="49B84D5E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3E7CF234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1 i 2022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14:paraId="71E50637" w14:textId="77777777" w:rsidTr="00C4575D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A6493AC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F822511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5C225E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ED4F97C" w14:textId="77777777" w:rsidR="00F97DEA" w:rsidRPr="00FD0BC6" w:rsidRDefault="00F97DEA" w:rsidP="005C225E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5C225E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B73CAA2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543198B8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DBCAC07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A205293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0C968F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EF8DEE4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C8B9CBC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088BD9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9DC78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BBBE33A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08F6AD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CEBECB7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14:paraId="4C59B2F2" w14:textId="77777777" w:rsidTr="00C4575D"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7A2C65BC" w14:textId="77777777" w:rsidR="00284CE4" w:rsidRPr="00FD0BC6" w:rsidRDefault="00284CE4" w:rsidP="00F65F8F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1447E3F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5007E20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1EF368D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B09EA6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6734E2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08955F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FB439A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015843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47E91D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6AEC19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945EAC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A4D29EB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4DCA6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14:paraId="1AC480DA" w14:textId="77777777" w:rsidTr="00C4575D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2832C13C" w14:textId="77777777" w:rsidR="00284CE4" w:rsidRPr="00FD0BC6" w:rsidRDefault="00284CE4" w:rsidP="00F65F8F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E2BF409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73DE3EC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5C5DA8BA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01ED92A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7DE1D3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A4D0CA8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EB5AEE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0C2465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DCF88E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C382C76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20E92A5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1C8D60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6684FA6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3B561893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8FF43F" w14:textId="77777777" w:rsidR="00284CE4" w:rsidRPr="00FD0BC6" w:rsidRDefault="00284CE4" w:rsidP="00F65F8F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09A18E9" w14:textId="77777777" w:rsidR="00284CE4" w:rsidRPr="00FD0BC6" w:rsidRDefault="00284CE4" w:rsidP="00F65F8F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BA7E95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0796EF1A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5F6B2C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9F4FB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1624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E3952F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EF4AE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5D916D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A0D0C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751A89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87C9DF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582A27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508BA2EA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0F9835C" w14:textId="77777777" w:rsidR="00AF46D4" w:rsidRPr="00FD0BC6" w:rsidRDefault="00AF46D4" w:rsidP="00AF46D4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F3156F6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1DCA2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103,9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DD9EE57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9885A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10AB35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84C0CF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593A7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5E27F7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2FEE59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D787FA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84BC6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CFCF7C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117,0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5798BF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114,5</w:t>
            </w:r>
          </w:p>
        </w:tc>
      </w:tr>
      <w:tr w:rsidR="00AF46D4" w14:paraId="35461FB2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7F5C872" w14:textId="77777777" w:rsidR="00AF46D4" w:rsidRPr="00FD0BC6" w:rsidRDefault="00AF46D4" w:rsidP="00AF46D4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7844C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3B2B0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8EDA592" w14:textId="0E5E56A4" w:rsidR="00AF46D4" w:rsidRPr="00FD0BC6" w:rsidRDefault="00CE68F6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F5B49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1D196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6498D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48B68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ECD9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71889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931E2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F837F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873C3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D189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AF46D4" w14:paraId="6E13B69A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E3AAF47" w14:textId="77777777" w:rsidR="00AF46D4" w:rsidRPr="00FD0BC6" w:rsidRDefault="00AF46D4" w:rsidP="00AF46D4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C6318CD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B3A6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9BD4C2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1F44D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A1C42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124,0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FCFC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0318E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DF34C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F88E7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7F13D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2A304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AB46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141,8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7145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161,0</w:t>
            </w:r>
          </w:p>
        </w:tc>
      </w:tr>
      <w:tr w:rsidR="00AF46D4" w14:paraId="4B9A1452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55114DB" w14:textId="77777777" w:rsidR="00AF46D4" w:rsidRPr="00FD0BC6" w:rsidRDefault="00AF46D4" w:rsidP="00AF46D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299C00C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693F7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150,3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3B4670F" w14:textId="3AB8164A" w:rsidR="00AF46D4" w:rsidRPr="00FD0BC6" w:rsidRDefault="00CE68F6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140,0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E2987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FF19C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8C51A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24C77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04CD4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437A8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C14CB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A7D14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148CB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677FA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AF46D4" w14:paraId="799823E7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10A6D05" w14:textId="77777777" w:rsidR="00AF46D4" w:rsidRPr="00FD0BC6" w:rsidRDefault="00AF46D4" w:rsidP="00AF46D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80553D9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6E8F9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0F86581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EE167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E192B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C6B0D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7A84E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48EA9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5C221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546B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C5C8D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B5F5E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A89CE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AF46D4" w14:paraId="5FCE1973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CA65AE3" w14:textId="77777777" w:rsidR="00AF46D4" w:rsidRPr="00FD0BC6" w:rsidRDefault="00AF46D4" w:rsidP="00AF46D4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F9ADF9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41EC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26E3CF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25CD2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3C7A4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2BF49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526BC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FD192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B4DE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A7809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FDD2A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869B9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0CE58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</w:tr>
      <w:tr w:rsidR="00AF46D4" w14:paraId="1225897A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0B32D78" w14:textId="77777777" w:rsidR="00AF46D4" w:rsidRPr="00FD0BC6" w:rsidRDefault="00AF46D4" w:rsidP="00AF46D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E3FC27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D60C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8867401" w14:textId="71E2822C" w:rsidR="00AF46D4" w:rsidRPr="00FD0BC6" w:rsidRDefault="00CE68F6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1D2FA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BA7CC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51A6F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7F7FA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50809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62A5D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80A90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E16AC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FCA2A1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D670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291FED8B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517C751" w14:textId="77777777" w:rsidR="00AF46D4" w:rsidRPr="00FD0BC6" w:rsidRDefault="00AF46D4" w:rsidP="00AF46D4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463888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F3858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556A13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3FA6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5ADE9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1A53A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07C66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2E84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A5F90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4F90C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3141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D592D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6FF53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134,5</w:t>
            </w:r>
          </w:p>
        </w:tc>
      </w:tr>
      <w:tr w:rsidR="00AF46D4" w14:paraId="57EE9D03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8E8B2F4" w14:textId="77777777" w:rsidR="00AF46D4" w:rsidRPr="00FD0BC6" w:rsidRDefault="00AF46D4" w:rsidP="00AF46D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2262318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1D0B2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1411920" w14:textId="2AAD0043" w:rsidR="00AF46D4" w:rsidRPr="00FD0BC6" w:rsidRDefault="00CE68F6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DD18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0C912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29158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2AC04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1ED8B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6C4FB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3B605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EBFEA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9497E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94F10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7212BD22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80A5A46" w14:textId="77777777" w:rsidR="00AF46D4" w:rsidRPr="00FD0BC6" w:rsidRDefault="00AF46D4" w:rsidP="00AF46D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03615A2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E8B86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7BF7050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8038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FD32B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90091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B9E3C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63AE5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234AA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F3611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E0EF0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3E851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84508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183AC8F2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3EEBCFB" w14:textId="77777777" w:rsidR="00AF46D4" w:rsidRPr="00FD0BC6" w:rsidRDefault="00AF46D4" w:rsidP="00AF46D4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8D4DE4D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0DFC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475AAC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5C48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F12AE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080B9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10BE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2350C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89D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6CA0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7143B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40714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47169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109,8</w:t>
            </w:r>
          </w:p>
        </w:tc>
      </w:tr>
      <w:tr w:rsidR="00AF46D4" w14:paraId="39CD42B7" w14:textId="77777777" w:rsidTr="00C4575D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23BABD4" w14:textId="77777777" w:rsidR="00AF46D4" w:rsidRPr="00FD0BC6" w:rsidRDefault="00AF46D4" w:rsidP="00AF46D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63BBB88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96303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8C57A36" w14:textId="49EFCB87" w:rsidR="00AF46D4" w:rsidRPr="00FD0BC6" w:rsidRDefault="00CE68F6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EE529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E3570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8F72A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2E3DD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0764C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B11F7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122DB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71AD5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148C6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59EC5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3B77CB61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285474A" w14:textId="77777777" w:rsidR="00AF46D4" w:rsidRPr="00FD0BC6" w:rsidRDefault="00AF46D4" w:rsidP="00AF46D4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E0CAF70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B30F1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B56B00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AD0CF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7073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3CBE9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6993F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EE33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EB4E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AFD80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FDFB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36082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E2D0F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120,7</w:t>
            </w:r>
          </w:p>
        </w:tc>
      </w:tr>
      <w:tr w:rsidR="00AF46D4" w14:paraId="3AB82D3F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C229DE" w14:textId="77777777" w:rsidR="00AF46D4" w:rsidRPr="00FD0BC6" w:rsidRDefault="00AF46D4" w:rsidP="00AF46D4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CD1D7D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F1175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319DAD2" w14:textId="0F5FD4EF" w:rsidR="00AF46D4" w:rsidRPr="00FD0BC6" w:rsidRDefault="00CE68F6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EC7F2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D8003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8C5B0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8BEAD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BDEE4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B43B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12354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29E4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CE566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D5234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743B4941" w14:textId="77777777" w:rsidTr="00C4575D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6AC8F7F" w14:textId="77777777" w:rsidR="00AF46D4" w:rsidRPr="00FD0BC6" w:rsidRDefault="00AF46D4" w:rsidP="00AF46D4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FD0BC6">
              <w:rPr>
                <w:rFonts w:ascii="Fira Sans" w:hAnsi="Fira Sans"/>
                <w:color w:val="000000"/>
              </w:rPr>
              <w:t>skupu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09CB28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C3BD6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747277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C2A9E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FD8F76" w14:textId="77777777" w:rsidR="00AF46D4" w:rsidRPr="00846387" w:rsidRDefault="00AF46D4" w:rsidP="00AF46D4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757BB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17A06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724EF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4D0E2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24207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FE679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D82CE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402E4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5,5</w:t>
            </w:r>
          </w:p>
        </w:tc>
      </w:tr>
      <w:tr w:rsidR="00AF46D4" w14:paraId="501B44F0" w14:textId="77777777" w:rsidTr="00C4575D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21763422" w14:textId="77777777" w:rsidR="00AF46D4" w:rsidRPr="00FD0BC6" w:rsidRDefault="00AF46D4" w:rsidP="00AF46D4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EBAB705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0C1D4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7CBD3D5" w14:textId="6B93CEEA" w:rsidR="00AF46D4" w:rsidRPr="00FD0BC6" w:rsidRDefault="00CE68F6" w:rsidP="00CE68F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8A5E4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4FCA12" w14:textId="77777777" w:rsidR="00AF46D4" w:rsidRPr="00846387" w:rsidRDefault="00AF46D4" w:rsidP="00AF46D4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07ED2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22D2F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04B5C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BEA85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4C5CE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95FC1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3D75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99032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50A7A67A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1308D92" w14:textId="77777777" w:rsidR="00AF46D4" w:rsidRPr="00FD0BC6" w:rsidRDefault="00AF46D4" w:rsidP="00AF46D4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Produkcja sprzedana </w:t>
            </w:r>
            <w:proofErr w:type="spellStart"/>
            <w:r w:rsidRPr="00FD0BC6">
              <w:rPr>
                <w:rFonts w:ascii="Fira Sans" w:hAnsi="Fira Sans"/>
              </w:rPr>
              <w:t>przemysłu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EB3E078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751E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74CE03E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79825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68A75D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D8577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A0EC5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88E2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2CE0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F7BF0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688ED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3CAE6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FAF57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0FECF62C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AAA84C4" w14:textId="77777777" w:rsidR="00AF46D4" w:rsidRPr="00FD0BC6" w:rsidRDefault="00AF46D4" w:rsidP="00AF46D4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AB42301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AFA200" w14:textId="77777777" w:rsidR="00AF46D4" w:rsidRPr="00FD0BC6" w:rsidRDefault="00AF46D4" w:rsidP="00AF46D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BE69C2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01B9A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BC63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30B6B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DEC99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E9C09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8F176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82D35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29E8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B8666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3E4515" w14:textId="0288C706" w:rsidR="00AF46D4" w:rsidRPr="00FD0BC6" w:rsidRDefault="006C4ADF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</w:tr>
      <w:tr w:rsidR="00AF46D4" w14:paraId="2481A781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ACAAAA" w14:textId="77777777" w:rsidR="00AF46D4" w:rsidRPr="00FD0BC6" w:rsidRDefault="00AF46D4" w:rsidP="00AF46D4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BE378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F256C7" w14:textId="69E172D7" w:rsidR="00AF46D4" w:rsidRPr="00FD0BC6" w:rsidRDefault="006C4ADF" w:rsidP="00AF46D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76,6*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6F7BE25" w14:textId="30FD5972" w:rsidR="00AF46D4" w:rsidRPr="00FD0BC6" w:rsidRDefault="006C4ADF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697F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3FADD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FC571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A6B6B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BD949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FAC24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BFBA13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6588A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37A92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6067F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5459A875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D03D6DC" w14:textId="77777777" w:rsidR="00AF46D4" w:rsidRPr="00FD0BC6" w:rsidRDefault="00AF46D4" w:rsidP="00AF46D4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75664FA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6CA75C" w14:textId="77777777" w:rsidR="00AF46D4" w:rsidRPr="00FD0BC6" w:rsidRDefault="00AF46D4" w:rsidP="00AF46D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B5D346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B07EA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F6C23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8504F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1BEA2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3522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A4918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704B6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7F9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108,8 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14666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A4D06" w14:textId="18EC6CA2" w:rsidR="00AF46D4" w:rsidRPr="00FD0BC6" w:rsidRDefault="006C4ADF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139,1</w:t>
            </w:r>
          </w:p>
        </w:tc>
      </w:tr>
      <w:tr w:rsidR="00AF46D4" w14:paraId="0F0B53FF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EA08313" w14:textId="77777777" w:rsidR="00AF46D4" w:rsidRPr="00FD0BC6" w:rsidRDefault="00AF46D4" w:rsidP="00AF46D4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ED118F7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B783E2" w14:textId="7F68266D" w:rsidR="00AF46D4" w:rsidRPr="00FD0BC6" w:rsidRDefault="006C4ADF" w:rsidP="00AF46D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110,8*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94B723B" w14:textId="425B5FC3" w:rsidR="00AF46D4" w:rsidRPr="00FD0BC6" w:rsidRDefault="006C4ADF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6A287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9F076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EC517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FE018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8E1DF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2173B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60F02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EAA6C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0CA4D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1D8F3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27246FFE" w14:textId="77777777" w:rsidTr="00C4575D">
        <w:tc>
          <w:tcPr>
            <w:tcW w:w="4543" w:type="dxa"/>
            <w:gridSpan w:val="2"/>
            <w:shd w:val="clear" w:color="auto" w:fill="auto"/>
          </w:tcPr>
          <w:p w14:paraId="40A22784" w14:textId="77777777" w:rsidR="00AF46D4" w:rsidRPr="00FD0BC6" w:rsidRDefault="00AF46D4" w:rsidP="00AF46D4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budowlano-</w:t>
            </w:r>
            <w:proofErr w:type="spellStart"/>
            <w:r w:rsidRPr="00FD0BC6">
              <w:rPr>
                <w:rFonts w:ascii="Fira Sans" w:hAnsi="Fira Sans"/>
              </w:rPr>
              <w:t>montażowa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D2D08A" w14:textId="77777777" w:rsidR="00AF46D4" w:rsidRPr="00FD0BC6" w:rsidRDefault="00AF46D4" w:rsidP="00AF46D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5D9712F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BEE5C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827DB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1D3DE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BB24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527FC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FD654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2399D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D2357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59AD9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6606E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7047E2AA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BE91819" w14:textId="77777777" w:rsidR="00AF46D4" w:rsidRPr="00FD0BC6" w:rsidRDefault="00AF46D4" w:rsidP="00AF46D4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84E5317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D69BA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71E511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19260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D502D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DA7DD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1BA6C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DB220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B51D5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327DD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13BED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8DD8A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BDA3F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134,9</w:t>
            </w:r>
          </w:p>
        </w:tc>
      </w:tr>
      <w:tr w:rsidR="00AF46D4" w14:paraId="00F55C6E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CF8CEC" w14:textId="77777777" w:rsidR="00AF46D4" w:rsidRPr="00FD0BC6" w:rsidRDefault="00AF46D4" w:rsidP="00AF46D4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55DE246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BE552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9D6463D" w14:textId="721E5664" w:rsidR="00AF46D4" w:rsidRPr="00FD0BC6" w:rsidRDefault="006C4ADF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1501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7BBDC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2C79B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458BE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15593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0C583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A1098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F747E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8E23C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00B38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31FA803F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FE79584" w14:textId="77777777" w:rsidR="00AF46D4" w:rsidRPr="00FD0BC6" w:rsidRDefault="00AF46D4" w:rsidP="00AF46D4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25FD394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44A5E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19DD0F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67184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A651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5ACF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E8599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C2C17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5B02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C3969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60C0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95B1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E756D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180,2</w:t>
            </w:r>
          </w:p>
        </w:tc>
      </w:tr>
      <w:tr w:rsidR="00AF46D4" w14:paraId="3311B8B5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216AF13" w14:textId="77777777" w:rsidR="00AF46D4" w:rsidRPr="00FD0BC6" w:rsidRDefault="00AF46D4" w:rsidP="00AF46D4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B4762F6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AC695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151,7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D51C65B" w14:textId="10E5240E" w:rsidR="00AF46D4" w:rsidRPr="00FD0BC6" w:rsidRDefault="006C4ADF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33812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EE84D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6A231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FEE3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F164F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BACED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9E433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85231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9F22B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036A4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49E7BC17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A278B01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1 i 2022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FD0BC6" w14:paraId="30BD06D7" w14:textId="77777777" w:rsidTr="00C4575D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A0C9E99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12D2961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A – 202</w:t>
            </w:r>
            <w:r w:rsidR="005C225E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C9920E5" w14:textId="77777777" w:rsidR="00F97DEA" w:rsidRPr="00FD0BC6" w:rsidRDefault="00F97DEA" w:rsidP="005C225E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5C225E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8F9C93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457693C3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10F69F1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60350A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0DFAF74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05AC17E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4BDDC23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2B2EAA1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4DFFA01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F86D833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320DC37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EAD12F4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FD0BC6" w14:paraId="7A0DFE8D" w14:textId="77777777" w:rsidTr="00C4575D">
        <w:trPr>
          <w:trHeight w:val="112"/>
        </w:trPr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5EBC24AB" w14:textId="77777777"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72D7A7A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647DBA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1DC38199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04F86D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5F427F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2AEFEE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E76F17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41B1A2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EC750E3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F77051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40AD0B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DF4FCE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A9610C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AA1BE2" w:rsidRPr="00FD0BC6" w14:paraId="2965B737" w14:textId="77777777" w:rsidTr="00C4575D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05EB4EC7" w14:textId="77777777" w:rsidR="00AA1BE2" w:rsidRPr="00FD0BC6" w:rsidRDefault="00AA1BE2" w:rsidP="00AA1BE2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F39DCF8" w14:textId="77777777" w:rsidR="00AA1BE2" w:rsidRPr="00FD0BC6" w:rsidRDefault="00AA1BE2" w:rsidP="00AA1BE2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9DEE42B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251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56E429CD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2471B2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1209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32A736F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1776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9B44E2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2055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5AE90F5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2349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4FBCE69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 xml:space="preserve">2716 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B2A6FF5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 xml:space="preserve">3017 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615CD5D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3351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D744DF0" w14:textId="234EB340" w:rsidR="00AA1BE2" w:rsidRPr="00FD0BC6" w:rsidRDefault="00A871D7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3636*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1DED245" w14:textId="37828826" w:rsidR="00AA1BE2" w:rsidRPr="00FD0BC6" w:rsidRDefault="00AA1BE2" w:rsidP="00A871D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40</w:t>
            </w:r>
            <w:r w:rsidR="00A871D7">
              <w:rPr>
                <w:rFonts w:ascii="Fira Sans" w:hAnsi="Fira Sans"/>
                <w:color w:val="auto"/>
              </w:rPr>
              <w:t>94*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C35720F" w14:textId="70B81F58" w:rsidR="00AA1BE2" w:rsidRPr="00FD0BC6" w:rsidRDefault="00AA1BE2" w:rsidP="00A871D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45</w:t>
            </w:r>
            <w:r w:rsidR="00A871D7">
              <w:rPr>
                <w:rFonts w:ascii="Fira Sans" w:hAnsi="Fira Sans"/>
                <w:color w:val="auto"/>
              </w:rPr>
              <w:t>25*</w:t>
            </w:r>
          </w:p>
        </w:tc>
      </w:tr>
      <w:tr w:rsidR="0030215C" w:rsidRPr="00FD0BC6" w14:paraId="176867CB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E3285EF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348EA35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4DB891" w14:textId="77777777" w:rsidR="0030215C" w:rsidRPr="00FD0BC6" w:rsidRDefault="00AA1BE2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372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3AE46D4" w14:textId="6297556C" w:rsidR="0030215C" w:rsidRPr="00FD0BC6" w:rsidRDefault="00A871D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698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DFF6A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07258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36E43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DCD7D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1E5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D5537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EF0BE9" w14:textId="77777777" w:rsidR="0030215C" w:rsidRPr="00FD0BC6" w:rsidRDefault="0030215C" w:rsidP="000A7DC1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A8DF21" w14:textId="77777777" w:rsidR="0030215C" w:rsidRPr="00FD0BC6" w:rsidRDefault="0030215C" w:rsidP="000A7DC1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84EDF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AB36F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AA1BE2" w:rsidRPr="00FD0BC6" w14:paraId="41ADF410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B6283DB" w14:textId="77777777" w:rsidR="00AA1BE2" w:rsidRPr="00FD0BC6" w:rsidRDefault="00AA1BE2" w:rsidP="00FE2563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</w:t>
            </w:r>
            <w:r>
              <w:rPr>
                <w:rFonts w:ascii="Fira Sans" w:hAnsi="Fira Sans"/>
              </w:rPr>
              <w:t>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69295F" w14:textId="77777777" w:rsidR="00AA1BE2" w:rsidRPr="00FD0BC6" w:rsidRDefault="00AA1BE2" w:rsidP="00AA1BE2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64FFEC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56,4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BBAD57A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93DF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190B9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162,8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7A0AAF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F8B09E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7D75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85C618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D89B1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838A0" w14:textId="2EC65C89" w:rsidR="00AA1BE2" w:rsidRPr="00FD0BC6" w:rsidRDefault="00A871D7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114,4*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10633" w14:textId="77582E22" w:rsidR="00AA1BE2" w:rsidRPr="00FD0BC6" w:rsidRDefault="00A871D7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119,4*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67B595" w14:textId="0D43C780" w:rsidR="00AA1BE2" w:rsidRPr="00FD0BC6" w:rsidRDefault="00A871D7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113,9*</w:t>
            </w:r>
          </w:p>
        </w:tc>
      </w:tr>
      <w:tr w:rsidR="0030215C" w:rsidRPr="00FD0BC6" w14:paraId="7BDED8ED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978E8F9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8E6628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F1F43B" w14:textId="77777777" w:rsidR="0030215C" w:rsidRPr="00FD0BC6" w:rsidRDefault="00AA1BE2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148,2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8336443" w14:textId="74B9C1A9" w:rsidR="0030215C" w:rsidRPr="00FD0BC6" w:rsidRDefault="00A871D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9A165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56C8D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63A86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40A8D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9A6B7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199DE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CA9EE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3FA9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72CB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2C0C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30215C" w:rsidRPr="00FD0BC6" w14:paraId="2D5AB94A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F34E8AC" w14:textId="77777777" w:rsidR="0030215C" w:rsidRPr="00FD0BC6" w:rsidRDefault="0030215C" w:rsidP="009D7A95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Sprzedaż detaliczna </w:t>
            </w:r>
            <w:proofErr w:type="spellStart"/>
            <w:r w:rsidRPr="00FD0BC6">
              <w:rPr>
                <w:rFonts w:ascii="Fira Sans" w:hAnsi="Fira Sans"/>
              </w:rPr>
              <w:t>towarów</w:t>
            </w:r>
            <w:r w:rsidRPr="005F0A2F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BCEC99B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18FED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44F5A5D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92A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00722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28D63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AE690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FFE6B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43DF8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E2924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12D15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F6A4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08A97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6832CA" w:rsidRPr="00FD0BC6" w14:paraId="728F8AEB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C830B0D" w14:textId="77777777" w:rsidR="006832CA" w:rsidRPr="00FD0BC6" w:rsidRDefault="006832CA" w:rsidP="006832CA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A4BA9EC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27F0D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790F808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80A5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02B295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9D053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09E3F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7B05B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983ED6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AF786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AAC709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A25FE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465DF6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109,3</w:t>
            </w:r>
          </w:p>
        </w:tc>
      </w:tr>
      <w:tr w:rsidR="006832CA" w:rsidRPr="00FD0BC6" w14:paraId="3A6992F2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7D15070" w14:textId="77777777" w:rsidR="006832CA" w:rsidRPr="00FD0BC6" w:rsidRDefault="006832CA" w:rsidP="006832CA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4077DEE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6D18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F5004A0" w14:textId="3E80DD8E" w:rsidR="006832CA" w:rsidRPr="00FD0BC6" w:rsidRDefault="00C83EE0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CE41E5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2C2CAE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EDE7A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DD3B0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2D4B7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B4CD4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32F2DC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9B96E5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FF8B92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E384C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6832CA" w:rsidRPr="00FD0BC6" w14:paraId="2F1CC252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3720C8" w14:textId="77777777" w:rsidR="006832CA" w:rsidRPr="00FD0BC6" w:rsidRDefault="00FE2563" w:rsidP="006832CA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  <w:r w:rsidR="006832CA" w:rsidRPr="00FD0BC6">
              <w:rPr>
                <w:rFonts w:ascii="Fira Sans" w:hAnsi="Fira Sans"/>
              </w:rPr>
              <w:t>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0F194D1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E6C8A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6AC8763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D2A24E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94CCC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F40C5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8B5F52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D4993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6B75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B333D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D93073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248818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85ABCD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</w:tr>
      <w:tr w:rsidR="006832CA" w:rsidRPr="00FD0BC6" w14:paraId="5A690BFB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579E86" w14:textId="77777777" w:rsidR="006832CA" w:rsidRPr="00FD0BC6" w:rsidRDefault="006832CA" w:rsidP="006832CA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569799C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6B241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B5599EB" w14:textId="7DDE936C" w:rsidR="006832CA" w:rsidRPr="00FD0BC6" w:rsidRDefault="00CE76F6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FEB258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0CE25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53ED9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CD6B8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A2049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95D3D8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ECBC8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09E762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E47A2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0EF20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6832CA" w:rsidRPr="00FD0BC6" w14:paraId="3401545D" w14:textId="77777777" w:rsidTr="00C4575D">
        <w:tc>
          <w:tcPr>
            <w:tcW w:w="4543" w:type="dxa"/>
            <w:gridSpan w:val="2"/>
            <w:shd w:val="clear" w:color="auto" w:fill="auto"/>
          </w:tcPr>
          <w:p w14:paraId="0AFD708E" w14:textId="77777777" w:rsidR="006832CA" w:rsidRPr="00FD0BC6" w:rsidRDefault="006832CA" w:rsidP="006832CA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FD0BC6">
              <w:rPr>
                <w:rFonts w:ascii="Fira Sans" w:hAnsi="Fira Sans"/>
              </w:rPr>
              <w:t>przedsiębiorstwach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D3BF4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515E739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845AE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A0A9A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998C6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ABA38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AE668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9F86F6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0936E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C03D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7C9B1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5789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5263F4" w:rsidRPr="00FD0BC6" w14:paraId="1FE54E18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20E3D24" w14:textId="77777777" w:rsidR="005263F4" w:rsidRPr="00FD0BC6" w:rsidRDefault="005263F4" w:rsidP="005263F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brutto</w:t>
            </w:r>
            <w:r w:rsidRPr="005F0A2F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4C613F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3B9F8D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264D31E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03F926" w14:textId="77777777" w:rsidR="005263F4" w:rsidRPr="001726AD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79D2B6" w14:textId="77777777" w:rsidR="005263F4" w:rsidRPr="009048E9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957AE4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985073" w14:textId="77777777" w:rsidR="005263F4" w:rsidRPr="00FE75EA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531A86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D8335" w14:textId="77777777" w:rsidR="005263F4" w:rsidRPr="00FD0BC6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F841C" w14:textId="77777777" w:rsidR="005263F4" w:rsidRPr="00777E17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777E17">
              <w:rPr>
                <w:rFonts w:ascii="Fira Sans" w:hAnsi="Fira Sans"/>
              </w:rPr>
              <w:t>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4C09C0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1EF3F2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18C04" w14:textId="5A8CD652" w:rsidR="005263F4" w:rsidRPr="00151D02" w:rsidRDefault="00151D02" w:rsidP="005263F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151D02">
              <w:rPr>
                <w:rFonts w:ascii="Fira Sans" w:hAnsi="Fira Sans"/>
              </w:rPr>
              <w:t>6,8</w:t>
            </w:r>
          </w:p>
        </w:tc>
      </w:tr>
      <w:tr w:rsidR="005263F4" w:rsidRPr="00FD0BC6" w14:paraId="4FE5ADEA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AF1C3FD" w14:textId="77777777" w:rsidR="005263F4" w:rsidRPr="00FD0BC6" w:rsidRDefault="005263F4" w:rsidP="005263F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F88F82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A65CD2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A43C207" w14:textId="75D62B99" w:rsidR="005263F4" w:rsidRPr="00FD0BC6" w:rsidRDefault="006C7A98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7742F0" w14:textId="77777777" w:rsidR="005263F4" w:rsidRPr="001726AD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E4FB419" w14:textId="77777777" w:rsidR="005263F4" w:rsidRPr="009048E9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BD04CA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6D8DD4" w14:textId="77777777" w:rsidR="005263F4" w:rsidRPr="00364B62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E6CCB1" w14:textId="77777777" w:rsidR="005263F4" w:rsidRPr="00BA3127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477180" w14:textId="77777777" w:rsidR="005263F4" w:rsidRPr="00FD0BC6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DA151E" w14:textId="77777777" w:rsidR="005263F4" w:rsidRPr="00777E17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68DCAB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E64B84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EBC4B1" w14:textId="77777777" w:rsidR="005263F4" w:rsidRPr="00151D02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263F4" w:rsidRPr="00FD0BC6" w14:paraId="5C37DD66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94DCE43" w14:textId="77777777" w:rsidR="005263F4" w:rsidRPr="00FD0BC6" w:rsidRDefault="005263F4" w:rsidP="005263F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netto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8EEBB86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9D060D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7FE2307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92723A" w14:textId="77777777" w:rsidR="005263F4" w:rsidRPr="001726AD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34D4C5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D337CC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1069B8" w14:textId="77777777" w:rsidR="005263F4" w:rsidRPr="00FE75EA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B4A52A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3116B3" w14:textId="77777777" w:rsidR="005263F4" w:rsidRPr="00A27288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08DB8" w14:textId="77777777" w:rsidR="005263F4" w:rsidRPr="00777E17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777E17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89AAA0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3B3B6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F2230F" w14:textId="36984CAB" w:rsidR="005263F4" w:rsidRPr="00151D02" w:rsidRDefault="00151D02" w:rsidP="005263F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151D02">
              <w:rPr>
                <w:rFonts w:ascii="Fira Sans" w:hAnsi="Fira Sans"/>
              </w:rPr>
              <w:t>5,6</w:t>
            </w:r>
          </w:p>
        </w:tc>
      </w:tr>
      <w:tr w:rsidR="005263F4" w:rsidRPr="00033961" w14:paraId="18FEA4B6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63581EC" w14:textId="77777777" w:rsidR="005263F4" w:rsidRPr="00FD0BC6" w:rsidRDefault="005263F4" w:rsidP="005263F4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C61BD8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26F088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4E65AB1" w14:textId="34537CE7" w:rsidR="005263F4" w:rsidRPr="00A27288" w:rsidRDefault="006C7A98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31DE24" w14:textId="77777777" w:rsidR="005263F4" w:rsidRPr="001726AD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23DA80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824F04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C1E4996" w14:textId="77777777" w:rsidR="005263F4" w:rsidRPr="00364B62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F9C029" w14:textId="77777777" w:rsidR="005263F4" w:rsidRPr="00BA3127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4D8F02" w14:textId="77777777" w:rsidR="005263F4" w:rsidRPr="00A27288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73F65A" w14:textId="77777777" w:rsidR="005263F4" w:rsidRPr="00777E17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EA9A2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7E8043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0B4263" w14:textId="77777777" w:rsidR="005263F4" w:rsidRPr="00EE52A1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5C225E" w:rsidRPr="00971098" w14:paraId="066A6C1F" w14:textId="77777777" w:rsidTr="00C4575D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7C019E4C" w14:textId="77777777" w:rsidR="005C225E" w:rsidRPr="00FD0BC6" w:rsidRDefault="005C225E" w:rsidP="005C225E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FD0BC6">
              <w:rPr>
                <w:rFonts w:ascii="Fira Sans" w:hAnsi="Fira Sans"/>
              </w:rPr>
              <w:t>przedsiębiorstw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22D50D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542EEA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C987CA8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F314F7" w14:textId="77777777" w:rsidR="005C225E" w:rsidRPr="00D179D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351381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784310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B1960D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D65760" w14:textId="77777777" w:rsidR="005C225E" w:rsidRPr="00317153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54F3E">
              <w:rPr>
                <w:rFonts w:ascii="Fira Sans" w:hAnsi="Fira Sans"/>
                <w:color w:val="auto"/>
              </w:rPr>
              <w:t>637599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E2D204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9FE2FB" w14:textId="77777777" w:rsidR="005C225E" w:rsidRPr="00E25B4B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39705" w14:textId="77777777" w:rsidR="005C225E" w:rsidRPr="0006666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EC7E3D">
              <w:rPr>
                <w:rFonts w:ascii="Fira Sans" w:hAnsi="Fira Sans"/>
              </w:rPr>
              <w:t>1059512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555A82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7DEFD7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6D0F0" w14:textId="14C97783" w:rsidR="005C225E" w:rsidRPr="00BA2224" w:rsidRDefault="00A448FF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1964433</w:t>
            </w:r>
          </w:p>
        </w:tc>
      </w:tr>
      <w:tr w:rsidR="005C225E" w:rsidRPr="00FD0BC6" w14:paraId="2590EBF2" w14:textId="77777777" w:rsidTr="00C4575D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BC28813" w14:textId="77777777" w:rsidR="005C225E" w:rsidRPr="00FD0BC6" w:rsidRDefault="005C225E" w:rsidP="005C225E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EB1E30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F6BF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B93D906" w14:textId="220ACAC3" w:rsidR="005C225E" w:rsidRPr="00E25B4B" w:rsidRDefault="00A448FF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F99AA4" w14:textId="77777777" w:rsidR="005C225E" w:rsidRPr="00C85FF3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AE48CA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2B449A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F3A2E8" w14:textId="77777777" w:rsidR="005C225E" w:rsidRPr="00354F3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BD8BC1" w14:textId="77777777" w:rsidR="005C225E" w:rsidRPr="00BA3127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A72D0C" w14:textId="77777777" w:rsidR="005C225E" w:rsidRPr="00E25B4B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781F92" w14:textId="77777777" w:rsidR="005C225E" w:rsidRPr="00EC7E3D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5FE168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57238E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BD115" w14:textId="77777777" w:rsidR="005C225E" w:rsidRPr="00BF45E9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BA2224" w14:paraId="22FF3A31" w14:textId="77777777" w:rsidTr="00C4575D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3B86A2C" w14:textId="77777777" w:rsidR="005C225E" w:rsidRPr="00FD0BC6" w:rsidRDefault="005C225E" w:rsidP="00FE2563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4CDE9DC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16886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763C115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6407C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F32BC1" w14:textId="77777777" w:rsidR="005C225E" w:rsidRPr="00D26B5F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E25EF6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61C0A9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28DD33" w14:textId="77777777" w:rsidR="005C225E" w:rsidRPr="00317153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54F3E">
              <w:rPr>
                <w:rFonts w:ascii="Fira Sans" w:hAnsi="Fira Sans"/>
                <w:color w:val="auto"/>
              </w:rPr>
              <w:t>89,5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BAC425" w14:textId="77777777" w:rsidR="005C225E" w:rsidRPr="00BA3127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D66C12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39861" w14:textId="77777777" w:rsidR="005C225E" w:rsidRPr="00E25B4B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3C7C7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9B262" w14:textId="77777777" w:rsidR="005C225E" w:rsidRPr="0006666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EC7E3D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3D17DF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593780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C97751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325D4" w14:textId="331582C8" w:rsidR="005C225E" w:rsidRPr="00C54110" w:rsidRDefault="00A448FF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119,4</w:t>
            </w:r>
          </w:p>
        </w:tc>
      </w:tr>
      <w:tr w:rsidR="005C225E" w:rsidRPr="00FD0BC6" w14:paraId="082F1389" w14:textId="77777777" w:rsidTr="00C4575D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4682D2A" w14:textId="77777777" w:rsidR="005C225E" w:rsidRPr="00FD0BC6" w:rsidRDefault="005C225E" w:rsidP="005C225E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B99630D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79A57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3CCB0F9" w14:textId="57414880" w:rsidR="005C225E" w:rsidRPr="006407C6" w:rsidRDefault="00A448FF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AE20E4" w14:textId="77777777" w:rsidR="005C225E" w:rsidRPr="00C85FF3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309BE7" w14:textId="77777777" w:rsidR="005C225E" w:rsidRPr="009D26C7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D9B4ED" w14:textId="77777777" w:rsidR="005C225E" w:rsidRPr="009D26C7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FEB0ED" w14:textId="77777777" w:rsidR="005C225E" w:rsidRPr="00354F3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D66338" w14:textId="77777777" w:rsidR="005C225E" w:rsidRPr="00D66C12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A91D35" w14:textId="77777777" w:rsidR="005C225E" w:rsidRPr="003C7C75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D24721" w14:textId="77777777" w:rsidR="005C225E" w:rsidRPr="00EC7E3D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FFA4C4" w14:textId="77777777" w:rsidR="005C225E" w:rsidRPr="00593780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0BCA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316CFD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FD0BC6" w14:paraId="7761E576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10D1848" w14:textId="77777777" w:rsidR="005C225E" w:rsidRPr="00FD0BC6" w:rsidRDefault="005C225E" w:rsidP="005C225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Podmioty gospodarki </w:t>
            </w:r>
            <w:proofErr w:type="spellStart"/>
            <w:r w:rsidRPr="00FD0BC6">
              <w:rPr>
                <w:rFonts w:ascii="Fira Sans" w:hAnsi="Fira Sans"/>
              </w:rPr>
              <w:t>narodowej</w:t>
            </w:r>
            <w:r w:rsidRPr="005F0A2F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694DC2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D8EFE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120205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57773D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120424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A4B90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120783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5C2AC5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121242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E1BBD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121827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F096C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122276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D612F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122600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13A35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123003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42E5D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123460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790442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123736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A541E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123980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DEF4CC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124033</w:t>
            </w:r>
          </w:p>
        </w:tc>
      </w:tr>
      <w:tr w:rsidR="005C225E" w:rsidRPr="00FD0BC6" w14:paraId="1E578EF4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1ACD848" w14:textId="77777777" w:rsidR="005C225E" w:rsidRPr="00FD0BC6" w:rsidRDefault="005C225E" w:rsidP="005C225E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EF1F1BC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D3A04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123919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BB797C3" w14:textId="11B475D4" w:rsidR="005C225E" w:rsidRPr="00FD0BC6" w:rsidRDefault="0015759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124026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45C58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B75A33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0C076B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856E7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ECDF64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42F6B0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FEA557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19C78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098154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B35F31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FD0BC6" w14:paraId="43EC3295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013EA4E" w14:textId="77777777" w:rsidR="005C225E" w:rsidRPr="00FD0BC6" w:rsidRDefault="005C225E" w:rsidP="005C225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71066A3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3E4CD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7359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01599FB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12AE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975EA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16B66A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7587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60A52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C75D3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7706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11A63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CE0FA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3C0CC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7890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C41414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43038E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8038</w:t>
            </w:r>
          </w:p>
        </w:tc>
      </w:tr>
      <w:tr w:rsidR="005C225E" w:rsidRPr="00FD0BC6" w14:paraId="1383CB41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75D495B" w14:textId="77777777" w:rsidR="005C225E" w:rsidRPr="00FD0BC6" w:rsidRDefault="005C225E" w:rsidP="005C225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D40FFC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760DEA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8110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6009BE8" w14:textId="28CB3472" w:rsidR="005C225E" w:rsidRPr="00FD0BC6" w:rsidRDefault="0015759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69DB37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80B8ED7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73C159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CD34B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6D4CD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28C810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8FFB5B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AAC179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CD430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252EC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FD0BC6" w14:paraId="2DD67F4F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1933D6" w14:textId="77777777" w:rsidR="005C225E" w:rsidRPr="00FD0BC6" w:rsidRDefault="005C225E" w:rsidP="005C225E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BE66D8F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05F877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A19CE3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07E2ED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996F9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BF23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67FE72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994CE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29277F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DCEF3A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D277D7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C1892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576BFC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524</w:t>
            </w:r>
          </w:p>
        </w:tc>
      </w:tr>
      <w:tr w:rsidR="005C225E" w:rsidRPr="00FD0BC6" w14:paraId="126C072A" w14:textId="77777777" w:rsidTr="00C4575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8DECE98" w14:textId="77777777" w:rsidR="005C225E" w:rsidRPr="00FD0BC6" w:rsidRDefault="005C225E" w:rsidP="005C225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6A86F57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C4397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0DC7FE9" w14:textId="2A603143" w:rsidR="005C225E" w:rsidRPr="00FD0BC6" w:rsidRDefault="0015759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40229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73A3A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5B1A5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0D2935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F2AE4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155D7E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B09A58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1DE74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3E694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5ABF5B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555B8889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3391C50A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7A40DF3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25C0C908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2C0678">
          <w:headerReference w:type="default" r:id="rId45"/>
          <w:footerReference w:type="default" r:id="rId46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6FECEF47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6FA4598C" w14:textId="77777777" w:rsidR="00C610D6" w:rsidRDefault="00C610D6" w:rsidP="00C610D6"/>
    <w:p w14:paraId="0F0C3949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4379"/>
        <w:gridCol w:w="3942"/>
      </w:tblGrid>
      <w:tr w:rsidR="007A26BE" w:rsidRPr="008F3638" w14:paraId="69D3E3F0" w14:textId="77777777" w:rsidTr="007A26BE">
        <w:trPr>
          <w:trHeight w:val="1912"/>
        </w:trPr>
        <w:tc>
          <w:tcPr>
            <w:tcW w:w="4379" w:type="dxa"/>
          </w:tcPr>
          <w:p w14:paraId="62FE6EDF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5F05A8B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00CE782B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0BE4ABCB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5E9F37A1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1D25F943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proofErr w:type="spellStart"/>
            <w:r w:rsidR="00B204EB">
              <w:rPr>
                <w:rFonts w:cs="Arial"/>
                <w:b/>
                <w:color w:val="000000" w:themeColor="text1"/>
                <w:sz w:val="20"/>
              </w:rPr>
              <w:t>Informatorium</w:t>
            </w:r>
            <w:proofErr w:type="spellEnd"/>
            <w:r w:rsidR="00B204EB">
              <w:rPr>
                <w:rFonts w:cs="Arial"/>
                <w:b/>
                <w:color w:val="000000" w:themeColor="text1"/>
                <w:sz w:val="20"/>
              </w:rPr>
              <w:t xml:space="preserve"> Statystyczne</w:t>
            </w:r>
          </w:p>
          <w:p w14:paraId="54D8525C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41 249 96 23</w:t>
            </w:r>
          </w:p>
          <w:p w14:paraId="09DC7728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0DC670D" w14:textId="77777777" w:rsidR="007A26BE" w:rsidRDefault="007A26BE" w:rsidP="007A26BE">
      <w:pPr>
        <w:rPr>
          <w:sz w:val="18"/>
        </w:rPr>
      </w:pPr>
    </w:p>
    <w:p w14:paraId="226A10AD" w14:textId="77777777" w:rsidR="007A26BE" w:rsidRDefault="007A26BE" w:rsidP="007A26BE">
      <w:pPr>
        <w:rPr>
          <w:sz w:val="18"/>
        </w:rPr>
      </w:pPr>
    </w:p>
    <w:p w14:paraId="5A0E841B" w14:textId="77777777" w:rsidR="007A26BE" w:rsidRDefault="007A26BE" w:rsidP="007A26BE">
      <w:pPr>
        <w:rPr>
          <w:sz w:val="18"/>
        </w:rPr>
      </w:pPr>
    </w:p>
    <w:p w14:paraId="79EEDB2E" w14:textId="77777777" w:rsidR="007A26BE" w:rsidRDefault="007A26BE" w:rsidP="007A26BE">
      <w:pPr>
        <w:rPr>
          <w:sz w:val="18"/>
        </w:rPr>
      </w:pPr>
    </w:p>
    <w:p w14:paraId="5B5B7449" w14:textId="77777777" w:rsidR="007A26BE" w:rsidRDefault="007A26BE" w:rsidP="007A26BE">
      <w:pPr>
        <w:rPr>
          <w:sz w:val="18"/>
        </w:rPr>
      </w:pPr>
    </w:p>
    <w:p w14:paraId="5E890908" w14:textId="77777777" w:rsidR="007A26BE" w:rsidRDefault="007A26BE" w:rsidP="007A26BE">
      <w:pPr>
        <w:rPr>
          <w:sz w:val="20"/>
        </w:rPr>
      </w:pPr>
    </w:p>
    <w:p w14:paraId="4A2C630E" w14:textId="77777777" w:rsidR="00B34DCA" w:rsidRPr="000F74FB" w:rsidRDefault="00B34DCA" w:rsidP="00B34DCA">
      <w:pPr>
        <w:rPr>
          <w:sz w:val="20"/>
        </w:rPr>
      </w:pPr>
    </w:p>
    <w:p w14:paraId="23E0E030" w14:textId="77777777" w:rsidR="00B34DCA" w:rsidRPr="000F74FB" w:rsidRDefault="00B34DCA" w:rsidP="00B34DCA">
      <w:pPr>
        <w:rPr>
          <w:sz w:val="18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8"/>
        <w:gridCol w:w="3477"/>
        <w:gridCol w:w="554"/>
        <w:gridCol w:w="2576"/>
        <w:gridCol w:w="554"/>
        <w:gridCol w:w="5523"/>
      </w:tblGrid>
      <w:tr w:rsidR="00B34DCA" w14:paraId="6F66FA9A" w14:textId="77777777" w:rsidTr="00633A47">
        <w:trPr>
          <w:trHeight w:val="567"/>
        </w:trPr>
        <w:tc>
          <w:tcPr>
            <w:tcW w:w="214" w:type="pct"/>
            <w:vAlign w:val="center"/>
          </w:tcPr>
          <w:p w14:paraId="05054B96" w14:textId="77777777" w:rsidR="00B34DCA" w:rsidRPr="000F74FB" w:rsidRDefault="00B34DCA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1264" behindDoc="0" locked="0" layoutInCell="1" allowOverlap="1" wp14:anchorId="1F68EE92" wp14:editId="139B34C2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3" name="Obraz 3">
                    <a:hlinkClick xmlns:a="http://schemas.openxmlformats.org/drawingml/2006/main" r:id="rId14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14:paraId="37316B2C" w14:textId="77777777" w:rsidR="00B34DCA" w:rsidRDefault="00B34DCA" w:rsidP="00633A47">
            <w:pPr>
              <w:rPr>
                <w:sz w:val="18"/>
              </w:rPr>
            </w:pPr>
            <w:r>
              <w:t>www.kielce.stat.gov.pl</w:t>
            </w:r>
          </w:p>
        </w:tc>
        <w:tc>
          <w:tcPr>
            <w:tcW w:w="209" w:type="pct"/>
            <w:vAlign w:val="center"/>
          </w:tcPr>
          <w:p w14:paraId="7DE93ADE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2288" behindDoc="0" locked="0" layoutInCell="1" allowOverlap="1" wp14:anchorId="4DC0E49B" wp14:editId="4443B664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6985</wp:posOffset>
                  </wp:positionV>
                  <wp:extent cx="256540" cy="251460"/>
                  <wp:effectExtent l="0" t="0" r="0" b="0"/>
                  <wp:wrapNone/>
                  <wp:docPr id="22" name="Obraz 22">
                    <a:hlinkClick xmlns:a="http://schemas.openxmlformats.org/drawingml/2006/main" r:id="rId48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14:paraId="77844637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>
              <w:t>Kielce_STAT</w:t>
            </w:r>
          </w:p>
        </w:tc>
        <w:tc>
          <w:tcPr>
            <w:tcW w:w="209" w:type="pct"/>
            <w:vAlign w:val="center"/>
          </w:tcPr>
          <w:p w14:paraId="288697A7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3312" behindDoc="0" locked="0" layoutInCell="1" allowOverlap="1" wp14:anchorId="62295445" wp14:editId="74B8F1D7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25" name="Obraz 25">
                    <a:hlinkClick xmlns:a="http://schemas.openxmlformats.org/drawingml/2006/main" r:id="rId50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14:paraId="4E74BC41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UrzadStatystycznyKielce</w:t>
            </w:r>
          </w:p>
        </w:tc>
      </w:tr>
    </w:tbl>
    <w:p w14:paraId="5CA8E2D9" w14:textId="77777777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26E7E64C" wp14:editId="7622CB4D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A5B95" w14:textId="77777777" w:rsidR="003D3AFD" w:rsidRDefault="003D3AFD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58084030" w14:textId="77777777" w:rsidR="003D3AFD" w:rsidRPr="00675A7F" w:rsidRDefault="003D3AFD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F936234" w14:textId="6C1022AD" w:rsidR="003D3AFD" w:rsidRPr="00FC0EB5" w:rsidRDefault="003D3AF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"https://stat.gov.pl/obszary-tematyczne/inne-opracowania/informacje-o-sytuacji-spoleczno-gospodarczej/sytuacja-spoleczno-gospodarcza-kraju-w-lutym-2022-r-,1,118.html" \o "Link do opracowania pt. Sytuacja społeczno-gospodarcza kraju"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642B4CE4" w14:textId="72376FBC" w:rsidR="003D3AFD" w:rsidRPr="00FC0EB5" w:rsidRDefault="003D3AF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"https://stat.gov.pl/obszary-tematyczne/inne-opracowania/informacje-o-sytuacji-spoleczno-gospodarczej/biuletyn-statystyczny-nr-22022,4,123.html" \o "Link do opracowania pt. Biuletyn Statystyczny GUS"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6C31A529" w14:textId="5F51063E" w:rsidR="003D3AFD" w:rsidRPr="00FC0EB5" w:rsidRDefault="003D3AF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"https://kielce.stat.gov.pl/opracowania-biezace/komunikaty-i-biuletyny/inne-opracowania/biuletyn-statystyczny-wojewodztwa-swietokrzyskiego-4-kwartal-2021,3,52.html" \o "Link do opracowania pt. Biuletyn Statystyczny województwa świętokrzyskiego"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479A0A09" w14:textId="77777777" w:rsidR="003D3AFD" w:rsidRPr="00675A7F" w:rsidRDefault="003D3AFD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B7FC3B9" w14:textId="77777777" w:rsidR="003D3AFD" w:rsidRPr="00BD206D" w:rsidRDefault="003D3AFD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F8482D8" w14:textId="77777777" w:rsidR="003D3AFD" w:rsidRPr="00BD206D" w:rsidRDefault="00113551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tooltip="Link do bazy danych Bank Danych Lokalnych" w:history="1">
                              <w:r w:rsidR="003D3AFD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499C9560" w14:textId="77777777" w:rsidR="003D3AFD" w:rsidRPr="00BD206D" w:rsidRDefault="00113551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tooltip="Link do bazy danych Dziedzinowe Bazy Wiedzy" w:history="1">
                              <w:r w:rsidR="003D3AFD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171B55ED" w14:textId="77777777" w:rsidR="003D3AFD" w:rsidRPr="00BD206D" w:rsidRDefault="003D3AFD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EBC149B" w14:textId="77777777" w:rsidR="003D3AFD" w:rsidRDefault="003D3AFD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06F37ED" w14:textId="77777777" w:rsidR="003D3AFD" w:rsidRPr="00593780" w:rsidRDefault="00113551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4" w:tooltip="Link do strony słownika pojęć stosowanych w statystyce" w:history="1">
                              <w:r w:rsidR="003D3AFD" w:rsidRPr="0059378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25C17317" w14:textId="77777777" w:rsidR="003D3AFD" w:rsidRPr="00545267" w:rsidRDefault="003D3AFD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7E64C" id="Pole tekstowe 2" o:spid="_x0000_s1032" type="#_x0000_t202" alt="Hiperłącza do opracować powiązanych tematycznie." style="position:absolute;margin-left:1.5pt;margin-top:33.5pt;width:516.5pt;height:349.8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" fillcolor="#f2f2f2 [3052]" strokecolor="white [3212]">
                <v:textbox>
                  <w:txbxContent>
                    <w:p w14:paraId="342A5B95" w14:textId="77777777" w:rsidR="003D3AFD" w:rsidRDefault="003D3AFD" w:rsidP="007A26BE">
                      <w:pPr>
                        <w:rPr>
                          <w:b/>
                        </w:rPr>
                      </w:pPr>
                    </w:p>
                    <w:p w14:paraId="58084030" w14:textId="77777777" w:rsidR="003D3AFD" w:rsidRPr="00675A7F" w:rsidRDefault="003D3AFD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4F936234" w14:textId="6C1022AD" w:rsidR="003D3AFD" w:rsidRPr="00FC0EB5" w:rsidRDefault="003D3AF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"https://stat.gov.pl/obszary-tematyczne/inne-opracowania/informacje-o-sytuacji-spoleczno-gospodarczej/sytuacja-spoleczno-gospodarcza-kraju-w-lutym-2022-r-,1,118.html" \o "Link do opracowania pt. Sytuacja społeczno-gospodarcza kraju"</w:instrTex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642B4CE4" w14:textId="72376FBC" w:rsidR="003D3AFD" w:rsidRPr="00FC0EB5" w:rsidRDefault="003D3AF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"https://stat.gov.pl/obszary-tematyczne/inne-opracowania/informacje-o-sytuacji-spoleczno-gospodarczej/biuletyn-statystyczny-nr-22022,4,123.html" \o "Link do opracowania pt. Biuletyn Statystyczny GUS"</w:instrTex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6C31A529" w14:textId="5F51063E" w:rsidR="003D3AFD" w:rsidRPr="00FC0EB5" w:rsidRDefault="003D3AF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"https://kielce.stat.gov.pl/opracowania-biezace/komunikaty-i-biuletyny/inne-opracowania/biuletyn-statystyczny-wojewodztwa-swietokrzyskiego-4-kwartal-2021,3,52.html" \o "Link do opracowania pt. Biuletyn Statystyczny województwa świętokrzyskiego"</w:instrTex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479A0A09" w14:textId="77777777" w:rsidR="003D3AFD" w:rsidRPr="00675A7F" w:rsidRDefault="003D3AFD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B7FC3B9" w14:textId="77777777" w:rsidR="003D3AFD" w:rsidRPr="00BD206D" w:rsidRDefault="003D3AFD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F8482D8" w14:textId="77777777" w:rsidR="003D3AFD" w:rsidRPr="00BD206D" w:rsidRDefault="003A78E6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tooltip="Link do bazy danych Bank Danych Lokalnych" w:history="1">
                        <w:r w:rsidR="003D3AFD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499C9560" w14:textId="77777777" w:rsidR="003D3AFD" w:rsidRPr="00BD206D" w:rsidRDefault="003A78E6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tooltip="Link do bazy danych Dziedzinowe Bazy Wiedzy" w:history="1">
                        <w:r w:rsidR="003D3AFD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171B55ED" w14:textId="77777777" w:rsidR="003D3AFD" w:rsidRPr="00BD206D" w:rsidRDefault="003D3AFD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0EBC149B" w14:textId="77777777" w:rsidR="003D3AFD" w:rsidRDefault="003D3AFD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06F37ED" w14:textId="77777777" w:rsidR="003D3AFD" w:rsidRPr="00593780" w:rsidRDefault="003A78E6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tooltip="Link do strony słownika pojęć stosowanych w statystyce" w:history="1">
                        <w:r w:rsidR="003D3AFD" w:rsidRPr="0059378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25C17317" w14:textId="77777777" w:rsidR="003D3AFD" w:rsidRPr="00545267" w:rsidRDefault="003D3AFD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13973E" w14:textId="77777777" w:rsidR="00591DA8" w:rsidRDefault="00591DA8" w:rsidP="00591DA8"/>
    <w:p w14:paraId="489DFB64" w14:textId="77777777" w:rsidR="007A26BE" w:rsidRDefault="007A26BE" w:rsidP="00591DA8"/>
    <w:p w14:paraId="6FC20B4F" w14:textId="6FB3A267" w:rsidR="007A26BE" w:rsidRDefault="007A26BE" w:rsidP="00591DA8"/>
    <w:sectPr w:rsidR="007A26BE" w:rsidSect="002C0678">
      <w:headerReference w:type="default" r:id="rId60"/>
      <w:footerReference w:type="default" r:id="rId61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763C2" w14:textId="77777777" w:rsidR="003D3AFD" w:rsidRDefault="003D3AFD" w:rsidP="000662E2">
      <w:pPr>
        <w:spacing w:after="0" w:line="240" w:lineRule="auto"/>
      </w:pPr>
      <w:r>
        <w:separator/>
      </w:r>
    </w:p>
  </w:endnote>
  <w:endnote w:type="continuationSeparator" w:id="0">
    <w:p w14:paraId="7CF0D7C7" w14:textId="77777777" w:rsidR="003D3AFD" w:rsidRDefault="003D3AF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87ADEC4-0A7D-4140-9031-0E4C8B6BC81F}"/>
    <w:embedBold r:id="rId2" w:fontKey="{15D038D3-59BD-4BF8-B63C-816920200BFA}"/>
    <w:embedItalic r:id="rId3" w:fontKey="{B376DFE0-4BAA-4B6C-AC32-640BB52AF483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4" w:fontKey="{092DF26D-0FF2-4429-9414-096730D9D451}"/>
    <w:embedBold r:id="rId5" w:fontKey="{B3CDF791-B204-4EA7-B079-6C74511DC711}"/>
    <w:embedItalic r:id="rId6" w:fontKey="{CCD228D8-B2F2-4D40-8F72-38C1E0D2952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1DC85D4-CD85-49E6-ABAC-35E1439A94C9}"/>
    <w:embedBold r:id="rId8" w:fontKey="{09BC3BF9-1659-4914-92DD-44E5DEE9BE98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58772BCF-E757-4E9A-839B-45B785BD0A2F}"/>
    <w:embedItalic r:id="rId10" w:fontKey="{5F50EF70-1963-434E-96D6-1B49456CE17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109D2190-EE56-4B7A-8719-C311DD74E64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EBF7DA6B-0525-4F10-8672-809CB24E180A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F2757162-3CA4-4A5D-8C01-CAA0FB0F8D8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972825DB-8251-4D8D-82AC-DBAE28C1A9B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EC590F4F-07CC-4A7D-8D88-2B63547178BF}"/>
    <w:embedBold r:id="rId16" w:fontKey="{5DED1417-4992-4FB1-A99D-E4DF45EEAB77}"/>
    <w:embedItalic r:id="rId17" w:fontKey="{759CFD90-322C-4823-B159-4615FBAA3DEC}"/>
    <w:embedBoldItalic r:id="rId18" w:fontKey="{CC5194B1-4FF6-4D75-8B0F-016F2AE6D157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9" w:fontKey="{893E1B7D-E36C-4692-97CA-6011B5F0273B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Yu Gothic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MS Gothic"/>
    <w:panose1 w:val="00000000000000000000"/>
    <w:charset w:val="EE"/>
    <w:family w:val="auto"/>
    <w:notTrueType/>
    <w:pitch w:val="default"/>
    <w:sig w:usb0="00000000" w:usb1="08070000" w:usb2="00000010" w:usb3="00000000" w:csb0="0002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0797739"/>
      <w:docPartObj>
        <w:docPartGallery w:val="Page Numbers (Bottom of Page)"/>
        <w:docPartUnique/>
      </w:docPartObj>
    </w:sdtPr>
    <w:sdtEndPr/>
    <w:sdtContent>
      <w:p w14:paraId="43C91014" w14:textId="77777777" w:rsidR="003D3AFD" w:rsidRDefault="003D3AFD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7AB71F" w14:textId="77777777" w:rsidR="003D3AFD" w:rsidRDefault="003D3AFD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4268367"/>
      <w:docPartObj>
        <w:docPartGallery w:val="Page Numbers (Bottom of Page)"/>
        <w:docPartUnique/>
      </w:docPartObj>
    </w:sdtPr>
    <w:sdtEndPr/>
    <w:sdtContent>
      <w:p w14:paraId="6B4A6DE6" w14:textId="77777777" w:rsidR="003D3AFD" w:rsidRDefault="003D3AFD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B230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66EED1" w14:textId="77777777" w:rsidR="003D3AFD" w:rsidRDefault="003D3AFD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0995646"/>
      <w:docPartObj>
        <w:docPartGallery w:val="Page Numbers (Bottom of Page)"/>
        <w:docPartUnique/>
      </w:docPartObj>
    </w:sdtPr>
    <w:sdtEndPr/>
    <w:sdtContent>
      <w:p w14:paraId="52729155" w14:textId="77777777" w:rsidR="003D3AFD" w:rsidRDefault="003D3AFD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B2305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103E3ABB" w14:textId="77777777" w:rsidR="003D3AFD" w:rsidRDefault="003D3AFD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E5FCB09" w14:textId="77777777" w:rsidR="003D3AFD" w:rsidRDefault="003D3AFD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6857845"/>
      <w:docPartObj>
        <w:docPartGallery w:val="Page Numbers (Bottom of Page)"/>
        <w:docPartUnique/>
      </w:docPartObj>
    </w:sdtPr>
    <w:sdtEndPr/>
    <w:sdtContent>
      <w:p w14:paraId="6FDC6993" w14:textId="77777777" w:rsidR="003D3AFD" w:rsidRDefault="003D3AFD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B2305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14:paraId="75CB12AD" w14:textId="77777777" w:rsidR="003D3AFD" w:rsidRDefault="003D3AFD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9241777"/>
      <w:docPartObj>
        <w:docPartGallery w:val="Page Numbers (Bottom of Page)"/>
        <w:docPartUnique/>
      </w:docPartObj>
    </w:sdtPr>
    <w:sdtEndPr/>
    <w:sdtContent>
      <w:p w14:paraId="6F35BAA9" w14:textId="77777777" w:rsidR="003D3AFD" w:rsidRDefault="003D3AFD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B2305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7B46CE71" w14:textId="77777777" w:rsidR="003D3AFD" w:rsidRDefault="003D3AFD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3FDAE" w14:textId="77777777" w:rsidR="003D3AFD" w:rsidRDefault="003D3AFD" w:rsidP="000662E2">
      <w:pPr>
        <w:spacing w:after="0" w:line="240" w:lineRule="auto"/>
      </w:pPr>
      <w:r>
        <w:separator/>
      </w:r>
    </w:p>
  </w:footnote>
  <w:footnote w:type="continuationSeparator" w:id="0">
    <w:p w14:paraId="0111B85E" w14:textId="77777777" w:rsidR="003D3AFD" w:rsidRDefault="003D3AFD" w:rsidP="000662E2">
      <w:pPr>
        <w:spacing w:after="0" w:line="240" w:lineRule="auto"/>
      </w:pPr>
      <w:r>
        <w:continuationSeparator/>
      </w:r>
    </w:p>
  </w:footnote>
  <w:footnote w:id="1">
    <w:p w14:paraId="77EDCDD1" w14:textId="77777777" w:rsidR="003D3AFD" w:rsidRDefault="003D3AFD" w:rsidP="0043120C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6A246452" w14:textId="77777777" w:rsidR="003D3AFD" w:rsidRDefault="003D3AFD" w:rsidP="00A92A24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36DAE362" w14:textId="77777777" w:rsidR="003D3AFD" w:rsidRPr="00C14D92" w:rsidRDefault="003D3AFD" w:rsidP="001A1077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22C992E5" w14:textId="5FB7263F" w:rsidR="003D3AFD" w:rsidRPr="00106935" w:rsidRDefault="003D3AFD" w:rsidP="00B204EB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5A2062">
        <w:rPr>
          <w:spacing w:val="-4"/>
          <w:sz w:val="16"/>
          <w:szCs w:val="16"/>
        </w:rPr>
        <w:t>Badanie zostało przeprowadzone w dniach od 1 do 10 marca 2022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09BA0" w14:textId="77777777" w:rsidR="003D3AFD" w:rsidRPr="00CB5DE0" w:rsidRDefault="003D3AFD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C7D2495" wp14:editId="17F164E3">
          <wp:simplePos x="0" y="0"/>
          <wp:positionH relativeFrom="margin">
            <wp:align>left</wp:align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19AF370C" w14:textId="77777777" w:rsidR="003D3AFD" w:rsidRDefault="003D3AFD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B81C94" wp14:editId="0C2D1184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D48CF0E" w14:textId="77777777" w:rsidR="003D3AFD" w:rsidRPr="00E2438C" w:rsidRDefault="003D3AFD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81C94" id="Schemat blokowy: opóźnienie 6" o:spid="_x0000_s1033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D48CF0E" w14:textId="77777777" w:rsidR="003D3AFD" w:rsidRPr="00E2438C" w:rsidRDefault="003D3AFD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1DF8CD1" w14:textId="77777777" w:rsidR="003D3AFD" w:rsidRDefault="003D3AFD" w:rsidP="00971F9B">
    <w:pPr>
      <w:pStyle w:val="Nagwek"/>
      <w:tabs>
        <w:tab w:val="clear" w:pos="4536"/>
        <w:tab w:val="clear" w:pos="9072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</w:p>
  <w:p w14:paraId="282A1661" w14:textId="77777777" w:rsidR="003D3AFD" w:rsidRPr="006B2A42" w:rsidRDefault="003D3AFD">
    <w:pPr>
      <w:pStyle w:val="Nagwek"/>
      <w:rPr>
        <w:noProof/>
        <w:sz w:val="12"/>
        <w:lang w:eastAsia="pl-PL"/>
      </w:rPr>
    </w:pPr>
  </w:p>
  <w:p w14:paraId="71A942CE" w14:textId="77777777" w:rsidR="003D3AFD" w:rsidRDefault="003D3AF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3805ADD3" wp14:editId="4CEA4C52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93AD79" id="Łącznik prosty 4" o:spid="_x0000_s1026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" strokecolor="#212e79" strokeweight="1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7EC95E" wp14:editId="013B6C61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835"/>
              <wp:effectExtent l="0" t="0" r="0" b="5715"/>
              <wp:wrapNone/>
              <wp:docPr id="15" name="Pole tekstowe 2" descr="Data wydania Komunikatu 28 marca 2022 roku.&#10;Numer wydania drugi w 2022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4C18A" w14:textId="22E6D9FE" w:rsidR="003D3AFD" w:rsidRPr="00FE252C" w:rsidRDefault="003D3AF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33F1AD97" w14:textId="1874BCB9" w:rsidR="003D3AFD" w:rsidRPr="00FE252C" w:rsidRDefault="003D3AF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</w:p>
                        <w:p w14:paraId="599D4741" w14:textId="77777777" w:rsidR="003D3AFD" w:rsidRPr="003439F1" w:rsidRDefault="003D3AF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7EC95E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wydania Komunikatu 28 marca 2022 roku.&#10;Numer wydania drugi w 2022 roku." style="position:absolute;margin-left:46.3pt;margin-top:20.85pt;width:97.5pt;height:46.0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" filled="f" stroked="f">
              <v:textbox>
                <w:txbxContent>
                  <w:p w14:paraId="6534C18A" w14:textId="22E6D9FE" w:rsidR="003D3AFD" w:rsidRPr="00FE252C" w:rsidRDefault="003D3AFD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33F1AD97" w14:textId="1874BCB9" w:rsidR="003D3AFD" w:rsidRPr="00FE252C" w:rsidRDefault="003D3AFD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</w:p>
                  <w:p w14:paraId="599D4741" w14:textId="77777777" w:rsidR="003D3AFD" w:rsidRPr="003439F1" w:rsidRDefault="003D3AF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A4E77" w14:textId="77777777" w:rsidR="003D3AFD" w:rsidRDefault="003D3AF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EB5DD" w14:textId="77777777" w:rsidR="003D3AFD" w:rsidRDefault="003D3AFD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5C35A" w14:textId="77777777" w:rsidR="003D3AFD" w:rsidRDefault="003D3A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2" type="#_x0000_t75" style="width:123.6pt;height:124.65pt;visibility:visible" o:bullet="t">
        <v:imagedata r:id="rId1" o:title=""/>
      </v:shape>
    </w:pict>
  </w:numPicBullet>
  <w:numPicBullet w:numPicBulletId="1">
    <w:pict>
      <v:shape id="_x0000_i1253" type="#_x0000_t75" style="width:124.1pt;height:124.6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674AFD16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1098404363">
    <w:abstractNumId w:val="9"/>
  </w:num>
  <w:num w:numId="2" w16cid:durableId="675612372">
    <w:abstractNumId w:val="3"/>
  </w:num>
  <w:num w:numId="3" w16cid:durableId="639387880">
    <w:abstractNumId w:val="20"/>
  </w:num>
  <w:num w:numId="4" w16cid:durableId="431583771">
    <w:abstractNumId w:val="24"/>
  </w:num>
  <w:num w:numId="5" w16cid:durableId="1694651309">
    <w:abstractNumId w:val="11"/>
  </w:num>
  <w:num w:numId="6" w16cid:durableId="465971827">
    <w:abstractNumId w:val="15"/>
  </w:num>
  <w:num w:numId="7" w16cid:durableId="449397705">
    <w:abstractNumId w:val="22"/>
  </w:num>
  <w:num w:numId="8" w16cid:durableId="556285987">
    <w:abstractNumId w:val="23"/>
  </w:num>
  <w:num w:numId="9" w16cid:durableId="1350909139">
    <w:abstractNumId w:val="16"/>
  </w:num>
  <w:num w:numId="10" w16cid:durableId="1739867120">
    <w:abstractNumId w:val="5"/>
  </w:num>
  <w:num w:numId="11" w16cid:durableId="1626230936">
    <w:abstractNumId w:val="21"/>
  </w:num>
  <w:num w:numId="12" w16cid:durableId="1891069456">
    <w:abstractNumId w:val="10"/>
  </w:num>
  <w:num w:numId="13" w16cid:durableId="1045518278">
    <w:abstractNumId w:val="18"/>
  </w:num>
  <w:num w:numId="14" w16cid:durableId="333341377">
    <w:abstractNumId w:val="4"/>
  </w:num>
  <w:num w:numId="15" w16cid:durableId="766925647">
    <w:abstractNumId w:val="6"/>
  </w:num>
  <w:num w:numId="16" w16cid:durableId="113714261">
    <w:abstractNumId w:val="7"/>
  </w:num>
  <w:num w:numId="17" w16cid:durableId="1631783964">
    <w:abstractNumId w:val="8"/>
  </w:num>
  <w:num w:numId="18" w16cid:durableId="776800776">
    <w:abstractNumId w:val="12"/>
  </w:num>
  <w:num w:numId="19" w16cid:durableId="2139639806">
    <w:abstractNumId w:val="14"/>
  </w:num>
  <w:num w:numId="20" w16cid:durableId="1871214909">
    <w:abstractNumId w:val="17"/>
  </w:num>
  <w:num w:numId="21" w16cid:durableId="642541357">
    <w:abstractNumId w:val="13"/>
  </w:num>
  <w:num w:numId="22" w16cid:durableId="826827986">
    <w:abstractNumId w:val="19"/>
  </w:num>
  <w:num w:numId="23" w16cid:durableId="856235669">
    <w:abstractNumId w:val="25"/>
  </w:num>
  <w:num w:numId="24" w16cid:durableId="155995085">
    <w:abstractNumId w:val="0"/>
  </w:num>
  <w:num w:numId="25" w16cid:durableId="205603601">
    <w:abstractNumId w:val="15"/>
  </w:num>
  <w:num w:numId="26" w16cid:durableId="861095586">
    <w:abstractNumId w:val="15"/>
  </w:num>
  <w:num w:numId="27" w16cid:durableId="1849060232">
    <w:abstractNumId w:val="2"/>
  </w:num>
  <w:num w:numId="28" w16cid:durableId="1757551357">
    <w:abstractNumId w:val="15"/>
  </w:num>
  <w:num w:numId="29" w16cid:durableId="2078939725">
    <w:abstractNumId w:val="1"/>
  </w:num>
  <w:num w:numId="30" w16cid:durableId="526254589">
    <w:abstractNumId w:val="15"/>
  </w:num>
  <w:num w:numId="31" w16cid:durableId="831991223">
    <w:abstractNumId w:val="15"/>
  </w:num>
  <w:num w:numId="32" w16cid:durableId="20823624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D6"/>
    <w:rsid w:val="000011E9"/>
    <w:rsid w:val="00001A20"/>
    <w:rsid w:val="00001C5B"/>
    <w:rsid w:val="00001E01"/>
    <w:rsid w:val="00002C10"/>
    <w:rsid w:val="00002C78"/>
    <w:rsid w:val="00002E83"/>
    <w:rsid w:val="00003437"/>
    <w:rsid w:val="00003920"/>
    <w:rsid w:val="0000395A"/>
    <w:rsid w:val="0000398C"/>
    <w:rsid w:val="0000514F"/>
    <w:rsid w:val="000051D5"/>
    <w:rsid w:val="00005527"/>
    <w:rsid w:val="00005563"/>
    <w:rsid w:val="00005686"/>
    <w:rsid w:val="0000637F"/>
    <w:rsid w:val="0000643E"/>
    <w:rsid w:val="00006506"/>
    <w:rsid w:val="000067C9"/>
    <w:rsid w:val="00006B39"/>
    <w:rsid w:val="0000709F"/>
    <w:rsid w:val="00010393"/>
    <w:rsid w:val="000108B8"/>
    <w:rsid w:val="00010AFB"/>
    <w:rsid w:val="00011005"/>
    <w:rsid w:val="000113E4"/>
    <w:rsid w:val="000114A3"/>
    <w:rsid w:val="00012660"/>
    <w:rsid w:val="0001269C"/>
    <w:rsid w:val="00012832"/>
    <w:rsid w:val="00012C48"/>
    <w:rsid w:val="00012E91"/>
    <w:rsid w:val="000130AB"/>
    <w:rsid w:val="000132F2"/>
    <w:rsid w:val="00013526"/>
    <w:rsid w:val="00013AD3"/>
    <w:rsid w:val="000142A0"/>
    <w:rsid w:val="00014472"/>
    <w:rsid w:val="000152F5"/>
    <w:rsid w:val="000154B4"/>
    <w:rsid w:val="000155E2"/>
    <w:rsid w:val="000155FB"/>
    <w:rsid w:val="000157C2"/>
    <w:rsid w:val="00015943"/>
    <w:rsid w:val="00015DA3"/>
    <w:rsid w:val="000162C2"/>
    <w:rsid w:val="00016359"/>
    <w:rsid w:val="000167F0"/>
    <w:rsid w:val="000173A5"/>
    <w:rsid w:val="000202C0"/>
    <w:rsid w:val="0002080F"/>
    <w:rsid w:val="0002193C"/>
    <w:rsid w:val="000220A4"/>
    <w:rsid w:val="00023038"/>
    <w:rsid w:val="0002373A"/>
    <w:rsid w:val="00023A2D"/>
    <w:rsid w:val="00023B76"/>
    <w:rsid w:val="000245DB"/>
    <w:rsid w:val="000248F0"/>
    <w:rsid w:val="00024A2D"/>
    <w:rsid w:val="00024AFD"/>
    <w:rsid w:val="00024B09"/>
    <w:rsid w:val="000250D0"/>
    <w:rsid w:val="000251AB"/>
    <w:rsid w:val="000256AE"/>
    <w:rsid w:val="00025710"/>
    <w:rsid w:val="00025F8C"/>
    <w:rsid w:val="00026278"/>
    <w:rsid w:val="00030731"/>
    <w:rsid w:val="0003098C"/>
    <w:rsid w:val="00031725"/>
    <w:rsid w:val="00032570"/>
    <w:rsid w:val="00032B36"/>
    <w:rsid w:val="00033961"/>
    <w:rsid w:val="00034427"/>
    <w:rsid w:val="00034621"/>
    <w:rsid w:val="00034CF6"/>
    <w:rsid w:val="00035215"/>
    <w:rsid w:val="000361F3"/>
    <w:rsid w:val="000365AD"/>
    <w:rsid w:val="00036BBF"/>
    <w:rsid w:val="0003725A"/>
    <w:rsid w:val="00037488"/>
    <w:rsid w:val="00040AEC"/>
    <w:rsid w:val="00040BD9"/>
    <w:rsid w:val="00041006"/>
    <w:rsid w:val="0004100C"/>
    <w:rsid w:val="000411BD"/>
    <w:rsid w:val="00041325"/>
    <w:rsid w:val="00041A33"/>
    <w:rsid w:val="0004215A"/>
    <w:rsid w:val="000421E5"/>
    <w:rsid w:val="00042B85"/>
    <w:rsid w:val="00042EE8"/>
    <w:rsid w:val="00043137"/>
    <w:rsid w:val="00043CB4"/>
    <w:rsid w:val="0004461A"/>
    <w:rsid w:val="0004467D"/>
    <w:rsid w:val="00044832"/>
    <w:rsid w:val="00045634"/>
    <w:rsid w:val="0004582E"/>
    <w:rsid w:val="00045A8D"/>
    <w:rsid w:val="00045AB8"/>
    <w:rsid w:val="00045B75"/>
    <w:rsid w:val="00045D91"/>
    <w:rsid w:val="00046258"/>
    <w:rsid w:val="00046A6E"/>
    <w:rsid w:val="000470AA"/>
    <w:rsid w:val="00047E5D"/>
    <w:rsid w:val="00050AE4"/>
    <w:rsid w:val="00050E73"/>
    <w:rsid w:val="000510D7"/>
    <w:rsid w:val="00051276"/>
    <w:rsid w:val="000519E4"/>
    <w:rsid w:val="00051BC2"/>
    <w:rsid w:val="00051F6E"/>
    <w:rsid w:val="000520D6"/>
    <w:rsid w:val="00052226"/>
    <w:rsid w:val="000526CB"/>
    <w:rsid w:val="00052C6E"/>
    <w:rsid w:val="0005358F"/>
    <w:rsid w:val="000535AB"/>
    <w:rsid w:val="00053831"/>
    <w:rsid w:val="0005385E"/>
    <w:rsid w:val="00053B21"/>
    <w:rsid w:val="00053F92"/>
    <w:rsid w:val="000542FC"/>
    <w:rsid w:val="00054800"/>
    <w:rsid w:val="00054993"/>
    <w:rsid w:val="00054C74"/>
    <w:rsid w:val="0005536F"/>
    <w:rsid w:val="0005543A"/>
    <w:rsid w:val="00055C06"/>
    <w:rsid w:val="000562A0"/>
    <w:rsid w:val="000564C3"/>
    <w:rsid w:val="000564DF"/>
    <w:rsid w:val="000564EC"/>
    <w:rsid w:val="00056B01"/>
    <w:rsid w:val="00057371"/>
    <w:rsid w:val="000579D5"/>
    <w:rsid w:val="00057CA1"/>
    <w:rsid w:val="00057CA3"/>
    <w:rsid w:val="00057DD0"/>
    <w:rsid w:val="0006028A"/>
    <w:rsid w:val="000602B2"/>
    <w:rsid w:val="00060460"/>
    <w:rsid w:val="00060467"/>
    <w:rsid w:val="0006343A"/>
    <w:rsid w:val="00063EEB"/>
    <w:rsid w:val="00063FF2"/>
    <w:rsid w:val="00064DED"/>
    <w:rsid w:val="0006555D"/>
    <w:rsid w:val="000658AF"/>
    <w:rsid w:val="000659D5"/>
    <w:rsid w:val="00065D27"/>
    <w:rsid w:val="00066002"/>
    <w:rsid w:val="000662E2"/>
    <w:rsid w:val="0006666E"/>
    <w:rsid w:val="00066774"/>
    <w:rsid w:val="00066883"/>
    <w:rsid w:val="00066B9D"/>
    <w:rsid w:val="00067000"/>
    <w:rsid w:val="00067E65"/>
    <w:rsid w:val="000704FD"/>
    <w:rsid w:val="00070532"/>
    <w:rsid w:val="0007099E"/>
    <w:rsid w:val="00071046"/>
    <w:rsid w:val="00071272"/>
    <w:rsid w:val="000713BB"/>
    <w:rsid w:val="00071B88"/>
    <w:rsid w:val="00071F9D"/>
    <w:rsid w:val="00072895"/>
    <w:rsid w:val="00072DBF"/>
    <w:rsid w:val="0007389B"/>
    <w:rsid w:val="00073C2B"/>
    <w:rsid w:val="00073C46"/>
    <w:rsid w:val="00073CB9"/>
    <w:rsid w:val="00074DD8"/>
    <w:rsid w:val="00075BA4"/>
    <w:rsid w:val="00075DC5"/>
    <w:rsid w:val="00075EE2"/>
    <w:rsid w:val="000764A6"/>
    <w:rsid w:val="00076588"/>
    <w:rsid w:val="000765B3"/>
    <w:rsid w:val="000769EB"/>
    <w:rsid w:val="000773D7"/>
    <w:rsid w:val="00077823"/>
    <w:rsid w:val="000806F7"/>
    <w:rsid w:val="0008108E"/>
    <w:rsid w:val="0008143E"/>
    <w:rsid w:val="00081BA4"/>
    <w:rsid w:val="00083401"/>
    <w:rsid w:val="00083D3F"/>
    <w:rsid w:val="00083D9F"/>
    <w:rsid w:val="0008401C"/>
    <w:rsid w:val="000840E7"/>
    <w:rsid w:val="00084B9B"/>
    <w:rsid w:val="00084CE0"/>
    <w:rsid w:val="00084DBB"/>
    <w:rsid w:val="00085123"/>
    <w:rsid w:val="0008554B"/>
    <w:rsid w:val="000858BF"/>
    <w:rsid w:val="000864CF"/>
    <w:rsid w:val="00086DBB"/>
    <w:rsid w:val="000870E9"/>
    <w:rsid w:val="0008739A"/>
    <w:rsid w:val="00087802"/>
    <w:rsid w:val="0008782E"/>
    <w:rsid w:val="00087C79"/>
    <w:rsid w:val="00090045"/>
    <w:rsid w:val="0009095B"/>
    <w:rsid w:val="00090D38"/>
    <w:rsid w:val="00090E0C"/>
    <w:rsid w:val="00091A76"/>
    <w:rsid w:val="000922BF"/>
    <w:rsid w:val="00092863"/>
    <w:rsid w:val="0009286C"/>
    <w:rsid w:val="00092FA7"/>
    <w:rsid w:val="0009312C"/>
    <w:rsid w:val="000939D4"/>
    <w:rsid w:val="000944F2"/>
    <w:rsid w:val="00095071"/>
    <w:rsid w:val="000958D8"/>
    <w:rsid w:val="00095A00"/>
    <w:rsid w:val="00095B75"/>
    <w:rsid w:val="00095C99"/>
    <w:rsid w:val="000960A1"/>
    <w:rsid w:val="000960E9"/>
    <w:rsid w:val="000967D8"/>
    <w:rsid w:val="0009706C"/>
    <w:rsid w:val="0009724B"/>
    <w:rsid w:val="00097840"/>
    <w:rsid w:val="000A0420"/>
    <w:rsid w:val="000A0F5B"/>
    <w:rsid w:val="000A0F6E"/>
    <w:rsid w:val="000A1E7C"/>
    <w:rsid w:val="000A1F80"/>
    <w:rsid w:val="000A24C8"/>
    <w:rsid w:val="000A2B53"/>
    <w:rsid w:val="000A2C98"/>
    <w:rsid w:val="000A3D15"/>
    <w:rsid w:val="000A4789"/>
    <w:rsid w:val="000A4F56"/>
    <w:rsid w:val="000A5234"/>
    <w:rsid w:val="000A56BF"/>
    <w:rsid w:val="000A5D3B"/>
    <w:rsid w:val="000A5E23"/>
    <w:rsid w:val="000A635B"/>
    <w:rsid w:val="000A6581"/>
    <w:rsid w:val="000A65DE"/>
    <w:rsid w:val="000A66B5"/>
    <w:rsid w:val="000A6973"/>
    <w:rsid w:val="000A6A9C"/>
    <w:rsid w:val="000A6E1A"/>
    <w:rsid w:val="000A6FA5"/>
    <w:rsid w:val="000A6FFF"/>
    <w:rsid w:val="000A7687"/>
    <w:rsid w:val="000A7764"/>
    <w:rsid w:val="000A7BC9"/>
    <w:rsid w:val="000A7DC1"/>
    <w:rsid w:val="000A7FCB"/>
    <w:rsid w:val="000B0627"/>
    <w:rsid w:val="000B0727"/>
    <w:rsid w:val="000B088E"/>
    <w:rsid w:val="000B08B2"/>
    <w:rsid w:val="000B09EC"/>
    <w:rsid w:val="000B12A4"/>
    <w:rsid w:val="000B255C"/>
    <w:rsid w:val="000B2942"/>
    <w:rsid w:val="000B39C7"/>
    <w:rsid w:val="000B39FA"/>
    <w:rsid w:val="000B3DC6"/>
    <w:rsid w:val="000B3DCA"/>
    <w:rsid w:val="000B500A"/>
    <w:rsid w:val="000B5DEE"/>
    <w:rsid w:val="000B66E1"/>
    <w:rsid w:val="000B67E0"/>
    <w:rsid w:val="000B6D58"/>
    <w:rsid w:val="000B7303"/>
    <w:rsid w:val="000B7794"/>
    <w:rsid w:val="000C0190"/>
    <w:rsid w:val="000C023C"/>
    <w:rsid w:val="000C0332"/>
    <w:rsid w:val="000C03B2"/>
    <w:rsid w:val="000C0F8A"/>
    <w:rsid w:val="000C10B8"/>
    <w:rsid w:val="000C1328"/>
    <w:rsid w:val="000C135D"/>
    <w:rsid w:val="000C15CF"/>
    <w:rsid w:val="000C167B"/>
    <w:rsid w:val="000C1B7E"/>
    <w:rsid w:val="000C2099"/>
    <w:rsid w:val="000C287E"/>
    <w:rsid w:val="000C2B8A"/>
    <w:rsid w:val="000C2E4E"/>
    <w:rsid w:val="000C2ED9"/>
    <w:rsid w:val="000C3D82"/>
    <w:rsid w:val="000C3E4E"/>
    <w:rsid w:val="000C3EBE"/>
    <w:rsid w:val="000C3EFE"/>
    <w:rsid w:val="000C3FAA"/>
    <w:rsid w:val="000C4E44"/>
    <w:rsid w:val="000C4EA0"/>
    <w:rsid w:val="000C5183"/>
    <w:rsid w:val="000C570B"/>
    <w:rsid w:val="000C594A"/>
    <w:rsid w:val="000C5A91"/>
    <w:rsid w:val="000C6161"/>
    <w:rsid w:val="000C665E"/>
    <w:rsid w:val="000C6A90"/>
    <w:rsid w:val="000C6E1B"/>
    <w:rsid w:val="000C6FB3"/>
    <w:rsid w:val="000C7ACC"/>
    <w:rsid w:val="000C7F91"/>
    <w:rsid w:val="000D0014"/>
    <w:rsid w:val="000D080E"/>
    <w:rsid w:val="000D0D48"/>
    <w:rsid w:val="000D113B"/>
    <w:rsid w:val="000D12F0"/>
    <w:rsid w:val="000D1320"/>
    <w:rsid w:val="000D136C"/>
    <w:rsid w:val="000D1519"/>
    <w:rsid w:val="000D1671"/>
    <w:rsid w:val="000D1D43"/>
    <w:rsid w:val="000D225C"/>
    <w:rsid w:val="000D2A5C"/>
    <w:rsid w:val="000D2FA9"/>
    <w:rsid w:val="000D2FB5"/>
    <w:rsid w:val="000D30BF"/>
    <w:rsid w:val="000D34D3"/>
    <w:rsid w:val="000D3C9D"/>
    <w:rsid w:val="000D3D71"/>
    <w:rsid w:val="000D4D35"/>
    <w:rsid w:val="000D6905"/>
    <w:rsid w:val="000E0918"/>
    <w:rsid w:val="000E0A2D"/>
    <w:rsid w:val="000E1237"/>
    <w:rsid w:val="000E12AF"/>
    <w:rsid w:val="000E1520"/>
    <w:rsid w:val="000E1555"/>
    <w:rsid w:val="000E184C"/>
    <w:rsid w:val="000E18C3"/>
    <w:rsid w:val="000E2115"/>
    <w:rsid w:val="000E26E8"/>
    <w:rsid w:val="000E2A31"/>
    <w:rsid w:val="000E2BCF"/>
    <w:rsid w:val="000E2D7B"/>
    <w:rsid w:val="000E3127"/>
    <w:rsid w:val="000E3620"/>
    <w:rsid w:val="000E37F0"/>
    <w:rsid w:val="000E3BFF"/>
    <w:rsid w:val="000E3CF4"/>
    <w:rsid w:val="000E4A92"/>
    <w:rsid w:val="000E4C6B"/>
    <w:rsid w:val="000E4CEA"/>
    <w:rsid w:val="000E5173"/>
    <w:rsid w:val="000E53CC"/>
    <w:rsid w:val="000E5826"/>
    <w:rsid w:val="000E5E28"/>
    <w:rsid w:val="000E6015"/>
    <w:rsid w:val="000E636E"/>
    <w:rsid w:val="000E6504"/>
    <w:rsid w:val="000E66E7"/>
    <w:rsid w:val="000E67B7"/>
    <w:rsid w:val="000E68CE"/>
    <w:rsid w:val="000E7046"/>
    <w:rsid w:val="000E7099"/>
    <w:rsid w:val="000E70AF"/>
    <w:rsid w:val="000E7139"/>
    <w:rsid w:val="000E7BC8"/>
    <w:rsid w:val="000E7E55"/>
    <w:rsid w:val="000F032C"/>
    <w:rsid w:val="000F04E7"/>
    <w:rsid w:val="000F0827"/>
    <w:rsid w:val="000F0BA1"/>
    <w:rsid w:val="000F1218"/>
    <w:rsid w:val="000F12E6"/>
    <w:rsid w:val="000F1CD1"/>
    <w:rsid w:val="000F228A"/>
    <w:rsid w:val="000F291A"/>
    <w:rsid w:val="000F2A35"/>
    <w:rsid w:val="000F2F8F"/>
    <w:rsid w:val="000F374F"/>
    <w:rsid w:val="000F395D"/>
    <w:rsid w:val="000F4643"/>
    <w:rsid w:val="000F47FC"/>
    <w:rsid w:val="000F5263"/>
    <w:rsid w:val="000F57E7"/>
    <w:rsid w:val="000F5C0B"/>
    <w:rsid w:val="000F5CD7"/>
    <w:rsid w:val="000F6980"/>
    <w:rsid w:val="000F6EDD"/>
    <w:rsid w:val="000F6FB5"/>
    <w:rsid w:val="000F7CF7"/>
    <w:rsid w:val="000F7DB5"/>
    <w:rsid w:val="001000D5"/>
    <w:rsid w:val="00100317"/>
    <w:rsid w:val="00100497"/>
    <w:rsid w:val="00100538"/>
    <w:rsid w:val="00100C3D"/>
    <w:rsid w:val="0010108C"/>
    <w:rsid w:val="001011C3"/>
    <w:rsid w:val="001017BB"/>
    <w:rsid w:val="001018D7"/>
    <w:rsid w:val="00101CBB"/>
    <w:rsid w:val="00101DCE"/>
    <w:rsid w:val="00102111"/>
    <w:rsid w:val="001027F2"/>
    <w:rsid w:val="001029F7"/>
    <w:rsid w:val="00102E25"/>
    <w:rsid w:val="00102F6E"/>
    <w:rsid w:val="00103117"/>
    <w:rsid w:val="00103B3A"/>
    <w:rsid w:val="00104481"/>
    <w:rsid w:val="001046B1"/>
    <w:rsid w:val="0010480E"/>
    <w:rsid w:val="001053E4"/>
    <w:rsid w:val="001055AD"/>
    <w:rsid w:val="001057FF"/>
    <w:rsid w:val="00105929"/>
    <w:rsid w:val="00105A30"/>
    <w:rsid w:val="0010608F"/>
    <w:rsid w:val="001065B5"/>
    <w:rsid w:val="00106602"/>
    <w:rsid w:val="001070B7"/>
    <w:rsid w:val="001103C2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EA"/>
    <w:rsid w:val="00112739"/>
    <w:rsid w:val="00112C19"/>
    <w:rsid w:val="00113551"/>
    <w:rsid w:val="00113901"/>
    <w:rsid w:val="00113C0A"/>
    <w:rsid w:val="00113FF2"/>
    <w:rsid w:val="001141E9"/>
    <w:rsid w:val="00114276"/>
    <w:rsid w:val="00114DB9"/>
    <w:rsid w:val="0011504A"/>
    <w:rsid w:val="00115098"/>
    <w:rsid w:val="00115506"/>
    <w:rsid w:val="00115D31"/>
    <w:rsid w:val="00116087"/>
    <w:rsid w:val="001163AD"/>
    <w:rsid w:val="00117B2E"/>
    <w:rsid w:val="00117B4F"/>
    <w:rsid w:val="00117D35"/>
    <w:rsid w:val="0012016B"/>
    <w:rsid w:val="001203E3"/>
    <w:rsid w:val="0012078C"/>
    <w:rsid w:val="00120B90"/>
    <w:rsid w:val="00121A0E"/>
    <w:rsid w:val="001222B8"/>
    <w:rsid w:val="0012230B"/>
    <w:rsid w:val="00122AAC"/>
    <w:rsid w:val="00122E16"/>
    <w:rsid w:val="0012352B"/>
    <w:rsid w:val="00123A7C"/>
    <w:rsid w:val="00124D97"/>
    <w:rsid w:val="00126007"/>
    <w:rsid w:val="00126379"/>
    <w:rsid w:val="00126502"/>
    <w:rsid w:val="00126C22"/>
    <w:rsid w:val="0012706F"/>
    <w:rsid w:val="00127382"/>
    <w:rsid w:val="00130296"/>
    <w:rsid w:val="001305AC"/>
    <w:rsid w:val="00130B17"/>
    <w:rsid w:val="00131C4E"/>
    <w:rsid w:val="00132199"/>
    <w:rsid w:val="001328CA"/>
    <w:rsid w:val="00133096"/>
    <w:rsid w:val="00133E41"/>
    <w:rsid w:val="001344EC"/>
    <w:rsid w:val="00134A13"/>
    <w:rsid w:val="00134D28"/>
    <w:rsid w:val="00134D5F"/>
    <w:rsid w:val="00135017"/>
    <w:rsid w:val="00135072"/>
    <w:rsid w:val="001357FC"/>
    <w:rsid w:val="00135A48"/>
    <w:rsid w:val="0013666B"/>
    <w:rsid w:val="00136CAE"/>
    <w:rsid w:val="00136FD4"/>
    <w:rsid w:val="00137106"/>
    <w:rsid w:val="00137B89"/>
    <w:rsid w:val="00137FF8"/>
    <w:rsid w:val="0014051C"/>
    <w:rsid w:val="00140ADD"/>
    <w:rsid w:val="00140CEA"/>
    <w:rsid w:val="00141C0F"/>
    <w:rsid w:val="001420A5"/>
    <w:rsid w:val="001423B6"/>
    <w:rsid w:val="0014287C"/>
    <w:rsid w:val="001434AB"/>
    <w:rsid w:val="001442B2"/>
    <w:rsid w:val="001448A7"/>
    <w:rsid w:val="001458B2"/>
    <w:rsid w:val="00145900"/>
    <w:rsid w:val="00145E52"/>
    <w:rsid w:val="00146043"/>
    <w:rsid w:val="0014647D"/>
    <w:rsid w:val="00146621"/>
    <w:rsid w:val="001467B3"/>
    <w:rsid w:val="00146D74"/>
    <w:rsid w:val="001471E4"/>
    <w:rsid w:val="00150069"/>
    <w:rsid w:val="00150459"/>
    <w:rsid w:val="00150534"/>
    <w:rsid w:val="001506AA"/>
    <w:rsid w:val="00150D14"/>
    <w:rsid w:val="00150EFB"/>
    <w:rsid w:val="00151947"/>
    <w:rsid w:val="00151B1E"/>
    <w:rsid w:val="00151D02"/>
    <w:rsid w:val="00151DC3"/>
    <w:rsid w:val="00152ADA"/>
    <w:rsid w:val="00152C97"/>
    <w:rsid w:val="00152F9D"/>
    <w:rsid w:val="00153348"/>
    <w:rsid w:val="0015379F"/>
    <w:rsid w:val="001548E2"/>
    <w:rsid w:val="00154B61"/>
    <w:rsid w:val="001553C1"/>
    <w:rsid w:val="00155A7F"/>
    <w:rsid w:val="00156124"/>
    <w:rsid w:val="00156974"/>
    <w:rsid w:val="00156C82"/>
    <w:rsid w:val="001570E3"/>
    <w:rsid w:val="001571AA"/>
    <w:rsid w:val="0015759B"/>
    <w:rsid w:val="001578AB"/>
    <w:rsid w:val="001579E8"/>
    <w:rsid w:val="00157D83"/>
    <w:rsid w:val="00160374"/>
    <w:rsid w:val="001604A7"/>
    <w:rsid w:val="001605EE"/>
    <w:rsid w:val="001606EE"/>
    <w:rsid w:val="00160D33"/>
    <w:rsid w:val="00161230"/>
    <w:rsid w:val="001614C4"/>
    <w:rsid w:val="0016227F"/>
    <w:rsid w:val="00162325"/>
    <w:rsid w:val="00162B1A"/>
    <w:rsid w:val="001637FE"/>
    <w:rsid w:val="0016455A"/>
    <w:rsid w:val="0016468B"/>
    <w:rsid w:val="00164733"/>
    <w:rsid w:val="00164E72"/>
    <w:rsid w:val="00165202"/>
    <w:rsid w:val="00165BA5"/>
    <w:rsid w:val="001665BF"/>
    <w:rsid w:val="00166A30"/>
    <w:rsid w:val="00167815"/>
    <w:rsid w:val="00167D23"/>
    <w:rsid w:val="00167EA8"/>
    <w:rsid w:val="00167FE1"/>
    <w:rsid w:val="00170419"/>
    <w:rsid w:val="00170425"/>
    <w:rsid w:val="001707D0"/>
    <w:rsid w:val="00170BEA"/>
    <w:rsid w:val="001710C2"/>
    <w:rsid w:val="00171719"/>
    <w:rsid w:val="001718F8"/>
    <w:rsid w:val="00171D4E"/>
    <w:rsid w:val="00171D91"/>
    <w:rsid w:val="001724BC"/>
    <w:rsid w:val="001726AD"/>
    <w:rsid w:val="00172AEB"/>
    <w:rsid w:val="001732F3"/>
    <w:rsid w:val="0017343E"/>
    <w:rsid w:val="00173505"/>
    <w:rsid w:val="00173595"/>
    <w:rsid w:val="00174395"/>
    <w:rsid w:val="001743DC"/>
    <w:rsid w:val="00174A1B"/>
    <w:rsid w:val="00174D74"/>
    <w:rsid w:val="00176A02"/>
    <w:rsid w:val="00176ADB"/>
    <w:rsid w:val="00176BB3"/>
    <w:rsid w:val="00176DE8"/>
    <w:rsid w:val="001776AA"/>
    <w:rsid w:val="001776DB"/>
    <w:rsid w:val="00177CEB"/>
    <w:rsid w:val="00177D3F"/>
    <w:rsid w:val="00177EDD"/>
    <w:rsid w:val="00180931"/>
    <w:rsid w:val="00180E73"/>
    <w:rsid w:val="00180E8C"/>
    <w:rsid w:val="00181902"/>
    <w:rsid w:val="00181E2C"/>
    <w:rsid w:val="00182BE8"/>
    <w:rsid w:val="00182FD9"/>
    <w:rsid w:val="00183860"/>
    <w:rsid w:val="00184114"/>
    <w:rsid w:val="001842BB"/>
    <w:rsid w:val="001842F7"/>
    <w:rsid w:val="00184307"/>
    <w:rsid w:val="00184BAC"/>
    <w:rsid w:val="00184E06"/>
    <w:rsid w:val="001864EC"/>
    <w:rsid w:val="0018673D"/>
    <w:rsid w:val="00186B99"/>
    <w:rsid w:val="00186DC7"/>
    <w:rsid w:val="001877CF"/>
    <w:rsid w:val="00187EB2"/>
    <w:rsid w:val="0019141A"/>
    <w:rsid w:val="0019170C"/>
    <w:rsid w:val="00192208"/>
    <w:rsid w:val="001923B6"/>
    <w:rsid w:val="00192FCC"/>
    <w:rsid w:val="00193961"/>
    <w:rsid w:val="0019409D"/>
    <w:rsid w:val="00194A91"/>
    <w:rsid w:val="001951DA"/>
    <w:rsid w:val="001951FD"/>
    <w:rsid w:val="00196749"/>
    <w:rsid w:val="00196DCD"/>
    <w:rsid w:val="00196F38"/>
    <w:rsid w:val="00196F90"/>
    <w:rsid w:val="0019702C"/>
    <w:rsid w:val="00197068"/>
    <w:rsid w:val="00197716"/>
    <w:rsid w:val="00197BE9"/>
    <w:rsid w:val="00197C1F"/>
    <w:rsid w:val="001A1077"/>
    <w:rsid w:val="001A20AE"/>
    <w:rsid w:val="001A22D1"/>
    <w:rsid w:val="001A2457"/>
    <w:rsid w:val="001A2F7F"/>
    <w:rsid w:val="001A3952"/>
    <w:rsid w:val="001A3972"/>
    <w:rsid w:val="001A5CE4"/>
    <w:rsid w:val="001A6A50"/>
    <w:rsid w:val="001A6B4B"/>
    <w:rsid w:val="001A7285"/>
    <w:rsid w:val="001A79F7"/>
    <w:rsid w:val="001A7E65"/>
    <w:rsid w:val="001B0959"/>
    <w:rsid w:val="001B1C52"/>
    <w:rsid w:val="001B1D6E"/>
    <w:rsid w:val="001B1DCA"/>
    <w:rsid w:val="001B21C4"/>
    <w:rsid w:val="001B2304"/>
    <w:rsid w:val="001B2648"/>
    <w:rsid w:val="001B288A"/>
    <w:rsid w:val="001B2BFF"/>
    <w:rsid w:val="001B2CFD"/>
    <w:rsid w:val="001B3145"/>
    <w:rsid w:val="001B3453"/>
    <w:rsid w:val="001B359D"/>
    <w:rsid w:val="001B3C36"/>
    <w:rsid w:val="001B3CF5"/>
    <w:rsid w:val="001B47CA"/>
    <w:rsid w:val="001B50AB"/>
    <w:rsid w:val="001B51EE"/>
    <w:rsid w:val="001B5200"/>
    <w:rsid w:val="001B5E97"/>
    <w:rsid w:val="001B6013"/>
    <w:rsid w:val="001B646E"/>
    <w:rsid w:val="001B6926"/>
    <w:rsid w:val="001B7342"/>
    <w:rsid w:val="001B73CE"/>
    <w:rsid w:val="001C0607"/>
    <w:rsid w:val="001C0739"/>
    <w:rsid w:val="001C0EA1"/>
    <w:rsid w:val="001C1867"/>
    <w:rsid w:val="001C1B66"/>
    <w:rsid w:val="001C1B7B"/>
    <w:rsid w:val="001C1F96"/>
    <w:rsid w:val="001C23F4"/>
    <w:rsid w:val="001C24D6"/>
    <w:rsid w:val="001C2B74"/>
    <w:rsid w:val="001C3269"/>
    <w:rsid w:val="001C3428"/>
    <w:rsid w:val="001C38C6"/>
    <w:rsid w:val="001C3C4B"/>
    <w:rsid w:val="001C4759"/>
    <w:rsid w:val="001C4ECD"/>
    <w:rsid w:val="001C50E1"/>
    <w:rsid w:val="001C60B8"/>
    <w:rsid w:val="001C6296"/>
    <w:rsid w:val="001C6465"/>
    <w:rsid w:val="001C658C"/>
    <w:rsid w:val="001C70E9"/>
    <w:rsid w:val="001C77A6"/>
    <w:rsid w:val="001C79F4"/>
    <w:rsid w:val="001C7E2A"/>
    <w:rsid w:val="001D04D2"/>
    <w:rsid w:val="001D0BE8"/>
    <w:rsid w:val="001D0CCD"/>
    <w:rsid w:val="001D1986"/>
    <w:rsid w:val="001D1B47"/>
    <w:rsid w:val="001D1B7D"/>
    <w:rsid w:val="001D1DB4"/>
    <w:rsid w:val="001D2378"/>
    <w:rsid w:val="001D27C3"/>
    <w:rsid w:val="001D2908"/>
    <w:rsid w:val="001D2F98"/>
    <w:rsid w:val="001D30A3"/>
    <w:rsid w:val="001D30E7"/>
    <w:rsid w:val="001D3C4A"/>
    <w:rsid w:val="001D3CB9"/>
    <w:rsid w:val="001D4852"/>
    <w:rsid w:val="001D4D27"/>
    <w:rsid w:val="001D52C8"/>
    <w:rsid w:val="001D5BB3"/>
    <w:rsid w:val="001D5D89"/>
    <w:rsid w:val="001D6278"/>
    <w:rsid w:val="001D6854"/>
    <w:rsid w:val="001D6DA7"/>
    <w:rsid w:val="001D7C1C"/>
    <w:rsid w:val="001E0473"/>
    <w:rsid w:val="001E138B"/>
    <w:rsid w:val="001E1703"/>
    <w:rsid w:val="001E1708"/>
    <w:rsid w:val="001E207A"/>
    <w:rsid w:val="001E28F9"/>
    <w:rsid w:val="001E294B"/>
    <w:rsid w:val="001E338E"/>
    <w:rsid w:val="001E3426"/>
    <w:rsid w:val="001E4F88"/>
    <w:rsid w:val="001E524F"/>
    <w:rsid w:val="001E57D8"/>
    <w:rsid w:val="001E678F"/>
    <w:rsid w:val="001E6DAD"/>
    <w:rsid w:val="001E70D0"/>
    <w:rsid w:val="001E71E2"/>
    <w:rsid w:val="001E73D0"/>
    <w:rsid w:val="001E7F91"/>
    <w:rsid w:val="001F0A2F"/>
    <w:rsid w:val="001F10EB"/>
    <w:rsid w:val="001F18E2"/>
    <w:rsid w:val="001F21F7"/>
    <w:rsid w:val="001F272B"/>
    <w:rsid w:val="001F2C24"/>
    <w:rsid w:val="001F2FC9"/>
    <w:rsid w:val="001F3301"/>
    <w:rsid w:val="001F3B74"/>
    <w:rsid w:val="001F3D90"/>
    <w:rsid w:val="001F4561"/>
    <w:rsid w:val="001F4905"/>
    <w:rsid w:val="001F49DC"/>
    <w:rsid w:val="001F4A70"/>
    <w:rsid w:val="001F4C23"/>
    <w:rsid w:val="001F4CC3"/>
    <w:rsid w:val="001F5546"/>
    <w:rsid w:val="001F590B"/>
    <w:rsid w:val="001F6637"/>
    <w:rsid w:val="001F6C70"/>
    <w:rsid w:val="001F7724"/>
    <w:rsid w:val="001F7809"/>
    <w:rsid w:val="001F7D91"/>
    <w:rsid w:val="002008CD"/>
    <w:rsid w:val="00200EF3"/>
    <w:rsid w:val="00201080"/>
    <w:rsid w:val="00201F48"/>
    <w:rsid w:val="0020214A"/>
    <w:rsid w:val="00202A19"/>
    <w:rsid w:val="00202BA6"/>
    <w:rsid w:val="0020317E"/>
    <w:rsid w:val="002034F3"/>
    <w:rsid w:val="00203944"/>
    <w:rsid w:val="002047CB"/>
    <w:rsid w:val="00205335"/>
    <w:rsid w:val="002056CF"/>
    <w:rsid w:val="0020592F"/>
    <w:rsid w:val="00205EDC"/>
    <w:rsid w:val="002065A8"/>
    <w:rsid w:val="0020663D"/>
    <w:rsid w:val="00206CF1"/>
    <w:rsid w:val="0020703A"/>
    <w:rsid w:val="0020736D"/>
    <w:rsid w:val="0020747E"/>
    <w:rsid w:val="002074B0"/>
    <w:rsid w:val="0020783C"/>
    <w:rsid w:val="00207921"/>
    <w:rsid w:val="00207A2A"/>
    <w:rsid w:val="00210497"/>
    <w:rsid w:val="00210A85"/>
    <w:rsid w:val="00210C29"/>
    <w:rsid w:val="00210C7E"/>
    <w:rsid w:val="00210D4E"/>
    <w:rsid w:val="00210FEB"/>
    <w:rsid w:val="00211558"/>
    <w:rsid w:val="002121D6"/>
    <w:rsid w:val="00212A91"/>
    <w:rsid w:val="0021335F"/>
    <w:rsid w:val="002133F8"/>
    <w:rsid w:val="0021387F"/>
    <w:rsid w:val="002142C6"/>
    <w:rsid w:val="002147D8"/>
    <w:rsid w:val="00214F84"/>
    <w:rsid w:val="0021636F"/>
    <w:rsid w:val="00216901"/>
    <w:rsid w:val="00216C22"/>
    <w:rsid w:val="002172B3"/>
    <w:rsid w:val="00220E68"/>
    <w:rsid w:val="0022113F"/>
    <w:rsid w:val="00221526"/>
    <w:rsid w:val="0022163A"/>
    <w:rsid w:val="0022274B"/>
    <w:rsid w:val="00222AF9"/>
    <w:rsid w:val="002232E6"/>
    <w:rsid w:val="00223368"/>
    <w:rsid w:val="00223BCD"/>
    <w:rsid w:val="00223ED3"/>
    <w:rsid w:val="0022461C"/>
    <w:rsid w:val="00224E2B"/>
    <w:rsid w:val="002278C9"/>
    <w:rsid w:val="002278EB"/>
    <w:rsid w:val="00227A67"/>
    <w:rsid w:val="0023016F"/>
    <w:rsid w:val="0023070C"/>
    <w:rsid w:val="00230990"/>
    <w:rsid w:val="00231D0E"/>
    <w:rsid w:val="002320FA"/>
    <w:rsid w:val="002321F2"/>
    <w:rsid w:val="00232971"/>
    <w:rsid w:val="00233557"/>
    <w:rsid w:val="0023362D"/>
    <w:rsid w:val="00233EFC"/>
    <w:rsid w:val="0023463C"/>
    <w:rsid w:val="00234EA0"/>
    <w:rsid w:val="00235167"/>
    <w:rsid w:val="002351FC"/>
    <w:rsid w:val="0023587C"/>
    <w:rsid w:val="00235AED"/>
    <w:rsid w:val="00235DFC"/>
    <w:rsid w:val="00235F7E"/>
    <w:rsid w:val="00236572"/>
    <w:rsid w:val="00236666"/>
    <w:rsid w:val="00236945"/>
    <w:rsid w:val="00236FFA"/>
    <w:rsid w:val="0023759A"/>
    <w:rsid w:val="00240203"/>
    <w:rsid w:val="002414DE"/>
    <w:rsid w:val="002415A2"/>
    <w:rsid w:val="002420A7"/>
    <w:rsid w:val="002425BF"/>
    <w:rsid w:val="00242C8E"/>
    <w:rsid w:val="0024333F"/>
    <w:rsid w:val="00244001"/>
    <w:rsid w:val="0024483A"/>
    <w:rsid w:val="0024505D"/>
    <w:rsid w:val="0024513B"/>
    <w:rsid w:val="0024524D"/>
    <w:rsid w:val="002465FB"/>
    <w:rsid w:val="002466E6"/>
    <w:rsid w:val="00246CE5"/>
    <w:rsid w:val="00246FFA"/>
    <w:rsid w:val="002473CA"/>
    <w:rsid w:val="00247605"/>
    <w:rsid w:val="00250198"/>
    <w:rsid w:val="00250291"/>
    <w:rsid w:val="0025083B"/>
    <w:rsid w:val="0025147B"/>
    <w:rsid w:val="0025182F"/>
    <w:rsid w:val="00252006"/>
    <w:rsid w:val="00252189"/>
    <w:rsid w:val="00252575"/>
    <w:rsid w:val="00253691"/>
    <w:rsid w:val="00253E25"/>
    <w:rsid w:val="0025411B"/>
    <w:rsid w:val="002541FC"/>
    <w:rsid w:val="00254EC6"/>
    <w:rsid w:val="00255F4A"/>
    <w:rsid w:val="002567EC"/>
    <w:rsid w:val="00256F3D"/>
    <w:rsid w:val="002574F9"/>
    <w:rsid w:val="002577A4"/>
    <w:rsid w:val="00257CA9"/>
    <w:rsid w:val="00260806"/>
    <w:rsid w:val="00260A20"/>
    <w:rsid w:val="00260D6A"/>
    <w:rsid w:val="00261604"/>
    <w:rsid w:val="0026187D"/>
    <w:rsid w:val="00262008"/>
    <w:rsid w:val="0026232F"/>
    <w:rsid w:val="00262511"/>
    <w:rsid w:val="00262ABB"/>
    <w:rsid w:val="00262B61"/>
    <w:rsid w:val="00262E8B"/>
    <w:rsid w:val="0026324A"/>
    <w:rsid w:val="002633FA"/>
    <w:rsid w:val="00263450"/>
    <w:rsid w:val="002635D0"/>
    <w:rsid w:val="00263662"/>
    <w:rsid w:val="00263BA1"/>
    <w:rsid w:val="00263C45"/>
    <w:rsid w:val="00263E78"/>
    <w:rsid w:val="002642BF"/>
    <w:rsid w:val="002649C4"/>
    <w:rsid w:val="00264A89"/>
    <w:rsid w:val="00264F8D"/>
    <w:rsid w:val="002650F4"/>
    <w:rsid w:val="00266455"/>
    <w:rsid w:val="002664E9"/>
    <w:rsid w:val="002667E6"/>
    <w:rsid w:val="00266991"/>
    <w:rsid w:val="00266C12"/>
    <w:rsid w:val="002677CD"/>
    <w:rsid w:val="00267AA1"/>
    <w:rsid w:val="00267DF3"/>
    <w:rsid w:val="00270317"/>
    <w:rsid w:val="002706B5"/>
    <w:rsid w:val="002707E4"/>
    <w:rsid w:val="00270F11"/>
    <w:rsid w:val="0027137C"/>
    <w:rsid w:val="0027165A"/>
    <w:rsid w:val="002717BE"/>
    <w:rsid w:val="00271BE0"/>
    <w:rsid w:val="002721D0"/>
    <w:rsid w:val="002733FA"/>
    <w:rsid w:val="00273495"/>
    <w:rsid w:val="0027352E"/>
    <w:rsid w:val="002736A5"/>
    <w:rsid w:val="00273C59"/>
    <w:rsid w:val="00273E3C"/>
    <w:rsid w:val="0027419C"/>
    <w:rsid w:val="0027464C"/>
    <w:rsid w:val="0027474B"/>
    <w:rsid w:val="002747E1"/>
    <w:rsid w:val="002752C1"/>
    <w:rsid w:val="00275B1C"/>
    <w:rsid w:val="002762EA"/>
    <w:rsid w:val="00276811"/>
    <w:rsid w:val="00276FFD"/>
    <w:rsid w:val="00277651"/>
    <w:rsid w:val="00277AFC"/>
    <w:rsid w:val="0028097A"/>
    <w:rsid w:val="00281C96"/>
    <w:rsid w:val="0028202C"/>
    <w:rsid w:val="0028229F"/>
    <w:rsid w:val="00282686"/>
    <w:rsid w:val="00282699"/>
    <w:rsid w:val="00282DAF"/>
    <w:rsid w:val="00283187"/>
    <w:rsid w:val="00283418"/>
    <w:rsid w:val="002838AB"/>
    <w:rsid w:val="002838E7"/>
    <w:rsid w:val="002839F5"/>
    <w:rsid w:val="00284695"/>
    <w:rsid w:val="00284848"/>
    <w:rsid w:val="002849F2"/>
    <w:rsid w:val="00284A78"/>
    <w:rsid w:val="00284BC6"/>
    <w:rsid w:val="00284CE4"/>
    <w:rsid w:val="00285591"/>
    <w:rsid w:val="00285B2A"/>
    <w:rsid w:val="0028695E"/>
    <w:rsid w:val="00286F3B"/>
    <w:rsid w:val="0029049D"/>
    <w:rsid w:val="00291339"/>
    <w:rsid w:val="002915AD"/>
    <w:rsid w:val="0029161B"/>
    <w:rsid w:val="00291771"/>
    <w:rsid w:val="0029191D"/>
    <w:rsid w:val="00291AB3"/>
    <w:rsid w:val="00291D4C"/>
    <w:rsid w:val="002923A2"/>
    <w:rsid w:val="00292503"/>
    <w:rsid w:val="002926DF"/>
    <w:rsid w:val="00292BDC"/>
    <w:rsid w:val="00293C9F"/>
    <w:rsid w:val="00294507"/>
    <w:rsid w:val="00294D55"/>
    <w:rsid w:val="00294F2B"/>
    <w:rsid w:val="0029561D"/>
    <w:rsid w:val="00295BC6"/>
    <w:rsid w:val="00295BDF"/>
    <w:rsid w:val="0029644E"/>
    <w:rsid w:val="002965B1"/>
    <w:rsid w:val="00296697"/>
    <w:rsid w:val="002966AD"/>
    <w:rsid w:val="002967B4"/>
    <w:rsid w:val="00297189"/>
    <w:rsid w:val="00297FA9"/>
    <w:rsid w:val="002A04F9"/>
    <w:rsid w:val="002A0792"/>
    <w:rsid w:val="002A13C0"/>
    <w:rsid w:val="002A17D3"/>
    <w:rsid w:val="002A1ABE"/>
    <w:rsid w:val="002A1B7F"/>
    <w:rsid w:val="002A23E6"/>
    <w:rsid w:val="002A243B"/>
    <w:rsid w:val="002A2705"/>
    <w:rsid w:val="002A2F32"/>
    <w:rsid w:val="002A4857"/>
    <w:rsid w:val="002A48FD"/>
    <w:rsid w:val="002A5871"/>
    <w:rsid w:val="002A5DE5"/>
    <w:rsid w:val="002A644A"/>
    <w:rsid w:val="002A6568"/>
    <w:rsid w:val="002A6757"/>
    <w:rsid w:val="002A6964"/>
    <w:rsid w:val="002A6CF4"/>
    <w:rsid w:val="002A7548"/>
    <w:rsid w:val="002A7767"/>
    <w:rsid w:val="002A7EC0"/>
    <w:rsid w:val="002B0472"/>
    <w:rsid w:val="002B085B"/>
    <w:rsid w:val="002B0FDD"/>
    <w:rsid w:val="002B127E"/>
    <w:rsid w:val="002B1BFA"/>
    <w:rsid w:val="002B2047"/>
    <w:rsid w:val="002B20E7"/>
    <w:rsid w:val="002B2305"/>
    <w:rsid w:val="002B2E8A"/>
    <w:rsid w:val="002B3410"/>
    <w:rsid w:val="002B35CA"/>
    <w:rsid w:val="002B3E30"/>
    <w:rsid w:val="002B4114"/>
    <w:rsid w:val="002B4373"/>
    <w:rsid w:val="002B50D4"/>
    <w:rsid w:val="002B5117"/>
    <w:rsid w:val="002B52F1"/>
    <w:rsid w:val="002B57C0"/>
    <w:rsid w:val="002B5921"/>
    <w:rsid w:val="002B5B20"/>
    <w:rsid w:val="002B5C02"/>
    <w:rsid w:val="002B5E6A"/>
    <w:rsid w:val="002B62D3"/>
    <w:rsid w:val="002B66FD"/>
    <w:rsid w:val="002B6892"/>
    <w:rsid w:val="002B69BA"/>
    <w:rsid w:val="002B6B12"/>
    <w:rsid w:val="002B746C"/>
    <w:rsid w:val="002B7749"/>
    <w:rsid w:val="002B77E0"/>
    <w:rsid w:val="002B78B5"/>
    <w:rsid w:val="002B7A67"/>
    <w:rsid w:val="002C00DD"/>
    <w:rsid w:val="002C0678"/>
    <w:rsid w:val="002C0778"/>
    <w:rsid w:val="002C0BCA"/>
    <w:rsid w:val="002C143A"/>
    <w:rsid w:val="002C1A07"/>
    <w:rsid w:val="002C1A99"/>
    <w:rsid w:val="002C20E2"/>
    <w:rsid w:val="002C2824"/>
    <w:rsid w:val="002C2C4F"/>
    <w:rsid w:val="002C2D79"/>
    <w:rsid w:val="002C30A9"/>
    <w:rsid w:val="002C33DA"/>
    <w:rsid w:val="002C37B3"/>
    <w:rsid w:val="002C3C62"/>
    <w:rsid w:val="002C3CF0"/>
    <w:rsid w:val="002C3DB9"/>
    <w:rsid w:val="002C3F53"/>
    <w:rsid w:val="002C4C0A"/>
    <w:rsid w:val="002C5365"/>
    <w:rsid w:val="002C5730"/>
    <w:rsid w:val="002C5902"/>
    <w:rsid w:val="002C592A"/>
    <w:rsid w:val="002C594E"/>
    <w:rsid w:val="002C59A9"/>
    <w:rsid w:val="002C5E1C"/>
    <w:rsid w:val="002C641F"/>
    <w:rsid w:val="002C68A9"/>
    <w:rsid w:val="002C734D"/>
    <w:rsid w:val="002C7924"/>
    <w:rsid w:val="002C7E8E"/>
    <w:rsid w:val="002D0C5E"/>
    <w:rsid w:val="002D0E2D"/>
    <w:rsid w:val="002D0E6C"/>
    <w:rsid w:val="002D114A"/>
    <w:rsid w:val="002D24A8"/>
    <w:rsid w:val="002D25EC"/>
    <w:rsid w:val="002D279B"/>
    <w:rsid w:val="002D36BE"/>
    <w:rsid w:val="002D3BBF"/>
    <w:rsid w:val="002D3FB2"/>
    <w:rsid w:val="002D440C"/>
    <w:rsid w:val="002D4E87"/>
    <w:rsid w:val="002D5AD7"/>
    <w:rsid w:val="002D639B"/>
    <w:rsid w:val="002D6CE8"/>
    <w:rsid w:val="002D6DC8"/>
    <w:rsid w:val="002D78F0"/>
    <w:rsid w:val="002D7995"/>
    <w:rsid w:val="002D7A03"/>
    <w:rsid w:val="002D7A8A"/>
    <w:rsid w:val="002D7C27"/>
    <w:rsid w:val="002D7F15"/>
    <w:rsid w:val="002E02C7"/>
    <w:rsid w:val="002E1660"/>
    <w:rsid w:val="002E1C38"/>
    <w:rsid w:val="002E1D4C"/>
    <w:rsid w:val="002E2493"/>
    <w:rsid w:val="002E2793"/>
    <w:rsid w:val="002E29DF"/>
    <w:rsid w:val="002E3265"/>
    <w:rsid w:val="002E35AC"/>
    <w:rsid w:val="002E3624"/>
    <w:rsid w:val="002E3692"/>
    <w:rsid w:val="002E384A"/>
    <w:rsid w:val="002E3A38"/>
    <w:rsid w:val="002E3C66"/>
    <w:rsid w:val="002E3D02"/>
    <w:rsid w:val="002E4679"/>
    <w:rsid w:val="002E546A"/>
    <w:rsid w:val="002E6004"/>
    <w:rsid w:val="002E6140"/>
    <w:rsid w:val="002E62BB"/>
    <w:rsid w:val="002E66DF"/>
    <w:rsid w:val="002E6985"/>
    <w:rsid w:val="002E6E0F"/>
    <w:rsid w:val="002E71B6"/>
    <w:rsid w:val="002E7238"/>
    <w:rsid w:val="002E74F7"/>
    <w:rsid w:val="002F0CC9"/>
    <w:rsid w:val="002F0E45"/>
    <w:rsid w:val="002F1002"/>
    <w:rsid w:val="002F1029"/>
    <w:rsid w:val="002F12AD"/>
    <w:rsid w:val="002F20D4"/>
    <w:rsid w:val="002F2660"/>
    <w:rsid w:val="002F29E5"/>
    <w:rsid w:val="002F2A0B"/>
    <w:rsid w:val="002F3B31"/>
    <w:rsid w:val="002F3EED"/>
    <w:rsid w:val="002F42E9"/>
    <w:rsid w:val="002F4590"/>
    <w:rsid w:val="002F473E"/>
    <w:rsid w:val="002F5212"/>
    <w:rsid w:val="002F59EF"/>
    <w:rsid w:val="002F5E41"/>
    <w:rsid w:val="002F77C8"/>
    <w:rsid w:val="003000D0"/>
    <w:rsid w:val="0030049B"/>
    <w:rsid w:val="00300761"/>
    <w:rsid w:val="00301B73"/>
    <w:rsid w:val="00301D2F"/>
    <w:rsid w:val="00301ECA"/>
    <w:rsid w:val="0030215C"/>
    <w:rsid w:val="00302B61"/>
    <w:rsid w:val="00302EF5"/>
    <w:rsid w:val="00303C7B"/>
    <w:rsid w:val="00303C8D"/>
    <w:rsid w:val="00303DCF"/>
    <w:rsid w:val="003040F1"/>
    <w:rsid w:val="00304578"/>
    <w:rsid w:val="00304A7E"/>
    <w:rsid w:val="00304AD1"/>
    <w:rsid w:val="00304F22"/>
    <w:rsid w:val="0030551B"/>
    <w:rsid w:val="00305590"/>
    <w:rsid w:val="00305BFA"/>
    <w:rsid w:val="003065B3"/>
    <w:rsid w:val="00306C7C"/>
    <w:rsid w:val="00306D7A"/>
    <w:rsid w:val="00306EC0"/>
    <w:rsid w:val="00306F2B"/>
    <w:rsid w:val="00307165"/>
    <w:rsid w:val="0030794D"/>
    <w:rsid w:val="00307D25"/>
    <w:rsid w:val="00307F59"/>
    <w:rsid w:val="0031024C"/>
    <w:rsid w:val="0031028B"/>
    <w:rsid w:val="00311736"/>
    <w:rsid w:val="003123EA"/>
    <w:rsid w:val="0031283F"/>
    <w:rsid w:val="0031314E"/>
    <w:rsid w:val="00313213"/>
    <w:rsid w:val="003137C8"/>
    <w:rsid w:val="00313D49"/>
    <w:rsid w:val="00314148"/>
    <w:rsid w:val="0031464B"/>
    <w:rsid w:val="00314CE0"/>
    <w:rsid w:val="00314FD7"/>
    <w:rsid w:val="00315167"/>
    <w:rsid w:val="003157C0"/>
    <w:rsid w:val="0031603D"/>
    <w:rsid w:val="00317117"/>
    <w:rsid w:val="00317153"/>
    <w:rsid w:val="003171C2"/>
    <w:rsid w:val="00317228"/>
    <w:rsid w:val="0031738F"/>
    <w:rsid w:val="00317D96"/>
    <w:rsid w:val="00320510"/>
    <w:rsid w:val="00320592"/>
    <w:rsid w:val="00320CF8"/>
    <w:rsid w:val="00320D7F"/>
    <w:rsid w:val="00320E0D"/>
    <w:rsid w:val="0032100C"/>
    <w:rsid w:val="003218D7"/>
    <w:rsid w:val="00321AE9"/>
    <w:rsid w:val="00322164"/>
    <w:rsid w:val="00322985"/>
    <w:rsid w:val="00322999"/>
    <w:rsid w:val="00322EDD"/>
    <w:rsid w:val="00322FE7"/>
    <w:rsid w:val="003236B3"/>
    <w:rsid w:val="003239BE"/>
    <w:rsid w:val="003240FA"/>
    <w:rsid w:val="00324179"/>
    <w:rsid w:val="0032428D"/>
    <w:rsid w:val="003243F6"/>
    <w:rsid w:val="0032461D"/>
    <w:rsid w:val="003247E5"/>
    <w:rsid w:val="00326D36"/>
    <w:rsid w:val="00327A7B"/>
    <w:rsid w:val="00327F8C"/>
    <w:rsid w:val="00330297"/>
    <w:rsid w:val="00330441"/>
    <w:rsid w:val="00330844"/>
    <w:rsid w:val="00330D6F"/>
    <w:rsid w:val="00330DD8"/>
    <w:rsid w:val="00331560"/>
    <w:rsid w:val="00331AA6"/>
    <w:rsid w:val="00331AEC"/>
    <w:rsid w:val="003320B4"/>
    <w:rsid w:val="003321A3"/>
    <w:rsid w:val="00332320"/>
    <w:rsid w:val="00332496"/>
    <w:rsid w:val="00332C63"/>
    <w:rsid w:val="003337DA"/>
    <w:rsid w:val="00333ADE"/>
    <w:rsid w:val="00333CBB"/>
    <w:rsid w:val="0033416A"/>
    <w:rsid w:val="00334673"/>
    <w:rsid w:val="00334758"/>
    <w:rsid w:val="00334C7F"/>
    <w:rsid w:val="00334E13"/>
    <w:rsid w:val="00334ECF"/>
    <w:rsid w:val="00335363"/>
    <w:rsid w:val="00335B68"/>
    <w:rsid w:val="00335C5C"/>
    <w:rsid w:val="00335D2B"/>
    <w:rsid w:val="0033627D"/>
    <w:rsid w:val="0033667A"/>
    <w:rsid w:val="00336BF0"/>
    <w:rsid w:val="003373B8"/>
    <w:rsid w:val="003376C9"/>
    <w:rsid w:val="00337985"/>
    <w:rsid w:val="003405A4"/>
    <w:rsid w:val="00340B4B"/>
    <w:rsid w:val="00340B82"/>
    <w:rsid w:val="00340D62"/>
    <w:rsid w:val="00340DFF"/>
    <w:rsid w:val="003416BE"/>
    <w:rsid w:val="0034189B"/>
    <w:rsid w:val="00341C7E"/>
    <w:rsid w:val="003421E7"/>
    <w:rsid w:val="0034224E"/>
    <w:rsid w:val="00342474"/>
    <w:rsid w:val="00342D55"/>
    <w:rsid w:val="0034353D"/>
    <w:rsid w:val="003439F1"/>
    <w:rsid w:val="00343B33"/>
    <w:rsid w:val="00343D4C"/>
    <w:rsid w:val="0034451B"/>
    <w:rsid w:val="00344E71"/>
    <w:rsid w:val="00344F38"/>
    <w:rsid w:val="00345218"/>
    <w:rsid w:val="00345829"/>
    <w:rsid w:val="00345B1D"/>
    <w:rsid w:val="00345F7A"/>
    <w:rsid w:val="00345FFC"/>
    <w:rsid w:val="0034608A"/>
    <w:rsid w:val="0034616E"/>
    <w:rsid w:val="0034630C"/>
    <w:rsid w:val="00346DF8"/>
    <w:rsid w:val="00346ECD"/>
    <w:rsid w:val="0034740E"/>
    <w:rsid w:val="0034794F"/>
    <w:rsid w:val="00347D72"/>
    <w:rsid w:val="00347FA6"/>
    <w:rsid w:val="0035002E"/>
    <w:rsid w:val="00350881"/>
    <w:rsid w:val="00351986"/>
    <w:rsid w:val="00351EB7"/>
    <w:rsid w:val="00351F4E"/>
    <w:rsid w:val="00352037"/>
    <w:rsid w:val="00352659"/>
    <w:rsid w:val="00352855"/>
    <w:rsid w:val="0035286B"/>
    <w:rsid w:val="00352FB9"/>
    <w:rsid w:val="0035365E"/>
    <w:rsid w:val="003541B1"/>
    <w:rsid w:val="00354F3E"/>
    <w:rsid w:val="00354FE3"/>
    <w:rsid w:val="00355042"/>
    <w:rsid w:val="0035558F"/>
    <w:rsid w:val="00355F5E"/>
    <w:rsid w:val="003563B2"/>
    <w:rsid w:val="00356D3A"/>
    <w:rsid w:val="00356D6B"/>
    <w:rsid w:val="00356FE9"/>
    <w:rsid w:val="00357611"/>
    <w:rsid w:val="00357BC6"/>
    <w:rsid w:val="00360237"/>
    <w:rsid w:val="0036055F"/>
    <w:rsid w:val="003610CD"/>
    <w:rsid w:val="00361718"/>
    <w:rsid w:val="00362344"/>
    <w:rsid w:val="0036268B"/>
    <w:rsid w:val="00362FC7"/>
    <w:rsid w:val="0036315E"/>
    <w:rsid w:val="003637BF"/>
    <w:rsid w:val="00363A16"/>
    <w:rsid w:val="00364B62"/>
    <w:rsid w:val="00364E0D"/>
    <w:rsid w:val="00365AFC"/>
    <w:rsid w:val="00365B29"/>
    <w:rsid w:val="003665E5"/>
    <w:rsid w:val="00367237"/>
    <w:rsid w:val="00367414"/>
    <w:rsid w:val="00367781"/>
    <w:rsid w:val="00367DE0"/>
    <w:rsid w:val="00370407"/>
    <w:rsid w:val="0037077F"/>
    <w:rsid w:val="00370AED"/>
    <w:rsid w:val="00371CEB"/>
    <w:rsid w:val="0037219E"/>
    <w:rsid w:val="003722BF"/>
    <w:rsid w:val="00372411"/>
    <w:rsid w:val="00372B3B"/>
    <w:rsid w:val="00372FE0"/>
    <w:rsid w:val="003730A8"/>
    <w:rsid w:val="003736E3"/>
    <w:rsid w:val="00373882"/>
    <w:rsid w:val="003739B0"/>
    <w:rsid w:val="00373C5C"/>
    <w:rsid w:val="00373C5D"/>
    <w:rsid w:val="00374377"/>
    <w:rsid w:val="00374B78"/>
    <w:rsid w:val="00374F17"/>
    <w:rsid w:val="00375215"/>
    <w:rsid w:val="00375222"/>
    <w:rsid w:val="0037531C"/>
    <w:rsid w:val="00375489"/>
    <w:rsid w:val="003759A2"/>
    <w:rsid w:val="00376094"/>
    <w:rsid w:val="0037612C"/>
    <w:rsid w:val="00376512"/>
    <w:rsid w:val="00380A59"/>
    <w:rsid w:val="0038101A"/>
    <w:rsid w:val="00381106"/>
    <w:rsid w:val="0038215B"/>
    <w:rsid w:val="00382C3B"/>
    <w:rsid w:val="00383275"/>
    <w:rsid w:val="00383457"/>
    <w:rsid w:val="00383637"/>
    <w:rsid w:val="003836A0"/>
    <w:rsid w:val="003837AE"/>
    <w:rsid w:val="00383C64"/>
    <w:rsid w:val="00383ED8"/>
    <w:rsid w:val="00384103"/>
    <w:rsid w:val="003843DB"/>
    <w:rsid w:val="003858BD"/>
    <w:rsid w:val="00386483"/>
    <w:rsid w:val="00386E18"/>
    <w:rsid w:val="003872B7"/>
    <w:rsid w:val="003874B1"/>
    <w:rsid w:val="00387A8B"/>
    <w:rsid w:val="00387D9B"/>
    <w:rsid w:val="00391632"/>
    <w:rsid w:val="00391755"/>
    <w:rsid w:val="0039177E"/>
    <w:rsid w:val="003918C4"/>
    <w:rsid w:val="00391B00"/>
    <w:rsid w:val="00392525"/>
    <w:rsid w:val="00392762"/>
    <w:rsid w:val="00392E12"/>
    <w:rsid w:val="00393761"/>
    <w:rsid w:val="003938A9"/>
    <w:rsid w:val="00393C20"/>
    <w:rsid w:val="00394079"/>
    <w:rsid w:val="003940D2"/>
    <w:rsid w:val="00394EB3"/>
    <w:rsid w:val="003967DF"/>
    <w:rsid w:val="0039763F"/>
    <w:rsid w:val="003977D1"/>
    <w:rsid w:val="00397D18"/>
    <w:rsid w:val="00397D55"/>
    <w:rsid w:val="003A0240"/>
    <w:rsid w:val="003A03AF"/>
    <w:rsid w:val="003A03FC"/>
    <w:rsid w:val="003A06D9"/>
    <w:rsid w:val="003A08F7"/>
    <w:rsid w:val="003A09F7"/>
    <w:rsid w:val="003A0AE3"/>
    <w:rsid w:val="003A10F3"/>
    <w:rsid w:val="003A152A"/>
    <w:rsid w:val="003A19B6"/>
    <w:rsid w:val="003A1B36"/>
    <w:rsid w:val="003A1D45"/>
    <w:rsid w:val="003A231E"/>
    <w:rsid w:val="003A26F1"/>
    <w:rsid w:val="003A3864"/>
    <w:rsid w:val="003A41F4"/>
    <w:rsid w:val="003A470F"/>
    <w:rsid w:val="003A5036"/>
    <w:rsid w:val="003A50F5"/>
    <w:rsid w:val="003A52CB"/>
    <w:rsid w:val="003A5405"/>
    <w:rsid w:val="003A59AC"/>
    <w:rsid w:val="003A5F78"/>
    <w:rsid w:val="003A6340"/>
    <w:rsid w:val="003A6362"/>
    <w:rsid w:val="003A73F4"/>
    <w:rsid w:val="003A751B"/>
    <w:rsid w:val="003A782E"/>
    <w:rsid w:val="003A78E6"/>
    <w:rsid w:val="003B0A8D"/>
    <w:rsid w:val="003B0B0E"/>
    <w:rsid w:val="003B0EB7"/>
    <w:rsid w:val="003B0F2C"/>
    <w:rsid w:val="003B1454"/>
    <w:rsid w:val="003B18B6"/>
    <w:rsid w:val="003B1E23"/>
    <w:rsid w:val="003B1FF1"/>
    <w:rsid w:val="003B214D"/>
    <w:rsid w:val="003B3FCC"/>
    <w:rsid w:val="003B40DF"/>
    <w:rsid w:val="003B45A4"/>
    <w:rsid w:val="003B5414"/>
    <w:rsid w:val="003B68AE"/>
    <w:rsid w:val="003B7012"/>
    <w:rsid w:val="003B7655"/>
    <w:rsid w:val="003B7784"/>
    <w:rsid w:val="003B78F5"/>
    <w:rsid w:val="003C0B5F"/>
    <w:rsid w:val="003C1B34"/>
    <w:rsid w:val="003C2498"/>
    <w:rsid w:val="003C2825"/>
    <w:rsid w:val="003C2BB3"/>
    <w:rsid w:val="003C3F24"/>
    <w:rsid w:val="003C40E6"/>
    <w:rsid w:val="003C40FF"/>
    <w:rsid w:val="003C4409"/>
    <w:rsid w:val="003C519B"/>
    <w:rsid w:val="003C59E0"/>
    <w:rsid w:val="003C5BB0"/>
    <w:rsid w:val="003C66CB"/>
    <w:rsid w:val="003C6C8D"/>
    <w:rsid w:val="003C7C75"/>
    <w:rsid w:val="003C7F76"/>
    <w:rsid w:val="003D0572"/>
    <w:rsid w:val="003D059A"/>
    <w:rsid w:val="003D09E1"/>
    <w:rsid w:val="003D0B49"/>
    <w:rsid w:val="003D13BF"/>
    <w:rsid w:val="003D17FE"/>
    <w:rsid w:val="003D1D36"/>
    <w:rsid w:val="003D1FBD"/>
    <w:rsid w:val="003D3049"/>
    <w:rsid w:val="003D3132"/>
    <w:rsid w:val="003D33EE"/>
    <w:rsid w:val="003D3AFD"/>
    <w:rsid w:val="003D49A2"/>
    <w:rsid w:val="003D4DDC"/>
    <w:rsid w:val="003D4F95"/>
    <w:rsid w:val="003D543D"/>
    <w:rsid w:val="003D553A"/>
    <w:rsid w:val="003D5F08"/>
    <w:rsid w:val="003D5F42"/>
    <w:rsid w:val="003D60A9"/>
    <w:rsid w:val="003D6B09"/>
    <w:rsid w:val="003D70EE"/>
    <w:rsid w:val="003D783F"/>
    <w:rsid w:val="003D7E67"/>
    <w:rsid w:val="003D7EDA"/>
    <w:rsid w:val="003E01A2"/>
    <w:rsid w:val="003E01D7"/>
    <w:rsid w:val="003E03EA"/>
    <w:rsid w:val="003E05A9"/>
    <w:rsid w:val="003E08ED"/>
    <w:rsid w:val="003E1019"/>
    <w:rsid w:val="003E158C"/>
    <w:rsid w:val="003E1C31"/>
    <w:rsid w:val="003E2AA4"/>
    <w:rsid w:val="003E3139"/>
    <w:rsid w:val="003E360C"/>
    <w:rsid w:val="003E3739"/>
    <w:rsid w:val="003E3FA5"/>
    <w:rsid w:val="003E4751"/>
    <w:rsid w:val="003E4D3D"/>
    <w:rsid w:val="003E5264"/>
    <w:rsid w:val="003E5D72"/>
    <w:rsid w:val="003E61CE"/>
    <w:rsid w:val="003E6FBF"/>
    <w:rsid w:val="003E79C4"/>
    <w:rsid w:val="003E7B75"/>
    <w:rsid w:val="003E7C47"/>
    <w:rsid w:val="003F0609"/>
    <w:rsid w:val="003F0F1E"/>
    <w:rsid w:val="003F1539"/>
    <w:rsid w:val="003F15BF"/>
    <w:rsid w:val="003F1FA1"/>
    <w:rsid w:val="003F216B"/>
    <w:rsid w:val="003F27EE"/>
    <w:rsid w:val="003F435D"/>
    <w:rsid w:val="003F44E2"/>
    <w:rsid w:val="003F46A8"/>
    <w:rsid w:val="003F46D1"/>
    <w:rsid w:val="003F4C97"/>
    <w:rsid w:val="003F4CFF"/>
    <w:rsid w:val="003F517F"/>
    <w:rsid w:val="003F53DE"/>
    <w:rsid w:val="003F5873"/>
    <w:rsid w:val="003F6297"/>
    <w:rsid w:val="003F6890"/>
    <w:rsid w:val="003F6CD0"/>
    <w:rsid w:val="003F6E1C"/>
    <w:rsid w:val="003F721D"/>
    <w:rsid w:val="003F7718"/>
    <w:rsid w:val="003F78DC"/>
    <w:rsid w:val="003F7BBD"/>
    <w:rsid w:val="003F7D68"/>
    <w:rsid w:val="003F7FE6"/>
    <w:rsid w:val="00400193"/>
    <w:rsid w:val="004001C2"/>
    <w:rsid w:val="004001FF"/>
    <w:rsid w:val="00400B68"/>
    <w:rsid w:val="004015A4"/>
    <w:rsid w:val="00402102"/>
    <w:rsid w:val="00402AD6"/>
    <w:rsid w:val="0040335A"/>
    <w:rsid w:val="00404776"/>
    <w:rsid w:val="00404794"/>
    <w:rsid w:val="0040535A"/>
    <w:rsid w:val="00405712"/>
    <w:rsid w:val="00405C7D"/>
    <w:rsid w:val="004062C2"/>
    <w:rsid w:val="00406609"/>
    <w:rsid w:val="00406BD1"/>
    <w:rsid w:val="004071FA"/>
    <w:rsid w:val="0040721C"/>
    <w:rsid w:val="00407630"/>
    <w:rsid w:val="004078C6"/>
    <w:rsid w:val="00407A03"/>
    <w:rsid w:val="004105AD"/>
    <w:rsid w:val="004112A1"/>
    <w:rsid w:val="00411826"/>
    <w:rsid w:val="004118D3"/>
    <w:rsid w:val="00411CC8"/>
    <w:rsid w:val="00411DCF"/>
    <w:rsid w:val="004121E5"/>
    <w:rsid w:val="00412ACC"/>
    <w:rsid w:val="0041303E"/>
    <w:rsid w:val="00413B9B"/>
    <w:rsid w:val="00414A3A"/>
    <w:rsid w:val="00415020"/>
    <w:rsid w:val="004155E3"/>
    <w:rsid w:val="004156F3"/>
    <w:rsid w:val="0041574D"/>
    <w:rsid w:val="0041581D"/>
    <w:rsid w:val="00415996"/>
    <w:rsid w:val="00415AA5"/>
    <w:rsid w:val="00415BFF"/>
    <w:rsid w:val="00415C7C"/>
    <w:rsid w:val="0041629D"/>
    <w:rsid w:val="0041649D"/>
    <w:rsid w:val="004164D8"/>
    <w:rsid w:val="00416666"/>
    <w:rsid w:val="00416978"/>
    <w:rsid w:val="00416A07"/>
    <w:rsid w:val="0041739A"/>
    <w:rsid w:val="004173C0"/>
    <w:rsid w:val="00417FCC"/>
    <w:rsid w:val="0042064C"/>
    <w:rsid w:val="00421280"/>
    <w:rsid w:val="004212E7"/>
    <w:rsid w:val="004214EA"/>
    <w:rsid w:val="00421CA4"/>
    <w:rsid w:val="00421D1E"/>
    <w:rsid w:val="00422BD0"/>
    <w:rsid w:val="004230FB"/>
    <w:rsid w:val="00423504"/>
    <w:rsid w:val="004236BE"/>
    <w:rsid w:val="004241F8"/>
    <w:rsid w:val="00424227"/>
    <w:rsid w:val="0042446D"/>
    <w:rsid w:val="0042509A"/>
    <w:rsid w:val="00425378"/>
    <w:rsid w:val="0042595C"/>
    <w:rsid w:val="00425BCF"/>
    <w:rsid w:val="00425F66"/>
    <w:rsid w:val="00426164"/>
    <w:rsid w:val="00426A0A"/>
    <w:rsid w:val="004277E9"/>
    <w:rsid w:val="00427816"/>
    <w:rsid w:val="0042786B"/>
    <w:rsid w:val="00427BF8"/>
    <w:rsid w:val="00430C49"/>
    <w:rsid w:val="00430C4D"/>
    <w:rsid w:val="0043120C"/>
    <w:rsid w:val="00431C02"/>
    <w:rsid w:val="00431FC2"/>
    <w:rsid w:val="004323A8"/>
    <w:rsid w:val="00432C55"/>
    <w:rsid w:val="00432E82"/>
    <w:rsid w:val="004332C0"/>
    <w:rsid w:val="00433AE8"/>
    <w:rsid w:val="00433CEB"/>
    <w:rsid w:val="00434DC1"/>
    <w:rsid w:val="004356BD"/>
    <w:rsid w:val="00435D3E"/>
    <w:rsid w:val="00435F0B"/>
    <w:rsid w:val="00435F83"/>
    <w:rsid w:val="004371EA"/>
    <w:rsid w:val="00437395"/>
    <w:rsid w:val="0043788D"/>
    <w:rsid w:val="00437A09"/>
    <w:rsid w:val="00437A1D"/>
    <w:rsid w:val="0044056D"/>
    <w:rsid w:val="004409B8"/>
    <w:rsid w:val="00441708"/>
    <w:rsid w:val="00441A23"/>
    <w:rsid w:val="00441C83"/>
    <w:rsid w:val="004429EC"/>
    <w:rsid w:val="00442BA9"/>
    <w:rsid w:val="00442DC2"/>
    <w:rsid w:val="00443430"/>
    <w:rsid w:val="00443ACE"/>
    <w:rsid w:val="00443BBC"/>
    <w:rsid w:val="00443DAB"/>
    <w:rsid w:val="00443F7E"/>
    <w:rsid w:val="004447B9"/>
    <w:rsid w:val="00444C92"/>
    <w:rsid w:val="00445029"/>
    <w:rsid w:val="00445047"/>
    <w:rsid w:val="0044534D"/>
    <w:rsid w:val="00445A2A"/>
    <w:rsid w:val="00445ADD"/>
    <w:rsid w:val="00445BCF"/>
    <w:rsid w:val="00445D43"/>
    <w:rsid w:val="004463D9"/>
    <w:rsid w:val="00446C57"/>
    <w:rsid w:val="00446EF7"/>
    <w:rsid w:val="00447034"/>
    <w:rsid w:val="00447DE5"/>
    <w:rsid w:val="00450034"/>
    <w:rsid w:val="004513E4"/>
    <w:rsid w:val="00451931"/>
    <w:rsid w:val="00451B7D"/>
    <w:rsid w:val="00451E43"/>
    <w:rsid w:val="0045251D"/>
    <w:rsid w:val="00452CA7"/>
    <w:rsid w:val="004535B7"/>
    <w:rsid w:val="0045364D"/>
    <w:rsid w:val="00453C51"/>
    <w:rsid w:val="00453FB7"/>
    <w:rsid w:val="00454349"/>
    <w:rsid w:val="00454C60"/>
    <w:rsid w:val="00454F01"/>
    <w:rsid w:val="00455135"/>
    <w:rsid w:val="0045592A"/>
    <w:rsid w:val="00455C9B"/>
    <w:rsid w:val="0045719E"/>
    <w:rsid w:val="004572A6"/>
    <w:rsid w:val="004576D4"/>
    <w:rsid w:val="00457F8D"/>
    <w:rsid w:val="00457FDF"/>
    <w:rsid w:val="004601FE"/>
    <w:rsid w:val="004602E2"/>
    <w:rsid w:val="00460477"/>
    <w:rsid w:val="004604C9"/>
    <w:rsid w:val="00460502"/>
    <w:rsid w:val="004615BB"/>
    <w:rsid w:val="004619C1"/>
    <w:rsid w:val="004632FC"/>
    <w:rsid w:val="00463E39"/>
    <w:rsid w:val="004642FA"/>
    <w:rsid w:val="00464C0A"/>
    <w:rsid w:val="00464FE9"/>
    <w:rsid w:val="004657FC"/>
    <w:rsid w:val="00465DDE"/>
    <w:rsid w:val="0046637D"/>
    <w:rsid w:val="004663B4"/>
    <w:rsid w:val="00466757"/>
    <w:rsid w:val="00466BE3"/>
    <w:rsid w:val="00467D7F"/>
    <w:rsid w:val="004703CB"/>
    <w:rsid w:val="004706BB"/>
    <w:rsid w:val="00470D3A"/>
    <w:rsid w:val="0047134C"/>
    <w:rsid w:val="0047144C"/>
    <w:rsid w:val="00471D9E"/>
    <w:rsid w:val="004722D6"/>
    <w:rsid w:val="00472603"/>
    <w:rsid w:val="00472647"/>
    <w:rsid w:val="0047314B"/>
    <w:rsid w:val="004733F6"/>
    <w:rsid w:val="00473CBB"/>
    <w:rsid w:val="00473E47"/>
    <w:rsid w:val="00474AD9"/>
    <w:rsid w:val="00474D3F"/>
    <w:rsid w:val="00474E69"/>
    <w:rsid w:val="004750E9"/>
    <w:rsid w:val="004758C4"/>
    <w:rsid w:val="00475FEC"/>
    <w:rsid w:val="00476C13"/>
    <w:rsid w:val="00477257"/>
    <w:rsid w:val="00477ADE"/>
    <w:rsid w:val="00477BD9"/>
    <w:rsid w:val="00477BED"/>
    <w:rsid w:val="00477C32"/>
    <w:rsid w:val="00477D7A"/>
    <w:rsid w:val="004814D7"/>
    <w:rsid w:val="0048154C"/>
    <w:rsid w:val="00481750"/>
    <w:rsid w:val="004829E2"/>
    <w:rsid w:val="00482A0E"/>
    <w:rsid w:val="00482C4A"/>
    <w:rsid w:val="00482F90"/>
    <w:rsid w:val="00482FA4"/>
    <w:rsid w:val="00483982"/>
    <w:rsid w:val="00483B33"/>
    <w:rsid w:val="0048419E"/>
    <w:rsid w:val="004841E3"/>
    <w:rsid w:val="00484F11"/>
    <w:rsid w:val="00485070"/>
    <w:rsid w:val="004859E7"/>
    <w:rsid w:val="00486655"/>
    <w:rsid w:val="004867CC"/>
    <w:rsid w:val="00486888"/>
    <w:rsid w:val="00486916"/>
    <w:rsid w:val="00486CCA"/>
    <w:rsid w:val="004871DB"/>
    <w:rsid w:val="004873C8"/>
    <w:rsid w:val="00487884"/>
    <w:rsid w:val="00490D95"/>
    <w:rsid w:val="004930C3"/>
    <w:rsid w:val="004931F3"/>
    <w:rsid w:val="0049356B"/>
    <w:rsid w:val="00494625"/>
    <w:rsid w:val="00494E70"/>
    <w:rsid w:val="004951DE"/>
    <w:rsid w:val="00496078"/>
    <w:rsid w:val="0049621B"/>
    <w:rsid w:val="00496651"/>
    <w:rsid w:val="004968EF"/>
    <w:rsid w:val="00496F54"/>
    <w:rsid w:val="00497DC4"/>
    <w:rsid w:val="004A0670"/>
    <w:rsid w:val="004A06F2"/>
    <w:rsid w:val="004A0922"/>
    <w:rsid w:val="004A0E62"/>
    <w:rsid w:val="004A22FB"/>
    <w:rsid w:val="004A4056"/>
    <w:rsid w:val="004A4453"/>
    <w:rsid w:val="004A44D5"/>
    <w:rsid w:val="004A45C6"/>
    <w:rsid w:val="004A4A80"/>
    <w:rsid w:val="004A598D"/>
    <w:rsid w:val="004A6188"/>
    <w:rsid w:val="004A682C"/>
    <w:rsid w:val="004A6923"/>
    <w:rsid w:val="004A782E"/>
    <w:rsid w:val="004A7A6C"/>
    <w:rsid w:val="004B098F"/>
    <w:rsid w:val="004B09DD"/>
    <w:rsid w:val="004B0A8B"/>
    <w:rsid w:val="004B17B9"/>
    <w:rsid w:val="004B22EF"/>
    <w:rsid w:val="004B282B"/>
    <w:rsid w:val="004B2969"/>
    <w:rsid w:val="004B2B11"/>
    <w:rsid w:val="004B3492"/>
    <w:rsid w:val="004B3F57"/>
    <w:rsid w:val="004B4B40"/>
    <w:rsid w:val="004B4B93"/>
    <w:rsid w:val="004B4C47"/>
    <w:rsid w:val="004B5178"/>
    <w:rsid w:val="004B5B0C"/>
    <w:rsid w:val="004B6A22"/>
    <w:rsid w:val="004B6EB4"/>
    <w:rsid w:val="004C020F"/>
    <w:rsid w:val="004C0B09"/>
    <w:rsid w:val="004C13F7"/>
    <w:rsid w:val="004C15F8"/>
    <w:rsid w:val="004C1748"/>
    <w:rsid w:val="004C1895"/>
    <w:rsid w:val="004C195B"/>
    <w:rsid w:val="004C1C23"/>
    <w:rsid w:val="004C2575"/>
    <w:rsid w:val="004C28FE"/>
    <w:rsid w:val="004C2C80"/>
    <w:rsid w:val="004C36AE"/>
    <w:rsid w:val="004C3756"/>
    <w:rsid w:val="004C37B5"/>
    <w:rsid w:val="004C3897"/>
    <w:rsid w:val="004C3B5E"/>
    <w:rsid w:val="004C3E20"/>
    <w:rsid w:val="004C4085"/>
    <w:rsid w:val="004C40B6"/>
    <w:rsid w:val="004C4396"/>
    <w:rsid w:val="004C46B4"/>
    <w:rsid w:val="004C4B9E"/>
    <w:rsid w:val="004C4C31"/>
    <w:rsid w:val="004C507D"/>
    <w:rsid w:val="004C5F32"/>
    <w:rsid w:val="004C6236"/>
    <w:rsid w:val="004C6D1E"/>
    <w:rsid w:val="004C6D40"/>
    <w:rsid w:val="004D03F4"/>
    <w:rsid w:val="004D09E0"/>
    <w:rsid w:val="004D0B4B"/>
    <w:rsid w:val="004D148A"/>
    <w:rsid w:val="004D18C2"/>
    <w:rsid w:val="004D2469"/>
    <w:rsid w:val="004D3450"/>
    <w:rsid w:val="004D3AE1"/>
    <w:rsid w:val="004D3F86"/>
    <w:rsid w:val="004D4048"/>
    <w:rsid w:val="004D426A"/>
    <w:rsid w:val="004D5F19"/>
    <w:rsid w:val="004D6019"/>
    <w:rsid w:val="004D6627"/>
    <w:rsid w:val="004D693A"/>
    <w:rsid w:val="004D6B82"/>
    <w:rsid w:val="004D6CE6"/>
    <w:rsid w:val="004D6F2F"/>
    <w:rsid w:val="004D6FD6"/>
    <w:rsid w:val="004D7904"/>
    <w:rsid w:val="004D7B0F"/>
    <w:rsid w:val="004E0608"/>
    <w:rsid w:val="004E1683"/>
    <w:rsid w:val="004E182F"/>
    <w:rsid w:val="004E1C18"/>
    <w:rsid w:val="004E1C33"/>
    <w:rsid w:val="004E1F25"/>
    <w:rsid w:val="004E1F5F"/>
    <w:rsid w:val="004E2888"/>
    <w:rsid w:val="004E2D2F"/>
    <w:rsid w:val="004E34AF"/>
    <w:rsid w:val="004E3C46"/>
    <w:rsid w:val="004E5582"/>
    <w:rsid w:val="004E5A16"/>
    <w:rsid w:val="004E5E6F"/>
    <w:rsid w:val="004E66E8"/>
    <w:rsid w:val="004E68BF"/>
    <w:rsid w:val="004E7817"/>
    <w:rsid w:val="004E78AE"/>
    <w:rsid w:val="004F03F6"/>
    <w:rsid w:val="004F042D"/>
    <w:rsid w:val="004F0614"/>
    <w:rsid w:val="004F0C3C"/>
    <w:rsid w:val="004F0D8A"/>
    <w:rsid w:val="004F0D98"/>
    <w:rsid w:val="004F0E43"/>
    <w:rsid w:val="004F0F4A"/>
    <w:rsid w:val="004F132C"/>
    <w:rsid w:val="004F198D"/>
    <w:rsid w:val="004F1ED7"/>
    <w:rsid w:val="004F3141"/>
    <w:rsid w:val="004F33F6"/>
    <w:rsid w:val="004F38C7"/>
    <w:rsid w:val="004F3944"/>
    <w:rsid w:val="004F4E39"/>
    <w:rsid w:val="004F4FD3"/>
    <w:rsid w:val="004F58D3"/>
    <w:rsid w:val="004F5DBD"/>
    <w:rsid w:val="004F6243"/>
    <w:rsid w:val="004F63FC"/>
    <w:rsid w:val="004F76B0"/>
    <w:rsid w:val="004F7A21"/>
    <w:rsid w:val="004F7EEC"/>
    <w:rsid w:val="00500164"/>
    <w:rsid w:val="005010A6"/>
    <w:rsid w:val="0050127E"/>
    <w:rsid w:val="00501414"/>
    <w:rsid w:val="005018F1"/>
    <w:rsid w:val="00502D35"/>
    <w:rsid w:val="0050323F"/>
    <w:rsid w:val="005037BB"/>
    <w:rsid w:val="005039D4"/>
    <w:rsid w:val="0050458B"/>
    <w:rsid w:val="00504B1E"/>
    <w:rsid w:val="00504F09"/>
    <w:rsid w:val="00504FED"/>
    <w:rsid w:val="00505203"/>
    <w:rsid w:val="005053BC"/>
    <w:rsid w:val="005058A2"/>
    <w:rsid w:val="00505A92"/>
    <w:rsid w:val="00505D18"/>
    <w:rsid w:val="00506F60"/>
    <w:rsid w:val="00507431"/>
    <w:rsid w:val="00507F07"/>
    <w:rsid w:val="0051001B"/>
    <w:rsid w:val="00510629"/>
    <w:rsid w:val="00510884"/>
    <w:rsid w:val="00511E2F"/>
    <w:rsid w:val="00511EDE"/>
    <w:rsid w:val="00512006"/>
    <w:rsid w:val="005124DB"/>
    <w:rsid w:val="00512DE2"/>
    <w:rsid w:val="0051326A"/>
    <w:rsid w:val="00513CB2"/>
    <w:rsid w:val="0051410E"/>
    <w:rsid w:val="005144E9"/>
    <w:rsid w:val="00514820"/>
    <w:rsid w:val="005149BB"/>
    <w:rsid w:val="00514FE9"/>
    <w:rsid w:val="005153C5"/>
    <w:rsid w:val="005154F0"/>
    <w:rsid w:val="0051557E"/>
    <w:rsid w:val="00515660"/>
    <w:rsid w:val="00515FC3"/>
    <w:rsid w:val="00516589"/>
    <w:rsid w:val="00516713"/>
    <w:rsid w:val="00516A75"/>
    <w:rsid w:val="005174AE"/>
    <w:rsid w:val="00517852"/>
    <w:rsid w:val="00517B1D"/>
    <w:rsid w:val="00517C32"/>
    <w:rsid w:val="005203F1"/>
    <w:rsid w:val="0052155B"/>
    <w:rsid w:val="00521BC3"/>
    <w:rsid w:val="00521D43"/>
    <w:rsid w:val="005226C0"/>
    <w:rsid w:val="005232CC"/>
    <w:rsid w:val="0052338A"/>
    <w:rsid w:val="00523B6B"/>
    <w:rsid w:val="00525625"/>
    <w:rsid w:val="005263F4"/>
    <w:rsid w:val="00526876"/>
    <w:rsid w:val="00526DB6"/>
    <w:rsid w:val="00526F79"/>
    <w:rsid w:val="00527547"/>
    <w:rsid w:val="00527ACB"/>
    <w:rsid w:val="00527AF0"/>
    <w:rsid w:val="00530816"/>
    <w:rsid w:val="00531B7F"/>
    <w:rsid w:val="00531C11"/>
    <w:rsid w:val="005324D3"/>
    <w:rsid w:val="0053255B"/>
    <w:rsid w:val="00532D02"/>
    <w:rsid w:val="0053329C"/>
    <w:rsid w:val="005335B1"/>
    <w:rsid w:val="00533632"/>
    <w:rsid w:val="0053407C"/>
    <w:rsid w:val="005344CA"/>
    <w:rsid w:val="005344D9"/>
    <w:rsid w:val="00534A94"/>
    <w:rsid w:val="00535576"/>
    <w:rsid w:val="0053589D"/>
    <w:rsid w:val="005366C2"/>
    <w:rsid w:val="00537565"/>
    <w:rsid w:val="00537CDE"/>
    <w:rsid w:val="00537DFC"/>
    <w:rsid w:val="00537E67"/>
    <w:rsid w:val="00537FA7"/>
    <w:rsid w:val="005401F7"/>
    <w:rsid w:val="00541DBF"/>
    <w:rsid w:val="00541E6E"/>
    <w:rsid w:val="0054251F"/>
    <w:rsid w:val="00542B09"/>
    <w:rsid w:val="00542E88"/>
    <w:rsid w:val="00543170"/>
    <w:rsid w:val="0054334E"/>
    <w:rsid w:val="0054460A"/>
    <w:rsid w:val="005449B7"/>
    <w:rsid w:val="00544A3B"/>
    <w:rsid w:val="00544C69"/>
    <w:rsid w:val="00545267"/>
    <w:rsid w:val="005452FC"/>
    <w:rsid w:val="0054550C"/>
    <w:rsid w:val="00545B20"/>
    <w:rsid w:val="005463FE"/>
    <w:rsid w:val="005467C5"/>
    <w:rsid w:val="00546B5C"/>
    <w:rsid w:val="00546C38"/>
    <w:rsid w:val="00547109"/>
    <w:rsid w:val="00547122"/>
    <w:rsid w:val="00547273"/>
    <w:rsid w:val="00547609"/>
    <w:rsid w:val="00547824"/>
    <w:rsid w:val="00547834"/>
    <w:rsid w:val="0055021C"/>
    <w:rsid w:val="005510A8"/>
    <w:rsid w:val="005520A0"/>
    <w:rsid w:val="005520D8"/>
    <w:rsid w:val="00552A0B"/>
    <w:rsid w:val="00552F45"/>
    <w:rsid w:val="00553080"/>
    <w:rsid w:val="005537D9"/>
    <w:rsid w:val="00554EAE"/>
    <w:rsid w:val="005557B9"/>
    <w:rsid w:val="00555942"/>
    <w:rsid w:val="0055647D"/>
    <w:rsid w:val="00556C44"/>
    <w:rsid w:val="00556CF1"/>
    <w:rsid w:val="00556F92"/>
    <w:rsid w:val="00557017"/>
    <w:rsid w:val="005574C2"/>
    <w:rsid w:val="005574D4"/>
    <w:rsid w:val="00560AAC"/>
    <w:rsid w:val="005613A4"/>
    <w:rsid w:val="005613BA"/>
    <w:rsid w:val="00561602"/>
    <w:rsid w:val="00561626"/>
    <w:rsid w:val="00561EE2"/>
    <w:rsid w:val="005623AF"/>
    <w:rsid w:val="0056315A"/>
    <w:rsid w:val="005633E1"/>
    <w:rsid w:val="00563430"/>
    <w:rsid w:val="00563E97"/>
    <w:rsid w:val="00564077"/>
    <w:rsid w:val="00564085"/>
    <w:rsid w:val="005645BA"/>
    <w:rsid w:val="00564884"/>
    <w:rsid w:val="005649C0"/>
    <w:rsid w:val="00564EFF"/>
    <w:rsid w:val="00565028"/>
    <w:rsid w:val="0056539C"/>
    <w:rsid w:val="005654B6"/>
    <w:rsid w:val="00565E83"/>
    <w:rsid w:val="005661C7"/>
    <w:rsid w:val="005668DA"/>
    <w:rsid w:val="00566D21"/>
    <w:rsid w:val="00567683"/>
    <w:rsid w:val="005677B2"/>
    <w:rsid w:val="005679D4"/>
    <w:rsid w:val="00567AAF"/>
    <w:rsid w:val="00567CF0"/>
    <w:rsid w:val="00567E25"/>
    <w:rsid w:val="00567FE8"/>
    <w:rsid w:val="0057011F"/>
    <w:rsid w:val="00570A06"/>
    <w:rsid w:val="00570D9E"/>
    <w:rsid w:val="0057117F"/>
    <w:rsid w:val="00572039"/>
    <w:rsid w:val="00572364"/>
    <w:rsid w:val="005723FB"/>
    <w:rsid w:val="00572576"/>
    <w:rsid w:val="0057378D"/>
    <w:rsid w:val="00573D88"/>
    <w:rsid w:val="00573DAD"/>
    <w:rsid w:val="005741C3"/>
    <w:rsid w:val="0057433C"/>
    <w:rsid w:val="005749E9"/>
    <w:rsid w:val="00575532"/>
    <w:rsid w:val="00575D59"/>
    <w:rsid w:val="005762A7"/>
    <w:rsid w:val="005762B0"/>
    <w:rsid w:val="005768AB"/>
    <w:rsid w:val="00576F84"/>
    <w:rsid w:val="005778E3"/>
    <w:rsid w:val="00577ABF"/>
    <w:rsid w:val="005807FD"/>
    <w:rsid w:val="00580C80"/>
    <w:rsid w:val="00581630"/>
    <w:rsid w:val="00581AA0"/>
    <w:rsid w:val="00581F75"/>
    <w:rsid w:val="00582917"/>
    <w:rsid w:val="00582C20"/>
    <w:rsid w:val="00583538"/>
    <w:rsid w:val="00583F8A"/>
    <w:rsid w:val="0058433D"/>
    <w:rsid w:val="00584477"/>
    <w:rsid w:val="00584801"/>
    <w:rsid w:val="005849DC"/>
    <w:rsid w:val="00584B38"/>
    <w:rsid w:val="00585659"/>
    <w:rsid w:val="005859D6"/>
    <w:rsid w:val="00585FE7"/>
    <w:rsid w:val="005863E7"/>
    <w:rsid w:val="00586C39"/>
    <w:rsid w:val="00586DC5"/>
    <w:rsid w:val="0058776B"/>
    <w:rsid w:val="00587AC7"/>
    <w:rsid w:val="00587AF2"/>
    <w:rsid w:val="00587FB7"/>
    <w:rsid w:val="005903EE"/>
    <w:rsid w:val="00590480"/>
    <w:rsid w:val="00590A30"/>
    <w:rsid w:val="00590BA8"/>
    <w:rsid w:val="00590DD9"/>
    <w:rsid w:val="005916D7"/>
    <w:rsid w:val="00591B08"/>
    <w:rsid w:val="00591BE3"/>
    <w:rsid w:val="00591DA8"/>
    <w:rsid w:val="0059223D"/>
    <w:rsid w:val="0059261D"/>
    <w:rsid w:val="00592FEE"/>
    <w:rsid w:val="00593780"/>
    <w:rsid w:val="00593F73"/>
    <w:rsid w:val="0059446B"/>
    <w:rsid w:val="00594942"/>
    <w:rsid w:val="005949AF"/>
    <w:rsid w:val="00594C17"/>
    <w:rsid w:val="00594F83"/>
    <w:rsid w:val="005954B0"/>
    <w:rsid w:val="00595AF3"/>
    <w:rsid w:val="00595BA5"/>
    <w:rsid w:val="00595E19"/>
    <w:rsid w:val="0059609C"/>
    <w:rsid w:val="0059624B"/>
    <w:rsid w:val="00596309"/>
    <w:rsid w:val="00596719"/>
    <w:rsid w:val="00596945"/>
    <w:rsid w:val="00596EA1"/>
    <w:rsid w:val="005970B7"/>
    <w:rsid w:val="005972AF"/>
    <w:rsid w:val="00597A8D"/>
    <w:rsid w:val="00597E2B"/>
    <w:rsid w:val="005A036E"/>
    <w:rsid w:val="005A0660"/>
    <w:rsid w:val="005A0768"/>
    <w:rsid w:val="005A15FD"/>
    <w:rsid w:val="005A1C68"/>
    <w:rsid w:val="005A2062"/>
    <w:rsid w:val="005A2715"/>
    <w:rsid w:val="005A27D0"/>
    <w:rsid w:val="005A2B7F"/>
    <w:rsid w:val="005A3036"/>
    <w:rsid w:val="005A3250"/>
    <w:rsid w:val="005A49AE"/>
    <w:rsid w:val="005A5D85"/>
    <w:rsid w:val="005A5EA4"/>
    <w:rsid w:val="005A64EE"/>
    <w:rsid w:val="005A65EF"/>
    <w:rsid w:val="005A698C"/>
    <w:rsid w:val="005A6EF8"/>
    <w:rsid w:val="005A78AE"/>
    <w:rsid w:val="005A7CB7"/>
    <w:rsid w:val="005A7EBB"/>
    <w:rsid w:val="005B01E8"/>
    <w:rsid w:val="005B097F"/>
    <w:rsid w:val="005B0C24"/>
    <w:rsid w:val="005B0D8E"/>
    <w:rsid w:val="005B1782"/>
    <w:rsid w:val="005B1970"/>
    <w:rsid w:val="005B19DC"/>
    <w:rsid w:val="005B1B12"/>
    <w:rsid w:val="005B1B9B"/>
    <w:rsid w:val="005B23B1"/>
    <w:rsid w:val="005B33FD"/>
    <w:rsid w:val="005B36E5"/>
    <w:rsid w:val="005B3CAD"/>
    <w:rsid w:val="005B48D4"/>
    <w:rsid w:val="005B49DE"/>
    <w:rsid w:val="005B4EB4"/>
    <w:rsid w:val="005B5093"/>
    <w:rsid w:val="005B521F"/>
    <w:rsid w:val="005B5871"/>
    <w:rsid w:val="005B5E2C"/>
    <w:rsid w:val="005B5FB1"/>
    <w:rsid w:val="005B63CB"/>
    <w:rsid w:val="005B69F4"/>
    <w:rsid w:val="005B6D4E"/>
    <w:rsid w:val="005B747B"/>
    <w:rsid w:val="005B7498"/>
    <w:rsid w:val="005B7736"/>
    <w:rsid w:val="005B7907"/>
    <w:rsid w:val="005B7A52"/>
    <w:rsid w:val="005C0161"/>
    <w:rsid w:val="005C1295"/>
    <w:rsid w:val="005C175F"/>
    <w:rsid w:val="005C17EC"/>
    <w:rsid w:val="005C1AB5"/>
    <w:rsid w:val="005C20DC"/>
    <w:rsid w:val="005C211C"/>
    <w:rsid w:val="005C225E"/>
    <w:rsid w:val="005C2831"/>
    <w:rsid w:val="005C307B"/>
    <w:rsid w:val="005C328B"/>
    <w:rsid w:val="005C340E"/>
    <w:rsid w:val="005C40C4"/>
    <w:rsid w:val="005C4510"/>
    <w:rsid w:val="005C4753"/>
    <w:rsid w:val="005C4D10"/>
    <w:rsid w:val="005C4E13"/>
    <w:rsid w:val="005C4EBA"/>
    <w:rsid w:val="005C596C"/>
    <w:rsid w:val="005C5BC2"/>
    <w:rsid w:val="005C5D79"/>
    <w:rsid w:val="005C5FD6"/>
    <w:rsid w:val="005C6555"/>
    <w:rsid w:val="005C6602"/>
    <w:rsid w:val="005C66B0"/>
    <w:rsid w:val="005C7092"/>
    <w:rsid w:val="005C7161"/>
    <w:rsid w:val="005C76FF"/>
    <w:rsid w:val="005D0152"/>
    <w:rsid w:val="005D02D2"/>
    <w:rsid w:val="005D0559"/>
    <w:rsid w:val="005D0E7D"/>
    <w:rsid w:val="005D1546"/>
    <w:rsid w:val="005D1962"/>
    <w:rsid w:val="005D1AAB"/>
    <w:rsid w:val="005D1EDF"/>
    <w:rsid w:val="005D1F56"/>
    <w:rsid w:val="005D2DDB"/>
    <w:rsid w:val="005D3238"/>
    <w:rsid w:val="005D40E3"/>
    <w:rsid w:val="005D4190"/>
    <w:rsid w:val="005D500B"/>
    <w:rsid w:val="005D556E"/>
    <w:rsid w:val="005D56EA"/>
    <w:rsid w:val="005D5FC9"/>
    <w:rsid w:val="005D6B66"/>
    <w:rsid w:val="005D727F"/>
    <w:rsid w:val="005D750C"/>
    <w:rsid w:val="005E01DC"/>
    <w:rsid w:val="005E0799"/>
    <w:rsid w:val="005E0BE5"/>
    <w:rsid w:val="005E191B"/>
    <w:rsid w:val="005E25EC"/>
    <w:rsid w:val="005E29CF"/>
    <w:rsid w:val="005E37D3"/>
    <w:rsid w:val="005E382F"/>
    <w:rsid w:val="005E44B0"/>
    <w:rsid w:val="005E4931"/>
    <w:rsid w:val="005E49EB"/>
    <w:rsid w:val="005E4C12"/>
    <w:rsid w:val="005E56EC"/>
    <w:rsid w:val="005E5705"/>
    <w:rsid w:val="005E5FF6"/>
    <w:rsid w:val="005E69F0"/>
    <w:rsid w:val="005E6DB7"/>
    <w:rsid w:val="005E6F4F"/>
    <w:rsid w:val="005F05A4"/>
    <w:rsid w:val="005F0617"/>
    <w:rsid w:val="005F0A2F"/>
    <w:rsid w:val="005F11D6"/>
    <w:rsid w:val="005F15F3"/>
    <w:rsid w:val="005F1B62"/>
    <w:rsid w:val="005F2453"/>
    <w:rsid w:val="005F2863"/>
    <w:rsid w:val="005F33D3"/>
    <w:rsid w:val="005F34E1"/>
    <w:rsid w:val="005F3BA8"/>
    <w:rsid w:val="005F3CB8"/>
    <w:rsid w:val="005F3DF1"/>
    <w:rsid w:val="005F47F5"/>
    <w:rsid w:val="005F4C07"/>
    <w:rsid w:val="005F509A"/>
    <w:rsid w:val="005F582B"/>
    <w:rsid w:val="005F5A80"/>
    <w:rsid w:val="005F607C"/>
    <w:rsid w:val="005F70BF"/>
    <w:rsid w:val="005F7702"/>
    <w:rsid w:val="005F7881"/>
    <w:rsid w:val="006004F1"/>
    <w:rsid w:val="00602CD2"/>
    <w:rsid w:val="0060349A"/>
    <w:rsid w:val="0060373B"/>
    <w:rsid w:val="00603CE0"/>
    <w:rsid w:val="00603DD1"/>
    <w:rsid w:val="006043F1"/>
    <w:rsid w:val="006044FF"/>
    <w:rsid w:val="00604A8D"/>
    <w:rsid w:val="00605580"/>
    <w:rsid w:val="006056CE"/>
    <w:rsid w:val="00605CBA"/>
    <w:rsid w:val="0060633B"/>
    <w:rsid w:val="00607CC5"/>
    <w:rsid w:val="0061095C"/>
    <w:rsid w:val="00610CA9"/>
    <w:rsid w:val="0061122D"/>
    <w:rsid w:val="006115AA"/>
    <w:rsid w:val="00612105"/>
    <w:rsid w:val="006121BB"/>
    <w:rsid w:val="006125C4"/>
    <w:rsid w:val="00612657"/>
    <w:rsid w:val="006138C9"/>
    <w:rsid w:val="00613A16"/>
    <w:rsid w:val="00613C77"/>
    <w:rsid w:val="00614023"/>
    <w:rsid w:val="006141DC"/>
    <w:rsid w:val="00614518"/>
    <w:rsid w:val="006146BE"/>
    <w:rsid w:val="006146C1"/>
    <w:rsid w:val="00614B86"/>
    <w:rsid w:val="00614FFD"/>
    <w:rsid w:val="0061692D"/>
    <w:rsid w:val="00616F82"/>
    <w:rsid w:val="0062027E"/>
    <w:rsid w:val="006202C6"/>
    <w:rsid w:val="00620B82"/>
    <w:rsid w:val="00620C1E"/>
    <w:rsid w:val="00621073"/>
    <w:rsid w:val="006217ED"/>
    <w:rsid w:val="00621CC7"/>
    <w:rsid w:val="006220CB"/>
    <w:rsid w:val="0062257C"/>
    <w:rsid w:val="00622674"/>
    <w:rsid w:val="0062296C"/>
    <w:rsid w:val="006229CF"/>
    <w:rsid w:val="006229E1"/>
    <w:rsid w:val="00622CDA"/>
    <w:rsid w:val="00623203"/>
    <w:rsid w:val="00623D2D"/>
    <w:rsid w:val="00623DC4"/>
    <w:rsid w:val="00624833"/>
    <w:rsid w:val="00624A6F"/>
    <w:rsid w:val="00624A8C"/>
    <w:rsid w:val="006258F5"/>
    <w:rsid w:val="00625DE6"/>
    <w:rsid w:val="00626140"/>
    <w:rsid w:val="0062681E"/>
    <w:rsid w:val="006269DE"/>
    <w:rsid w:val="00626C55"/>
    <w:rsid w:val="006274ED"/>
    <w:rsid w:val="00627FDB"/>
    <w:rsid w:val="00630084"/>
    <w:rsid w:val="00630131"/>
    <w:rsid w:val="00630250"/>
    <w:rsid w:val="006304FB"/>
    <w:rsid w:val="00630554"/>
    <w:rsid w:val="006314D8"/>
    <w:rsid w:val="0063171D"/>
    <w:rsid w:val="00631BCE"/>
    <w:rsid w:val="00631D8A"/>
    <w:rsid w:val="006322D4"/>
    <w:rsid w:val="00632C92"/>
    <w:rsid w:val="00633014"/>
    <w:rsid w:val="00633319"/>
    <w:rsid w:val="00633A47"/>
    <w:rsid w:val="00633DEF"/>
    <w:rsid w:val="00634213"/>
    <w:rsid w:val="0063437B"/>
    <w:rsid w:val="00635347"/>
    <w:rsid w:val="00635367"/>
    <w:rsid w:val="006354DA"/>
    <w:rsid w:val="00635FF0"/>
    <w:rsid w:val="006361D4"/>
    <w:rsid w:val="0063657C"/>
    <w:rsid w:val="006379D8"/>
    <w:rsid w:val="00637BE6"/>
    <w:rsid w:val="00637CAA"/>
    <w:rsid w:val="00640231"/>
    <w:rsid w:val="00640387"/>
    <w:rsid w:val="006407C6"/>
    <w:rsid w:val="0064083B"/>
    <w:rsid w:val="0064169B"/>
    <w:rsid w:val="00641B59"/>
    <w:rsid w:val="00641D78"/>
    <w:rsid w:val="00641F7A"/>
    <w:rsid w:val="006421B0"/>
    <w:rsid w:val="006421B7"/>
    <w:rsid w:val="0064227E"/>
    <w:rsid w:val="006422D1"/>
    <w:rsid w:val="00642B6E"/>
    <w:rsid w:val="00642F29"/>
    <w:rsid w:val="006436BA"/>
    <w:rsid w:val="00643A34"/>
    <w:rsid w:val="00643B51"/>
    <w:rsid w:val="006451A9"/>
    <w:rsid w:val="006451BF"/>
    <w:rsid w:val="006462A6"/>
    <w:rsid w:val="0064640E"/>
    <w:rsid w:val="0064672F"/>
    <w:rsid w:val="00647512"/>
    <w:rsid w:val="0064777C"/>
    <w:rsid w:val="00647BB1"/>
    <w:rsid w:val="006500D4"/>
    <w:rsid w:val="0065068C"/>
    <w:rsid w:val="00650C33"/>
    <w:rsid w:val="00650ED2"/>
    <w:rsid w:val="00650F6B"/>
    <w:rsid w:val="00651209"/>
    <w:rsid w:val="0065178F"/>
    <w:rsid w:val="00651A9D"/>
    <w:rsid w:val="00651C19"/>
    <w:rsid w:val="00652034"/>
    <w:rsid w:val="006522E5"/>
    <w:rsid w:val="0065364A"/>
    <w:rsid w:val="006547FB"/>
    <w:rsid w:val="00654F9A"/>
    <w:rsid w:val="0065546E"/>
    <w:rsid w:val="0065663A"/>
    <w:rsid w:val="0065671D"/>
    <w:rsid w:val="00656B91"/>
    <w:rsid w:val="00656E23"/>
    <w:rsid w:val="00657820"/>
    <w:rsid w:val="006578C4"/>
    <w:rsid w:val="00657D23"/>
    <w:rsid w:val="0066026E"/>
    <w:rsid w:val="00660944"/>
    <w:rsid w:val="00660BDB"/>
    <w:rsid w:val="006615D5"/>
    <w:rsid w:val="00662415"/>
    <w:rsid w:val="00662B5D"/>
    <w:rsid w:val="00662E3B"/>
    <w:rsid w:val="0066338D"/>
    <w:rsid w:val="00663628"/>
    <w:rsid w:val="006638E8"/>
    <w:rsid w:val="0066410C"/>
    <w:rsid w:val="0066476F"/>
    <w:rsid w:val="00664822"/>
    <w:rsid w:val="00664C91"/>
    <w:rsid w:val="00664DC1"/>
    <w:rsid w:val="006659FA"/>
    <w:rsid w:val="00665F59"/>
    <w:rsid w:val="00665FB6"/>
    <w:rsid w:val="00666E85"/>
    <w:rsid w:val="006673CA"/>
    <w:rsid w:val="006675AD"/>
    <w:rsid w:val="00667847"/>
    <w:rsid w:val="00667BEA"/>
    <w:rsid w:val="00670237"/>
    <w:rsid w:val="0067078D"/>
    <w:rsid w:val="00670BFD"/>
    <w:rsid w:val="00672418"/>
    <w:rsid w:val="00672717"/>
    <w:rsid w:val="00673725"/>
    <w:rsid w:val="00673C26"/>
    <w:rsid w:val="00673E78"/>
    <w:rsid w:val="006743DA"/>
    <w:rsid w:val="00674527"/>
    <w:rsid w:val="00674659"/>
    <w:rsid w:val="00674677"/>
    <w:rsid w:val="0067478D"/>
    <w:rsid w:val="00674D7B"/>
    <w:rsid w:val="00675335"/>
    <w:rsid w:val="00675625"/>
    <w:rsid w:val="00675A7F"/>
    <w:rsid w:val="00675DED"/>
    <w:rsid w:val="006768B4"/>
    <w:rsid w:val="00676EA2"/>
    <w:rsid w:val="00676FCF"/>
    <w:rsid w:val="00677197"/>
    <w:rsid w:val="00677868"/>
    <w:rsid w:val="00677CE2"/>
    <w:rsid w:val="00677E3C"/>
    <w:rsid w:val="006808B3"/>
    <w:rsid w:val="006809ED"/>
    <w:rsid w:val="00680BD5"/>
    <w:rsid w:val="006812AF"/>
    <w:rsid w:val="00681345"/>
    <w:rsid w:val="006821DA"/>
    <w:rsid w:val="0068264E"/>
    <w:rsid w:val="0068266B"/>
    <w:rsid w:val="0068327D"/>
    <w:rsid w:val="006832CA"/>
    <w:rsid w:val="00683CF5"/>
    <w:rsid w:val="00683DF1"/>
    <w:rsid w:val="00684400"/>
    <w:rsid w:val="00684C12"/>
    <w:rsid w:val="00685DEC"/>
    <w:rsid w:val="006861A5"/>
    <w:rsid w:val="006861AA"/>
    <w:rsid w:val="0068698B"/>
    <w:rsid w:val="00686AF1"/>
    <w:rsid w:val="00687032"/>
    <w:rsid w:val="006876BD"/>
    <w:rsid w:val="006879F3"/>
    <w:rsid w:val="00691987"/>
    <w:rsid w:val="00691E91"/>
    <w:rsid w:val="006920F8"/>
    <w:rsid w:val="006929EF"/>
    <w:rsid w:val="00692B50"/>
    <w:rsid w:val="00692FFE"/>
    <w:rsid w:val="00693AF2"/>
    <w:rsid w:val="00693D55"/>
    <w:rsid w:val="00694104"/>
    <w:rsid w:val="00694419"/>
    <w:rsid w:val="00694AAA"/>
    <w:rsid w:val="00694AF0"/>
    <w:rsid w:val="00694BFC"/>
    <w:rsid w:val="00694FC2"/>
    <w:rsid w:val="00695069"/>
    <w:rsid w:val="0069562E"/>
    <w:rsid w:val="00695858"/>
    <w:rsid w:val="00696168"/>
    <w:rsid w:val="006961BC"/>
    <w:rsid w:val="006962C3"/>
    <w:rsid w:val="0069653A"/>
    <w:rsid w:val="00696B72"/>
    <w:rsid w:val="006976FD"/>
    <w:rsid w:val="00697DFB"/>
    <w:rsid w:val="006A003B"/>
    <w:rsid w:val="006A00DF"/>
    <w:rsid w:val="006A02E0"/>
    <w:rsid w:val="006A0B93"/>
    <w:rsid w:val="006A0EE2"/>
    <w:rsid w:val="006A2B9E"/>
    <w:rsid w:val="006A339A"/>
    <w:rsid w:val="006A39CD"/>
    <w:rsid w:val="006A3EED"/>
    <w:rsid w:val="006A4686"/>
    <w:rsid w:val="006A49E7"/>
    <w:rsid w:val="006A4A01"/>
    <w:rsid w:val="006A4D84"/>
    <w:rsid w:val="006A4F69"/>
    <w:rsid w:val="006A584C"/>
    <w:rsid w:val="006A5D1C"/>
    <w:rsid w:val="006A6041"/>
    <w:rsid w:val="006A613F"/>
    <w:rsid w:val="006A63CA"/>
    <w:rsid w:val="006A6722"/>
    <w:rsid w:val="006A6D54"/>
    <w:rsid w:val="006A6DAB"/>
    <w:rsid w:val="006A7A07"/>
    <w:rsid w:val="006A7EC0"/>
    <w:rsid w:val="006A7F04"/>
    <w:rsid w:val="006B0597"/>
    <w:rsid w:val="006B065A"/>
    <w:rsid w:val="006B0701"/>
    <w:rsid w:val="006B0E9E"/>
    <w:rsid w:val="006B0F00"/>
    <w:rsid w:val="006B0FA3"/>
    <w:rsid w:val="006B112E"/>
    <w:rsid w:val="006B14C6"/>
    <w:rsid w:val="006B15BE"/>
    <w:rsid w:val="006B1F3F"/>
    <w:rsid w:val="006B1F88"/>
    <w:rsid w:val="006B20E6"/>
    <w:rsid w:val="006B266F"/>
    <w:rsid w:val="006B280D"/>
    <w:rsid w:val="006B2971"/>
    <w:rsid w:val="006B2A42"/>
    <w:rsid w:val="006B352D"/>
    <w:rsid w:val="006B3BEE"/>
    <w:rsid w:val="006B484B"/>
    <w:rsid w:val="006B50E8"/>
    <w:rsid w:val="006B52A7"/>
    <w:rsid w:val="006B5AE4"/>
    <w:rsid w:val="006B608D"/>
    <w:rsid w:val="006B67E9"/>
    <w:rsid w:val="006B77DF"/>
    <w:rsid w:val="006B7869"/>
    <w:rsid w:val="006B7EFD"/>
    <w:rsid w:val="006C04D7"/>
    <w:rsid w:val="006C0BC6"/>
    <w:rsid w:val="006C151D"/>
    <w:rsid w:val="006C187D"/>
    <w:rsid w:val="006C2938"/>
    <w:rsid w:val="006C29CF"/>
    <w:rsid w:val="006C2ADD"/>
    <w:rsid w:val="006C2C17"/>
    <w:rsid w:val="006C2EBF"/>
    <w:rsid w:val="006C35C4"/>
    <w:rsid w:val="006C3743"/>
    <w:rsid w:val="006C423B"/>
    <w:rsid w:val="006C4A66"/>
    <w:rsid w:val="006C4ADF"/>
    <w:rsid w:val="006C51E2"/>
    <w:rsid w:val="006C543C"/>
    <w:rsid w:val="006C54F0"/>
    <w:rsid w:val="006C58BC"/>
    <w:rsid w:val="006C60FA"/>
    <w:rsid w:val="006C628F"/>
    <w:rsid w:val="006C673B"/>
    <w:rsid w:val="006C67FC"/>
    <w:rsid w:val="006C738B"/>
    <w:rsid w:val="006C7A98"/>
    <w:rsid w:val="006D05DD"/>
    <w:rsid w:val="006D0793"/>
    <w:rsid w:val="006D14AC"/>
    <w:rsid w:val="006D1507"/>
    <w:rsid w:val="006D1680"/>
    <w:rsid w:val="006D2283"/>
    <w:rsid w:val="006D2421"/>
    <w:rsid w:val="006D4054"/>
    <w:rsid w:val="006D4D7C"/>
    <w:rsid w:val="006D51F7"/>
    <w:rsid w:val="006D5C70"/>
    <w:rsid w:val="006D5D2A"/>
    <w:rsid w:val="006D6533"/>
    <w:rsid w:val="006D656F"/>
    <w:rsid w:val="006D65FA"/>
    <w:rsid w:val="006D68F9"/>
    <w:rsid w:val="006D72BC"/>
    <w:rsid w:val="006D757C"/>
    <w:rsid w:val="006D776B"/>
    <w:rsid w:val="006D7A20"/>
    <w:rsid w:val="006D7B37"/>
    <w:rsid w:val="006D7FC2"/>
    <w:rsid w:val="006E02EC"/>
    <w:rsid w:val="006E0770"/>
    <w:rsid w:val="006E1A57"/>
    <w:rsid w:val="006E1FA7"/>
    <w:rsid w:val="006E2001"/>
    <w:rsid w:val="006E279C"/>
    <w:rsid w:val="006E2B12"/>
    <w:rsid w:val="006E2D70"/>
    <w:rsid w:val="006E346D"/>
    <w:rsid w:val="006E3718"/>
    <w:rsid w:val="006E38AD"/>
    <w:rsid w:val="006E426D"/>
    <w:rsid w:val="006E44A0"/>
    <w:rsid w:val="006E4659"/>
    <w:rsid w:val="006E4A35"/>
    <w:rsid w:val="006E4C13"/>
    <w:rsid w:val="006E51D5"/>
    <w:rsid w:val="006E51F1"/>
    <w:rsid w:val="006E5235"/>
    <w:rsid w:val="006E5EB2"/>
    <w:rsid w:val="006E678F"/>
    <w:rsid w:val="006E6ABB"/>
    <w:rsid w:val="006E7366"/>
    <w:rsid w:val="006E7641"/>
    <w:rsid w:val="006E769C"/>
    <w:rsid w:val="006E7B67"/>
    <w:rsid w:val="006E7BF9"/>
    <w:rsid w:val="006F0384"/>
    <w:rsid w:val="006F0635"/>
    <w:rsid w:val="006F0BFF"/>
    <w:rsid w:val="006F1184"/>
    <w:rsid w:val="006F15BF"/>
    <w:rsid w:val="006F20E9"/>
    <w:rsid w:val="006F2820"/>
    <w:rsid w:val="006F2B91"/>
    <w:rsid w:val="006F2C2A"/>
    <w:rsid w:val="006F3C95"/>
    <w:rsid w:val="006F4257"/>
    <w:rsid w:val="006F4744"/>
    <w:rsid w:val="006F4846"/>
    <w:rsid w:val="006F4EF6"/>
    <w:rsid w:val="006F563F"/>
    <w:rsid w:val="006F5E7C"/>
    <w:rsid w:val="006F5F3A"/>
    <w:rsid w:val="006F68D3"/>
    <w:rsid w:val="006F69C4"/>
    <w:rsid w:val="006F6A03"/>
    <w:rsid w:val="006F6CE7"/>
    <w:rsid w:val="006F70CB"/>
    <w:rsid w:val="006F74A6"/>
    <w:rsid w:val="006F77CF"/>
    <w:rsid w:val="006F7C00"/>
    <w:rsid w:val="0070095A"/>
    <w:rsid w:val="007009AB"/>
    <w:rsid w:val="00700FCC"/>
    <w:rsid w:val="007012BE"/>
    <w:rsid w:val="00701530"/>
    <w:rsid w:val="00701A03"/>
    <w:rsid w:val="00701F33"/>
    <w:rsid w:val="007020D9"/>
    <w:rsid w:val="00702873"/>
    <w:rsid w:val="00702E73"/>
    <w:rsid w:val="00703197"/>
    <w:rsid w:val="007031B8"/>
    <w:rsid w:val="007037C9"/>
    <w:rsid w:val="0070482D"/>
    <w:rsid w:val="00704F50"/>
    <w:rsid w:val="00704FC2"/>
    <w:rsid w:val="00705A83"/>
    <w:rsid w:val="00705BA6"/>
    <w:rsid w:val="0070737F"/>
    <w:rsid w:val="00710D7D"/>
    <w:rsid w:val="00711032"/>
    <w:rsid w:val="007110FB"/>
    <w:rsid w:val="00711425"/>
    <w:rsid w:val="00711FAA"/>
    <w:rsid w:val="0071225A"/>
    <w:rsid w:val="007124E0"/>
    <w:rsid w:val="00712BE3"/>
    <w:rsid w:val="00712EA0"/>
    <w:rsid w:val="00713343"/>
    <w:rsid w:val="00713929"/>
    <w:rsid w:val="0071403E"/>
    <w:rsid w:val="00714139"/>
    <w:rsid w:val="00714DB1"/>
    <w:rsid w:val="007151C0"/>
    <w:rsid w:val="0071589F"/>
    <w:rsid w:val="00715C21"/>
    <w:rsid w:val="007167B2"/>
    <w:rsid w:val="00716989"/>
    <w:rsid w:val="00716B29"/>
    <w:rsid w:val="00716B5B"/>
    <w:rsid w:val="0071720A"/>
    <w:rsid w:val="007178B9"/>
    <w:rsid w:val="007206F4"/>
    <w:rsid w:val="00720976"/>
    <w:rsid w:val="00720D85"/>
    <w:rsid w:val="007211B1"/>
    <w:rsid w:val="00721B91"/>
    <w:rsid w:val="00721D73"/>
    <w:rsid w:val="0072221D"/>
    <w:rsid w:val="00722254"/>
    <w:rsid w:val="007222C4"/>
    <w:rsid w:val="007222E1"/>
    <w:rsid w:val="0072251A"/>
    <w:rsid w:val="00722FB8"/>
    <w:rsid w:val="00723241"/>
    <w:rsid w:val="00723643"/>
    <w:rsid w:val="007240B6"/>
    <w:rsid w:val="007250C1"/>
    <w:rsid w:val="0072560B"/>
    <w:rsid w:val="0072763D"/>
    <w:rsid w:val="00727999"/>
    <w:rsid w:val="00727A98"/>
    <w:rsid w:val="00727D7A"/>
    <w:rsid w:val="007300BA"/>
    <w:rsid w:val="007301F1"/>
    <w:rsid w:val="007304FE"/>
    <w:rsid w:val="007305AF"/>
    <w:rsid w:val="00730B40"/>
    <w:rsid w:val="00730E49"/>
    <w:rsid w:val="007318B4"/>
    <w:rsid w:val="00731E34"/>
    <w:rsid w:val="00732147"/>
    <w:rsid w:val="007321A9"/>
    <w:rsid w:val="00732388"/>
    <w:rsid w:val="007325C6"/>
    <w:rsid w:val="00732989"/>
    <w:rsid w:val="00732A5D"/>
    <w:rsid w:val="00733569"/>
    <w:rsid w:val="0073375C"/>
    <w:rsid w:val="00735306"/>
    <w:rsid w:val="007354EF"/>
    <w:rsid w:val="007359A8"/>
    <w:rsid w:val="00735BDC"/>
    <w:rsid w:val="00735D20"/>
    <w:rsid w:val="0073630B"/>
    <w:rsid w:val="007363BA"/>
    <w:rsid w:val="00736C7E"/>
    <w:rsid w:val="00736D24"/>
    <w:rsid w:val="007379A3"/>
    <w:rsid w:val="00737CA9"/>
    <w:rsid w:val="0074093B"/>
    <w:rsid w:val="00740BB5"/>
    <w:rsid w:val="00740F52"/>
    <w:rsid w:val="00741704"/>
    <w:rsid w:val="00741DB5"/>
    <w:rsid w:val="0074217F"/>
    <w:rsid w:val="00742360"/>
    <w:rsid w:val="00742773"/>
    <w:rsid w:val="00742B4A"/>
    <w:rsid w:val="00742E97"/>
    <w:rsid w:val="00742FB6"/>
    <w:rsid w:val="00743112"/>
    <w:rsid w:val="00743300"/>
    <w:rsid w:val="0074388A"/>
    <w:rsid w:val="0074430E"/>
    <w:rsid w:val="007450F6"/>
    <w:rsid w:val="00745536"/>
    <w:rsid w:val="00745D54"/>
    <w:rsid w:val="00746177"/>
    <w:rsid w:val="00746187"/>
    <w:rsid w:val="00746367"/>
    <w:rsid w:val="00746591"/>
    <w:rsid w:val="00746768"/>
    <w:rsid w:val="00746E50"/>
    <w:rsid w:val="007478DB"/>
    <w:rsid w:val="00747909"/>
    <w:rsid w:val="007506A0"/>
    <w:rsid w:val="00750FD8"/>
    <w:rsid w:val="00751A4F"/>
    <w:rsid w:val="00751F04"/>
    <w:rsid w:val="007521F9"/>
    <w:rsid w:val="0075297E"/>
    <w:rsid w:val="0075371F"/>
    <w:rsid w:val="007543E2"/>
    <w:rsid w:val="00754685"/>
    <w:rsid w:val="0075499B"/>
    <w:rsid w:val="00754AC8"/>
    <w:rsid w:val="0075502E"/>
    <w:rsid w:val="007561A7"/>
    <w:rsid w:val="007561D4"/>
    <w:rsid w:val="0075634A"/>
    <w:rsid w:val="0075634D"/>
    <w:rsid w:val="00756431"/>
    <w:rsid w:val="00756751"/>
    <w:rsid w:val="00756D01"/>
    <w:rsid w:val="00756E1B"/>
    <w:rsid w:val="007576BD"/>
    <w:rsid w:val="007576DF"/>
    <w:rsid w:val="00760844"/>
    <w:rsid w:val="0076092B"/>
    <w:rsid w:val="00761D62"/>
    <w:rsid w:val="0076254F"/>
    <w:rsid w:val="0076258D"/>
    <w:rsid w:val="00762BFD"/>
    <w:rsid w:val="00763746"/>
    <w:rsid w:val="007637B7"/>
    <w:rsid w:val="00763B3D"/>
    <w:rsid w:val="00763DDF"/>
    <w:rsid w:val="00763E31"/>
    <w:rsid w:val="0076406F"/>
    <w:rsid w:val="007645AA"/>
    <w:rsid w:val="00764EBB"/>
    <w:rsid w:val="00765026"/>
    <w:rsid w:val="00765940"/>
    <w:rsid w:val="00765B78"/>
    <w:rsid w:val="00765F27"/>
    <w:rsid w:val="0076639C"/>
    <w:rsid w:val="00766B5A"/>
    <w:rsid w:val="00766E5E"/>
    <w:rsid w:val="00766F85"/>
    <w:rsid w:val="00767550"/>
    <w:rsid w:val="00767A00"/>
    <w:rsid w:val="00767D53"/>
    <w:rsid w:val="00770151"/>
    <w:rsid w:val="007705AE"/>
    <w:rsid w:val="00770B00"/>
    <w:rsid w:val="00770CA0"/>
    <w:rsid w:val="00770DE9"/>
    <w:rsid w:val="00771D24"/>
    <w:rsid w:val="00773240"/>
    <w:rsid w:val="007735A7"/>
    <w:rsid w:val="0077392C"/>
    <w:rsid w:val="00773B4D"/>
    <w:rsid w:val="00773C70"/>
    <w:rsid w:val="00773EDC"/>
    <w:rsid w:val="00774125"/>
    <w:rsid w:val="00774D6D"/>
    <w:rsid w:val="00774F62"/>
    <w:rsid w:val="007750C8"/>
    <w:rsid w:val="0077592F"/>
    <w:rsid w:val="007759D1"/>
    <w:rsid w:val="00775D86"/>
    <w:rsid w:val="007761FC"/>
    <w:rsid w:val="00776727"/>
    <w:rsid w:val="00777140"/>
    <w:rsid w:val="00777E17"/>
    <w:rsid w:val="007801F5"/>
    <w:rsid w:val="007809E2"/>
    <w:rsid w:val="00780B5E"/>
    <w:rsid w:val="0078160F"/>
    <w:rsid w:val="00781AF6"/>
    <w:rsid w:val="00781E02"/>
    <w:rsid w:val="00781F04"/>
    <w:rsid w:val="00781FF1"/>
    <w:rsid w:val="007821CA"/>
    <w:rsid w:val="007830E7"/>
    <w:rsid w:val="00783432"/>
    <w:rsid w:val="00783CA4"/>
    <w:rsid w:val="00784025"/>
    <w:rsid w:val="007842FB"/>
    <w:rsid w:val="00784DE1"/>
    <w:rsid w:val="007854CA"/>
    <w:rsid w:val="007858B7"/>
    <w:rsid w:val="00785BA4"/>
    <w:rsid w:val="00786124"/>
    <w:rsid w:val="0078684E"/>
    <w:rsid w:val="00786863"/>
    <w:rsid w:val="00786925"/>
    <w:rsid w:val="00786CB3"/>
    <w:rsid w:val="00786DCE"/>
    <w:rsid w:val="00790E06"/>
    <w:rsid w:val="00791122"/>
    <w:rsid w:val="0079114F"/>
    <w:rsid w:val="007912D3"/>
    <w:rsid w:val="0079141B"/>
    <w:rsid w:val="0079253C"/>
    <w:rsid w:val="00793293"/>
    <w:rsid w:val="00793D54"/>
    <w:rsid w:val="00793E59"/>
    <w:rsid w:val="007946A9"/>
    <w:rsid w:val="00794773"/>
    <w:rsid w:val="00794BFB"/>
    <w:rsid w:val="0079514B"/>
    <w:rsid w:val="00795190"/>
    <w:rsid w:val="0079590E"/>
    <w:rsid w:val="00795AE5"/>
    <w:rsid w:val="00796202"/>
    <w:rsid w:val="0079624C"/>
    <w:rsid w:val="00796694"/>
    <w:rsid w:val="00796C4F"/>
    <w:rsid w:val="00797507"/>
    <w:rsid w:val="00797509"/>
    <w:rsid w:val="007978EB"/>
    <w:rsid w:val="00797A15"/>
    <w:rsid w:val="007A017F"/>
    <w:rsid w:val="007A01B9"/>
    <w:rsid w:val="007A045A"/>
    <w:rsid w:val="007A090E"/>
    <w:rsid w:val="007A0D35"/>
    <w:rsid w:val="007A1126"/>
    <w:rsid w:val="007A11C2"/>
    <w:rsid w:val="007A12A8"/>
    <w:rsid w:val="007A15ED"/>
    <w:rsid w:val="007A1D40"/>
    <w:rsid w:val="007A1EA4"/>
    <w:rsid w:val="007A26BE"/>
    <w:rsid w:val="007A2C80"/>
    <w:rsid w:val="007A2D9A"/>
    <w:rsid w:val="007A2DC1"/>
    <w:rsid w:val="007A2E37"/>
    <w:rsid w:val="007A4688"/>
    <w:rsid w:val="007A4A13"/>
    <w:rsid w:val="007A4C9B"/>
    <w:rsid w:val="007A502D"/>
    <w:rsid w:val="007A5886"/>
    <w:rsid w:val="007A59F2"/>
    <w:rsid w:val="007A5CA2"/>
    <w:rsid w:val="007A603D"/>
    <w:rsid w:val="007A6149"/>
    <w:rsid w:val="007A7386"/>
    <w:rsid w:val="007B01C5"/>
    <w:rsid w:val="007B05F8"/>
    <w:rsid w:val="007B0687"/>
    <w:rsid w:val="007B09A8"/>
    <w:rsid w:val="007B0D1B"/>
    <w:rsid w:val="007B12F3"/>
    <w:rsid w:val="007B1328"/>
    <w:rsid w:val="007B1B24"/>
    <w:rsid w:val="007B1C1B"/>
    <w:rsid w:val="007B1ED1"/>
    <w:rsid w:val="007B27D5"/>
    <w:rsid w:val="007B357E"/>
    <w:rsid w:val="007B389F"/>
    <w:rsid w:val="007B3B71"/>
    <w:rsid w:val="007B41C0"/>
    <w:rsid w:val="007B5184"/>
    <w:rsid w:val="007B652A"/>
    <w:rsid w:val="007B77E5"/>
    <w:rsid w:val="007B786D"/>
    <w:rsid w:val="007C2130"/>
    <w:rsid w:val="007C26E1"/>
    <w:rsid w:val="007C2807"/>
    <w:rsid w:val="007C2C2D"/>
    <w:rsid w:val="007C2D68"/>
    <w:rsid w:val="007C300C"/>
    <w:rsid w:val="007C30D8"/>
    <w:rsid w:val="007C3B49"/>
    <w:rsid w:val="007C4021"/>
    <w:rsid w:val="007C4639"/>
    <w:rsid w:val="007C4AA2"/>
    <w:rsid w:val="007C4B0E"/>
    <w:rsid w:val="007C4E7A"/>
    <w:rsid w:val="007C641D"/>
    <w:rsid w:val="007C64B7"/>
    <w:rsid w:val="007C68E4"/>
    <w:rsid w:val="007C718C"/>
    <w:rsid w:val="007C73A8"/>
    <w:rsid w:val="007C7624"/>
    <w:rsid w:val="007D0F62"/>
    <w:rsid w:val="007D114A"/>
    <w:rsid w:val="007D1CD7"/>
    <w:rsid w:val="007D2A99"/>
    <w:rsid w:val="007D3269"/>
    <w:rsid w:val="007D3319"/>
    <w:rsid w:val="007D335D"/>
    <w:rsid w:val="007D3FCF"/>
    <w:rsid w:val="007D40D8"/>
    <w:rsid w:val="007D4424"/>
    <w:rsid w:val="007D4942"/>
    <w:rsid w:val="007D4D68"/>
    <w:rsid w:val="007D4FF9"/>
    <w:rsid w:val="007D53AC"/>
    <w:rsid w:val="007D5564"/>
    <w:rsid w:val="007D5BFB"/>
    <w:rsid w:val="007D608E"/>
    <w:rsid w:val="007D6386"/>
    <w:rsid w:val="007D6587"/>
    <w:rsid w:val="007D66F4"/>
    <w:rsid w:val="007D688F"/>
    <w:rsid w:val="007D70C2"/>
    <w:rsid w:val="007D7296"/>
    <w:rsid w:val="007D758B"/>
    <w:rsid w:val="007D7DBF"/>
    <w:rsid w:val="007E009B"/>
    <w:rsid w:val="007E046E"/>
    <w:rsid w:val="007E17E7"/>
    <w:rsid w:val="007E1B5E"/>
    <w:rsid w:val="007E1C94"/>
    <w:rsid w:val="007E23D0"/>
    <w:rsid w:val="007E3314"/>
    <w:rsid w:val="007E3884"/>
    <w:rsid w:val="007E389F"/>
    <w:rsid w:val="007E3C9D"/>
    <w:rsid w:val="007E3D5F"/>
    <w:rsid w:val="007E421F"/>
    <w:rsid w:val="007E44C9"/>
    <w:rsid w:val="007E4741"/>
    <w:rsid w:val="007E4840"/>
    <w:rsid w:val="007E4B03"/>
    <w:rsid w:val="007E503F"/>
    <w:rsid w:val="007E52D0"/>
    <w:rsid w:val="007E5430"/>
    <w:rsid w:val="007E619D"/>
    <w:rsid w:val="007E61A0"/>
    <w:rsid w:val="007E663D"/>
    <w:rsid w:val="007E699B"/>
    <w:rsid w:val="007F078E"/>
    <w:rsid w:val="007F0958"/>
    <w:rsid w:val="007F0B7F"/>
    <w:rsid w:val="007F0E2D"/>
    <w:rsid w:val="007F15E7"/>
    <w:rsid w:val="007F1C9C"/>
    <w:rsid w:val="007F1E29"/>
    <w:rsid w:val="007F23E3"/>
    <w:rsid w:val="007F31B7"/>
    <w:rsid w:val="007F324B"/>
    <w:rsid w:val="007F32F7"/>
    <w:rsid w:val="007F36E3"/>
    <w:rsid w:val="007F43F8"/>
    <w:rsid w:val="007F4412"/>
    <w:rsid w:val="007F44C3"/>
    <w:rsid w:val="007F478D"/>
    <w:rsid w:val="007F4920"/>
    <w:rsid w:val="007F4D01"/>
    <w:rsid w:val="007F5384"/>
    <w:rsid w:val="007F5B1C"/>
    <w:rsid w:val="007F6224"/>
    <w:rsid w:val="007F6E30"/>
    <w:rsid w:val="007F7450"/>
    <w:rsid w:val="007F754C"/>
    <w:rsid w:val="007F77B0"/>
    <w:rsid w:val="007F7A25"/>
    <w:rsid w:val="007F7D09"/>
    <w:rsid w:val="008000C6"/>
    <w:rsid w:val="0080125E"/>
    <w:rsid w:val="0080161E"/>
    <w:rsid w:val="00801EB5"/>
    <w:rsid w:val="00802DFF"/>
    <w:rsid w:val="0080416B"/>
    <w:rsid w:val="008047AC"/>
    <w:rsid w:val="00804B58"/>
    <w:rsid w:val="0080500A"/>
    <w:rsid w:val="008051BB"/>
    <w:rsid w:val="0080553C"/>
    <w:rsid w:val="00805B46"/>
    <w:rsid w:val="00805BF0"/>
    <w:rsid w:val="00806770"/>
    <w:rsid w:val="0080755A"/>
    <w:rsid w:val="0080783F"/>
    <w:rsid w:val="00807924"/>
    <w:rsid w:val="00807B07"/>
    <w:rsid w:val="00807B6C"/>
    <w:rsid w:val="00807E0F"/>
    <w:rsid w:val="0081027A"/>
    <w:rsid w:val="008105BF"/>
    <w:rsid w:val="0081067C"/>
    <w:rsid w:val="00811C5B"/>
    <w:rsid w:val="00811D80"/>
    <w:rsid w:val="00812F11"/>
    <w:rsid w:val="0081383D"/>
    <w:rsid w:val="00813A16"/>
    <w:rsid w:val="00813D2A"/>
    <w:rsid w:val="008141BF"/>
    <w:rsid w:val="00814707"/>
    <w:rsid w:val="008147E3"/>
    <w:rsid w:val="008152E1"/>
    <w:rsid w:val="00815CEC"/>
    <w:rsid w:val="00816220"/>
    <w:rsid w:val="00816945"/>
    <w:rsid w:val="00816EC3"/>
    <w:rsid w:val="00817B0B"/>
    <w:rsid w:val="008205A5"/>
    <w:rsid w:val="00821052"/>
    <w:rsid w:val="008212AE"/>
    <w:rsid w:val="00821F90"/>
    <w:rsid w:val="00822E2C"/>
    <w:rsid w:val="00822EDA"/>
    <w:rsid w:val="00822FB9"/>
    <w:rsid w:val="00823D05"/>
    <w:rsid w:val="00823D98"/>
    <w:rsid w:val="008255D5"/>
    <w:rsid w:val="00825DC2"/>
    <w:rsid w:val="00825E7D"/>
    <w:rsid w:val="00826210"/>
    <w:rsid w:val="00826A07"/>
    <w:rsid w:val="00826FEF"/>
    <w:rsid w:val="008271F2"/>
    <w:rsid w:val="008272F8"/>
    <w:rsid w:val="00827E8E"/>
    <w:rsid w:val="00830501"/>
    <w:rsid w:val="00830597"/>
    <w:rsid w:val="008306AC"/>
    <w:rsid w:val="00830C68"/>
    <w:rsid w:val="0083165E"/>
    <w:rsid w:val="00831C17"/>
    <w:rsid w:val="00831F1F"/>
    <w:rsid w:val="0083215B"/>
    <w:rsid w:val="008329DD"/>
    <w:rsid w:val="00832C6F"/>
    <w:rsid w:val="00832E81"/>
    <w:rsid w:val="00833235"/>
    <w:rsid w:val="008332FE"/>
    <w:rsid w:val="00833775"/>
    <w:rsid w:val="00833D08"/>
    <w:rsid w:val="008342CF"/>
    <w:rsid w:val="00834AD3"/>
    <w:rsid w:val="008352B1"/>
    <w:rsid w:val="008353CE"/>
    <w:rsid w:val="00835434"/>
    <w:rsid w:val="008360ED"/>
    <w:rsid w:val="00836979"/>
    <w:rsid w:val="008377D0"/>
    <w:rsid w:val="00837A74"/>
    <w:rsid w:val="008402E2"/>
    <w:rsid w:val="00840577"/>
    <w:rsid w:val="008406B1"/>
    <w:rsid w:val="00840927"/>
    <w:rsid w:val="00840964"/>
    <w:rsid w:val="00840FC0"/>
    <w:rsid w:val="008416D4"/>
    <w:rsid w:val="00841F15"/>
    <w:rsid w:val="00842C74"/>
    <w:rsid w:val="00842F9D"/>
    <w:rsid w:val="008433A1"/>
    <w:rsid w:val="008434A5"/>
    <w:rsid w:val="00843795"/>
    <w:rsid w:val="00843940"/>
    <w:rsid w:val="00843950"/>
    <w:rsid w:val="00843D29"/>
    <w:rsid w:val="00843DAF"/>
    <w:rsid w:val="0084408E"/>
    <w:rsid w:val="00844218"/>
    <w:rsid w:val="00844E31"/>
    <w:rsid w:val="00846387"/>
    <w:rsid w:val="00846AFB"/>
    <w:rsid w:val="00846FEB"/>
    <w:rsid w:val="008470EF"/>
    <w:rsid w:val="00847206"/>
    <w:rsid w:val="008478D4"/>
    <w:rsid w:val="00847F0F"/>
    <w:rsid w:val="008501D3"/>
    <w:rsid w:val="00851489"/>
    <w:rsid w:val="008518AF"/>
    <w:rsid w:val="00851B01"/>
    <w:rsid w:val="00852448"/>
    <w:rsid w:val="008526D1"/>
    <w:rsid w:val="00852AFB"/>
    <w:rsid w:val="0085320E"/>
    <w:rsid w:val="00853CB5"/>
    <w:rsid w:val="0085415C"/>
    <w:rsid w:val="008543C3"/>
    <w:rsid w:val="00854C92"/>
    <w:rsid w:val="00854EFA"/>
    <w:rsid w:val="008552F1"/>
    <w:rsid w:val="00855616"/>
    <w:rsid w:val="008565CC"/>
    <w:rsid w:val="00856C7E"/>
    <w:rsid w:val="00856C9C"/>
    <w:rsid w:val="008571A0"/>
    <w:rsid w:val="008574E1"/>
    <w:rsid w:val="0085789E"/>
    <w:rsid w:val="00857CFD"/>
    <w:rsid w:val="008601A6"/>
    <w:rsid w:val="00860318"/>
    <w:rsid w:val="00860E96"/>
    <w:rsid w:val="008613BC"/>
    <w:rsid w:val="00861643"/>
    <w:rsid w:val="00861D54"/>
    <w:rsid w:val="00864147"/>
    <w:rsid w:val="00864348"/>
    <w:rsid w:val="008644DF"/>
    <w:rsid w:val="00866049"/>
    <w:rsid w:val="0086664B"/>
    <w:rsid w:val="008668B3"/>
    <w:rsid w:val="00866B6A"/>
    <w:rsid w:val="00866CE0"/>
    <w:rsid w:val="00867415"/>
    <w:rsid w:val="008678B0"/>
    <w:rsid w:val="00867CC4"/>
    <w:rsid w:val="00867F38"/>
    <w:rsid w:val="0087017E"/>
    <w:rsid w:val="0087114E"/>
    <w:rsid w:val="008713F0"/>
    <w:rsid w:val="00872668"/>
    <w:rsid w:val="00872F57"/>
    <w:rsid w:val="00873114"/>
    <w:rsid w:val="0087343F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C39"/>
    <w:rsid w:val="0087522E"/>
    <w:rsid w:val="008756CC"/>
    <w:rsid w:val="00875A12"/>
    <w:rsid w:val="00875D9D"/>
    <w:rsid w:val="0087644F"/>
    <w:rsid w:val="0087670C"/>
    <w:rsid w:val="00876E0B"/>
    <w:rsid w:val="00877359"/>
    <w:rsid w:val="008774EB"/>
    <w:rsid w:val="00877CDB"/>
    <w:rsid w:val="00877E4C"/>
    <w:rsid w:val="00880550"/>
    <w:rsid w:val="00881B43"/>
    <w:rsid w:val="0088258A"/>
    <w:rsid w:val="00882E3F"/>
    <w:rsid w:val="008830E4"/>
    <w:rsid w:val="00883AFC"/>
    <w:rsid w:val="00883B03"/>
    <w:rsid w:val="008840B4"/>
    <w:rsid w:val="00885268"/>
    <w:rsid w:val="008855DE"/>
    <w:rsid w:val="00885E44"/>
    <w:rsid w:val="00886332"/>
    <w:rsid w:val="00886FA2"/>
    <w:rsid w:val="008874B8"/>
    <w:rsid w:val="0089074A"/>
    <w:rsid w:val="0089081E"/>
    <w:rsid w:val="00890897"/>
    <w:rsid w:val="00890BA3"/>
    <w:rsid w:val="008917B4"/>
    <w:rsid w:val="00892164"/>
    <w:rsid w:val="00892EED"/>
    <w:rsid w:val="0089343D"/>
    <w:rsid w:val="008935DB"/>
    <w:rsid w:val="00893663"/>
    <w:rsid w:val="008939F8"/>
    <w:rsid w:val="0089405B"/>
    <w:rsid w:val="0089415B"/>
    <w:rsid w:val="00894432"/>
    <w:rsid w:val="00894AD6"/>
    <w:rsid w:val="00894D11"/>
    <w:rsid w:val="0089577D"/>
    <w:rsid w:val="00895BD0"/>
    <w:rsid w:val="00895E74"/>
    <w:rsid w:val="00896136"/>
    <w:rsid w:val="008967C1"/>
    <w:rsid w:val="00896ECC"/>
    <w:rsid w:val="008977D4"/>
    <w:rsid w:val="008A0AD1"/>
    <w:rsid w:val="008A1802"/>
    <w:rsid w:val="008A191A"/>
    <w:rsid w:val="008A223F"/>
    <w:rsid w:val="008A239A"/>
    <w:rsid w:val="008A26D9"/>
    <w:rsid w:val="008A2B57"/>
    <w:rsid w:val="008A37A5"/>
    <w:rsid w:val="008A45C1"/>
    <w:rsid w:val="008A46CE"/>
    <w:rsid w:val="008A4C47"/>
    <w:rsid w:val="008A5144"/>
    <w:rsid w:val="008A5306"/>
    <w:rsid w:val="008A550B"/>
    <w:rsid w:val="008A5739"/>
    <w:rsid w:val="008A69D2"/>
    <w:rsid w:val="008A6E9C"/>
    <w:rsid w:val="008A78F9"/>
    <w:rsid w:val="008A7F03"/>
    <w:rsid w:val="008B0351"/>
    <w:rsid w:val="008B0674"/>
    <w:rsid w:val="008B076E"/>
    <w:rsid w:val="008B0FBD"/>
    <w:rsid w:val="008B1245"/>
    <w:rsid w:val="008B14E9"/>
    <w:rsid w:val="008B182F"/>
    <w:rsid w:val="008B32F2"/>
    <w:rsid w:val="008B35EB"/>
    <w:rsid w:val="008B51FD"/>
    <w:rsid w:val="008B58AD"/>
    <w:rsid w:val="008B5AC0"/>
    <w:rsid w:val="008B61EE"/>
    <w:rsid w:val="008B69D1"/>
    <w:rsid w:val="008B79F6"/>
    <w:rsid w:val="008B7DB2"/>
    <w:rsid w:val="008B7FC2"/>
    <w:rsid w:val="008C06A6"/>
    <w:rsid w:val="008C073C"/>
    <w:rsid w:val="008C08E5"/>
    <w:rsid w:val="008C0C29"/>
    <w:rsid w:val="008C121C"/>
    <w:rsid w:val="008C15E3"/>
    <w:rsid w:val="008C17DD"/>
    <w:rsid w:val="008C1DEE"/>
    <w:rsid w:val="008C1F3A"/>
    <w:rsid w:val="008C21E7"/>
    <w:rsid w:val="008C23AF"/>
    <w:rsid w:val="008C28BB"/>
    <w:rsid w:val="008C2DD8"/>
    <w:rsid w:val="008C307E"/>
    <w:rsid w:val="008C3298"/>
    <w:rsid w:val="008C34E7"/>
    <w:rsid w:val="008C3626"/>
    <w:rsid w:val="008C3B84"/>
    <w:rsid w:val="008C3CAF"/>
    <w:rsid w:val="008C3DC7"/>
    <w:rsid w:val="008C42F2"/>
    <w:rsid w:val="008C4A8A"/>
    <w:rsid w:val="008C4E1C"/>
    <w:rsid w:val="008C62AE"/>
    <w:rsid w:val="008C682D"/>
    <w:rsid w:val="008C7A37"/>
    <w:rsid w:val="008D0BDC"/>
    <w:rsid w:val="008D0F14"/>
    <w:rsid w:val="008D0F57"/>
    <w:rsid w:val="008D126C"/>
    <w:rsid w:val="008D13D3"/>
    <w:rsid w:val="008D21A9"/>
    <w:rsid w:val="008D24C7"/>
    <w:rsid w:val="008D250A"/>
    <w:rsid w:val="008D2DD6"/>
    <w:rsid w:val="008D3877"/>
    <w:rsid w:val="008D3D3C"/>
    <w:rsid w:val="008D405F"/>
    <w:rsid w:val="008D428E"/>
    <w:rsid w:val="008D4B2F"/>
    <w:rsid w:val="008D52E6"/>
    <w:rsid w:val="008D5312"/>
    <w:rsid w:val="008D65D6"/>
    <w:rsid w:val="008D6AEE"/>
    <w:rsid w:val="008D7358"/>
    <w:rsid w:val="008D7609"/>
    <w:rsid w:val="008E0204"/>
    <w:rsid w:val="008E0212"/>
    <w:rsid w:val="008E0741"/>
    <w:rsid w:val="008E1421"/>
    <w:rsid w:val="008E14C3"/>
    <w:rsid w:val="008E185B"/>
    <w:rsid w:val="008E1A3C"/>
    <w:rsid w:val="008E1D48"/>
    <w:rsid w:val="008E3236"/>
    <w:rsid w:val="008E3435"/>
    <w:rsid w:val="008E3725"/>
    <w:rsid w:val="008E39F0"/>
    <w:rsid w:val="008E3FE2"/>
    <w:rsid w:val="008E4177"/>
    <w:rsid w:val="008E44C7"/>
    <w:rsid w:val="008E6023"/>
    <w:rsid w:val="008E6E02"/>
    <w:rsid w:val="008E6F71"/>
    <w:rsid w:val="008E70D7"/>
    <w:rsid w:val="008E7995"/>
    <w:rsid w:val="008E7ACD"/>
    <w:rsid w:val="008E7C61"/>
    <w:rsid w:val="008F0240"/>
    <w:rsid w:val="008F03AF"/>
    <w:rsid w:val="008F07F9"/>
    <w:rsid w:val="008F0973"/>
    <w:rsid w:val="008F09C1"/>
    <w:rsid w:val="008F0B00"/>
    <w:rsid w:val="008F1302"/>
    <w:rsid w:val="008F15AE"/>
    <w:rsid w:val="008F1B9B"/>
    <w:rsid w:val="008F1F86"/>
    <w:rsid w:val="008F25C4"/>
    <w:rsid w:val="008F26C0"/>
    <w:rsid w:val="008F2F01"/>
    <w:rsid w:val="008F3472"/>
    <w:rsid w:val="008F358A"/>
    <w:rsid w:val="008F3638"/>
    <w:rsid w:val="008F3A10"/>
    <w:rsid w:val="008F3D9F"/>
    <w:rsid w:val="008F4441"/>
    <w:rsid w:val="008F4741"/>
    <w:rsid w:val="008F4DDD"/>
    <w:rsid w:val="008F5288"/>
    <w:rsid w:val="008F569A"/>
    <w:rsid w:val="008F5CC5"/>
    <w:rsid w:val="008F61C1"/>
    <w:rsid w:val="008F6360"/>
    <w:rsid w:val="008F6413"/>
    <w:rsid w:val="008F6832"/>
    <w:rsid w:val="008F6A44"/>
    <w:rsid w:val="008F6EB7"/>
    <w:rsid w:val="008F6F31"/>
    <w:rsid w:val="008F7251"/>
    <w:rsid w:val="008F7319"/>
    <w:rsid w:val="008F74DF"/>
    <w:rsid w:val="008F768F"/>
    <w:rsid w:val="009002EB"/>
    <w:rsid w:val="00900511"/>
    <w:rsid w:val="00900FED"/>
    <w:rsid w:val="0090117B"/>
    <w:rsid w:val="00901CD7"/>
    <w:rsid w:val="00902458"/>
    <w:rsid w:val="009028EF"/>
    <w:rsid w:val="00902AE9"/>
    <w:rsid w:val="00903367"/>
    <w:rsid w:val="0090359F"/>
    <w:rsid w:val="00903D55"/>
    <w:rsid w:val="00903EFA"/>
    <w:rsid w:val="00903FD3"/>
    <w:rsid w:val="009043BC"/>
    <w:rsid w:val="009044B4"/>
    <w:rsid w:val="0090467A"/>
    <w:rsid w:val="00904697"/>
    <w:rsid w:val="0090474B"/>
    <w:rsid w:val="0090486A"/>
    <w:rsid w:val="009048DA"/>
    <w:rsid w:val="00904B1C"/>
    <w:rsid w:val="00904E1A"/>
    <w:rsid w:val="009055D4"/>
    <w:rsid w:val="00906C57"/>
    <w:rsid w:val="00907928"/>
    <w:rsid w:val="00907998"/>
    <w:rsid w:val="009079A3"/>
    <w:rsid w:val="00910160"/>
    <w:rsid w:val="00910EC6"/>
    <w:rsid w:val="009112A4"/>
    <w:rsid w:val="009115E5"/>
    <w:rsid w:val="00911B7E"/>
    <w:rsid w:val="0091202B"/>
    <w:rsid w:val="009127BA"/>
    <w:rsid w:val="00912DEC"/>
    <w:rsid w:val="00912E89"/>
    <w:rsid w:val="00913D1A"/>
    <w:rsid w:val="00913D2E"/>
    <w:rsid w:val="00914064"/>
    <w:rsid w:val="009157FE"/>
    <w:rsid w:val="00915B6A"/>
    <w:rsid w:val="00915CAF"/>
    <w:rsid w:val="0091607B"/>
    <w:rsid w:val="009169C0"/>
    <w:rsid w:val="00916BF7"/>
    <w:rsid w:val="0091713B"/>
    <w:rsid w:val="00917417"/>
    <w:rsid w:val="00920672"/>
    <w:rsid w:val="00920F38"/>
    <w:rsid w:val="00921EEA"/>
    <w:rsid w:val="00922608"/>
    <w:rsid w:val="009227A6"/>
    <w:rsid w:val="00922A36"/>
    <w:rsid w:val="00922D57"/>
    <w:rsid w:val="0092355E"/>
    <w:rsid w:val="00923718"/>
    <w:rsid w:val="00923AFD"/>
    <w:rsid w:val="00923B8A"/>
    <w:rsid w:val="00924090"/>
    <w:rsid w:val="00924865"/>
    <w:rsid w:val="009251BD"/>
    <w:rsid w:val="00925A2C"/>
    <w:rsid w:val="00925BED"/>
    <w:rsid w:val="00925C9F"/>
    <w:rsid w:val="009261F0"/>
    <w:rsid w:val="0092625F"/>
    <w:rsid w:val="009263A1"/>
    <w:rsid w:val="009267CC"/>
    <w:rsid w:val="00926DF3"/>
    <w:rsid w:val="00926ED2"/>
    <w:rsid w:val="009272ED"/>
    <w:rsid w:val="009277D8"/>
    <w:rsid w:val="009278DF"/>
    <w:rsid w:val="00927976"/>
    <w:rsid w:val="00930EDF"/>
    <w:rsid w:val="00931EF3"/>
    <w:rsid w:val="00932096"/>
    <w:rsid w:val="0093237B"/>
    <w:rsid w:val="00932834"/>
    <w:rsid w:val="00933584"/>
    <w:rsid w:val="00933D60"/>
    <w:rsid w:val="00933EC1"/>
    <w:rsid w:val="00934184"/>
    <w:rsid w:val="00934218"/>
    <w:rsid w:val="009342CD"/>
    <w:rsid w:val="00935395"/>
    <w:rsid w:val="009361D7"/>
    <w:rsid w:val="009400F1"/>
    <w:rsid w:val="00940109"/>
    <w:rsid w:val="009402A1"/>
    <w:rsid w:val="0094049C"/>
    <w:rsid w:val="0094055C"/>
    <w:rsid w:val="009407F6"/>
    <w:rsid w:val="00940803"/>
    <w:rsid w:val="00940D68"/>
    <w:rsid w:val="00940ECE"/>
    <w:rsid w:val="00941083"/>
    <w:rsid w:val="00941428"/>
    <w:rsid w:val="009414B0"/>
    <w:rsid w:val="0094177D"/>
    <w:rsid w:val="00941D0D"/>
    <w:rsid w:val="009420C4"/>
    <w:rsid w:val="00942F22"/>
    <w:rsid w:val="00942F3A"/>
    <w:rsid w:val="009431BB"/>
    <w:rsid w:val="00943A58"/>
    <w:rsid w:val="00944B5F"/>
    <w:rsid w:val="00944C6C"/>
    <w:rsid w:val="00944F7B"/>
    <w:rsid w:val="00945722"/>
    <w:rsid w:val="00945A44"/>
    <w:rsid w:val="00945AC5"/>
    <w:rsid w:val="00945C22"/>
    <w:rsid w:val="00946264"/>
    <w:rsid w:val="00947269"/>
    <w:rsid w:val="009473BA"/>
    <w:rsid w:val="00947A4E"/>
    <w:rsid w:val="00947F61"/>
    <w:rsid w:val="0095063C"/>
    <w:rsid w:val="00950BC5"/>
    <w:rsid w:val="009512C3"/>
    <w:rsid w:val="0095158D"/>
    <w:rsid w:val="00952127"/>
    <w:rsid w:val="00952281"/>
    <w:rsid w:val="00952A8E"/>
    <w:rsid w:val="00952FAB"/>
    <w:rsid w:val="009530DB"/>
    <w:rsid w:val="009534B1"/>
    <w:rsid w:val="00953676"/>
    <w:rsid w:val="00953E64"/>
    <w:rsid w:val="0095416E"/>
    <w:rsid w:val="009542E3"/>
    <w:rsid w:val="00955AF1"/>
    <w:rsid w:val="00955E14"/>
    <w:rsid w:val="00955F44"/>
    <w:rsid w:val="00956335"/>
    <w:rsid w:val="0095719E"/>
    <w:rsid w:val="00957F53"/>
    <w:rsid w:val="009607AA"/>
    <w:rsid w:val="00960B1D"/>
    <w:rsid w:val="00961100"/>
    <w:rsid w:val="00961DEA"/>
    <w:rsid w:val="00961F46"/>
    <w:rsid w:val="009631E5"/>
    <w:rsid w:val="00963BD8"/>
    <w:rsid w:val="00963C09"/>
    <w:rsid w:val="00963C0F"/>
    <w:rsid w:val="00963EFC"/>
    <w:rsid w:val="0096470A"/>
    <w:rsid w:val="00964C4E"/>
    <w:rsid w:val="00964D3F"/>
    <w:rsid w:val="0096566D"/>
    <w:rsid w:val="00965849"/>
    <w:rsid w:val="00965D2B"/>
    <w:rsid w:val="00965F17"/>
    <w:rsid w:val="00966246"/>
    <w:rsid w:val="00966C15"/>
    <w:rsid w:val="00966DD9"/>
    <w:rsid w:val="009670A7"/>
    <w:rsid w:val="009672F9"/>
    <w:rsid w:val="00967B53"/>
    <w:rsid w:val="00967B71"/>
    <w:rsid w:val="00967D0E"/>
    <w:rsid w:val="00967E36"/>
    <w:rsid w:val="00967EAE"/>
    <w:rsid w:val="00967F93"/>
    <w:rsid w:val="00970071"/>
    <w:rsid w:val="00970129"/>
    <w:rsid w:val="009701D7"/>
    <w:rsid w:val="00970310"/>
    <w:rsid w:val="009705EE"/>
    <w:rsid w:val="009706E8"/>
    <w:rsid w:val="00970F9F"/>
    <w:rsid w:val="00971282"/>
    <w:rsid w:val="00971C1F"/>
    <w:rsid w:val="00971F9B"/>
    <w:rsid w:val="00972A06"/>
    <w:rsid w:val="00973BE9"/>
    <w:rsid w:val="0097455E"/>
    <w:rsid w:val="00974D44"/>
    <w:rsid w:val="00975584"/>
    <w:rsid w:val="009756D3"/>
    <w:rsid w:val="00975F47"/>
    <w:rsid w:val="00977124"/>
    <w:rsid w:val="009774D8"/>
    <w:rsid w:val="00977927"/>
    <w:rsid w:val="00977BEA"/>
    <w:rsid w:val="00977DE5"/>
    <w:rsid w:val="009801CE"/>
    <w:rsid w:val="009801DD"/>
    <w:rsid w:val="00980ACA"/>
    <w:rsid w:val="00980ADC"/>
    <w:rsid w:val="00981301"/>
    <w:rsid w:val="0098135C"/>
    <w:rsid w:val="00981400"/>
    <w:rsid w:val="0098156A"/>
    <w:rsid w:val="009815B9"/>
    <w:rsid w:val="009819FD"/>
    <w:rsid w:val="00982019"/>
    <w:rsid w:val="00982047"/>
    <w:rsid w:val="00982237"/>
    <w:rsid w:val="0098249E"/>
    <w:rsid w:val="00982F1F"/>
    <w:rsid w:val="0098363D"/>
    <w:rsid w:val="009836BB"/>
    <w:rsid w:val="009839B5"/>
    <w:rsid w:val="00983C2F"/>
    <w:rsid w:val="00983C62"/>
    <w:rsid w:val="00984E6C"/>
    <w:rsid w:val="0098583A"/>
    <w:rsid w:val="00985CCB"/>
    <w:rsid w:val="00986366"/>
    <w:rsid w:val="00986C82"/>
    <w:rsid w:val="0098717F"/>
    <w:rsid w:val="009871E9"/>
    <w:rsid w:val="00990227"/>
    <w:rsid w:val="00990419"/>
    <w:rsid w:val="00991851"/>
    <w:rsid w:val="00991B3B"/>
    <w:rsid w:val="00991BAC"/>
    <w:rsid w:val="009929BB"/>
    <w:rsid w:val="00992AB6"/>
    <w:rsid w:val="009935D1"/>
    <w:rsid w:val="00993B92"/>
    <w:rsid w:val="009940F0"/>
    <w:rsid w:val="009945A7"/>
    <w:rsid w:val="00994A64"/>
    <w:rsid w:val="00994ED1"/>
    <w:rsid w:val="009951AB"/>
    <w:rsid w:val="009951E7"/>
    <w:rsid w:val="009956FA"/>
    <w:rsid w:val="00995945"/>
    <w:rsid w:val="00995CB5"/>
    <w:rsid w:val="0099723D"/>
    <w:rsid w:val="00997824"/>
    <w:rsid w:val="009979E1"/>
    <w:rsid w:val="009A03D2"/>
    <w:rsid w:val="009A0804"/>
    <w:rsid w:val="009A0CB7"/>
    <w:rsid w:val="009A0DA8"/>
    <w:rsid w:val="009A159A"/>
    <w:rsid w:val="009A1AD0"/>
    <w:rsid w:val="009A3225"/>
    <w:rsid w:val="009A338B"/>
    <w:rsid w:val="009A36F8"/>
    <w:rsid w:val="009A3F9E"/>
    <w:rsid w:val="009A432C"/>
    <w:rsid w:val="009A475E"/>
    <w:rsid w:val="009A4A0A"/>
    <w:rsid w:val="009A4D39"/>
    <w:rsid w:val="009A4E7F"/>
    <w:rsid w:val="009A5476"/>
    <w:rsid w:val="009A56EB"/>
    <w:rsid w:val="009A58F4"/>
    <w:rsid w:val="009A5B0F"/>
    <w:rsid w:val="009A5CC9"/>
    <w:rsid w:val="009A6267"/>
    <w:rsid w:val="009A69B4"/>
    <w:rsid w:val="009A6A2C"/>
    <w:rsid w:val="009A6EA0"/>
    <w:rsid w:val="009A7566"/>
    <w:rsid w:val="009B04DB"/>
    <w:rsid w:val="009B0D3C"/>
    <w:rsid w:val="009B0E07"/>
    <w:rsid w:val="009B0F81"/>
    <w:rsid w:val="009B1567"/>
    <w:rsid w:val="009B1A4F"/>
    <w:rsid w:val="009B1B49"/>
    <w:rsid w:val="009B22FF"/>
    <w:rsid w:val="009B2B6D"/>
    <w:rsid w:val="009B3063"/>
    <w:rsid w:val="009B312D"/>
    <w:rsid w:val="009B36C8"/>
    <w:rsid w:val="009B3E5A"/>
    <w:rsid w:val="009B4077"/>
    <w:rsid w:val="009B48AB"/>
    <w:rsid w:val="009B4D45"/>
    <w:rsid w:val="009B50FA"/>
    <w:rsid w:val="009B5139"/>
    <w:rsid w:val="009B5C4E"/>
    <w:rsid w:val="009B5F95"/>
    <w:rsid w:val="009B63F0"/>
    <w:rsid w:val="009B6979"/>
    <w:rsid w:val="009B6C18"/>
    <w:rsid w:val="009B70D3"/>
    <w:rsid w:val="009B7CC3"/>
    <w:rsid w:val="009C02F0"/>
    <w:rsid w:val="009C0A65"/>
    <w:rsid w:val="009C1335"/>
    <w:rsid w:val="009C14B0"/>
    <w:rsid w:val="009C1657"/>
    <w:rsid w:val="009C1AB2"/>
    <w:rsid w:val="009C1BDA"/>
    <w:rsid w:val="009C2BB0"/>
    <w:rsid w:val="009C2FA7"/>
    <w:rsid w:val="009C328B"/>
    <w:rsid w:val="009C3471"/>
    <w:rsid w:val="009C35A7"/>
    <w:rsid w:val="009C3F3B"/>
    <w:rsid w:val="009C45D4"/>
    <w:rsid w:val="009C490D"/>
    <w:rsid w:val="009C52B5"/>
    <w:rsid w:val="009C564B"/>
    <w:rsid w:val="009C5959"/>
    <w:rsid w:val="009C5C42"/>
    <w:rsid w:val="009C673A"/>
    <w:rsid w:val="009C69A6"/>
    <w:rsid w:val="009C71CD"/>
    <w:rsid w:val="009C7251"/>
    <w:rsid w:val="009C72DC"/>
    <w:rsid w:val="009C748D"/>
    <w:rsid w:val="009C79E2"/>
    <w:rsid w:val="009C7D31"/>
    <w:rsid w:val="009D0157"/>
    <w:rsid w:val="009D05E9"/>
    <w:rsid w:val="009D09A4"/>
    <w:rsid w:val="009D0DD3"/>
    <w:rsid w:val="009D120C"/>
    <w:rsid w:val="009D13CB"/>
    <w:rsid w:val="009D1D5F"/>
    <w:rsid w:val="009D26C7"/>
    <w:rsid w:val="009D2807"/>
    <w:rsid w:val="009D28D1"/>
    <w:rsid w:val="009D2928"/>
    <w:rsid w:val="009D297C"/>
    <w:rsid w:val="009D2DCA"/>
    <w:rsid w:val="009D2FA1"/>
    <w:rsid w:val="009D33EA"/>
    <w:rsid w:val="009D3E93"/>
    <w:rsid w:val="009D5813"/>
    <w:rsid w:val="009D6B23"/>
    <w:rsid w:val="009D6CC7"/>
    <w:rsid w:val="009D7966"/>
    <w:rsid w:val="009D7A95"/>
    <w:rsid w:val="009D7EF4"/>
    <w:rsid w:val="009E0058"/>
    <w:rsid w:val="009E0DC9"/>
    <w:rsid w:val="009E16BB"/>
    <w:rsid w:val="009E1733"/>
    <w:rsid w:val="009E17B4"/>
    <w:rsid w:val="009E1B1D"/>
    <w:rsid w:val="009E1C0D"/>
    <w:rsid w:val="009E1C21"/>
    <w:rsid w:val="009E2A4E"/>
    <w:rsid w:val="009E2E61"/>
    <w:rsid w:val="009E2E91"/>
    <w:rsid w:val="009E3000"/>
    <w:rsid w:val="009E311C"/>
    <w:rsid w:val="009E3405"/>
    <w:rsid w:val="009E362C"/>
    <w:rsid w:val="009E3F6A"/>
    <w:rsid w:val="009E422C"/>
    <w:rsid w:val="009E4864"/>
    <w:rsid w:val="009E4BCE"/>
    <w:rsid w:val="009E4F77"/>
    <w:rsid w:val="009E5494"/>
    <w:rsid w:val="009E5503"/>
    <w:rsid w:val="009E55FA"/>
    <w:rsid w:val="009E58D1"/>
    <w:rsid w:val="009E599D"/>
    <w:rsid w:val="009E5C51"/>
    <w:rsid w:val="009E64DD"/>
    <w:rsid w:val="009E6561"/>
    <w:rsid w:val="009E698E"/>
    <w:rsid w:val="009E6A6E"/>
    <w:rsid w:val="009E6D9D"/>
    <w:rsid w:val="009E6FCE"/>
    <w:rsid w:val="009E7737"/>
    <w:rsid w:val="009E7935"/>
    <w:rsid w:val="009F0748"/>
    <w:rsid w:val="009F0933"/>
    <w:rsid w:val="009F25A1"/>
    <w:rsid w:val="009F2A6C"/>
    <w:rsid w:val="009F3ABA"/>
    <w:rsid w:val="009F3B3C"/>
    <w:rsid w:val="009F3CB4"/>
    <w:rsid w:val="009F404F"/>
    <w:rsid w:val="009F431B"/>
    <w:rsid w:val="009F4A5F"/>
    <w:rsid w:val="009F53E2"/>
    <w:rsid w:val="009F5634"/>
    <w:rsid w:val="009F5C25"/>
    <w:rsid w:val="009F5DA2"/>
    <w:rsid w:val="009F6148"/>
    <w:rsid w:val="009F67F8"/>
    <w:rsid w:val="009F6B8B"/>
    <w:rsid w:val="009F6D2C"/>
    <w:rsid w:val="009F6FEF"/>
    <w:rsid w:val="009F7310"/>
    <w:rsid w:val="009F7507"/>
    <w:rsid w:val="009F7E90"/>
    <w:rsid w:val="00A023AD"/>
    <w:rsid w:val="00A02988"/>
    <w:rsid w:val="00A02DF7"/>
    <w:rsid w:val="00A03789"/>
    <w:rsid w:val="00A038E6"/>
    <w:rsid w:val="00A03B96"/>
    <w:rsid w:val="00A04439"/>
    <w:rsid w:val="00A0554E"/>
    <w:rsid w:val="00A055FA"/>
    <w:rsid w:val="00A05ADB"/>
    <w:rsid w:val="00A05EB9"/>
    <w:rsid w:val="00A0640E"/>
    <w:rsid w:val="00A06800"/>
    <w:rsid w:val="00A06D74"/>
    <w:rsid w:val="00A06FCF"/>
    <w:rsid w:val="00A075EC"/>
    <w:rsid w:val="00A078D9"/>
    <w:rsid w:val="00A07CB5"/>
    <w:rsid w:val="00A07D7F"/>
    <w:rsid w:val="00A10BF0"/>
    <w:rsid w:val="00A116EE"/>
    <w:rsid w:val="00A11C52"/>
    <w:rsid w:val="00A11EC8"/>
    <w:rsid w:val="00A12927"/>
    <w:rsid w:val="00A12C8B"/>
    <w:rsid w:val="00A1323E"/>
    <w:rsid w:val="00A13416"/>
    <w:rsid w:val="00A139F5"/>
    <w:rsid w:val="00A141B5"/>
    <w:rsid w:val="00A14BAF"/>
    <w:rsid w:val="00A14E37"/>
    <w:rsid w:val="00A15522"/>
    <w:rsid w:val="00A15B93"/>
    <w:rsid w:val="00A16152"/>
    <w:rsid w:val="00A16348"/>
    <w:rsid w:val="00A16DC0"/>
    <w:rsid w:val="00A17C93"/>
    <w:rsid w:val="00A205ED"/>
    <w:rsid w:val="00A205F9"/>
    <w:rsid w:val="00A20DE9"/>
    <w:rsid w:val="00A21202"/>
    <w:rsid w:val="00A2139A"/>
    <w:rsid w:val="00A21724"/>
    <w:rsid w:val="00A21A9B"/>
    <w:rsid w:val="00A2200E"/>
    <w:rsid w:val="00A22DB9"/>
    <w:rsid w:val="00A24EC0"/>
    <w:rsid w:val="00A258AE"/>
    <w:rsid w:val="00A258D3"/>
    <w:rsid w:val="00A25CA3"/>
    <w:rsid w:val="00A26994"/>
    <w:rsid w:val="00A26E9E"/>
    <w:rsid w:val="00A27A04"/>
    <w:rsid w:val="00A306B5"/>
    <w:rsid w:val="00A30B88"/>
    <w:rsid w:val="00A30FF7"/>
    <w:rsid w:val="00A31A4B"/>
    <w:rsid w:val="00A329E1"/>
    <w:rsid w:val="00A3380B"/>
    <w:rsid w:val="00A33989"/>
    <w:rsid w:val="00A33A75"/>
    <w:rsid w:val="00A33F5A"/>
    <w:rsid w:val="00A3455C"/>
    <w:rsid w:val="00A3517F"/>
    <w:rsid w:val="00A35526"/>
    <w:rsid w:val="00A35B35"/>
    <w:rsid w:val="00A3645B"/>
    <w:rsid w:val="00A365F4"/>
    <w:rsid w:val="00A36884"/>
    <w:rsid w:val="00A36B96"/>
    <w:rsid w:val="00A3752C"/>
    <w:rsid w:val="00A37854"/>
    <w:rsid w:val="00A379BC"/>
    <w:rsid w:val="00A40985"/>
    <w:rsid w:val="00A41E04"/>
    <w:rsid w:val="00A42713"/>
    <w:rsid w:val="00A42ACA"/>
    <w:rsid w:val="00A42B0A"/>
    <w:rsid w:val="00A434C9"/>
    <w:rsid w:val="00A43638"/>
    <w:rsid w:val="00A43836"/>
    <w:rsid w:val="00A442EC"/>
    <w:rsid w:val="00A44455"/>
    <w:rsid w:val="00A44635"/>
    <w:rsid w:val="00A448FF"/>
    <w:rsid w:val="00A44ACE"/>
    <w:rsid w:val="00A44D46"/>
    <w:rsid w:val="00A44FCC"/>
    <w:rsid w:val="00A45152"/>
    <w:rsid w:val="00A45313"/>
    <w:rsid w:val="00A4544D"/>
    <w:rsid w:val="00A45548"/>
    <w:rsid w:val="00A45A12"/>
    <w:rsid w:val="00A4615F"/>
    <w:rsid w:val="00A4619B"/>
    <w:rsid w:val="00A471E9"/>
    <w:rsid w:val="00A47AE8"/>
    <w:rsid w:val="00A47D80"/>
    <w:rsid w:val="00A50125"/>
    <w:rsid w:val="00A50337"/>
    <w:rsid w:val="00A50DAF"/>
    <w:rsid w:val="00A51366"/>
    <w:rsid w:val="00A520A5"/>
    <w:rsid w:val="00A5245B"/>
    <w:rsid w:val="00A52B1C"/>
    <w:rsid w:val="00A52C40"/>
    <w:rsid w:val="00A52E00"/>
    <w:rsid w:val="00A52F5C"/>
    <w:rsid w:val="00A53132"/>
    <w:rsid w:val="00A5316E"/>
    <w:rsid w:val="00A5342E"/>
    <w:rsid w:val="00A5372A"/>
    <w:rsid w:val="00A53755"/>
    <w:rsid w:val="00A54168"/>
    <w:rsid w:val="00A5492E"/>
    <w:rsid w:val="00A54A0F"/>
    <w:rsid w:val="00A54F93"/>
    <w:rsid w:val="00A54FDE"/>
    <w:rsid w:val="00A55C4D"/>
    <w:rsid w:val="00A55D88"/>
    <w:rsid w:val="00A55FE7"/>
    <w:rsid w:val="00A56065"/>
    <w:rsid w:val="00A563F2"/>
    <w:rsid w:val="00A56453"/>
    <w:rsid w:val="00A566E8"/>
    <w:rsid w:val="00A5728E"/>
    <w:rsid w:val="00A5757E"/>
    <w:rsid w:val="00A57837"/>
    <w:rsid w:val="00A57ABC"/>
    <w:rsid w:val="00A60DA1"/>
    <w:rsid w:val="00A6139E"/>
    <w:rsid w:val="00A61BAD"/>
    <w:rsid w:val="00A61FC1"/>
    <w:rsid w:val="00A6242A"/>
    <w:rsid w:val="00A6252A"/>
    <w:rsid w:val="00A626C8"/>
    <w:rsid w:val="00A6285C"/>
    <w:rsid w:val="00A62876"/>
    <w:rsid w:val="00A630C0"/>
    <w:rsid w:val="00A63A7F"/>
    <w:rsid w:val="00A63D47"/>
    <w:rsid w:val="00A64417"/>
    <w:rsid w:val="00A647B1"/>
    <w:rsid w:val="00A6494F"/>
    <w:rsid w:val="00A64C8F"/>
    <w:rsid w:val="00A64DD7"/>
    <w:rsid w:val="00A653D9"/>
    <w:rsid w:val="00A65593"/>
    <w:rsid w:val="00A65655"/>
    <w:rsid w:val="00A656C5"/>
    <w:rsid w:val="00A658BB"/>
    <w:rsid w:val="00A65AF2"/>
    <w:rsid w:val="00A66235"/>
    <w:rsid w:val="00A66AB6"/>
    <w:rsid w:val="00A66ABC"/>
    <w:rsid w:val="00A66F70"/>
    <w:rsid w:val="00A670F2"/>
    <w:rsid w:val="00A6798A"/>
    <w:rsid w:val="00A67E7A"/>
    <w:rsid w:val="00A7069C"/>
    <w:rsid w:val="00A70870"/>
    <w:rsid w:val="00A70A27"/>
    <w:rsid w:val="00A70B33"/>
    <w:rsid w:val="00A70DD5"/>
    <w:rsid w:val="00A7196D"/>
    <w:rsid w:val="00A7230A"/>
    <w:rsid w:val="00A72949"/>
    <w:rsid w:val="00A72DCB"/>
    <w:rsid w:val="00A74091"/>
    <w:rsid w:val="00A7460C"/>
    <w:rsid w:val="00A7467F"/>
    <w:rsid w:val="00A74C44"/>
    <w:rsid w:val="00A75532"/>
    <w:rsid w:val="00A758C3"/>
    <w:rsid w:val="00A75B2E"/>
    <w:rsid w:val="00A760AA"/>
    <w:rsid w:val="00A76892"/>
    <w:rsid w:val="00A76A53"/>
    <w:rsid w:val="00A76A78"/>
    <w:rsid w:val="00A76FB2"/>
    <w:rsid w:val="00A7730F"/>
    <w:rsid w:val="00A7747E"/>
    <w:rsid w:val="00A77AEA"/>
    <w:rsid w:val="00A77CBD"/>
    <w:rsid w:val="00A804B9"/>
    <w:rsid w:val="00A806D5"/>
    <w:rsid w:val="00A809D3"/>
    <w:rsid w:val="00A80B30"/>
    <w:rsid w:val="00A810F9"/>
    <w:rsid w:val="00A812B0"/>
    <w:rsid w:val="00A81ADE"/>
    <w:rsid w:val="00A823D9"/>
    <w:rsid w:val="00A83507"/>
    <w:rsid w:val="00A836C2"/>
    <w:rsid w:val="00A83B55"/>
    <w:rsid w:val="00A84DB1"/>
    <w:rsid w:val="00A84E80"/>
    <w:rsid w:val="00A84EE2"/>
    <w:rsid w:val="00A853D2"/>
    <w:rsid w:val="00A85EFB"/>
    <w:rsid w:val="00A860CB"/>
    <w:rsid w:val="00A86541"/>
    <w:rsid w:val="00A8662F"/>
    <w:rsid w:val="00A86720"/>
    <w:rsid w:val="00A868D6"/>
    <w:rsid w:val="00A86909"/>
    <w:rsid w:val="00A869AF"/>
    <w:rsid w:val="00A86ECC"/>
    <w:rsid w:val="00A86FCC"/>
    <w:rsid w:val="00A8707C"/>
    <w:rsid w:val="00A871D7"/>
    <w:rsid w:val="00A903D9"/>
    <w:rsid w:val="00A90DC3"/>
    <w:rsid w:val="00A915DC"/>
    <w:rsid w:val="00A91A06"/>
    <w:rsid w:val="00A92A24"/>
    <w:rsid w:val="00A936E9"/>
    <w:rsid w:val="00A93727"/>
    <w:rsid w:val="00A93798"/>
    <w:rsid w:val="00A93DEA"/>
    <w:rsid w:val="00A94444"/>
    <w:rsid w:val="00A957A2"/>
    <w:rsid w:val="00A957D6"/>
    <w:rsid w:val="00A95CAD"/>
    <w:rsid w:val="00A95EB4"/>
    <w:rsid w:val="00A9628C"/>
    <w:rsid w:val="00A96373"/>
    <w:rsid w:val="00A96FA0"/>
    <w:rsid w:val="00A97641"/>
    <w:rsid w:val="00A97AAA"/>
    <w:rsid w:val="00AA017E"/>
    <w:rsid w:val="00AA05CC"/>
    <w:rsid w:val="00AA0FD7"/>
    <w:rsid w:val="00AA11C1"/>
    <w:rsid w:val="00AA1BE2"/>
    <w:rsid w:val="00AA2184"/>
    <w:rsid w:val="00AA25A3"/>
    <w:rsid w:val="00AA2DFC"/>
    <w:rsid w:val="00AA30F0"/>
    <w:rsid w:val="00AA4C94"/>
    <w:rsid w:val="00AA51BF"/>
    <w:rsid w:val="00AA570D"/>
    <w:rsid w:val="00AA5B3F"/>
    <w:rsid w:val="00AA5ECF"/>
    <w:rsid w:val="00AA61EE"/>
    <w:rsid w:val="00AA6330"/>
    <w:rsid w:val="00AA6484"/>
    <w:rsid w:val="00AA6894"/>
    <w:rsid w:val="00AA6A25"/>
    <w:rsid w:val="00AA710D"/>
    <w:rsid w:val="00AA7A08"/>
    <w:rsid w:val="00AA7CE3"/>
    <w:rsid w:val="00AB0198"/>
    <w:rsid w:val="00AB07FC"/>
    <w:rsid w:val="00AB08A8"/>
    <w:rsid w:val="00AB2D52"/>
    <w:rsid w:val="00AB3F19"/>
    <w:rsid w:val="00AB4237"/>
    <w:rsid w:val="00AB45A7"/>
    <w:rsid w:val="00AB4DCD"/>
    <w:rsid w:val="00AB5344"/>
    <w:rsid w:val="00AB582E"/>
    <w:rsid w:val="00AB5851"/>
    <w:rsid w:val="00AB5860"/>
    <w:rsid w:val="00AB5A7B"/>
    <w:rsid w:val="00AB62A2"/>
    <w:rsid w:val="00AB6448"/>
    <w:rsid w:val="00AB6883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C0C78"/>
    <w:rsid w:val="00AC0F7A"/>
    <w:rsid w:val="00AC28B9"/>
    <w:rsid w:val="00AC2B29"/>
    <w:rsid w:val="00AC2E10"/>
    <w:rsid w:val="00AC305E"/>
    <w:rsid w:val="00AC34A6"/>
    <w:rsid w:val="00AC37D4"/>
    <w:rsid w:val="00AC3C9F"/>
    <w:rsid w:val="00AC3D4D"/>
    <w:rsid w:val="00AC3F7C"/>
    <w:rsid w:val="00AC42A9"/>
    <w:rsid w:val="00AC45C1"/>
    <w:rsid w:val="00AC495C"/>
    <w:rsid w:val="00AC52DB"/>
    <w:rsid w:val="00AC543C"/>
    <w:rsid w:val="00AC577D"/>
    <w:rsid w:val="00AC5A82"/>
    <w:rsid w:val="00AC5AAB"/>
    <w:rsid w:val="00AC5D3E"/>
    <w:rsid w:val="00AC5DEA"/>
    <w:rsid w:val="00AC633D"/>
    <w:rsid w:val="00AC6B4E"/>
    <w:rsid w:val="00AC6B63"/>
    <w:rsid w:val="00AC7572"/>
    <w:rsid w:val="00AC7A17"/>
    <w:rsid w:val="00AC7DD0"/>
    <w:rsid w:val="00AD0660"/>
    <w:rsid w:val="00AD0A80"/>
    <w:rsid w:val="00AD0CA6"/>
    <w:rsid w:val="00AD0CF4"/>
    <w:rsid w:val="00AD0F08"/>
    <w:rsid w:val="00AD14C3"/>
    <w:rsid w:val="00AD1BA4"/>
    <w:rsid w:val="00AD1E97"/>
    <w:rsid w:val="00AD1F51"/>
    <w:rsid w:val="00AD24BA"/>
    <w:rsid w:val="00AD2A72"/>
    <w:rsid w:val="00AD2C4F"/>
    <w:rsid w:val="00AD2E46"/>
    <w:rsid w:val="00AD3827"/>
    <w:rsid w:val="00AD3F1B"/>
    <w:rsid w:val="00AD465B"/>
    <w:rsid w:val="00AD4CC6"/>
    <w:rsid w:val="00AD5428"/>
    <w:rsid w:val="00AD5DC1"/>
    <w:rsid w:val="00AD6343"/>
    <w:rsid w:val="00AD6416"/>
    <w:rsid w:val="00AD666E"/>
    <w:rsid w:val="00AD6900"/>
    <w:rsid w:val="00AD6A07"/>
    <w:rsid w:val="00AD6B55"/>
    <w:rsid w:val="00AD6E32"/>
    <w:rsid w:val="00AD6F97"/>
    <w:rsid w:val="00AD7204"/>
    <w:rsid w:val="00AD7390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D0A"/>
    <w:rsid w:val="00AE1D10"/>
    <w:rsid w:val="00AE2705"/>
    <w:rsid w:val="00AE2A87"/>
    <w:rsid w:val="00AE2C14"/>
    <w:rsid w:val="00AE2D4B"/>
    <w:rsid w:val="00AE3D23"/>
    <w:rsid w:val="00AE3DD5"/>
    <w:rsid w:val="00AE3E11"/>
    <w:rsid w:val="00AE4023"/>
    <w:rsid w:val="00AE45DB"/>
    <w:rsid w:val="00AE4B01"/>
    <w:rsid w:val="00AE4F99"/>
    <w:rsid w:val="00AE5557"/>
    <w:rsid w:val="00AE6D19"/>
    <w:rsid w:val="00AE7879"/>
    <w:rsid w:val="00AE78A8"/>
    <w:rsid w:val="00AF009E"/>
    <w:rsid w:val="00AF0451"/>
    <w:rsid w:val="00AF13A8"/>
    <w:rsid w:val="00AF1FEC"/>
    <w:rsid w:val="00AF289B"/>
    <w:rsid w:val="00AF29BF"/>
    <w:rsid w:val="00AF3775"/>
    <w:rsid w:val="00AF45EF"/>
    <w:rsid w:val="00AF46D4"/>
    <w:rsid w:val="00AF57E0"/>
    <w:rsid w:val="00AF62E4"/>
    <w:rsid w:val="00AF62EA"/>
    <w:rsid w:val="00AF661F"/>
    <w:rsid w:val="00AF699C"/>
    <w:rsid w:val="00AF7459"/>
    <w:rsid w:val="00AF785D"/>
    <w:rsid w:val="00B000A8"/>
    <w:rsid w:val="00B002F5"/>
    <w:rsid w:val="00B00E4E"/>
    <w:rsid w:val="00B018B1"/>
    <w:rsid w:val="00B01BA0"/>
    <w:rsid w:val="00B01CAE"/>
    <w:rsid w:val="00B02421"/>
    <w:rsid w:val="00B02691"/>
    <w:rsid w:val="00B03538"/>
    <w:rsid w:val="00B03777"/>
    <w:rsid w:val="00B03DD4"/>
    <w:rsid w:val="00B0408E"/>
    <w:rsid w:val="00B047CB"/>
    <w:rsid w:val="00B04D27"/>
    <w:rsid w:val="00B0534F"/>
    <w:rsid w:val="00B057AA"/>
    <w:rsid w:val="00B06126"/>
    <w:rsid w:val="00B06951"/>
    <w:rsid w:val="00B06F35"/>
    <w:rsid w:val="00B070E4"/>
    <w:rsid w:val="00B074E3"/>
    <w:rsid w:val="00B076BE"/>
    <w:rsid w:val="00B07FC2"/>
    <w:rsid w:val="00B102C1"/>
    <w:rsid w:val="00B105F8"/>
    <w:rsid w:val="00B10ACF"/>
    <w:rsid w:val="00B117AD"/>
    <w:rsid w:val="00B11AA2"/>
    <w:rsid w:val="00B11AE7"/>
    <w:rsid w:val="00B11B69"/>
    <w:rsid w:val="00B11C65"/>
    <w:rsid w:val="00B12506"/>
    <w:rsid w:val="00B12817"/>
    <w:rsid w:val="00B129FA"/>
    <w:rsid w:val="00B12CB0"/>
    <w:rsid w:val="00B12EB4"/>
    <w:rsid w:val="00B135A2"/>
    <w:rsid w:val="00B13DC9"/>
    <w:rsid w:val="00B1403B"/>
    <w:rsid w:val="00B14952"/>
    <w:rsid w:val="00B15449"/>
    <w:rsid w:val="00B16B4D"/>
    <w:rsid w:val="00B17376"/>
    <w:rsid w:val="00B1738A"/>
    <w:rsid w:val="00B17778"/>
    <w:rsid w:val="00B17D6F"/>
    <w:rsid w:val="00B20040"/>
    <w:rsid w:val="00B202E3"/>
    <w:rsid w:val="00B204EB"/>
    <w:rsid w:val="00B20D28"/>
    <w:rsid w:val="00B20DEC"/>
    <w:rsid w:val="00B212E1"/>
    <w:rsid w:val="00B213D1"/>
    <w:rsid w:val="00B21502"/>
    <w:rsid w:val="00B2172B"/>
    <w:rsid w:val="00B21777"/>
    <w:rsid w:val="00B2199D"/>
    <w:rsid w:val="00B21D07"/>
    <w:rsid w:val="00B22292"/>
    <w:rsid w:val="00B22D41"/>
    <w:rsid w:val="00B22DFD"/>
    <w:rsid w:val="00B232EE"/>
    <w:rsid w:val="00B23531"/>
    <w:rsid w:val="00B23666"/>
    <w:rsid w:val="00B23C62"/>
    <w:rsid w:val="00B24104"/>
    <w:rsid w:val="00B249B5"/>
    <w:rsid w:val="00B24D0A"/>
    <w:rsid w:val="00B24EB6"/>
    <w:rsid w:val="00B2566B"/>
    <w:rsid w:val="00B25883"/>
    <w:rsid w:val="00B258A6"/>
    <w:rsid w:val="00B259FA"/>
    <w:rsid w:val="00B25B40"/>
    <w:rsid w:val="00B261D6"/>
    <w:rsid w:val="00B26292"/>
    <w:rsid w:val="00B264EA"/>
    <w:rsid w:val="00B26577"/>
    <w:rsid w:val="00B27052"/>
    <w:rsid w:val="00B27719"/>
    <w:rsid w:val="00B27D6D"/>
    <w:rsid w:val="00B27DA1"/>
    <w:rsid w:val="00B30563"/>
    <w:rsid w:val="00B30A87"/>
    <w:rsid w:val="00B31DAC"/>
    <w:rsid w:val="00B31E5A"/>
    <w:rsid w:val="00B32A36"/>
    <w:rsid w:val="00B33192"/>
    <w:rsid w:val="00B33650"/>
    <w:rsid w:val="00B33DE3"/>
    <w:rsid w:val="00B33DEA"/>
    <w:rsid w:val="00B343F3"/>
    <w:rsid w:val="00B34749"/>
    <w:rsid w:val="00B34DCA"/>
    <w:rsid w:val="00B34E74"/>
    <w:rsid w:val="00B34EB5"/>
    <w:rsid w:val="00B358D8"/>
    <w:rsid w:val="00B35D62"/>
    <w:rsid w:val="00B35FC1"/>
    <w:rsid w:val="00B35FCA"/>
    <w:rsid w:val="00B36B84"/>
    <w:rsid w:val="00B37989"/>
    <w:rsid w:val="00B37A63"/>
    <w:rsid w:val="00B403E3"/>
    <w:rsid w:val="00B40996"/>
    <w:rsid w:val="00B40CD0"/>
    <w:rsid w:val="00B41709"/>
    <w:rsid w:val="00B4210C"/>
    <w:rsid w:val="00B4236B"/>
    <w:rsid w:val="00B423DA"/>
    <w:rsid w:val="00B42480"/>
    <w:rsid w:val="00B427E0"/>
    <w:rsid w:val="00B42BAE"/>
    <w:rsid w:val="00B43044"/>
    <w:rsid w:val="00B437E5"/>
    <w:rsid w:val="00B44554"/>
    <w:rsid w:val="00B44F60"/>
    <w:rsid w:val="00B4504D"/>
    <w:rsid w:val="00B451C4"/>
    <w:rsid w:val="00B45B9E"/>
    <w:rsid w:val="00B463DC"/>
    <w:rsid w:val="00B4646E"/>
    <w:rsid w:val="00B469DF"/>
    <w:rsid w:val="00B46E9E"/>
    <w:rsid w:val="00B476ED"/>
    <w:rsid w:val="00B501C7"/>
    <w:rsid w:val="00B50447"/>
    <w:rsid w:val="00B51711"/>
    <w:rsid w:val="00B51F86"/>
    <w:rsid w:val="00B5309A"/>
    <w:rsid w:val="00B535B9"/>
    <w:rsid w:val="00B550FB"/>
    <w:rsid w:val="00B55778"/>
    <w:rsid w:val="00B55B7D"/>
    <w:rsid w:val="00B561A3"/>
    <w:rsid w:val="00B57519"/>
    <w:rsid w:val="00B57CD7"/>
    <w:rsid w:val="00B57F65"/>
    <w:rsid w:val="00B6019C"/>
    <w:rsid w:val="00B60724"/>
    <w:rsid w:val="00B6114A"/>
    <w:rsid w:val="00B61478"/>
    <w:rsid w:val="00B61684"/>
    <w:rsid w:val="00B61736"/>
    <w:rsid w:val="00B62B15"/>
    <w:rsid w:val="00B62BA1"/>
    <w:rsid w:val="00B62C39"/>
    <w:rsid w:val="00B63AB0"/>
    <w:rsid w:val="00B63C54"/>
    <w:rsid w:val="00B63E54"/>
    <w:rsid w:val="00B641D3"/>
    <w:rsid w:val="00B642DB"/>
    <w:rsid w:val="00B646DF"/>
    <w:rsid w:val="00B64C77"/>
    <w:rsid w:val="00B653AB"/>
    <w:rsid w:val="00B653CC"/>
    <w:rsid w:val="00B6584C"/>
    <w:rsid w:val="00B659ED"/>
    <w:rsid w:val="00B65F9E"/>
    <w:rsid w:val="00B664DE"/>
    <w:rsid w:val="00B66B19"/>
    <w:rsid w:val="00B6716F"/>
    <w:rsid w:val="00B67B45"/>
    <w:rsid w:val="00B67E4B"/>
    <w:rsid w:val="00B70539"/>
    <w:rsid w:val="00B70D53"/>
    <w:rsid w:val="00B713BF"/>
    <w:rsid w:val="00B71E96"/>
    <w:rsid w:val="00B729A9"/>
    <w:rsid w:val="00B72BB2"/>
    <w:rsid w:val="00B72E64"/>
    <w:rsid w:val="00B72E9B"/>
    <w:rsid w:val="00B73737"/>
    <w:rsid w:val="00B738A1"/>
    <w:rsid w:val="00B73C02"/>
    <w:rsid w:val="00B740D8"/>
    <w:rsid w:val="00B74494"/>
    <w:rsid w:val="00B74ADF"/>
    <w:rsid w:val="00B75811"/>
    <w:rsid w:val="00B75B85"/>
    <w:rsid w:val="00B75B94"/>
    <w:rsid w:val="00B76177"/>
    <w:rsid w:val="00B762F3"/>
    <w:rsid w:val="00B76CC5"/>
    <w:rsid w:val="00B808EB"/>
    <w:rsid w:val="00B813D7"/>
    <w:rsid w:val="00B8142B"/>
    <w:rsid w:val="00B81524"/>
    <w:rsid w:val="00B81554"/>
    <w:rsid w:val="00B81901"/>
    <w:rsid w:val="00B81FFA"/>
    <w:rsid w:val="00B82281"/>
    <w:rsid w:val="00B82D4E"/>
    <w:rsid w:val="00B831D9"/>
    <w:rsid w:val="00B838D4"/>
    <w:rsid w:val="00B83C29"/>
    <w:rsid w:val="00B83CC3"/>
    <w:rsid w:val="00B8443E"/>
    <w:rsid w:val="00B84E71"/>
    <w:rsid w:val="00B84F3C"/>
    <w:rsid w:val="00B85367"/>
    <w:rsid w:val="00B85385"/>
    <w:rsid w:val="00B854D4"/>
    <w:rsid w:val="00B8566A"/>
    <w:rsid w:val="00B8577F"/>
    <w:rsid w:val="00B86437"/>
    <w:rsid w:val="00B86AAA"/>
    <w:rsid w:val="00B86DF9"/>
    <w:rsid w:val="00B86EE8"/>
    <w:rsid w:val="00B870AA"/>
    <w:rsid w:val="00B8732E"/>
    <w:rsid w:val="00B87421"/>
    <w:rsid w:val="00B87473"/>
    <w:rsid w:val="00B87B9A"/>
    <w:rsid w:val="00B90146"/>
    <w:rsid w:val="00B914E9"/>
    <w:rsid w:val="00B9194E"/>
    <w:rsid w:val="00B927D5"/>
    <w:rsid w:val="00B927E7"/>
    <w:rsid w:val="00B928F2"/>
    <w:rsid w:val="00B92A7C"/>
    <w:rsid w:val="00B92E33"/>
    <w:rsid w:val="00B93CE9"/>
    <w:rsid w:val="00B945C2"/>
    <w:rsid w:val="00B956EE"/>
    <w:rsid w:val="00B9593D"/>
    <w:rsid w:val="00B95B99"/>
    <w:rsid w:val="00B960C3"/>
    <w:rsid w:val="00B961C0"/>
    <w:rsid w:val="00B9634E"/>
    <w:rsid w:val="00B96535"/>
    <w:rsid w:val="00B966DC"/>
    <w:rsid w:val="00B9700A"/>
    <w:rsid w:val="00B9721E"/>
    <w:rsid w:val="00B97C59"/>
    <w:rsid w:val="00B97E66"/>
    <w:rsid w:val="00BA0B35"/>
    <w:rsid w:val="00BA0CCC"/>
    <w:rsid w:val="00BA10AA"/>
    <w:rsid w:val="00BA12EF"/>
    <w:rsid w:val="00BA15E9"/>
    <w:rsid w:val="00BA21B5"/>
    <w:rsid w:val="00BA25D5"/>
    <w:rsid w:val="00BA2BA1"/>
    <w:rsid w:val="00BA2BFB"/>
    <w:rsid w:val="00BA2CE0"/>
    <w:rsid w:val="00BA2F43"/>
    <w:rsid w:val="00BA2FC3"/>
    <w:rsid w:val="00BA3127"/>
    <w:rsid w:val="00BA3562"/>
    <w:rsid w:val="00BA3CFF"/>
    <w:rsid w:val="00BA40BD"/>
    <w:rsid w:val="00BA44CC"/>
    <w:rsid w:val="00BA4D1A"/>
    <w:rsid w:val="00BA62B9"/>
    <w:rsid w:val="00BA63C7"/>
    <w:rsid w:val="00BA667A"/>
    <w:rsid w:val="00BA67A5"/>
    <w:rsid w:val="00BA6825"/>
    <w:rsid w:val="00BA6A2D"/>
    <w:rsid w:val="00BA75A0"/>
    <w:rsid w:val="00BA7AF0"/>
    <w:rsid w:val="00BA7B9F"/>
    <w:rsid w:val="00BB061E"/>
    <w:rsid w:val="00BB082B"/>
    <w:rsid w:val="00BB0905"/>
    <w:rsid w:val="00BB1272"/>
    <w:rsid w:val="00BB12EF"/>
    <w:rsid w:val="00BB1663"/>
    <w:rsid w:val="00BB1B0A"/>
    <w:rsid w:val="00BB1C7E"/>
    <w:rsid w:val="00BB29EC"/>
    <w:rsid w:val="00BB33AF"/>
    <w:rsid w:val="00BB353B"/>
    <w:rsid w:val="00BB3D43"/>
    <w:rsid w:val="00BB419B"/>
    <w:rsid w:val="00BB453C"/>
    <w:rsid w:val="00BB4C12"/>
    <w:rsid w:val="00BB4F09"/>
    <w:rsid w:val="00BB541B"/>
    <w:rsid w:val="00BB59AC"/>
    <w:rsid w:val="00BB5CF0"/>
    <w:rsid w:val="00BB5D63"/>
    <w:rsid w:val="00BB64B0"/>
    <w:rsid w:val="00BB6C7E"/>
    <w:rsid w:val="00BB6FA8"/>
    <w:rsid w:val="00BB7ADF"/>
    <w:rsid w:val="00BB7FE6"/>
    <w:rsid w:val="00BC029B"/>
    <w:rsid w:val="00BC02D6"/>
    <w:rsid w:val="00BC03FB"/>
    <w:rsid w:val="00BC079F"/>
    <w:rsid w:val="00BC0BF8"/>
    <w:rsid w:val="00BC12FF"/>
    <w:rsid w:val="00BC1BF2"/>
    <w:rsid w:val="00BC20A9"/>
    <w:rsid w:val="00BC217F"/>
    <w:rsid w:val="00BC41C0"/>
    <w:rsid w:val="00BC4805"/>
    <w:rsid w:val="00BC5494"/>
    <w:rsid w:val="00BC5A64"/>
    <w:rsid w:val="00BC5D96"/>
    <w:rsid w:val="00BC61B1"/>
    <w:rsid w:val="00BC678B"/>
    <w:rsid w:val="00BC6CE7"/>
    <w:rsid w:val="00BC71F3"/>
    <w:rsid w:val="00BC7666"/>
    <w:rsid w:val="00BD01CB"/>
    <w:rsid w:val="00BD042D"/>
    <w:rsid w:val="00BD07F4"/>
    <w:rsid w:val="00BD083F"/>
    <w:rsid w:val="00BD0ED9"/>
    <w:rsid w:val="00BD0FBD"/>
    <w:rsid w:val="00BD110B"/>
    <w:rsid w:val="00BD1964"/>
    <w:rsid w:val="00BD1B04"/>
    <w:rsid w:val="00BD1C98"/>
    <w:rsid w:val="00BD206D"/>
    <w:rsid w:val="00BD2799"/>
    <w:rsid w:val="00BD2BEE"/>
    <w:rsid w:val="00BD2D77"/>
    <w:rsid w:val="00BD3CFC"/>
    <w:rsid w:val="00BD4105"/>
    <w:rsid w:val="00BD4728"/>
    <w:rsid w:val="00BD4E2B"/>
    <w:rsid w:val="00BD4E33"/>
    <w:rsid w:val="00BD4E6B"/>
    <w:rsid w:val="00BD5B1B"/>
    <w:rsid w:val="00BD5B24"/>
    <w:rsid w:val="00BD66FD"/>
    <w:rsid w:val="00BD6833"/>
    <w:rsid w:val="00BD6E79"/>
    <w:rsid w:val="00BD70DB"/>
    <w:rsid w:val="00BD79CA"/>
    <w:rsid w:val="00BD7ECF"/>
    <w:rsid w:val="00BD7EF6"/>
    <w:rsid w:val="00BE038F"/>
    <w:rsid w:val="00BE1879"/>
    <w:rsid w:val="00BE2915"/>
    <w:rsid w:val="00BE2F60"/>
    <w:rsid w:val="00BE3114"/>
    <w:rsid w:val="00BE371A"/>
    <w:rsid w:val="00BE3E03"/>
    <w:rsid w:val="00BE3FEC"/>
    <w:rsid w:val="00BE44DA"/>
    <w:rsid w:val="00BE4AA1"/>
    <w:rsid w:val="00BE5AF6"/>
    <w:rsid w:val="00BE5CB1"/>
    <w:rsid w:val="00BE77D4"/>
    <w:rsid w:val="00BE7E1D"/>
    <w:rsid w:val="00BF0050"/>
    <w:rsid w:val="00BF008A"/>
    <w:rsid w:val="00BF086D"/>
    <w:rsid w:val="00BF0BD7"/>
    <w:rsid w:val="00BF0C6D"/>
    <w:rsid w:val="00BF0F48"/>
    <w:rsid w:val="00BF15A9"/>
    <w:rsid w:val="00BF1AD1"/>
    <w:rsid w:val="00BF1FEE"/>
    <w:rsid w:val="00BF2FB1"/>
    <w:rsid w:val="00BF314C"/>
    <w:rsid w:val="00BF3592"/>
    <w:rsid w:val="00BF45E9"/>
    <w:rsid w:val="00BF4718"/>
    <w:rsid w:val="00BF4750"/>
    <w:rsid w:val="00BF4D4C"/>
    <w:rsid w:val="00BF4ECF"/>
    <w:rsid w:val="00BF5465"/>
    <w:rsid w:val="00BF54A8"/>
    <w:rsid w:val="00BF6582"/>
    <w:rsid w:val="00BF6DA3"/>
    <w:rsid w:val="00BF7377"/>
    <w:rsid w:val="00BF7B47"/>
    <w:rsid w:val="00BF7C75"/>
    <w:rsid w:val="00C0048A"/>
    <w:rsid w:val="00C00CA1"/>
    <w:rsid w:val="00C013F9"/>
    <w:rsid w:val="00C01657"/>
    <w:rsid w:val="00C0190E"/>
    <w:rsid w:val="00C028A0"/>
    <w:rsid w:val="00C030DE"/>
    <w:rsid w:val="00C0310C"/>
    <w:rsid w:val="00C0377A"/>
    <w:rsid w:val="00C03BA5"/>
    <w:rsid w:val="00C04670"/>
    <w:rsid w:val="00C04726"/>
    <w:rsid w:val="00C04745"/>
    <w:rsid w:val="00C0494A"/>
    <w:rsid w:val="00C04D26"/>
    <w:rsid w:val="00C05599"/>
    <w:rsid w:val="00C0567F"/>
    <w:rsid w:val="00C05FCF"/>
    <w:rsid w:val="00C061CE"/>
    <w:rsid w:val="00C062AF"/>
    <w:rsid w:val="00C06362"/>
    <w:rsid w:val="00C065EA"/>
    <w:rsid w:val="00C066B1"/>
    <w:rsid w:val="00C06910"/>
    <w:rsid w:val="00C0710B"/>
    <w:rsid w:val="00C07397"/>
    <w:rsid w:val="00C07B64"/>
    <w:rsid w:val="00C07C47"/>
    <w:rsid w:val="00C07CEC"/>
    <w:rsid w:val="00C07F44"/>
    <w:rsid w:val="00C103AE"/>
    <w:rsid w:val="00C10895"/>
    <w:rsid w:val="00C10C05"/>
    <w:rsid w:val="00C11005"/>
    <w:rsid w:val="00C11B62"/>
    <w:rsid w:val="00C11F7D"/>
    <w:rsid w:val="00C12CAB"/>
    <w:rsid w:val="00C12E2F"/>
    <w:rsid w:val="00C13308"/>
    <w:rsid w:val="00C139C0"/>
    <w:rsid w:val="00C143A6"/>
    <w:rsid w:val="00C143FE"/>
    <w:rsid w:val="00C1489C"/>
    <w:rsid w:val="00C14D92"/>
    <w:rsid w:val="00C14DF0"/>
    <w:rsid w:val="00C14F32"/>
    <w:rsid w:val="00C155CC"/>
    <w:rsid w:val="00C15B16"/>
    <w:rsid w:val="00C15BBF"/>
    <w:rsid w:val="00C15BF1"/>
    <w:rsid w:val="00C16068"/>
    <w:rsid w:val="00C160C8"/>
    <w:rsid w:val="00C16466"/>
    <w:rsid w:val="00C16EA1"/>
    <w:rsid w:val="00C16F62"/>
    <w:rsid w:val="00C17260"/>
    <w:rsid w:val="00C20567"/>
    <w:rsid w:val="00C20BBB"/>
    <w:rsid w:val="00C21102"/>
    <w:rsid w:val="00C2113E"/>
    <w:rsid w:val="00C213B7"/>
    <w:rsid w:val="00C21587"/>
    <w:rsid w:val="00C21ABB"/>
    <w:rsid w:val="00C21F15"/>
    <w:rsid w:val="00C22105"/>
    <w:rsid w:val="00C22540"/>
    <w:rsid w:val="00C22597"/>
    <w:rsid w:val="00C235DB"/>
    <w:rsid w:val="00C2383B"/>
    <w:rsid w:val="00C244B6"/>
    <w:rsid w:val="00C24D20"/>
    <w:rsid w:val="00C24F36"/>
    <w:rsid w:val="00C25E3C"/>
    <w:rsid w:val="00C264CE"/>
    <w:rsid w:val="00C26771"/>
    <w:rsid w:val="00C26EB6"/>
    <w:rsid w:val="00C271B8"/>
    <w:rsid w:val="00C275A3"/>
    <w:rsid w:val="00C27661"/>
    <w:rsid w:val="00C279F5"/>
    <w:rsid w:val="00C27BDB"/>
    <w:rsid w:val="00C27FA3"/>
    <w:rsid w:val="00C300DC"/>
    <w:rsid w:val="00C31A53"/>
    <w:rsid w:val="00C320DF"/>
    <w:rsid w:val="00C32409"/>
    <w:rsid w:val="00C3271C"/>
    <w:rsid w:val="00C328E1"/>
    <w:rsid w:val="00C32E3F"/>
    <w:rsid w:val="00C334B0"/>
    <w:rsid w:val="00C335F0"/>
    <w:rsid w:val="00C3389B"/>
    <w:rsid w:val="00C33DAF"/>
    <w:rsid w:val="00C34EE7"/>
    <w:rsid w:val="00C356AC"/>
    <w:rsid w:val="00C35792"/>
    <w:rsid w:val="00C357C5"/>
    <w:rsid w:val="00C35F10"/>
    <w:rsid w:val="00C3702F"/>
    <w:rsid w:val="00C37450"/>
    <w:rsid w:val="00C402F7"/>
    <w:rsid w:val="00C404D2"/>
    <w:rsid w:val="00C406F2"/>
    <w:rsid w:val="00C40E3C"/>
    <w:rsid w:val="00C41418"/>
    <w:rsid w:val="00C423FF"/>
    <w:rsid w:val="00C42567"/>
    <w:rsid w:val="00C426E6"/>
    <w:rsid w:val="00C43040"/>
    <w:rsid w:val="00C44308"/>
    <w:rsid w:val="00C44416"/>
    <w:rsid w:val="00C444F5"/>
    <w:rsid w:val="00C44C7F"/>
    <w:rsid w:val="00C44F4E"/>
    <w:rsid w:val="00C4500A"/>
    <w:rsid w:val="00C4523A"/>
    <w:rsid w:val="00C45249"/>
    <w:rsid w:val="00C4546D"/>
    <w:rsid w:val="00C4575D"/>
    <w:rsid w:val="00C46191"/>
    <w:rsid w:val="00C461C8"/>
    <w:rsid w:val="00C46651"/>
    <w:rsid w:val="00C47130"/>
    <w:rsid w:val="00C47524"/>
    <w:rsid w:val="00C477B3"/>
    <w:rsid w:val="00C47A37"/>
    <w:rsid w:val="00C47B37"/>
    <w:rsid w:val="00C5038D"/>
    <w:rsid w:val="00C51060"/>
    <w:rsid w:val="00C512AC"/>
    <w:rsid w:val="00C51803"/>
    <w:rsid w:val="00C51A5B"/>
    <w:rsid w:val="00C51BCB"/>
    <w:rsid w:val="00C528C3"/>
    <w:rsid w:val="00C5336F"/>
    <w:rsid w:val="00C53BE7"/>
    <w:rsid w:val="00C54110"/>
    <w:rsid w:val="00C54C48"/>
    <w:rsid w:val="00C55799"/>
    <w:rsid w:val="00C56046"/>
    <w:rsid w:val="00C5624A"/>
    <w:rsid w:val="00C563FA"/>
    <w:rsid w:val="00C56663"/>
    <w:rsid w:val="00C5719E"/>
    <w:rsid w:val="00C5736F"/>
    <w:rsid w:val="00C57517"/>
    <w:rsid w:val="00C576D7"/>
    <w:rsid w:val="00C57E9D"/>
    <w:rsid w:val="00C57F65"/>
    <w:rsid w:val="00C57FF5"/>
    <w:rsid w:val="00C604BD"/>
    <w:rsid w:val="00C605A2"/>
    <w:rsid w:val="00C60795"/>
    <w:rsid w:val="00C610D6"/>
    <w:rsid w:val="00C6176F"/>
    <w:rsid w:val="00C619C1"/>
    <w:rsid w:val="00C61FB6"/>
    <w:rsid w:val="00C625A8"/>
    <w:rsid w:val="00C62756"/>
    <w:rsid w:val="00C62B6C"/>
    <w:rsid w:val="00C6304E"/>
    <w:rsid w:val="00C63069"/>
    <w:rsid w:val="00C6323E"/>
    <w:rsid w:val="00C63519"/>
    <w:rsid w:val="00C63869"/>
    <w:rsid w:val="00C63D58"/>
    <w:rsid w:val="00C63FB1"/>
    <w:rsid w:val="00C63FB6"/>
    <w:rsid w:val="00C6405D"/>
    <w:rsid w:val="00C649CA"/>
    <w:rsid w:val="00C64A37"/>
    <w:rsid w:val="00C64D56"/>
    <w:rsid w:val="00C65380"/>
    <w:rsid w:val="00C6558A"/>
    <w:rsid w:val="00C6571C"/>
    <w:rsid w:val="00C65773"/>
    <w:rsid w:val="00C65E6B"/>
    <w:rsid w:val="00C6608E"/>
    <w:rsid w:val="00C66390"/>
    <w:rsid w:val="00C67344"/>
    <w:rsid w:val="00C67DA7"/>
    <w:rsid w:val="00C70377"/>
    <w:rsid w:val="00C70825"/>
    <w:rsid w:val="00C70AD3"/>
    <w:rsid w:val="00C70CD4"/>
    <w:rsid w:val="00C7158E"/>
    <w:rsid w:val="00C71765"/>
    <w:rsid w:val="00C717BE"/>
    <w:rsid w:val="00C7183A"/>
    <w:rsid w:val="00C719CE"/>
    <w:rsid w:val="00C7250B"/>
    <w:rsid w:val="00C72B2C"/>
    <w:rsid w:val="00C72DA4"/>
    <w:rsid w:val="00C7346B"/>
    <w:rsid w:val="00C73869"/>
    <w:rsid w:val="00C742CB"/>
    <w:rsid w:val="00C74576"/>
    <w:rsid w:val="00C7473A"/>
    <w:rsid w:val="00C749CC"/>
    <w:rsid w:val="00C74C57"/>
    <w:rsid w:val="00C753D1"/>
    <w:rsid w:val="00C763CC"/>
    <w:rsid w:val="00C763E9"/>
    <w:rsid w:val="00C763F9"/>
    <w:rsid w:val="00C76D2A"/>
    <w:rsid w:val="00C7767F"/>
    <w:rsid w:val="00C778EC"/>
    <w:rsid w:val="00C77C0E"/>
    <w:rsid w:val="00C77D6E"/>
    <w:rsid w:val="00C77F6E"/>
    <w:rsid w:val="00C8007D"/>
    <w:rsid w:val="00C80363"/>
    <w:rsid w:val="00C80864"/>
    <w:rsid w:val="00C819D3"/>
    <w:rsid w:val="00C81C8F"/>
    <w:rsid w:val="00C82791"/>
    <w:rsid w:val="00C831A0"/>
    <w:rsid w:val="00C8354D"/>
    <w:rsid w:val="00C83EE0"/>
    <w:rsid w:val="00C83F57"/>
    <w:rsid w:val="00C85283"/>
    <w:rsid w:val="00C85945"/>
    <w:rsid w:val="00C85953"/>
    <w:rsid w:val="00C85BA3"/>
    <w:rsid w:val="00C85BCB"/>
    <w:rsid w:val="00C85FF3"/>
    <w:rsid w:val="00C866DF"/>
    <w:rsid w:val="00C8700A"/>
    <w:rsid w:val="00C872D5"/>
    <w:rsid w:val="00C87D25"/>
    <w:rsid w:val="00C87D94"/>
    <w:rsid w:val="00C9051F"/>
    <w:rsid w:val="00C909F0"/>
    <w:rsid w:val="00C90B14"/>
    <w:rsid w:val="00C90DFD"/>
    <w:rsid w:val="00C90F11"/>
    <w:rsid w:val="00C910AD"/>
    <w:rsid w:val="00C910FD"/>
    <w:rsid w:val="00C911A3"/>
    <w:rsid w:val="00C912EC"/>
    <w:rsid w:val="00C91687"/>
    <w:rsid w:val="00C9173D"/>
    <w:rsid w:val="00C91C9F"/>
    <w:rsid w:val="00C91D90"/>
    <w:rsid w:val="00C924A8"/>
    <w:rsid w:val="00C92EF2"/>
    <w:rsid w:val="00C93C78"/>
    <w:rsid w:val="00C945FC"/>
    <w:rsid w:val="00C945FE"/>
    <w:rsid w:val="00C94C0E"/>
    <w:rsid w:val="00C95375"/>
    <w:rsid w:val="00C9594E"/>
    <w:rsid w:val="00C95F45"/>
    <w:rsid w:val="00C96025"/>
    <w:rsid w:val="00C96113"/>
    <w:rsid w:val="00C96E60"/>
    <w:rsid w:val="00C96FAA"/>
    <w:rsid w:val="00C971AA"/>
    <w:rsid w:val="00C97A04"/>
    <w:rsid w:val="00C97A30"/>
    <w:rsid w:val="00C97C5F"/>
    <w:rsid w:val="00CA042C"/>
    <w:rsid w:val="00CA080C"/>
    <w:rsid w:val="00CA0EBE"/>
    <w:rsid w:val="00CA107B"/>
    <w:rsid w:val="00CA1125"/>
    <w:rsid w:val="00CA1398"/>
    <w:rsid w:val="00CA17B4"/>
    <w:rsid w:val="00CA18EC"/>
    <w:rsid w:val="00CA1FBA"/>
    <w:rsid w:val="00CA27E8"/>
    <w:rsid w:val="00CA2D62"/>
    <w:rsid w:val="00CA2E93"/>
    <w:rsid w:val="00CA3344"/>
    <w:rsid w:val="00CA33B9"/>
    <w:rsid w:val="00CA3772"/>
    <w:rsid w:val="00CA3796"/>
    <w:rsid w:val="00CA3E6B"/>
    <w:rsid w:val="00CA4303"/>
    <w:rsid w:val="00CA45F3"/>
    <w:rsid w:val="00CA484D"/>
    <w:rsid w:val="00CA4FB6"/>
    <w:rsid w:val="00CA52A4"/>
    <w:rsid w:val="00CA5477"/>
    <w:rsid w:val="00CA564A"/>
    <w:rsid w:val="00CA652B"/>
    <w:rsid w:val="00CA6FE7"/>
    <w:rsid w:val="00CA70F3"/>
    <w:rsid w:val="00CA7952"/>
    <w:rsid w:val="00CA79CE"/>
    <w:rsid w:val="00CA7F74"/>
    <w:rsid w:val="00CB08C8"/>
    <w:rsid w:val="00CB0E04"/>
    <w:rsid w:val="00CB11F1"/>
    <w:rsid w:val="00CB179B"/>
    <w:rsid w:val="00CB1816"/>
    <w:rsid w:val="00CB1E4D"/>
    <w:rsid w:val="00CB1F85"/>
    <w:rsid w:val="00CB216C"/>
    <w:rsid w:val="00CB2AF7"/>
    <w:rsid w:val="00CB2CCF"/>
    <w:rsid w:val="00CB2D10"/>
    <w:rsid w:val="00CB30A3"/>
    <w:rsid w:val="00CB33EC"/>
    <w:rsid w:val="00CB431E"/>
    <w:rsid w:val="00CB44F2"/>
    <w:rsid w:val="00CB4D87"/>
    <w:rsid w:val="00CB5DE0"/>
    <w:rsid w:val="00CB5EF2"/>
    <w:rsid w:val="00CB5FC8"/>
    <w:rsid w:val="00CB63BB"/>
    <w:rsid w:val="00CB64EF"/>
    <w:rsid w:val="00CB6E68"/>
    <w:rsid w:val="00CB76C3"/>
    <w:rsid w:val="00CC066A"/>
    <w:rsid w:val="00CC0C99"/>
    <w:rsid w:val="00CC121F"/>
    <w:rsid w:val="00CC1849"/>
    <w:rsid w:val="00CC1992"/>
    <w:rsid w:val="00CC1C4F"/>
    <w:rsid w:val="00CC20B2"/>
    <w:rsid w:val="00CC2106"/>
    <w:rsid w:val="00CC2288"/>
    <w:rsid w:val="00CC258D"/>
    <w:rsid w:val="00CC26D9"/>
    <w:rsid w:val="00CC27C8"/>
    <w:rsid w:val="00CC2B5D"/>
    <w:rsid w:val="00CC33B0"/>
    <w:rsid w:val="00CC39AB"/>
    <w:rsid w:val="00CC3A7D"/>
    <w:rsid w:val="00CC3C8D"/>
    <w:rsid w:val="00CC46CC"/>
    <w:rsid w:val="00CC4B1E"/>
    <w:rsid w:val="00CC4CFF"/>
    <w:rsid w:val="00CC561F"/>
    <w:rsid w:val="00CC60A1"/>
    <w:rsid w:val="00CC66FD"/>
    <w:rsid w:val="00CC739E"/>
    <w:rsid w:val="00CC74AA"/>
    <w:rsid w:val="00CC7608"/>
    <w:rsid w:val="00CC76CB"/>
    <w:rsid w:val="00CC7CB5"/>
    <w:rsid w:val="00CC7F49"/>
    <w:rsid w:val="00CD0840"/>
    <w:rsid w:val="00CD0BA9"/>
    <w:rsid w:val="00CD0CA0"/>
    <w:rsid w:val="00CD0DD0"/>
    <w:rsid w:val="00CD0DF3"/>
    <w:rsid w:val="00CD0E36"/>
    <w:rsid w:val="00CD0ECE"/>
    <w:rsid w:val="00CD1034"/>
    <w:rsid w:val="00CD1290"/>
    <w:rsid w:val="00CD132C"/>
    <w:rsid w:val="00CD1B59"/>
    <w:rsid w:val="00CD2B1E"/>
    <w:rsid w:val="00CD2EC5"/>
    <w:rsid w:val="00CD3545"/>
    <w:rsid w:val="00CD3556"/>
    <w:rsid w:val="00CD445C"/>
    <w:rsid w:val="00CD484F"/>
    <w:rsid w:val="00CD4881"/>
    <w:rsid w:val="00CD4DF3"/>
    <w:rsid w:val="00CD51E4"/>
    <w:rsid w:val="00CD584F"/>
    <w:rsid w:val="00CD58B7"/>
    <w:rsid w:val="00CD5DFC"/>
    <w:rsid w:val="00CD765B"/>
    <w:rsid w:val="00CD7794"/>
    <w:rsid w:val="00CE01D3"/>
    <w:rsid w:val="00CE07F0"/>
    <w:rsid w:val="00CE1068"/>
    <w:rsid w:val="00CE10C7"/>
    <w:rsid w:val="00CE1C8B"/>
    <w:rsid w:val="00CE1D39"/>
    <w:rsid w:val="00CE284A"/>
    <w:rsid w:val="00CE2A59"/>
    <w:rsid w:val="00CE3E6A"/>
    <w:rsid w:val="00CE4F83"/>
    <w:rsid w:val="00CE519A"/>
    <w:rsid w:val="00CE540C"/>
    <w:rsid w:val="00CE5D7E"/>
    <w:rsid w:val="00CE67C2"/>
    <w:rsid w:val="00CE68F6"/>
    <w:rsid w:val="00CE6AD0"/>
    <w:rsid w:val="00CE7134"/>
    <w:rsid w:val="00CE76F6"/>
    <w:rsid w:val="00CE78B5"/>
    <w:rsid w:val="00CF0450"/>
    <w:rsid w:val="00CF0594"/>
    <w:rsid w:val="00CF0856"/>
    <w:rsid w:val="00CF1B9B"/>
    <w:rsid w:val="00CF20A2"/>
    <w:rsid w:val="00CF2307"/>
    <w:rsid w:val="00CF2BC2"/>
    <w:rsid w:val="00CF2F87"/>
    <w:rsid w:val="00CF30D8"/>
    <w:rsid w:val="00CF31C3"/>
    <w:rsid w:val="00CF3316"/>
    <w:rsid w:val="00CF3B3E"/>
    <w:rsid w:val="00CF3F72"/>
    <w:rsid w:val="00CF4099"/>
    <w:rsid w:val="00CF4184"/>
    <w:rsid w:val="00CF440C"/>
    <w:rsid w:val="00CF46EE"/>
    <w:rsid w:val="00CF5B7D"/>
    <w:rsid w:val="00CF5ECA"/>
    <w:rsid w:val="00CF618F"/>
    <w:rsid w:val="00CF64E7"/>
    <w:rsid w:val="00CF6F6D"/>
    <w:rsid w:val="00CF759B"/>
    <w:rsid w:val="00CF784C"/>
    <w:rsid w:val="00CF7F79"/>
    <w:rsid w:val="00D00369"/>
    <w:rsid w:val="00D0040C"/>
    <w:rsid w:val="00D00746"/>
    <w:rsid w:val="00D00796"/>
    <w:rsid w:val="00D007A8"/>
    <w:rsid w:val="00D00F69"/>
    <w:rsid w:val="00D00F9B"/>
    <w:rsid w:val="00D01A0F"/>
    <w:rsid w:val="00D01A7B"/>
    <w:rsid w:val="00D01FBB"/>
    <w:rsid w:val="00D021FB"/>
    <w:rsid w:val="00D03862"/>
    <w:rsid w:val="00D03C44"/>
    <w:rsid w:val="00D04119"/>
    <w:rsid w:val="00D04403"/>
    <w:rsid w:val="00D04584"/>
    <w:rsid w:val="00D04756"/>
    <w:rsid w:val="00D04FD8"/>
    <w:rsid w:val="00D053E5"/>
    <w:rsid w:val="00D05957"/>
    <w:rsid w:val="00D05B01"/>
    <w:rsid w:val="00D06107"/>
    <w:rsid w:val="00D07351"/>
    <w:rsid w:val="00D07A64"/>
    <w:rsid w:val="00D07FBD"/>
    <w:rsid w:val="00D105CE"/>
    <w:rsid w:val="00D107F7"/>
    <w:rsid w:val="00D10B0E"/>
    <w:rsid w:val="00D1123E"/>
    <w:rsid w:val="00D11A94"/>
    <w:rsid w:val="00D11BB0"/>
    <w:rsid w:val="00D11C25"/>
    <w:rsid w:val="00D126AB"/>
    <w:rsid w:val="00D12890"/>
    <w:rsid w:val="00D12B1C"/>
    <w:rsid w:val="00D12C5D"/>
    <w:rsid w:val="00D12C98"/>
    <w:rsid w:val="00D12D43"/>
    <w:rsid w:val="00D133D5"/>
    <w:rsid w:val="00D13418"/>
    <w:rsid w:val="00D135E2"/>
    <w:rsid w:val="00D13612"/>
    <w:rsid w:val="00D13A3C"/>
    <w:rsid w:val="00D14189"/>
    <w:rsid w:val="00D14F84"/>
    <w:rsid w:val="00D15523"/>
    <w:rsid w:val="00D15BAA"/>
    <w:rsid w:val="00D15CB8"/>
    <w:rsid w:val="00D15EDE"/>
    <w:rsid w:val="00D163C4"/>
    <w:rsid w:val="00D16492"/>
    <w:rsid w:val="00D1658F"/>
    <w:rsid w:val="00D16DB3"/>
    <w:rsid w:val="00D1705F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2A5D"/>
    <w:rsid w:val="00D22BD1"/>
    <w:rsid w:val="00D23593"/>
    <w:rsid w:val="00D23759"/>
    <w:rsid w:val="00D23B7A"/>
    <w:rsid w:val="00D23D10"/>
    <w:rsid w:val="00D23D2A"/>
    <w:rsid w:val="00D24037"/>
    <w:rsid w:val="00D24185"/>
    <w:rsid w:val="00D24F25"/>
    <w:rsid w:val="00D24FA3"/>
    <w:rsid w:val="00D251DF"/>
    <w:rsid w:val="00D253CF"/>
    <w:rsid w:val="00D255A4"/>
    <w:rsid w:val="00D25FE0"/>
    <w:rsid w:val="00D261A2"/>
    <w:rsid w:val="00D2630C"/>
    <w:rsid w:val="00D266D5"/>
    <w:rsid w:val="00D26839"/>
    <w:rsid w:val="00D269C7"/>
    <w:rsid w:val="00D26A26"/>
    <w:rsid w:val="00D26B5F"/>
    <w:rsid w:val="00D27E54"/>
    <w:rsid w:val="00D300D1"/>
    <w:rsid w:val="00D304AD"/>
    <w:rsid w:val="00D305B8"/>
    <w:rsid w:val="00D30E0D"/>
    <w:rsid w:val="00D30E26"/>
    <w:rsid w:val="00D30F9E"/>
    <w:rsid w:val="00D312B3"/>
    <w:rsid w:val="00D32227"/>
    <w:rsid w:val="00D32253"/>
    <w:rsid w:val="00D32549"/>
    <w:rsid w:val="00D33675"/>
    <w:rsid w:val="00D345D0"/>
    <w:rsid w:val="00D34620"/>
    <w:rsid w:val="00D34CBE"/>
    <w:rsid w:val="00D353B0"/>
    <w:rsid w:val="00D36342"/>
    <w:rsid w:val="00D365B8"/>
    <w:rsid w:val="00D3743D"/>
    <w:rsid w:val="00D4012D"/>
    <w:rsid w:val="00D405E1"/>
    <w:rsid w:val="00D40FC8"/>
    <w:rsid w:val="00D41D33"/>
    <w:rsid w:val="00D41EC0"/>
    <w:rsid w:val="00D41FB2"/>
    <w:rsid w:val="00D42833"/>
    <w:rsid w:val="00D4326B"/>
    <w:rsid w:val="00D4348F"/>
    <w:rsid w:val="00D4353B"/>
    <w:rsid w:val="00D43D33"/>
    <w:rsid w:val="00D447C1"/>
    <w:rsid w:val="00D44DAF"/>
    <w:rsid w:val="00D44FF6"/>
    <w:rsid w:val="00D453DF"/>
    <w:rsid w:val="00D4619C"/>
    <w:rsid w:val="00D462B7"/>
    <w:rsid w:val="00D47718"/>
    <w:rsid w:val="00D478AF"/>
    <w:rsid w:val="00D500D3"/>
    <w:rsid w:val="00D500EB"/>
    <w:rsid w:val="00D507C9"/>
    <w:rsid w:val="00D50946"/>
    <w:rsid w:val="00D50CD6"/>
    <w:rsid w:val="00D513E4"/>
    <w:rsid w:val="00D518CB"/>
    <w:rsid w:val="00D51C0A"/>
    <w:rsid w:val="00D51D11"/>
    <w:rsid w:val="00D5311E"/>
    <w:rsid w:val="00D5331B"/>
    <w:rsid w:val="00D533DC"/>
    <w:rsid w:val="00D53C2C"/>
    <w:rsid w:val="00D53CCF"/>
    <w:rsid w:val="00D547BF"/>
    <w:rsid w:val="00D54832"/>
    <w:rsid w:val="00D549EE"/>
    <w:rsid w:val="00D54A85"/>
    <w:rsid w:val="00D54DE1"/>
    <w:rsid w:val="00D55540"/>
    <w:rsid w:val="00D55A36"/>
    <w:rsid w:val="00D56319"/>
    <w:rsid w:val="00D564DF"/>
    <w:rsid w:val="00D56C17"/>
    <w:rsid w:val="00D56DF2"/>
    <w:rsid w:val="00D573FC"/>
    <w:rsid w:val="00D57491"/>
    <w:rsid w:val="00D574F6"/>
    <w:rsid w:val="00D60170"/>
    <w:rsid w:val="00D60294"/>
    <w:rsid w:val="00D611FA"/>
    <w:rsid w:val="00D61602"/>
    <w:rsid w:val="00D6164B"/>
    <w:rsid w:val="00D616D2"/>
    <w:rsid w:val="00D62372"/>
    <w:rsid w:val="00D6261C"/>
    <w:rsid w:val="00D626B6"/>
    <w:rsid w:val="00D62811"/>
    <w:rsid w:val="00D63800"/>
    <w:rsid w:val="00D63B5F"/>
    <w:rsid w:val="00D6402D"/>
    <w:rsid w:val="00D652C2"/>
    <w:rsid w:val="00D6589A"/>
    <w:rsid w:val="00D663C8"/>
    <w:rsid w:val="00D66871"/>
    <w:rsid w:val="00D66C12"/>
    <w:rsid w:val="00D670D1"/>
    <w:rsid w:val="00D67732"/>
    <w:rsid w:val="00D67C02"/>
    <w:rsid w:val="00D67EC7"/>
    <w:rsid w:val="00D67ED7"/>
    <w:rsid w:val="00D67FF7"/>
    <w:rsid w:val="00D701A2"/>
    <w:rsid w:val="00D70995"/>
    <w:rsid w:val="00D70EF7"/>
    <w:rsid w:val="00D712E1"/>
    <w:rsid w:val="00D71BCA"/>
    <w:rsid w:val="00D72202"/>
    <w:rsid w:val="00D723AF"/>
    <w:rsid w:val="00D7274F"/>
    <w:rsid w:val="00D72B63"/>
    <w:rsid w:val="00D72DA8"/>
    <w:rsid w:val="00D7355D"/>
    <w:rsid w:val="00D741F2"/>
    <w:rsid w:val="00D742F0"/>
    <w:rsid w:val="00D74530"/>
    <w:rsid w:val="00D7471A"/>
    <w:rsid w:val="00D74B2E"/>
    <w:rsid w:val="00D752F1"/>
    <w:rsid w:val="00D7562C"/>
    <w:rsid w:val="00D76684"/>
    <w:rsid w:val="00D77AAC"/>
    <w:rsid w:val="00D77D84"/>
    <w:rsid w:val="00D77ECD"/>
    <w:rsid w:val="00D80090"/>
    <w:rsid w:val="00D80869"/>
    <w:rsid w:val="00D81123"/>
    <w:rsid w:val="00D812D8"/>
    <w:rsid w:val="00D81301"/>
    <w:rsid w:val="00D81F36"/>
    <w:rsid w:val="00D81FD3"/>
    <w:rsid w:val="00D823B1"/>
    <w:rsid w:val="00D8248D"/>
    <w:rsid w:val="00D824C1"/>
    <w:rsid w:val="00D826AD"/>
    <w:rsid w:val="00D828C9"/>
    <w:rsid w:val="00D82B2E"/>
    <w:rsid w:val="00D82CCE"/>
    <w:rsid w:val="00D83356"/>
    <w:rsid w:val="00D83506"/>
    <w:rsid w:val="00D838A8"/>
    <w:rsid w:val="00D8397C"/>
    <w:rsid w:val="00D83D85"/>
    <w:rsid w:val="00D83DBD"/>
    <w:rsid w:val="00D841B4"/>
    <w:rsid w:val="00D8470C"/>
    <w:rsid w:val="00D84AC5"/>
    <w:rsid w:val="00D8546A"/>
    <w:rsid w:val="00D8551C"/>
    <w:rsid w:val="00D86130"/>
    <w:rsid w:val="00D864AB"/>
    <w:rsid w:val="00D86E20"/>
    <w:rsid w:val="00D87066"/>
    <w:rsid w:val="00D8771B"/>
    <w:rsid w:val="00D87B87"/>
    <w:rsid w:val="00D87F26"/>
    <w:rsid w:val="00D90515"/>
    <w:rsid w:val="00D9060B"/>
    <w:rsid w:val="00D90A07"/>
    <w:rsid w:val="00D90E39"/>
    <w:rsid w:val="00D91181"/>
    <w:rsid w:val="00D911C6"/>
    <w:rsid w:val="00D91813"/>
    <w:rsid w:val="00D918EB"/>
    <w:rsid w:val="00D92123"/>
    <w:rsid w:val="00D925E0"/>
    <w:rsid w:val="00D92657"/>
    <w:rsid w:val="00D92A69"/>
    <w:rsid w:val="00D92A77"/>
    <w:rsid w:val="00D92AD3"/>
    <w:rsid w:val="00D92D83"/>
    <w:rsid w:val="00D9373F"/>
    <w:rsid w:val="00D93BDE"/>
    <w:rsid w:val="00D93F5D"/>
    <w:rsid w:val="00D94AA3"/>
    <w:rsid w:val="00D94EED"/>
    <w:rsid w:val="00D95628"/>
    <w:rsid w:val="00D95661"/>
    <w:rsid w:val="00D95716"/>
    <w:rsid w:val="00D95894"/>
    <w:rsid w:val="00D95B1D"/>
    <w:rsid w:val="00D95D3A"/>
    <w:rsid w:val="00D95E76"/>
    <w:rsid w:val="00D95F99"/>
    <w:rsid w:val="00D96026"/>
    <w:rsid w:val="00D961E5"/>
    <w:rsid w:val="00D96D70"/>
    <w:rsid w:val="00D96FDE"/>
    <w:rsid w:val="00D97A24"/>
    <w:rsid w:val="00DA0040"/>
    <w:rsid w:val="00DA05AD"/>
    <w:rsid w:val="00DA068F"/>
    <w:rsid w:val="00DA0D27"/>
    <w:rsid w:val="00DA1613"/>
    <w:rsid w:val="00DA205F"/>
    <w:rsid w:val="00DA20B3"/>
    <w:rsid w:val="00DA36CA"/>
    <w:rsid w:val="00DA3E81"/>
    <w:rsid w:val="00DA3F28"/>
    <w:rsid w:val="00DA40B7"/>
    <w:rsid w:val="00DA41BF"/>
    <w:rsid w:val="00DA4D2F"/>
    <w:rsid w:val="00DA547E"/>
    <w:rsid w:val="00DA56BB"/>
    <w:rsid w:val="00DA58E6"/>
    <w:rsid w:val="00DA5ADE"/>
    <w:rsid w:val="00DA68BF"/>
    <w:rsid w:val="00DA6ED2"/>
    <w:rsid w:val="00DA7725"/>
    <w:rsid w:val="00DA7C1C"/>
    <w:rsid w:val="00DB0001"/>
    <w:rsid w:val="00DB02C8"/>
    <w:rsid w:val="00DB04DB"/>
    <w:rsid w:val="00DB0D2F"/>
    <w:rsid w:val="00DB147A"/>
    <w:rsid w:val="00DB1B7A"/>
    <w:rsid w:val="00DB2480"/>
    <w:rsid w:val="00DB24FD"/>
    <w:rsid w:val="00DB2DCA"/>
    <w:rsid w:val="00DB33E5"/>
    <w:rsid w:val="00DB345F"/>
    <w:rsid w:val="00DB34F4"/>
    <w:rsid w:val="00DB36D6"/>
    <w:rsid w:val="00DB3977"/>
    <w:rsid w:val="00DB3A4B"/>
    <w:rsid w:val="00DB3B9D"/>
    <w:rsid w:val="00DB4981"/>
    <w:rsid w:val="00DB4D7A"/>
    <w:rsid w:val="00DB5545"/>
    <w:rsid w:val="00DB5888"/>
    <w:rsid w:val="00DB5C07"/>
    <w:rsid w:val="00DB5F03"/>
    <w:rsid w:val="00DB60FF"/>
    <w:rsid w:val="00DB6DDB"/>
    <w:rsid w:val="00DB7459"/>
    <w:rsid w:val="00DB79D8"/>
    <w:rsid w:val="00DC004D"/>
    <w:rsid w:val="00DC124E"/>
    <w:rsid w:val="00DC262E"/>
    <w:rsid w:val="00DC2CB7"/>
    <w:rsid w:val="00DC2F64"/>
    <w:rsid w:val="00DC32A1"/>
    <w:rsid w:val="00DC3644"/>
    <w:rsid w:val="00DC3ACF"/>
    <w:rsid w:val="00DC405B"/>
    <w:rsid w:val="00DC4588"/>
    <w:rsid w:val="00DC46ED"/>
    <w:rsid w:val="00DC48DB"/>
    <w:rsid w:val="00DC4D0B"/>
    <w:rsid w:val="00DC5384"/>
    <w:rsid w:val="00DC5612"/>
    <w:rsid w:val="00DC66DA"/>
    <w:rsid w:val="00DC6708"/>
    <w:rsid w:val="00DC69CD"/>
    <w:rsid w:val="00DC6BA2"/>
    <w:rsid w:val="00DC6C01"/>
    <w:rsid w:val="00DC74DA"/>
    <w:rsid w:val="00DC787E"/>
    <w:rsid w:val="00DC7C5B"/>
    <w:rsid w:val="00DD038C"/>
    <w:rsid w:val="00DD049B"/>
    <w:rsid w:val="00DD0929"/>
    <w:rsid w:val="00DD140F"/>
    <w:rsid w:val="00DD141E"/>
    <w:rsid w:val="00DD1443"/>
    <w:rsid w:val="00DD19E2"/>
    <w:rsid w:val="00DD1AFB"/>
    <w:rsid w:val="00DD2607"/>
    <w:rsid w:val="00DD287E"/>
    <w:rsid w:val="00DD2C1C"/>
    <w:rsid w:val="00DD305C"/>
    <w:rsid w:val="00DD30B0"/>
    <w:rsid w:val="00DD3133"/>
    <w:rsid w:val="00DD3357"/>
    <w:rsid w:val="00DD33CA"/>
    <w:rsid w:val="00DD39DD"/>
    <w:rsid w:val="00DD426C"/>
    <w:rsid w:val="00DD43E9"/>
    <w:rsid w:val="00DD4B77"/>
    <w:rsid w:val="00DD4B78"/>
    <w:rsid w:val="00DD4C42"/>
    <w:rsid w:val="00DD4FEC"/>
    <w:rsid w:val="00DD5720"/>
    <w:rsid w:val="00DD5AE4"/>
    <w:rsid w:val="00DD6BF1"/>
    <w:rsid w:val="00DD6CA5"/>
    <w:rsid w:val="00DD6F65"/>
    <w:rsid w:val="00DD711F"/>
    <w:rsid w:val="00DD74CC"/>
    <w:rsid w:val="00DD7D49"/>
    <w:rsid w:val="00DD7D6F"/>
    <w:rsid w:val="00DE003C"/>
    <w:rsid w:val="00DE0092"/>
    <w:rsid w:val="00DE0B24"/>
    <w:rsid w:val="00DE17D0"/>
    <w:rsid w:val="00DE1AE5"/>
    <w:rsid w:val="00DE21F7"/>
    <w:rsid w:val="00DE22F1"/>
    <w:rsid w:val="00DE2B14"/>
    <w:rsid w:val="00DE311B"/>
    <w:rsid w:val="00DE42BC"/>
    <w:rsid w:val="00DE4391"/>
    <w:rsid w:val="00DE4626"/>
    <w:rsid w:val="00DE47A6"/>
    <w:rsid w:val="00DE4FFB"/>
    <w:rsid w:val="00DE5413"/>
    <w:rsid w:val="00DE574C"/>
    <w:rsid w:val="00DE5775"/>
    <w:rsid w:val="00DE5C4A"/>
    <w:rsid w:val="00DE6320"/>
    <w:rsid w:val="00DE6758"/>
    <w:rsid w:val="00DE6771"/>
    <w:rsid w:val="00DE691B"/>
    <w:rsid w:val="00DE764B"/>
    <w:rsid w:val="00DE7955"/>
    <w:rsid w:val="00DF10BA"/>
    <w:rsid w:val="00DF1710"/>
    <w:rsid w:val="00DF1772"/>
    <w:rsid w:val="00DF1F6B"/>
    <w:rsid w:val="00DF1FA7"/>
    <w:rsid w:val="00DF1FD4"/>
    <w:rsid w:val="00DF21B5"/>
    <w:rsid w:val="00DF3D9F"/>
    <w:rsid w:val="00DF64BC"/>
    <w:rsid w:val="00DF677F"/>
    <w:rsid w:val="00DF6968"/>
    <w:rsid w:val="00DF6BD7"/>
    <w:rsid w:val="00DF6EF5"/>
    <w:rsid w:val="00DF7861"/>
    <w:rsid w:val="00DF79CB"/>
    <w:rsid w:val="00DF7A22"/>
    <w:rsid w:val="00DF7A93"/>
    <w:rsid w:val="00E00193"/>
    <w:rsid w:val="00E002FF"/>
    <w:rsid w:val="00E00977"/>
    <w:rsid w:val="00E01436"/>
    <w:rsid w:val="00E01750"/>
    <w:rsid w:val="00E01D1F"/>
    <w:rsid w:val="00E0290C"/>
    <w:rsid w:val="00E0337D"/>
    <w:rsid w:val="00E037DD"/>
    <w:rsid w:val="00E03C64"/>
    <w:rsid w:val="00E045BD"/>
    <w:rsid w:val="00E0567A"/>
    <w:rsid w:val="00E058D6"/>
    <w:rsid w:val="00E05BC5"/>
    <w:rsid w:val="00E06277"/>
    <w:rsid w:val="00E067E3"/>
    <w:rsid w:val="00E074FF"/>
    <w:rsid w:val="00E078BD"/>
    <w:rsid w:val="00E1013D"/>
    <w:rsid w:val="00E102D0"/>
    <w:rsid w:val="00E10592"/>
    <w:rsid w:val="00E118AC"/>
    <w:rsid w:val="00E11B7E"/>
    <w:rsid w:val="00E13B8C"/>
    <w:rsid w:val="00E14D39"/>
    <w:rsid w:val="00E15C88"/>
    <w:rsid w:val="00E15FF3"/>
    <w:rsid w:val="00E167B2"/>
    <w:rsid w:val="00E167D4"/>
    <w:rsid w:val="00E16F29"/>
    <w:rsid w:val="00E171E8"/>
    <w:rsid w:val="00E1741E"/>
    <w:rsid w:val="00E176AC"/>
    <w:rsid w:val="00E179BD"/>
    <w:rsid w:val="00E17B77"/>
    <w:rsid w:val="00E202A6"/>
    <w:rsid w:val="00E203E8"/>
    <w:rsid w:val="00E204D2"/>
    <w:rsid w:val="00E2083B"/>
    <w:rsid w:val="00E222CA"/>
    <w:rsid w:val="00E22602"/>
    <w:rsid w:val="00E229A6"/>
    <w:rsid w:val="00E22C88"/>
    <w:rsid w:val="00E22E4E"/>
    <w:rsid w:val="00E23160"/>
    <w:rsid w:val="00E23337"/>
    <w:rsid w:val="00E2347C"/>
    <w:rsid w:val="00E234B4"/>
    <w:rsid w:val="00E23597"/>
    <w:rsid w:val="00E23FCC"/>
    <w:rsid w:val="00E2438C"/>
    <w:rsid w:val="00E247F1"/>
    <w:rsid w:val="00E2500C"/>
    <w:rsid w:val="00E25295"/>
    <w:rsid w:val="00E255A2"/>
    <w:rsid w:val="00E2567B"/>
    <w:rsid w:val="00E259EA"/>
    <w:rsid w:val="00E25C0C"/>
    <w:rsid w:val="00E26FF7"/>
    <w:rsid w:val="00E2700A"/>
    <w:rsid w:val="00E27EB0"/>
    <w:rsid w:val="00E30A2E"/>
    <w:rsid w:val="00E30A8A"/>
    <w:rsid w:val="00E30C07"/>
    <w:rsid w:val="00E3145F"/>
    <w:rsid w:val="00E315C0"/>
    <w:rsid w:val="00E3163F"/>
    <w:rsid w:val="00E32061"/>
    <w:rsid w:val="00E32894"/>
    <w:rsid w:val="00E335A5"/>
    <w:rsid w:val="00E33887"/>
    <w:rsid w:val="00E3402D"/>
    <w:rsid w:val="00E341AE"/>
    <w:rsid w:val="00E3422E"/>
    <w:rsid w:val="00E34249"/>
    <w:rsid w:val="00E34279"/>
    <w:rsid w:val="00E343F8"/>
    <w:rsid w:val="00E34D6E"/>
    <w:rsid w:val="00E35864"/>
    <w:rsid w:val="00E35B03"/>
    <w:rsid w:val="00E35B06"/>
    <w:rsid w:val="00E35C5B"/>
    <w:rsid w:val="00E36846"/>
    <w:rsid w:val="00E36B50"/>
    <w:rsid w:val="00E36C51"/>
    <w:rsid w:val="00E371C5"/>
    <w:rsid w:val="00E37A4E"/>
    <w:rsid w:val="00E408FA"/>
    <w:rsid w:val="00E409A0"/>
    <w:rsid w:val="00E40C95"/>
    <w:rsid w:val="00E40FEA"/>
    <w:rsid w:val="00E41128"/>
    <w:rsid w:val="00E41456"/>
    <w:rsid w:val="00E41802"/>
    <w:rsid w:val="00E41C34"/>
    <w:rsid w:val="00E42122"/>
    <w:rsid w:val="00E42258"/>
    <w:rsid w:val="00E426A9"/>
    <w:rsid w:val="00E42FF9"/>
    <w:rsid w:val="00E4360A"/>
    <w:rsid w:val="00E43CA1"/>
    <w:rsid w:val="00E4400C"/>
    <w:rsid w:val="00E443DE"/>
    <w:rsid w:val="00E4511A"/>
    <w:rsid w:val="00E454C6"/>
    <w:rsid w:val="00E45554"/>
    <w:rsid w:val="00E45A5B"/>
    <w:rsid w:val="00E45D6E"/>
    <w:rsid w:val="00E45F68"/>
    <w:rsid w:val="00E45F75"/>
    <w:rsid w:val="00E46736"/>
    <w:rsid w:val="00E4714C"/>
    <w:rsid w:val="00E47504"/>
    <w:rsid w:val="00E47AFC"/>
    <w:rsid w:val="00E47B1E"/>
    <w:rsid w:val="00E47EE0"/>
    <w:rsid w:val="00E47F3E"/>
    <w:rsid w:val="00E504E8"/>
    <w:rsid w:val="00E504F8"/>
    <w:rsid w:val="00E50A78"/>
    <w:rsid w:val="00E50C08"/>
    <w:rsid w:val="00E50FF3"/>
    <w:rsid w:val="00E510C2"/>
    <w:rsid w:val="00E51AEB"/>
    <w:rsid w:val="00E522A7"/>
    <w:rsid w:val="00E53C31"/>
    <w:rsid w:val="00E54452"/>
    <w:rsid w:val="00E54847"/>
    <w:rsid w:val="00E549B1"/>
    <w:rsid w:val="00E55571"/>
    <w:rsid w:val="00E55C9D"/>
    <w:rsid w:val="00E561F1"/>
    <w:rsid w:val="00E563D7"/>
    <w:rsid w:val="00E56994"/>
    <w:rsid w:val="00E573A8"/>
    <w:rsid w:val="00E601DE"/>
    <w:rsid w:val="00E6023E"/>
    <w:rsid w:val="00E60620"/>
    <w:rsid w:val="00E60947"/>
    <w:rsid w:val="00E60E15"/>
    <w:rsid w:val="00E60FDA"/>
    <w:rsid w:val="00E61AE0"/>
    <w:rsid w:val="00E61E0E"/>
    <w:rsid w:val="00E61FFF"/>
    <w:rsid w:val="00E6220C"/>
    <w:rsid w:val="00E63018"/>
    <w:rsid w:val="00E63A91"/>
    <w:rsid w:val="00E63D3B"/>
    <w:rsid w:val="00E6408E"/>
    <w:rsid w:val="00E6457C"/>
    <w:rsid w:val="00E646D7"/>
    <w:rsid w:val="00E646E4"/>
    <w:rsid w:val="00E64A7C"/>
    <w:rsid w:val="00E64FEF"/>
    <w:rsid w:val="00E652A5"/>
    <w:rsid w:val="00E6561E"/>
    <w:rsid w:val="00E6581E"/>
    <w:rsid w:val="00E65B3A"/>
    <w:rsid w:val="00E65DAD"/>
    <w:rsid w:val="00E65E5A"/>
    <w:rsid w:val="00E65EFC"/>
    <w:rsid w:val="00E65F0E"/>
    <w:rsid w:val="00E66190"/>
    <w:rsid w:val="00E661AE"/>
    <w:rsid w:val="00E664C5"/>
    <w:rsid w:val="00E671A2"/>
    <w:rsid w:val="00E6755E"/>
    <w:rsid w:val="00E67666"/>
    <w:rsid w:val="00E677BD"/>
    <w:rsid w:val="00E67DBA"/>
    <w:rsid w:val="00E7040A"/>
    <w:rsid w:val="00E70796"/>
    <w:rsid w:val="00E708D9"/>
    <w:rsid w:val="00E7097D"/>
    <w:rsid w:val="00E7130F"/>
    <w:rsid w:val="00E71320"/>
    <w:rsid w:val="00E7145D"/>
    <w:rsid w:val="00E71494"/>
    <w:rsid w:val="00E71D6C"/>
    <w:rsid w:val="00E7203C"/>
    <w:rsid w:val="00E72123"/>
    <w:rsid w:val="00E7226E"/>
    <w:rsid w:val="00E72D84"/>
    <w:rsid w:val="00E731E9"/>
    <w:rsid w:val="00E733CE"/>
    <w:rsid w:val="00E7354C"/>
    <w:rsid w:val="00E73593"/>
    <w:rsid w:val="00E73D8E"/>
    <w:rsid w:val="00E73F0F"/>
    <w:rsid w:val="00E7459A"/>
    <w:rsid w:val="00E74872"/>
    <w:rsid w:val="00E74894"/>
    <w:rsid w:val="00E74C4F"/>
    <w:rsid w:val="00E75443"/>
    <w:rsid w:val="00E75631"/>
    <w:rsid w:val="00E75CB2"/>
    <w:rsid w:val="00E75DEF"/>
    <w:rsid w:val="00E76D26"/>
    <w:rsid w:val="00E76DC4"/>
    <w:rsid w:val="00E77A2F"/>
    <w:rsid w:val="00E77B98"/>
    <w:rsid w:val="00E77BBD"/>
    <w:rsid w:val="00E80745"/>
    <w:rsid w:val="00E809C1"/>
    <w:rsid w:val="00E80F80"/>
    <w:rsid w:val="00E80FF2"/>
    <w:rsid w:val="00E81375"/>
    <w:rsid w:val="00E82956"/>
    <w:rsid w:val="00E837DB"/>
    <w:rsid w:val="00E839A3"/>
    <w:rsid w:val="00E83BEE"/>
    <w:rsid w:val="00E83D05"/>
    <w:rsid w:val="00E844B8"/>
    <w:rsid w:val="00E850FE"/>
    <w:rsid w:val="00E8536F"/>
    <w:rsid w:val="00E85761"/>
    <w:rsid w:val="00E8586F"/>
    <w:rsid w:val="00E86939"/>
    <w:rsid w:val="00E86F02"/>
    <w:rsid w:val="00E87095"/>
    <w:rsid w:val="00E871B0"/>
    <w:rsid w:val="00E90573"/>
    <w:rsid w:val="00E91074"/>
    <w:rsid w:val="00E9152D"/>
    <w:rsid w:val="00E91555"/>
    <w:rsid w:val="00E91CF0"/>
    <w:rsid w:val="00E91D8E"/>
    <w:rsid w:val="00E92835"/>
    <w:rsid w:val="00E929AB"/>
    <w:rsid w:val="00E92AEA"/>
    <w:rsid w:val="00E92EB5"/>
    <w:rsid w:val="00E93155"/>
    <w:rsid w:val="00E93685"/>
    <w:rsid w:val="00E93770"/>
    <w:rsid w:val="00E93C91"/>
    <w:rsid w:val="00E9459D"/>
    <w:rsid w:val="00E950BC"/>
    <w:rsid w:val="00E960EF"/>
    <w:rsid w:val="00E96C3C"/>
    <w:rsid w:val="00E96C64"/>
    <w:rsid w:val="00EA00DA"/>
    <w:rsid w:val="00EA04BE"/>
    <w:rsid w:val="00EA058A"/>
    <w:rsid w:val="00EA0A3F"/>
    <w:rsid w:val="00EA0BE2"/>
    <w:rsid w:val="00EA1DDD"/>
    <w:rsid w:val="00EA1E85"/>
    <w:rsid w:val="00EA20BB"/>
    <w:rsid w:val="00EA24C0"/>
    <w:rsid w:val="00EA2654"/>
    <w:rsid w:val="00EA30B6"/>
    <w:rsid w:val="00EA4253"/>
    <w:rsid w:val="00EA4710"/>
    <w:rsid w:val="00EA4A3A"/>
    <w:rsid w:val="00EA4B6B"/>
    <w:rsid w:val="00EA51FD"/>
    <w:rsid w:val="00EA53AC"/>
    <w:rsid w:val="00EA64A7"/>
    <w:rsid w:val="00EA6926"/>
    <w:rsid w:val="00EA69D4"/>
    <w:rsid w:val="00EA6BEA"/>
    <w:rsid w:val="00EA6C08"/>
    <w:rsid w:val="00EA7009"/>
    <w:rsid w:val="00EA778B"/>
    <w:rsid w:val="00EA77C1"/>
    <w:rsid w:val="00EA7817"/>
    <w:rsid w:val="00EB008C"/>
    <w:rsid w:val="00EB0C80"/>
    <w:rsid w:val="00EB1390"/>
    <w:rsid w:val="00EB181E"/>
    <w:rsid w:val="00EB1B97"/>
    <w:rsid w:val="00EB2081"/>
    <w:rsid w:val="00EB2348"/>
    <w:rsid w:val="00EB2C71"/>
    <w:rsid w:val="00EB3969"/>
    <w:rsid w:val="00EB4340"/>
    <w:rsid w:val="00EB43A8"/>
    <w:rsid w:val="00EB4914"/>
    <w:rsid w:val="00EB4A53"/>
    <w:rsid w:val="00EB4B7C"/>
    <w:rsid w:val="00EB4E87"/>
    <w:rsid w:val="00EB4F7A"/>
    <w:rsid w:val="00EB5246"/>
    <w:rsid w:val="00EB556D"/>
    <w:rsid w:val="00EB5796"/>
    <w:rsid w:val="00EB5A7D"/>
    <w:rsid w:val="00EB5C88"/>
    <w:rsid w:val="00EB601E"/>
    <w:rsid w:val="00EB687B"/>
    <w:rsid w:val="00EB6A1B"/>
    <w:rsid w:val="00EB6C8A"/>
    <w:rsid w:val="00EB7330"/>
    <w:rsid w:val="00EB78DC"/>
    <w:rsid w:val="00EB7DCD"/>
    <w:rsid w:val="00EC00F4"/>
    <w:rsid w:val="00EC0E9B"/>
    <w:rsid w:val="00EC14C9"/>
    <w:rsid w:val="00EC1683"/>
    <w:rsid w:val="00EC297B"/>
    <w:rsid w:val="00EC2FB8"/>
    <w:rsid w:val="00EC380E"/>
    <w:rsid w:val="00EC43FF"/>
    <w:rsid w:val="00EC4512"/>
    <w:rsid w:val="00EC4B38"/>
    <w:rsid w:val="00EC4D7C"/>
    <w:rsid w:val="00EC5273"/>
    <w:rsid w:val="00EC546D"/>
    <w:rsid w:val="00EC56D8"/>
    <w:rsid w:val="00EC65F2"/>
    <w:rsid w:val="00EC6CF6"/>
    <w:rsid w:val="00EC7E3D"/>
    <w:rsid w:val="00EC7F4F"/>
    <w:rsid w:val="00ED02E6"/>
    <w:rsid w:val="00ED0910"/>
    <w:rsid w:val="00ED0968"/>
    <w:rsid w:val="00ED1346"/>
    <w:rsid w:val="00ED1398"/>
    <w:rsid w:val="00ED14D4"/>
    <w:rsid w:val="00ED175F"/>
    <w:rsid w:val="00ED1CEC"/>
    <w:rsid w:val="00ED1D5E"/>
    <w:rsid w:val="00ED2BF5"/>
    <w:rsid w:val="00ED2E2B"/>
    <w:rsid w:val="00ED343F"/>
    <w:rsid w:val="00ED3B0F"/>
    <w:rsid w:val="00ED445F"/>
    <w:rsid w:val="00ED4620"/>
    <w:rsid w:val="00ED5150"/>
    <w:rsid w:val="00ED54BD"/>
    <w:rsid w:val="00ED55C0"/>
    <w:rsid w:val="00ED5D8C"/>
    <w:rsid w:val="00ED680A"/>
    <w:rsid w:val="00ED682B"/>
    <w:rsid w:val="00ED6A05"/>
    <w:rsid w:val="00ED6CA7"/>
    <w:rsid w:val="00ED7065"/>
    <w:rsid w:val="00EE0363"/>
    <w:rsid w:val="00EE056D"/>
    <w:rsid w:val="00EE18F2"/>
    <w:rsid w:val="00EE1A29"/>
    <w:rsid w:val="00EE1A47"/>
    <w:rsid w:val="00EE1D96"/>
    <w:rsid w:val="00EE20A5"/>
    <w:rsid w:val="00EE20E3"/>
    <w:rsid w:val="00EE22B6"/>
    <w:rsid w:val="00EE23C0"/>
    <w:rsid w:val="00EE2401"/>
    <w:rsid w:val="00EE28E3"/>
    <w:rsid w:val="00EE3027"/>
    <w:rsid w:val="00EE382B"/>
    <w:rsid w:val="00EE39EC"/>
    <w:rsid w:val="00EE40A8"/>
    <w:rsid w:val="00EE41D5"/>
    <w:rsid w:val="00EE41FB"/>
    <w:rsid w:val="00EE4524"/>
    <w:rsid w:val="00EE4589"/>
    <w:rsid w:val="00EE45EB"/>
    <w:rsid w:val="00EE4B06"/>
    <w:rsid w:val="00EE4B56"/>
    <w:rsid w:val="00EE52A1"/>
    <w:rsid w:val="00EE59E1"/>
    <w:rsid w:val="00EE61BA"/>
    <w:rsid w:val="00EE6984"/>
    <w:rsid w:val="00EE7050"/>
    <w:rsid w:val="00EE7670"/>
    <w:rsid w:val="00EE7781"/>
    <w:rsid w:val="00EF0F7A"/>
    <w:rsid w:val="00EF12D0"/>
    <w:rsid w:val="00EF1BE7"/>
    <w:rsid w:val="00EF1D5A"/>
    <w:rsid w:val="00EF1F9D"/>
    <w:rsid w:val="00EF1FDB"/>
    <w:rsid w:val="00EF2769"/>
    <w:rsid w:val="00EF315E"/>
    <w:rsid w:val="00EF3A09"/>
    <w:rsid w:val="00EF5186"/>
    <w:rsid w:val="00EF6004"/>
    <w:rsid w:val="00EF602C"/>
    <w:rsid w:val="00EF65E0"/>
    <w:rsid w:val="00EF6C1C"/>
    <w:rsid w:val="00EF76AE"/>
    <w:rsid w:val="00EF77DD"/>
    <w:rsid w:val="00F0035A"/>
    <w:rsid w:val="00F006C3"/>
    <w:rsid w:val="00F00954"/>
    <w:rsid w:val="00F00B15"/>
    <w:rsid w:val="00F00B21"/>
    <w:rsid w:val="00F00FDF"/>
    <w:rsid w:val="00F012D9"/>
    <w:rsid w:val="00F018B7"/>
    <w:rsid w:val="00F01F8C"/>
    <w:rsid w:val="00F0299B"/>
    <w:rsid w:val="00F032B1"/>
    <w:rsid w:val="00F035C9"/>
    <w:rsid w:val="00F037A4"/>
    <w:rsid w:val="00F03ABA"/>
    <w:rsid w:val="00F03EAF"/>
    <w:rsid w:val="00F042AF"/>
    <w:rsid w:val="00F04B01"/>
    <w:rsid w:val="00F04DA9"/>
    <w:rsid w:val="00F05063"/>
    <w:rsid w:val="00F056F3"/>
    <w:rsid w:val="00F06507"/>
    <w:rsid w:val="00F06BF6"/>
    <w:rsid w:val="00F07B50"/>
    <w:rsid w:val="00F07BE9"/>
    <w:rsid w:val="00F07CE6"/>
    <w:rsid w:val="00F07E78"/>
    <w:rsid w:val="00F1036E"/>
    <w:rsid w:val="00F1059F"/>
    <w:rsid w:val="00F10722"/>
    <w:rsid w:val="00F1077A"/>
    <w:rsid w:val="00F1230C"/>
    <w:rsid w:val="00F12DA1"/>
    <w:rsid w:val="00F12F80"/>
    <w:rsid w:val="00F136C2"/>
    <w:rsid w:val="00F13A2D"/>
    <w:rsid w:val="00F13A7B"/>
    <w:rsid w:val="00F144B6"/>
    <w:rsid w:val="00F14612"/>
    <w:rsid w:val="00F149E3"/>
    <w:rsid w:val="00F14A32"/>
    <w:rsid w:val="00F14D23"/>
    <w:rsid w:val="00F14D55"/>
    <w:rsid w:val="00F15AEB"/>
    <w:rsid w:val="00F16054"/>
    <w:rsid w:val="00F16342"/>
    <w:rsid w:val="00F16856"/>
    <w:rsid w:val="00F16B10"/>
    <w:rsid w:val="00F16B43"/>
    <w:rsid w:val="00F172BB"/>
    <w:rsid w:val="00F17C5E"/>
    <w:rsid w:val="00F2094E"/>
    <w:rsid w:val="00F20DBA"/>
    <w:rsid w:val="00F21173"/>
    <w:rsid w:val="00F21EC8"/>
    <w:rsid w:val="00F222C0"/>
    <w:rsid w:val="00F22317"/>
    <w:rsid w:val="00F232A8"/>
    <w:rsid w:val="00F232C8"/>
    <w:rsid w:val="00F236F8"/>
    <w:rsid w:val="00F24530"/>
    <w:rsid w:val="00F24575"/>
    <w:rsid w:val="00F245B0"/>
    <w:rsid w:val="00F25300"/>
    <w:rsid w:val="00F264C8"/>
    <w:rsid w:val="00F2672D"/>
    <w:rsid w:val="00F26C40"/>
    <w:rsid w:val="00F26E6B"/>
    <w:rsid w:val="00F27730"/>
    <w:rsid w:val="00F2786E"/>
    <w:rsid w:val="00F27B8C"/>
    <w:rsid w:val="00F27C8F"/>
    <w:rsid w:val="00F30544"/>
    <w:rsid w:val="00F312C9"/>
    <w:rsid w:val="00F3219A"/>
    <w:rsid w:val="00F322A4"/>
    <w:rsid w:val="00F324BC"/>
    <w:rsid w:val="00F32598"/>
    <w:rsid w:val="00F32749"/>
    <w:rsid w:val="00F32A1B"/>
    <w:rsid w:val="00F32F53"/>
    <w:rsid w:val="00F32FF4"/>
    <w:rsid w:val="00F3350A"/>
    <w:rsid w:val="00F3366A"/>
    <w:rsid w:val="00F34207"/>
    <w:rsid w:val="00F34755"/>
    <w:rsid w:val="00F351CC"/>
    <w:rsid w:val="00F3684B"/>
    <w:rsid w:val="00F368D4"/>
    <w:rsid w:val="00F3693A"/>
    <w:rsid w:val="00F36FD5"/>
    <w:rsid w:val="00F37172"/>
    <w:rsid w:val="00F372E6"/>
    <w:rsid w:val="00F37521"/>
    <w:rsid w:val="00F37696"/>
    <w:rsid w:val="00F37820"/>
    <w:rsid w:val="00F37C20"/>
    <w:rsid w:val="00F37D71"/>
    <w:rsid w:val="00F37E45"/>
    <w:rsid w:val="00F4073F"/>
    <w:rsid w:val="00F4102B"/>
    <w:rsid w:val="00F417B2"/>
    <w:rsid w:val="00F41DEA"/>
    <w:rsid w:val="00F41E5E"/>
    <w:rsid w:val="00F42075"/>
    <w:rsid w:val="00F4242C"/>
    <w:rsid w:val="00F42871"/>
    <w:rsid w:val="00F432AD"/>
    <w:rsid w:val="00F439B2"/>
    <w:rsid w:val="00F44185"/>
    <w:rsid w:val="00F4477E"/>
    <w:rsid w:val="00F455FC"/>
    <w:rsid w:val="00F45647"/>
    <w:rsid w:val="00F45E6A"/>
    <w:rsid w:val="00F4695E"/>
    <w:rsid w:val="00F469A3"/>
    <w:rsid w:val="00F47723"/>
    <w:rsid w:val="00F47E37"/>
    <w:rsid w:val="00F5137D"/>
    <w:rsid w:val="00F5196C"/>
    <w:rsid w:val="00F51D73"/>
    <w:rsid w:val="00F52435"/>
    <w:rsid w:val="00F52513"/>
    <w:rsid w:val="00F525A0"/>
    <w:rsid w:val="00F536E5"/>
    <w:rsid w:val="00F53895"/>
    <w:rsid w:val="00F545CB"/>
    <w:rsid w:val="00F5483B"/>
    <w:rsid w:val="00F55A79"/>
    <w:rsid w:val="00F55B8D"/>
    <w:rsid w:val="00F55FE6"/>
    <w:rsid w:val="00F56745"/>
    <w:rsid w:val="00F5702B"/>
    <w:rsid w:val="00F5767E"/>
    <w:rsid w:val="00F578CE"/>
    <w:rsid w:val="00F61D4B"/>
    <w:rsid w:val="00F628AF"/>
    <w:rsid w:val="00F62B61"/>
    <w:rsid w:val="00F6372F"/>
    <w:rsid w:val="00F64917"/>
    <w:rsid w:val="00F64AA5"/>
    <w:rsid w:val="00F64BEF"/>
    <w:rsid w:val="00F658C4"/>
    <w:rsid w:val="00F65A14"/>
    <w:rsid w:val="00F65CE0"/>
    <w:rsid w:val="00F65D8F"/>
    <w:rsid w:val="00F65DBC"/>
    <w:rsid w:val="00F65F8F"/>
    <w:rsid w:val="00F66BF7"/>
    <w:rsid w:val="00F66DF2"/>
    <w:rsid w:val="00F6752E"/>
    <w:rsid w:val="00F677E2"/>
    <w:rsid w:val="00F67941"/>
    <w:rsid w:val="00F67D30"/>
    <w:rsid w:val="00F67D8F"/>
    <w:rsid w:val="00F7038E"/>
    <w:rsid w:val="00F706E1"/>
    <w:rsid w:val="00F7080D"/>
    <w:rsid w:val="00F71B60"/>
    <w:rsid w:val="00F71D7A"/>
    <w:rsid w:val="00F71E54"/>
    <w:rsid w:val="00F7273F"/>
    <w:rsid w:val="00F7276D"/>
    <w:rsid w:val="00F72DA7"/>
    <w:rsid w:val="00F72ECC"/>
    <w:rsid w:val="00F73264"/>
    <w:rsid w:val="00F743FB"/>
    <w:rsid w:val="00F747E7"/>
    <w:rsid w:val="00F74A41"/>
    <w:rsid w:val="00F74C74"/>
    <w:rsid w:val="00F74C7A"/>
    <w:rsid w:val="00F755DF"/>
    <w:rsid w:val="00F75DD0"/>
    <w:rsid w:val="00F76311"/>
    <w:rsid w:val="00F76B37"/>
    <w:rsid w:val="00F7729C"/>
    <w:rsid w:val="00F772C0"/>
    <w:rsid w:val="00F77604"/>
    <w:rsid w:val="00F778C5"/>
    <w:rsid w:val="00F779B9"/>
    <w:rsid w:val="00F77B1A"/>
    <w:rsid w:val="00F80295"/>
    <w:rsid w:val="00F802BE"/>
    <w:rsid w:val="00F806EC"/>
    <w:rsid w:val="00F80E93"/>
    <w:rsid w:val="00F811A2"/>
    <w:rsid w:val="00F812BD"/>
    <w:rsid w:val="00F81826"/>
    <w:rsid w:val="00F8203F"/>
    <w:rsid w:val="00F82404"/>
    <w:rsid w:val="00F82A53"/>
    <w:rsid w:val="00F83005"/>
    <w:rsid w:val="00F8306E"/>
    <w:rsid w:val="00F8346B"/>
    <w:rsid w:val="00F837C1"/>
    <w:rsid w:val="00F83D80"/>
    <w:rsid w:val="00F842E0"/>
    <w:rsid w:val="00F8458A"/>
    <w:rsid w:val="00F84D5C"/>
    <w:rsid w:val="00F86024"/>
    <w:rsid w:val="00F8611A"/>
    <w:rsid w:val="00F867A2"/>
    <w:rsid w:val="00F86855"/>
    <w:rsid w:val="00F86B0C"/>
    <w:rsid w:val="00F8780B"/>
    <w:rsid w:val="00F87A68"/>
    <w:rsid w:val="00F87FF2"/>
    <w:rsid w:val="00F90177"/>
    <w:rsid w:val="00F9066B"/>
    <w:rsid w:val="00F90F6A"/>
    <w:rsid w:val="00F914A6"/>
    <w:rsid w:val="00F9160C"/>
    <w:rsid w:val="00F9175B"/>
    <w:rsid w:val="00F9192B"/>
    <w:rsid w:val="00F91D19"/>
    <w:rsid w:val="00F9216D"/>
    <w:rsid w:val="00F92884"/>
    <w:rsid w:val="00F933BD"/>
    <w:rsid w:val="00F944C8"/>
    <w:rsid w:val="00F94C91"/>
    <w:rsid w:val="00F94F09"/>
    <w:rsid w:val="00F95847"/>
    <w:rsid w:val="00F95DE7"/>
    <w:rsid w:val="00F95FF8"/>
    <w:rsid w:val="00F97328"/>
    <w:rsid w:val="00F97401"/>
    <w:rsid w:val="00F9742D"/>
    <w:rsid w:val="00F9763B"/>
    <w:rsid w:val="00F979E2"/>
    <w:rsid w:val="00F97D09"/>
    <w:rsid w:val="00F97DEA"/>
    <w:rsid w:val="00FA0FED"/>
    <w:rsid w:val="00FA10DE"/>
    <w:rsid w:val="00FA1128"/>
    <w:rsid w:val="00FA1527"/>
    <w:rsid w:val="00FA16FF"/>
    <w:rsid w:val="00FA1B53"/>
    <w:rsid w:val="00FA1C4C"/>
    <w:rsid w:val="00FA1CEB"/>
    <w:rsid w:val="00FA2666"/>
    <w:rsid w:val="00FA354C"/>
    <w:rsid w:val="00FA3D98"/>
    <w:rsid w:val="00FA3DE6"/>
    <w:rsid w:val="00FA44B0"/>
    <w:rsid w:val="00FA4DDD"/>
    <w:rsid w:val="00FA5128"/>
    <w:rsid w:val="00FA70BB"/>
    <w:rsid w:val="00FA730B"/>
    <w:rsid w:val="00FA7579"/>
    <w:rsid w:val="00FA7B4A"/>
    <w:rsid w:val="00FB0147"/>
    <w:rsid w:val="00FB0186"/>
    <w:rsid w:val="00FB036A"/>
    <w:rsid w:val="00FB0A3A"/>
    <w:rsid w:val="00FB0F41"/>
    <w:rsid w:val="00FB1123"/>
    <w:rsid w:val="00FB1749"/>
    <w:rsid w:val="00FB22EC"/>
    <w:rsid w:val="00FB2C61"/>
    <w:rsid w:val="00FB32D9"/>
    <w:rsid w:val="00FB335C"/>
    <w:rsid w:val="00FB3858"/>
    <w:rsid w:val="00FB3A90"/>
    <w:rsid w:val="00FB3B05"/>
    <w:rsid w:val="00FB42D4"/>
    <w:rsid w:val="00FB49DA"/>
    <w:rsid w:val="00FB4ABC"/>
    <w:rsid w:val="00FB51F4"/>
    <w:rsid w:val="00FB5906"/>
    <w:rsid w:val="00FB640C"/>
    <w:rsid w:val="00FB661D"/>
    <w:rsid w:val="00FB69C3"/>
    <w:rsid w:val="00FB69E1"/>
    <w:rsid w:val="00FB7351"/>
    <w:rsid w:val="00FB762F"/>
    <w:rsid w:val="00FB7F71"/>
    <w:rsid w:val="00FC0004"/>
    <w:rsid w:val="00FC015D"/>
    <w:rsid w:val="00FC027E"/>
    <w:rsid w:val="00FC029F"/>
    <w:rsid w:val="00FC0365"/>
    <w:rsid w:val="00FC0660"/>
    <w:rsid w:val="00FC0EB5"/>
    <w:rsid w:val="00FC1586"/>
    <w:rsid w:val="00FC2448"/>
    <w:rsid w:val="00FC27C1"/>
    <w:rsid w:val="00FC2AED"/>
    <w:rsid w:val="00FC2C6F"/>
    <w:rsid w:val="00FC371D"/>
    <w:rsid w:val="00FC37A9"/>
    <w:rsid w:val="00FC3AC7"/>
    <w:rsid w:val="00FC3DDA"/>
    <w:rsid w:val="00FC3F97"/>
    <w:rsid w:val="00FC454B"/>
    <w:rsid w:val="00FC4B05"/>
    <w:rsid w:val="00FC5340"/>
    <w:rsid w:val="00FC54D7"/>
    <w:rsid w:val="00FC5965"/>
    <w:rsid w:val="00FC5B84"/>
    <w:rsid w:val="00FC620D"/>
    <w:rsid w:val="00FC6240"/>
    <w:rsid w:val="00FC68AC"/>
    <w:rsid w:val="00FC6B1E"/>
    <w:rsid w:val="00FC70AF"/>
    <w:rsid w:val="00FC76C2"/>
    <w:rsid w:val="00FC7A9E"/>
    <w:rsid w:val="00FD0581"/>
    <w:rsid w:val="00FD114C"/>
    <w:rsid w:val="00FD1BA7"/>
    <w:rsid w:val="00FD1C28"/>
    <w:rsid w:val="00FD1DE1"/>
    <w:rsid w:val="00FD1E84"/>
    <w:rsid w:val="00FD2749"/>
    <w:rsid w:val="00FD2E81"/>
    <w:rsid w:val="00FD3368"/>
    <w:rsid w:val="00FD3A0F"/>
    <w:rsid w:val="00FD3DF0"/>
    <w:rsid w:val="00FD4950"/>
    <w:rsid w:val="00FD5567"/>
    <w:rsid w:val="00FD57E6"/>
    <w:rsid w:val="00FD59A3"/>
    <w:rsid w:val="00FD5CB0"/>
    <w:rsid w:val="00FD5EA7"/>
    <w:rsid w:val="00FD5F7C"/>
    <w:rsid w:val="00FD6285"/>
    <w:rsid w:val="00FD62E9"/>
    <w:rsid w:val="00FD63A5"/>
    <w:rsid w:val="00FD7333"/>
    <w:rsid w:val="00FD737C"/>
    <w:rsid w:val="00FD7389"/>
    <w:rsid w:val="00FD77E1"/>
    <w:rsid w:val="00FD783D"/>
    <w:rsid w:val="00FD79D3"/>
    <w:rsid w:val="00FD7EC1"/>
    <w:rsid w:val="00FE0D0B"/>
    <w:rsid w:val="00FE0D7B"/>
    <w:rsid w:val="00FE1026"/>
    <w:rsid w:val="00FE16BE"/>
    <w:rsid w:val="00FE18E3"/>
    <w:rsid w:val="00FE2095"/>
    <w:rsid w:val="00FE210F"/>
    <w:rsid w:val="00FE252C"/>
    <w:rsid w:val="00FE2563"/>
    <w:rsid w:val="00FE28C2"/>
    <w:rsid w:val="00FE29EC"/>
    <w:rsid w:val="00FE2A89"/>
    <w:rsid w:val="00FE2D39"/>
    <w:rsid w:val="00FE32F9"/>
    <w:rsid w:val="00FE3B00"/>
    <w:rsid w:val="00FE47CC"/>
    <w:rsid w:val="00FE655F"/>
    <w:rsid w:val="00FE6855"/>
    <w:rsid w:val="00FE6972"/>
    <w:rsid w:val="00FE6E14"/>
    <w:rsid w:val="00FE75EA"/>
    <w:rsid w:val="00FF06DA"/>
    <w:rsid w:val="00FF0714"/>
    <w:rsid w:val="00FF0BAD"/>
    <w:rsid w:val="00FF0EE5"/>
    <w:rsid w:val="00FF10A3"/>
    <w:rsid w:val="00FF11D4"/>
    <w:rsid w:val="00FF152C"/>
    <w:rsid w:val="00FF1EBE"/>
    <w:rsid w:val="00FF253C"/>
    <w:rsid w:val="00FF3518"/>
    <w:rsid w:val="00FF4414"/>
    <w:rsid w:val="00FF451A"/>
    <w:rsid w:val="00FF4A8F"/>
    <w:rsid w:val="00FF4CC3"/>
    <w:rsid w:val="00FF4CDE"/>
    <w:rsid w:val="00FF67C1"/>
    <w:rsid w:val="00FF6C18"/>
    <w:rsid w:val="00FF6F01"/>
    <w:rsid w:val="00FF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152AB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2838AB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5.png"/><Relationship Id="rId26" Type="http://schemas.openxmlformats.org/officeDocument/2006/relationships/chart" Target="charts/chart5.xml"/><Relationship Id="rId39" Type="http://schemas.openxmlformats.org/officeDocument/2006/relationships/image" Target="media/image19.png"/><Relationship Id="rId21" Type="http://schemas.openxmlformats.org/officeDocument/2006/relationships/image" Target="media/image7.png"/><Relationship Id="rId34" Type="http://schemas.openxmlformats.org/officeDocument/2006/relationships/image" Target="media/image14.png"/><Relationship Id="rId42" Type="http://schemas.openxmlformats.org/officeDocument/2006/relationships/hyperlink" Target="https://zielonagora.stat.gov.pl/osrodki/osrodek-badan-koniunktury/obk-dane/" TargetMode="External"/><Relationship Id="rId47" Type="http://schemas.openxmlformats.org/officeDocument/2006/relationships/image" Target="media/image22.png"/><Relationship Id="rId50" Type="http://schemas.openxmlformats.org/officeDocument/2006/relationships/hyperlink" Target="https://www.facebook.com/UrzadStatystycznyKielce/" TargetMode="External"/><Relationship Id="rId63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0" Type="http://schemas.openxmlformats.org/officeDocument/2006/relationships/image" Target="media/image6.png"/><Relationship Id="rId29" Type="http://schemas.openxmlformats.org/officeDocument/2006/relationships/chart" Target="charts/chart8.xml"/><Relationship Id="rId41" Type="http://schemas.openxmlformats.org/officeDocument/2006/relationships/image" Target="media/image21.png"/><Relationship Id="rId54" Type="http://schemas.openxmlformats.org/officeDocument/2006/relationships/hyperlink" Target="https://stat.gov.pl/metainformacje/slownik-pojec/pojecia-stosowane-w-statystyce-publicznej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9.png"/><Relationship Id="rId32" Type="http://schemas.openxmlformats.org/officeDocument/2006/relationships/image" Target="media/image12.png"/><Relationship Id="rId37" Type="http://schemas.openxmlformats.org/officeDocument/2006/relationships/image" Target="media/image17.png"/><Relationship Id="rId40" Type="http://schemas.openxmlformats.org/officeDocument/2006/relationships/image" Target="media/image20.png"/><Relationship Id="rId45" Type="http://schemas.openxmlformats.org/officeDocument/2006/relationships/header" Target="header3.xml"/><Relationship Id="rId53" Type="http://schemas.openxmlformats.org/officeDocument/2006/relationships/hyperlink" Target="http://swaid.stat.gov.pl/SitePages/StronaGlownaDBW.aspx" TargetMode="External"/><Relationship Id="rId58" Type="http://schemas.openxmlformats.org/officeDocument/2006/relationships/hyperlink" Target="http://swaid.stat.gov.pl/SitePages/StronaGlownaDBW.aspx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1.xml"/><Relationship Id="rId23" Type="http://schemas.openxmlformats.org/officeDocument/2006/relationships/chart" Target="charts/chart4.xml"/><Relationship Id="rId28" Type="http://schemas.openxmlformats.org/officeDocument/2006/relationships/chart" Target="charts/chart7.xml"/><Relationship Id="rId36" Type="http://schemas.openxmlformats.org/officeDocument/2006/relationships/image" Target="media/image16.png"/><Relationship Id="rId49" Type="http://schemas.openxmlformats.org/officeDocument/2006/relationships/image" Target="media/image23.png"/><Relationship Id="rId57" Type="http://schemas.openxmlformats.org/officeDocument/2006/relationships/hyperlink" Target="https://bdl.stat.gov.pl/BDL/start" TargetMode="External"/><Relationship Id="rId61" Type="http://schemas.openxmlformats.org/officeDocument/2006/relationships/footer" Target="footer5.xml"/><Relationship Id="rId10" Type="http://schemas.openxmlformats.org/officeDocument/2006/relationships/endnotes" Target="endnotes.xml"/><Relationship Id="rId19" Type="http://schemas.openxmlformats.org/officeDocument/2006/relationships/chart" Target="charts/chart3.xml"/><Relationship Id="rId31" Type="http://schemas.openxmlformats.org/officeDocument/2006/relationships/image" Target="media/image11.png"/><Relationship Id="rId44" Type="http://schemas.openxmlformats.org/officeDocument/2006/relationships/footer" Target="footer3.xml"/><Relationship Id="rId52" Type="http://schemas.openxmlformats.org/officeDocument/2006/relationships/hyperlink" Target="https://bdl.stat.gov.pl/BDL/start" TargetMode="External"/><Relationship Id="rId60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ielce.stat.gov.pl/" TargetMode="External"/><Relationship Id="rId22" Type="http://schemas.openxmlformats.org/officeDocument/2006/relationships/image" Target="media/image8.png"/><Relationship Id="rId27" Type="http://schemas.openxmlformats.org/officeDocument/2006/relationships/chart" Target="charts/chart6.xml"/><Relationship Id="rId30" Type="http://schemas.openxmlformats.org/officeDocument/2006/relationships/chart" Target="charts/chart9.xml"/><Relationship Id="rId35" Type="http://schemas.openxmlformats.org/officeDocument/2006/relationships/image" Target="media/image15.png"/><Relationship Id="rId43" Type="http://schemas.openxmlformats.org/officeDocument/2006/relationships/header" Target="header2.xml"/><Relationship Id="rId48" Type="http://schemas.openxmlformats.org/officeDocument/2006/relationships/hyperlink" Target="https://twitter.com/Kielce_STAT" TargetMode="External"/><Relationship Id="rId8" Type="http://schemas.openxmlformats.org/officeDocument/2006/relationships/webSettings" Target="webSettings.xml"/><Relationship Id="rId51" Type="http://schemas.openxmlformats.org/officeDocument/2006/relationships/image" Target="media/image24.png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image" Target="media/image10.png"/><Relationship Id="rId33" Type="http://schemas.openxmlformats.org/officeDocument/2006/relationships/image" Target="media/image13.png"/><Relationship Id="rId38" Type="http://schemas.openxmlformats.org/officeDocument/2006/relationships/image" Target="media/image18.png"/><Relationship Id="rId46" Type="http://schemas.openxmlformats.org/officeDocument/2006/relationships/footer" Target="footer4.xml"/><Relationship Id="rId59" Type="http://schemas.openxmlformats.org/officeDocument/2006/relationships/hyperlink" Target="https://stat.gov.pl/metainformacje/slownik-pojec/pojecia-stosowane-w-statystyce-publicznej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2\Komunikat%2002_2022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2\Komunikat%2002_2022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vmfkie01\WOBR_zasoby\Komunikaty\2022\Komunikat%2002_2022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2\Komunikat%2002_2022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2\Komunikat%2002_2022\Wykresy\Przeci&#281;tne%20ceny%20skupu%20&#380;ywca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2\Komunikat%2002_2022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2\Komunikat%2002_2022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2\Komunikat%2002_2022\Wykresy\dynamika_mieszka&#324;_oddanych_do_u&#380;ytkowania_baza_2015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IE01\WOBR_zasoby\Komunikaty\2022\Komunikat%2002_2022\Wykresy\Mieszkania_II_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8.3837652420697267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zatr_wynagr!$A$22:$B$59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zatr_wynagr!$C$22:$C$59</c:f>
              <c:numCache>
                <c:formatCode>General</c:formatCode>
                <c:ptCount val="38"/>
                <c:pt idx="0">
                  <c:v>113.6</c:v>
                </c:pt>
                <c:pt idx="1">
                  <c:v>113.8</c:v>
                </c:pt>
                <c:pt idx="2" formatCode="0.0">
                  <c:v>114</c:v>
                </c:pt>
                <c:pt idx="3" formatCode="0.0">
                  <c:v>114</c:v>
                </c:pt>
                <c:pt idx="4">
                  <c:v>113.8</c:v>
                </c:pt>
                <c:pt idx="5" formatCode="0.0">
                  <c:v>114</c:v>
                </c:pt>
                <c:pt idx="6" formatCode="0.0">
                  <c:v>114.1</c:v>
                </c:pt>
                <c:pt idx="7" formatCode="0.0">
                  <c:v>114</c:v>
                </c:pt>
                <c:pt idx="8" formatCode="0.0">
                  <c:v>113.9</c:v>
                </c:pt>
                <c:pt idx="9" formatCode="0.0">
                  <c:v>113.9</c:v>
                </c:pt>
                <c:pt idx="10" formatCode="0.0">
                  <c:v>114.1</c:v>
                </c:pt>
                <c:pt idx="11" formatCode="0.0">
                  <c:v>114.1</c:v>
                </c:pt>
                <c:pt idx="12" formatCode="0.0">
                  <c:v>114.9</c:v>
                </c:pt>
                <c:pt idx="13" formatCode="0.0">
                  <c:v>115</c:v>
                </c:pt>
                <c:pt idx="14" formatCode="0.0">
                  <c:v>114.4</c:v>
                </c:pt>
                <c:pt idx="15" formatCode="0.0">
                  <c:v>111.7</c:v>
                </c:pt>
                <c:pt idx="16" formatCode="0.0">
                  <c:v>110.1</c:v>
                </c:pt>
                <c:pt idx="17" formatCode="0.0">
                  <c:v>110.3</c:v>
                </c:pt>
                <c:pt idx="18" formatCode="0.0">
                  <c:v>111.5</c:v>
                </c:pt>
                <c:pt idx="19" formatCode="0.0">
                  <c:v>112.3</c:v>
                </c:pt>
                <c:pt idx="20" formatCode="0.0">
                  <c:v>112.6</c:v>
                </c:pt>
                <c:pt idx="21" formatCode="0.0">
                  <c:v>112.7</c:v>
                </c:pt>
                <c:pt idx="22" formatCode="0.0">
                  <c:v>112.7</c:v>
                </c:pt>
                <c:pt idx="23" formatCode="0.0">
                  <c:v>112.9</c:v>
                </c:pt>
                <c:pt idx="24" formatCode="0.0">
                  <c:v>112.7</c:v>
                </c:pt>
                <c:pt idx="25" formatCode="0.0">
                  <c:v>113</c:v>
                </c:pt>
                <c:pt idx="26" formatCode="0.0">
                  <c:v>112.9</c:v>
                </c:pt>
                <c:pt idx="27" formatCode="0.0">
                  <c:v>112.7</c:v>
                </c:pt>
                <c:pt idx="28" formatCode="0.0">
                  <c:v>113</c:v>
                </c:pt>
                <c:pt idx="29" formatCode="0.0">
                  <c:v>113.3</c:v>
                </c:pt>
                <c:pt idx="30" formatCode="0.0">
                  <c:v>113.3</c:v>
                </c:pt>
                <c:pt idx="31" formatCode="0.0">
                  <c:v>113.1</c:v>
                </c:pt>
                <c:pt idx="32" formatCode="0.0">
                  <c:v>113</c:v>
                </c:pt>
                <c:pt idx="33" formatCode="0.0">
                  <c:v>113.1</c:v>
                </c:pt>
                <c:pt idx="34" formatCode="0.0">
                  <c:v>113.3</c:v>
                </c:pt>
                <c:pt idx="35" formatCode="0.0">
                  <c:v>113.3</c:v>
                </c:pt>
                <c:pt idx="36" formatCode="0.0">
                  <c:v>115</c:v>
                </c:pt>
                <c:pt idx="37" formatCode="0.0">
                  <c:v>115.2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D91-4781-8938-B1A4DCB98DCD}"/>
            </c:ext>
          </c:extLst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zatr_wynagr!$A$22:$B$59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zatr_wynagr!$D$22:$D$59</c:f>
              <c:numCache>
                <c:formatCode>General</c:formatCode>
                <c:ptCount val="38"/>
                <c:pt idx="0">
                  <c:v>115.3</c:v>
                </c:pt>
                <c:pt idx="1">
                  <c:v>115.3</c:v>
                </c:pt>
                <c:pt idx="2">
                  <c:v>115.3</c:v>
                </c:pt>
                <c:pt idx="3">
                  <c:v>115.1</c:v>
                </c:pt>
                <c:pt idx="4">
                  <c:v>114.9</c:v>
                </c:pt>
                <c:pt idx="5">
                  <c:v>115.2</c:v>
                </c:pt>
                <c:pt idx="6">
                  <c:v>115.2</c:v>
                </c:pt>
                <c:pt idx="7">
                  <c:v>115.2</c:v>
                </c:pt>
                <c:pt idx="8">
                  <c:v>115.1</c:v>
                </c:pt>
                <c:pt idx="9">
                  <c:v>113.4</c:v>
                </c:pt>
                <c:pt idx="10">
                  <c:v>113.3</c:v>
                </c:pt>
                <c:pt idx="11">
                  <c:v>112.8</c:v>
                </c:pt>
                <c:pt idx="12">
                  <c:v>112.8</c:v>
                </c:pt>
                <c:pt idx="13" formatCode="0.0">
                  <c:v>114.95470890800674</c:v>
                </c:pt>
                <c:pt idx="14">
                  <c:v>114.1</c:v>
                </c:pt>
                <c:pt idx="15">
                  <c:v>111.8</c:v>
                </c:pt>
                <c:pt idx="16" formatCode="0.0">
                  <c:v>110.55123128044062</c:v>
                </c:pt>
                <c:pt idx="17" formatCode="0.0">
                  <c:v>111</c:v>
                </c:pt>
                <c:pt idx="18" formatCode="0.0">
                  <c:v>111.8</c:v>
                </c:pt>
                <c:pt idx="19" formatCode="0.0">
                  <c:v>111.9</c:v>
                </c:pt>
                <c:pt idx="20" formatCode="0.0">
                  <c:v>112.3</c:v>
                </c:pt>
                <c:pt idx="21" formatCode="0.0">
                  <c:v>112.2</c:v>
                </c:pt>
                <c:pt idx="22" formatCode="0.0">
                  <c:v>111.7</c:v>
                </c:pt>
                <c:pt idx="23" formatCode="0.0">
                  <c:v>111.9</c:v>
                </c:pt>
                <c:pt idx="24">
                  <c:v>111.1</c:v>
                </c:pt>
                <c:pt idx="25" formatCode="0.0">
                  <c:v>111.7</c:v>
                </c:pt>
                <c:pt idx="26" formatCode="0.0">
                  <c:v>111.7</c:v>
                </c:pt>
                <c:pt idx="27" formatCode="0.0">
                  <c:v>111.5</c:v>
                </c:pt>
                <c:pt idx="28" formatCode="0.0">
                  <c:v>111.8</c:v>
                </c:pt>
                <c:pt idx="29" formatCode="0.0">
                  <c:v>112</c:v>
                </c:pt>
                <c:pt idx="30" formatCode="0.0">
                  <c:v>112.3</c:v>
                </c:pt>
                <c:pt idx="31" formatCode="0.0">
                  <c:v>112.3</c:v>
                </c:pt>
                <c:pt idx="32" formatCode="0.0">
                  <c:v>112.4</c:v>
                </c:pt>
                <c:pt idx="33" formatCode="0.0">
                  <c:v>112.6</c:v>
                </c:pt>
                <c:pt idx="34" formatCode="0.0">
                  <c:v>112.6</c:v>
                </c:pt>
                <c:pt idx="35" formatCode="0.0">
                  <c:v>111.8</c:v>
                </c:pt>
                <c:pt idx="36" formatCode="0.0">
                  <c:v>112.2</c:v>
                </c:pt>
                <c:pt idx="37" formatCode="0.0">
                  <c:v>112.4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D91-4781-8938-B1A4DCB98D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3830176"/>
        <c:axId val="-23832352"/>
      </c:lineChart>
      <c:catAx>
        <c:axId val="-23830176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23832352"/>
        <c:crosses val="autoZero"/>
        <c:auto val="1"/>
        <c:lblAlgn val="ctr"/>
        <c:lblOffset val="100"/>
        <c:noMultiLvlLbl val="0"/>
      </c:catAx>
      <c:valAx>
        <c:axId val="-23832352"/>
        <c:scaling>
          <c:orientation val="minMax"/>
          <c:min val="100"/>
        </c:scaling>
        <c:delete val="0"/>
        <c:axPos val="l"/>
        <c:majorGridlines>
          <c:spPr>
            <a:ln w="9525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23830176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95355665287598"/>
          <c:y val="0.91032749284717795"/>
          <c:w val="0.31931367053694559"/>
          <c:h val="6.64472346362110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0.10245035500436336"/>
          <c:w val="0.95913439156066616"/>
          <c:h val="0.60912940881378297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bezrobocie!$B$171:$C$208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bezrobocie!$D$171:$D$208</c:f>
              <c:numCache>
                <c:formatCode>General</c:formatCode>
                <c:ptCount val="38"/>
                <c:pt idx="0">
                  <c:v>6.1</c:v>
                </c:pt>
                <c:pt idx="1">
                  <c:v>6.1</c:v>
                </c:pt>
                <c:pt idx="2">
                  <c:v>5.9</c:v>
                </c:pt>
                <c:pt idx="3">
                  <c:v>5.6</c:v>
                </c:pt>
                <c:pt idx="4" formatCode="0.0">
                  <c:v>5.4</c:v>
                </c:pt>
                <c:pt idx="5">
                  <c:v>5.3</c:v>
                </c:pt>
                <c:pt idx="6" formatCode="0.0">
                  <c:v>5.2</c:v>
                </c:pt>
                <c:pt idx="7">
                  <c:v>5.2</c:v>
                </c:pt>
                <c:pt idx="8">
                  <c:v>5.0999999999999996</c:v>
                </c:pt>
                <c:pt idx="9" formatCode="0.0">
                  <c:v>5</c:v>
                </c:pt>
                <c:pt idx="10">
                  <c:v>5.0999999999999996</c:v>
                </c:pt>
                <c:pt idx="11">
                  <c:v>5.2</c:v>
                </c:pt>
                <c:pt idx="12">
                  <c:v>5.5</c:v>
                </c:pt>
                <c:pt idx="13">
                  <c:v>5.5</c:v>
                </c:pt>
                <c:pt idx="14">
                  <c:v>5.4</c:v>
                </c:pt>
                <c:pt idx="15">
                  <c:v>5.8</c:v>
                </c:pt>
                <c:pt idx="16" formatCode="0.0">
                  <c:v>6</c:v>
                </c:pt>
                <c:pt idx="17">
                  <c:v>6.1</c:v>
                </c:pt>
                <c:pt idx="18">
                  <c:v>6.1</c:v>
                </c:pt>
                <c:pt idx="19">
                  <c:v>6.1</c:v>
                </c:pt>
                <c:pt idx="20">
                  <c:v>6.1</c:v>
                </c:pt>
                <c:pt idx="21">
                  <c:v>6.1</c:v>
                </c:pt>
                <c:pt idx="22">
                  <c:v>6.1</c:v>
                </c:pt>
                <c:pt idx="23">
                  <c:v>6.3</c:v>
                </c:pt>
                <c:pt idx="24">
                  <c:v>6.5</c:v>
                </c:pt>
                <c:pt idx="25">
                  <c:v>6.6</c:v>
                </c:pt>
                <c:pt idx="26">
                  <c:v>6.4</c:v>
                </c:pt>
                <c:pt idx="27">
                  <c:v>6.3</c:v>
                </c:pt>
                <c:pt idx="28">
                  <c:v>6.1</c:v>
                </c:pt>
                <c:pt idx="29" formatCode="0.0">
                  <c:v>6</c:v>
                </c:pt>
                <c:pt idx="30">
                  <c:v>5.9</c:v>
                </c:pt>
                <c:pt idx="31">
                  <c:v>5.8</c:v>
                </c:pt>
                <c:pt idx="32" formatCode="0.0">
                  <c:v>5.6</c:v>
                </c:pt>
                <c:pt idx="33">
                  <c:v>5.5</c:v>
                </c:pt>
                <c:pt idx="34">
                  <c:v>5.4</c:v>
                </c:pt>
                <c:pt idx="35">
                  <c:v>5.4</c:v>
                </c:pt>
                <c:pt idx="36">
                  <c:v>5.5</c:v>
                </c:pt>
                <c:pt idx="37">
                  <c:v>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75D-4262-AE74-4B8095C96A03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bezrobocie!$B$171:$C$208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bezrobocie!$E$171:$E$208</c:f>
              <c:numCache>
                <c:formatCode>General</c:formatCode>
                <c:ptCount val="38"/>
                <c:pt idx="0">
                  <c:v>8.8000000000000007</c:v>
                </c:pt>
                <c:pt idx="1">
                  <c:v>8.6</c:v>
                </c:pt>
                <c:pt idx="2">
                  <c:v>8.3000000000000007</c:v>
                </c:pt>
                <c:pt idx="3" formatCode="0.0">
                  <c:v>8</c:v>
                </c:pt>
                <c:pt idx="4" formatCode="0.0">
                  <c:v>7.8</c:v>
                </c:pt>
                <c:pt idx="5">
                  <c:v>7.6</c:v>
                </c:pt>
                <c:pt idx="6" formatCode="0.0">
                  <c:v>7.7</c:v>
                </c:pt>
                <c:pt idx="7">
                  <c:v>7.7</c:v>
                </c:pt>
                <c:pt idx="8">
                  <c:v>7.7</c:v>
                </c:pt>
                <c:pt idx="9">
                  <c:v>7.6</c:v>
                </c:pt>
                <c:pt idx="10">
                  <c:v>7.7</c:v>
                </c:pt>
                <c:pt idx="11" formatCode="0.0">
                  <c:v>8</c:v>
                </c:pt>
                <c:pt idx="12">
                  <c:v>8.4</c:v>
                </c:pt>
                <c:pt idx="13">
                  <c:v>8.3000000000000007</c:v>
                </c:pt>
                <c:pt idx="14" formatCode="0.0">
                  <c:v>8.1</c:v>
                </c:pt>
                <c:pt idx="15">
                  <c:v>8.4</c:v>
                </c:pt>
                <c:pt idx="16" formatCode="0.0">
                  <c:v>8.6</c:v>
                </c:pt>
                <c:pt idx="17" formatCode="0.0">
                  <c:v>8.6</c:v>
                </c:pt>
                <c:pt idx="18" formatCode="0.0">
                  <c:v>8.6999999999999993</c:v>
                </c:pt>
                <c:pt idx="19" formatCode="0.0">
                  <c:v>8.6</c:v>
                </c:pt>
                <c:pt idx="20" formatCode="0.0">
                  <c:v>8.5</c:v>
                </c:pt>
                <c:pt idx="21" formatCode="0.0">
                  <c:v>8.3000000000000007</c:v>
                </c:pt>
                <c:pt idx="22" formatCode="0.0">
                  <c:v>8.3000000000000007</c:v>
                </c:pt>
                <c:pt idx="23" formatCode="0.0">
                  <c:v>8.5</c:v>
                </c:pt>
                <c:pt idx="24">
                  <c:v>8.9</c:v>
                </c:pt>
                <c:pt idx="25" formatCode="0.0">
                  <c:v>8.9</c:v>
                </c:pt>
                <c:pt idx="26" formatCode="0.0">
                  <c:v>8.6999999999999993</c:v>
                </c:pt>
                <c:pt idx="27" formatCode="0.0">
                  <c:v>8.4</c:v>
                </c:pt>
                <c:pt idx="28">
                  <c:v>8.1999999999999993</c:v>
                </c:pt>
                <c:pt idx="29" formatCode="0.0">
                  <c:v>8</c:v>
                </c:pt>
                <c:pt idx="30">
                  <c:v>7.8</c:v>
                </c:pt>
                <c:pt idx="31">
                  <c:v>7.8</c:v>
                </c:pt>
                <c:pt idx="32" formatCode="0.0">
                  <c:v>7.5</c:v>
                </c:pt>
                <c:pt idx="33">
                  <c:v>7.3</c:v>
                </c:pt>
                <c:pt idx="34">
                  <c:v>7.3</c:v>
                </c:pt>
                <c:pt idx="35">
                  <c:v>7.3</c:v>
                </c:pt>
                <c:pt idx="36">
                  <c:v>7.6</c:v>
                </c:pt>
                <c:pt idx="37">
                  <c:v>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75D-4262-AE74-4B8095C96A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4108016"/>
        <c:axId val="-1932144912"/>
      </c:lineChart>
      <c:catAx>
        <c:axId val="-241080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317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932144912"/>
        <c:crosses val="autoZero"/>
        <c:auto val="1"/>
        <c:lblAlgn val="ctr"/>
        <c:lblOffset val="100"/>
        <c:noMultiLvlLbl val="0"/>
      </c:catAx>
      <c:valAx>
        <c:axId val="-1932144912"/>
        <c:scaling>
          <c:orientation val="minMax"/>
          <c:max val="10"/>
          <c:min val="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241080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Arkusz1!$A$148:$B$185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Arkusz1!$C$148:$C$185</c:f>
              <c:numCache>
                <c:formatCode>0</c:formatCode>
                <c:ptCount val="38"/>
                <c:pt idx="0">
                  <c:v>17</c:v>
                </c:pt>
                <c:pt idx="1">
                  <c:v>18</c:v>
                </c:pt>
                <c:pt idx="2">
                  <c:v>25</c:v>
                </c:pt>
                <c:pt idx="3">
                  <c:v>19</c:v>
                </c:pt>
                <c:pt idx="4">
                  <c:v>20.60475482912333</c:v>
                </c:pt>
                <c:pt idx="5" formatCode="General">
                  <c:v>19.157298063297119</c:v>
                </c:pt>
                <c:pt idx="6" formatCode="General">
                  <c:v>19.122997172478794</c:v>
                </c:pt>
                <c:pt idx="7">
                  <c:v>19</c:v>
                </c:pt>
                <c:pt idx="8">
                  <c:v>23</c:v>
                </c:pt>
                <c:pt idx="9">
                  <c:v>24</c:v>
                </c:pt>
                <c:pt idx="10">
                  <c:v>28.78606615059817</c:v>
                </c:pt>
                <c:pt idx="11">
                  <c:v>53.016393442622949</c:v>
                </c:pt>
                <c:pt idx="12">
                  <c:v>28</c:v>
                </c:pt>
                <c:pt idx="13">
                  <c:v>24</c:v>
                </c:pt>
                <c:pt idx="14">
                  <c:v>31</c:v>
                </c:pt>
                <c:pt idx="15">
                  <c:v>36.435813573180702</c:v>
                </c:pt>
                <c:pt idx="16">
                  <c:v>36.729838709677416</c:v>
                </c:pt>
                <c:pt idx="17">
                  <c:v>29.307298335467351</c:v>
                </c:pt>
                <c:pt idx="18">
                  <c:v>23</c:v>
                </c:pt>
                <c:pt idx="19">
                  <c:v>24.016868740115971</c:v>
                </c:pt>
                <c:pt idx="20">
                  <c:v>24</c:v>
                </c:pt>
                <c:pt idx="21">
                  <c:v>32.726394052044611</c:v>
                </c:pt>
                <c:pt idx="22">
                  <c:v>38.820264317180616</c:v>
                </c:pt>
                <c:pt idx="23">
                  <c:v>57</c:v>
                </c:pt>
                <c:pt idx="24">
                  <c:v>39</c:v>
                </c:pt>
                <c:pt idx="25">
                  <c:v>24.96806812134114</c:v>
                </c:pt>
                <c:pt idx="26">
                  <c:v>27.267622461170848</c:v>
                </c:pt>
                <c:pt idx="27">
                  <c:v>22.055944055944057</c:v>
                </c:pt>
                <c:pt idx="28">
                  <c:v>20</c:v>
                </c:pt>
                <c:pt idx="29">
                  <c:v>18</c:v>
                </c:pt>
                <c:pt idx="30">
                  <c:v>20.633249370277078</c:v>
                </c:pt>
                <c:pt idx="31">
                  <c:v>18</c:v>
                </c:pt>
                <c:pt idx="32">
                  <c:v>17</c:v>
                </c:pt>
                <c:pt idx="33">
                  <c:v>16</c:v>
                </c:pt>
                <c:pt idx="34">
                  <c:v>18</c:v>
                </c:pt>
                <c:pt idx="35">
                  <c:v>25</c:v>
                </c:pt>
                <c:pt idx="36">
                  <c:v>24</c:v>
                </c:pt>
                <c:pt idx="37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5F-4BA2-963C-2EFBA56B85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-1932153072"/>
        <c:axId val="-1932151440"/>
      </c:barChart>
      <c:catAx>
        <c:axId val="-193215307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932151440"/>
        <c:crosses val="autoZero"/>
        <c:auto val="1"/>
        <c:lblAlgn val="ctr"/>
        <c:lblOffset val="100"/>
        <c:noMultiLvlLbl val="0"/>
      </c:catAx>
      <c:valAx>
        <c:axId val="-1932151440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-1932153072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1237143056441466E-2"/>
          <c:y val="4.2589128705995669E-2"/>
          <c:w val="0.94822059613682308"/>
          <c:h val="0.67775002672177287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wynagrodzenia!$A$162:$B$199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wynagrodzenia!$D$162:$D$199</c:f>
              <c:numCache>
                <c:formatCode>0.0</c:formatCode>
                <c:ptCount val="38"/>
                <c:pt idx="0">
                  <c:v>119.66293089015653</c:v>
                </c:pt>
                <c:pt idx="1">
                  <c:v>120.09045448038414</c:v>
                </c:pt>
                <c:pt idx="2">
                  <c:v>125.3097847581289</c:v>
                </c:pt>
                <c:pt idx="3">
                  <c:v>125.83363460563254</c:v>
                </c:pt>
                <c:pt idx="4">
                  <c:v>122.72062231129638</c:v>
                </c:pt>
                <c:pt idx="5">
                  <c:v>123.85227385773315</c:v>
                </c:pt>
                <c:pt idx="6">
                  <c:v>125.74410213980167</c:v>
                </c:pt>
                <c:pt idx="7">
                  <c:v>124.3569555079451</c:v>
                </c:pt>
                <c:pt idx="8">
                  <c:v>123.36942939430925</c:v>
                </c:pt>
                <c:pt idx="9">
                  <c:v>126.49238974040439</c:v>
                </c:pt>
                <c:pt idx="10">
                  <c:v>126.88473119636241</c:v>
                </c:pt>
                <c:pt idx="11">
                  <c:v>135.97894895193636</c:v>
                </c:pt>
                <c:pt idx="12">
                  <c:v>128.17943373748304</c:v>
                </c:pt>
                <c:pt idx="13">
                  <c:v>129.33631936643042</c:v>
                </c:pt>
                <c:pt idx="14">
                  <c:v>133.1876712096103</c:v>
                </c:pt>
                <c:pt idx="15">
                  <c:v>128.23305616281806</c:v>
                </c:pt>
                <c:pt idx="16">
                  <c:v>124.22787347048703</c:v>
                </c:pt>
                <c:pt idx="17">
                  <c:v>128.2570770682849</c:v>
                </c:pt>
                <c:pt idx="18">
                  <c:v>130.57788475303354</c:v>
                </c:pt>
                <c:pt idx="19">
                  <c:v>129.5102889545083</c:v>
                </c:pt>
                <c:pt idx="20">
                  <c:v>130.333065625599</c:v>
                </c:pt>
                <c:pt idx="21">
                  <c:v>132.45175801485414</c:v>
                </c:pt>
                <c:pt idx="22">
                  <c:v>133.06295660950985</c:v>
                </c:pt>
                <c:pt idx="23">
                  <c:v>144.944327305461</c:v>
                </c:pt>
                <c:pt idx="24">
                  <c:v>134.34237311987889</c:v>
                </c:pt>
                <c:pt idx="25">
                  <c:v>135.11929169871476</c:v>
                </c:pt>
                <c:pt idx="26">
                  <c:v>143.85974702832283</c:v>
                </c:pt>
                <c:pt idx="27">
                  <c:v>140.86732453213827</c:v>
                </c:pt>
                <c:pt idx="28">
                  <c:v>136.7818295195091</c:v>
                </c:pt>
                <c:pt idx="29">
                  <c:v>140.78725484724887</c:v>
                </c:pt>
                <c:pt idx="30">
                  <c:v>141.98708694354602</c:v>
                </c:pt>
                <c:pt idx="31">
                  <c:v>141.79006699163637</c:v>
                </c:pt>
                <c:pt idx="32">
                  <c:v>141.72722442076864</c:v>
                </c:pt>
                <c:pt idx="33">
                  <c:v>143.57101089190351</c:v>
                </c:pt>
                <c:pt idx="34">
                  <c:v>146.12693228773648</c:v>
                </c:pt>
                <c:pt idx="35">
                  <c:v>161.21642835825605</c:v>
                </c:pt>
                <c:pt idx="36">
                  <c:v>147.13993511929169</c:v>
                </c:pt>
                <c:pt idx="37">
                  <c:v>150.92019478770615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808-4F49-A48E-784B6C5D4113}"/>
            </c:ext>
          </c:extLst>
        </c:ser>
        <c:ser>
          <c:idx val="0"/>
          <c:order val="1"/>
          <c:tx>
            <c:strRef>
              <c:f>wynagrodzenia!$C$53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wynagrodzenia!$A$162:$B$199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wynagrodzenia!$C$162:$C$199</c:f>
              <c:numCache>
                <c:formatCode>0.0</c:formatCode>
                <c:ptCount val="38"/>
                <c:pt idx="0">
                  <c:v>120.05290044861657</c:v>
                </c:pt>
                <c:pt idx="1">
                  <c:v>117.26467800165386</c:v>
                </c:pt>
                <c:pt idx="2">
                  <c:v>122.54636712796088</c:v>
                </c:pt>
                <c:pt idx="3">
                  <c:v>124.5615399908375</c:v>
                </c:pt>
                <c:pt idx="4">
                  <c:v>125.0332068447879</c:v>
                </c:pt>
                <c:pt idx="5">
                  <c:v>122.15912201390509</c:v>
                </c:pt>
                <c:pt idx="6">
                  <c:v>127.50045380286804</c:v>
                </c:pt>
                <c:pt idx="7">
                  <c:v>124.06682283247903</c:v>
                </c:pt>
                <c:pt idx="8">
                  <c:v>123.54675033927165</c:v>
                </c:pt>
                <c:pt idx="9">
                  <c:v>127.19935920153745</c:v>
                </c:pt>
                <c:pt idx="10">
                  <c:v>128.63798632540693</c:v>
                </c:pt>
                <c:pt idx="11">
                  <c:v>131.40892104406356</c:v>
                </c:pt>
                <c:pt idx="12">
                  <c:v>128.66074850100992</c:v>
                </c:pt>
                <c:pt idx="13">
                  <c:v>127.45723448210288</c:v>
                </c:pt>
                <c:pt idx="14">
                  <c:v>128.32104463979579</c:v>
                </c:pt>
                <c:pt idx="15">
                  <c:v>123.4384139085537</c:v>
                </c:pt>
                <c:pt idx="16">
                  <c:v>124.50967680591931</c:v>
                </c:pt>
                <c:pt idx="17">
                  <c:v>123.93485983974276</c:v>
                </c:pt>
                <c:pt idx="18">
                  <c:v>132.20761409180361</c:v>
                </c:pt>
                <c:pt idx="19">
                  <c:v>130.22874545836973</c:v>
                </c:pt>
                <c:pt idx="20">
                  <c:v>132.42399882443448</c:v>
                </c:pt>
                <c:pt idx="21">
                  <c:v>133.10340654686271</c:v>
                </c:pt>
                <c:pt idx="22">
                  <c:v>135.58217865714687</c:v>
                </c:pt>
                <c:pt idx="23">
                  <c:v>139.01840278678179</c:v>
                </c:pt>
                <c:pt idx="24">
                  <c:v>133.76437402576448</c:v>
                </c:pt>
                <c:pt idx="25">
                  <c:v>132.78992240691278</c:v>
                </c:pt>
                <c:pt idx="26">
                  <c:v>138.92735408436988</c:v>
                </c:pt>
                <c:pt idx="27">
                  <c:v>136.57276548908425</c:v>
                </c:pt>
                <c:pt idx="28">
                  <c:v>136.01696502404434</c:v>
                </c:pt>
                <c:pt idx="29">
                  <c:v>136.61166287777289</c:v>
                </c:pt>
                <c:pt idx="30">
                  <c:v>143.7062584457756</c:v>
                </c:pt>
                <c:pt idx="31">
                  <c:v>140.47979208625424</c:v>
                </c:pt>
                <c:pt idx="32">
                  <c:v>140.79039493815316</c:v>
                </c:pt>
                <c:pt idx="33">
                  <c:v>142.35464622104666</c:v>
                </c:pt>
                <c:pt idx="34">
                  <c:v>146.36280602880714</c:v>
                </c:pt>
                <c:pt idx="35">
                  <c:v>152.90477054862606</c:v>
                </c:pt>
                <c:pt idx="36">
                  <c:v>143.0905271892747</c:v>
                </c:pt>
                <c:pt idx="37">
                  <c:v>144.03328463956527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808-4F49-A48E-784B6C5D41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932152528"/>
        <c:axId val="-1932140016"/>
      </c:lineChart>
      <c:catAx>
        <c:axId val="-1932152528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932140016"/>
        <c:crosses val="autoZero"/>
        <c:auto val="1"/>
        <c:lblAlgn val="ctr"/>
        <c:lblOffset val="100"/>
        <c:noMultiLvlLbl val="0"/>
      </c:catAx>
      <c:valAx>
        <c:axId val="-1932140016"/>
        <c:scaling>
          <c:orientation val="minMax"/>
          <c:max val="170"/>
          <c:min val="100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932152528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819998793254294"/>
          <c:y val="0.89933943777389813"/>
          <c:w val="0.29308716199114471"/>
          <c:h val="7.0590285526050178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59253988882457653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przeciętne_c_skupu_żywca_i_mlek!$A$148:$B$185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przeciętne_c_skupu_żywca_i_mlek!$C$148:$C$185</c:f>
              <c:numCache>
                <c:formatCode>0.00</c:formatCode>
                <c:ptCount val="38"/>
                <c:pt idx="0">
                  <c:v>7.12</c:v>
                </c:pt>
                <c:pt idx="1">
                  <c:v>6.82</c:v>
                </c:pt>
                <c:pt idx="2">
                  <c:v>6.75</c:v>
                </c:pt>
                <c:pt idx="3">
                  <c:v>7</c:v>
                </c:pt>
                <c:pt idx="4">
                  <c:v>6.75</c:v>
                </c:pt>
                <c:pt idx="5">
                  <c:v>6.49</c:v>
                </c:pt>
                <c:pt idx="6">
                  <c:v>6.05</c:v>
                </c:pt>
                <c:pt idx="7">
                  <c:v>6.21</c:v>
                </c:pt>
                <c:pt idx="8">
                  <c:v>6.23</c:v>
                </c:pt>
                <c:pt idx="9">
                  <c:v>6.27</c:v>
                </c:pt>
                <c:pt idx="10">
                  <c:v>6.33</c:v>
                </c:pt>
                <c:pt idx="11">
                  <c:v>6.47</c:v>
                </c:pt>
                <c:pt idx="12">
                  <c:v>6.48</c:v>
                </c:pt>
                <c:pt idx="13">
                  <c:v>6.63</c:v>
                </c:pt>
                <c:pt idx="14">
                  <c:v>6.54</c:v>
                </c:pt>
                <c:pt idx="15">
                  <c:v>6.25</c:v>
                </c:pt>
                <c:pt idx="16">
                  <c:v>6.37</c:v>
                </c:pt>
                <c:pt idx="17">
                  <c:v>6.34</c:v>
                </c:pt>
                <c:pt idx="18">
                  <c:v>6.08</c:v>
                </c:pt>
                <c:pt idx="19">
                  <c:v>6.19</c:v>
                </c:pt>
                <c:pt idx="20">
                  <c:v>6.23</c:v>
                </c:pt>
                <c:pt idx="21">
                  <c:v>6.39</c:v>
                </c:pt>
                <c:pt idx="22">
                  <c:v>6.4</c:v>
                </c:pt>
                <c:pt idx="23">
                  <c:v>6.54</c:v>
                </c:pt>
                <c:pt idx="24">
                  <c:v>6.69</c:v>
                </c:pt>
                <c:pt idx="25">
                  <c:v>6.75</c:v>
                </c:pt>
                <c:pt idx="26">
                  <c:v>6.79</c:v>
                </c:pt>
                <c:pt idx="27">
                  <c:v>6.83</c:v>
                </c:pt>
                <c:pt idx="28">
                  <c:v>7</c:v>
                </c:pt>
                <c:pt idx="29">
                  <c:v>7.4</c:v>
                </c:pt>
                <c:pt idx="30">
                  <c:v>7.25</c:v>
                </c:pt>
                <c:pt idx="31">
                  <c:v>7.48</c:v>
                </c:pt>
                <c:pt idx="32">
                  <c:v>7.42</c:v>
                </c:pt>
                <c:pt idx="33">
                  <c:v>8.16</c:v>
                </c:pt>
                <c:pt idx="34">
                  <c:v>7.95</c:v>
                </c:pt>
                <c:pt idx="35">
                  <c:v>8.8000000000000007</c:v>
                </c:pt>
                <c:pt idx="36">
                  <c:v>9.48</c:v>
                </c:pt>
                <c:pt idx="37">
                  <c:v>9.3699999999999992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586-434D-A95F-848D2B9E4B15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przeciętne_c_skupu_żywca_i_mlek!$A$148:$B$185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przeciętne_c_skupu_żywca_i_mlek!$D$148:$D$185</c:f>
              <c:numCache>
                <c:formatCode>0.00</c:formatCode>
                <c:ptCount val="38"/>
                <c:pt idx="0">
                  <c:v>4.09</c:v>
                </c:pt>
                <c:pt idx="1">
                  <c:v>4.2</c:v>
                </c:pt>
                <c:pt idx="2">
                  <c:v>4.4800000000000004</c:v>
                </c:pt>
                <c:pt idx="3">
                  <c:v>5.8</c:v>
                </c:pt>
                <c:pt idx="4">
                  <c:v>5.41</c:v>
                </c:pt>
                <c:pt idx="5">
                  <c:v>5.81</c:v>
                </c:pt>
                <c:pt idx="6">
                  <c:v>5.69</c:v>
                </c:pt>
                <c:pt idx="7">
                  <c:v>5.81</c:v>
                </c:pt>
                <c:pt idx="8">
                  <c:v>5.9</c:v>
                </c:pt>
                <c:pt idx="9">
                  <c:v>5.97</c:v>
                </c:pt>
                <c:pt idx="10">
                  <c:v>6.07</c:v>
                </c:pt>
                <c:pt idx="11">
                  <c:v>6.39</c:v>
                </c:pt>
                <c:pt idx="12">
                  <c:v>6</c:v>
                </c:pt>
                <c:pt idx="13">
                  <c:v>6.24</c:v>
                </c:pt>
                <c:pt idx="14">
                  <c:v>6.35</c:v>
                </c:pt>
                <c:pt idx="15">
                  <c:v>5.94</c:v>
                </c:pt>
                <c:pt idx="16">
                  <c:v>5.17</c:v>
                </c:pt>
                <c:pt idx="17">
                  <c:v>5.64</c:v>
                </c:pt>
                <c:pt idx="18">
                  <c:v>5.08</c:v>
                </c:pt>
                <c:pt idx="19">
                  <c:v>4.96</c:v>
                </c:pt>
                <c:pt idx="20">
                  <c:v>4.55</c:v>
                </c:pt>
                <c:pt idx="21">
                  <c:v>4.34</c:v>
                </c:pt>
                <c:pt idx="22">
                  <c:v>3.98</c:v>
                </c:pt>
                <c:pt idx="23">
                  <c:v>3.88</c:v>
                </c:pt>
                <c:pt idx="24">
                  <c:v>3.95</c:v>
                </c:pt>
                <c:pt idx="25">
                  <c:v>4.2699999999999996</c:v>
                </c:pt>
                <c:pt idx="26">
                  <c:v>5.33</c:v>
                </c:pt>
                <c:pt idx="27">
                  <c:v>5.18</c:v>
                </c:pt>
                <c:pt idx="28">
                  <c:v>5.34</c:v>
                </c:pt>
                <c:pt idx="29">
                  <c:v>5.29</c:v>
                </c:pt>
                <c:pt idx="30">
                  <c:v>5.04</c:v>
                </c:pt>
                <c:pt idx="31">
                  <c:v>5.23</c:v>
                </c:pt>
                <c:pt idx="32">
                  <c:v>4.5999999999999996</c:v>
                </c:pt>
                <c:pt idx="33">
                  <c:v>4.3899999999999997</c:v>
                </c:pt>
                <c:pt idx="34">
                  <c:v>4.2699999999999996</c:v>
                </c:pt>
                <c:pt idx="35">
                  <c:v>4.6900000000000004</c:v>
                </c:pt>
                <c:pt idx="36">
                  <c:v>4.4800000000000004</c:v>
                </c:pt>
                <c:pt idx="37">
                  <c:v>4.25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586-434D-A95F-848D2B9E4B15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przeciętne_c_skupu_żywca_i_mlek!$A$148:$B$185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przeciętne_c_skupu_żywca_i_mlek!$E$148:$E$185</c:f>
              <c:numCache>
                <c:formatCode>0.00</c:formatCode>
                <c:ptCount val="38"/>
                <c:pt idx="0">
                  <c:v>3.18</c:v>
                </c:pt>
                <c:pt idx="1">
                  <c:v>3.61</c:v>
                </c:pt>
                <c:pt idx="2">
                  <c:v>3.74</c:v>
                </c:pt>
                <c:pt idx="3">
                  <c:v>3.83</c:v>
                </c:pt>
                <c:pt idx="4">
                  <c:v>3.65</c:v>
                </c:pt>
                <c:pt idx="5">
                  <c:v>3.83</c:v>
                </c:pt>
                <c:pt idx="6">
                  <c:v>3.94</c:v>
                </c:pt>
                <c:pt idx="7">
                  <c:v>4.13</c:v>
                </c:pt>
                <c:pt idx="8">
                  <c:v>3.86</c:v>
                </c:pt>
                <c:pt idx="9">
                  <c:v>3.86</c:v>
                </c:pt>
                <c:pt idx="10">
                  <c:v>3.65</c:v>
                </c:pt>
                <c:pt idx="11">
                  <c:v>3.92</c:v>
                </c:pt>
                <c:pt idx="12">
                  <c:v>3.53</c:v>
                </c:pt>
                <c:pt idx="13">
                  <c:v>3.65</c:v>
                </c:pt>
                <c:pt idx="14">
                  <c:v>3.53</c:v>
                </c:pt>
                <c:pt idx="15">
                  <c:v>2.71</c:v>
                </c:pt>
                <c:pt idx="16">
                  <c:v>3.39</c:v>
                </c:pt>
                <c:pt idx="17">
                  <c:v>3.32</c:v>
                </c:pt>
                <c:pt idx="18">
                  <c:v>3.79</c:v>
                </c:pt>
                <c:pt idx="19">
                  <c:v>3.83</c:v>
                </c:pt>
                <c:pt idx="20">
                  <c:v>3.44</c:v>
                </c:pt>
                <c:pt idx="21">
                  <c:v>3.51</c:v>
                </c:pt>
                <c:pt idx="22">
                  <c:v>3.02</c:v>
                </c:pt>
                <c:pt idx="23">
                  <c:v>3.09</c:v>
                </c:pt>
                <c:pt idx="24">
                  <c:v>3.52</c:v>
                </c:pt>
                <c:pt idx="25">
                  <c:v>3.73</c:v>
                </c:pt>
                <c:pt idx="26">
                  <c:v>3.97</c:v>
                </c:pt>
                <c:pt idx="27">
                  <c:v>3.99</c:v>
                </c:pt>
                <c:pt idx="28">
                  <c:v>4.37</c:v>
                </c:pt>
                <c:pt idx="29">
                  <c:v>4.37</c:v>
                </c:pt>
                <c:pt idx="30">
                  <c:v>4.4400000000000004</c:v>
                </c:pt>
                <c:pt idx="31">
                  <c:v>4.5999999999999996</c:v>
                </c:pt>
                <c:pt idx="32">
                  <c:v>4.2699999999999996</c:v>
                </c:pt>
                <c:pt idx="33">
                  <c:v>4.04</c:v>
                </c:pt>
                <c:pt idx="34">
                  <c:v>4.18</c:v>
                </c:pt>
                <c:pt idx="35">
                  <c:v>4.59</c:v>
                </c:pt>
                <c:pt idx="36">
                  <c:v>4.6500000000000004</c:v>
                </c:pt>
                <c:pt idx="37">
                  <c:v>4.8099999999999996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32149264"/>
        <c:axId val="-1932148720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przeciętne_c_skupu_żywca_i_mlek!$A$148:$B$185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przeciętne_c_skupu_żywca_i_mlek!$F$148:$F$185</c:f>
              <c:numCache>
                <c:formatCode>0.00</c:formatCode>
                <c:ptCount val="38"/>
                <c:pt idx="0">
                  <c:v>1.31</c:v>
                </c:pt>
                <c:pt idx="1">
                  <c:v>1.29</c:v>
                </c:pt>
                <c:pt idx="2">
                  <c:v>1.29</c:v>
                </c:pt>
                <c:pt idx="3">
                  <c:v>1.28</c:v>
                </c:pt>
                <c:pt idx="4">
                  <c:v>1.28</c:v>
                </c:pt>
                <c:pt idx="5">
                  <c:v>1.26</c:v>
                </c:pt>
                <c:pt idx="6">
                  <c:v>1.22</c:v>
                </c:pt>
                <c:pt idx="7">
                  <c:v>1.22</c:v>
                </c:pt>
                <c:pt idx="8">
                  <c:v>1.24</c:v>
                </c:pt>
                <c:pt idx="9">
                  <c:v>1.27</c:v>
                </c:pt>
                <c:pt idx="10">
                  <c:v>1.21</c:v>
                </c:pt>
                <c:pt idx="11">
                  <c:v>1.32</c:v>
                </c:pt>
                <c:pt idx="12">
                  <c:v>1.32</c:v>
                </c:pt>
                <c:pt idx="13">
                  <c:v>1.32</c:v>
                </c:pt>
                <c:pt idx="14">
                  <c:v>1.31</c:v>
                </c:pt>
                <c:pt idx="15">
                  <c:v>1.26</c:v>
                </c:pt>
                <c:pt idx="16">
                  <c:v>1.23</c:v>
                </c:pt>
                <c:pt idx="17">
                  <c:v>1.23</c:v>
                </c:pt>
                <c:pt idx="18">
                  <c:v>1.23</c:v>
                </c:pt>
                <c:pt idx="19">
                  <c:v>1.25</c:v>
                </c:pt>
                <c:pt idx="20">
                  <c:v>1.28</c:v>
                </c:pt>
                <c:pt idx="21">
                  <c:v>1.35</c:v>
                </c:pt>
                <c:pt idx="22">
                  <c:v>1.38</c:v>
                </c:pt>
                <c:pt idx="23">
                  <c:v>1.41</c:v>
                </c:pt>
                <c:pt idx="24">
                  <c:v>1.41</c:v>
                </c:pt>
                <c:pt idx="25">
                  <c:v>1.42</c:v>
                </c:pt>
                <c:pt idx="26">
                  <c:v>1.43</c:v>
                </c:pt>
                <c:pt idx="27">
                  <c:v>1.45</c:v>
                </c:pt>
                <c:pt idx="28">
                  <c:v>1.46</c:v>
                </c:pt>
                <c:pt idx="29">
                  <c:v>1.45</c:v>
                </c:pt>
                <c:pt idx="30">
                  <c:v>1.45</c:v>
                </c:pt>
                <c:pt idx="31">
                  <c:v>1.45</c:v>
                </c:pt>
                <c:pt idx="32">
                  <c:v>1.51</c:v>
                </c:pt>
                <c:pt idx="33">
                  <c:v>1.58</c:v>
                </c:pt>
                <c:pt idx="34">
                  <c:v>1.68</c:v>
                </c:pt>
                <c:pt idx="35">
                  <c:v>1.86</c:v>
                </c:pt>
                <c:pt idx="36">
                  <c:v>1.83</c:v>
                </c:pt>
                <c:pt idx="37">
                  <c:v>1.84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32147088"/>
        <c:axId val="-1932154704"/>
      </c:lineChart>
      <c:catAx>
        <c:axId val="-1932149264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932148720"/>
        <c:crosses val="autoZero"/>
        <c:auto val="1"/>
        <c:lblAlgn val="ctr"/>
        <c:lblOffset val="100"/>
        <c:noMultiLvlLbl val="0"/>
      </c:catAx>
      <c:valAx>
        <c:axId val="-1932148720"/>
        <c:scaling>
          <c:orientation val="minMax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427149931312E-3"/>
              <c:y val="2.9871713760852493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932149264"/>
        <c:crosses val="autoZero"/>
        <c:crossBetween val="between"/>
        <c:majorUnit val="1"/>
      </c:valAx>
      <c:valAx>
        <c:axId val="-1932154704"/>
        <c:scaling>
          <c:orientation val="minMax"/>
          <c:max val="2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932147088"/>
        <c:crosses val="max"/>
        <c:crossBetween val="between"/>
        <c:majorUnit val="0.2"/>
      </c:valAx>
      <c:catAx>
        <c:axId val="-193214708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193215470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4988526777"/>
          <c:y val="0.90318271252882687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802167721462442E-2"/>
          <c:y val="8.8168823005661395E-2"/>
          <c:w val="0.94728790623931658"/>
          <c:h val="0.61215331721648369"/>
        </c:manualLayout>
      </c:layout>
      <c:lineChart>
        <c:grouping val="standard"/>
        <c:varyColors val="0"/>
        <c:ser>
          <c:idx val="0"/>
          <c:order val="0"/>
          <c:tx>
            <c:strRef>
              <c:f>rolnictwo!$D$3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rolnictwo!$A$172:$B$209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rolnictwo!$D$172:$D$209</c:f>
              <c:numCache>
                <c:formatCode>General</c:formatCode>
                <c:ptCount val="38"/>
                <c:pt idx="0">
                  <c:v>5.5</c:v>
                </c:pt>
                <c:pt idx="1">
                  <c:v>5.6</c:v>
                </c:pt>
                <c:pt idx="2" formatCode="0.0">
                  <c:v>6</c:v>
                </c:pt>
                <c:pt idx="3">
                  <c:v>7.5</c:v>
                </c:pt>
                <c:pt idx="4">
                  <c:v>7.7</c:v>
                </c:pt>
                <c:pt idx="5">
                  <c:v>7.5</c:v>
                </c:pt>
                <c:pt idx="6">
                  <c:v>7.5</c:v>
                </c:pt>
                <c:pt idx="7" formatCode="0.0">
                  <c:v>8</c:v>
                </c:pt>
                <c:pt idx="8">
                  <c:v>8.1999999999999993</c:v>
                </c:pt>
                <c:pt idx="9">
                  <c:v>8.1999999999999993</c:v>
                </c:pt>
                <c:pt idx="10">
                  <c:v>8.6</c:v>
                </c:pt>
                <c:pt idx="11">
                  <c:v>8.9</c:v>
                </c:pt>
                <c:pt idx="12">
                  <c:v>8.6</c:v>
                </c:pt>
                <c:pt idx="13">
                  <c:v>9.1</c:v>
                </c:pt>
                <c:pt idx="14" formatCode="0.0">
                  <c:v>9</c:v>
                </c:pt>
                <c:pt idx="18">
                  <c:v>7.5</c:v>
                </c:pt>
                <c:pt idx="19">
                  <c:v>7.6</c:v>
                </c:pt>
                <c:pt idx="20">
                  <c:v>7.2</c:v>
                </c:pt>
                <c:pt idx="21">
                  <c:v>6.8</c:v>
                </c:pt>
                <c:pt idx="30">
                  <c:v>6.7</c:v>
                </c:pt>
                <c:pt idx="31">
                  <c:v>6.9</c:v>
                </c:pt>
                <c:pt idx="32">
                  <c:v>5.5</c:v>
                </c:pt>
                <c:pt idx="33">
                  <c:v>4.9000000000000004</c:v>
                </c:pt>
                <c:pt idx="34">
                  <c:v>4.9000000000000004</c:v>
                </c:pt>
                <c:pt idx="35">
                  <c:v>4.8</c:v>
                </c:pt>
                <c:pt idx="36">
                  <c:v>4.4000000000000004</c:v>
                </c:pt>
                <c:pt idx="37">
                  <c:v>4.0999999999999996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E91-4502-8277-AA3B79CA8969}"/>
            </c:ext>
          </c:extLst>
        </c:ser>
        <c:ser>
          <c:idx val="1"/>
          <c:order val="1"/>
          <c:tx>
            <c:strRef>
              <c:f>rolnictwo!$C$3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rolnictwo!$A$172:$B$209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rolnictwo!$C$172:$C$209</c:f>
              <c:numCache>
                <c:formatCode>General</c:formatCode>
                <c:ptCount val="38"/>
                <c:pt idx="0">
                  <c:v>6.3</c:v>
                </c:pt>
                <c:pt idx="1">
                  <c:v>6.5</c:v>
                </c:pt>
                <c:pt idx="2">
                  <c:v>6.7</c:v>
                </c:pt>
                <c:pt idx="3">
                  <c:v>7.7</c:v>
                </c:pt>
                <c:pt idx="4">
                  <c:v>7.6</c:v>
                </c:pt>
                <c:pt idx="5">
                  <c:v>8.4</c:v>
                </c:pt>
                <c:pt idx="6">
                  <c:v>8.4</c:v>
                </c:pt>
                <c:pt idx="7">
                  <c:v>9.4</c:v>
                </c:pt>
                <c:pt idx="8">
                  <c:v>9.1</c:v>
                </c:pt>
                <c:pt idx="9">
                  <c:v>9.1999999999999993</c:v>
                </c:pt>
                <c:pt idx="10">
                  <c:v>9.5</c:v>
                </c:pt>
                <c:pt idx="11">
                  <c:v>10.6</c:v>
                </c:pt>
                <c:pt idx="12">
                  <c:v>9.6</c:v>
                </c:pt>
                <c:pt idx="13">
                  <c:v>9.6</c:v>
                </c:pt>
                <c:pt idx="14">
                  <c:v>9.8000000000000007</c:v>
                </c:pt>
                <c:pt idx="18">
                  <c:v>7.9</c:v>
                </c:pt>
                <c:pt idx="19">
                  <c:v>8.1</c:v>
                </c:pt>
                <c:pt idx="20">
                  <c:v>7.4</c:v>
                </c:pt>
                <c:pt idx="21">
                  <c:v>7.7</c:v>
                </c:pt>
                <c:pt idx="30" formatCode="0.0">
                  <c:v>7</c:v>
                </c:pt>
                <c:pt idx="31">
                  <c:v>7.1</c:v>
                </c:pt>
                <c:pt idx="32">
                  <c:v>5.7</c:v>
                </c:pt>
                <c:pt idx="33">
                  <c:v>5.4</c:v>
                </c:pt>
                <c:pt idx="34">
                  <c:v>5.2</c:v>
                </c:pt>
                <c:pt idx="35">
                  <c:v>5.5</c:v>
                </c:pt>
                <c:pt idx="36" formatCode="0.0">
                  <c:v>5</c:v>
                </c:pt>
                <c:pt idx="37">
                  <c:v>4.3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E91-4502-8277-AA3B79CA89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932150352"/>
        <c:axId val="-1932144368"/>
      </c:lineChart>
      <c:catAx>
        <c:axId val="-19321503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932144368"/>
        <c:crosses val="autoZero"/>
        <c:auto val="1"/>
        <c:lblAlgn val="ctr"/>
        <c:lblOffset val="100"/>
        <c:noMultiLvlLbl val="0"/>
      </c:catAx>
      <c:valAx>
        <c:axId val="-1932144368"/>
        <c:scaling>
          <c:orientation val="minMax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932150352"/>
        <c:crosses val="autoZero"/>
        <c:crossBetween val="between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7.0863092742642408E-2"/>
          <c:w val="0.94667469151387318"/>
          <c:h val="0.63457859151923535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(2)'!$A$56:$B$93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'Przemysł (2)'!$D$56:$D$93</c:f>
              <c:numCache>
                <c:formatCode>0.0</c:formatCode>
                <c:ptCount val="38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 formatCode="General">
                  <c:v>114</c:v>
                </c:pt>
                <c:pt idx="12">
                  <c:v>119.1</c:v>
                </c:pt>
                <c:pt idx="13">
                  <c:v>121.7</c:v>
                </c:pt>
                <c:pt idx="14">
                  <c:v>124.4</c:v>
                </c:pt>
                <c:pt idx="15">
                  <c:v>92.7</c:v>
                </c:pt>
                <c:pt idx="16">
                  <c:v>102.2</c:v>
                </c:pt>
                <c:pt idx="17">
                  <c:v>116.4</c:v>
                </c:pt>
                <c:pt idx="18">
                  <c:v>120.3</c:v>
                </c:pt>
                <c:pt idx="19">
                  <c:v>113.4</c:v>
                </c:pt>
                <c:pt idx="20">
                  <c:v>130.80000000000001</c:v>
                </c:pt>
                <c:pt idx="21">
                  <c:v>134.9</c:v>
                </c:pt>
                <c:pt idx="22">
                  <c:v>132.6</c:v>
                </c:pt>
                <c:pt idx="23">
                  <c:v>126.7</c:v>
                </c:pt>
                <c:pt idx="24">
                  <c:v>119.9</c:v>
                </c:pt>
                <c:pt idx="25">
                  <c:v>124.7</c:v>
                </c:pt>
                <c:pt idx="26">
                  <c:v>147.5</c:v>
                </c:pt>
                <c:pt idx="27">
                  <c:v>133.69999999999999</c:v>
                </c:pt>
                <c:pt idx="28">
                  <c:v>132.5</c:v>
                </c:pt>
                <c:pt idx="29">
                  <c:v>137.5</c:v>
                </c:pt>
                <c:pt idx="30">
                  <c:v>131.80000000000001</c:v>
                </c:pt>
                <c:pt idx="31">
                  <c:v>128.19999999999999</c:v>
                </c:pt>
                <c:pt idx="32">
                  <c:v>142.19999999999999</c:v>
                </c:pt>
                <c:pt idx="33">
                  <c:v>145.1</c:v>
                </c:pt>
                <c:pt idx="34">
                  <c:v>152.30000000000001</c:v>
                </c:pt>
                <c:pt idx="35">
                  <c:v>147.4</c:v>
                </c:pt>
                <c:pt idx="36">
                  <c:v>141.5</c:v>
                </c:pt>
                <c:pt idx="37">
                  <c:v>146.6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B57-491C-BBF8-7E3599F9D32D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(2)'!$A$56:$B$93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'Przemysł (2)'!$C$56:$C$93</c:f>
              <c:numCache>
                <c:formatCode>0.0</c:formatCode>
                <c:ptCount val="38"/>
                <c:pt idx="0">
                  <c:v>107.16245910775091</c:v>
                </c:pt>
                <c:pt idx="1">
                  <c:v>116.12454759523129</c:v>
                </c:pt>
                <c:pt idx="2">
                  <c:v>129.42983544029428</c:v>
                </c:pt>
                <c:pt idx="3">
                  <c:v>122.3494544555215</c:v>
                </c:pt>
                <c:pt idx="4">
                  <c:v>127.72072508872697</c:v>
                </c:pt>
                <c:pt idx="5">
                  <c:v>120.45443768457869</c:v>
                </c:pt>
                <c:pt idx="6">
                  <c:v>130.9526831507994</c:v>
                </c:pt>
                <c:pt idx="7">
                  <c:v>114.29441996022656</c:v>
                </c:pt>
                <c:pt idx="8">
                  <c:v>133.40933761842211</c:v>
                </c:pt>
                <c:pt idx="9">
                  <c:v>133.08815988550933</c:v>
                </c:pt>
                <c:pt idx="10">
                  <c:v>131.23499658143342</c:v>
                </c:pt>
                <c:pt idx="11">
                  <c:v>126.58001548325306</c:v>
                </c:pt>
                <c:pt idx="12">
                  <c:v>112.65621378009523</c:v>
                </c:pt>
                <c:pt idx="13">
                  <c:v>116.67256110305439</c:v>
                </c:pt>
                <c:pt idx="14">
                  <c:v>134.94057460777992</c:v>
                </c:pt>
                <c:pt idx="15">
                  <c:v>104.64046635510694</c:v>
                </c:pt>
                <c:pt idx="16">
                  <c:v>116.67256110305439</c:v>
                </c:pt>
                <c:pt idx="17">
                  <c:v>123.47323578692897</c:v>
                </c:pt>
                <c:pt idx="18">
                  <c:v>124.65345502382415</c:v>
                </c:pt>
                <c:pt idx="19">
                  <c:v>118.44566229239342</c:v>
                </c:pt>
                <c:pt idx="20">
                  <c:v>134.54727488989974</c:v>
                </c:pt>
                <c:pt idx="21">
                  <c:v>135.5483249436673</c:v>
                </c:pt>
                <c:pt idx="22">
                  <c:v>134.51765686357493</c:v>
                </c:pt>
                <c:pt idx="23">
                  <c:v>116.06268892494647</c:v>
                </c:pt>
                <c:pt idx="24">
                  <c:v>111.54888002998251</c:v>
                </c:pt>
                <c:pt idx="25">
                  <c:v>119.74748735290402</c:v>
                </c:pt>
                <c:pt idx="26">
                  <c:v>150.05298023194214</c:v>
                </c:pt>
                <c:pt idx="27">
                  <c:v>138.57367959010554</c:v>
                </c:pt>
                <c:pt idx="28">
                  <c:v>139.46364526659721</c:v>
                </c:pt>
                <c:pt idx="29">
                  <c:v>145.7037251056862</c:v>
                </c:pt>
                <c:pt idx="30">
                  <c:v>141.47099060940263</c:v>
                </c:pt>
                <c:pt idx="31">
                  <c:v>134.20135265634642</c:v>
                </c:pt>
                <c:pt idx="32">
                  <c:v>147.42244828016041</c:v>
                </c:pt>
                <c:pt idx="33">
                  <c:v>147.53318676101588</c:v>
                </c:pt>
                <c:pt idx="34">
                  <c:v>162.87217519106457</c:v>
                </c:pt>
                <c:pt idx="35">
                  <c:v>161.42250780532052</c:v>
                </c:pt>
                <c:pt idx="36">
                  <c:v>123.64516695839419</c:v>
                </c:pt>
                <c:pt idx="37">
                  <c:v>139.52594792333213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B57-491C-BBF8-7E3599F9D3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932147632"/>
        <c:axId val="-1932148176"/>
      </c:lineChart>
      <c:catAx>
        <c:axId val="-19321476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932148176"/>
        <c:crosses val="autoZero"/>
        <c:auto val="1"/>
        <c:lblAlgn val="ctr"/>
        <c:lblOffset val="100"/>
        <c:noMultiLvlLbl val="0"/>
      </c:catAx>
      <c:valAx>
        <c:axId val="-1932148176"/>
        <c:scaling>
          <c:orientation val="minMax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93214763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94931421510051"/>
          <c:w val="0.27947882011437314"/>
          <c:h val="5.4055986192387384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93546018368938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wykres_komunikat!$A$41:$B$78</c:f>
              <c:multiLvlStrCache>
                <c:ptCount val="38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wykres_komunikat!$C$41:$C$78</c:f>
              <c:numCache>
                <c:formatCode>0.0</c:formatCode>
                <c:ptCount val="38"/>
                <c:pt idx="0">
                  <c:v>148.15287708546137</c:v>
                </c:pt>
                <c:pt idx="1">
                  <c:v>152.65759615837297</c:v>
                </c:pt>
                <c:pt idx="2">
                  <c:v>149.566287102167</c:v>
                </c:pt>
                <c:pt idx="3">
                  <c:v>154.46865062413971</c:v>
                </c:pt>
                <c:pt idx="4">
                  <c:v>152.36355332267641</c:v>
                </c:pt>
                <c:pt idx="5">
                  <c:v>147.69721414501453</c:v>
                </c:pt>
                <c:pt idx="6">
                  <c:v>144.93311820121792</c:v>
                </c:pt>
                <c:pt idx="7">
                  <c:v>146.15917426504822</c:v>
                </c:pt>
                <c:pt idx="8">
                  <c:v>143.80199544068449</c:v>
                </c:pt>
                <c:pt idx="9">
                  <c:v>143.0040586090665</c:v>
                </c:pt>
                <c:pt idx="10">
                  <c:v>142.54183585578934</c:v>
                </c:pt>
                <c:pt idx="11">
                  <c:v>140.4262377209551</c:v>
                </c:pt>
                <c:pt idx="12">
                  <c:v>157.48212461695607</c:v>
                </c:pt>
                <c:pt idx="13">
                  <c:v>160.10545642860507</c:v>
                </c:pt>
                <c:pt idx="14">
                  <c:v>156.37952244267103</c:v>
                </c:pt>
                <c:pt idx="15">
                  <c:v>151.15335326783426</c:v>
                </c:pt>
                <c:pt idx="16">
                  <c:v>152.31026870670627</c:v>
                </c:pt>
                <c:pt idx="17">
                  <c:v>151.75562017321701</c:v>
                </c:pt>
                <c:pt idx="18">
                  <c:v>157.08114297610993</c:v>
                </c:pt>
                <c:pt idx="19">
                  <c:v>155.45323446921094</c:v>
                </c:pt>
                <c:pt idx="20">
                  <c:v>154.21934057692118</c:v>
                </c:pt>
                <c:pt idx="21">
                  <c:v>152.40850932104286</c:v>
                </c:pt>
                <c:pt idx="22">
                  <c:v>152.1202473237357</c:v>
                </c:pt>
                <c:pt idx="23">
                  <c:v>149.50206822782326</c:v>
                </c:pt>
                <c:pt idx="24">
                  <c:v>149.05515832482124</c:v>
                </c:pt>
                <c:pt idx="25">
                  <c:v>159.01793700861541</c:v>
                </c:pt>
                <c:pt idx="26">
                  <c:v>167.33747594864838</c:v>
                </c:pt>
                <c:pt idx="27">
                  <c:v>171.2444824149224</c:v>
                </c:pt>
                <c:pt idx="28">
                  <c:v>167.24899139834056</c:v>
                </c:pt>
                <c:pt idx="29">
                  <c:v>165.06268955382546</c:v>
                </c:pt>
                <c:pt idx="30">
                  <c:v>162.25992817363243</c:v>
                </c:pt>
                <c:pt idx="31">
                  <c:v>162.65343431705406</c:v>
                </c:pt>
                <c:pt idx="32">
                  <c:v>162.12610158786552</c:v>
                </c:pt>
                <c:pt idx="33">
                  <c:v>160.26346563940291</c:v>
                </c:pt>
                <c:pt idx="34">
                  <c:v>162.13316722037652</c:v>
                </c:pt>
                <c:pt idx="35">
                  <c:v>159.03758013959691</c:v>
                </c:pt>
                <c:pt idx="36">
                  <c:v>130.36261491317671</c:v>
                </c:pt>
                <c:pt idx="37">
                  <c:v>158.82020620498093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7BB-4B07-866D-1D8BBA95DE51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wykres_komunikat!$A$41:$B$78</c:f>
              <c:multiLvlStrCache>
                <c:ptCount val="38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wykres_komunikat!$D$41:$D$78</c:f>
              <c:numCache>
                <c:formatCode>0.0</c:formatCode>
                <c:ptCount val="38"/>
                <c:pt idx="0">
                  <c:v>220.24539877300614</c:v>
                </c:pt>
                <c:pt idx="1">
                  <c:v>188.37837837837839</c:v>
                </c:pt>
                <c:pt idx="2">
                  <c:v>137.05972434915773</c:v>
                </c:pt>
                <c:pt idx="3">
                  <c:v>130.50458715596329</c:v>
                </c:pt>
                <c:pt idx="4">
                  <c:v>128.00702370500437</c:v>
                </c:pt>
                <c:pt idx="5">
                  <c:v>115.69023569023568</c:v>
                </c:pt>
                <c:pt idx="6">
                  <c:v>123.05882352941175</c:v>
                </c:pt>
                <c:pt idx="7">
                  <c:v>126.22432859399683</c:v>
                </c:pt>
                <c:pt idx="8">
                  <c:v>130.44110518662143</c:v>
                </c:pt>
                <c:pt idx="9">
                  <c:v>123.84025816861637</c:v>
                </c:pt>
                <c:pt idx="10">
                  <c:v>116.84955752212389</c:v>
                </c:pt>
                <c:pt idx="11">
                  <c:v>114.05104136110296</c:v>
                </c:pt>
                <c:pt idx="12">
                  <c:v>273.0061349693251</c:v>
                </c:pt>
                <c:pt idx="13">
                  <c:v>173.24324324324326</c:v>
                </c:pt>
                <c:pt idx="14">
                  <c:v>123.73660030627872</c:v>
                </c:pt>
                <c:pt idx="15">
                  <c:v>125.11467889908256</c:v>
                </c:pt>
                <c:pt idx="16">
                  <c:v>123.09043020193151</c:v>
                </c:pt>
                <c:pt idx="17">
                  <c:v>134.54545454545453</c:v>
                </c:pt>
                <c:pt idx="18">
                  <c:v>140.29411764705881</c:v>
                </c:pt>
                <c:pt idx="19">
                  <c:v>143.39125855713533</c:v>
                </c:pt>
                <c:pt idx="20">
                  <c:v>144.49830344158991</c:v>
                </c:pt>
                <c:pt idx="21">
                  <c:v>128.19685356998789</c:v>
                </c:pt>
                <c:pt idx="22">
                  <c:v>121.41592920353983</c:v>
                </c:pt>
                <c:pt idx="23">
                  <c:v>116.57377530067467</c:v>
                </c:pt>
                <c:pt idx="24">
                  <c:v>153.98773006134968</c:v>
                </c:pt>
                <c:pt idx="25">
                  <c:v>146.48648648648648</c:v>
                </c:pt>
                <c:pt idx="26">
                  <c:v>185.14548238897396</c:v>
                </c:pt>
                <c:pt idx="27">
                  <c:v>203.66972477064218</c:v>
                </c:pt>
                <c:pt idx="28">
                  <c:v>180.4214223002634</c:v>
                </c:pt>
                <c:pt idx="29">
                  <c:v>158.18181818181819</c:v>
                </c:pt>
                <c:pt idx="30">
                  <c:v>159.76470588235293</c:v>
                </c:pt>
                <c:pt idx="31">
                  <c:v>158.87309110057924</c:v>
                </c:pt>
                <c:pt idx="32">
                  <c:v>162.43334949103249</c:v>
                </c:pt>
                <c:pt idx="33">
                  <c:v>146.67204517950788</c:v>
                </c:pt>
                <c:pt idx="34">
                  <c:v>144.92035398230087</c:v>
                </c:pt>
                <c:pt idx="35">
                  <c:v>132.73687298327957</c:v>
                </c:pt>
                <c:pt idx="36">
                  <c:v>228.22085889570553</c:v>
                </c:pt>
                <c:pt idx="37">
                  <c:v>188.64864864864865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7BB-4B07-866D-1D8BBA95DE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932143824"/>
        <c:axId val="-1932146544"/>
      </c:lineChart>
      <c:catAx>
        <c:axId val="-1932143824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700">
                <a:solidFill>
                  <a:sysClr val="windowText" lastClr="000000"/>
                </a:solidFill>
              </a:defRPr>
            </a:pPr>
            <a:endParaRPr lang="pl-PL"/>
          </a:p>
        </c:txPr>
        <c:crossAx val="-1932146544"/>
        <c:crosses val="autoZero"/>
        <c:auto val="1"/>
        <c:lblAlgn val="ctr"/>
        <c:lblOffset val="100"/>
        <c:noMultiLvlLbl val="0"/>
      </c:catAx>
      <c:valAx>
        <c:axId val="-1932146544"/>
        <c:scaling>
          <c:orientation val="minMax"/>
          <c:max val="280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solidFill>
                  <a:sysClr val="windowText" lastClr="000000"/>
                </a:solidFill>
              </a:defRPr>
            </a:pPr>
            <a:endParaRPr lang="pl-PL"/>
          </a:p>
        </c:txPr>
        <c:crossAx val="-1932143824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solidFill>
                <a:sysClr val="windowText" lastClr="000000"/>
              </a:solidFill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opatowski</c:v>
                </c:pt>
                <c:pt idx="3">
                  <c:v>sandomierski</c:v>
                </c:pt>
                <c:pt idx="4">
                  <c:v>włoszczowski</c:v>
                </c:pt>
                <c:pt idx="5">
                  <c:v>ostrowiecki</c:v>
                </c:pt>
                <c:pt idx="6">
                  <c:v>konecki</c:v>
                </c:pt>
                <c:pt idx="7">
                  <c:v>starachowicki</c:v>
                </c:pt>
                <c:pt idx="8">
                  <c:v>jędrzejowski</c:v>
                </c:pt>
                <c:pt idx="9">
                  <c:v>skarżyski</c:v>
                </c:pt>
                <c:pt idx="10">
                  <c:v>staszowski</c:v>
                </c:pt>
                <c:pt idx="11">
                  <c:v>buski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8</c:v>
                </c:pt>
                <c:pt idx="1">
                  <c:v>11</c:v>
                </c:pt>
                <c:pt idx="2">
                  <c:v>18</c:v>
                </c:pt>
                <c:pt idx="3">
                  <c:v>20</c:v>
                </c:pt>
                <c:pt idx="4">
                  <c:v>22</c:v>
                </c:pt>
                <c:pt idx="5">
                  <c:v>25</c:v>
                </c:pt>
                <c:pt idx="6">
                  <c:v>25</c:v>
                </c:pt>
                <c:pt idx="7">
                  <c:v>27</c:v>
                </c:pt>
                <c:pt idx="8">
                  <c:v>30</c:v>
                </c:pt>
                <c:pt idx="9">
                  <c:v>38</c:v>
                </c:pt>
                <c:pt idx="10">
                  <c:v>40</c:v>
                </c:pt>
                <c:pt idx="11">
                  <c:v>58</c:v>
                </c:pt>
                <c:pt idx="12">
                  <c:v>146</c:v>
                </c:pt>
                <c:pt idx="13">
                  <c:v>230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48-4ECB-B05B-3929FCFCED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7"/>
        <c:axId val="-1932150896"/>
        <c:axId val="-1932149808"/>
      </c:barChart>
      <c:catAx>
        <c:axId val="-19321508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32149808"/>
        <c:crosses val="autoZero"/>
        <c:auto val="1"/>
        <c:lblAlgn val="ctr"/>
        <c:lblOffset val="100"/>
        <c:noMultiLvlLbl val="0"/>
      </c:catAx>
      <c:valAx>
        <c:axId val="-1932149808"/>
        <c:scaling>
          <c:orientation val="minMax"/>
          <c:max val="24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3215089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0.02991</cdr:x>
      <cdr:y>0.02824</cdr:y>
    </cdr:from>
    <cdr:to>
      <cdr:x>0.11486</cdr:x>
      <cdr:y>0.0979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0.00214</cdr:x>
      <cdr:y>0.00654</cdr:y>
    </cdr:from>
    <cdr:to>
      <cdr:x>0.12463</cdr:x>
      <cdr:y>0.07912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4C2B4-92F6-4232-8200-974E6449A8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30</Pages>
  <Words>9683</Words>
  <Characters>58099</Characters>
  <Application>Microsoft Office Word</Application>
  <DocSecurity>0</DocSecurity>
  <Lines>484</Lines>
  <Paragraphs>135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sylwia Świtoń</cp:lastModifiedBy>
  <cp:revision>11</cp:revision>
  <cp:lastPrinted>2022-03-28T07:31:00Z</cp:lastPrinted>
  <dcterms:created xsi:type="dcterms:W3CDTF">2022-03-26T18:41:00Z</dcterms:created>
  <dcterms:modified xsi:type="dcterms:W3CDTF">2022-05-30T06:07:00Z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