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687" w:rsidRPr="001E26E9" w:rsidRDefault="008B6A99" w:rsidP="00E77687">
      <w:pPr>
        <w:pStyle w:val="tytuinformacji"/>
        <w:tabs>
          <w:tab w:val="left" w:pos="0"/>
        </w:tabs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Budżety gospodarstw domowych</w:t>
      </w:r>
      <w:r w:rsidR="00E77687" w:rsidRPr="001E26E9">
        <w:rPr>
          <w:color w:val="auto"/>
          <w:shd w:val="clear" w:color="auto" w:fill="FFFFFF"/>
        </w:rPr>
        <w:t xml:space="preserve"> w województwie </w:t>
      </w:r>
    </w:p>
    <w:p w:rsidR="0098135C" w:rsidRPr="001E26E9" w:rsidRDefault="00E77687" w:rsidP="00E77687">
      <w:pPr>
        <w:pStyle w:val="tytuinformacji"/>
        <w:tabs>
          <w:tab w:val="left" w:pos="0"/>
        </w:tabs>
        <w:rPr>
          <w:color w:val="auto"/>
          <w:shd w:val="clear" w:color="auto" w:fill="FFFFFF"/>
        </w:rPr>
      </w:pPr>
      <w:r w:rsidRPr="001E26E9">
        <w:rPr>
          <w:color w:val="auto"/>
          <w:shd w:val="clear" w:color="auto" w:fill="FFFFFF"/>
        </w:rPr>
        <w:t>świętokrzyskim w 201</w:t>
      </w:r>
      <w:r w:rsidR="00F26BC7">
        <w:rPr>
          <w:color w:val="auto"/>
          <w:shd w:val="clear" w:color="auto" w:fill="FFFFFF"/>
        </w:rPr>
        <w:t>9</w:t>
      </w:r>
      <w:r w:rsidRPr="001E26E9">
        <w:rPr>
          <w:color w:val="auto"/>
          <w:shd w:val="clear" w:color="auto" w:fill="FFFFFF"/>
        </w:rPr>
        <w:t xml:space="preserve"> r.</w:t>
      </w:r>
    </w:p>
    <w:p w:rsidR="00393761" w:rsidRPr="00B94F57" w:rsidRDefault="00393761" w:rsidP="00074DD8">
      <w:pPr>
        <w:pStyle w:val="tytuinformacji"/>
        <w:rPr>
          <w:rFonts w:ascii="Fira Sans" w:hAnsi="Fira Sans"/>
          <w:sz w:val="19"/>
          <w:szCs w:val="19"/>
        </w:rPr>
      </w:pPr>
    </w:p>
    <w:p w:rsidR="005916D7" w:rsidRDefault="00DF42E6" w:rsidP="00CD28A9">
      <w:pPr>
        <w:pStyle w:val="LID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0;margin-top:6.55pt;width:2in;height:105.35pt;z-index:251676672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" fillcolor="#001d77" stroked="f">
            <v:textbox>
              <w:txbxContent>
                <w:p w:rsidR="0093094E" w:rsidRPr="00B66B19" w:rsidRDefault="0093094E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</w:pPr>
                  <w:r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339183" cy="333375"/>
                        <wp:effectExtent l="19050" t="57150" r="3810" b="47625"/>
                        <wp:docPr id="5" name="Obraz 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Obraz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0" y="0"/>
                                  <a:ext cx="33909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scene3d>
                                  <a:camera prst="orthographicFront">
                                    <a:rot lat="0" lon="600000" rev="10800000"/>
                                  </a:camera>
                                  <a:lightRig rig="threePt" dir="t"/>
                                </a:scene3d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</w:t>
                  </w:r>
                  <w:r w:rsidRPr="00F26BC7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4,9</w:t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%</w:t>
                  </w:r>
                </w:p>
                <w:p w:rsidR="0093094E" w:rsidRPr="00493B0C" w:rsidRDefault="0093094E" w:rsidP="00074DD8">
                  <w:pPr>
                    <w:pStyle w:val="tekstnaniebieskimtle"/>
                    <w:rPr>
                      <w:b/>
                      <w:color w:val="FFFFFF" w:themeColor="background1"/>
                      <w:sz w:val="18"/>
                      <w:szCs w:val="20"/>
                    </w:rPr>
                  </w:pPr>
                  <w:r>
                    <w:rPr>
                      <w:b/>
                      <w:color w:val="FFFFFF" w:themeColor="background1"/>
                    </w:rPr>
                    <w:t>Wzrost przeciętnego dochodu rozporządzalnego na 1 osobę w gospodarstwach domowych</w:t>
                  </w:r>
                </w:p>
              </w:txbxContent>
            </v:textbox>
            <w10:wrap type="square" anchorx="margin"/>
          </v:shape>
        </w:pict>
      </w:r>
      <w:r>
        <w:rPr>
          <w:b w:val="0"/>
          <w:color w:val="212492"/>
          <w:spacing w:val="-2"/>
        </w:rPr>
        <w:pict>
          <v:shape id="_x0000_s1027" type="#_x0000_t202" style="position:absolute;margin-left:412pt;margin-top:2.4pt;width:135.85pt;height:106pt;z-index:-251650048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" filled="f" stroked="f">
            <v:textbox>
              <w:txbxContent>
                <w:p w:rsidR="0093094E" w:rsidRPr="00F92423" w:rsidRDefault="0093094E" w:rsidP="00CD28A9">
                  <w:pPr>
                    <w:pStyle w:val="tekstzboku"/>
                  </w:pPr>
                  <w:r w:rsidRPr="00F92423">
                    <w:t>W 201</w:t>
                  </w:r>
                  <w:r>
                    <w:t>9</w:t>
                  </w:r>
                  <w:r w:rsidRPr="00F92423">
                    <w:t xml:space="preserve"> r. odnotowano poprawę warunków materialnych gospodarstw domowych</w:t>
                  </w:r>
                </w:p>
              </w:txbxContent>
            </v:textbox>
            <w10:wrap type="tight"/>
          </v:shape>
        </w:pict>
      </w:r>
      <w:r w:rsidR="00736642" w:rsidRPr="00736642">
        <w:t xml:space="preserve">Sytuacja materialna gospodarstw domowych </w:t>
      </w:r>
      <w:r w:rsidR="006260EA">
        <w:br/>
      </w:r>
      <w:r w:rsidR="00736642" w:rsidRPr="00736642">
        <w:t>w województwie świętokrzyskim w 201</w:t>
      </w:r>
      <w:r w:rsidR="00F26BC7">
        <w:t>9</w:t>
      </w:r>
      <w:r w:rsidR="00736642" w:rsidRPr="00736642">
        <w:t xml:space="preserve"> r</w:t>
      </w:r>
      <w:r w:rsidR="00736642" w:rsidRPr="009667C2">
        <w:t>. była lepsza niż w 201</w:t>
      </w:r>
      <w:r w:rsidR="00F26BC7" w:rsidRPr="009667C2">
        <w:t>8</w:t>
      </w:r>
      <w:r w:rsidR="00736642" w:rsidRPr="009667C2">
        <w:t xml:space="preserve"> r.</w:t>
      </w:r>
      <w:r w:rsidR="006260EA" w:rsidRPr="009667C2">
        <w:t xml:space="preserve"> Gospodarstwa domowe osiągały wyższe dochody i ponosiły </w:t>
      </w:r>
      <w:r w:rsidR="00F26BC7" w:rsidRPr="009667C2">
        <w:t>mniejsze</w:t>
      </w:r>
      <w:r w:rsidR="006260EA" w:rsidRPr="009667C2">
        <w:t xml:space="preserve"> wydatki. Wz</w:t>
      </w:r>
      <w:r w:rsidR="006260EA" w:rsidRPr="006260EA">
        <w:t>rosła nadwyżka dochodów nad wydatkami, co dało gospodarstwom domowym większe możliwości oszczędzania.</w:t>
      </w:r>
    </w:p>
    <w:p w:rsidR="006A0202" w:rsidRDefault="006A0202" w:rsidP="00703A02">
      <w:pPr>
        <w:pStyle w:val="LID"/>
        <w:jc w:val="both"/>
      </w:pPr>
    </w:p>
    <w:p w:rsidR="006A0202" w:rsidRDefault="006A0202" w:rsidP="00703A02">
      <w:pPr>
        <w:pStyle w:val="LID"/>
        <w:jc w:val="both"/>
      </w:pPr>
    </w:p>
    <w:p w:rsidR="006A0202" w:rsidRPr="00703A02" w:rsidRDefault="006A0202" w:rsidP="00703A02">
      <w:pPr>
        <w:pStyle w:val="LID"/>
        <w:jc w:val="both"/>
      </w:pPr>
    </w:p>
    <w:p w:rsidR="00C22105" w:rsidRPr="001E26E9" w:rsidRDefault="00DF42E6" w:rsidP="00F92423">
      <w:pPr>
        <w:pStyle w:val="Nagwek1"/>
        <w:rPr>
          <w:rFonts w:ascii="Fira Sans" w:hAnsi="Fira Sans"/>
          <w:b/>
          <w:color w:val="009AA6"/>
          <w:szCs w:val="19"/>
        </w:rPr>
      </w:pPr>
      <w:r>
        <w:rPr>
          <w:rFonts w:ascii="Fira Sans" w:hAnsi="Fira Sans"/>
          <w:b/>
          <w:noProof/>
          <w:color w:val="009AA6"/>
          <w:spacing w:val="-2"/>
          <w:szCs w:val="19"/>
        </w:rPr>
        <w:pict>
          <v:shape id="_x0000_s1028" type="#_x0000_t202" style="position:absolute;margin-left:412pt;margin-top:12pt;width:135.85pt;height:490.8pt;z-index:-251641856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" filled="f" stroked="f">
            <v:textbox>
              <w:txbxContent>
                <w:p w:rsidR="0093094E" w:rsidRDefault="0093094E" w:rsidP="0011011B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Default="0093094E" w:rsidP="00F92423">
                  <w:pPr>
                    <w:pStyle w:val="tekstzboku"/>
                    <w:jc w:val="both"/>
                    <w:rPr>
                      <w:color w:val="009AA6"/>
                    </w:rPr>
                  </w:pPr>
                </w:p>
                <w:p w:rsidR="0093094E" w:rsidRPr="00781F53" w:rsidRDefault="0093094E" w:rsidP="00F92423">
                  <w:pPr>
                    <w:pStyle w:val="tekstzboku"/>
                    <w:jc w:val="both"/>
                    <w:rPr>
                      <w:color w:val="009AA6"/>
                    </w:rPr>
                  </w:pPr>
                </w:p>
                <w:p w:rsidR="0093094E" w:rsidRPr="00781F53" w:rsidRDefault="0093094E" w:rsidP="00F92423">
                  <w:pPr>
                    <w:pStyle w:val="tekstzboku"/>
                    <w:jc w:val="both"/>
                    <w:rPr>
                      <w:color w:val="009AA6"/>
                    </w:rPr>
                  </w:pPr>
                </w:p>
                <w:p w:rsidR="0093094E" w:rsidRPr="00781F53" w:rsidRDefault="0093094E" w:rsidP="00F92423">
                  <w:pPr>
                    <w:pStyle w:val="tekstzboku"/>
                    <w:jc w:val="both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  <w:p w:rsidR="0093094E" w:rsidRPr="00781F53" w:rsidRDefault="0093094E" w:rsidP="00721101">
                  <w:pPr>
                    <w:pStyle w:val="tekstzboku"/>
                    <w:rPr>
                      <w:color w:val="009AA6"/>
                    </w:rPr>
                  </w:pPr>
                </w:p>
              </w:txbxContent>
            </v:textbox>
            <w10:wrap type="tight"/>
          </v:shape>
        </w:pict>
      </w:r>
    </w:p>
    <w:p w:rsidR="00506E90" w:rsidRDefault="005E3DBB" w:rsidP="00CD28A9">
      <w:pPr>
        <w:autoSpaceDE w:val="0"/>
        <w:autoSpaceDN w:val="0"/>
        <w:adjustRightInd w:val="0"/>
        <w:rPr>
          <w:rFonts w:cs="Arial"/>
          <w:szCs w:val="19"/>
        </w:rPr>
      </w:pPr>
      <w:r w:rsidRPr="005E3DBB">
        <w:rPr>
          <w:rFonts w:cs="Arial"/>
          <w:szCs w:val="19"/>
          <w:lang w:eastAsia="pl-PL"/>
        </w:rPr>
        <w:t>W 201</w:t>
      </w:r>
      <w:r w:rsidR="00F26BC7">
        <w:rPr>
          <w:rFonts w:cs="Arial"/>
          <w:szCs w:val="19"/>
          <w:lang w:eastAsia="pl-PL"/>
        </w:rPr>
        <w:t>9</w:t>
      </w:r>
      <w:r w:rsidRPr="005E3DBB">
        <w:rPr>
          <w:rFonts w:cs="Arial"/>
          <w:szCs w:val="19"/>
          <w:lang w:eastAsia="pl-PL"/>
        </w:rPr>
        <w:t xml:space="preserve"> r. badanie budżetów objęło w województwie świętokrzyskim 11</w:t>
      </w:r>
      <w:r w:rsidR="0012645A">
        <w:rPr>
          <w:rFonts w:cs="Arial"/>
          <w:szCs w:val="19"/>
          <w:lang w:eastAsia="pl-PL"/>
        </w:rPr>
        <w:t>85</w:t>
      </w:r>
      <w:r w:rsidRPr="005E3DBB">
        <w:rPr>
          <w:rFonts w:cs="Arial"/>
          <w:szCs w:val="19"/>
          <w:lang w:eastAsia="pl-PL"/>
        </w:rPr>
        <w:t xml:space="preserve"> gospodarstw domow</w:t>
      </w:r>
      <w:r w:rsidR="0012645A">
        <w:rPr>
          <w:rFonts w:cs="Arial"/>
          <w:szCs w:val="19"/>
          <w:lang w:eastAsia="pl-PL"/>
        </w:rPr>
        <w:t>ych</w:t>
      </w:r>
      <w:r w:rsidR="0093094E">
        <w:rPr>
          <w:rFonts w:cs="Arial"/>
          <w:szCs w:val="19"/>
          <w:lang w:eastAsia="pl-PL"/>
        </w:rPr>
        <w:t xml:space="preserve">. Przeciętna liczba osób w </w:t>
      </w:r>
      <w:r w:rsidRPr="005E3DBB">
        <w:rPr>
          <w:rFonts w:cs="Arial"/>
          <w:szCs w:val="19"/>
          <w:lang w:eastAsia="pl-PL"/>
        </w:rPr>
        <w:t>gospodarstw</w:t>
      </w:r>
      <w:r w:rsidR="0093094E">
        <w:rPr>
          <w:rFonts w:cs="Arial"/>
          <w:szCs w:val="19"/>
          <w:lang w:eastAsia="pl-PL"/>
        </w:rPr>
        <w:t>ie</w:t>
      </w:r>
      <w:r w:rsidRPr="005E3DBB">
        <w:rPr>
          <w:rFonts w:cs="Arial"/>
          <w:szCs w:val="19"/>
          <w:lang w:eastAsia="pl-PL"/>
        </w:rPr>
        <w:t xml:space="preserve"> domowy</w:t>
      </w:r>
      <w:r w:rsidR="0093094E">
        <w:rPr>
          <w:rFonts w:cs="Arial"/>
          <w:szCs w:val="19"/>
          <w:lang w:eastAsia="pl-PL"/>
        </w:rPr>
        <w:t>m</w:t>
      </w:r>
      <w:r w:rsidRPr="005E3DBB">
        <w:rPr>
          <w:rFonts w:cs="Arial"/>
          <w:szCs w:val="19"/>
          <w:lang w:eastAsia="pl-PL"/>
        </w:rPr>
        <w:t xml:space="preserve"> w 201</w:t>
      </w:r>
      <w:r w:rsidR="00F26BC7">
        <w:rPr>
          <w:rFonts w:cs="Arial"/>
          <w:szCs w:val="19"/>
          <w:lang w:eastAsia="pl-PL"/>
        </w:rPr>
        <w:t>9</w:t>
      </w:r>
      <w:r w:rsidRPr="005E3DBB">
        <w:rPr>
          <w:rFonts w:cs="Arial"/>
          <w:szCs w:val="19"/>
          <w:lang w:eastAsia="pl-PL"/>
        </w:rPr>
        <w:t xml:space="preserve"> r. wyniosła 2,</w:t>
      </w:r>
      <w:r w:rsidR="00F40218">
        <w:rPr>
          <w:rFonts w:cs="Arial"/>
          <w:szCs w:val="19"/>
          <w:lang w:eastAsia="pl-PL"/>
        </w:rPr>
        <w:t>6</w:t>
      </w:r>
      <w:r w:rsidR="00F26BC7">
        <w:rPr>
          <w:rFonts w:cs="Arial"/>
          <w:szCs w:val="19"/>
          <w:lang w:eastAsia="pl-PL"/>
        </w:rPr>
        <w:t>0</w:t>
      </w:r>
      <w:r w:rsidRPr="005E3DBB">
        <w:rPr>
          <w:rFonts w:cs="Arial"/>
          <w:szCs w:val="19"/>
          <w:lang w:eastAsia="pl-PL"/>
        </w:rPr>
        <w:t xml:space="preserve">, </w:t>
      </w:r>
      <w:r w:rsidR="0093094E">
        <w:rPr>
          <w:rFonts w:cs="Arial"/>
          <w:szCs w:val="19"/>
          <w:lang w:eastAsia="pl-PL"/>
        </w:rPr>
        <w:t xml:space="preserve">w kraju </w:t>
      </w:r>
      <w:r w:rsidRPr="005E3DBB">
        <w:rPr>
          <w:rFonts w:cs="Arial"/>
          <w:szCs w:val="19"/>
          <w:lang w:eastAsia="pl-PL"/>
        </w:rPr>
        <w:t>2,6</w:t>
      </w:r>
      <w:r w:rsidR="00F26BC7">
        <w:rPr>
          <w:rFonts w:cs="Arial"/>
          <w:szCs w:val="19"/>
          <w:lang w:eastAsia="pl-PL"/>
        </w:rPr>
        <w:t>1</w:t>
      </w:r>
      <w:r w:rsidRPr="005E3DBB">
        <w:rPr>
          <w:rFonts w:cs="Arial"/>
          <w:szCs w:val="19"/>
          <w:lang w:eastAsia="pl-PL"/>
        </w:rPr>
        <w:t>.</w:t>
      </w:r>
    </w:p>
    <w:p w:rsidR="00614A21" w:rsidRPr="00614A21" w:rsidRDefault="00614A21" w:rsidP="00A4729B">
      <w:pPr>
        <w:spacing w:before="240" w:after="240" w:line="240" w:lineRule="auto"/>
        <w:rPr>
          <w:rFonts w:cs="Arial"/>
          <w:b/>
          <w:sz w:val="18"/>
          <w:szCs w:val="18"/>
        </w:rPr>
      </w:pPr>
      <w:r w:rsidRPr="00614A21">
        <w:rPr>
          <w:rFonts w:cs="Arial"/>
          <w:b/>
          <w:sz w:val="18"/>
          <w:szCs w:val="18"/>
          <w:lang w:eastAsia="pl-PL"/>
        </w:rPr>
        <w:t xml:space="preserve">Tabl. </w:t>
      </w:r>
      <w:r w:rsidR="00EC6382">
        <w:rPr>
          <w:rFonts w:cs="Arial"/>
          <w:b/>
          <w:sz w:val="18"/>
          <w:szCs w:val="18"/>
          <w:lang w:eastAsia="pl-PL"/>
        </w:rPr>
        <w:t>1</w:t>
      </w:r>
      <w:r w:rsidRPr="00614A21">
        <w:rPr>
          <w:rFonts w:cs="Arial"/>
          <w:b/>
          <w:sz w:val="18"/>
          <w:szCs w:val="18"/>
          <w:lang w:eastAsia="pl-PL"/>
        </w:rPr>
        <w:t xml:space="preserve">. </w:t>
      </w:r>
      <w:r w:rsidR="009210C6" w:rsidRPr="009210C6">
        <w:rPr>
          <w:rFonts w:cs="Arial"/>
          <w:b/>
          <w:sz w:val="18"/>
          <w:szCs w:val="18"/>
          <w:lang w:eastAsia="pl-PL"/>
        </w:rPr>
        <w:t>Informacje ogólne o gospodarstwach domowych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567"/>
        <w:gridCol w:w="1134"/>
        <w:gridCol w:w="1418"/>
        <w:gridCol w:w="992"/>
      </w:tblGrid>
      <w:tr w:rsidR="00537D58" w:rsidRPr="00614A21" w:rsidTr="009F706C">
        <w:trPr>
          <w:trHeight w:val="938"/>
        </w:trPr>
        <w:tc>
          <w:tcPr>
            <w:tcW w:w="4536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7D58" w:rsidRPr="005E3DBB" w:rsidRDefault="00537D58" w:rsidP="005E3DBB">
            <w:pPr>
              <w:spacing w:before="40" w:after="4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E3DBB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7D58" w:rsidRPr="005E3DBB" w:rsidRDefault="00537D58" w:rsidP="005E3DBB">
            <w:pPr>
              <w:spacing w:before="40" w:after="4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E3DBB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7D58" w:rsidRPr="005E3DBB" w:rsidRDefault="00537D58" w:rsidP="005E3DBB">
            <w:pPr>
              <w:spacing w:before="40" w:after="4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E3DBB">
              <w:rPr>
                <w:rFonts w:cs="Arial"/>
                <w:sz w:val="16"/>
                <w:szCs w:val="16"/>
              </w:rPr>
              <w:t>Świętokrzyskie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537D58" w:rsidRPr="005E3DBB" w:rsidRDefault="00537D58" w:rsidP="003F663E">
            <w:pPr>
              <w:spacing w:before="40" w:after="4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5E3DBB">
              <w:rPr>
                <w:rFonts w:cs="Arial"/>
                <w:sz w:val="16"/>
                <w:szCs w:val="16"/>
              </w:rPr>
              <w:t>Polska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br/>
            </w:r>
            <w:r w:rsidRPr="005E3DBB">
              <w:rPr>
                <w:rFonts w:cs="Arial"/>
                <w:sz w:val="16"/>
                <w:szCs w:val="16"/>
              </w:rPr>
              <w:t>=</w:t>
            </w:r>
            <w:r>
              <w:rPr>
                <w:rFonts w:cs="Arial"/>
                <w:sz w:val="16"/>
                <w:szCs w:val="16"/>
              </w:rPr>
              <w:br/>
            </w:r>
            <w:r w:rsidRPr="005E3DBB">
              <w:rPr>
                <w:rFonts w:cs="Arial"/>
                <w:sz w:val="16"/>
                <w:szCs w:val="16"/>
              </w:rPr>
              <w:t>100</w:t>
            </w:r>
          </w:p>
        </w:tc>
      </w:tr>
      <w:tr w:rsidR="00F26BC7" w:rsidRPr="002A5A25" w:rsidTr="00F26BC7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  <w:r w:rsidRPr="002A5A25">
              <w:rPr>
                <w:rFonts w:eastAsia="Calibri" w:cs="Arial"/>
                <w:b/>
                <w:sz w:val="16"/>
                <w:szCs w:val="16"/>
              </w:rPr>
              <w:t>Liczba zbadanych gospodarstw domowych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F26BC7">
              <w:rPr>
                <w:rFonts w:eastAsia="Calibri" w:cs="Arial"/>
                <w:sz w:val="16"/>
                <w:szCs w:val="16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F26BC7">
              <w:rPr>
                <w:rFonts w:eastAsia="Calibri" w:cs="Arial"/>
                <w:sz w:val="16"/>
                <w:szCs w:val="16"/>
              </w:rPr>
              <w:t>36166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F26BC7">
              <w:rPr>
                <w:rFonts w:eastAsia="Calibri" w:cs="Arial"/>
                <w:color w:val="000000"/>
                <w:sz w:val="16"/>
                <w:szCs w:val="16"/>
              </w:rPr>
              <w:t>1185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F26BC7">
              <w:rPr>
                <w:rFonts w:eastAsia="Calibri" w:cs="Arial"/>
                <w:color w:val="000000"/>
                <w:sz w:val="16"/>
                <w:szCs w:val="16"/>
              </w:rPr>
              <w:t>3,3</w:t>
            </w:r>
          </w:p>
        </w:tc>
      </w:tr>
      <w:tr w:rsidR="00F26BC7" w:rsidRPr="002A5A25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F26BC7">
            <w:pPr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2A5A25">
              <w:rPr>
                <w:rFonts w:eastAsia="Calibri" w:cs="Arial"/>
                <w:b/>
                <w:sz w:val="16"/>
                <w:szCs w:val="16"/>
              </w:rPr>
              <w:t>201</w:t>
            </w:r>
            <w:r>
              <w:rPr>
                <w:rFonts w:eastAsia="Calibri" w:cs="Arial"/>
                <w:b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F26BC7">
            <w:pPr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sz w:val="16"/>
                <w:szCs w:val="16"/>
              </w:rPr>
              <w:t>35923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F26BC7">
              <w:rPr>
                <w:rFonts w:eastAsia="Calibri" w:cs="Arial"/>
                <w:b/>
                <w:color w:val="000000"/>
                <w:sz w:val="16"/>
                <w:szCs w:val="16"/>
              </w:rPr>
              <w:t>1185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F26BC7">
              <w:rPr>
                <w:rFonts w:eastAsia="Calibri" w:cs="Arial"/>
                <w:b/>
                <w:color w:val="000000"/>
                <w:sz w:val="16"/>
                <w:szCs w:val="16"/>
              </w:rPr>
              <w:t>3,3</w:t>
            </w:r>
          </w:p>
        </w:tc>
      </w:tr>
      <w:tr w:rsidR="00F26BC7" w:rsidRPr="002A5A25" w:rsidTr="00F26BC7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  <w:r w:rsidRPr="002A5A25">
              <w:rPr>
                <w:rFonts w:eastAsia="Calibri" w:cs="Arial"/>
                <w:b/>
                <w:sz w:val="16"/>
                <w:szCs w:val="16"/>
              </w:rPr>
              <w:t>Przeciętna liczba osób w gospodarstwie domowym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F26BC7">
              <w:rPr>
                <w:rFonts w:eastAsia="Calibri" w:cs="Arial"/>
                <w:sz w:val="16"/>
                <w:szCs w:val="16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F26BC7">
              <w:rPr>
                <w:rFonts w:eastAsia="Calibri" w:cs="Arial"/>
                <w:sz w:val="16"/>
                <w:szCs w:val="16"/>
              </w:rPr>
              <w:t>2,64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F26BC7">
              <w:rPr>
                <w:rFonts w:eastAsia="Calibri" w:cs="Arial"/>
                <w:color w:val="000000"/>
                <w:sz w:val="16"/>
                <w:szCs w:val="16"/>
              </w:rPr>
              <w:t>2,63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F26BC7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F26BC7">
              <w:rPr>
                <w:rFonts w:eastAsia="Calibri" w:cs="Arial"/>
                <w:color w:val="000000"/>
                <w:sz w:val="16"/>
                <w:szCs w:val="16"/>
              </w:rPr>
              <w:t>99,6</w:t>
            </w:r>
          </w:p>
        </w:tc>
      </w:tr>
      <w:tr w:rsidR="00F26BC7" w:rsidRPr="002A5A25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2A5A25">
              <w:rPr>
                <w:rFonts w:eastAsia="Calibri" w:cs="Arial"/>
                <w:b/>
                <w:sz w:val="16"/>
                <w:szCs w:val="16"/>
              </w:rPr>
              <w:t>201</w:t>
            </w:r>
            <w:r>
              <w:rPr>
                <w:rFonts w:eastAsia="Calibri" w:cs="Arial"/>
                <w:b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sz w:val="16"/>
                <w:szCs w:val="16"/>
              </w:rPr>
              <w:t>2,61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2A5A25" w:rsidRDefault="00F26BC7" w:rsidP="006D12D5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000000"/>
                <w:sz w:val="16"/>
                <w:szCs w:val="16"/>
              </w:rPr>
              <w:t>99,6</w:t>
            </w:r>
          </w:p>
        </w:tc>
      </w:tr>
      <w:tr w:rsidR="00F26BC7" w:rsidRPr="002A5A25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2A5A25">
              <w:rPr>
                <w:rFonts w:eastAsia="Calibri" w:cs="Arial"/>
                <w:sz w:val="16"/>
                <w:szCs w:val="16"/>
              </w:rPr>
              <w:t>w tym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2A5A25" w:rsidRDefault="00F26BC7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2A5A25" w:rsidRDefault="00F26BC7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</w:tr>
      <w:tr w:rsidR="00F26BC7" w:rsidRPr="003F663E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6D12D5">
            <w:pPr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3F663E">
              <w:rPr>
                <w:rFonts w:eastAsia="Calibri" w:cs="Arial"/>
                <w:sz w:val="16"/>
                <w:szCs w:val="16"/>
              </w:rPr>
              <w:t>pracujących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3F663E">
              <w:rPr>
                <w:rFonts w:eastAsia="Calibri" w:cs="Arial"/>
                <w:sz w:val="16"/>
                <w:szCs w:val="16"/>
              </w:rPr>
              <w:t>201</w:t>
            </w:r>
            <w:r>
              <w:rPr>
                <w:rFonts w:eastAsia="Calibri"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3F663E">
              <w:rPr>
                <w:rFonts w:eastAsia="Calibri" w:cs="Arial"/>
                <w:sz w:val="16"/>
                <w:szCs w:val="16"/>
              </w:rPr>
              <w:t>1,0</w:t>
            </w:r>
            <w:r>
              <w:rPr>
                <w:rFonts w:eastAsia="Calibri" w:cs="Arial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3F663E">
              <w:rPr>
                <w:rFonts w:eastAsia="Calibri" w:cs="Arial"/>
                <w:color w:val="000000"/>
                <w:sz w:val="16"/>
                <w:szCs w:val="16"/>
              </w:rPr>
              <w:t>9</w:t>
            </w:r>
            <w:r>
              <w:rPr>
                <w:rFonts w:eastAsia="Calibri" w:cs="Arial"/>
                <w:color w:val="000000"/>
                <w:sz w:val="16"/>
                <w:szCs w:val="16"/>
              </w:rPr>
              <w:t>3</w:t>
            </w:r>
            <w:r w:rsidRPr="003F663E">
              <w:rPr>
                <w:rFonts w:eastAsia="Calibri" w:cs="Arial"/>
                <w:color w:val="000000"/>
                <w:sz w:val="16"/>
                <w:szCs w:val="16"/>
              </w:rPr>
              <w:t>,4</w:t>
            </w:r>
          </w:p>
        </w:tc>
      </w:tr>
      <w:tr w:rsidR="00F26BC7" w:rsidRPr="003F663E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6D12D5">
            <w:pPr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1,05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0,96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3F663E" w:rsidRDefault="00F26BC7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91,4</w:t>
            </w:r>
          </w:p>
        </w:tc>
      </w:tr>
      <w:tr w:rsidR="00F26BC7" w:rsidRPr="003F663E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6D12D5">
            <w:pPr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3F663E">
              <w:rPr>
                <w:rFonts w:eastAsia="Calibri" w:cs="Arial"/>
                <w:sz w:val="16"/>
                <w:szCs w:val="16"/>
              </w:rPr>
              <w:t>pobierających świadczenia społeczne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3F663E">
              <w:rPr>
                <w:rFonts w:eastAsia="Calibri" w:cs="Arial"/>
                <w:sz w:val="16"/>
                <w:szCs w:val="16"/>
              </w:rPr>
              <w:t>201</w:t>
            </w:r>
            <w:r>
              <w:rPr>
                <w:rFonts w:eastAsia="Calibri"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3F663E">
              <w:rPr>
                <w:rFonts w:eastAsia="Calibri" w:cs="Arial"/>
                <w:sz w:val="16"/>
                <w:szCs w:val="16"/>
              </w:rPr>
              <w:t>1,1</w:t>
            </w:r>
            <w:r>
              <w:rPr>
                <w:rFonts w:eastAsia="Calibri" w:cs="Arial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3F663E">
              <w:rPr>
                <w:rFonts w:eastAsia="Calibri" w:cs="Arial"/>
                <w:color w:val="000000"/>
                <w:sz w:val="16"/>
                <w:szCs w:val="16"/>
              </w:rPr>
              <w:t>1,2</w:t>
            </w:r>
            <w:r>
              <w:rPr>
                <w:rFonts w:eastAsia="Calibri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3F663E">
              <w:rPr>
                <w:rFonts w:eastAsia="Calibri" w:cs="Arial"/>
                <w:color w:val="000000"/>
                <w:sz w:val="16"/>
                <w:szCs w:val="16"/>
              </w:rPr>
              <w:t>10</w:t>
            </w:r>
            <w:r>
              <w:rPr>
                <w:rFonts w:eastAsia="Calibri" w:cs="Arial"/>
                <w:color w:val="000000"/>
                <w:sz w:val="16"/>
                <w:szCs w:val="16"/>
              </w:rPr>
              <w:t>5,9</w:t>
            </w:r>
          </w:p>
        </w:tc>
      </w:tr>
      <w:tr w:rsidR="00F26BC7" w:rsidRPr="003F663E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6D12D5">
            <w:pPr>
              <w:tabs>
                <w:tab w:val="right" w:leader="dot" w:pos="5670"/>
              </w:tabs>
              <w:spacing w:before="40" w:after="40"/>
              <w:ind w:left="567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3448FA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0,87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3448FA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1,05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3F663E" w:rsidRDefault="003448FA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120,7</w:t>
            </w:r>
          </w:p>
        </w:tc>
      </w:tr>
      <w:tr w:rsidR="00F26BC7" w:rsidRPr="00614A21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6D12D5">
            <w:pPr>
              <w:tabs>
                <w:tab w:val="right" w:leader="dot" w:pos="5670"/>
              </w:tabs>
              <w:spacing w:before="40" w:after="40"/>
              <w:ind w:left="794"/>
              <w:rPr>
                <w:rFonts w:eastAsia="Calibri" w:cs="Arial"/>
                <w:sz w:val="16"/>
                <w:szCs w:val="16"/>
              </w:rPr>
            </w:pPr>
            <w:r w:rsidRPr="0005511C">
              <w:rPr>
                <w:rFonts w:eastAsia="Calibri" w:cs="Arial"/>
                <w:sz w:val="16"/>
                <w:szCs w:val="16"/>
              </w:rPr>
              <w:t>w tym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05511C" w:rsidRDefault="00F26BC7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</w:tr>
      <w:tr w:rsidR="00F26BC7" w:rsidRPr="00614A21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6D12D5">
            <w:pPr>
              <w:tabs>
                <w:tab w:val="right" w:leader="dot" w:pos="5670"/>
              </w:tabs>
              <w:spacing w:before="40" w:after="40"/>
              <w:ind w:left="794"/>
              <w:rPr>
                <w:rFonts w:eastAsia="Calibri" w:cs="Arial"/>
                <w:sz w:val="16"/>
                <w:szCs w:val="16"/>
              </w:rPr>
            </w:pPr>
            <w:r w:rsidRPr="0005511C">
              <w:rPr>
                <w:rFonts w:eastAsia="Calibri" w:cs="Arial"/>
                <w:sz w:val="16"/>
                <w:szCs w:val="16"/>
              </w:rPr>
              <w:t>emerytury lub renty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05511C">
              <w:rPr>
                <w:rFonts w:eastAsia="Calibri" w:cs="Arial"/>
                <w:sz w:val="16"/>
                <w:szCs w:val="16"/>
              </w:rPr>
              <w:t>201</w:t>
            </w:r>
            <w:r>
              <w:rPr>
                <w:rFonts w:eastAsia="Calibri"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05511C">
              <w:rPr>
                <w:rFonts w:eastAsia="Calibri" w:cs="Arial"/>
                <w:sz w:val="16"/>
                <w:szCs w:val="16"/>
              </w:rPr>
              <w:t>0,</w:t>
            </w:r>
            <w:r>
              <w:rPr>
                <w:rFonts w:eastAsia="Calibri" w:cs="Arial"/>
                <w:sz w:val="16"/>
                <w:szCs w:val="16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05511C">
              <w:rPr>
                <w:rFonts w:eastAsia="Calibri" w:cs="Arial"/>
                <w:color w:val="000000"/>
                <w:sz w:val="16"/>
                <w:szCs w:val="16"/>
              </w:rPr>
              <w:t>0,82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05511C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05511C">
              <w:rPr>
                <w:rFonts w:eastAsia="Calibri" w:cs="Arial"/>
                <w:color w:val="000000"/>
                <w:sz w:val="16"/>
                <w:szCs w:val="16"/>
              </w:rPr>
              <w:t>11</w:t>
            </w:r>
            <w:r>
              <w:rPr>
                <w:rFonts w:eastAsia="Calibri" w:cs="Arial"/>
                <w:color w:val="000000"/>
                <w:sz w:val="16"/>
                <w:szCs w:val="16"/>
              </w:rPr>
              <w:t>3,9</w:t>
            </w:r>
          </w:p>
        </w:tc>
      </w:tr>
      <w:tr w:rsidR="00F26BC7" w:rsidRPr="00614A21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6D12D5">
            <w:pPr>
              <w:tabs>
                <w:tab w:val="right" w:leader="dot" w:pos="5670"/>
              </w:tabs>
              <w:spacing w:before="40" w:after="40"/>
              <w:ind w:left="851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3448FA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0,74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3448FA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0,90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05511C" w:rsidRDefault="003448FA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121,6</w:t>
            </w:r>
          </w:p>
        </w:tc>
      </w:tr>
      <w:tr w:rsidR="00F26BC7" w:rsidRPr="00614A21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6D12D5">
            <w:pPr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05511C">
              <w:rPr>
                <w:rFonts w:eastAsia="Calibri" w:cs="Arial"/>
                <w:sz w:val="16"/>
                <w:szCs w:val="16"/>
              </w:rPr>
              <w:t>pozostających na utrzymaniu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05511C">
              <w:rPr>
                <w:rFonts w:eastAsia="Calibri" w:cs="Arial"/>
                <w:sz w:val="16"/>
                <w:szCs w:val="16"/>
              </w:rPr>
              <w:t>0,3</w:t>
            </w:r>
            <w:r>
              <w:rPr>
                <w:rFonts w:eastAsia="Calibri" w:cs="Arial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05511C">
              <w:rPr>
                <w:rFonts w:eastAsia="Calibri" w:cs="Arial"/>
                <w:color w:val="000000"/>
                <w:sz w:val="16"/>
                <w:szCs w:val="16"/>
              </w:rPr>
              <w:t>0,3</w:t>
            </w:r>
            <w:r>
              <w:rPr>
                <w:rFonts w:eastAsia="Calibri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05511C" w:rsidRDefault="00F26BC7" w:rsidP="00F26BC7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105,</w:t>
            </w:r>
            <w:r w:rsidRPr="0005511C">
              <w:rPr>
                <w:rFonts w:eastAsia="Calibri" w:cs="Arial"/>
                <w:color w:val="000000"/>
                <w:sz w:val="16"/>
                <w:szCs w:val="16"/>
              </w:rPr>
              <w:t>9</w:t>
            </w:r>
          </w:p>
        </w:tc>
      </w:tr>
      <w:tr w:rsidR="00F26BC7" w:rsidRPr="00614A21" w:rsidTr="00EB3CB3"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F26BC7" w:rsidP="006D12D5">
            <w:pPr>
              <w:tabs>
                <w:tab w:val="right" w:leader="dot" w:pos="5670"/>
              </w:tabs>
              <w:spacing w:before="40" w:after="40"/>
              <w:ind w:left="567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3F663E" w:rsidRDefault="00F26BC7" w:rsidP="00F26BC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3448FA" w:rsidP="006D12D5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0,64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F26BC7" w:rsidRPr="0005511C" w:rsidRDefault="003448FA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F26BC7" w:rsidRPr="0005511C" w:rsidRDefault="003448FA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84,4</w:t>
            </w:r>
          </w:p>
        </w:tc>
      </w:tr>
    </w:tbl>
    <w:p w:rsidR="006A0202" w:rsidRDefault="006A0202" w:rsidP="005E3DBB">
      <w:pPr>
        <w:spacing w:after="80" w:line="240" w:lineRule="auto"/>
        <w:ind w:firstLine="709"/>
        <w:jc w:val="both"/>
        <w:rPr>
          <w:rFonts w:cs="Arial"/>
          <w:color w:val="FF0000"/>
          <w:szCs w:val="19"/>
          <w:lang w:eastAsia="pl-PL"/>
        </w:rPr>
      </w:pPr>
    </w:p>
    <w:p w:rsidR="005E3DBB" w:rsidRPr="00D55F54" w:rsidRDefault="005E3DBB" w:rsidP="00CD28A9">
      <w:pPr>
        <w:rPr>
          <w:rFonts w:cs="Arial"/>
          <w:szCs w:val="19"/>
          <w:lang w:eastAsia="pl-PL"/>
        </w:rPr>
      </w:pPr>
      <w:r w:rsidRPr="00D55F54">
        <w:rPr>
          <w:rFonts w:cs="Arial"/>
          <w:szCs w:val="19"/>
          <w:lang w:eastAsia="pl-PL"/>
        </w:rPr>
        <w:t>W zbadanych gospodarstwach pracujący stanowili 3</w:t>
      </w:r>
      <w:r w:rsidR="003448FA">
        <w:rPr>
          <w:rFonts w:cs="Arial"/>
          <w:szCs w:val="19"/>
          <w:lang w:eastAsia="pl-PL"/>
        </w:rPr>
        <w:t>6</w:t>
      </w:r>
      <w:r w:rsidR="004166B7">
        <w:rPr>
          <w:rFonts w:cs="Arial"/>
          <w:szCs w:val="19"/>
          <w:lang w:eastAsia="pl-PL"/>
        </w:rPr>
        <w:t>,</w:t>
      </w:r>
      <w:r w:rsidR="003448FA">
        <w:rPr>
          <w:rFonts w:cs="Arial"/>
          <w:szCs w:val="19"/>
          <w:lang w:eastAsia="pl-PL"/>
        </w:rPr>
        <w:t>9</w:t>
      </w:r>
      <w:r w:rsidRPr="00D55F54">
        <w:rPr>
          <w:rFonts w:cs="Arial"/>
          <w:szCs w:val="19"/>
          <w:lang w:eastAsia="pl-PL"/>
        </w:rPr>
        <w:t>% ogółu osób</w:t>
      </w:r>
      <w:r w:rsidR="00F53DB7">
        <w:rPr>
          <w:rFonts w:cs="Arial"/>
          <w:szCs w:val="19"/>
          <w:lang w:eastAsia="pl-PL"/>
        </w:rPr>
        <w:t xml:space="preserve">, </w:t>
      </w:r>
      <w:r w:rsidRPr="00D55F54">
        <w:rPr>
          <w:rFonts w:cs="Arial"/>
          <w:szCs w:val="19"/>
          <w:lang w:eastAsia="pl-PL"/>
        </w:rPr>
        <w:t>pobierając</w:t>
      </w:r>
      <w:r w:rsidR="00C653CC">
        <w:rPr>
          <w:rFonts w:cs="Arial"/>
          <w:szCs w:val="19"/>
          <w:lang w:eastAsia="pl-PL"/>
        </w:rPr>
        <w:t>y</w:t>
      </w:r>
      <w:r w:rsidRPr="00D55F54">
        <w:rPr>
          <w:rFonts w:cs="Arial"/>
          <w:szCs w:val="19"/>
          <w:lang w:eastAsia="pl-PL"/>
        </w:rPr>
        <w:t xml:space="preserve"> świadczenia z ubezpieczeń społecznych i pozostałych świadczeń społecznych – </w:t>
      </w:r>
      <w:r w:rsidR="00D55F54" w:rsidRPr="00D55F54">
        <w:rPr>
          <w:rFonts w:cs="Arial"/>
          <w:szCs w:val="19"/>
          <w:lang w:eastAsia="pl-PL"/>
        </w:rPr>
        <w:t>4</w:t>
      </w:r>
      <w:r w:rsidR="003448FA">
        <w:rPr>
          <w:rFonts w:cs="Arial"/>
          <w:szCs w:val="19"/>
          <w:lang w:eastAsia="pl-PL"/>
        </w:rPr>
        <w:t>0,5</w:t>
      </w:r>
      <w:r w:rsidRPr="00D55F54">
        <w:rPr>
          <w:rFonts w:cs="Arial"/>
          <w:szCs w:val="19"/>
          <w:lang w:eastAsia="pl-PL"/>
        </w:rPr>
        <w:t>%</w:t>
      </w:r>
      <w:r w:rsidR="00F53DB7">
        <w:rPr>
          <w:rFonts w:cs="Arial"/>
          <w:szCs w:val="19"/>
          <w:lang w:eastAsia="pl-PL"/>
        </w:rPr>
        <w:t>, a</w:t>
      </w:r>
      <w:r w:rsidRPr="00D55F54">
        <w:rPr>
          <w:rFonts w:cs="Arial"/>
          <w:szCs w:val="19"/>
          <w:lang w:eastAsia="pl-PL"/>
        </w:rPr>
        <w:t xml:space="preserve"> pozostający na utrzymaniu – </w:t>
      </w:r>
      <w:r w:rsidR="003448FA">
        <w:rPr>
          <w:rFonts w:cs="Arial"/>
          <w:szCs w:val="19"/>
          <w:lang w:eastAsia="pl-PL"/>
        </w:rPr>
        <w:t>20,8</w:t>
      </w:r>
      <w:r w:rsidRPr="00D55F54">
        <w:rPr>
          <w:rFonts w:cs="Arial"/>
          <w:szCs w:val="19"/>
          <w:lang w:eastAsia="pl-PL"/>
        </w:rPr>
        <w:t>%. Pozostał</w:t>
      </w:r>
      <w:r w:rsidR="003448FA">
        <w:rPr>
          <w:rFonts w:cs="Arial"/>
          <w:szCs w:val="19"/>
          <w:lang w:eastAsia="pl-PL"/>
        </w:rPr>
        <w:t>e</w:t>
      </w:r>
      <w:r w:rsidRPr="00D55F54">
        <w:rPr>
          <w:rFonts w:cs="Arial"/>
          <w:szCs w:val="19"/>
          <w:lang w:eastAsia="pl-PL"/>
        </w:rPr>
        <w:t xml:space="preserve"> 1,</w:t>
      </w:r>
      <w:r w:rsidR="003448FA">
        <w:rPr>
          <w:rFonts w:cs="Arial"/>
          <w:szCs w:val="19"/>
          <w:lang w:eastAsia="pl-PL"/>
        </w:rPr>
        <w:t>8</w:t>
      </w:r>
      <w:r w:rsidRPr="00D55F54">
        <w:rPr>
          <w:rFonts w:cs="Arial"/>
          <w:szCs w:val="19"/>
          <w:lang w:eastAsia="pl-PL"/>
        </w:rPr>
        <w:t xml:space="preserve">% to osoby </w:t>
      </w:r>
      <w:r w:rsidR="00F32BD1">
        <w:rPr>
          <w:rFonts w:cs="Arial"/>
          <w:szCs w:val="19"/>
          <w:lang w:eastAsia="pl-PL"/>
        </w:rPr>
        <w:t>posiadające inne</w:t>
      </w:r>
      <w:r w:rsidRPr="00D55F54">
        <w:rPr>
          <w:rFonts w:cs="Arial"/>
          <w:szCs w:val="19"/>
          <w:lang w:eastAsia="pl-PL"/>
        </w:rPr>
        <w:t xml:space="preserve"> źródł</w:t>
      </w:r>
      <w:r w:rsidR="00F32BD1">
        <w:rPr>
          <w:rFonts w:cs="Arial"/>
          <w:szCs w:val="19"/>
          <w:lang w:eastAsia="pl-PL"/>
        </w:rPr>
        <w:t>a</w:t>
      </w:r>
      <w:r w:rsidRPr="00D55F54">
        <w:rPr>
          <w:rFonts w:cs="Arial"/>
          <w:szCs w:val="19"/>
          <w:lang w:eastAsia="pl-PL"/>
        </w:rPr>
        <w:t xml:space="preserve"> utrzymania. </w:t>
      </w:r>
    </w:p>
    <w:p w:rsidR="00190745" w:rsidRPr="00D55F54" w:rsidRDefault="00190745" w:rsidP="005E3DBB">
      <w:pPr>
        <w:spacing w:after="80" w:line="240" w:lineRule="auto"/>
        <w:ind w:firstLine="709"/>
        <w:jc w:val="both"/>
        <w:rPr>
          <w:rFonts w:cs="Arial"/>
          <w:snapToGrid w:val="0"/>
          <w:szCs w:val="19"/>
        </w:rPr>
      </w:pPr>
    </w:p>
    <w:p w:rsidR="009525B0" w:rsidRDefault="00DF42E6" w:rsidP="006D12D5">
      <w:pPr>
        <w:pageBreakBefore/>
        <w:spacing w:before="0" w:after="240"/>
        <w:rPr>
          <w:rFonts w:cs="Arial"/>
          <w:b/>
          <w:bCs/>
          <w:sz w:val="18"/>
          <w:szCs w:val="18"/>
          <w:lang w:eastAsia="pl-PL"/>
        </w:rPr>
      </w:pPr>
      <w:r>
        <w:rPr>
          <w:b/>
          <w:noProof/>
          <w:spacing w:val="-2"/>
          <w:szCs w:val="19"/>
          <w:lang w:eastAsia="pl-PL"/>
        </w:rPr>
        <w:lastRenderedPageBreak/>
        <w:pict>
          <v:shape id="Pole tekstowe 16" o:spid="_x0000_s1029" type="#_x0000_t202" style="position:absolute;margin-left:410.75pt;margin-top:-11.35pt;width:135.85pt;height:804.3pt;z-index:-25155686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" filled="f" stroked="f">
            <v:textbox>
              <w:txbxContent>
                <w:p w:rsidR="0093094E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961C87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9525B0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F92423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1A464D">
                  <w:pPr>
                    <w:spacing w:after="26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Pr="00F92423" w:rsidRDefault="0093094E" w:rsidP="00830506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Dochód rozporządzalny, choć wzrósł o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4,9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% nominalnie 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 xml:space="preserve">w skali roku, to nadal był wyraźnie niższy od średniej krajowej (o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10,6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%)</w:t>
                  </w:r>
                </w:p>
                <w:p w:rsidR="0093094E" w:rsidRPr="006C16D0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  <w:p w:rsidR="0093094E" w:rsidRPr="00781F53" w:rsidRDefault="0093094E" w:rsidP="00B43EB2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5E3DBB" w:rsidRPr="005E3DBB">
        <w:rPr>
          <w:rFonts w:cs="Arial"/>
          <w:b/>
          <w:bCs/>
          <w:sz w:val="18"/>
          <w:szCs w:val="18"/>
          <w:lang w:eastAsia="pl-PL"/>
        </w:rPr>
        <w:t>Wykres 1. Budżety gospodarstw domowych</w:t>
      </w:r>
    </w:p>
    <w:p w:rsidR="006D12D5" w:rsidRDefault="00DE06C4" w:rsidP="006D12D5">
      <w:pPr>
        <w:spacing w:after="80" w:line="264" w:lineRule="auto"/>
        <w:jc w:val="center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4404360" cy="2383536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4360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2D5" w:rsidRDefault="006D12D5" w:rsidP="006D12D5">
      <w:pPr>
        <w:spacing w:before="0" w:after="0" w:line="240" w:lineRule="auto"/>
        <w:rPr>
          <w:b/>
          <w:color w:val="001D77"/>
          <w:szCs w:val="19"/>
        </w:rPr>
      </w:pPr>
    </w:p>
    <w:p w:rsidR="00093992" w:rsidRPr="00F92423" w:rsidRDefault="009210C6" w:rsidP="00F92423">
      <w:pPr>
        <w:spacing w:before="240" w:after="240" w:line="240" w:lineRule="auto"/>
        <w:rPr>
          <w:b/>
          <w:color w:val="001D77"/>
          <w:szCs w:val="19"/>
        </w:rPr>
      </w:pPr>
      <w:r w:rsidRPr="00F92423">
        <w:rPr>
          <w:b/>
          <w:color w:val="001D77"/>
          <w:szCs w:val="19"/>
        </w:rPr>
        <w:t>Dochody i wydatki</w:t>
      </w:r>
    </w:p>
    <w:p w:rsidR="009210C6" w:rsidRPr="009210C6" w:rsidRDefault="009210C6" w:rsidP="00830506">
      <w:pPr>
        <w:rPr>
          <w:rFonts w:cs="Arial"/>
          <w:snapToGrid w:val="0"/>
          <w:szCs w:val="19"/>
        </w:rPr>
      </w:pPr>
      <w:r w:rsidRPr="009210C6">
        <w:rPr>
          <w:rFonts w:cs="Arial"/>
          <w:snapToGrid w:val="0"/>
          <w:szCs w:val="19"/>
        </w:rPr>
        <w:t xml:space="preserve">Podstawową kategorią ekonomiczną mającą decydujący wpływ na warunki życia </w:t>
      </w:r>
      <w:r w:rsidR="009525B0">
        <w:rPr>
          <w:rFonts w:cs="Arial"/>
          <w:snapToGrid w:val="0"/>
          <w:szCs w:val="19"/>
        </w:rPr>
        <w:br/>
      </w:r>
      <w:r w:rsidRPr="009210C6">
        <w:rPr>
          <w:rFonts w:cs="Arial"/>
          <w:snapToGrid w:val="0"/>
          <w:szCs w:val="19"/>
        </w:rPr>
        <w:t>gospodarstwa domowego jest dochód rozporządzalny, który przeznaczany jest na wydatki oraz przyrost oszczędności.</w:t>
      </w:r>
    </w:p>
    <w:p w:rsidR="00B94F57" w:rsidRPr="00C8762C" w:rsidRDefault="009210C6" w:rsidP="00830506">
      <w:pPr>
        <w:rPr>
          <w:rFonts w:cs="Arial"/>
          <w:snapToGrid w:val="0"/>
          <w:szCs w:val="19"/>
        </w:rPr>
      </w:pPr>
      <w:r w:rsidRPr="008B0478">
        <w:rPr>
          <w:rFonts w:cs="Arial"/>
          <w:snapToGrid w:val="0"/>
          <w:szCs w:val="19"/>
        </w:rPr>
        <w:t>W 201</w:t>
      </w:r>
      <w:r w:rsidR="003448FA">
        <w:rPr>
          <w:rFonts w:cs="Arial"/>
          <w:snapToGrid w:val="0"/>
          <w:szCs w:val="19"/>
        </w:rPr>
        <w:t>9</w:t>
      </w:r>
      <w:r w:rsidRPr="008B0478">
        <w:rPr>
          <w:rFonts w:cs="Arial"/>
          <w:snapToGrid w:val="0"/>
          <w:szCs w:val="19"/>
        </w:rPr>
        <w:t xml:space="preserve"> r. przeciętne gospodarstwo domowe w województwie świętokrzyskim rozporządzało miesięcznym dochodem wynoszącym </w:t>
      </w:r>
      <w:r w:rsidR="009767E5">
        <w:rPr>
          <w:rFonts w:cs="Arial"/>
          <w:snapToGrid w:val="0"/>
          <w:szCs w:val="19"/>
        </w:rPr>
        <w:t>1</w:t>
      </w:r>
      <w:r w:rsidR="003448FA">
        <w:rPr>
          <w:rFonts w:cs="Arial"/>
          <w:snapToGrid w:val="0"/>
          <w:szCs w:val="19"/>
        </w:rPr>
        <w:t>626,46</w:t>
      </w:r>
      <w:r w:rsidRPr="008B0478">
        <w:rPr>
          <w:rFonts w:cs="Arial"/>
          <w:snapToGrid w:val="0"/>
          <w:szCs w:val="19"/>
        </w:rPr>
        <w:t xml:space="preserve"> zł/osobę. Przeciętny miesięczny dochód rozporządzalny na 1 osobę w województwie świętokrzyskim był niższy od</w:t>
      </w:r>
      <w:r w:rsidR="00364912">
        <w:rPr>
          <w:rFonts w:cs="Arial"/>
          <w:snapToGrid w:val="0"/>
          <w:szCs w:val="19"/>
        </w:rPr>
        <w:t xml:space="preserve"> </w:t>
      </w:r>
      <w:r w:rsidRPr="008B0478">
        <w:rPr>
          <w:rFonts w:cs="Arial"/>
          <w:snapToGrid w:val="0"/>
          <w:szCs w:val="19"/>
        </w:rPr>
        <w:t xml:space="preserve">notowanego w kraju </w:t>
      </w:r>
      <w:r w:rsidR="00E964E3">
        <w:rPr>
          <w:rFonts w:cs="Arial"/>
          <w:snapToGrid w:val="0"/>
          <w:szCs w:val="19"/>
        </w:rPr>
        <w:br/>
      </w:r>
      <w:r w:rsidRPr="008B0478">
        <w:rPr>
          <w:rFonts w:cs="Arial"/>
          <w:snapToGrid w:val="0"/>
          <w:szCs w:val="19"/>
        </w:rPr>
        <w:t xml:space="preserve">o </w:t>
      </w:r>
      <w:r w:rsidR="008B0478" w:rsidRPr="008B0478">
        <w:rPr>
          <w:rFonts w:cs="Arial"/>
          <w:snapToGrid w:val="0"/>
          <w:szCs w:val="19"/>
        </w:rPr>
        <w:t>1</w:t>
      </w:r>
      <w:r w:rsidR="003448FA">
        <w:rPr>
          <w:rFonts w:cs="Arial"/>
          <w:snapToGrid w:val="0"/>
          <w:szCs w:val="19"/>
        </w:rPr>
        <w:t>92,68</w:t>
      </w:r>
      <w:r w:rsidRPr="008B0478">
        <w:rPr>
          <w:rFonts w:cs="Arial"/>
          <w:snapToGrid w:val="0"/>
          <w:szCs w:val="19"/>
        </w:rPr>
        <w:t xml:space="preserve"> zł, tj. o </w:t>
      </w:r>
      <w:r w:rsidR="003448FA">
        <w:rPr>
          <w:rFonts w:cs="Arial"/>
          <w:snapToGrid w:val="0"/>
          <w:szCs w:val="19"/>
        </w:rPr>
        <w:t>10,6</w:t>
      </w:r>
      <w:r w:rsidRPr="008B0478">
        <w:rPr>
          <w:rFonts w:cs="Arial"/>
          <w:snapToGrid w:val="0"/>
          <w:szCs w:val="19"/>
        </w:rPr>
        <w:t xml:space="preserve">%. W ujęciu nominalnym był on o </w:t>
      </w:r>
      <w:r w:rsidR="003448FA">
        <w:rPr>
          <w:rFonts w:cs="Arial"/>
          <w:snapToGrid w:val="0"/>
          <w:szCs w:val="19"/>
        </w:rPr>
        <w:t>4,9</w:t>
      </w:r>
      <w:r w:rsidRPr="008B0478">
        <w:rPr>
          <w:rFonts w:cs="Arial"/>
          <w:snapToGrid w:val="0"/>
          <w:szCs w:val="19"/>
        </w:rPr>
        <w:t xml:space="preserve">% wyższy (o </w:t>
      </w:r>
      <w:r w:rsidR="003448FA">
        <w:rPr>
          <w:rFonts w:cs="Arial"/>
          <w:snapToGrid w:val="0"/>
          <w:szCs w:val="19"/>
        </w:rPr>
        <w:t>76,64</w:t>
      </w:r>
      <w:r w:rsidRPr="008B0478">
        <w:rPr>
          <w:rFonts w:cs="Arial"/>
          <w:snapToGrid w:val="0"/>
          <w:szCs w:val="19"/>
        </w:rPr>
        <w:t xml:space="preserve"> zł) od poziomu dochodu </w:t>
      </w:r>
      <w:r w:rsidRPr="00C8762C">
        <w:rPr>
          <w:rFonts w:cs="Arial"/>
          <w:snapToGrid w:val="0"/>
          <w:szCs w:val="19"/>
        </w:rPr>
        <w:t xml:space="preserve">sprzed roku. </w:t>
      </w:r>
      <w:r w:rsidRPr="00830506">
        <w:rPr>
          <w:rFonts w:cs="Arial"/>
          <w:snapToGrid w:val="0"/>
          <w:szCs w:val="19"/>
        </w:rPr>
        <w:t>Najbardziej</w:t>
      </w:r>
      <w:r w:rsidRPr="00C8762C">
        <w:rPr>
          <w:rFonts w:cs="Arial"/>
          <w:snapToGrid w:val="0"/>
          <w:szCs w:val="19"/>
        </w:rPr>
        <w:t xml:space="preserve"> (w ujęciu kwotowym) wzrósł</w:t>
      </w:r>
      <w:r w:rsidR="00C653CC">
        <w:rPr>
          <w:rFonts w:cs="Arial"/>
          <w:snapToGrid w:val="0"/>
          <w:szCs w:val="19"/>
        </w:rPr>
        <w:t xml:space="preserve"> </w:t>
      </w:r>
      <w:r w:rsidR="00C653CC" w:rsidRPr="00C8762C">
        <w:rPr>
          <w:rFonts w:cs="Arial"/>
          <w:snapToGrid w:val="0"/>
          <w:szCs w:val="19"/>
        </w:rPr>
        <w:t xml:space="preserve">dochód </w:t>
      </w:r>
      <w:r w:rsidR="009F706C">
        <w:rPr>
          <w:rFonts w:cs="Arial"/>
          <w:snapToGrid w:val="0"/>
          <w:szCs w:val="19"/>
        </w:rPr>
        <w:t xml:space="preserve">ze </w:t>
      </w:r>
      <w:r w:rsidR="009F706C" w:rsidRPr="00C8762C">
        <w:rPr>
          <w:rFonts w:cs="Arial"/>
          <w:snapToGrid w:val="0"/>
          <w:szCs w:val="19"/>
        </w:rPr>
        <w:t xml:space="preserve">świadczeń </w:t>
      </w:r>
      <w:r w:rsidR="009F706C">
        <w:rPr>
          <w:rFonts w:cs="Arial"/>
          <w:snapToGrid w:val="0"/>
          <w:szCs w:val="19"/>
        </w:rPr>
        <w:br/>
      </w:r>
      <w:r w:rsidR="009F706C" w:rsidRPr="00C8762C">
        <w:rPr>
          <w:rFonts w:cs="Arial"/>
          <w:snapToGrid w:val="0"/>
          <w:szCs w:val="19"/>
        </w:rPr>
        <w:t xml:space="preserve">z ubezpieczeń społecznych – o </w:t>
      </w:r>
      <w:r w:rsidR="009F706C">
        <w:rPr>
          <w:rFonts w:cs="Arial"/>
          <w:snapToGrid w:val="0"/>
          <w:szCs w:val="19"/>
        </w:rPr>
        <w:t xml:space="preserve">76,39 </w:t>
      </w:r>
      <w:r w:rsidR="009F706C" w:rsidRPr="00C8762C">
        <w:rPr>
          <w:rFonts w:cs="Arial"/>
          <w:snapToGrid w:val="0"/>
          <w:szCs w:val="19"/>
        </w:rPr>
        <w:t xml:space="preserve">zł (o </w:t>
      </w:r>
      <w:r w:rsidR="009F706C">
        <w:rPr>
          <w:rFonts w:cs="Arial"/>
          <w:snapToGrid w:val="0"/>
          <w:szCs w:val="19"/>
        </w:rPr>
        <w:t>16,8</w:t>
      </w:r>
      <w:r w:rsidR="009F706C" w:rsidRPr="00C8762C">
        <w:rPr>
          <w:rFonts w:cs="Arial"/>
          <w:snapToGrid w:val="0"/>
          <w:szCs w:val="19"/>
        </w:rPr>
        <w:t>%</w:t>
      </w:r>
      <w:r w:rsidR="002214F0">
        <w:rPr>
          <w:rFonts w:cs="Arial"/>
          <w:snapToGrid w:val="0"/>
          <w:szCs w:val="19"/>
        </w:rPr>
        <w:t xml:space="preserve"> </w:t>
      </w:r>
      <w:r w:rsidR="009F706C" w:rsidRPr="00C8762C">
        <w:rPr>
          <w:rFonts w:cs="Arial"/>
          <w:snapToGrid w:val="0"/>
          <w:szCs w:val="19"/>
        </w:rPr>
        <w:t>)</w:t>
      </w:r>
      <w:r w:rsidR="009F706C">
        <w:rPr>
          <w:rFonts w:cs="Arial"/>
          <w:snapToGrid w:val="0"/>
          <w:szCs w:val="19"/>
        </w:rPr>
        <w:t xml:space="preserve">. </w:t>
      </w:r>
      <w:r w:rsidR="009F706C" w:rsidRPr="00C8762C">
        <w:rPr>
          <w:rFonts w:cs="Arial"/>
          <w:snapToGrid w:val="0"/>
          <w:szCs w:val="19"/>
        </w:rPr>
        <w:t>Odnotowano również wzrost dochodów</w:t>
      </w:r>
      <w:r w:rsidR="009F706C">
        <w:rPr>
          <w:rFonts w:cs="Arial"/>
          <w:snapToGrid w:val="0"/>
          <w:szCs w:val="19"/>
        </w:rPr>
        <w:t xml:space="preserve"> </w:t>
      </w:r>
      <w:r w:rsidR="00830506">
        <w:rPr>
          <w:rFonts w:cs="Arial"/>
          <w:snapToGrid w:val="0"/>
          <w:szCs w:val="19"/>
        </w:rPr>
        <w:br/>
      </w:r>
      <w:r w:rsidR="009F706C">
        <w:rPr>
          <w:rFonts w:cs="Arial"/>
          <w:snapToGrid w:val="0"/>
          <w:szCs w:val="19"/>
        </w:rPr>
        <w:t xml:space="preserve">z pozostałych świadczeń </w:t>
      </w:r>
      <w:r w:rsidR="009F706C" w:rsidRPr="00C8762C">
        <w:rPr>
          <w:rFonts w:cs="Arial"/>
          <w:snapToGrid w:val="0"/>
          <w:szCs w:val="19"/>
        </w:rPr>
        <w:t xml:space="preserve">społecznych – o </w:t>
      </w:r>
      <w:r w:rsidR="009F706C">
        <w:rPr>
          <w:rFonts w:cs="Arial"/>
          <w:snapToGrid w:val="0"/>
          <w:szCs w:val="19"/>
        </w:rPr>
        <w:t>14,24 zł (o 13,0%) oraz</w:t>
      </w:r>
      <w:r w:rsidR="009F706C" w:rsidRPr="00C8762C">
        <w:rPr>
          <w:rFonts w:cs="Arial"/>
          <w:snapToGrid w:val="0"/>
          <w:szCs w:val="19"/>
        </w:rPr>
        <w:t xml:space="preserve"> z </w:t>
      </w:r>
      <w:r w:rsidR="00C653CC" w:rsidRPr="00C8762C">
        <w:rPr>
          <w:rFonts w:cs="Arial"/>
          <w:snapToGrid w:val="0"/>
          <w:szCs w:val="19"/>
        </w:rPr>
        <w:t>pracy najemnej</w:t>
      </w:r>
      <w:r w:rsidRPr="00C8762C">
        <w:rPr>
          <w:rFonts w:cs="Arial"/>
          <w:snapToGrid w:val="0"/>
          <w:szCs w:val="19"/>
        </w:rPr>
        <w:t xml:space="preserve"> - o </w:t>
      </w:r>
      <w:r w:rsidR="009F706C">
        <w:rPr>
          <w:rFonts w:cs="Arial"/>
          <w:snapToGrid w:val="0"/>
          <w:szCs w:val="19"/>
        </w:rPr>
        <w:t>13,14</w:t>
      </w:r>
      <w:r w:rsidRPr="00C8762C">
        <w:rPr>
          <w:rFonts w:cs="Arial"/>
          <w:snapToGrid w:val="0"/>
          <w:szCs w:val="19"/>
        </w:rPr>
        <w:t xml:space="preserve"> zł (o </w:t>
      </w:r>
      <w:r w:rsidR="002F1AC2">
        <w:rPr>
          <w:rFonts w:cs="Arial"/>
          <w:snapToGrid w:val="0"/>
          <w:szCs w:val="19"/>
        </w:rPr>
        <w:t>1,8</w:t>
      </w:r>
      <w:r w:rsidRPr="00C8762C">
        <w:rPr>
          <w:rFonts w:cs="Arial"/>
          <w:snapToGrid w:val="0"/>
          <w:szCs w:val="19"/>
        </w:rPr>
        <w:t>%).</w:t>
      </w:r>
      <w:r w:rsidR="009F706C">
        <w:rPr>
          <w:rFonts w:cs="Arial"/>
          <w:snapToGrid w:val="0"/>
          <w:szCs w:val="19"/>
        </w:rPr>
        <w:t xml:space="preserve"> </w:t>
      </w:r>
      <w:r w:rsidRPr="00C8762C">
        <w:rPr>
          <w:rFonts w:cs="Arial"/>
          <w:snapToGrid w:val="0"/>
          <w:szCs w:val="19"/>
        </w:rPr>
        <w:t xml:space="preserve">Zmniejszyły się natomiast </w:t>
      </w:r>
      <w:r w:rsidR="009F706C">
        <w:rPr>
          <w:rFonts w:cs="Arial"/>
          <w:snapToGrid w:val="0"/>
          <w:szCs w:val="19"/>
        </w:rPr>
        <w:t xml:space="preserve">pozostałe dochody </w:t>
      </w:r>
      <w:r w:rsidR="009F706C" w:rsidRPr="00C8762C">
        <w:rPr>
          <w:rFonts w:cs="Arial"/>
          <w:snapToGrid w:val="0"/>
          <w:szCs w:val="19"/>
        </w:rPr>
        <w:t>–</w:t>
      </w:r>
      <w:r w:rsidR="009F706C">
        <w:rPr>
          <w:rFonts w:cs="Arial"/>
          <w:snapToGrid w:val="0"/>
          <w:szCs w:val="19"/>
        </w:rPr>
        <w:t xml:space="preserve"> o 10,42 zł (o 25,1%) oraz </w:t>
      </w:r>
      <w:r w:rsidRPr="00C8762C">
        <w:rPr>
          <w:rFonts w:cs="Arial"/>
          <w:snapToGrid w:val="0"/>
          <w:szCs w:val="19"/>
        </w:rPr>
        <w:t xml:space="preserve">dochody </w:t>
      </w:r>
      <w:r w:rsidR="00830506">
        <w:rPr>
          <w:rFonts w:cs="Arial"/>
          <w:snapToGrid w:val="0"/>
          <w:szCs w:val="19"/>
        </w:rPr>
        <w:br/>
      </w:r>
      <w:r w:rsidRPr="00C8762C">
        <w:rPr>
          <w:rFonts w:cs="Arial"/>
          <w:snapToGrid w:val="0"/>
          <w:szCs w:val="19"/>
        </w:rPr>
        <w:t>z</w:t>
      </w:r>
      <w:r w:rsidR="009F706C">
        <w:rPr>
          <w:rFonts w:cs="Arial"/>
          <w:snapToGrid w:val="0"/>
          <w:szCs w:val="19"/>
        </w:rPr>
        <w:t xml:space="preserve"> pracy na własny rachunek </w:t>
      </w:r>
      <w:r w:rsidR="00364912" w:rsidRPr="00C8762C">
        <w:rPr>
          <w:rFonts w:cs="Arial"/>
          <w:snapToGrid w:val="0"/>
          <w:szCs w:val="19"/>
        </w:rPr>
        <w:t xml:space="preserve">– o </w:t>
      </w:r>
      <w:r w:rsidR="009F706C">
        <w:rPr>
          <w:rFonts w:cs="Arial"/>
          <w:snapToGrid w:val="0"/>
          <w:szCs w:val="19"/>
        </w:rPr>
        <w:t>9,66</w:t>
      </w:r>
      <w:r w:rsidR="00364912">
        <w:rPr>
          <w:rFonts w:cs="Arial"/>
          <w:snapToGrid w:val="0"/>
          <w:szCs w:val="19"/>
        </w:rPr>
        <w:t xml:space="preserve"> zł (o </w:t>
      </w:r>
      <w:r w:rsidR="009F706C">
        <w:rPr>
          <w:rFonts w:cs="Arial"/>
          <w:snapToGrid w:val="0"/>
          <w:szCs w:val="19"/>
        </w:rPr>
        <w:t>9,2</w:t>
      </w:r>
      <w:r w:rsidR="00364912">
        <w:rPr>
          <w:rFonts w:cs="Arial"/>
          <w:snapToGrid w:val="0"/>
          <w:szCs w:val="19"/>
        </w:rPr>
        <w:t>%)</w:t>
      </w:r>
      <w:r w:rsidR="009F706C">
        <w:rPr>
          <w:rFonts w:cs="Arial"/>
          <w:snapToGrid w:val="0"/>
          <w:szCs w:val="19"/>
        </w:rPr>
        <w:t>.</w:t>
      </w:r>
      <w:r w:rsidR="00364912">
        <w:rPr>
          <w:rFonts w:cs="Arial"/>
          <w:snapToGrid w:val="0"/>
          <w:szCs w:val="19"/>
        </w:rPr>
        <w:t xml:space="preserve"> </w:t>
      </w:r>
    </w:p>
    <w:p w:rsidR="009210C6" w:rsidRPr="00614A21" w:rsidRDefault="009210C6" w:rsidP="00A4729B">
      <w:pPr>
        <w:spacing w:before="240" w:after="240"/>
        <w:rPr>
          <w:rFonts w:cs="Arial"/>
          <w:b/>
          <w:sz w:val="18"/>
          <w:szCs w:val="18"/>
        </w:rPr>
      </w:pPr>
      <w:r w:rsidRPr="00830506">
        <w:rPr>
          <w:rFonts w:cs="Arial"/>
          <w:b/>
          <w:sz w:val="18"/>
          <w:szCs w:val="18"/>
          <w:lang w:eastAsia="pl-PL"/>
        </w:rPr>
        <w:t>Tabl.</w:t>
      </w:r>
      <w:r w:rsidRPr="00614A21">
        <w:rPr>
          <w:rFonts w:cs="Arial"/>
          <w:b/>
          <w:sz w:val="18"/>
          <w:szCs w:val="18"/>
          <w:lang w:eastAsia="pl-PL"/>
        </w:rPr>
        <w:t xml:space="preserve"> </w:t>
      </w:r>
      <w:r w:rsidR="00B14928">
        <w:rPr>
          <w:rFonts w:cs="Arial"/>
          <w:b/>
          <w:sz w:val="18"/>
          <w:szCs w:val="18"/>
          <w:lang w:eastAsia="pl-PL"/>
        </w:rPr>
        <w:t>2</w:t>
      </w:r>
      <w:r w:rsidRPr="00614A21">
        <w:rPr>
          <w:rFonts w:cs="Arial"/>
          <w:b/>
          <w:sz w:val="18"/>
          <w:szCs w:val="18"/>
          <w:lang w:eastAsia="pl-PL"/>
        </w:rPr>
        <w:t xml:space="preserve">. </w:t>
      </w:r>
      <w:r w:rsidRPr="009210C6">
        <w:rPr>
          <w:rFonts w:cs="Arial"/>
          <w:b/>
          <w:sz w:val="18"/>
          <w:szCs w:val="18"/>
          <w:lang w:eastAsia="pl-PL"/>
        </w:rPr>
        <w:t xml:space="preserve">Przeciętny miesięczny dochód rozporządzalny na 1 osobę </w:t>
      </w:r>
      <w:r w:rsidR="007723B7">
        <w:rPr>
          <w:rFonts w:cs="Arial"/>
          <w:b/>
          <w:sz w:val="18"/>
          <w:szCs w:val="18"/>
          <w:lang w:eastAsia="pl-PL"/>
        </w:rPr>
        <w:t xml:space="preserve">w gospodarstwach domowych </w:t>
      </w:r>
      <w:r w:rsidR="00F92423">
        <w:rPr>
          <w:rFonts w:cs="Arial"/>
          <w:b/>
          <w:sz w:val="18"/>
          <w:szCs w:val="18"/>
          <w:lang w:eastAsia="pl-PL"/>
        </w:rPr>
        <w:br/>
        <w:t xml:space="preserve">                </w:t>
      </w:r>
      <w:r w:rsidR="007723B7">
        <w:rPr>
          <w:rFonts w:cs="Arial"/>
          <w:b/>
          <w:sz w:val="18"/>
          <w:szCs w:val="18"/>
          <w:lang w:eastAsia="pl-PL"/>
        </w:rPr>
        <w:t>w 201</w:t>
      </w:r>
      <w:r w:rsidR="00A803ED">
        <w:rPr>
          <w:rFonts w:cs="Arial"/>
          <w:b/>
          <w:sz w:val="18"/>
          <w:szCs w:val="18"/>
          <w:lang w:eastAsia="pl-PL"/>
        </w:rPr>
        <w:t>9</w:t>
      </w:r>
      <w:r w:rsidRPr="009210C6">
        <w:rPr>
          <w:rFonts w:cs="Arial"/>
          <w:b/>
          <w:sz w:val="18"/>
          <w:szCs w:val="18"/>
          <w:lang w:eastAsia="pl-PL"/>
        </w:rPr>
        <w:t xml:space="preserve"> r.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935"/>
        <w:gridCol w:w="936"/>
        <w:gridCol w:w="935"/>
        <w:gridCol w:w="936"/>
        <w:gridCol w:w="936"/>
      </w:tblGrid>
      <w:tr w:rsidR="009210C6" w:rsidRPr="00CC281A" w:rsidTr="00EB3CB3">
        <w:trPr>
          <w:trHeight w:val="554"/>
        </w:trPr>
        <w:tc>
          <w:tcPr>
            <w:tcW w:w="340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9210C6" w:rsidRPr="00CC281A" w:rsidRDefault="00A803ED" w:rsidP="009210C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87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210C6" w:rsidRPr="00CC281A" w:rsidRDefault="009210C6" w:rsidP="009210C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280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9210C6" w:rsidRPr="00CC281A" w:rsidRDefault="009210C6" w:rsidP="009210C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Świętokrzyskie</w:t>
            </w:r>
          </w:p>
        </w:tc>
      </w:tr>
      <w:tr w:rsidR="009210C6" w:rsidRPr="00CC281A" w:rsidTr="00EB3CB3">
        <w:tc>
          <w:tcPr>
            <w:tcW w:w="340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:rsidR="009210C6" w:rsidRPr="00CC281A" w:rsidRDefault="009210C6" w:rsidP="009210C6">
            <w:pPr>
              <w:tabs>
                <w:tab w:val="right" w:leader="dot" w:pos="5670"/>
              </w:tabs>
              <w:spacing w:before="40" w:after="0" w:line="240" w:lineRule="auto"/>
              <w:rPr>
                <w:rFonts w:eastAsia="Calibri" w:cs="Arial"/>
                <w:b/>
                <w:i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210C6" w:rsidRPr="00CC281A" w:rsidRDefault="009210C6" w:rsidP="009210C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zł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210C6" w:rsidRPr="00CC281A" w:rsidRDefault="009210C6" w:rsidP="00A803ED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A803ED" w:rsidRPr="00CC281A">
              <w:rPr>
                <w:rFonts w:eastAsia="Calibri" w:cs="Arial"/>
                <w:sz w:val="16"/>
                <w:szCs w:val="16"/>
              </w:rPr>
              <w:t>8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210C6" w:rsidRPr="00CC281A" w:rsidRDefault="009210C6" w:rsidP="009210C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zł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210C6" w:rsidRPr="00CC281A" w:rsidRDefault="009210C6" w:rsidP="00A803ED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A803ED" w:rsidRPr="00CC281A">
              <w:rPr>
                <w:rFonts w:eastAsia="Calibri" w:cs="Arial"/>
                <w:sz w:val="16"/>
                <w:szCs w:val="16"/>
              </w:rPr>
              <w:t>8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 xml:space="preserve"> 100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9210C6" w:rsidRPr="00CC281A" w:rsidRDefault="009210C6" w:rsidP="009210C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Polska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 xml:space="preserve">=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</w:tr>
      <w:tr w:rsidR="00806E0F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sz w:val="16"/>
                <w:szCs w:val="16"/>
              </w:rPr>
              <w:t>Dochód rozporządzalny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A803ED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1</w:t>
            </w:r>
            <w:r w:rsidR="00A803ED"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819,14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A803ED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10</w:t>
            </w:r>
            <w:r w:rsidR="00A803ED"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7,4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E43050" w:rsidP="00A803ED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1</w:t>
            </w:r>
            <w:r w:rsidR="00A803ED"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626,46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A803ED" w:rsidP="00A803ED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806E0F" w:rsidRPr="00CC281A" w:rsidRDefault="00A803ED" w:rsidP="00A803ED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89,4</w:t>
            </w:r>
          </w:p>
        </w:tc>
      </w:tr>
      <w:tr w:rsidR="00806E0F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tabs>
                <w:tab w:val="right" w:leader="dot" w:pos="5670"/>
              </w:tabs>
              <w:spacing w:before="40" w:after="40"/>
              <w:ind w:left="56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dochód do dyspozycji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E43050" w:rsidP="00A803ED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</w:t>
            </w:r>
            <w:r w:rsidR="00A803ED" w:rsidRPr="00CC281A">
              <w:rPr>
                <w:rFonts w:eastAsia="Calibri" w:cs="Arial"/>
                <w:color w:val="000000"/>
                <w:sz w:val="16"/>
                <w:szCs w:val="16"/>
              </w:rPr>
              <w:t>768,65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C84B10" w:rsidP="00A803ED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</w:t>
            </w:r>
            <w:r w:rsidR="00A803ED" w:rsidRPr="00CC281A">
              <w:rPr>
                <w:rFonts w:eastAsia="Calibri" w:cs="Arial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1851D3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1582,65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1851D3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</w:t>
            </w:r>
            <w:r w:rsidR="001851D3" w:rsidRPr="00CC281A">
              <w:rPr>
                <w:rFonts w:eastAsia="Calibri" w:cs="Arial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806E0F" w:rsidRPr="00CC281A" w:rsidRDefault="001851D3" w:rsidP="001851D3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89,5</w:t>
            </w:r>
          </w:p>
        </w:tc>
      </w:tr>
      <w:tr w:rsidR="00806E0F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tabs>
                <w:tab w:val="right" w:leader="dot" w:pos="5670"/>
              </w:tabs>
              <w:spacing w:before="40" w:after="40"/>
              <w:ind w:left="284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tym: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 </w:t>
            </w:r>
          </w:p>
        </w:tc>
      </w:tr>
      <w:tr w:rsidR="00806E0F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 pracy najemnej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941,65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763,65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81,1</w:t>
            </w:r>
          </w:p>
        </w:tc>
      </w:tr>
      <w:tr w:rsidR="00806E0F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7A1497" w:rsidP="006D12D5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z gospodarstwa indywidualnego</w:t>
            </w:r>
            <w:r>
              <w:rPr>
                <w:rFonts w:eastAsia="Calibri" w:cs="Arial"/>
                <w:sz w:val="16"/>
                <w:szCs w:val="16"/>
              </w:rPr>
              <w:br/>
            </w:r>
            <w:r w:rsidR="00806E0F" w:rsidRPr="00CC281A">
              <w:rPr>
                <w:rFonts w:eastAsia="Calibri" w:cs="Arial"/>
                <w:sz w:val="16"/>
                <w:szCs w:val="16"/>
              </w:rPr>
              <w:t>w rolnictwie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9196A" w:rsidP="001851D3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6</w:t>
            </w:r>
            <w:r w:rsidR="001851D3" w:rsidRPr="00CC281A">
              <w:rPr>
                <w:rFonts w:eastAsia="Calibri" w:cs="Arial"/>
                <w:color w:val="000000"/>
                <w:sz w:val="16"/>
                <w:szCs w:val="16"/>
              </w:rPr>
              <w:t>1,53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233434" w:rsidRDefault="001851D3" w:rsidP="00815313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233434">
              <w:rPr>
                <w:rFonts w:eastAsia="Calibri" w:cs="Arial"/>
                <w:color w:val="000000"/>
                <w:sz w:val="16"/>
                <w:szCs w:val="16"/>
              </w:rPr>
              <w:t>79,61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233434" w:rsidRDefault="0089196A" w:rsidP="00815313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233434">
              <w:rPr>
                <w:rFonts w:eastAsia="Calibri" w:cs="Arial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806E0F" w:rsidRPr="00CC281A" w:rsidRDefault="001851D3" w:rsidP="002F1AC2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  <w:highlight w:val="red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129,4</w:t>
            </w:r>
          </w:p>
        </w:tc>
      </w:tr>
      <w:tr w:rsidR="00806E0F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 pracy na własny rachunek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9196A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</w:t>
            </w:r>
            <w:r w:rsidR="001851D3" w:rsidRPr="00CC281A">
              <w:rPr>
                <w:rFonts w:eastAsia="Calibri" w:cs="Arial"/>
                <w:color w:val="000000"/>
                <w:sz w:val="16"/>
                <w:szCs w:val="16"/>
              </w:rPr>
              <w:t>64,69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111,8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95,46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90,8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58,0</w:t>
            </w:r>
          </w:p>
        </w:tc>
      </w:tr>
      <w:tr w:rsidR="00806E0F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ze świadczeń z ubezpieczeń społecznych</w:t>
            </w:r>
            <w:r w:rsidRPr="00CC281A">
              <w:rPr>
                <w:rFonts w:eastAsia="Calibri" w:cs="Arial"/>
                <w:iCs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451,52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531,69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117,8</w:t>
            </w:r>
          </w:p>
        </w:tc>
      </w:tr>
      <w:tr w:rsidR="00806E0F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806E0F" w:rsidP="006D12D5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 pozostałych świadczeń społecznych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132,92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2F1AC2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116,</w:t>
            </w:r>
            <w:r w:rsidR="002F1AC2">
              <w:rPr>
                <w:rFonts w:eastAsia="Calibri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123,77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113,0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806E0F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93,1</w:t>
            </w:r>
          </w:p>
        </w:tc>
      </w:tr>
      <w:tr w:rsidR="00E817A3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E817A3" w:rsidP="006D12D5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pozostałe dochody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58,44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31,13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74,9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53,3</w:t>
            </w:r>
          </w:p>
        </w:tc>
      </w:tr>
      <w:tr w:rsidR="00E817A3" w:rsidRPr="00CC281A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E817A3" w:rsidP="006D12D5">
            <w:pPr>
              <w:tabs>
                <w:tab w:val="right" w:leader="dot" w:pos="5670"/>
              </w:tabs>
              <w:spacing w:before="40" w:after="40"/>
              <w:ind w:left="284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dary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47,72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28,26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77,1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E817A3" w:rsidRPr="00CC281A" w:rsidRDefault="001851D3" w:rsidP="006D12D5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59,2</w:t>
            </w:r>
          </w:p>
        </w:tc>
      </w:tr>
    </w:tbl>
    <w:p w:rsidR="00093992" w:rsidRPr="00081969" w:rsidRDefault="00093992" w:rsidP="007174DA">
      <w:pPr>
        <w:spacing w:before="0" w:after="0" w:line="120" w:lineRule="auto"/>
        <w:rPr>
          <w:rFonts w:cs="Arial"/>
          <w:b/>
          <w:snapToGrid w:val="0"/>
          <w:sz w:val="18"/>
          <w:szCs w:val="18"/>
        </w:rPr>
      </w:pPr>
    </w:p>
    <w:p w:rsidR="00712BAC" w:rsidRPr="00BB25B4" w:rsidRDefault="00712BAC" w:rsidP="00712BAC">
      <w:pPr>
        <w:autoSpaceDE w:val="0"/>
        <w:autoSpaceDN w:val="0"/>
        <w:adjustRightInd w:val="0"/>
        <w:spacing w:before="0" w:after="0" w:line="240" w:lineRule="auto"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>(.) brak informacji wiarygodnych (mniej niż 20 przypadków z próby lub względny błąd standardowy większy niż 50%)</w:t>
      </w:r>
      <w:r w:rsidR="00771EA1" w:rsidRPr="00BB25B4">
        <w:rPr>
          <w:rFonts w:cs="Arial"/>
          <w:snapToGrid w:val="0"/>
          <w:sz w:val="16"/>
          <w:szCs w:val="16"/>
        </w:rPr>
        <w:t>.</w:t>
      </w:r>
    </w:p>
    <w:p w:rsidR="006D12D5" w:rsidRDefault="004C4F72" w:rsidP="00830506">
      <w:pPr>
        <w:spacing w:before="240" w:after="0"/>
        <w:rPr>
          <w:rFonts w:cs="Arial"/>
          <w:szCs w:val="19"/>
        </w:rPr>
      </w:pPr>
      <w:r>
        <w:rPr>
          <w:rFonts w:cs="Arial"/>
          <w:szCs w:val="19"/>
        </w:rPr>
        <w:lastRenderedPageBreak/>
        <w:t xml:space="preserve">Dynamika </w:t>
      </w:r>
      <w:r w:rsidRPr="008B0478">
        <w:rPr>
          <w:rFonts w:cs="Arial"/>
          <w:szCs w:val="19"/>
        </w:rPr>
        <w:t>przyrostu dochodu rozporządzalnego w skali roku</w:t>
      </w:r>
      <w:r>
        <w:rPr>
          <w:rFonts w:cs="Arial"/>
          <w:szCs w:val="19"/>
        </w:rPr>
        <w:t xml:space="preserve"> </w:t>
      </w:r>
      <w:r w:rsidRPr="008B0478">
        <w:rPr>
          <w:rFonts w:cs="Arial"/>
          <w:szCs w:val="19"/>
        </w:rPr>
        <w:t xml:space="preserve">w województwie </w:t>
      </w:r>
      <w:r>
        <w:rPr>
          <w:rFonts w:cs="Arial"/>
          <w:szCs w:val="19"/>
        </w:rPr>
        <w:t xml:space="preserve">była niższa </w:t>
      </w:r>
      <w:r w:rsidRPr="008B0478">
        <w:rPr>
          <w:rFonts w:cs="Arial"/>
          <w:szCs w:val="19"/>
        </w:rPr>
        <w:t>niż w Polsce (</w:t>
      </w:r>
      <w:r>
        <w:rPr>
          <w:rFonts w:cs="Arial"/>
          <w:szCs w:val="19"/>
        </w:rPr>
        <w:t xml:space="preserve">odpowiednio </w:t>
      </w:r>
      <w:r w:rsidR="009F51F0">
        <w:rPr>
          <w:rFonts w:cs="Arial"/>
          <w:szCs w:val="19"/>
        </w:rPr>
        <w:t>4,9</w:t>
      </w:r>
      <w:r w:rsidRPr="008B0478">
        <w:rPr>
          <w:rFonts w:cs="Arial"/>
          <w:szCs w:val="19"/>
        </w:rPr>
        <w:t xml:space="preserve">% wobec </w:t>
      </w:r>
      <w:r w:rsidR="009F51F0">
        <w:rPr>
          <w:rFonts w:cs="Arial"/>
          <w:szCs w:val="19"/>
        </w:rPr>
        <w:t>7,4</w:t>
      </w:r>
      <w:r w:rsidRPr="008B0478">
        <w:rPr>
          <w:rFonts w:cs="Arial"/>
          <w:szCs w:val="19"/>
        </w:rPr>
        <w:t>%).</w:t>
      </w:r>
      <w:r>
        <w:rPr>
          <w:rFonts w:cs="Arial"/>
          <w:szCs w:val="19"/>
        </w:rPr>
        <w:t xml:space="preserve"> Analizując natomiast</w:t>
      </w:r>
      <w:r w:rsidR="00233434">
        <w:rPr>
          <w:rFonts w:cs="Arial"/>
          <w:szCs w:val="19"/>
        </w:rPr>
        <w:t xml:space="preserve"> dynamikę dochodów </w:t>
      </w:r>
      <w:r>
        <w:rPr>
          <w:rFonts w:cs="Arial"/>
          <w:szCs w:val="19"/>
        </w:rPr>
        <w:t>w</w:t>
      </w:r>
      <w:r w:rsidR="0015093D">
        <w:rPr>
          <w:rFonts w:cs="Arial"/>
          <w:szCs w:val="19"/>
        </w:rPr>
        <w:t xml:space="preserve"> stosunku do 2010 r</w:t>
      </w:r>
      <w:r w:rsidR="00233434">
        <w:rPr>
          <w:rFonts w:cs="Arial"/>
          <w:szCs w:val="19"/>
        </w:rPr>
        <w:t xml:space="preserve">. nastąpił wzrost </w:t>
      </w:r>
      <w:r w:rsidR="0015093D">
        <w:rPr>
          <w:rFonts w:cs="Arial"/>
          <w:szCs w:val="19"/>
        </w:rPr>
        <w:t>o 5</w:t>
      </w:r>
      <w:r w:rsidR="009F51F0">
        <w:rPr>
          <w:rFonts w:cs="Arial"/>
          <w:szCs w:val="19"/>
        </w:rPr>
        <w:t>8</w:t>
      </w:r>
      <w:r w:rsidR="0015093D">
        <w:rPr>
          <w:rFonts w:cs="Arial"/>
          <w:szCs w:val="19"/>
        </w:rPr>
        <w:t>,</w:t>
      </w:r>
      <w:r w:rsidR="009F51F0">
        <w:rPr>
          <w:rFonts w:cs="Arial"/>
          <w:szCs w:val="19"/>
        </w:rPr>
        <w:t>5</w:t>
      </w:r>
      <w:r w:rsidR="0015093D">
        <w:rPr>
          <w:rFonts w:cs="Arial"/>
          <w:szCs w:val="19"/>
        </w:rPr>
        <w:t xml:space="preserve">%, podczas gdy w skali kraju w analogicznym okresie wzrost wyniósł </w:t>
      </w:r>
      <w:r w:rsidR="009F51F0">
        <w:rPr>
          <w:rFonts w:cs="Arial"/>
          <w:szCs w:val="19"/>
        </w:rPr>
        <w:t>52,5</w:t>
      </w:r>
      <w:r w:rsidR="0015093D">
        <w:rPr>
          <w:rFonts w:cs="Arial"/>
          <w:szCs w:val="19"/>
        </w:rPr>
        <w:t>%.</w:t>
      </w:r>
      <w:r w:rsidR="004052FF">
        <w:rPr>
          <w:rFonts w:cs="Arial"/>
          <w:szCs w:val="19"/>
        </w:rPr>
        <w:t xml:space="preserve"> </w:t>
      </w:r>
      <w:r w:rsidR="00760223">
        <w:rPr>
          <w:rFonts w:cs="Arial"/>
          <w:szCs w:val="19"/>
        </w:rPr>
        <w:t>W</w:t>
      </w:r>
      <w:r w:rsidR="009210C6" w:rsidRPr="008B0478">
        <w:rPr>
          <w:rFonts w:cs="Arial"/>
          <w:szCs w:val="19"/>
        </w:rPr>
        <w:t xml:space="preserve">artość dochodu rozporządzalnego na 1 </w:t>
      </w:r>
      <w:r w:rsidR="009210C6" w:rsidRPr="00AE2DE1">
        <w:rPr>
          <w:rFonts w:cs="Arial"/>
          <w:szCs w:val="19"/>
        </w:rPr>
        <w:t>osobę w województwie świętokrzyskim osiągnęła w 201</w:t>
      </w:r>
      <w:r w:rsidR="009F51F0">
        <w:rPr>
          <w:rFonts w:cs="Arial"/>
          <w:szCs w:val="19"/>
        </w:rPr>
        <w:t>9</w:t>
      </w:r>
      <w:r w:rsidR="0015093D">
        <w:rPr>
          <w:rFonts w:cs="Arial"/>
          <w:szCs w:val="19"/>
        </w:rPr>
        <w:t xml:space="preserve"> </w:t>
      </w:r>
      <w:r w:rsidR="009210C6" w:rsidRPr="00AE2DE1">
        <w:rPr>
          <w:rFonts w:cs="Arial"/>
          <w:szCs w:val="19"/>
        </w:rPr>
        <w:t>r.</w:t>
      </w:r>
      <w:r w:rsidR="00760223">
        <w:rPr>
          <w:rFonts w:cs="Arial"/>
          <w:szCs w:val="19"/>
        </w:rPr>
        <w:t xml:space="preserve"> </w:t>
      </w:r>
      <w:r w:rsidR="009F51F0">
        <w:rPr>
          <w:rFonts w:cs="Arial"/>
          <w:szCs w:val="19"/>
        </w:rPr>
        <w:t>89,4</w:t>
      </w:r>
      <w:r w:rsidR="009210C6" w:rsidRPr="00AE2DE1">
        <w:rPr>
          <w:rFonts w:cs="Arial"/>
          <w:szCs w:val="19"/>
        </w:rPr>
        <w:t>%</w:t>
      </w:r>
      <w:r w:rsidR="00760223">
        <w:rPr>
          <w:rFonts w:cs="Arial"/>
          <w:szCs w:val="19"/>
        </w:rPr>
        <w:t xml:space="preserve"> </w:t>
      </w:r>
      <w:r w:rsidR="009210C6" w:rsidRPr="00AE2DE1">
        <w:rPr>
          <w:rFonts w:cs="Arial"/>
          <w:szCs w:val="19"/>
        </w:rPr>
        <w:t>średniej</w:t>
      </w:r>
      <w:r w:rsidR="00760223">
        <w:rPr>
          <w:rFonts w:cs="Arial"/>
          <w:szCs w:val="19"/>
        </w:rPr>
        <w:t xml:space="preserve"> </w:t>
      </w:r>
      <w:r w:rsidR="009210C6" w:rsidRPr="00AE2DE1">
        <w:rPr>
          <w:rFonts w:cs="Arial"/>
          <w:szCs w:val="19"/>
        </w:rPr>
        <w:t>krajowej</w:t>
      </w:r>
      <w:r w:rsidR="00760223">
        <w:rPr>
          <w:rFonts w:cs="Arial"/>
          <w:szCs w:val="19"/>
        </w:rPr>
        <w:t xml:space="preserve">. </w:t>
      </w:r>
      <w:r w:rsidR="009210C6" w:rsidRPr="00AE2DE1">
        <w:rPr>
          <w:rFonts w:cs="Arial"/>
          <w:szCs w:val="19"/>
        </w:rPr>
        <w:t>Niższą relację odnotowano w województw</w:t>
      </w:r>
      <w:r w:rsidR="009F51F0">
        <w:rPr>
          <w:rFonts w:cs="Arial"/>
          <w:szCs w:val="19"/>
        </w:rPr>
        <w:t>ach:</w:t>
      </w:r>
      <w:r w:rsidR="009210C6" w:rsidRPr="00AE2DE1">
        <w:rPr>
          <w:rFonts w:cs="Arial"/>
          <w:szCs w:val="19"/>
        </w:rPr>
        <w:t xml:space="preserve"> </w:t>
      </w:r>
      <w:r w:rsidR="009F51F0" w:rsidRPr="00AE2DE1">
        <w:rPr>
          <w:rFonts w:cs="Arial"/>
          <w:szCs w:val="19"/>
        </w:rPr>
        <w:t>podkarpac</w:t>
      </w:r>
      <w:r w:rsidR="009F51F0">
        <w:rPr>
          <w:rFonts w:cs="Arial"/>
          <w:szCs w:val="19"/>
        </w:rPr>
        <w:t xml:space="preserve">kim, lubelskim i warmińsko – mazurskim </w:t>
      </w:r>
      <w:r w:rsidR="009210C6" w:rsidRPr="00AE2DE1">
        <w:rPr>
          <w:rFonts w:cs="Arial"/>
          <w:szCs w:val="19"/>
        </w:rPr>
        <w:t>(</w:t>
      </w:r>
      <w:r w:rsidR="00760223">
        <w:rPr>
          <w:rFonts w:cs="Arial"/>
          <w:szCs w:val="19"/>
        </w:rPr>
        <w:t>odpowiednio</w:t>
      </w:r>
      <w:r w:rsidR="009F51F0">
        <w:rPr>
          <w:rFonts w:cs="Arial"/>
          <w:szCs w:val="19"/>
        </w:rPr>
        <w:t>:</w:t>
      </w:r>
      <w:r w:rsidR="00760223">
        <w:rPr>
          <w:rFonts w:cs="Arial"/>
          <w:szCs w:val="19"/>
        </w:rPr>
        <w:t xml:space="preserve"> </w:t>
      </w:r>
      <w:r w:rsidR="009F51F0">
        <w:rPr>
          <w:rFonts w:cs="Arial"/>
          <w:szCs w:val="19"/>
        </w:rPr>
        <w:t>80,9</w:t>
      </w:r>
      <w:r w:rsidR="009210C6" w:rsidRPr="00AE2DE1">
        <w:rPr>
          <w:rFonts w:cs="Arial"/>
          <w:szCs w:val="19"/>
        </w:rPr>
        <w:t>%</w:t>
      </w:r>
      <w:r w:rsidR="009F51F0">
        <w:rPr>
          <w:rFonts w:cs="Arial"/>
          <w:szCs w:val="19"/>
        </w:rPr>
        <w:t>,</w:t>
      </w:r>
      <w:r w:rsidR="00760223">
        <w:rPr>
          <w:rFonts w:cs="Arial"/>
          <w:szCs w:val="19"/>
        </w:rPr>
        <w:t xml:space="preserve"> </w:t>
      </w:r>
      <w:r w:rsidR="009F51F0">
        <w:rPr>
          <w:rFonts w:cs="Arial"/>
          <w:szCs w:val="19"/>
        </w:rPr>
        <w:t>85,6</w:t>
      </w:r>
      <w:r w:rsidR="00760223">
        <w:rPr>
          <w:rFonts w:cs="Arial"/>
          <w:szCs w:val="19"/>
        </w:rPr>
        <w:t xml:space="preserve">% </w:t>
      </w:r>
      <w:r w:rsidR="00493848">
        <w:rPr>
          <w:rFonts w:cs="Arial"/>
          <w:szCs w:val="19"/>
        </w:rPr>
        <w:br/>
      </w:r>
      <w:r w:rsidR="009F51F0">
        <w:rPr>
          <w:rFonts w:cs="Arial"/>
          <w:szCs w:val="19"/>
        </w:rPr>
        <w:t xml:space="preserve">i 87,8% </w:t>
      </w:r>
      <w:r w:rsidR="009210C6" w:rsidRPr="00AE2DE1">
        <w:rPr>
          <w:rFonts w:cs="Arial"/>
          <w:szCs w:val="19"/>
        </w:rPr>
        <w:t xml:space="preserve">średniej krajowej). </w:t>
      </w:r>
    </w:p>
    <w:p w:rsidR="009210C6" w:rsidRPr="008B0478" w:rsidRDefault="00DF42E6" w:rsidP="00830506">
      <w:pPr>
        <w:tabs>
          <w:tab w:val="left" w:pos="709"/>
        </w:tabs>
        <w:spacing w:after="0"/>
        <w:rPr>
          <w:rFonts w:cs="Arial"/>
          <w:szCs w:val="19"/>
        </w:rPr>
      </w:pPr>
      <w:r>
        <w:rPr>
          <w:noProof/>
          <w:spacing w:val="-2"/>
          <w:szCs w:val="19"/>
          <w:lang w:eastAsia="pl-PL"/>
        </w:rPr>
        <w:pict>
          <v:shape id="Pole tekstowe 20" o:spid="_x0000_s1030" type="#_x0000_t202" style="position:absolute;margin-left:407.4pt;margin-top:-6.75pt;width:135.85pt;height:775.35pt;z-index:-251560960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" filled="f" stroked="f">
            <v:textbox>
              <w:txbxContent>
                <w:p w:rsidR="0093094E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1A464D">
                  <w:pPr>
                    <w:spacing w:before="60" w:after="2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Pr="004052FF" w:rsidRDefault="0093094E" w:rsidP="00830506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4052FF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Kolejny rok z rzędu dochody gospodarstw uboższych rosły szybciej niż pozostałych </w:t>
                  </w: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  <w:p w:rsidR="0093094E" w:rsidRPr="0015093D" w:rsidRDefault="0093094E" w:rsidP="00661AC7">
                  <w:pPr>
                    <w:spacing w:after="0"/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9210C6" w:rsidRPr="008B0478">
        <w:rPr>
          <w:rFonts w:cs="Arial"/>
          <w:szCs w:val="19"/>
        </w:rPr>
        <w:t>Szybciej niż średni dochód rozporządzalny rosła jego mediana. W 201</w:t>
      </w:r>
      <w:r w:rsidR="009F51F0">
        <w:rPr>
          <w:rFonts w:cs="Arial"/>
          <w:szCs w:val="19"/>
        </w:rPr>
        <w:t>9</w:t>
      </w:r>
      <w:r w:rsidR="009210C6" w:rsidRPr="008B0478">
        <w:rPr>
          <w:rFonts w:cs="Arial"/>
          <w:szCs w:val="19"/>
        </w:rPr>
        <w:t xml:space="preserve"> r. połowa gospodarstw domowych w województwie świętokrzyskim rozporządzała dochodem w</w:t>
      </w:r>
      <w:r w:rsidR="00EF6BB4">
        <w:rPr>
          <w:rFonts w:cs="Arial"/>
          <w:szCs w:val="19"/>
        </w:rPr>
        <w:t xml:space="preserve"> </w:t>
      </w:r>
      <w:r w:rsidR="009210C6" w:rsidRPr="008B0478">
        <w:rPr>
          <w:rFonts w:cs="Arial"/>
          <w:szCs w:val="19"/>
        </w:rPr>
        <w:t xml:space="preserve">kwocie </w:t>
      </w:r>
      <w:r w:rsidR="0045667C" w:rsidRPr="008B0478">
        <w:rPr>
          <w:rFonts w:cs="Arial"/>
          <w:szCs w:val="19"/>
        </w:rPr>
        <w:t>1</w:t>
      </w:r>
      <w:r w:rsidR="00800900">
        <w:rPr>
          <w:rFonts w:cs="Arial"/>
          <w:szCs w:val="19"/>
        </w:rPr>
        <w:t>513,33</w:t>
      </w:r>
      <w:r w:rsidR="00EF6BB4">
        <w:rPr>
          <w:rFonts w:cs="Arial"/>
          <w:szCs w:val="19"/>
        </w:rPr>
        <w:t xml:space="preserve"> </w:t>
      </w:r>
      <w:r w:rsidR="009210C6" w:rsidRPr="008B0478">
        <w:rPr>
          <w:rFonts w:cs="Arial"/>
          <w:szCs w:val="19"/>
        </w:rPr>
        <w:t xml:space="preserve">zł, </w:t>
      </w:r>
      <w:r w:rsidR="006D12D5">
        <w:rPr>
          <w:rFonts w:cs="Arial"/>
          <w:szCs w:val="19"/>
        </w:rPr>
        <w:br/>
      </w:r>
      <w:r w:rsidR="009210C6" w:rsidRPr="008B0478">
        <w:rPr>
          <w:rFonts w:cs="Arial"/>
          <w:szCs w:val="19"/>
        </w:rPr>
        <w:t xml:space="preserve">a więc o </w:t>
      </w:r>
      <w:r w:rsidR="00800900">
        <w:rPr>
          <w:rFonts w:cs="Arial"/>
          <w:szCs w:val="19"/>
        </w:rPr>
        <w:t>72</w:t>
      </w:r>
      <w:r w:rsidR="009210C6" w:rsidRPr="008B0478">
        <w:rPr>
          <w:rFonts w:cs="Arial"/>
          <w:szCs w:val="19"/>
        </w:rPr>
        <w:t>% większym niż w 2010 r. Szybszy wzrost mediany niż przeciętnego dochodu rozporządzalnego świadczy o relatywnie wyższej dynamice dochodów gospodarstw uboższych.</w:t>
      </w:r>
    </w:p>
    <w:p w:rsidR="00093992" w:rsidRPr="009210C6" w:rsidRDefault="009210C6" w:rsidP="00830506">
      <w:pPr>
        <w:spacing w:after="0"/>
        <w:rPr>
          <w:rFonts w:cs="Arial"/>
          <w:sz w:val="18"/>
          <w:szCs w:val="18"/>
        </w:rPr>
      </w:pPr>
      <w:r w:rsidRPr="008B0478">
        <w:rPr>
          <w:rFonts w:cs="Arial"/>
          <w:szCs w:val="19"/>
        </w:rPr>
        <w:t xml:space="preserve">Struktura dochodu rozporządzalnego </w:t>
      </w:r>
      <w:r w:rsidR="004E2E95">
        <w:rPr>
          <w:rFonts w:cs="Arial"/>
          <w:szCs w:val="19"/>
        </w:rPr>
        <w:t xml:space="preserve">w świętokrzyskich </w:t>
      </w:r>
      <w:r w:rsidRPr="008B0478">
        <w:rPr>
          <w:rFonts w:cs="Arial"/>
          <w:szCs w:val="19"/>
        </w:rPr>
        <w:t>gospodarstw</w:t>
      </w:r>
      <w:r w:rsidR="004E2E95">
        <w:rPr>
          <w:rFonts w:cs="Arial"/>
          <w:szCs w:val="19"/>
        </w:rPr>
        <w:t>ach</w:t>
      </w:r>
      <w:r w:rsidRPr="008B0478">
        <w:rPr>
          <w:rFonts w:cs="Arial"/>
          <w:szCs w:val="19"/>
        </w:rPr>
        <w:t xml:space="preserve"> domowych z poszczególnych źródeł w ciągu ostatniego roku nie uległa zasadniczej zmianie. </w:t>
      </w:r>
      <w:r w:rsidR="004E2E95">
        <w:rPr>
          <w:rFonts w:cs="Arial"/>
          <w:szCs w:val="19"/>
        </w:rPr>
        <w:t xml:space="preserve">Największy udział miały </w:t>
      </w:r>
      <w:r w:rsidRPr="008B0478">
        <w:rPr>
          <w:rFonts w:cs="Arial"/>
          <w:szCs w:val="19"/>
        </w:rPr>
        <w:t>doch</w:t>
      </w:r>
      <w:r w:rsidR="004E2E95">
        <w:rPr>
          <w:rFonts w:cs="Arial"/>
          <w:szCs w:val="19"/>
        </w:rPr>
        <w:t>ody</w:t>
      </w:r>
      <w:r w:rsidRPr="008B0478">
        <w:rPr>
          <w:rFonts w:cs="Arial"/>
          <w:szCs w:val="19"/>
        </w:rPr>
        <w:t xml:space="preserve"> z pracy najemnej </w:t>
      </w:r>
      <w:r w:rsidR="004E2E95">
        <w:rPr>
          <w:rFonts w:cs="Arial"/>
          <w:szCs w:val="19"/>
        </w:rPr>
        <w:t xml:space="preserve">- </w:t>
      </w:r>
      <w:r w:rsidR="00DE0ABE" w:rsidRPr="008B0478">
        <w:rPr>
          <w:rFonts w:cs="Arial"/>
          <w:szCs w:val="19"/>
        </w:rPr>
        <w:t>4</w:t>
      </w:r>
      <w:r w:rsidR="0028158C">
        <w:rPr>
          <w:rFonts w:cs="Arial"/>
          <w:szCs w:val="19"/>
        </w:rPr>
        <w:t>7,0</w:t>
      </w:r>
      <w:r w:rsidRPr="008B0478">
        <w:rPr>
          <w:rFonts w:cs="Arial"/>
          <w:szCs w:val="19"/>
        </w:rPr>
        <w:t>%</w:t>
      </w:r>
      <w:r w:rsidR="0015093D">
        <w:rPr>
          <w:rFonts w:cs="Arial"/>
          <w:szCs w:val="19"/>
        </w:rPr>
        <w:t xml:space="preserve"> </w:t>
      </w:r>
      <w:r w:rsidRPr="008B0478">
        <w:rPr>
          <w:rFonts w:cs="Arial"/>
          <w:szCs w:val="19"/>
        </w:rPr>
        <w:t>(w kraju 5</w:t>
      </w:r>
      <w:r w:rsidR="00800900">
        <w:rPr>
          <w:rFonts w:cs="Arial"/>
          <w:szCs w:val="19"/>
        </w:rPr>
        <w:t>1,8</w:t>
      </w:r>
      <w:r w:rsidRPr="008B0478">
        <w:rPr>
          <w:rFonts w:cs="Arial"/>
          <w:szCs w:val="19"/>
        </w:rPr>
        <w:t>%) oraz</w:t>
      </w:r>
      <w:r w:rsidR="004E2E95">
        <w:rPr>
          <w:rFonts w:cs="Arial"/>
          <w:szCs w:val="19"/>
        </w:rPr>
        <w:t xml:space="preserve"> </w:t>
      </w:r>
      <w:r w:rsidRPr="008B0478">
        <w:rPr>
          <w:rFonts w:cs="Arial"/>
          <w:szCs w:val="19"/>
        </w:rPr>
        <w:t xml:space="preserve">ze świadczeń </w:t>
      </w:r>
      <w:r w:rsidR="0014139F">
        <w:rPr>
          <w:rFonts w:cs="Arial"/>
          <w:szCs w:val="19"/>
        </w:rPr>
        <w:t xml:space="preserve">z ubezpieczeń </w:t>
      </w:r>
      <w:r w:rsidRPr="008B0478">
        <w:rPr>
          <w:rFonts w:cs="Arial"/>
          <w:szCs w:val="19"/>
        </w:rPr>
        <w:t>społecznych –</w:t>
      </w:r>
      <w:r w:rsidR="00D51CA0">
        <w:rPr>
          <w:rFonts w:cs="Arial"/>
          <w:szCs w:val="19"/>
        </w:rPr>
        <w:t xml:space="preserve"> </w:t>
      </w:r>
      <w:r w:rsidR="0028158C">
        <w:rPr>
          <w:rFonts w:cs="Arial"/>
          <w:szCs w:val="19"/>
        </w:rPr>
        <w:t>32,7</w:t>
      </w:r>
      <w:r w:rsidRPr="008B0478">
        <w:rPr>
          <w:rFonts w:cs="Arial"/>
          <w:szCs w:val="19"/>
        </w:rPr>
        <w:t xml:space="preserve">% (w kraju </w:t>
      </w:r>
      <w:r w:rsidR="00DE0ABE" w:rsidRPr="008B0478">
        <w:rPr>
          <w:rFonts w:cs="Arial"/>
          <w:szCs w:val="19"/>
        </w:rPr>
        <w:t>2</w:t>
      </w:r>
      <w:r w:rsidR="0014139F">
        <w:rPr>
          <w:rFonts w:cs="Arial"/>
          <w:szCs w:val="19"/>
        </w:rPr>
        <w:t>4,</w:t>
      </w:r>
      <w:r w:rsidR="0028158C">
        <w:rPr>
          <w:rFonts w:cs="Arial"/>
          <w:szCs w:val="19"/>
        </w:rPr>
        <w:t>8</w:t>
      </w:r>
      <w:r w:rsidRPr="008B0478">
        <w:rPr>
          <w:rFonts w:cs="Arial"/>
          <w:szCs w:val="19"/>
        </w:rPr>
        <w:t>%).</w:t>
      </w:r>
    </w:p>
    <w:p w:rsidR="009053CA" w:rsidRPr="009053CA" w:rsidRDefault="00DE06C4" w:rsidP="006D12D5">
      <w:pPr>
        <w:tabs>
          <w:tab w:val="left" w:pos="709"/>
        </w:tabs>
        <w:spacing w:before="240" w:after="240"/>
        <w:rPr>
          <w:rFonts w:eastAsia="Calibri"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94590</wp:posOffset>
            </wp:positionH>
            <wp:positionV relativeFrom="paragraph">
              <wp:posOffset>672457</wp:posOffset>
            </wp:positionV>
            <wp:extent cx="4757928" cy="2682240"/>
            <wp:effectExtent l="0" t="0" r="0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928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2E6">
        <w:rPr>
          <w:noProof/>
          <w:spacing w:val="-2"/>
          <w:szCs w:val="19"/>
          <w:lang w:eastAsia="pl-PL"/>
        </w:rPr>
        <w:pict>
          <v:shape id="Pole tekstowe 4" o:spid="_x0000_s1031" type="#_x0000_t202" style="position:absolute;margin-left:410.5pt;margin-top:43.8pt;width:135.85pt;height:685.1pt;z-index:-251538432;visibility:visible;mso-wrap-distance-top:3.6pt;mso-wrap-distance-bottom:3.6pt;mso-position-horizontal-relative:text;mso-position-vertical-relative:tex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" filled="f" stroked="f">
            <v:textbox>
              <w:txbxContent>
                <w:p w:rsidR="0093094E" w:rsidRDefault="0093094E" w:rsidP="007A1497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1A464D">
                  <w:pPr>
                    <w:spacing w:after="2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830506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Dochód do dyspozycji przypadający na 1 mieszkańca wzrósł o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5,1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% w skali roku, </w:t>
                  </w:r>
                  <w:r w:rsidR="0048116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ale był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o 10,5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% </w:t>
                  </w:r>
                  <w:r w:rsidR="0048116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niższy niż </w:t>
                  </w:r>
                  <w:r w:rsidR="0048116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>w kraju</w:t>
                  </w: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Pr="00F92423" w:rsidRDefault="0093094E" w:rsidP="006D12D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C56690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Pr="00F92423" w:rsidRDefault="0093094E" w:rsidP="00C56690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ydatki w województwie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spadły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skali roku 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o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1,5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% </w:t>
                  </w:r>
                </w:p>
              </w:txbxContent>
            </v:textbox>
            <w10:wrap type="tight"/>
          </v:shape>
        </w:pict>
      </w:r>
      <w:r w:rsidR="009053CA" w:rsidRPr="009053CA">
        <w:rPr>
          <w:rFonts w:eastAsia="Calibri" w:cs="Arial"/>
          <w:b/>
          <w:szCs w:val="19"/>
        </w:rPr>
        <w:t xml:space="preserve">Wykres 2. Przeciętny miesięczny dochód rozporządzalny na 1 osobę w gospodarstwach </w:t>
      </w:r>
      <w:r w:rsidR="006A0202">
        <w:rPr>
          <w:rFonts w:eastAsia="Calibri" w:cs="Arial"/>
          <w:b/>
          <w:szCs w:val="19"/>
        </w:rPr>
        <w:br/>
      </w:r>
      <w:r w:rsidR="00C25E05">
        <w:rPr>
          <w:rFonts w:eastAsia="Calibri" w:cs="Arial"/>
          <w:b/>
          <w:szCs w:val="19"/>
        </w:rPr>
        <w:t xml:space="preserve">                   </w:t>
      </w:r>
      <w:r w:rsidR="009053CA" w:rsidRPr="009053CA">
        <w:rPr>
          <w:rFonts w:eastAsia="Calibri" w:cs="Arial"/>
          <w:b/>
          <w:szCs w:val="19"/>
        </w:rPr>
        <w:t>domowych</w:t>
      </w:r>
    </w:p>
    <w:p w:rsidR="00993F28" w:rsidRDefault="00993F28" w:rsidP="006D12D5">
      <w:pPr>
        <w:spacing w:after="80"/>
        <w:ind w:firstLine="709"/>
        <w:jc w:val="center"/>
        <w:rPr>
          <w:rFonts w:cs="Arial"/>
          <w:snapToGrid w:val="0"/>
          <w:szCs w:val="19"/>
        </w:rPr>
      </w:pPr>
    </w:p>
    <w:p w:rsidR="007D061E" w:rsidRDefault="009210C6" w:rsidP="00830506">
      <w:pPr>
        <w:rPr>
          <w:rFonts w:cs="Arial"/>
          <w:snapToGrid w:val="0"/>
          <w:szCs w:val="19"/>
        </w:rPr>
      </w:pPr>
      <w:r w:rsidRPr="009210C6">
        <w:rPr>
          <w:rFonts w:cs="Arial"/>
          <w:snapToGrid w:val="0"/>
          <w:szCs w:val="19"/>
        </w:rPr>
        <w:t xml:space="preserve">Udział dochodów </w:t>
      </w:r>
      <w:r w:rsidR="007D061E" w:rsidRPr="009210C6">
        <w:rPr>
          <w:rFonts w:cs="Arial"/>
          <w:snapToGrid w:val="0"/>
          <w:szCs w:val="19"/>
        </w:rPr>
        <w:t xml:space="preserve">z pozostałych świadczeń społecznych </w:t>
      </w:r>
      <w:r w:rsidR="007D061E">
        <w:rPr>
          <w:rFonts w:cs="Arial"/>
          <w:snapToGrid w:val="0"/>
          <w:szCs w:val="19"/>
        </w:rPr>
        <w:t>był</w:t>
      </w:r>
      <w:r w:rsidR="007D061E" w:rsidRPr="009210C6">
        <w:rPr>
          <w:rFonts w:cs="Arial"/>
          <w:snapToGrid w:val="0"/>
          <w:szCs w:val="19"/>
        </w:rPr>
        <w:t xml:space="preserve"> o 0,</w:t>
      </w:r>
      <w:r w:rsidR="0028158C">
        <w:rPr>
          <w:rFonts w:cs="Arial"/>
          <w:snapToGrid w:val="0"/>
          <w:szCs w:val="19"/>
        </w:rPr>
        <w:t>3</w:t>
      </w:r>
      <w:r w:rsidR="007D061E" w:rsidRPr="009210C6">
        <w:rPr>
          <w:rFonts w:cs="Arial"/>
          <w:snapToGrid w:val="0"/>
          <w:szCs w:val="19"/>
        </w:rPr>
        <w:t xml:space="preserve"> </w:t>
      </w:r>
      <w:proofErr w:type="spellStart"/>
      <w:r w:rsidR="00BD7205">
        <w:rPr>
          <w:rFonts w:cs="Arial"/>
          <w:snapToGrid w:val="0"/>
          <w:szCs w:val="19"/>
        </w:rPr>
        <w:t>p.</w:t>
      </w:r>
      <w:r w:rsidR="007D061E" w:rsidRPr="009210C6">
        <w:rPr>
          <w:rFonts w:cs="Arial"/>
          <w:snapToGrid w:val="0"/>
          <w:szCs w:val="19"/>
        </w:rPr>
        <w:t>proc</w:t>
      </w:r>
      <w:proofErr w:type="spellEnd"/>
      <w:r w:rsidR="007D061E" w:rsidRPr="009210C6">
        <w:rPr>
          <w:rFonts w:cs="Arial"/>
          <w:snapToGrid w:val="0"/>
          <w:szCs w:val="19"/>
        </w:rPr>
        <w:t xml:space="preserve">. </w:t>
      </w:r>
      <w:r w:rsidR="007D061E">
        <w:rPr>
          <w:rFonts w:cs="Arial"/>
          <w:snapToGrid w:val="0"/>
          <w:szCs w:val="19"/>
        </w:rPr>
        <w:t xml:space="preserve">wyższy niż średnio </w:t>
      </w:r>
      <w:r w:rsidR="006D12D5">
        <w:rPr>
          <w:rFonts w:cs="Arial"/>
          <w:snapToGrid w:val="0"/>
          <w:szCs w:val="19"/>
        </w:rPr>
        <w:br/>
      </w:r>
      <w:r w:rsidR="007D061E">
        <w:rPr>
          <w:rFonts w:cs="Arial"/>
          <w:snapToGrid w:val="0"/>
          <w:szCs w:val="19"/>
        </w:rPr>
        <w:t xml:space="preserve">w kraju </w:t>
      </w:r>
      <w:r w:rsidR="007D061E" w:rsidRPr="009210C6">
        <w:rPr>
          <w:rFonts w:cs="Arial"/>
          <w:snapToGrid w:val="0"/>
          <w:szCs w:val="19"/>
        </w:rPr>
        <w:t xml:space="preserve">i osiągnął </w:t>
      </w:r>
      <w:r w:rsidR="007D061E">
        <w:rPr>
          <w:rFonts w:cs="Arial"/>
          <w:snapToGrid w:val="0"/>
          <w:szCs w:val="19"/>
        </w:rPr>
        <w:t>7</w:t>
      </w:r>
      <w:r w:rsidR="007D061E" w:rsidRPr="009210C6">
        <w:rPr>
          <w:rFonts w:cs="Arial"/>
          <w:snapToGrid w:val="0"/>
          <w:szCs w:val="19"/>
        </w:rPr>
        <w:t>,</w:t>
      </w:r>
      <w:r w:rsidR="0028158C">
        <w:rPr>
          <w:rFonts w:cs="Arial"/>
          <w:snapToGrid w:val="0"/>
          <w:szCs w:val="19"/>
        </w:rPr>
        <w:t>6</w:t>
      </w:r>
      <w:r w:rsidR="007D061E" w:rsidRPr="009210C6">
        <w:rPr>
          <w:rFonts w:cs="Arial"/>
          <w:snapToGrid w:val="0"/>
          <w:szCs w:val="19"/>
        </w:rPr>
        <w:t xml:space="preserve">%, natomiast z pracy na własny rachunek był o </w:t>
      </w:r>
      <w:r w:rsidR="0028158C">
        <w:rPr>
          <w:rFonts w:cs="Arial"/>
          <w:snapToGrid w:val="0"/>
          <w:szCs w:val="19"/>
        </w:rPr>
        <w:t>3,2</w:t>
      </w:r>
      <w:r w:rsidR="007D061E" w:rsidRPr="009210C6">
        <w:rPr>
          <w:rFonts w:cs="Arial"/>
          <w:snapToGrid w:val="0"/>
          <w:szCs w:val="19"/>
        </w:rPr>
        <w:t xml:space="preserve"> </w:t>
      </w:r>
      <w:proofErr w:type="spellStart"/>
      <w:r w:rsidR="007D061E" w:rsidRPr="009210C6">
        <w:rPr>
          <w:rFonts w:cs="Arial"/>
          <w:snapToGrid w:val="0"/>
          <w:szCs w:val="19"/>
        </w:rPr>
        <w:t>p.proc</w:t>
      </w:r>
      <w:proofErr w:type="spellEnd"/>
      <w:r w:rsidR="007D061E" w:rsidRPr="009210C6">
        <w:rPr>
          <w:rFonts w:cs="Arial"/>
          <w:snapToGrid w:val="0"/>
          <w:szCs w:val="19"/>
        </w:rPr>
        <w:t xml:space="preserve">. niższy niż przeciętnie i wyniósł </w:t>
      </w:r>
      <w:r w:rsidR="0028158C">
        <w:rPr>
          <w:rFonts w:cs="Arial"/>
          <w:snapToGrid w:val="0"/>
          <w:szCs w:val="19"/>
        </w:rPr>
        <w:t>5,9</w:t>
      </w:r>
      <w:r w:rsidR="007D061E" w:rsidRPr="009210C6">
        <w:rPr>
          <w:rFonts w:cs="Arial"/>
          <w:snapToGrid w:val="0"/>
          <w:szCs w:val="19"/>
        </w:rPr>
        <w:t>%.</w:t>
      </w:r>
    </w:p>
    <w:p w:rsidR="00506084" w:rsidRDefault="009053CA" w:rsidP="00830506">
      <w:pPr>
        <w:rPr>
          <w:rFonts w:cs="Arial"/>
          <w:snapToGrid w:val="0"/>
          <w:szCs w:val="19"/>
        </w:rPr>
      </w:pPr>
      <w:r w:rsidRPr="00AE1348">
        <w:rPr>
          <w:rFonts w:cs="Arial"/>
          <w:snapToGrid w:val="0"/>
          <w:szCs w:val="19"/>
        </w:rPr>
        <w:t>W porównaniu z dochodami gospodarstw domowych osiągniętymi w 201</w:t>
      </w:r>
      <w:r w:rsidR="0028158C">
        <w:rPr>
          <w:rFonts w:cs="Arial"/>
          <w:snapToGrid w:val="0"/>
          <w:szCs w:val="19"/>
        </w:rPr>
        <w:t>8</w:t>
      </w:r>
      <w:r w:rsidRPr="00AE1348">
        <w:rPr>
          <w:rFonts w:cs="Arial"/>
          <w:snapToGrid w:val="0"/>
          <w:szCs w:val="19"/>
        </w:rPr>
        <w:t xml:space="preserve"> r. </w:t>
      </w:r>
      <w:r w:rsidR="00AE1348" w:rsidRPr="00AE1348">
        <w:rPr>
          <w:rFonts w:cs="Arial"/>
          <w:snapToGrid w:val="0"/>
          <w:szCs w:val="19"/>
        </w:rPr>
        <w:t>zwiększył</w:t>
      </w:r>
      <w:r w:rsidR="0028158C">
        <w:rPr>
          <w:rFonts w:cs="Arial"/>
          <w:snapToGrid w:val="0"/>
          <w:szCs w:val="19"/>
        </w:rPr>
        <w:t xml:space="preserve"> się udział dochodów ze świadczeń z ubezpieczeń społecznych (o 3,3 </w:t>
      </w:r>
      <w:proofErr w:type="spellStart"/>
      <w:r w:rsidR="0028158C">
        <w:rPr>
          <w:rFonts w:cs="Arial"/>
          <w:snapToGrid w:val="0"/>
          <w:szCs w:val="19"/>
        </w:rPr>
        <w:t>p.proc</w:t>
      </w:r>
      <w:proofErr w:type="spellEnd"/>
      <w:r w:rsidR="0028158C">
        <w:rPr>
          <w:rFonts w:cs="Arial"/>
          <w:snapToGrid w:val="0"/>
          <w:szCs w:val="19"/>
        </w:rPr>
        <w:t xml:space="preserve">.) </w:t>
      </w:r>
      <w:r w:rsidR="007334E5" w:rsidRPr="0028158C">
        <w:rPr>
          <w:rFonts w:cs="Arial"/>
          <w:snapToGrid w:val="0"/>
          <w:szCs w:val="19"/>
        </w:rPr>
        <w:t>oraz pozostałych świadc</w:t>
      </w:r>
      <w:r w:rsidR="00C653CC" w:rsidRPr="0028158C">
        <w:rPr>
          <w:rFonts w:cs="Arial"/>
          <w:snapToGrid w:val="0"/>
          <w:szCs w:val="19"/>
        </w:rPr>
        <w:t>zeń społecznych (o 0,</w:t>
      </w:r>
      <w:r w:rsidR="0028158C" w:rsidRPr="0028158C">
        <w:rPr>
          <w:rFonts w:cs="Arial"/>
          <w:snapToGrid w:val="0"/>
          <w:szCs w:val="19"/>
        </w:rPr>
        <w:t>5</w:t>
      </w:r>
      <w:r w:rsidR="00C653CC" w:rsidRPr="0028158C">
        <w:rPr>
          <w:rFonts w:cs="Arial"/>
          <w:snapToGrid w:val="0"/>
          <w:szCs w:val="19"/>
        </w:rPr>
        <w:t xml:space="preserve"> </w:t>
      </w:r>
      <w:proofErr w:type="spellStart"/>
      <w:r w:rsidR="00C653CC" w:rsidRPr="0028158C">
        <w:rPr>
          <w:rFonts w:cs="Arial"/>
          <w:snapToGrid w:val="0"/>
          <w:szCs w:val="19"/>
        </w:rPr>
        <w:t>p.proc</w:t>
      </w:r>
      <w:proofErr w:type="spellEnd"/>
      <w:r w:rsidR="00C653CC" w:rsidRPr="0028158C">
        <w:rPr>
          <w:rFonts w:cs="Arial"/>
          <w:snapToGrid w:val="0"/>
          <w:szCs w:val="19"/>
        </w:rPr>
        <w:t>.).</w:t>
      </w:r>
      <w:r w:rsidR="0028158C">
        <w:rPr>
          <w:rFonts w:cs="Arial"/>
          <w:snapToGrid w:val="0"/>
          <w:szCs w:val="19"/>
        </w:rPr>
        <w:t xml:space="preserve"> Zmniejszył się natomiast udział dochodów z </w:t>
      </w:r>
      <w:r w:rsidR="00C75B21" w:rsidRPr="008B0478">
        <w:rPr>
          <w:rFonts w:cs="Arial"/>
          <w:szCs w:val="19"/>
        </w:rPr>
        <w:t>pracy najemnej</w:t>
      </w:r>
      <w:r w:rsidR="00C75B21">
        <w:rPr>
          <w:rFonts w:cs="Arial"/>
          <w:szCs w:val="19"/>
        </w:rPr>
        <w:t xml:space="preserve"> </w:t>
      </w:r>
      <w:r w:rsidR="00C75B21" w:rsidRPr="0028158C">
        <w:rPr>
          <w:rFonts w:cs="Arial"/>
          <w:snapToGrid w:val="0"/>
          <w:szCs w:val="19"/>
        </w:rPr>
        <w:t xml:space="preserve">(o </w:t>
      </w:r>
      <w:r w:rsidR="00C75B21">
        <w:rPr>
          <w:rFonts w:cs="Arial"/>
          <w:snapToGrid w:val="0"/>
          <w:szCs w:val="19"/>
        </w:rPr>
        <w:t>1</w:t>
      </w:r>
      <w:r w:rsidR="00C75B21" w:rsidRPr="0028158C">
        <w:rPr>
          <w:rFonts w:cs="Arial"/>
          <w:snapToGrid w:val="0"/>
          <w:szCs w:val="19"/>
        </w:rPr>
        <w:t xml:space="preserve">,5 </w:t>
      </w:r>
      <w:proofErr w:type="spellStart"/>
      <w:r w:rsidR="00C75B21" w:rsidRPr="0028158C">
        <w:rPr>
          <w:rFonts w:cs="Arial"/>
          <w:snapToGrid w:val="0"/>
          <w:szCs w:val="19"/>
        </w:rPr>
        <w:t>p.proc</w:t>
      </w:r>
      <w:proofErr w:type="spellEnd"/>
      <w:r w:rsidR="00C75B21" w:rsidRPr="0028158C">
        <w:rPr>
          <w:rFonts w:cs="Arial"/>
          <w:snapToGrid w:val="0"/>
          <w:szCs w:val="19"/>
        </w:rPr>
        <w:t>.)</w:t>
      </w:r>
      <w:r w:rsidR="00C75B21">
        <w:rPr>
          <w:rFonts w:cs="Arial"/>
          <w:snapToGrid w:val="0"/>
          <w:szCs w:val="19"/>
        </w:rPr>
        <w:t xml:space="preserve">, </w:t>
      </w:r>
      <w:r w:rsidR="00C75B21" w:rsidRPr="00C8762C">
        <w:rPr>
          <w:rFonts w:cs="Arial"/>
          <w:snapToGrid w:val="0"/>
          <w:szCs w:val="19"/>
        </w:rPr>
        <w:t>z</w:t>
      </w:r>
      <w:r w:rsidR="00C75B21">
        <w:rPr>
          <w:rFonts w:cs="Arial"/>
          <w:snapToGrid w:val="0"/>
          <w:szCs w:val="19"/>
        </w:rPr>
        <w:t xml:space="preserve"> pracy na własny rachunek </w:t>
      </w:r>
      <w:r w:rsidR="00C75B21" w:rsidRPr="0028158C">
        <w:rPr>
          <w:rFonts w:cs="Arial"/>
          <w:snapToGrid w:val="0"/>
          <w:szCs w:val="19"/>
        </w:rPr>
        <w:t xml:space="preserve">(o </w:t>
      </w:r>
      <w:r w:rsidR="00C75B21">
        <w:rPr>
          <w:rFonts w:cs="Arial"/>
          <w:snapToGrid w:val="0"/>
          <w:szCs w:val="19"/>
        </w:rPr>
        <w:t>0,9</w:t>
      </w:r>
      <w:r w:rsidR="00C75B21" w:rsidRPr="0028158C">
        <w:rPr>
          <w:rFonts w:cs="Arial"/>
          <w:snapToGrid w:val="0"/>
          <w:szCs w:val="19"/>
        </w:rPr>
        <w:t xml:space="preserve"> </w:t>
      </w:r>
      <w:proofErr w:type="spellStart"/>
      <w:r w:rsidR="00C75B21" w:rsidRPr="0028158C">
        <w:rPr>
          <w:rFonts w:cs="Arial"/>
          <w:snapToGrid w:val="0"/>
          <w:szCs w:val="19"/>
        </w:rPr>
        <w:t>p.proc</w:t>
      </w:r>
      <w:proofErr w:type="spellEnd"/>
      <w:r w:rsidR="00C75B21" w:rsidRPr="0028158C">
        <w:rPr>
          <w:rFonts w:cs="Arial"/>
          <w:snapToGrid w:val="0"/>
          <w:szCs w:val="19"/>
        </w:rPr>
        <w:t>.)</w:t>
      </w:r>
      <w:r w:rsidR="00C75B21">
        <w:rPr>
          <w:rFonts w:cs="Arial"/>
          <w:snapToGrid w:val="0"/>
          <w:szCs w:val="19"/>
        </w:rPr>
        <w:t xml:space="preserve"> oraz pozostał</w:t>
      </w:r>
      <w:r w:rsidR="004E2E95">
        <w:rPr>
          <w:rFonts w:cs="Arial"/>
          <w:snapToGrid w:val="0"/>
          <w:szCs w:val="19"/>
        </w:rPr>
        <w:t xml:space="preserve">ych dochodów </w:t>
      </w:r>
      <w:r w:rsidR="00C75B21" w:rsidRPr="0028158C">
        <w:rPr>
          <w:rFonts w:cs="Arial"/>
          <w:snapToGrid w:val="0"/>
          <w:szCs w:val="19"/>
        </w:rPr>
        <w:t xml:space="preserve">(o </w:t>
      </w:r>
      <w:r w:rsidR="00C75B21">
        <w:rPr>
          <w:rFonts w:cs="Arial"/>
          <w:snapToGrid w:val="0"/>
          <w:szCs w:val="19"/>
        </w:rPr>
        <w:t>0,8</w:t>
      </w:r>
      <w:r w:rsidR="00C75B21" w:rsidRPr="0028158C">
        <w:rPr>
          <w:rFonts w:cs="Arial"/>
          <w:snapToGrid w:val="0"/>
          <w:szCs w:val="19"/>
        </w:rPr>
        <w:t xml:space="preserve"> </w:t>
      </w:r>
      <w:proofErr w:type="spellStart"/>
      <w:r w:rsidR="00C75B21" w:rsidRPr="0028158C">
        <w:rPr>
          <w:rFonts w:cs="Arial"/>
          <w:snapToGrid w:val="0"/>
          <w:szCs w:val="19"/>
        </w:rPr>
        <w:t>p.proc</w:t>
      </w:r>
      <w:proofErr w:type="spellEnd"/>
      <w:r w:rsidR="00C75B21" w:rsidRPr="0028158C">
        <w:rPr>
          <w:rFonts w:cs="Arial"/>
          <w:snapToGrid w:val="0"/>
          <w:szCs w:val="19"/>
        </w:rPr>
        <w:t>.)</w:t>
      </w:r>
      <w:r w:rsidR="00493848">
        <w:rPr>
          <w:rFonts w:cs="Arial"/>
          <w:snapToGrid w:val="0"/>
          <w:szCs w:val="19"/>
        </w:rPr>
        <w:t>.</w:t>
      </w:r>
    </w:p>
    <w:p w:rsidR="005F2DC9" w:rsidRDefault="009053CA" w:rsidP="00830506">
      <w:pPr>
        <w:rPr>
          <w:rFonts w:cs="Arial"/>
          <w:snapToGrid w:val="0"/>
          <w:szCs w:val="19"/>
        </w:rPr>
      </w:pPr>
      <w:r w:rsidRPr="004171CA">
        <w:rPr>
          <w:rFonts w:cs="Arial"/>
          <w:snapToGrid w:val="0"/>
          <w:szCs w:val="19"/>
        </w:rPr>
        <w:t>Dochód rozporządzalny pomniejszony o pozostałe wydatki (m.in. kwoty przekazane</w:t>
      </w:r>
      <w:r w:rsidR="00E17AC9">
        <w:rPr>
          <w:rFonts w:cs="Arial"/>
          <w:snapToGrid w:val="0"/>
          <w:szCs w:val="19"/>
        </w:rPr>
        <w:t xml:space="preserve"> </w:t>
      </w:r>
      <w:r w:rsidRPr="004171CA">
        <w:rPr>
          <w:rFonts w:cs="Arial"/>
          <w:snapToGrid w:val="0"/>
          <w:szCs w:val="19"/>
        </w:rPr>
        <w:t>innym gospodarstwom domowym i instytucjom niekomercyjnym, w tym dary</w:t>
      </w:r>
      <w:r w:rsidR="00C653CC">
        <w:rPr>
          <w:rFonts w:cs="Arial"/>
          <w:snapToGrid w:val="0"/>
          <w:szCs w:val="19"/>
        </w:rPr>
        <w:t>,</w:t>
      </w:r>
      <w:r w:rsidRPr="004171CA">
        <w:rPr>
          <w:rFonts w:cs="Arial"/>
          <w:snapToGrid w:val="0"/>
          <w:szCs w:val="19"/>
        </w:rPr>
        <w:t xml:space="preserve"> odszkodowania </w:t>
      </w:r>
      <w:r w:rsidR="004A77E7">
        <w:rPr>
          <w:rFonts w:cs="Arial"/>
          <w:snapToGrid w:val="0"/>
          <w:szCs w:val="19"/>
        </w:rPr>
        <w:br/>
      </w:r>
      <w:r w:rsidRPr="004171CA">
        <w:rPr>
          <w:rFonts w:cs="Arial"/>
          <w:snapToGrid w:val="0"/>
          <w:szCs w:val="19"/>
        </w:rPr>
        <w:t xml:space="preserve">za wyrządzone szkody, niektóre podatki, składki na ubezpieczenia </w:t>
      </w:r>
      <w:r w:rsidR="00880AA0">
        <w:rPr>
          <w:rFonts w:cs="Arial"/>
          <w:snapToGrid w:val="0"/>
          <w:szCs w:val="19"/>
        </w:rPr>
        <w:t>s</w:t>
      </w:r>
      <w:r w:rsidR="005F2DC9">
        <w:rPr>
          <w:rFonts w:cs="Arial"/>
          <w:snapToGrid w:val="0"/>
          <w:szCs w:val="19"/>
        </w:rPr>
        <w:t>po</w:t>
      </w:r>
      <w:r w:rsidRPr="004171CA">
        <w:rPr>
          <w:rFonts w:cs="Arial"/>
          <w:snapToGrid w:val="0"/>
          <w:szCs w:val="19"/>
        </w:rPr>
        <w:t>łeczne płacone samodzielnie przez podatnika) jest dochodem do dyspozycji, który gospodarstwa domowe przeznaczają na wydatki na zakup towarów i usług konsumpcyjnych oraz przyrost oszczędności. Dochód do dyspozycji przypadający na 1 mieszkańca województwa świętokrzyskiego wyniósł w 201</w:t>
      </w:r>
      <w:r w:rsidR="00922C6C">
        <w:rPr>
          <w:rFonts w:cs="Arial"/>
          <w:snapToGrid w:val="0"/>
          <w:szCs w:val="19"/>
        </w:rPr>
        <w:t>9</w:t>
      </w:r>
      <w:r w:rsidRPr="004171CA">
        <w:rPr>
          <w:rFonts w:cs="Arial"/>
          <w:snapToGrid w:val="0"/>
          <w:szCs w:val="19"/>
        </w:rPr>
        <w:t xml:space="preserve"> r. średnio </w:t>
      </w:r>
      <w:r w:rsidR="00AE1348" w:rsidRPr="004171CA">
        <w:rPr>
          <w:rFonts w:cs="Arial"/>
          <w:snapToGrid w:val="0"/>
          <w:szCs w:val="19"/>
        </w:rPr>
        <w:t>1</w:t>
      </w:r>
      <w:r w:rsidR="002F27B7">
        <w:rPr>
          <w:rFonts w:cs="Arial"/>
          <w:snapToGrid w:val="0"/>
          <w:szCs w:val="19"/>
        </w:rPr>
        <w:t>5</w:t>
      </w:r>
      <w:r w:rsidR="00922C6C">
        <w:rPr>
          <w:rFonts w:cs="Arial"/>
          <w:snapToGrid w:val="0"/>
          <w:szCs w:val="19"/>
        </w:rPr>
        <w:t>82,65</w:t>
      </w:r>
      <w:r w:rsidR="00AE1348" w:rsidRPr="004171CA">
        <w:rPr>
          <w:rFonts w:cs="Arial"/>
          <w:snapToGrid w:val="0"/>
          <w:szCs w:val="19"/>
        </w:rPr>
        <w:t xml:space="preserve"> </w:t>
      </w:r>
      <w:r w:rsidRPr="004171CA">
        <w:rPr>
          <w:rFonts w:cs="Arial"/>
          <w:snapToGrid w:val="0"/>
          <w:szCs w:val="19"/>
        </w:rPr>
        <w:t xml:space="preserve">zł </w:t>
      </w:r>
      <w:r w:rsidR="00C653CC">
        <w:rPr>
          <w:rFonts w:cs="Arial"/>
          <w:snapToGrid w:val="0"/>
          <w:szCs w:val="19"/>
        </w:rPr>
        <w:t xml:space="preserve">i wzrósł </w:t>
      </w:r>
      <w:r w:rsidR="00C653CC" w:rsidRPr="004171CA">
        <w:rPr>
          <w:rFonts w:cs="Arial"/>
          <w:snapToGrid w:val="0"/>
          <w:szCs w:val="19"/>
        </w:rPr>
        <w:t>w stosunku do 201</w:t>
      </w:r>
      <w:r w:rsidR="00922C6C">
        <w:rPr>
          <w:rFonts w:cs="Arial"/>
          <w:snapToGrid w:val="0"/>
          <w:szCs w:val="19"/>
        </w:rPr>
        <w:t>8</w:t>
      </w:r>
      <w:r w:rsidR="00C653CC" w:rsidRPr="004171CA">
        <w:rPr>
          <w:rFonts w:cs="Arial"/>
          <w:snapToGrid w:val="0"/>
          <w:szCs w:val="19"/>
        </w:rPr>
        <w:t xml:space="preserve"> r.</w:t>
      </w:r>
      <w:r w:rsidRPr="004171CA">
        <w:rPr>
          <w:rFonts w:cs="Arial"/>
          <w:snapToGrid w:val="0"/>
          <w:szCs w:val="19"/>
        </w:rPr>
        <w:t xml:space="preserve"> o </w:t>
      </w:r>
      <w:r w:rsidR="00922C6C">
        <w:rPr>
          <w:rFonts w:cs="Arial"/>
          <w:snapToGrid w:val="0"/>
          <w:szCs w:val="19"/>
        </w:rPr>
        <w:t>77,09</w:t>
      </w:r>
      <w:r w:rsidRPr="004171CA">
        <w:rPr>
          <w:rFonts w:cs="Arial"/>
          <w:snapToGrid w:val="0"/>
          <w:szCs w:val="19"/>
        </w:rPr>
        <w:t xml:space="preserve"> zł (o </w:t>
      </w:r>
      <w:r w:rsidR="00922C6C">
        <w:rPr>
          <w:rFonts w:cs="Arial"/>
          <w:snapToGrid w:val="0"/>
          <w:szCs w:val="19"/>
        </w:rPr>
        <w:t>5,1</w:t>
      </w:r>
      <w:r w:rsidRPr="004171CA">
        <w:rPr>
          <w:rFonts w:cs="Arial"/>
          <w:snapToGrid w:val="0"/>
          <w:szCs w:val="19"/>
        </w:rPr>
        <w:t xml:space="preserve">%), ale był niższy niż w kraju o </w:t>
      </w:r>
      <w:r w:rsidR="00AE1348" w:rsidRPr="004171CA">
        <w:rPr>
          <w:rFonts w:cs="Arial"/>
          <w:snapToGrid w:val="0"/>
          <w:szCs w:val="19"/>
        </w:rPr>
        <w:t>1</w:t>
      </w:r>
      <w:r w:rsidR="00922C6C">
        <w:rPr>
          <w:rFonts w:cs="Arial"/>
          <w:snapToGrid w:val="0"/>
          <w:szCs w:val="19"/>
        </w:rPr>
        <w:t>86,00</w:t>
      </w:r>
      <w:r w:rsidRPr="004171CA">
        <w:rPr>
          <w:rFonts w:cs="Arial"/>
          <w:snapToGrid w:val="0"/>
          <w:szCs w:val="19"/>
        </w:rPr>
        <w:t xml:space="preserve"> zł (o </w:t>
      </w:r>
      <w:r w:rsidR="00922C6C">
        <w:rPr>
          <w:rFonts w:cs="Arial"/>
          <w:snapToGrid w:val="0"/>
          <w:szCs w:val="19"/>
        </w:rPr>
        <w:t>10,5</w:t>
      </w:r>
      <w:r w:rsidRPr="004171CA">
        <w:rPr>
          <w:rFonts w:cs="Arial"/>
          <w:snapToGrid w:val="0"/>
          <w:szCs w:val="19"/>
        </w:rPr>
        <w:t>%). Z kolei przyrost oszczędności w 201</w:t>
      </w:r>
      <w:r w:rsidR="00922C6C">
        <w:rPr>
          <w:rFonts w:cs="Arial"/>
          <w:snapToGrid w:val="0"/>
          <w:szCs w:val="19"/>
        </w:rPr>
        <w:t>9</w:t>
      </w:r>
      <w:r w:rsidRPr="004171CA">
        <w:rPr>
          <w:rFonts w:cs="Arial"/>
          <w:snapToGrid w:val="0"/>
          <w:szCs w:val="19"/>
        </w:rPr>
        <w:t xml:space="preserve"> r. był o </w:t>
      </w:r>
      <w:r w:rsidR="00922C6C">
        <w:rPr>
          <w:rFonts w:cs="Arial"/>
          <w:snapToGrid w:val="0"/>
          <w:szCs w:val="19"/>
        </w:rPr>
        <w:t>19,5</w:t>
      </w:r>
      <w:r w:rsidRPr="004171CA">
        <w:rPr>
          <w:rFonts w:cs="Arial"/>
          <w:snapToGrid w:val="0"/>
          <w:szCs w:val="19"/>
        </w:rPr>
        <w:t xml:space="preserve">% wyższy </w:t>
      </w:r>
      <w:r w:rsidR="00493848">
        <w:rPr>
          <w:rFonts w:cs="Arial"/>
          <w:snapToGrid w:val="0"/>
          <w:szCs w:val="19"/>
        </w:rPr>
        <w:br/>
      </w:r>
      <w:r w:rsidRPr="004171CA">
        <w:rPr>
          <w:rFonts w:cs="Arial"/>
          <w:snapToGrid w:val="0"/>
          <w:szCs w:val="19"/>
        </w:rPr>
        <w:t xml:space="preserve">od osiągniętego rok wcześniej i </w:t>
      </w:r>
      <w:r w:rsidR="00481164">
        <w:rPr>
          <w:rFonts w:cs="Arial"/>
          <w:snapToGrid w:val="0"/>
          <w:szCs w:val="19"/>
        </w:rPr>
        <w:t>wyniósł</w:t>
      </w:r>
      <w:r w:rsidRPr="004171CA">
        <w:rPr>
          <w:rFonts w:cs="Arial"/>
          <w:snapToGrid w:val="0"/>
          <w:szCs w:val="19"/>
        </w:rPr>
        <w:t xml:space="preserve"> </w:t>
      </w:r>
      <w:r w:rsidR="00922C6C">
        <w:rPr>
          <w:rFonts w:cs="Arial"/>
          <w:snapToGrid w:val="0"/>
          <w:szCs w:val="19"/>
        </w:rPr>
        <w:t>567,41</w:t>
      </w:r>
      <w:r w:rsidRPr="004171CA">
        <w:rPr>
          <w:rFonts w:cs="Arial"/>
          <w:snapToGrid w:val="0"/>
          <w:szCs w:val="19"/>
        </w:rPr>
        <w:t xml:space="preserve"> zł.</w:t>
      </w:r>
    </w:p>
    <w:p w:rsidR="008706B5" w:rsidRDefault="009053CA" w:rsidP="00A4729B">
      <w:pPr>
        <w:rPr>
          <w:rFonts w:cs="Arial"/>
          <w:snapToGrid w:val="0"/>
          <w:szCs w:val="19"/>
        </w:rPr>
      </w:pPr>
      <w:r w:rsidRPr="00D15D37">
        <w:rPr>
          <w:rFonts w:cs="Arial"/>
          <w:snapToGrid w:val="0"/>
          <w:szCs w:val="19"/>
        </w:rPr>
        <w:t>W 201</w:t>
      </w:r>
      <w:r w:rsidR="00922C6C">
        <w:rPr>
          <w:rFonts w:cs="Arial"/>
          <w:snapToGrid w:val="0"/>
          <w:szCs w:val="19"/>
        </w:rPr>
        <w:t>9</w:t>
      </w:r>
      <w:r w:rsidRPr="00D15D37">
        <w:rPr>
          <w:rFonts w:cs="Arial"/>
          <w:snapToGrid w:val="0"/>
          <w:szCs w:val="19"/>
        </w:rPr>
        <w:t xml:space="preserve"> r. przeciętne gospodarstwo domowe w województwie świętokrzyskim wydawało miesięcznie – w przeliczeniu na 1 osobę – </w:t>
      </w:r>
      <w:r w:rsidR="00D15D37" w:rsidRPr="00D15D37">
        <w:rPr>
          <w:rFonts w:cs="Arial"/>
          <w:snapToGrid w:val="0"/>
          <w:szCs w:val="19"/>
        </w:rPr>
        <w:t>10</w:t>
      </w:r>
      <w:r w:rsidR="00922C6C">
        <w:rPr>
          <w:rFonts w:cs="Arial"/>
          <w:snapToGrid w:val="0"/>
          <w:szCs w:val="19"/>
        </w:rPr>
        <w:t>59,05</w:t>
      </w:r>
      <w:r w:rsidRPr="00D15D37">
        <w:rPr>
          <w:rFonts w:cs="Arial"/>
          <w:snapToGrid w:val="0"/>
          <w:szCs w:val="19"/>
        </w:rPr>
        <w:t xml:space="preserve"> zł. Wydatki w województwie</w:t>
      </w:r>
      <w:r w:rsidR="00086D3B">
        <w:rPr>
          <w:rFonts w:cs="Arial"/>
          <w:snapToGrid w:val="0"/>
          <w:szCs w:val="19"/>
        </w:rPr>
        <w:t xml:space="preserve"> </w:t>
      </w:r>
      <w:r w:rsidRPr="00D15D37">
        <w:rPr>
          <w:rFonts w:cs="Arial"/>
          <w:snapToGrid w:val="0"/>
          <w:szCs w:val="19"/>
        </w:rPr>
        <w:t xml:space="preserve">były niższe </w:t>
      </w:r>
      <w:r w:rsidR="00830506">
        <w:rPr>
          <w:rFonts w:cs="Arial"/>
          <w:snapToGrid w:val="0"/>
          <w:szCs w:val="19"/>
        </w:rPr>
        <w:br/>
      </w:r>
      <w:r w:rsidRPr="00D15D37">
        <w:rPr>
          <w:rFonts w:cs="Arial"/>
          <w:snapToGrid w:val="0"/>
          <w:szCs w:val="19"/>
        </w:rPr>
        <w:t xml:space="preserve">od przeciętnych wydatków w kraju o </w:t>
      </w:r>
      <w:r w:rsidR="00D15D37" w:rsidRPr="00D15D37">
        <w:rPr>
          <w:rFonts w:cs="Arial"/>
          <w:snapToGrid w:val="0"/>
          <w:szCs w:val="19"/>
        </w:rPr>
        <w:t>1</w:t>
      </w:r>
      <w:r w:rsidR="008706B5">
        <w:rPr>
          <w:rFonts w:cs="Arial"/>
          <w:snapToGrid w:val="0"/>
          <w:szCs w:val="19"/>
        </w:rPr>
        <w:t>92,68</w:t>
      </w:r>
      <w:r w:rsidRPr="00D15D37">
        <w:rPr>
          <w:rFonts w:cs="Arial"/>
          <w:snapToGrid w:val="0"/>
          <w:szCs w:val="19"/>
        </w:rPr>
        <w:t xml:space="preserve"> zł (o </w:t>
      </w:r>
      <w:r w:rsidR="008706B5">
        <w:rPr>
          <w:rFonts w:cs="Arial"/>
          <w:snapToGrid w:val="0"/>
          <w:szCs w:val="19"/>
        </w:rPr>
        <w:t>15,</w:t>
      </w:r>
      <w:r w:rsidR="00086D3B">
        <w:rPr>
          <w:rFonts w:cs="Arial"/>
          <w:snapToGrid w:val="0"/>
          <w:szCs w:val="19"/>
        </w:rPr>
        <w:t>4</w:t>
      </w:r>
      <w:r w:rsidRPr="00D15D37">
        <w:rPr>
          <w:rFonts w:cs="Arial"/>
          <w:snapToGrid w:val="0"/>
          <w:szCs w:val="19"/>
        </w:rPr>
        <w:t>%). W porównaniu z rokiem poprzednim przeciętne miesięczne wydatki gospodarstwa w województwie świętokrzyskim były</w:t>
      </w:r>
      <w:r w:rsidR="008706B5">
        <w:rPr>
          <w:rFonts w:cs="Arial"/>
          <w:snapToGrid w:val="0"/>
          <w:szCs w:val="19"/>
        </w:rPr>
        <w:t xml:space="preserve"> niższe</w:t>
      </w:r>
      <w:r w:rsidRPr="00D15D37">
        <w:rPr>
          <w:rFonts w:cs="Arial"/>
          <w:snapToGrid w:val="0"/>
          <w:szCs w:val="19"/>
        </w:rPr>
        <w:t xml:space="preserve"> </w:t>
      </w:r>
      <w:r w:rsidR="008706B5">
        <w:rPr>
          <w:rFonts w:cs="Arial"/>
          <w:snapToGrid w:val="0"/>
          <w:szCs w:val="19"/>
        </w:rPr>
        <w:br/>
      </w:r>
      <w:r w:rsidR="00880AA0">
        <w:rPr>
          <w:rFonts w:cs="Arial"/>
          <w:snapToGrid w:val="0"/>
          <w:szCs w:val="19"/>
        </w:rPr>
        <w:t xml:space="preserve">o </w:t>
      </w:r>
      <w:r w:rsidR="008706B5">
        <w:rPr>
          <w:rFonts w:cs="Arial"/>
          <w:snapToGrid w:val="0"/>
          <w:szCs w:val="19"/>
        </w:rPr>
        <w:t>1,5</w:t>
      </w:r>
      <w:r w:rsidRPr="00D15D37">
        <w:rPr>
          <w:rFonts w:cs="Arial"/>
          <w:snapToGrid w:val="0"/>
          <w:szCs w:val="19"/>
        </w:rPr>
        <w:t>%.</w:t>
      </w:r>
      <w:r w:rsidR="00880AA0">
        <w:rPr>
          <w:rFonts w:cs="Arial"/>
          <w:snapToGrid w:val="0"/>
          <w:szCs w:val="19"/>
        </w:rPr>
        <w:t xml:space="preserve"> Największy wzrost </w:t>
      </w:r>
      <w:r w:rsidRPr="009D430F">
        <w:rPr>
          <w:rFonts w:cs="Arial"/>
          <w:snapToGrid w:val="0"/>
          <w:szCs w:val="19"/>
        </w:rPr>
        <w:t>odnotowano w grupach wydatków związanych z</w:t>
      </w:r>
      <w:r w:rsidR="008106C8">
        <w:rPr>
          <w:rFonts w:cs="Arial"/>
          <w:snapToGrid w:val="0"/>
          <w:szCs w:val="19"/>
        </w:rPr>
        <w:t xml:space="preserve"> </w:t>
      </w:r>
      <w:r w:rsidR="008706B5">
        <w:rPr>
          <w:rFonts w:cs="Arial"/>
          <w:snapToGrid w:val="0"/>
          <w:szCs w:val="19"/>
        </w:rPr>
        <w:t xml:space="preserve">łącznością </w:t>
      </w:r>
      <w:r w:rsidR="008706B5">
        <w:rPr>
          <w:rFonts w:cs="Arial"/>
          <w:snapToGrid w:val="0"/>
          <w:szCs w:val="19"/>
        </w:rPr>
        <w:br/>
      </w:r>
      <w:r w:rsidR="008706B5" w:rsidRPr="008706B5">
        <w:rPr>
          <w:rFonts w:cs="Arial"/>
          <w:snapToGrid w:val="0"/>
          <w:szCs w:val="19"/>
        </w:rPr>
        <w:lastRenderedPageBreak/>
        <w:t xml:space="preserve">(o </w:t>
      </w:r>
      <w:r w:rsidR="008706B5">
        <w:rPr>
          <w:rFonts w:cs="Arial"/>
          <w:snapToGrid w:val="0"/>
          <w:szCs w:val="19"/>
        </w:rPr>
        <w:t>33,1</w:t>
      </w:r>
      <w:r w:rsidR="008706B5" w:rsidRPr="008706B5">
        <w:rPr>
          <w:rFonts w:cs="Arial"/>
          <w:snapToGrid w:val="0"/>
          <w:szCs w:val="19"/>
        </w:rPr>
        <w:t>%)</w:t>
      </w:r>
      <w:r w:rsidR="008706B5">
        <w:rPr>
          <w:rFonts w:cs="Arial"/>
          <w:snapToGrid w:val="0"/>
          <w:szCs w:val="19"/>
        </w:rPr>
        <w:t xml:space="preserve"> oraz zdrowiem </w:t>
      </w:r>
      <w:r w:rsidR="008706B5" w:rsidRPr="008706B5">
        <w:rPr>
          <w:rFonts w:cs="Arial"/>
          <w:snapToGrid w:val="0"/>
          <w:szCs w:val="19"/>
        </w:rPr>
        <w:t xml:space="preserve">(o </w:t>
      </w:r>
      <w:r w:rsidR="008706B5">
        <w:rPr>
          <w:rFonts w:cs="Arial"/>
          <w:snapToGrid w:val="0"/>
          <w:szCs w:val="19"/>
        </w:rPr>
        <w:t>23,5</w:t>
      </w:r>
      <w:r w:rsidR="008706B5" w:rsidRPr="008706B5">
        <w:rPr>
          <w:rFonts w:cs="Arial"/>
          <w:snapToGrid w:val="0"/>
          <w:szCs w:val="19"/>
        </w:rPr>
        <w:t>%)</w:t>
      </w:r>
      <w:r w:rsidR="008706B5">
        <w:rPr>
          <w:rFonts w:cs="Arial"/>
          <w:snapToGrid w:val="0"/>
          <w:szCs w:val="19"/>
        </w:rPr>
        <w:t xml:space="preserve">. </w:t>
      </w:r>
      <w:r w:rsidR="008706B5" w:rsidRPr="008706B5">
        <w:rPr>
          <w:rFonts w:cs="Arial"/>
          <w:snapToGrid w:val="0"/>
          <w:szCs w:val="19"/>
        </w:rPr>
        <w:t>Mniej natomiast wydatkowano m.in. na</w:t>
      </w:r>
      <w:r w:rsidR="008706B5">
        <w:rPr>
          <w:rFonts w:cs="Arial"/>
          <w:snapToGrid w:val="0"/>
          <w:szCs w:val="19"/>
        </w:rPr>
        <w:t xml:space="preserve"> edukację </w:t>
      </w:r>
      <w:r w:rsidR="008706B5" w:rsidRPr="008706B5">
        <w:rPr>
          <w:rFonts w:cs="Arial"/>
          <w:snapToGrid w:val="0"/>
          <w:szCs w:val="19"/>
        </w:rPr>
        <w:t xml:space="preserve">(o </w:t>
      </w:r>
      <w:r w:rsidR="008706B5">
        <w:rPr>
          <w:rFonts w:cs="Arial"/>
          <w:snapToGrid w:val="0"/>
          <w:szCs w:val="19"/>
        </w:rPr>
        <w:t>33,8</w:t>
      </w:r>
      <w:r w:rsidR="008706B5" w:rsidRPr="008706B5">
        <w:rPr>
          <w:rFonts w:cs="Arial"/>
          <w:snapToGrid w:val="0"/>
          <w:szCs w:val="19"/>
        </w:rPr>
        <w:t>%)</w:t>
      </w:r>
      <w:r w:rsidR="00493848">
        <w:rPr>
          <w:rFonts w:cs="Arial"/>
          <w:snapToGrid w:val="0"/>
          <w:szCs w:val="19"/>
        </w:rPr>
        <w:t xml:space="preserve"> </w:t>
      </w:r>
      <w:r w:rsidR="008706B5">
        <w:rPr>
          <w:rFonts w:cs="Arial"/>
          <w:snapToGrid w:val="0"/>
          <w:szCs w:val="19"/>
        </w:rPr>
        <w:t xml:space="preserve">oraz </w:t>
      </w:r>
      <w:r w:rsidR="008706B5" w:rsidRPr="008706B5">
        <w:rPr>
          <w:rFonts w:cs="Arial"/>
          <w:snapToGrid w:val="0"/>
          <w:szCs w:val="19"/>
        </w:rPr>
        <w:t>restaura</w:t>
      </w:r>
      <w:r w:rsidR="00DF42E6">
        <w:rPr>
          <w:rFonts w:cs="Arial"/>
          <w:noProof/>
          <w:szCs w:val="19"/>
          <w:lang w:eastAsia="pl-PL"/>
        </w:rPr>
        <w:pict>
          <v:shape id="_x0000_s1032" type="#_x0000_t202" style="position:absolute;margin-left:422.75pt;margin-top:.6pt;width:135.85pt;height:804.3pt;z-index:-251534336;visibility:visible;mso-wrap-distance-top:3.6pt;mso-wrap-distance-bottom:3.6pt;mso-position-horizontal-relative:text;mso-position-vertical-relative:tex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" filled="f" stroked="f">
            <v:textbox>
              <w:txbxContent>
                <w:p w:rsidR="0093094E" w:rsidRDefault="0093094E" w:rsidP="008706B5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Default="0093094E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481164" w:rsidRDefault="00481164" w:rsidP="008706B5">
                  <w:pPr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Pr="00F92423" w:rsidRDefault="0093094E" w:rsidP="00AC487C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 strukturze wydatków dominowały wydatki na zakup towarów i usług konsumpcyjnych, w tym przede wszystkim na żywność i napoje bezalkoholowe</w:t>
                  </w:r>
                </w:p>
                <w:p w:rsidR="0093094E" w:rsidRPr="00781F53" w:rsidRDefault="0093094E" w:rsidP="008706B5">
                  <w:pPr>
                    <w:spacing w:after="0"/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5D2A5E">
        <w:rPr>
          <w:rFonts w:cs="Arial"/>
          <w:snapToGrid w:val="0"/>
          <w:szCs w:val="19"/>
        </w:rPr>
        <w:t>cje i hotele (o 15,0</w:t>
      </w:r>
      <w:r w:rsidR="008706B5" w:rsidRPr="008706B5">
        <w:rPr>
          <w:rFonts w:cs="Arial"/>
          <w:snapToGrid w:val="0"/>
          <w:szCs w:val="19"/>
        </w:rPr>
        <w:t>%).</w:t>
      </w:r>
    </w:p>
    <w:p w:rsidR="00B14928" w:rsidRPr="00614A21" w:rsidRDefault="00B14928" w:rsidP="00A4729B">
      <w:pPr>
        <w:spacing w:before="240" w:after="240" w:line="240" w:lineRule="auto"/>
        <w:rPr>
          <w:rFonts w:cs="Arial"/>
          <w:b/>
          <w:sz w:val="18"/>
          <w:szCs w:val="18"/>
        </w:rPr>
      </w:pPr>
      <w:r w:rsidRPr="00A4729B">
        <w:rPr>
          <w:rFonts w:cs="Arial"/>
          <w:b/>
          <w:sz w:val="18"/>
          <w:szCs w:val="18"/>
          <w:lang w:eastAsia="pl-PL"/>
        </w:rPr>
        <w:t xml:space="preserve">Tabl. </w:t>
      </w:r>
      <w:r w:rsidR="000E094C" w:rsidRPr="00A4729B">
        <w:rPr>
          <w:rFonts w:cs="Arial"/>
          <w:b/>
          <w:sz w:val="18"/>
          <w:szCs w:val="18"/>
          <w:lang w:eastAsia="pl-PL"/>
        </w:rPr>
        <w:t>3</w:t>
      </w:r>
      <w:r w:rsidRPr="00A4729B">
        <w:rPr>
          <w:rFonts w:cs="Arial"/>
          <w:b/>
          <w:sz w:val="18"/>
          <w:szCs w:val="18"/>
          <w:lang w:eastAsia="pl-PL"/>
        </w:rPr>
        <w:t>.</w:t>
      </w:r>
      <w:r w:rsidRPr="00614A21">
        <w:rPr>
          <w:rFonts w:cs="Arial"/>
          <w:b/>
          <w:sz w:val="18"/>
          <w:szCs w:val="18"/>
          <w:lang w:eastAsia="pl-PL"/>
        </w:rPr>
        <w:t xml:space="preserve"> </w:t>
      </w:r>
      <w:r w:rsidR="00C7600C" w:rsidRPr="00C7600C">
        <w:rPr>
          <w:rFonts w:cs="Arial"/>
          <w:b/>
          <w:sz w:val="18"/>
          <w:szCs w:val="18"/>
          <w:lang w:eastAsia="pl-PL"/>
        </w:rPr>
        <w:t xml:space="preserve">Przeciętne miesięczne wydatki na 1 osobę </w:t>
      </w:r>
      <w:r w:rsidR="00C7600C">
        <w:rPr>
          <w:rFonts w:cs="Arial"/>
          <w:b/>
          <w:sz w:val="18"/>
          <w:szCs w:val="18"/>
          <w:lang w:eastAsia="pl-PL"/>
        </w:rPr>
        <w:t>w gospodarstwach domowych w 201</w:t>
      </w:r>
      <w:r w:rsidR="00D156E4">
        <w:rPr>
          <w:rFonts w:cs="Arial"/>
          <w:b/>
          <w:sz w:val="18"/>
          <w:szCs w:val="18"/>
          <w:lang w:eastAsia="pl-PL"/>
        </w:rPr>
        <w:t>9</w:t>
      </w:r>
      <w:r w:rsidR="00C7600C" w:rsidRPr="00C7600C">
        <w:rPr>
          <w:rFonts w:cs="Arial"/>
          <w:b/>
          <w:sz w:val="18"/>
          <w:szCs w:val="18"/>
          <w:lang w:eastAsia="pl-PL"/>
        </w:rPr>
        <w:t xml:space="preserve"> r.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851"/>
        <w:gridCol w:w="878"/>
        <w:gridCol w:w="935"/>
        <w:gridCol w:w="936"/>
        <w:gridCol w:w="936"/>
      </w:tblGrid>
      <w:tr w:rsidR="00B14928" w:rsidRPr="00CC281A" w:rsidTr="005D2A5E">
        <w:trPr>
          <w:trHeight w:val="554"/>
        </w:trPr>
        <w:tc>
          <w:tcPr>
            <w:tcW w:w="3544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B14928" w:rsidRPr="00CC281A" w:rsidRDefault="00D156E4" w:rsidP="002660A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72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14928" w:rsidRPr="00CC281A" w:rsidRDefault="00B14928" w:rsidP="002660A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280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B14928" w:rsidRPr="00CC281A" w:rsidRDefault="00B14928" w:rsidP="002660A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Świętokrzyskie</w:t>
            </w:r>
          </w:p>
        </w:tc>
      </w:tr>
      <w:tr w:rsidR="00B14928" w:rsidRPr="00CC281A" w:rsidTr="005D2A5E">
        <w:tc>
          <w:tcPr>
            <w:tcW w:w="3544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:rsidR="00B14928" w:rsidRPr="00CC281A" w:rsidRDefault="00B14928" w:rsidP="002660A6">
            <w:pPr>
              <w:tabs>
                <w:tab w:val="right" w:leader="dot" w:pos="5670"/>
              </w:tabs>
              <w:spacing w:before="40" w:after="0" w:line="240" w:lineRule="auto"/>
              <w:rPr>
                <w:rFonts w:eastAsia="Calibri" w:cs="Arial"/>
                <w:b/>
                <w:i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14928" w:rsidRPr="00CC281A" w:rsidRDefault="00B14928" w:rsidP="002660A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zł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14928" w:rsidRPr="00CC281A" w:rsidRDefault="00B14928" w:rsidP="00D156E4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D156E4" w:rsidRPr="00CC281A">
              <w:rPr>
                <w:rFonts w:eastAsia="Calibri" w:cs="Arial"/>
                <w:sz w:val="16"/>
                <w:szCs w:val="16"/>
              </w:rPr>
              <w:t>8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14928" w:rsidRPr="00CC281A" w:rsidRDefault="00B14928" w:rsidP="002660A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zł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14928" w:rsidRPr="00CC281A" w:rsidRDefault="00B14928" w:rsidP="00D156E4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D156E4" w:rsidRPr="00CC281A">
              <w:rPr>
                <w:rFonts w:eastAsia="Calibri" w:cs="Arial"/>
                <w:sz w:val="16"/>
                <w:szCs w:val="16"/>
              </w:rPr>
              <w:t xml:space="preserve">8 </w:t>
            </w:r>
            <w:r w:rsidR="00D156E4"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="00D156E4" w:rsidRPr="00CC281A">
              <w:rPr>
                <w:rFonts w:eastAsia="Calibri" w:cs="Arial"/>
                <w:sz w:val="16"/>
                <w:szCs w:val="16"/>
              </w:rPr>
              <w:br/>
            </w:r>
            <w:r w:rsidRPr="00CC281A">
              <w:rPr>
                <w:rFonts w:eastAsia="Calibri" w:cs="Arial"/>
                <w:sz w:val="16"/>
                <w:szCs w:val="16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B14928" w:rsidRPr="00CC281A" w:rsidRDefault="00B14928" w:rsidP="002660A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Polska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 xml:space="preserve">=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sz w:val="16"/>
                <w:szCs w:val="16"/>
              </w:rPr>
              <w:t>Wydatki ogółem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0C75CB" w:rsidP="00D156E4">
            <w:pPr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sz w:val="16"/>
                <w:szCs w:val="16"/>
              </w:rPr>
              <w:t>1</w:t>
            </w:r>
            <w:r w:rsidR="00D156E4" w:rsidRPr="00CC281A">
              <w:rPr>
                <w:rFonts w:eastAsia="Calibri" w:cs="Arial"/>
                <w:b/>
                <w:sz w:val="16"/>
                <w:szCs w:val="16"/>
              </w:rPr>
              <w:t>251,73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sz w:val="16"/>
                <w:szCs w:val="16"/>
              </w:rPr>
              <w:t>105,5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1059,05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b/>
                <w:color w:val="000000"/>
                <w:sz w:val="16"/>
                <w:szCs w:val="16"/>
              </w:rPr>
              <w:t>84,6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170" w:righ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w tym towary i usługi </w:t>
            </w:r>
            <w:proofErr w:type="spellStart"/>
            <w:r w:rsidRPr="00CC281A">
              <w:rPr>
                <w:rFonts w:eastAsia="Calibri" w:cs="Arial"/>
                <w:sz w:val="16"/>
                <w:szCs w:val="16"/>
              </w:rPr>
              <w:t>konsumpcyjne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1201,23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105,7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1015,24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84,5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56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żywność i napoje bezalkoholowe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314,35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106,7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308,59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98,2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napoje alkoholowe i wyroby tytoniowe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5D2A5E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31,7</w:t>
            </w:r>
            <w:r w:rsidR="005D2A5E">
              <w:rPr>
                <w:rFonts w:eastAsia="Calibri" w:cs="Arial"/>
                <w:sz w:val="16"/>
                <w:szCs w:val="16"/>
              </w:rPr>
              <w:t>1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5D2A5E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107,</w:t>
            </w:r>
            <w:r w:rsidR="005D2A5E">
              <w:rPr>
                <w:rFonts w:eastAsia="Calibri" w:cs="Arial"/>
                <w:sz w:val="16"/>
                <w:szCs w:val="16"/>
              </w:rPr>
              <w:t>3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22,98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72,5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odzież i obuwie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60,53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103,5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53,27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88,0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użytkowanie mieszkania lub domu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i nośniki energii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224,93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103,4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197,27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87,7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wyposażenie mieszkania i prowadzenie gospodarstwa domowego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70,58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105,2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65,25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92,4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zdrowie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64,30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108,2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69,44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123,5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D156E4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108,0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transport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EE0E1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121,42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EE0E1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97,9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EE0E1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92,76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EE0E1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86,0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EE0E1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76,4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proofErr w:type="spellStart"/>
            <w:r w:rsidRPr="00CC281A">
              <w:rPr>
                <w:rFonts w:eastAsia="Calibri" w:cs="Arial"/>
                <w:sz w:val="16"/>
                <w:szCs w:val="16"/>
              </w:rPr>
              <w:t>łączność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55,24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116,1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46,10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133,1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83,5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rekreacja i kultura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82,53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107,3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49,79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89,7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60,3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edukacja</w:t>
            </w:r>
            <w:r w:rsidRPr="00CC281A">
              <w:rPr>
                <w:rFonts w:eastAsia="Calibri" w:cs="Arial"/>
                <w:iCs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18,77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152,5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4,93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66,2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26,3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restauracje i hotele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61,41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104,3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39,33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85,0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64,0</w:t>
            </w:r>
          </w:p>
        </w:tc>
      </w:tr>
      <w:tr w:rsidR="00C64DF5" w:rsidRPr="00CC281A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pozostałe towary i usługi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77,52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107,7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64,08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64DF5" w:rsidRPr="00CC281A" w:rsidRDefault="00A961FA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CC281A">
              <w:rPr>
                <w:rFonts w:eastAsia="Calibri" w:cs="Arial"/>
                <w:color w:val="000000"/>
                <w:sz w:val="16"/>
                <w:szCs w:val="16"/>
              </w:rPr>
              <w:t>82,7</w:t>
            </w:r>
          </w:p>
        </w:tc>
      </w:tr>
    </w:tbl>
    <w:p w:rsidR="00B14928" w:rsidRPr="00B14928" w:rsidRDefault="00B14928" w:rsidP="00A4729B">
      <w:pPr>
        <w:spacing w:before="40" w:after="80" w:line="240" w:lineRule="auto"/>
        <w:rPr>
          <w:rFonts w:cs="Arial"/>
          <w:i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 xml:space="preserve">a Łącznie z kieszonkowym nieuwzględnionym w podziale według rodzajów wydatków. b Łącznie z wydatkami </w:t>
      </w:r>
      <w:r w:rsidR="00A961FA">
        <w:rPr>
          <w:rFonts w:cs="Arial"/>
          <w:snapToGrid w:val="0"/>
          <w:sz w:val="16"/>
          <w:szCs w:val="16"/>
        </w:rPr>
        <w:br/>
      </w:r>
      <w:r w:rsidRPr="00BB25B4">
        <w:rPr>
          <w:rFonts w:cs="Arial"/>
          <w:snapToGrid w:val="0"/>
          <w:sz w:val="16"/>
          <w:szCs w:val="16"/>
        </w:rPr>
        <w:t>za usługi internetowe.</w:t>
      </w:r>
    </w:p>
    <w:p w:rsidR="009053CA" w:rsidRPr="00D01FE7" w:rsidRDefault="00B14928" w:rsidP="00A4729B">
      <w:pPr>
        <w:spacing w:before="360"/>
        <w:rPr>
          <w:rFonts w:cs="Arial"/>
          <w:snapToGrid w:val="0"/>
          <w:szCs w:val="19"/>
        </w:rPr>
      </w:pPr>
      <w:r w:rsidRPr="00C77E83">
        <w:rPr>
          <w:rFonts w:cs="Arial"/>
          <w:snapToGrid w:val="0"/>
          <w:szCs w:val="19"/>
        </w:rPr>
        <w:t>W 201</w:t>
      </w:r>
      <w:r w:rsidR="008706B5">
        <w:rPr>
          <w:rFonts w:cs="Arial"/>
          <w:snapToGrid w:val="0"/>
          <w:szCs w:val="19"/>
        </w:rPr>
        <w:t>9</w:t>
      </w:r>
      <w:r w:rsidRPr="00C77E83">
        <w:rPr>
          <w:rFonts w:cs="Arial"/>
          <w:snapToGrid w:val="0"/>
          <w:szCs w:val="19"/>
        </w:rPr>
        <w:t xml:space="preserve"> r. w strukturze wydatków dominowały wydatki związane z zakupem towarów i usług konsumpcyjnych (</w:t>
      </w:r>
      <w:r w:rsidR="005D2A5E">
        <w:rPr>
          <w:rFonts w:cs="Arial"/>
          <w:snapToGrid w:val="0"/>
          <w:szCs w:val="19"/>
        </w:rPr>
        <w:t>prawie</w:t>
      </w:r>
      <w:r w:rsidR="008706B5">
        <w:rPr>
          <w:rFonts w:cs="Arial"/>
          <w:snapToGrid w:val="0"/>
          <w:szCs w:val="19"/>
        </w:rPr>
        <w:t xml:space="preserve"> </w:t>
      </w:r>
      <w:r w:rsidRPr="00C77E83">
        <w:rPr>
          <w:rFonts w:cs="Arial"/>
          <w:snapToGrid w:val="0"/>
          <w:szCs w:val="19"/>
        </w:rPr>
        <w:t>9</w:t>
      </w:r>
      <w:r w:rsidR="005D2A5E">
        <w:rPr>
          <w:rFonts w:cs="Arial"/>
          <w:snapToGrid w:val="0"/>
          <w:szCs w:val="19"/>
        </w:rPr>
        <w:t>6</w:t>
      </w:r>
      <w:r w:rsidRPr="00C77E83">
        <w:rPr>
          <w:rFonts w:cs="Arial"/>
          <w:snapToGrid w:val="0"/>
          <w:szCs w:val="19"/>
        </w:rPr>
        <w:t>% udziału), w tym najistotniejszą grupę stanowiły wydatki na żywność i napoje bezalkoholowe, na które gospodarstwa domowe przeznaczały przeciętnie 2</w:t>
      </w:r>
      <w:r w:rsidR="008706B5">
        <w:rPr>
          <w:rFonts w:cs="Arial"/>
          <w:snapToGrid w:val="0"/>
          <w:szCs w:val="19"/>
        </w:rPr>
        <w:t>9,1</w:t>
      </w:r>
      <w:r w:rsidRPr="00C77E83">
        <w:rPr>
          <w:rFonts w:cs="Arial"/>
          <w:snapToGrid w:val="0"/>
          <w:szCs w:val="19"/>
        </w:rPr>
        <w:t xml:space="preserve">% ogółu wydatków (o </w:t>
      </w:r>
      <w:r w:rsidR="008706B5">
        <w:rPr>
          <w:rFonts w:cs="Arial"/>
          <w:snapToGrid w:val="0"/>
          <w:szCs w:val="19"/>
        </w:rPr>
        <w:t>1</w:t>
      </w:r>
      <w:r w:rsidRPr="00C77E83">
        <w:rPr>
          <w:rFonts w:cs="Arial"/>
          <w:snapToGrid w:val="0"/>
          <w:szCs w:val="19"/>
        </w:rPr>
        <w:t>,</w:t>
      </w:r>
      <w:r w:rsidR="004A0E56">
        <w:rPr>
          <w:rFonts w:cs="Arial"/>
          <w:snapToGrid w:val="0"/>
          <w:szCs w:val="19"/>
        </w:rPr>
        <w:t>4</w:t>
      </w:r>
      <w:r w:rsidRPr="00C77E83">
        <w:rPr>
          <w:rFonts w:cs="Arial"/>
          <w:snapToGrid w:val="0"/>
          <w:szCs w:val="19"/>
        </w:rPr>
        <w:t xml:space="preserve"> </w:t>
      </w:r>
      <w:proofErr w:type="spellStart"/>
      <w:r w:rsidRPr="00C77E83">
        <w:rPr>
          <w:rFonts w:cs="Arial"/>
          <w:snapToGrid w:val="0"/>
          <w:szCs w:val="19"/>
        </w:rPr>
        <w:t>p.proc</w:t>
      </w:r>
      <w:proofErr w:type="spellEnd"/>
      <w:r w:rsidRPr="00C77E83">
        <w:rPr>
          <w:rFonts w:cs="Arial"/>
          <w:snapToGrid w:val="0"/>
          <w:szCs w:val="19"/>
        </w:rPr>
        <w:t xml:space="preserve">. </w:t>
      </w:r>
      <w:r w:rsidR="004A0E56">
        <w:rPr>
          <w:rFonts w:cs="Arial"/>
          <w:snapToGrid w:val="0"/>
          <w:szCs w:val="19"/>
        </w:rPr>
        <w:t>więcej</w:t>
      </w:r>
      <w:r w:rsidRPr="00C77E83">
        <w:rPr>
          <w:rFonts w:cs="Arial"/>
          <w:snapToGrid w:val="0"/>
          <w:szCs w:val="19"/>
        </w:rPr>
        <w:t xml:space="preserve"> niż</w:t>
      </w:r>
      <w:r w:rsidR="004A0E56">
        <w:rPr>
          <w:rFonts w:cs="Arial"/>
          <w:snapToGrid w:val="0"/>
          <w:szCs w:val="19"/>
        </w:rPr>
        <w:t xml:space="preserve"> </w:t>
      </w:r>
      <w:r w:rsidRPr="00C77E83">
        <w:rPr>
          <w:rFonts w:cs="Arial"/>
          <w:snapToGrid w:val="0"/>
          <w:szCs w:val="19"/>
        </w:rPr>
        <w:t>w 201</w:t>
      </w:r>
      <w:r w:rsidR="008706B5">
        <w:rPr>
          <w:rFonts w:cs="Arial"/>
          <w:snapToGrid w:val="0"/>
          <w:szCs w:val="19"/>
        </w:rPr>
        <w:t>8</w:t>
      </w:r>
      <w:r w:rsidRPr="00C77E83">
        <w:rPr>
          <w:rFonts w:cs="Arial"/>
          <w:snapToGrid w:val="0"/>
          <w:szCs w:val="19"/>
        </w:rPr>
        <w:t xml:space="preserve"> r.). Znaczącą grupą wydatków były opłaty ponoszone przez gospodarstwa</w:t>
      </w:r>
      <w:r w:rsidR="004A0E56">
        <w:rPr>
          <w:rFonts w:cs="Arial"/>
          <w:snapToGrid w:val="0"/>
          <w:szCs w:val="19"/>
        </w:rPr>
        <w:t xml:space="preserve"> </w:t>
      </w:r>
      <w:r w:rsidRPr="00C77E83">
        <w:rPr>
          <w:rFonts w:cs="Arial"/>
          <w:snapToGrid w:val="0"/>
          <w:szCs w:val="19"/>
        </w:rPr>
        <w:t>domowe z tytułu użytkowania mieszkania i za korzystanie z nośników energii – w</w:t>
      </w:r>
      <w:r w:rsidR="004A0E56">
        <w:rPr>
          <w:rFonts w:cs="Arial"/>
          <w:snapToGrid w:val="0"/>
          <w:szCs w:val="19"/>
        </w:rPr>
        <w:t xml:space="preserve"> </w:t>
      </w:r>
      <w:r w:rsidRPr="00C77E83">
        <w:rPr>
          <w:rFonts w:cs="Arial"/>
          <w:snapToGrid w:val="0"/>
          <w:szCs w:val="19"/>
        </w:rPr>
        <w:t xml:space="preserve">analizowanym okresie stanowiły one przeciętnie </w:t>
      </w:r>
      <w:r w:rsidR="004A0E56">
        <w:rPr>
          <w:rFonts w:cs="Arial"/>
          <w:snapToGrid w:val="0"/>
          <w:szCs w:val="19"/>
        </w:rPr>
        <w:t>18,</w:t>
      </w:r>
      <w:r w:rsidR="008706B5">
        <w:rPr>
          <w:rFonts w:cs="Arial"/>
          <w:snapToGrid w:val="0"/>
          <w:szCs w:val="19"/>
        </w:rPr>
        <w:t>6</w:t>
      </w:r>
      <w:r w:rsidRPr="00C77E83">
        <w:rPr>
          <w:rFonts w:cs="Arial"/>
          <w:snapToGrid w:val="0"/>
          <w:szCs w:val="19"/>
        </w:rPr>
        <w:t xml:space="preserve">% ogółu wydatków (o </w:t>
      </w:r>
      <w:r w:rsidR="00C77E83" w:rsidRPr="00C77E83">
        <w:rPr>
          <w:rFonts w:cs="Arial"/>
          <w:snapToGrid w:val="0"/>
          <w:szCs w:val="19"/>
        </w:rPr>
        <w:t>0</w:t>
      </w:r>
      <w:r w:rsidR="004A0E56">
        <w:rPr>
          <w:rFonts w:cs="Arial"/>
          <w:snapToGrid w:val="0"/>
          <w:szCs w:val="19"/>
        </w:rPr>
        <w:t>,</w:t>
      </w:r>
      <w:r w:rsidR="00AE406F">
        <w:rPr>
          <w:rFonts w:cs="Arial"/>
          <w:snapToGrid w:val="0"/>
          <w:szCs w:val="19"/>
        </w:rPr>
        <w:t>1</w:t>
      </w:r>
      <w:r w:rsidRPr="00C77E83">
        <w:rPr>
          <w:rFonts w:cs="Arial"/>
          <w:snapToGrid w:val="0"/>
          <w:szCs w:val="19"/>
        </w:rPr>
        <w:t xml:space="preserve"> </w:t>
      </w:r>
      <w:proofErr w:type="spellStart"/>
      <w:r w:rsidRPr="00C77E83">
        <w:rPr>
          <w:rFonts w:cs="Arial"/>
          <w:snapToGrid w:val="0"/>
          <w:szCs w:val="19"/>
        </w:rPr>
        <w:t>p.proc</w:t>
      </w:r>
      <w:proofErr w:type="spellEnd"/>
      <w:r w:rsidRPr="00C77E83">
        <w:rPr>
          <w:rFonts w:cs="Arial"/>
          <w:snapToGrid w:val="0"/>
          <w:szCs w:val="19"/>
        </w:rPr>
        <w:t xml:space="preserve">. </w:t>
      </w:r>
      <w:r w:rsidR="004A77E7">
        <w:rPr>
          <w:rFonts w:cs="Arial"/>
          <w:snapToGrid w:val="0"/>
          <w:szCs w:val="19"/>
        </w:rPr>
        <w:t xml:space="preserve">więcej </w:t>
      </w:r>
      <w:r w:rsidRPr="00D01FE7">
        <w:rPr>
          <w:rFonts w:cs="Arial"/>
          <w:snapToGrid w:val="0"/>
          <w:szCs w:val="19"/>
        </w:rPr>
        <w:t xml:space="preserve">niż </w:t>
      </w:r>
      <w:r w:rsidR="00C653CC">
        <w:rPr>
          <w:rFonts w:cs="Arial"/>
          <w:snapToGrid w:val="0"/>
          <w:szCs w:val="19"/>
        </w:rPr>
        <w:t>w 201</w:t>
      </w:r>
      <w:r w:rsidR="00AE406F">
        <w:rPr>
          <w:rFonts w:cs="Arial"/>
          <w:snapToGrid w:val="0"/>
          <w:szCs w:val="19"/>
        </w:rPr>
        <w:t>8</w:t>
      </w:r>
      <w:r w:rsidR="00C653CC">
        <w:rPr>
          <w:rFonts w:cs="Arial"/>
          <w:snapToGrid w:val="0"/>
          <w:szCs w:val="19"/>
        </w:rPr>
        <w:t xml:space="preserve"> r.</w:t>
      </w:r>
      <w:r w:rsidRPr="00D01FE7">
        <w:rPr>
          <w:rFonts w:cs="Arial"/>
          <w:snapToGrid w:val="0"/>
          <w:szCs w:val="19"/>
        </w:rPr>
        <w:t>).</w:t>
      </w:r>
    </w:p>
    <w:p w:rsidR="00AE406F" w:rsidRDefault="00417543" w:rsidP="00A4729B">
      <w:pPr>
        <w:rPr>
          <w:rFonts w:cs="Arial"/>
          <w:snapToGrid w:val="0"/>
          <w:szCs w:val="19"/>
          <w:highlight w:val="yellow"/>
        </w:rPr>
      </w:pPr>
      <w:r w:rsidRPr="00D01FE7">
        <w:rPr>
          <w:rFonts w:cs="Arial"/>
          <w:snapToGrid w:val="0"/>
          <w:szCs w:val="19"/>
        </w:rPr>
        <w:t xml:space="preserve">Struktura wydatków </w:t>
      </w:r>
      <w:r w:rsidR="00C653CC">
        <w:rPr>
          <w:rFonts w:cs="Arial"/>
          <w:snapToGrid w:val="0"/>
          <w:szCs w:val="19"/>
        </w:rPr>
        <w:t xml:space="preserve">świętokrzyskich </w:t>
      </w:r>
      <w:r w:rsidRPr="00D01FE7">
        <w:rPr>
          <w:rFonts w:cs="Arial"/>
          <w:snapToGrid w:val="0"/>
          <w:szCs w:val="19"/>
        </w:rPr>
        <w:t>gospodarstw domowych nie odbiegała znacząco od obserwowanej w kraju. Niemniej jednak</w:t>
      </w:r>
      <w:r w:rsidR="00481164">
        <w:rPr>
          <w:rFonts w:cs="Arial"/>
          <w:snapToGrid w:val="0"/>
          <w:szCs w:val="19"/>
        </w:rPr>
        <w:t>,</w:t>
      </w:r>
      <w:r w:rsidR="004A0E56">
        <w:rPr>
          <w:rFonts w:cs="Arial"/>
          <w:snapToGrid w:val="0"/>
          <w:szCs w:val="19"/>
        </w:rPr>
        <w:t xml:space="preserve"> </w:t>
      </w:r>
      <w:r w:rsidRPr="00D01FE7">
        <w:rPr>
          <w:rFonts w:cs="Arial"/>
          <w:snapToGrid w:val="0"/>
          <w:szCs w:val="19"/>
        </w:rPr>
        <w:t xml:space="preserve">więcej niż średnio wydatkowano na: żywność i napoje bezalkoholowe (udział w województwie był o </w:t>
      </w:r>
      <w:r w:rsidR="00AE406F">
        <w:rPr>
          <w:rFonts w:cs="Arial"/>
          <w:snapToGrid w:val="0"/>
          <w:szCs w:val="19"/>
        </w:rPr>
        <w:t>4,0</w:t>
      </w:r>
      <w:r w:rsidRPr="00D01FE7">
        <w:rPr>
          <w:rFonts w:cs="Arial"/>
          <w:snapToGrid w:val="0"/>
          <w:szCs w:val="19"/>
        </w:rPr>
        <w:t xml:space="preserve"> </w:t>
      </w:r>
      <w:proofErr w:type="spellStart"/>
      <w:r w:rsidRPr="00D01FE7">
        <w:rPr>
          <w:rFonts w:cs="Arial"/>
          <w:snapToGrid w:val="0"/>
          <w:szCs w:val="19"/>
        </w:rPr>
        <w:t>p.proc</w:t>
      </w:r>
      <w:proofErr w:type="spellEnd"/>
      <w:r w:rsidRPr="00D01FE7">
        <w:rPr>
          <w:rFonts w:cs="Arial"/>
          <w:snapToGrid w:val="0"/>
          <w:szCs w:val="19"/>
        </w:rPr>
        <w:t xml:space="preserve">. wyższy niż średnia krajowa), </w:t>
      </w:r>
      <w:r w:rsidR="00AE406F">
        <w:rPr>
          <w:rFonts w:cs="Arial"/>
          <w:snapToGrid w:val="0"/>
          <w:szCs w:val="19"/>
        </w:rPr>
        <w:t>zdro</w:t>
      </w:r>
      <w:r w:rsidR="00826B60">
        <w:rPr>
          <w:rFonts w:cs="Arial"/>
          <w:snapToGrid w:val="0"/>
          <w:szCs w:val="19"/>
        </w:rPr>
        <w:t>wie (</w:t>
      </w:r>
      <w:r w:rsidR="00AE406F">
        <w:rPr>
          <w:rFonts w:cs="Arial"/>
          <w:snapToGrid w:val="0"/>
          <w:szCs w:val="19"/>
        </w:rPr>
        <w:t>o 1,5</w:t>
      </w:r>
      <w:r w:rsidR="00AE406F" w:rsidRPr="00AE406F">
        <w:rPr>
          <w:rFonts w:cs="Arial"/>
          <w:snapToGrid w:val="0"/>
          <w:szCs w:val="19"/>
        </w:rPr>
        <w:t xml:space="preserve"> </w:t>
      </w:r>
      <w:proofErr w:type="spellStart"/>
      <w:r w:rsidR="00AE406F" w:rsidRPr="00C77E83">
        <w:rPr>
          <w:rFonts w:cs="Arial"/>
          <w:snapToGrid w:val="0"/>
          <w:szCs w:val="19"/>
        </w:rPr>
        <w:t>p.proc</w:t>
      </w:r>
      <w:proofErr w:type="spellEnd"/>
      <w:r w:rsidR="00AE406F" w:rsidRPr="00C77E83">
        <w:rPr>
          <w:rFonts w:cs="Arial"/>
          <w:snapToGrid w:val="0"/>
          <w:szCs w:val="19"/>
        </w:rPr>
        <w:t>.</w:t>
      </w:r>
      <w:r w:rsidR="00AE406F">
        <w:rPr>
          <w:rFonts w:cs="Arial"/>
          <w:snapToGrid w:val="0"/>
          <w:szCs w:val="19"/>
        </w:rPr>
        <w:t>), użytkowanie mieszkania i nośniki energii</w:t>
      </w:r>
      <w:r w:rsidR="00AE406F" w:rsidRPr="00C77E83">
        <w:rPr>
          <w:rFonts w:cs="Arial"/>
          <w:snapToGrid w:val="0"/>
          <w:szCs w:val="19"/>
        </w:rPr>
        <w:t xml:space="preserve"> </w:t>
      </w:r>
      <w:r w:rsidR="00AE406F">
        <w:rPr>
          <w:rFonts w:cs="Arial"/>
          <w:snapToGrid w:val="0"/>
          <w:szCs w:val="19"/>
        </w:rPr>
        <w:t xml:space="preserve">oraz </w:t>
      </w:r>
      <w:r w:rsidR="004A0E56" w:rsidRPr="00826B60">
        <w:rPr>
          <w:rFonts w:cs="Arial"/>
          <w:snapToGrid w:val="0"/>
          <w:szCs w:val="19"/>
        </w:rPr>
        <w:t>wyposażenie mieszkania i prowadzenie gospodarstwa domowego (</w:t>
      </w:r>
      <w:r w:rsidR="00826B60" w:rsidRPr="00826B60">
        <w:rPr>
          <w:rFonts w:cs="Arial"/>
          <w:snapToGrid w:val="0"/>
          <w:szCs w:val="19"/>
        </w:rPr>
        <w:t>p</w:t>
      </w:r>
      <w:r w:rsidR="004A0E56" w:rsidRPr="00826B60">
        <w:rPr>
          <w:rFonts w:cs="Arial"/>
          <w:snapToGrid w:val="0"/>
          <w:szCs w:val="19"/>
        </w:rPr>
        <w:t xml:space="preserve">o </w:t>
      </w:r>
      <w:r w:rsidR="005D2A5E">
        <w:rPr>
          <w:rFonts w:cs="Arial"/>
          <w:snapToGrid w:val="0"/>
          <w:szCs w:val="19"/>
        </w:rPr>
        <w:t>0</w:t>
      </w:r>
      <w:r w:rsidR="004A0E56" w:rsidRPr="00826B60">
        <w:rPr>
          <w:rFonts w:cs="Arial"/>
          <w:snapToGrid w:val="0"/>
          <w:szCs w:val="19"/>
        </w:rPr>
        <w:t xml:space="preserve">,6 </w:t>
      </w:r>
      <w:proofErr w:type="spellStart"/>
      <w:r w:rsidR="004A0E56" w:rsidRPr="00826B60">
        <w:rPr>
          <w:rFonts w:cs="Arial"/>
          <w:snapToGrid w:val="0"/>
          <w:szCs w:val="19"/>
        </w:rPr>
        <w:t>p.proc</w:t>
      </w:r>
      <w:proofErr w:type="spellEnd"/>
      <w:r w:rsidR="004A0E56" w:rsidRPr="00826B60">
        <w:rPr>
          <w:rFonts w:cs="Arial"/>
          <w:snapToGrid w:val="0"/>
          <w:szCs w:val="19"/>
        </w:rPr>
        <w:t>.)</w:t>
      </w:r>
      <w:r w:rsidR="00826B60">
        <w:rPr>
          <w:rFonts w:cs="Arial"/>
          <w:snapToGrid w:val="0"/>
          <w:szCs w:val="19"/>
        </w:rPr>
        <w:t>.</w:t>
      </w:r>
      <w:r w:rsidR="004A0E56" w:rsidRPr="00AE406F">
        <w:rPr>
          <w:rFonts w:cs="Arial"/>
          <w:snapToGrid w:val="0"/>
          <w:szCs w:val="19"/>
          <w:highlight w:val="yellow"/>
        </w:rPr>
        <w:t xml:space="preserve"> </w:t>
      </w:r>
    </w:p>
    <w:p w:rsidR="00417543" w:rsidRPr="00675552" w:rsidRDefault="00417543" w:rsidP="005C7964">
      <w:pPr>
        <w:pageBreakBefore/>
        <w:spacing w:before="0" w:after="240"/>
        <w:rPr>
          <w:rFonts w:cs="Arial"/>
          <w:b/>
          <w:snapToGrid w:val="0"/>
          <w:szCs w:val="19"/>
        </w:rPr>
      </w:pPr>
      <w:r w:rsidRPr="00675552">
        <w:rPr>
          <w:rFonts w:cs="Arial"/>
          <w:b/>
          <w:snapToGrid w:val="0"/>
          <w:szCs w:val="19"/>
        </w:rPr>
        <w:lastRenderedPageBreak/>
        <w:t xml:space="preserve">Wykres </w:t>
      </w:r>
      <w:r w:rsidR="003204AB" w:rsidRPr="003204AB">
        <w:rPr>
          <w:rFonts w:cs="Arial"/>
          <w:b/>
          <w:snapToGrid w:val="0"/>
          <w:szCs w:val="19"/>
        </w:rPr>
        <w:t>3</w:t>
      </w:r>
      <w:r w:rsidRPr="003204AB">
        <w:rPr>
          <w:rFonts w:cs="Arial"/>
          <w:b/>
          <w:snapToGrid w:val="0"/>
          <w:szCs w:val="19"/>
        </w:rPr>
        <w:t>.</w:t>
      </w:r>
      <w:r w:rsidRPr="00675552">
        <w:rPr>
          <w:rFonts w:cs="Arial"/>
          <w:b/>
          <w:snapToGrid w:val="0"/>
          <w:szCs w:val="19"/>
        </w:rPr>
        <w:t xml:space="preserve"> </w:t>
      </w:r>
      <w:r w:rsidR="00911795">
        <w:rPr>
          <w:rFonts w:cs="Arial"/>
          <w:b/>
          <w:snapToGrid w:val="0"/>
          <w:szCs w:val="19"/>
        </w:rPr>
        <w:t>Udział wybranych</w:t>
      </w:r>
      <w:r w:rsidRPr="00675552">
        <w:rPr>
          <w:rFonts w:cs="Arial"/>
          <w:b/>
          <w:snapToGrid w:val="0"/>
          <w:szCs w:val="19"/>
        </w:rPr>
        <w:t xml:space="preserve"> przeciętnych miesięcznych wydatków na 1 osobę </w:t>
      </w:r>
      <w:r w:rsidR="005C7964">
        <w:rPr>
          <w:rFonts w:cs="Arial"/>
          <w:b/>
          <w:snapToGrid w:val="0"/>
          <w:szCs w:val="19"/>
        </w:rPr>
        <w:br/>
        <w:t xml:space="preserve">                   </w:t>
      </w:r>
      <w:r w:rsidRPr="00675552">
        <w:rPr>
          <w:rFonts w:cs="Arial"/>
          <w:b/>
          <w:snapToGrid w:val="0"/>
          <w:szCs w:val="19"/>
        </w:rPr>
        <w:t>w gospodarstwach domowych</w:t>
      </w:r>
      <w:r w:rsidR="00911795">
        <w:rPr>
          <w:rFonts w:cs="Arial"/>
          <w:b/>
          <w:snapToGrid w:val="0"/>
          <w:szCs w:val="19"/>
        </w:rPr>
        <w:t xml:space="preserve"> w wydatkach ogółem</w:t>
      </w:r>
    </w:p>
    <w:p w:rsidR="00F940E9" w:rsidRDefault="00DE06C4" w:rsidP="00BB25B4">
      <w:pPr>
        <w:spacing w:after="80" w:line="240" w:lineRule="auto"/>
        <w:jc w:val="center"/>
        <w:rPr>
          <w:rFonts w:cs="Arial"/>
          <w:snapToGrid w:val="0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350322</wp:posOffset>
            </wp:positionH>
            <wp:positionV relativeFrom="paragraph">
              <wp:posOffset>1155</wp:posOffset>
            </wp:positionV>
            <wp:extent cx="4419600" cy="3563112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563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3992" w:rsidRPr="00BB25B4" w:rsidRDefault="00DF42E6" w:rsidP="00BB25B4">
      <w:pPr>
        <w:pStyle w:val="Nagwek1"/>
        <w:spacing w:before="360" w:after="240" w:line="240" w:lineRule="exact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pict>
          <v:shape id="Pole tekstowe 6" o:spid="_x0000_s1033" type="#_x0000_t202" style="position:absolute;margin-left:412pt;margin-top:3.8pt;width:135.85pt;height:368.4pt;z-index:-251575296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" filled="f" stroked="f">
            <v:textbox>
              <w:txbxContent>
                <w:p w:rsidR="0093094E" w:rsidRPr="00920C16" w:rsidRDefault="0093094E" w:rsidP="001A464D">
                  <w:pPr>
                    <w:spacing w:before="180" w:after="0"/>
                    <w:rPr>
                      <w:rFonts w:eastAsia="Times New Roman" w:cs="Times New Roman"/>
                      <w:bCs/>
                      <w:sz w:val="18"/>
                      <w:szCs w:val="18"/>
                      <w:lang w:eastAsia="pl-PL"/>
                    </w:rPr>
                  </w:pPr>
                </w:p>
                <w:p w:rsidR="0093094E" w:rsidRPr="00F92423" w:rsidRDefault="0093094E" w:rsidP="00A4729B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województwie świętokrzyskim odnotowano </w:t>
                  </w:r>
                  <w:r w:rsidRPr="00B02A3C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największe</w:t>
                  </w:r>
                  <w:r w:rsidRPr="00F30A92">
                    <w:rPr>
                      <w:rFonts w:eastAsia="Times New Roman" w:cs="Times New Roman"/>
                      <w:bCs/>
                      <w:color w:val="FF0000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kraju spożycie na 1 osobę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gospodarstwie domowym: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c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ukru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,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warzyw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oraz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pieczywa</w:t>
                  </w:r>
                </w:p>
                <w:p w:rsidR="0093094E" w:rsidRPr="00F92423" w:rsidRDefault="0093094E" w:rsidP="00EB6C35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Pr="00F92423" w:rsidRDefault="0093094E" w:rsidP="00093992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093992" w:rsidRPr="00BB25B4">
        <w:rPr>
          <w:rFonts w:ascii="Fira Sans" w:hAnsi="Fira Sans"/>
          <w:b/>
          <w:szCs w:val="19"/>
          <w:shd w:val="clear" w:color="auto" w:fill="FFFFFF"/>
        </w:rPr>
        <w:t xml:space="preserve"> </w:t>
      </w:r>
      <w:r w:rsidR="00417543" w:rsidRPr="00BB25B4">
        <w:rPr>
          <w:rFonts w:ascii="Fira Sans" w:hAnsi="Fira Sans"/>
          <w:b/>
          <w:szCs w:val="19"/>
        </w:rPr>
        <w:t>Spożycie ilościowe żywności</w:t>
      </w:r>
    </w:p>
    <w:p w:rsidR="00762209" w:rsidRDefault="0012571D" w:rsidP="00A4729B">
      <w:pPr>
        <w:autoSpaceDE w:val="0"/>
        <w:autoSpaceDN w:val="0"/>
        <w:adjustRightInd w:val="0"/>
        <w:rPr>
          <w:rFonts w:cs="Arial"/>
          <w:szCs w:val="19"/>
        </w:rPr>
      </w:pPr>
      <w:r w:rsidRPr="00267906">
        <w:rPr>
          <w:rFonts w:cs="Arial"/>
          <w:szCs w:val="19"/>
        </w:rPr>
        <w:t xml:space="preserve">Wyniki badania budżetów gospodarstw domowych są istotnym źródłem informacji o ilości żywności zakupionej lub </w:t>
      </w:r>
      <w:r w:rsidR="00FF4A84">
        <w:rPr>
          <w:rFonts w:cs="Arial"/>
          <w:szCs w:val="19"/>
        </w:rPr>
        <w:t xml:space="preserve">pozyskanej </w:t>
      </w:r>
      <w:r w:rsidRPr="00267906">
        <w:rPr>
          <w:rFonts w:cs="Arial"/>
          <w:szCs w:val="19"/>
        </w:rPr>
        <w:t xml:space="preserve">w inny sposób przez gospodarstwo domowe (z własnego gospodarstwa rolnego, działki pracowniczej, otrzymanej w darze, itp.). </w:t>
      </w:r>
    </w:p>
    <w:p w:rsidR="00826B60" w:rsidRDefault="0012571D" w:rsidP="00A4729B">
      <w:pPr>
        <w:autoSpaceDE w:val="0"/>
        <w:autoSpaceDN w:val="0"/>
        <w:adjustRightInd w:val="0"/>
        <w:rPr>
          <w:rFonts w:cs="Arial"/>
          <w:szCs w:val="19"/>
        </w:rPr>
      </w:pPr>
      <w:r w:rsidRPr="00016686">
        <w:rPr>
          <w:rFonts w:cs="Arial"/>
          <w:szCs w:val="19"/>
        </w:rPr>
        <w:t>W odniesieniu do 201</w:t>
      </w:r>
      <w:r w:rsidR="00826B60">
        <w:rPr>
          <w:rFonts w:cs="Arial"/>
          <w:szCs w:val="19"/>
        </w:rPr>
        <w:t>8</w:t>
      </w:r>
      <w:r w:rsidRPr="00016686">
        <w:rPr>
          <w:rFonts w:cs="Arial"/>
          <w:szCs w:val="19"/>
        </w:rPr>
        <w:t xml:space="preserve"> r. </w:t>
      </w:r>
      <w:r w:rsidR="00AB595C">
        <w:rPr>
          <w:rFonts w:cs="Arial"/>
          <w:szCs w:val="19"/>
        </w:rPr>
        <w:t>wyraźnie</w:t>
      </w:r>
      <w:r w:rsidRPr="00016686">
        <w:rPr>
          <w:rFonts w:cs="Arial"/>
          <w:szCs w:val="19"/>
        </w:rPr>
        <w:t xml:space="preserve"> zmniejszyło się spożycie takich artykułów j</w:t>
      </w:r>
      <w:r w:rsidR="00826B60">
        <w:rPr>
          <w:rFonts w:cs="Arial"/>
          <w:szCs w:val="19"/>
        </w:rPr>
        <w:t>ak:</w:t>
      </w:r>
      <w:r w:rsidR="00826B60" w:rsidRPr="00826B60">
        <w:rPr>
          <w:rFonts w:cs="Arial"/>
          <w:szCs w:val="19"/>
        </w:rPr>
        <w:t xml:space="preserve"> </w:t>
      </w:r>
      <w:r w:rsidR="00B02A3C">
        <w:rPr>
          <w:rFonts w:cs="Arial"/>
          <w:szCs w:val="19"/>
        </w:rPr>
        <w:t xml:space="preserve">cukier </w:t>
      </w:r>
      <w:r w:rsidR="00B02A3C">
        <w:rPr>
          <w:rFonts w:cs="Arial"/>
          <w:szCs w:val="19"/>
        </w:rPr>
        <w:br/>
        <w:t>(</w:t>
      </w:r>
      <w:r w:rsidR="00B02A3C" w:rsidRPr="00016686">
        <w:rPr>
          <w:rFonts w:cs="Arial"/>
          <w:szCs w:val="19"/>
        </w:rPr>
        <w:t xml:space="preserve">o </w:t>
      </w:r>
      <w:r w:rsidR="00B02A3C">
        <w:rPr>
          <w:rFonts w:cs="Arial"/>
          <w:szCs w:val="19"/>
        </w:rPr>
        <w:t>19,3</w:t>
      </w:r>
      <w:r w:rsidR="00B02A3C" w:rsidRPr="00016686">
        <w:rPr>
          <w:rFonts w:cs="Arial"/>
          <w:szCs w:val="19"/>
        </w:rPr>
        <w:t>%</w:t>
      </w:r>
      <w:r w:rsidR="00B02A3C">
        <w:rPr>
          <w:rFonts w:cs="Arial"/>
          <w:szCs w:val="19"/>
        </w:rPr>
        <w:t>)</w:t>
      </w:r>
      <w:r w:rsidR="00B02A3C" w:rsidRPr="00016686">
        <w:rPr>
          <w:rFonts w:cs="Arial"/>
          <w:szCs w:val="19"/>
        </w:rPr>
        <w:t>,</w:t>
      </w:r>
      <w:r w:rsidR="00B02A3C">
        <w:rPr>
          <w:rFonts w:cs="Arial"/>
          <w:szCs w:val="19"/>
        </w:rPr>
        <w:t xml:space="preserve"> </w:t>
      </w:r>
      <w:r w:rsidR="00826B60" w:rsidRPr="00016686">
        <w:rPr>
          <w:rFonts w:cs="Arial"/>
          <w:szCs w:val="19"/>
        </w:rPr>
        <w:t>sok</w:t>
      </w:r>
      <w:r w:rsidR="00826B60">
        <w:rPr>
          <w:rFonts w:cs="Arial"/>
          <w:szCs w:val="19"/>
        </w:rPr>
        <w:t xml:space="preserve">i </w:t>
      </w:r>
      <w:r w:rsidR="004A77E7" w:rsidRPr="00016686">
        <w:rPr>
          <w:rFonts w:cs="Arial"/>
          <w:szCs w:val="19"/>
        </w:rPr>
        <w:t>warzyw</w:t>
      </w:r>
      <w:r w:rsidR="004A77E7">
        <w:rPr>
          <w:rFonts w:cs="Arial"/>
          <w:szCs w:val="19"/>
        </w:rPr>
        <w:t>ne</w:t>
      </w:r>
      <w:r w:rsidR="00826B60" w:rsidRPr="00016686">
        <w:rPr>
          <w:rFonts w:cs="Arial"/>
          <w:szCs w:val="19"/>
        </w:rPr>
        <w:t xml:space="preserve"> i owocow</w:t>
      </w:r>
      <w:r w:rsidR="00826B60">
        <w:rPr>
          <w:rFonts w:cs="Arial"/>
          <w:szCs w:val="19"/>
        </w:rPr>
        <w:t>o</w:t>
      </w:r>
      <w:r w:rsidR="00826B60" w:rsidRPr="00016686">
        <w:rPr>
          <w:rFonts w:cs="Arial"/>
          <w:szCs w:val="19"/>
        </w:rPr>
        <w:t>-warzywn</w:t>
      </w:r>
      <w:r w:rsidR="00826B60">
        <w:rPr>
          <w:rFonts w:cs="Arial"/>
          <w:szCs w:val="19"/>
        </w:rPr>
        <w:t>e (o 16,7</w:t>
      </w:r>
      <w:r w:rsidR="00826B60" w:rsidRPr="00016686">
        <w:rPr>
          <w:rFonts w:cs="Arial"/>
          <w:szCs w:val="19"/>
        </w:rPr>
        <w:t>%</w:t>
      </w:r>
      <w:r w:rsidR="00826B60">
        <w:rPr>
          <w:rFonts w:cs="Arial"/>
          <w:szCs w:val="19"/>
        </w:rPr>
        <w:t>)</w:t>
      </w:r>
      <w:r w:rsidR="00826B60" w:rsidRPr="00016686">
        <w:rPr>
          <w:rFonts w:cs="Arial"/>
          <w:szCs w:val="19"/>
        </w:rPr>
        <w:t xml:space="preserve">, </w:t>
      </w:r>
      <w:r w:rsidR="00826B60" w:rsidRPr="00D810F3">
        <w:rPr>
          <w:rFonts w:cs="Arial"/>
          <w:szCs w:val="19"/>
        </w:rPr>
        <w:t>ziemniak</w:t>
      </w:r>
      <w:r w:rsidR="00826B60">
        <w:rPr>
          <w:rFonts w:cs="Arial"/>
          <w:szCs w:val="19"/>
        </w:rPr>
        <w:t>i</w:t>
      </w:r>
      <w:r w:rsidR="00826B60" w:rsidRPr="00D810F3">
        <w:rPr>
          <w:rFonts w:cs="Arial"/>
          <w:szCs w:val="19"/>
        </w:rPr>
        <w:t xml:space="preserve"> (o </w:t>
      </w:r>
      <w:r w:rsidR="00826B60">
        <w:rPr>
          <w:rFonts w:cs="Arial"/>
          <w:szCs w:val="19"/>
        </w:rPr>
        <w:t>16,4</w:t>
      </w:r>
      <w:r w:rsidR="00826B60" w:rsidRPr="00D810F3">
        <w:rPr>
          <w:rFonts w:cs="Arial"/>
          <w:szCs w:val="19"/>
        </w:rPr>
        <w:t>%),</w:t>
      </w:r>
      <w:r w:rsidR="00826B60">
        <w:rPr>
          <w:rFonts w:cs="Arial"/>
          <w:szCs w:val="19"/>
        </w:rPr>
        <w:t xml:space="preserve"> </w:t>
      </w:r>
      <w:r w:rsidR="00762209">
        <w:rPr>
          <w:rFonts w:cs="Arial"/>
          <w:szCs w:val="19"/>
        </w:rPr>
        <w:t xml:space="preserve">warzywa </w:t>
      </w:r>
      <w:r w:rsidR="004A77E7">
        <w:rPr>
          <w:rFonts w:cs="Arial"/>
          <w:szCs w:val="19"/>
        </w:rPr>
        <w:br/>
      </w:r>
      <w:r w:rsidR="00FF4A84">
        <w:rPr>
          <w:rFonts w:cs="Arial"/>
          <w:szCs w:val="19"/>
        </w:rPr>
        <w:t>(</w:t>
      </w:r>
      <w:r w:rsidR="00762209" w:rsidRPr="00016686">
        <w:rPr>
          <w:rFonts w:cs="Arial"/>
          <w:szCs w:val="19"/>
        </w:rPr>
        <w:t>o</w:t>
      </w:r>
      <w:r w:rsidR="004A77E7">
        <w:rPr>
          <w:rFonts w:cs="Arial"/>
          <w:szCs w:val="19"/>
        </w:rPr>
        <w:t xml:space="preserve"> </w:t>
      </w:r>
      <w:r w:rsidR="00826B60">
        <w:rPr>
          <w:rFonts w:cs="Arial"/>
          <w:szCs w:val="19"/>
        </w:rPr>
        <w:t>8,8</w:t>
      </w:r>
      <w:r w:rsidR="00762209" w:rsidRPr="00016686">
        <w:rPr>
          <w:rFonts w:cs="Arial"/>
          <w:szCs w:val="19"/>
        </w:rPr>
        <w:t>%</w:t>
      </w:r>
      <w:r w:rsidR="00FF4A84">
        <w:rPr>
          <w:rFonts w:cs="Arial"/>
          <w:szCs w:val="19"/>
        </w:rPr>
        <w:t>)</w:t>
      </w:r>
      <w:r w:rsidR="00826B60">
        <w:rPr>
          <w:rFonts w:cs="Arial"/>
          <w:szCs w:val="19"/>
        </w:rPr>
        <w:t>. Odnotowano natomiast wzrost spożycia: masła (</w:t>
      </w:r>
      <w:r w:rsidR="00826B60" w:rsidRPr="00016686">
        <w:rPr>
          <w:rFonts w:cs="Arial"/>
          <w:szCs w:val="19"/>
        </w:rPr>
        <w:t xml:space="preserve">o </w:t>
      </w:r>
      <w:r w:rsidR="00826B60">
        <w:rPr>
          <w:rFonts w:cs="Arial"/>
          <w:szCs w:val="19"/>
        </w:rPr>
        <w:t xml:space="preserve">12,0%), </w:t>
      </w:r>
      <w:r w:rsidR="00826B60" w:rsidRPr="00016686">
        <w:rPr>
          <w:rFonts w:cs="Arial"/>
          <w:szCs w:val="19"/>
        </w:rPr>
        <w:t>sok</w:t>
      </w:r>
      <w:r w:rsidR="00826B60">
        <w:rPr>
          <w:rFonts w:cs="Arial"/>
          <w:szCs w:val="19"/>
        </w:rPr>
        <w:t xml:space="preserve">ów owocowych </w:t>
      </w:r>
      <w:r w:rsidR="00724072">
        <w:rPr>
          <w:rFonts w:cs="Arial"/>
          <w:szCs w:val="19"/>
        </w:rPr>
        <w:br/>
      </w:r>
      <w:r w:rsidR="00826B60">
        <w:rPr>
          <w:rFonts w:cs="Arial"/>
          <w:szCs w:val="19"/>
        </w:rPr>
        <w:t>(</w:t>
      </w:r>
      <w:r w:rsidR="00826B60" w:rsidRPr="00016686">
        <w:rPr>
          <w:rFonts w:cs="Arial"/>
          <w:szCs w:val="19"/>
        </w:rPr>
        <w:t xml:space="preserve">o </w:t>
      </w:r>
      <w:r w:rsidR="00826B60">
        <w:rPr>
          <w:rFonts w:cs="Arial"/>
          <w:szCs w:val="19"/>
        </w:rPr>
        <w:t>3</w:t>
      </w:r>
      <w:r w:rsidR="00826B60" w:rsidRPr="00016686">
        <w:rPr>
          <w:rFonts w:cs="Arial"/>
          <w:szCs w:val="19"/>
        </w:rPr>
        <w:t>,</w:t>
      </w:r>
      <w:r w:rsidR="00826B60">
        <w:rPr>
          <w:rFonts w:cs="Arial"/>
          <w:szCs w:val="19"/>
        </w:rPr>
        <w:t>9%), serów i twarogów (</w:t>
      </w:r>
      <w:r w:rsidR="00826B60" w:rsidRPr="00016686">
        <w:rPr>
          <w:rFonts w:cs="Arial"/>
          <w:szCs w:val="19"/>
        </w:rPr>
        <w:t xml:space="preserve">o </w:t>
      </w:r>
      <w:r w:rsidR="00B02A3C">
        <w:rPr>
          <w:rFonts w:cs="Arial"/>
          <w:szCs w:val="19"/>
        </w:rPr>
        <w:t>2,6</w:t>
      </w:r>
      <w:r w:rsidR="00826B60">
        <w:rPr>
          <w:rFonts w:cs="Arial"/>
          <w:szCs w:val="19"/>
        </w:rPr>
        <w:t>%), oraz</w:t>
      </w:r>
      <w:r w:rsidR="00724072">
        <w:rPr>
          <w:rFonts w:cs="Arial"/>
          <w:szCs w:val="19"/>
        </w:rPr>
        <w:t xml:space="preserve"> olei i tłuszczy (</w:t>
      </w:r>
      <w:r w:rsidR="00724072" w:rsidRPr="00016686">
        <w:rPr>
          <w:rFonts w:cs="Arial"/>
          <w:szCs w:val="19"/>
        </w:rPr>
        <w:t xml:space="preserve">o </w:t>
      </w:r>
      <w:r w:rsidR="00724072">
        <w:rPr>
          <w:rFonts w:cs="Arial"/>
          <w:szCs w:val="19"/>
        </w:rPr>
        <w:t>1,7%).</w:t>
      </w:r>
    </w:p>
    <w:p w:rsidR="00F2144F" w:rsidRDefault="0012571D" w:rsidP="00A4729B">
      <w:pPr>
        <w:autoSpaceDE w:val="0"/>
        <w:autoSpaceDN w:val="0"/>
        <w:adjustRightInd w:val="0"/>
        <w:rPr>
          <w:rFonts w:cs="Arial"/>
          <w:szCs w:val="19"/>
        </w:rPr>
      </w:pPr>
      <w:r w:rsidRPr="00267906">
        <w:rPr>
          <w:rFonts w:cs="Arial"/>
          <w:szCs w:val="19"/>
        </w:rPr>
        <w:t xml:space="preserve">W porównaniu z </w:t>
      </w:r>
      <w:r w:rsidRPr="00D810F3">
        <w:rPr>
          <w:rFonts w:cs="Arial"/>
          <w:szCs w:val="19"/>
        </w:rPr>
        <w:t>przeciętnym spożyciem w kraju</w:t>
      </w:r>
      <w:r w:rsidR="00F30A92">
        <w:rPr>
          <w:rFonts w:cs="Arial"/>
          <w:szCs w:val="19"/>
        </w:rPr>
        <w:t>,</w:t>
      </w:r>
      <w:r w:rsidRPr="00D810F3">
        <w:rPr>
          <w:rFonts w:cs="Arial"/>
          <w:szCs w:val="19"/>
        </w:rPr>
        <w:t xml:space="preserve"> w województwie świętokrzyskim odnotowano </w:t>
      </w:r>
      <w:r w:rsidR="00362B36">
        <w:rPr>
          <w:rFonts w:cs="Arial"/>
          <w:szCs w:val="19"/>
        </w:rPr>
        <w:t>większe spożycie na osobę m.in.</w:t>
      </w:r>
      <w:r w:rsidRPr="00D810F3">
        <w:rPr>
          <w:rFonts w:cs="Arial"/>
          <w:szCs w:val="19"/>
        </w:rPr>
        <w:t xml:space="preserve">: cukru (o </w:t>
      </w:r>
      <w:r w:rsidR="000A176E">
        <w:rPr>
          <w:rFonts w:cs="Arial"/>
          <w:szCs w:val="19"/>
        </w:rPr>
        <w:t>5</w:t>
      </w:r>
      <w:r w:rsidR="00724072">
        <w:rPr>
          <w:rFonts w:cs="Arial"/>
          <w:szCs w:val="19"/>
        </w:rPr>
        <w:t>1,3</w:t>
      </w:r>
      <w:r w:rsidRPr="00D810F3">
        <w:rPr>
          <w:rFonts w:cs="Arial"/>
          <w:szCs w:val="19"/>
        </w:rPr>
        <w:t xml:space="preserve">%), ziemniaków (o </w:t>
      </w:r>
      <w:r w:rsidR="00724072">
        <w:rPr>
          <w:rFonts w:cs="Arial"/>
          <w:szCs w:val="19"/>
        </w:rPr>
        <w:t>32,0</w:t>
      </w:r>
      <w:r w:rsidRPr="00D810F3">
        <w:rPr>
          <w:rFonts w:cs="Arial"/>
          <w:szCs w:val="19"/>
        </w:rPr>
        <w:t xml:space="preserve">%), drobiu (o </w:t>
      </w:r>
      <w:r w:rsidR="00267906" w:rsidRPr="00D810F3">
        <w:rPr>
          <w:rFonts w:cs="Arial"/>
          <w:szCs w:val="19"/>
        </w:rPr>
        <w:t>2</w:t>
      </w:r>
      <w:r w:rsidR="00724072">
        <w:rPr>
          <w:rFonts w:cs="Arial"/>
          <w:szCs w:val="19"/>
        </w:rPr>
        <w:t>6,8%)</w:t>
      </w:r>
      <w:r w:rsidR="000A176E">
        <w:rPr>
          <w:rFonts w:cs="Arial"/>
          <w:szCs w:val="19"/>
        </w:rPr>
        <w:t xml:space="preserve"> </w:t>
      </w:r>
      <w:r w:rsidR="00CF1B0F">
        <w:rPr>
          <w:rFonts w:cs="Arial"/>
          <w:szCs w:val="19"/>
        </w:rPr>
        <w:t xml:space="preserve">oraz </w:t>
      </w:r>
      <w:r w:rsidR="00D810F3" w:rsidRPr="00D810F3">
        <w:rPr>
          <w:rFonts w:cs="Arial"/>
          <w:szCs w:val="19"/>
        </w:rPr>
        <w:t>pieczywa</w:t>
      </w:r>
      <w:r w:rsidR="00CF1B0F">
        <w:rPr>
          <w:rFonts w:cs="Arial"/>
          <w:szCs w:val="19"/>
        </w:rPr>
        <w:t xml:space="preserve"> i produktów zbożowych </w:t>
      </w:r>
      <w:r w:rsidR="00D810F3" w:rsidRPr="00D810F3">
        <w:rPr>
          <w:rFonts w:cs="Arial"/>
          <w:szCs w:val="19"/>
        </w:rPr>
        <w:t xml:space="preserve">(o </w:t>
      </w:r>
      <w:r w:rsidR="00724072">
        <w:rPr>
          <w:rFonts w:cs="Arial"/>
          <w:szCs w:val="19"/>
        </w:rPr>
        <w:t>23,7</w:t>
      </w:r>
      <w:r w:rsidR="00D810F3" w:rsidRPr="00D810F3">
        <w:rPr>
          <w:rFonts w:cs="Arial"/>
          <w:szCs w:val="19"/>
        </w:rPr>
        <w:t>%</w:t>
      </w:r>
      <w:bookmarkStart w:id="0" w:name="_GoBack"/>
      <w:bookmarkEnd w:id="0"/>
      <w:r w:rsidR="00D810F3" w:rsidRPr="00D810F3">
        <w:rPr>
          <w:rFonts w:cs="Arial"/>
          <w:szCs w:val="19"/>
        </w:rPr>
        <w:t>)</w:t>
      </w:r>
      <w:r w:rsidRPr="00D810F3">
        <w:rPr>
          <w:rFonts w:cs="Arial"/>
          <w:szCs w:val="19"/>
        </w:rPr>
        <w:t>. Zdecydowanie mniejsze było natomiast spoży</w:t>
      </w:r>
      <w:r w:rsidR="00770FCA">
        <w:rPr>
          <w:rFonts w:cs="Arial"/>
          <w:szCs w:val="19"/>
        </w:rPr>
        <w:t xml:space="preserve">cie: soków warzywnych i </w:t>
      </w:r>
      <w:r w:rsidRPr="00D810F3">
        <w:rPr>
          <w:rFonts w:cs="Arial"/>
          <w:szCs w:val="19"/>
        </w:rPr>
        <w:t xml:space="preserve">owocowo-warzywnych (o </w:t>
      </w:r>
      <w:r w:rsidR="00724072">
        <w:rPr>
          <w:rFonts w:cs="Arial"/>
          <w:szCs w:val="19"/>
        </w:rPr>
        <w:t>37,5</w:t>
      </w:r>
      <w:r w:rsidRPr="00D810F3">
        <w:rPr>
          <w:rFonts w:cs="Arial"/>
          <w:szCs w:val="19"/>
        </w:rPr>
        <w:t xml:space="preserve">%), </w:t>
      </w:r>
      <w:r w:rsidR="00724072" w:rsidRPr="00D810F3">
        <w:rPr>
          <w:rFonts w:cs="Arial"/>
          <w:szCs w:val="19"/>
        </w:rPr>
        <w:t>wód mineralnych i źródlanych (o</w:t>
      </w:r>
      <w:r w:rsidR="0063653F">
        <w:rPr>
          <w:rFonts w:cs="Arial"/>
          <w:szCs w:val="19"/>
        </w:rPr>
        <w:t> </w:t>
      </w:r>
      <w:r w:rsidR="00724072">
        <w:rPr>
          <w:rFonts w:cs="Arial"/>
          <w:szCs w:val="19"/>
        </w:rPr>
        <w:t>15,4</w:t>
      </w:r>
      <w:r w:rsidR="00724072" w:rsidRPr="00D810F3">
        <w:rPr>
          <w:rFonts w:cs="Arial"/>
          <w:szCs w:val="19"/>
        </w:rPr>
        <w:t>%)</w:t>
      </w:r>
      <w:r w:rsidR="00724072">
        <w:rPr>
          <w:rFonts w:cs="Arial"/>
          <w:szCs w:val="19"/>
        </w:rPr>
        <w:t xml:space="preserve"> oraz </w:t>
      </w:r>
      <w:r w:rsidR="00770FCA">
        <w:rPr>
          <w:rFonts w:cs="Arial"/>
          <w:szCs w:val="19"/>
        </w:rPr>
        <w:t>se</w:t>
      </w:r>
      <w:r w:rsidR="00770FCA" w:rsidRPr="00D810F3">
        <w:rPr>
          <w:rFonts w:cs="Arial"/>
          <w:szCs w:val="19"/>
        </w:rPr>
        <w:t>rów i twarogów (o 1</w:t>
      </w:r>
      <w:r w:rsidR="00724072">
        <w:rPr>
          <w:rFonts w:cs="Arial"/>
          <w:szCs w:val="19"/>
        </w:rPr>
        <w:t>1,2</w:t>
      </w:r>
      <w:r w:rsidR="00770FCA" w:rsidRPr="00D810F3">
        <w:rPr>
          <w:rFonts w:cs="Arial"/>
          <w:szCs w:val="19"/>
        </w:rPr>
        <w:t>%)</w:t>
      </w:r>
      <w:r w:rsidR="00724072">
        <w:rPr>
          <w:rFonts w:cs="Arial"/>
          <w:szCs w:val="19"/>
        </w:rPr>
        <w:t xml:space="preserve">. </w:t>
      </w:r>
    </w:p>
    <w:p w:rsidR="002660A6" w:rsidRPr="00614A21" w:rsidRDefault="002660A6" w:rsidP="00A4729B">
      <w:pPr>
        <w:pageBreakBefore/>
        <w:autoSpaceDE w:val="0"/>
        <w:autoSpaceDN w:val="0"/>
        <w:adjustRightInd w:val="0"/>
        <w:spacing w:before="0" w:after="240"/>
        <w:rPr>
          <w:rFonts w:cs="Arial"/>
          <w:b/>
          <w:sz w:val="18"/>
          <w:szCs w:val="18"/>
        </w:rPr>
      </w:pPr>
      <w:r w:rsidRPr="00A4729B">
        <w:rPr>
          <w:rFonts w:cs="Arial"/>
          <w:b/>
          <w:sz w:val="18"/>
          <w:szCs w:val="18"/>
          <w:lang w:eastAsia="pl-PL"/>
        </w:rPr>
        <w:lastRenderedPageBreak/>
        <w:t>Tabl. 4.</w:t>
      </w:r>
      <w:r w:rsidRPr="00614A21">
        <w:rPr>
          <w:rFonts w:cs="Arial"/>
          <w:b/>
          <w:sz w:val="18"/>
          <w:szCs w:val="18"/>
          <w:lang w:eastAsia="pl-PL"/>
        </w:rPr>
        <w:t xml:space="preserve"> </w:t>
      </w:r>
      <w:r w:rsidRPr="002660A6">
        <w:rPr>
          <w:rFonts w:cs="Arial"/>
          <w:b/>
          <w:sz w:val="18"/>
          <w:szCs w:val="18"/>
          <w:lang w:eastAsia="pl-PL"/>
        </w:rPr>
        <w:t xml:space="preserve">Przeciętne miesięczne spożycie niektórych artykułów żywnościowych na 1 osobę </w:t>
      </w:r>
      <w:r w:rsidR="00BB25B4">
        <w:rPr>
          <w:rFonts w:cs="Arial"/>
          <w:b/>
          <w:sz w:val="18"/>
          <w:szCs w:val="18"/>
          <w:lang w:eastAsia="pl-PL"/>
        </w:rPr>
        <w:br/>
        <w:t xml:space="preserve">               </w:t>
      </w:r>
      <w:r w:rsidRPr="002660A6">
        <w:rPr>
          <w:rFonts w:cs="Arial"/>
          <w:b/>
          <w:sz w:val="18"/>
          <w:szCs w:val="18"/>
          <w:lang w:eastAsia="pl-PL"/>
        </w:rPr>
        <w:t>w gospodarstwach domowych w 201</w:t>
      </w:r>
      <w:r w:rsidR="00CC281A">
        <w:rPr>
          <w:rFonts w:cs="Arial"/>
          <w:b/>
          <w:sz w:val="18"/>
          <w:szCs w:val="18"/>
          <w:lang w:eastAsia="pl-PL"/>
        </w:rPr>
        <w:t>9</w:t>
      </w:r>
      <w:r w:rsidRPr="002660A6">
        <w:rPr>
          <w:rFonts w:cs="Arial"/>
          <w:b/>
          <w:sz w:val="18"/>
          <w:szCs w:val="18"/>
          <w:lang w:eastAsia="pl-PL"/>
        </w:rPr>
        <w:t xml:space="preserve"> r.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993"/>
        <w:gridCol w:w="850"/>
        <w:gridCol w:w="851"/>
        <w:gridCol w:w="850"/>
        <w:gridCol w:w="850"/>
        <w:gridCol w:w="851"/>
      </w:tblGrid>
      <w:tr w:rsidR="002660A6" w:rsidRPr="00CC281A" w:rsidTr="00E17AC9">
        <w:trPr>
          <w:trHeight w:val="554"/>
        </w:trPr>
        <w:tc>
          <w:tcPr>
            <w:tcW w:w="283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2660A6" w:rsidRPr="00CC281A" w:rsidRDefault="00CC281A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2660A6" w:rsidRPr="00CC281A" w:rsidRDefault="002660A6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Jednostka miary</w:t>
            </w:r>
          </w:p>
        </w:tc>
        <w:tc>
          <w:tcPr>
            <w:tcW w:w="17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660A6" w:rsidRPr="00CC281A" w:rsidRDefault="002660A6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255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2660A6" w:rsidRPr="00CC281A" w:rsidRDefault="002660A6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Świętokrzyskie</w:t>
            </w:r>
          </w:p>
        </w:tc>
      </w:tr>
      <w:tr w:rsidR="002660A6" w:rsidRPr="00CC281A" w:rsidTr="00EB3CB3">
        <w:tc>
          <w:tcPr>
            <w:tcW w:w="2835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:rsidR="002660A6" w:rsidRPr="00CC281A" w:rsidRDefault="002660A6" w:rsidP="00C25E0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i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660A6" w:rsidRPr="00CC281A" w:rsidRDefault="002660A6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660A6" w:rsidRPr="00CC281A" w:rsidRDefault="002660A6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spożycie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660A6" w:rsidRPr="00CC281A" w:rsidRDefault="002660A6" w:rsidP="00CC281A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CC281A" w:rsidRPr="00CC281A">
              <w:rPr>
                <w:rFonts w:eastAsia="Calibri" w:cs="Arial"/>
                <w:sz w:val="16"/>
                <w:szCs w:val="16"/>
              </w:rPr>
              <w:t>8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660A6" w:rsidRPr="00CC281A" w:rsidRDefault="002660A6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spożycie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660A6" w:rsidRPr="00CC281A" w:rsidRDefault="002660A6" w:rsidP="00CC281A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CC281A" w:rsidRPr="00CC281A">
              <w:rPr>
                <w:rFonts w:eastAsia="Calibri" w:cs="Arial"/>
                <w:sz w:val="16"/>
                <w:szCs w:val="16"/>
              </w:rPr>
              <w:t>8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2660A6" w:rsidRPr="00CC281A" w:rsidRDefault="002660A6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Polska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 xml:space="preserve">=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Pieczywo i produkty zbożowe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5,36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6,63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123,7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 w:righ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w tym </w:t>
            </w:r>
            <w:proofErr w:type="spellStart"/>
            <w:r w:rsidRPr="00CC281A">
              <w:rPr>
                <w:rFonts w:eastAsia="Calibri" w:cs="Arial"/>
                <w:sz w:val="16"/>
                <w:szCs w:val="16"/>
              </w:rPr>
              <w:t>pieczywo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2,98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94,6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3,72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124,8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Mięso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5,08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6,10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120,1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mięso surowe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2,87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3,55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123,7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284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drób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1,53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B02A3C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100,</w:t>
            </w:r>
            <w:r w:rsidR="00B02A3C">
              <w:rPr>
                <w:rFonts w:eastAsia="Calibri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1,94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126,8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w tym wędliny i inne przetwory </w:t>
            </w:r>
            <w:proofErr w:type="spellStart"/>
            <w:r w:rsidRPr="00CC281A">
              <w:rPr>
                <w:rFonts w:eastAsia="Calibri" w:cs="Arial"/>
                <w:sz w:val="16"/>
                <w:szCs w:val="16"/>
              </w:rPr>
              <w:t>mięsne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0A6E63" w:rsidP="002B0DCB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1,97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98,5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2,15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E523C4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E523C4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109,1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Ryby i owoce </w:t>
            </w:r>
            <w:proofErr w:type="spellStart"/>
            <w:r w:rsidRPr="00CC281A">
              <w:rPr>
                <w:rFonts w:eastAsia="Calibri" w:cs="Arial"/>
                <w:sz w:val="16"/>
                <w:szCs w:val="16"/>
              </w:rPr>
              <w:t>morza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96,4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103,7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proofErr w:type="spellStart"/>
            <w:r w:rsidRPr="00CC281A">
              <w:rPr>
                <w:rFonts w:eastAsia="Calibri" w:cs="Arial"/>
                <w:sz w:val="16"/>
                <w:szCs w:val="16"/>
              </w:rPr>
              <w:t>Mleko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l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2,87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3,19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111,1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Jogurty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0,54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103,8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0,49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90,7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Sery i </w:t>
            </w:r>
            <w:proofErr w:type="spellStart"/>
            <w:r w:rsidRPr="00CC281A">
              <w:rPr>
                <w:rFonts w:eastAsia="Calibri" w:cs="Arial"/>
                <w:sz w:val="16"/>
                <w:szCs w:val="16"/>
              </w:rPr>
              <w:t>twarogi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CC281A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0,89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5A1D9D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102,3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5A1D9D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0,79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5A1D9D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5A1D9D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88,8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Jaja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5A1D9D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10,99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5A1D9D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99,1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5A1D9D" w:rsidP="00F32BD1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12,91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5A1D9D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5A1D9D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117,5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Oleje i tłuszcze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1,05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98,1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1,18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112,4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masło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112,0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100,0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Owoce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3,79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101,1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3,53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93,1</w:t>
            </w:r>
          </w:p>
        </w:tc>
      </w:tr>
      <w:tr w:rsidR="000A6E63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Warzywa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7,61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96,1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9,00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91,2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118,3</w:t>
            </w:r>
          </w:p>
        </w:tc>
      </w:tr>
      <w:tr w:rsidR="00951392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ziemniaki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2,75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92,6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3,63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83,6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132,0</w:t>
            </w:r>
          </w:p>
        </w:tc>
      </w:tr>
      <w:tr w:rsidR="00951392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Cukier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0,80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85,1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1,21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80,7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151,3</w:t>
            </w:r>
          </w:p>
        </w:tc>
      </w:tr>
      <w:tr w:rsidR="00951392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Kawa, herbata i kakao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116,7</w:t>
            </w:r>
          </w:p>
        </w:tc>
      </w:tr>
      <w:tr w:rsidR="00951392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Wody mineralne i źródlane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l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5,78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101,4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4,89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84,6</w:t>
            </w:r>
          </w:p>
        </w:tc>
      </w:tr>
      <w:tr w:rsidR="00951392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Soki owocowe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l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0,88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106,0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0,80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103,9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90,9</w:t>
            </w:r>
          </w:p>
        </w:tc>
      </w:tr>
      <w:tr w:rsidR="00951392" w:rsidRPr="00CC281A" w:rsidTr="00EB3CB3"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Soki warzywne i owocowo-warzywne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0A6E63" w:rsidP="002B0DCB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l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0,16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0,10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A6E63" w:rsidRPr="00CC281A" w:rsidRDefault="0045436E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83,3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A6E63" w:rsidRPr="00CC281A" w:rsidRDefault="0045436E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62,5</w:t>
            </w:r>
          </w:p>
        </w:tc>
      </w:tr>
    </w:tbl>
    <w:p w:rsidR="002660A6" w:rsidRPr="002660A6" w:rsidRDefault="002660A6" w:rsidP="00A4729B">
      <w:pPr>
        <w:spacing w:before="40" w:after="0"/>
        <w:rPr>
          <w:rFonts w:cs="Arial"/>
          <w:i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>a Bez pieczywa chrupkiego, tostowego i pieczywa cukierniczego. b Łączne z wyrobami garmażeryjnymi, bez przetworów podrobowych. c Bez marynat, przetworów ze zwierząt morskich i słodkowodnych, wyrobów garmażeryjnych i panierowanych, bez konserw rybnych. d Bez zagęszczonego i w pros</w:t>
      </w:r>
      <w:r w:rsidR="00CC281A">
        <w:rPr>
          <w:rFonts w:cs="Arial"/>
          <w:snapToGrid w:val="0"/>
          <w:sz w:val="16"/>
          <w:szCs w:val="16"/>
        </w:rPr>
        <w:t xml:space="preserve">zku. </w:t>
      </w:r>
      <w:r w:rsidRPr="00BB25B4">
        <w:rPr>
          <w:rFonts w:cs="Arial"/>
          <w:snapToGrid w:val="0"/>
          <w:sz w:val="16"/>
          <w:szCs w:val="16"/>
        </w:rPr>
        <w:t>e Bez słodkich serków</w:t>
      </w:r>
      <w:r w:rsidRPr="0028741E">
        <w:rPr>
          <w:rFonts w:cs="Arial"/>
          <w:snapToGrid w:val="0"/>
          <w:sz w:val="16"/>
          <w:szCs w:val="16"/>
        </w:rPr>
        <w:t>.</w:t>
      </w:r>
    </w:p>
    <w:p w:rsidR="00093992" w:rsidRPr="00BB25B4" w:rsidRDefault="00DF42E6" w:rsidP="00C25E05">
      <w:pPr>
        <w:pStyle w:val="Nagwek1"/>
        <w:spacing w:before="360" w:after="240" w:line="240" w:lineRule="exact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pict>
          <v:shape id="Pole tekstowe 7" o:spid="_x0000_s1034" type="#_x0000_t202" style="position:absolute;margin-left:412pt;margin-top:12.2pt;width:135.85pt;height:212pt;z-index:-251573248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" filled="f" stroked="f">
            <v:textbox>
              <w:txbxContent>
                <w:p w:rsidR="0093094E" w:rsidRDefault="0093094E" w:rsidP="001A464D">
                  <w:pPr>
                    <w:spacing w:before="140" w:after="0"/>
                    <w:jc w:val="both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</w:p>
                <w:p w:rsidR="0093094E" w:rsidRPr="00F92423" w:rsidRDefault="0093094E" w:rsidP="00A4729B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Wyniki badania gospodarstw domowych wskazują na coraz lepszy standard życia w województwie świętokrzyskim 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 xml:space="preserve">w zakresie wyposażenia 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  <w:t>w dobra trwałego użytkowania</w:t>
                  </w:r>
                </w:p>
                <w:p w:rsidR="0093094E" w:rsidRPr="009525B0" w:rsidRDefault="0093094E">
                  <w:pPr>
                    <w:rPr>
                      <w:rFonts w:eastAsia="Times New Roman" w:cs="Times New Roman"/>
                      <w:bCs/>
                      <w:color w:val="009AA6"/>
                      <w:sz w:val="18"/>
                      <w:szCs w:val="18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093992" w:rsidRPr="00BB25B4">
        <w:rPr>
          <w:rFonts w:ascii="Fira Sans" w:hAnsi="Fira Sans"/>
          <w:b/>
          <w:szCs w:val="19"/>
          <w:shd w:val="clear" w:color="auto" w:fill="FFFFFF"/>
        </w:rPr>
        <w:t xml:space="preserve"> </w:t>
      </w:r>
      <w:r w:rsidR="0012571D" w:rsidRPr="00BB25B4">
        <w:rPr>
          <w:rFonts w:ascii="Fira Sans" w:hAnsi="Fira Sans"/>
          <w:b/>
          <w:szCs w:val="19"/>
        </w:rPr>
        <w:t>Wyposażenie w przedmioty trwałego użytku</w:t>
      </w:r>
    </w:p>
    <w:p w:rsidR="0012571D" w:rsidRPr="0012571D" w:rsidRDefault="0012571D" w:rsidP="00A4729B">
      <w:pPr>
        <w:rPr>
          <w:rFonts w:cs="Arial"/>
          <w:szCs w:val="19"/>
        </w:rPr>
      </w:pPr>
      <w:r w:rsidRPr="0012571D">
        <w:rPr>
          <w:rFonts w:cs="Arial"/>
          <w:szCs w:val="19"/>
        </w:rPr>
        <w:t xml:space="preserve">Tradycyjnie za miarę zaspokojenia potrzeb materialnych przyjmuje się poziom wyposażenia </w:t>
      </w:r>
      <w:r w:rsidR="009E155D">
        <w:rPr>
          <w:rFonts w:cs="Arial"/>
          <w:szCs w:val="19"/>
        </w:rPr>
        <w:br/>
      </w:r>
      <w:r w:rsidRPr="0012571D">
        <w:rPr>
          <w:rFonts w:cs="Arial"/>
          <w:szCs w:val="19"/>
        </w:rPr>
        <w:t xml:space="preserve">w dobra trwałego użytkowania. </w:t>
      </w:r>
    </w:p>
    <w:p w:rsidR="00164FFC" w:rsidRDefault="00164FFC" w:rsidP="00A4729B">
      <w:pPr>
        <w:rPr>
          <w:rFonts w:cs="Arial"/>
          <w:szCs w:val="19"/>
        </w:rPr>
      </w:pPr>
      <w:r>
        <w:rPr>
          <w:rFonts w:cs="Arial"/>
          <w:szCs w:val="19"/>
        </w:rPr>
        <w:t xml:space="preserve">Niemal </w:t>
      </w:r>
      <w:r w:rsidR="0012571D" w:rsidRPr="00334307">
        <w:rPr>
          <w:rFonts w:cs="Arial"/>
          <w:szCs w:val="19"/>
        </w:rPr>
        <w:t xml:space="preserve">wszystkie gospodarstwa wyposażone były w odbiornik telewizyjny i </w:t>
      </w:r>
      <w:r>
        <w:rPr>
          <w:rFonts w:cs="Arial"/>
          <w:szCs w:val="19"/>
        </w:rPr>
        <w:t xml:space="preserve">telefon komórkowy </w:t>
      </w:r>
      <w:r w:rsidR="0012571D" w:rsidRPr="00334307">
        <w:rPr>
          <w:rFonts w:cs="Arial"/>
          <w:szCs w:val="19"/>
        </w:rPr>
        <w:t xml:space="preserve">(odpowiednio </w:t>
      </w:r>
      <w:r w:rsidR="00744966">
        <w:rPr>
          <w:rFonts w:cs="Arial"/>
          <w:szCs w:val="19"/>
        </w:rPr>
        <w:t xml:space="preserve">ponad </w:t>
      </w:r>
      <w:r w:rsidR="0012571D" w:rsidRPr="00334307">
        <w:rPr>
          <w:rFonts w:cs="Arial"/>
          <w:szCs w:val="19"/>
        </w:rPr>
        <w:t>9</w:t>
      </w:r>
      <w:r>
        <w:rPr>
          <w:rFonts w:cs="Arial"/>
          <w:szCs w:val="19"/>
        </w:rPr>
        <w:t>9</w:t>
      </w:r>
      <w:r w:rsidR="0012571D" w:rsidRPr="00334307">
        <w:rPr>
          <w:rFonts w:cs="Arial"/>
          <w:szCs w:val="19"/>
        </w:rPr>
        <w:t>% i 9</w:t>
      </w:r>
      <w:r w:rsidR="00744966">
        <w:rPr>
          <w:rFonts w:cs="Arial"/>
          <w:szCs w:val="19"/>
        </w:rPr>
        <w:t>7</w:t>
      </w:r>
      <w:r w:rsidR="0012571D" w:rsidRPr="00334307">
        <w:rPr>
          <w:rFonts w:cs="Arial"/>
          <w:szCs w:val="19"/>
        </w:rPr>
        <w:t>%). Do powszechnie występujących w gospodarstwach</w:t>
      </w:r>
      <w:r w:rsidR="00920C16">
        <w:rPr>
          <w:rFonts w:cs="Arial"/>
          <w:szCs w:val="19"/>
        </w:rPr>
        <w:br/>
      </w:r>
      <w:r w:rsidR="0012571D" w:rsidRPr="00334307">
        <w:rPr>
          <w:rFonts w:cs="Arial"/>
          <w:szCs w:val="19"/>
        </w:rPr>
        <w:t xml:space="preserve">domowych dóbr trwałego użytkowania należy również </w:t>
      </w:r>
      <w:r w:rsidR="00DE101D">
        <w:rPr>
          <w:rFonts w:cs="Arial"/>
          <w:szCs w:val="19"/>
        </w:rPr>
        <w:t>pralka automatyczna</w:t>
      </w:r>
      <w:r w:rsidR="0012571D" w:rsidRPr="00334307">
        <w:rPr>
          <w:rFonts w:cs="Arial"/>
          <w:szCs w:val="19"/>
        </w:rPr>
        <w:t xml:space="preserve"> (</w:t>
      </w:r>
      <w:r>
        <w:rPr>
          <w:rFonts w:cs="Arial"/>
          <w:szCs w:val="19"/>
        </w:rPr>
        <w:t>ponad</w:t>
      </w:r>
      <w:r w:rsidR="0012571D" w:rsidRPr="00334307">
        <w:rPr>
          <w:rFonts w:cs="Arial"/>
          <w:szCs w:val="19"/>
        </w:rPr>
        <w:t xml:space="preserve"> 9</w:t>
      </w:r>
      <w:r w:rsidR="00744966">
        <w:rPr>
          <w:rFonts w:cs="Arial"/>
          <w:szCs w:val="19"/>
        </w:rPr>
        <w:t>5</w:t>
      </w:r>
      <w:r w:rsidR="0012571D" w:rsidRPr="00334307">
        <w:rPr>
          <w:rFonts w:cs="Arial"/>
          <w:szCs w:val="19"/>
        </w:rPr>
        <w:t xml:space="preserve">% </w:t>
      </w:r>
      <w:r w:rsidR="00B34BB6">
        <w:rPr>
          <w:rFonts w:cs="Arial"/>
          <w:szCs w:val="19"/>
        </w:rPr>
        <w:br/>
      </w:r>
      <w:r w:rsidR="00137268" w:rsidRPr="00334307">
        <w:rPr>
          <w:rFonts w:cs="Arial"/>
          <w:szCs w:val="19"/>
        </w:rPr>
        <w:t>gospodarstw</w:t>
      </w:r>
      <w:r w:rsidR="00137268">
        <w:rPr>
          <w:rFonts w:cs="Arial"/>
          <w:szCs w:val="19"/>
        </w:rPr>
        <w:t xml:space="preserve">). Ponad </w:t>
      </w:r>
      <w:r w:rsidR="00744966">
        <w:rPr>
          <w:rFonts w:cs="Arial"/>
          <w:szCs w:val="19"/>
        </w:rPr>
        <w:t>71</w:t>
      </w:r>
      <w:r w:rsidR="00137268">
        <w:rPr>
          <w:rFonts w:cs="Arial"/>
          <w:szCs w:val="19"/>
        </w:rPr>
        <w:t xml:space="preserve">% gospodarstw </w:t>
      </w:r>
      <w:r w:rsidR="00137268" w:rsidRPr="00334307">
        <w:rPr>
          <w:rFonts w:cs="Arial"/>
          <w:szCs w:val="19"/>
        </w:rPr>
        <w:t>posiadało</w:t>
      </w:r>
      <w:r w:rsidR="00137268">
        <w:rPr>
          <w:rFonts w:cs="Arial"/>
          <w:szCs w:val="19"/>
        </w:rPr>
        <w:t xml:space="preserve"> </w:t>
      </w:r>
      <w:r w:rsidR="00137268" w:rsidRPr="00BE30FD">
        <w:rPr>
          <w:rFonts w:cs="Arial"/>
          <w:szCs w:val="19"/>
        </w:rPr>
        <w:t>sprzęt</w:t>
      </w:r>
      <w:r w:rsidR="00137268">
        <w:rPr>
          <w:rFonts w:cs="Arial"/>
          <w:szCs w:val="19"/>
        </w:rPr>
        <w:t xml:space="preserve"> </w:t>
      </w:r>
      <w:r w:rsidR="00137268" w:rsidRPr="00BE30FD">
        <w:rPr>
          <w:rFonts w:cs="Arial"/>
          <w:szCs w:val="19"/>
        </w:rPr>
        <w:t>do odbioru, nagrywania i odtwarzania dźwięku</w:t>
      </w:r>
      <w:r w:rsidR="00137268">
        <w:rPr>
          <w:rFonts w:cs="Arial"/>
          <w:szCs w:val="19"/>
        </w:rPr>
        <w:t xml:space="preserve">. W </w:t>
      </w:r>
      <w:r w:rsidR="00744966">
        <w:rPr>
          <w:rFonts w:cs="Arial"/>
          <w:szCs w:val="19"/>
        </w:rPr>
        <w:t>więcej niż</w:t>
      </w:r>
      <w:r w:rsidR="00137268">
        <w:rPr>
          <w:rFonts w:cs="Arial"/>
          <w:szCs w:val="19"/>
        </w:rPr>
        <w:t xml:space="preserve"> 63% gospodarstw domowych znajdował się </w:t>
      </w:r>
      <w:r w:rsidR="00137268" w:rsidRPr="00334307">
        <w:rPr>
          <w:rFonts w:cs="Arial"/>
          <w:szCs w:val="19"/>
        </w:rPr>
        <w:t>samochód osobowy</w:t>
      </w:r>
      <w:r w:rsidR="00137268">
        <w:rPr>
          <w:rFonts w:cs="Arial"/>
          <w:szCs w:val="19"/>
        </w:rPr>
        <w:t>,</w:t>
      </w:r>
      <w:r w:rsidR="00B34BB6">
        <w:rPr>
          <w:rFonts w:cs="Arial"/>
          <w:szCs w:val="19"/>
        </w:rPr>
        <w:br/>
      </w:r>
      <w:r w:rsidR="00137268" w:rsidRPr="00334307">
        <w:rPr>
          <w:rFonts w:cs="Arial"/>
          <w:szCs w:val="19"/>
        </w:rPr>
        <w:t xml:space="preserve">a w </w:t>
      </w:r>
      <w:r w:rsidR="00744966">
        <w:rPr>
          <w:rFonts w:cs="Arial"/>
          <w:szCs w:val="19"/>
        </w:rPr>
        <w:t>ponad</w:t>
      </w:r>
      <w:r w:rsidR="00137268" w:rsidRPr="00334307">
        <w:rPr>
          <w:rFonts w:cs="Arial"/>
          <w:szCs w:val="19"/>
        </w:rPr>
        <w:t xml:space="preserve"> 5</w:t>
      </w:r>
      <w:r w:rsidR="00137268">
        <w:rPr>
          <w:rFonts w:cs="Arial"/>
          <w:szCs w:val="19"/>
        </w:rPr>
        <w:t>8</w:t>
      </w:r>
      <w:r w:rsidR="00137268" w:rsidRPr="00334307">
        <w:rPr>
          <w:rFonts w:cs="Arial"/>
          <w:szCs w:val="19"/>
        </w:rPr>
        <w:t xml:space="preserve">% – </w:t>
      </w:r>
      <w:r w:rsidR="00137268">
        <w:rPr>
          <w:rFonts w:cs="Arial"/>
          <w:szCs w:val="19"/>
        </w:rPr>
        <w:t xml:space="preserve"> </w:t>
      </w:r>
      <w:r w:rsidR="00137268" w:rsidRPr="00334307">
        <w:rPr>
          <w:rFonts w:cs="Arial"/>
          <w:szCs w:val="19"/>
        </w:rPr>
        <w:t>kuchenka mikrofalowa.</w:t>
      </w:r>
    </w:p>
    <w:p w:rsidR="00137268" w:rsidRDefault="0012571D" w:rsidP="00A4729B">
      <w:pPr>
        <w:rPr>
          <w:rFonts w:cs="Arial"/>
          <w:szCs w:val="19"/>
        </w:rPr>
      </w:pPr>
      <w:r w:rsidRPr="00BE30FD">
        <w:rPr>
          <w:rFonts w:cs="Arial"/>
          <w:szCs w:val="19"/>
        </w:rPr>
        <w:t xml:space="preserve">Na przestrzeni ostatniego roku znacznie wzrósł odsetek gospodarstw </w:t>
      </w:r>
      <w:r w:rsidR="00744966">
        <w:rPr>
          <w:rFonts w:cs="Arial"/>
          <w:szCs w:val="19"/>
        </w:rPr>
        <w:t>posiadających smartfon</w:t>
      </w:r>
      <w:r w:rsidR="00137268">
        <w:rPr>
          <w:rFonts w:cs="Arial"/>
          <w:szCs w:val="19"/>
        </w:rPr>
        <w:t xml:space="preserve"> </w:t>
      </w:r>
      <w:r w:rsidR="00137268" w:rsidRPr="00BE30FD">
        <w:rPr>
          <w:rFonts w:cs="Arial"/>
          <w:szCs w:val="19"/>
        </w:rPr>
        <w:t>– o</w:t>
      </w:r>
      <w:r w:rsidR="00137268" w:rsidRPr="00D53AC6">
        <w:rPr>
          <w:rFonts w:cs="Arial"/>
          <w:szCs w:val="19"/>
        </w:rPr>
        <w:t xml:space="preserve"> </w:t>
      </w:r>
      <w:r w:rsidR="00744966">
        <w:rPr>
          <w:rFonts w:cs="Arial"/>
          <w:szCs w:val="19"/>
        </w:rPr>
        <w:t>11,0</w:t>
      </w:r>
      <w:r w:rsidR="00137268" w:rsidRPr="00D53AC6">
        <w:rPr>
          <w:rFonts w:cs="Arial"/>
          <w:szCs w:val="19"/>
        </w:rPr>
        <w:t xml:space="preserve"> </w:t>
      </w:r>
      <w:proofErr w:type="spellStart"/>
      <w:r w:rsidR="00137268" w:rsidRPr="00D53AC6">
        <w:rPr>
          <w:rFonts w:cs="Arial"/>
          <w:szCs w:val="19"/>
        </w:rPr>
        <w:t>p.proc</w:t>
      </w:r>
      <w:proofErr w:type="spellEnd"/>
      <w:r w:rsidR="00137268" w:rsidRPr="00D53AC6">
        <w:rPr>
          <w:rFonts w:cs="Arial"/>
          <w:szCs w:val="19"/>
        </w:rPr>
        <w:t>.</w:t>
      </w:r>
      <w:r w:rsidR="00137268">
        <w:rPr>
          <w:rFonts w:cs="Arial"/>
          <w:szCs w:val="19"/>
        </w:rPr>
        <w:t xml:space="preserve"> </w:t>
      </w:r>
      <w:r w:rsidR="00137268" w:rsidRPr="00BE30FD">
        <w:rPr>
          <w:rFonts w:cs="Arial"/>
          <w:szCs w:val="19"/>
        </w:rPr>
        <w:t xml:space="preserve">do </w:t>
      </w:r>
      <w:r w:rsidR="00744966">
        <w:rPr>
          <w:rFonts w:cs="Arial"/>
          <w:szCs w:val="19"/>
        </w:rPr>
        <w:t>63,8</w:t>
      </w:r>
      <w:r w:rsidR="00137268" w:rsidRPr="00BE30FD">
        <w:rPr>
          <w:rFonts w:cs="Arial"/>
          <w:szCs w:val="19"/>
        </w:rPr>
        <w:t>%</w:t>
      </w:r>
      <w:r w:rsidR="00137268">
        <w:rPr>
          <w:rFonts w:cs="Arial"/>
          <w:szCs w:val="19"/>
        </w:rPr>
        <w:t xml:space="preserve">. </w:t>
      </w:r>
      <w:r w:rsidRPr="00BE30FD">
        <w:rPr>
          <w:rFonts w:cs="Arial"/>
          <w:szCs w:val="19"/>
        </w:rPr>
        <w:t xml:space="preserve">Zmniejszył się udział gospodarstw dysponujących </w:t>
      </w:r>
      <w:r w:rsidR="00744966">
        <w:rPr>
          <w:rFonts w:cs="Arial"/>
          <w:szCs w:val="19"/>
        </w:rPr>
        <w:t xml:space="preserve">zestawem kina domowego </w:t>
      </w:r>
      <w:r w:rsidR="00137268" w:rsidRPr="00BE30FD">
        <w:rPr>
          <w:rFonts w:cs="Arial"/>
          <w:szCs w:val="19"/>
        </w:rPr>
        <w:t>– o</w:t>
      </w:r>
      <w:r w:rsidR="00137268" w:rsidRPr="00D53AC6">
        <w:rPr>
          <w:rFonts w:cs="Arial"/>
          <w:szCs w:val="19"/>
        </w:rPr>
        <w:t xml:space="preserve"> </w:t>
      </w:r>
      <w:r w:rsidR="00744966">
        <w:rPr>
          <w:rFonts w:cs="Arial"/>
          <w:szCs w:val="19"/>
        </w:rPr>
        <w:t>5,3</w:t>
      </w:r>
      <w:r w:rsidR="00FF4A84">
        <w:rPr>
          <w:rFonts w:cs="Arial"/>
          <w:szCs w:val="19"/>
        </w:rPr>
        <w:t xml:space="preserve"> </w:t>
      </w:r>
      <w:proofErr w:type="spellStart"/>
      <w:r w:rsidR="00137268" w:rsidRPr="00D53AC6">
        <w:rPr>
          <w:rFonts w:cs="Arial"/>
          <w:szCs w:val="19"/>
        </w:rPr>
        <w:t>p.proc</w:t>
      </w:r>
      <w:proofErr w:type="spellEnd"/>
      <w:r w:rsidR="00137268" w:rsidRPr="00D53AC6">
        <w:rPr>
          <w:rFonts w:cs="Arial"/>
          <w:szCs w:val="19"/>
        </w:rPr>
        <w:t>.</w:t>
      </w:r>
      <w:r w:rsidR="00137268">
        <w:rPr>
          <w:rFonts w:cs="Arial"/>
          <w:szCs w:val="19"/>
        </w:rPr>
        <w:t xml:space="preserve"> </w:t>
      </w:r>
      <w:r w:rsidR="00137268" w:rsidRPr="00BE30FD">
        <w:rPr>
          <w:rFonts w:cs="Arial"/>
          <w:szCs w:val="19"/>
        </w:rPr>
        <w:t xml:space="preserve">do </w:t>
      </w:r>
      <w:r w:rsidR="00744966">
        <w:rPr>
          <w:rFonts w:cs="Arial"/>
          <w:szCs w:val="19"/>
        </w:rPr>
        <w:t>7,3</w:t>
      </w:r>
      <w:r w:rsidR="00137268" w:rsidRPr="00BE30FD">
        <w:rPr>
          <w:rFonts w:cs="Arial"/>
          <w:szCs w:val="19"/>
        </w:rPr>
        <w:t>%</w:t>
      </w:r>
      <w:r w:rsidR="00744966">
        <w:rPr>
          <w:rFonts w:cs="Arial"/>
          <w:szCs w:val="19"/>
        </w:rPr>
        <w:t xml:space="preserve"> oraz drukarką </w:t>
      </w:r>
      <w:r w:rsidR="00744966" w:rsidRPr="00BE30FD">
        <w:rPr>
          <w:rFonts w:cs="Arial"/>
          <w:szCs w:val="19"/>
        </w:rPr>
        <w:t>– o</w:t>
      </w:r>
      <w:r w:rsidR="00744966" w:rsidRPr="00D53AC6">
        <w:rPr>
          <w:rFonts w:cs="Arial"/>
          <w:szCs w:val="19"/>
        </w:rPr>
        <w:t xml:space="preserve"> </w:t>
      </w:r>
      <w:r w:rsidR="00744966">
        <w:rPr>
          <w:rFonts w:cs="Arial"/>
          <w:szCs w:val="19"/>
        </w:rPr>
        <w:t xml:space="preserve">3,9 </w:t>
      </w:r>
      <w:proofErr w:type="spellStart"/>
      <w:r w:rsidR="00744966" w:rsidRPr="00D53AC6">
        <w:rPr>
          <w:rFonts w:cs="Arial"/>
          <w:szCs w:val="19"/>
        </w:rPr>
        <w:t>p.proc</w:t>
      </w:r>
      <w:proofErr w:type="spellEnd"/>
      <w:r w:rsidR="00744966" w:rsidRPr="00D53AC6">
        <w:rPr>
          <w:rFonts w:cs="Arial"/>
          <w:szCs w:val="19"/>
        </w:rPr>
        <w:t>.</w:t>
      </w:r>
      <w:r w:rsidR="00744966">
        <w:rPr>
          <w:rFonts w:cs="Arial"/>
          <w:szCs w:val="19"/>
        </w:rPr>
        <w:t xml:space="preserve"> </w:t>
      </w:r>
      <w:r w:rsidR="00744966" w:rsidRPr="00BE30FD">
        <w:rPr>
          <w:rFonts w:cs="Arial"/>
          <w:szCs w:val="19"/>
        </w:rPr>
        <w:t xml:space="preserve">do </w:t>
      </w:r>
      <w:r w:rsidR="00744966">
        <w:rPr>
          <w:rFonts w:cs="Arial"/>
          <w:szCs w:val="19"/>
        </w:rPr>
        <w:t>26,7</w:t>
      </w:r>
      <w:r w:rsidR="00744966" w:rsidRPr="00BE30FD">
        <w:rPr>
          <w:rFonts w:cs="Arial"/>
          <w:szCs w:val="19"/>
        </w:rPr>
        <w:t>%</w:t>
      </w:r>
      <w:r w:rsidR="00744966">
        <w:rPr>
          <w:rFonts w:cs="Arial"/>
          <w:szCs w:val="19"/>
        </w:rPr>
        <w:t>.</w:t>
      </w:r>
    </w:p>
    <w:p w:rsidR="00A46F6B" w:rsidRDefault="0012571D" w:rsidP="00A4729B">
      <w:pPr>
        <w:rPr>
          <w:rFonts w:cs="Arial"/>
          <w:szCs w:val="19"/>
        </w:rPr>
      </w:pPr>
      <w:r w:rsidRPr="00D53AC6">
        <w:rPr>
          <w:rFonts w:cs="Arial"/>
          <w:szCs w:val="19"/>
        </w:rPr>
        <w:t xml:space="preserve">W stosunku do średniej krajowej, w województwie świętokrzyskim odnotowano większy odsetek gospodarstw domowych wyposażonych m.in. </w:t>
      </w:r>
      <w:r w:rsidR="005C4BA4">
        <w:rPr>
          <w:rFonts w:cs="Arial"/>
          <w:szCs w:val="19"/>
        </w:rPr>
        <w:t>w</w:t>
      </w:r>
      <w:r w:rsidR="00DE101D">
        <w:rPr>
          <w:rFonts w:cs="Arial"/>
          <w:szCs w:val="19"/>
        </w:rPr>
        <w:t xml:space="preserve"> </w:t>
      </w:r>
      <w:r w:rsidR="00391619">
        <w:rPr>
          <w:rFonts w:cs="Arial"/>
          <w:szCs w:val="19"/>
        </w:rPr>
        <w:t xml:space="preserve">zestaw kina domowego </w:t>
      </w:r>
      <w:r w:rsidR="00391619" w:rsidRPr="00D53AC6">
        <w:rPr>
          <w:rFonts w:cs="Arial"/>
          <w:szCs w:val="19"/>
        </w:rPr>
        <w:t xml:space="preserve">(o </w:t>
      </w:r>
      <w:r w:rsidR="00391619">
        <w:rPr>
          <w:rFonts w:cs="Arial"/>
          <w:szCs w:val="19"/>
        </w:rPr>
        <w:t xml:space="preserve">4,7 </w:t>
      </w:r>
      <w:proofErr w:type="spellStart"/>
      <w:r w:rsidR="00391619">
        <w:rPr>
          <w:rFonts w:cs="Arial"/>
          <w:szCs w:val="19"/>
        </w:rPr>
        <w:t>p.proc</w:t>
      </w:r>
      <w:proofErr w:type="spellEnd"/>
      <w:r w:rsidR="00391619">
        <w:rPr>
          <w:rFonts w:cs="Arial"/>
          <w:szCs w:val="19"/>
        </w:rPr>
        <w:t xml:space="preserve">.), </w:t>
      </w:r>
      <w:r w:rsidR="00BB25B4">
        <w:rPr>
          <w:rFonts w:cs="Arial"/>
          <w:szCs w:val="19"/>
        </w:rPr>
        <w:t xml:space="preserve">odbiornik telewizyjny </w:t>
      </w:r>
      <w:r w:rsidR="005C4BA4" w:rsidRPr="00D53AC6">
        <w:rPr>
          <w:rFonts w:cs="Arial"/>
          <w:szCs w:val="19"/>
        </w:rPr>
        <w:t xml:space="preserve">(o </w:t>
      </w:r>
      <w:r w:rsidR="00744966">
        <w:rPr>
          <w:rFonts w:cs="Arial"/>
          <w:szCs w:val="19"/>
        </w:rPr>
        <w:t>3,6</w:t>
      </w:r>
      <w:r w:rsidR="005C4BA4" w:rsidRPr="00D53AC6">
        <w:rPr>
          <w:rFonts w:cs="Arial"/>
          <w:szCs w:val="19"/>
        </w:rPr>
        <w:t xml:space="preserve"> </w:t>
      </w:r>
      <w:proofErr w:type="spellStart"/>
      <w:r w:rsidR="005C4BA4" w:rsidRPr="00D53AC6">
        <w:rPr>
          <w:rFonts w:cs="Arial"/>
          <w:szCs w:val="19"/>
        </w:rPr>
        <w:t>p.proc</w:t>
      </w:r>
      <w:proofErr w:type="spellEnd"/>
      <w:r w:rsidR="005C4BA4" w:rsidRPr="00D53AC6">
        <w:rPr>
          <w:rFonts w:cs="Arial"/>
          <w:szCs w:val="19"/>
        </w:rPr>
        <w:t>.),</w:t>
      </w:r>
      <w:r w:rsidR="00391619">
        <w:rPr>
          <w:rFonts w:cs="Arial"/>
          <w:szCs w:val="19"/>
        </w:rPr>
        <w:t xml:space="preserve"> </w:t>
      </w:r>
      <w:r w:rsidR="00DE101D">
        <w:rPr>
          <w:rFonts w:cs="Arial"/>
          <w:szCs w:val="19"/>
        </w:rPr>
        <w:t>natomiast</w:t>
      </w:r>
      <w:r w:rsidRPr="00D53AC6">
        <w:rPr>
          <w:rFonts w:cs="Arial"/>
          <w:szCs w:val="19"/>
        </w:rPr>
        <w:t xml:space="preserve"> mniejszy </w:t>
      </w:r>
      <w:r w:rsidR="00FF4A84">
        <w:rPr>
          <w:rFonts w:cs="Arial"/>
          <w:szCs w:val="19"/>
        </w:rPr>
        <w:t xml:space="preserve">w: </w:t>
      </w:r>
      <w:r w:rsidR="00391619" w:rsidRPr="00D53AC6">
        <w:rPr>
          <w:rFonts w:cs="Arial"/>
          <w:szCs w:val="19"/>
        </w:rPr>
        <w:t>zmywarkę</w:t>
      </w:r>
      <w:r w:rsidR="00391619">
        <w:rPr>
          <w:rFonts w:cs="Arial"/>
          <w:szCs w:val="19"/>
        </w:rPr>
        <w:t xml:space="preserve"> </w:t>
      </w:r>
      <w:r w:rsidR="00391619" w:rsidRPr="00D53AC6">
        <w:rPr>
          <w:rFonts w:cs="Arial"/>
          <w:szCs w:val="19"/>
        </w:rPr>
        <w:t xml:space="preserve">(o </w:t>
      </w:r>
      <w:r w:rsidR="00391619">
        <w:rPr>
          <w:rFonts w:cs="Arial"/>
          <w:szCs w:val="19"/>
        </w:rPr>
        <w:t>12,9</w:t>
      </w:r>
      <w:r w:rsidR="00391619" w:rsidRPr="00D53AC6">
        <w:rPr>
          <w:rFonts w:cs="Arial"/>
          <w:szCs w:val="19"/>
        </w:rPr>
        <w:t xml:space="preserve"> </w:t>
      </w:r>
      <w:proofErr w:type="spellStart"/>
      <w:r w:rsidR="00391619" w:rsidRPr="00D53AC6">
        <w:rPr>
          <w:rFonts w:cs="Arial"/>
          <w:szCs w:val="19"/>
        </w:rPr>
        <w:t>p.proc</w:t>
      </w:r>
      <w:proofErr w:type="spellEnd"/>
      <w:r w:rsidR="00391619" w:rsidRPr="00D53AC6">
        <w:rPr>
          <w:rFonts w:cs="Arial"/>
          <w:szCs w:val="19"/>
        </w:rPr>
        <w:t>.)</w:t>
      </w:r>
      <w:r w:rsidR="00391619">
        <w:rPr>
          <w:rFonts w:cs="Arial"/>
          <w:szCs w:val="19"/>
        </w:rPr>
        <w:t xml:space="preserve">, </w:t>
      </w:r>
      <w:r w:rsidR="00391619" w:rsidRPr="00D53AC6">
        <w:rPr>
          <w:rFonts w:cs="Arial"/>
          <w:szCs w:val="19"/>
        </w:rPr>
        <w:t>komputer</w:t>
      </w:r>
      <w:r w:rsidR="00391619">
        <w:rPr>
          <w:rFonts w:cs="Arial"/>
          <w:szCs w:val="19"/>
        </w:rPr>
        <w:t xml:space="preserve"> osobisty (o 9,0</w:t>
      </w:r>
      <w:r w:rsidR="00391619" w:rsidRPr="00D53AC6">
        <w:rPr>
          <w:rFonts w:cs="Arial"/>
          <w:szCs w:val="19"/>
        </w:rPr>
        <w:t xml:space="preserve"> </w:t>
      </w:r>
      <w:proofErr w:type="spellStart"/>
      <w:r w:rsidR="00391619" w:rsidRPr="00D53AC6">
        <w:rPr>
          <w:rFonts w:cs="Arial"/>
          <w:szCs w:val="19"/>
        </w:rPr>
        <w:t>p.proc</w:t>
      </w:r>
      <w:proofErr w:type="spellEnd"/>
      <w:r w:rsidR="00391619" w:rsidRPr="00D53AC6">
        <w:rPr>
          <w:rFonts w:cs="Arial"/>
          <w:szCs w:val="19"/>
        </w:rPr>
        <w:t>.)</w:t>
      </w:r>
      <w:r w:rsidR="00391619">
        <w:rPr>
          <w:rFonts w:cs="Arial"/>
          <w:szCs w:val="19"/>
        </w:rPr>
        <w:t xml:space="preserve"> oraz </w:t>
      </w:r>
      <w:r w:rsidR="005C4BA4" w:rsidRPr="00D53AC6">
        <w:rPr>
          <w:rFonts w:cs="Arial"/>
          <w:szCs w:val="19"/>
        </w:rPr>
        <w:t xml:space="preserve">smartfon (o </w:t>
      </w:r>
      <w:r w:rsidR="00B5271F">
        <w:rPr>
          <w:rFonts w:cs="Arial"/>
          <w:szCs w:val="19"/>
        </w:rPr>
        <w:t>8,3</w:t>
      </w:r>
      <w:r w:rsidR="005C4BA4" w:rsidRPr="00D53AC6">
        <w:rPr>
          <w:rFonts w:cs="Arial"/>
          <w:szCs w:val="19"/>
        </w:rPr>
        <w:t xml:space="preserve"> </w:t>
      </w:r>
      <w:proofErr w:type="spellStart"/>
      <w:r w:rsidR="005C4BA4" w:rsidRPr="00D53AC6">
        <w:rPr>
          <w:rFonts w:cs="Arial"/>
          <w:szCs w:val="19"/>
        </w:rPr>
        <w:t>p.proc</w:t>
      </w:r>
      <w:proofErr w:type="spellEnd"/>
      <w:r w:rsidR="005C4BA4" w:rsidRPr="00D53AC6">
        <w:rPr>
          <w:rFonts w:cs="Arial"/>
          <w:szCs w:val="19"/>
        </w:rPr>
        <w:t>.)</w:t>
      </w:r>
      <w:r w:rsidR="00391619">
        <w:rPr>
          <w:rFonts w:cs="Arial"/>
          <w:szCs w:val="19"/>
        </w:rPr>
        <w:t>.</w:t>
      </w:r>
      <w:r w:rsidR="005C4BA4" w:rsidRPr="00D53AC6">
        <w:rPr>
          <w:rFonts w:cs="Arial"/>
          <w:szCs w:val="19"/>
        </w:rPr>
        <w:t xml:space="preserve"> </w:t>
      </w:r>
    </w:p>
    <w:p w:rsidR="0012571D" w:rsidRPr="00F9713F" w:rsidRDefault="0012571D" w:rsidP="00A4729B">
      <w:pPr>
        <w:pageBreakBefore/>
        <w:spacing w:before="0" w:after="240"/>
        <w:rPr>
          <w:rFonts w:cs="Arial"/>
          <w:b/>
          <w:szCs w:val="19"/>
          <w:vertAlign w:val="superscript"/>
        </w:rPr>
      </w:pPr>
      <w:r w:rsidRPr="00A4729B">
        <w:rPr>
          <w:rFonts w:cs="Arial"/>
          <w:b/>
          <w:szCs w:val="19"/>
        </w:rPr>
        <w:lastRenderedPageBreak/>
        <w:t>Tabl. 5.</w:t>
      </w:r>
      <w:r w:rsidRPr="001E552F">
        <w:rPr>
          <w:rFonts w:cs="Arial"/>
          <w:b/>
          <w:szCs w:val="19"/>
        </w:rPr>
        <w:t xml:space="preserve"> Gospodarstwa domowe wyposażone w niektóre przedmioty trwałego </w:t>
      </w:r>
      <w:proofErr w:type="spellStart"/>
      <w:r w:rsidRPr="001E552F">
        <w:rPr>
          <w:rFonts w:cs="Arial"/>
          <w:b/>
          <w:szCs w:val="19"/>
        </w:rPr>
        <w:t>użytkowania</w:t>
      </w:r>
      <w:r w:rsidR="00F9713F" w:rsidRPr="007C5EB9">
        <w:rPr>
          <w:rFonts w:cs="Arial"/>
          <w:b/>
          <w:szCs w:val="19"/>
          <w:vertAlign w:val="superscript"/>
        </w:rPr>
        <w:t>a</w:t>
      </w:r>
      <w:proofErr w:type="spellEnd"/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886"/>
        <w:gridCol w:w="886"/>
        <w:gridCol w:w="886"/>
        <w:gridCol w:w="886"/>
      </w:tblGrid>
      <w:tr w:rsidR="00D24B7F" w:rsidRPr="00614A21" w:rsidTr="00E17AC9">
        <w:trPr>
          <w:trHeight w:val="554"/>
        </w:trPr>
        <w:tc>
          <w:tcPr>
            <w:tcW w:w="453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D24B7F" w:rsidRPr="00D24B7F" w:rsidRDefault="007B4ABD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77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4B7F" w:rsidRPr="00D24B7F" w:rsidRDefault="00D24B7F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177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24B7F" w:rsidRPr="00D24B7F" w:rsidRDefault="00D24B7F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Świętokrzyskie</w:t>
            </w:r>
          </w:p>
        </w:tc>
      </w:tr>
      <w:tr w:rsidR="00D24B7F" w:rsidRPr="0008722C" w:rsidTr="00E17AC9">
        <w:tc>
          <w:tcPr>
            <w:tcW w:w="4536" w:type="dxa"/>
            <w:vMerge/>
            <w:tcBorders>
              <w:right w:val="single" w:sz="4" w:space="0" w:color="001D77"/>
            </w:tcBorders>
            <w:vAlign w:val="bottom"/>
          </w:tcPr>
          <w:p w:rsidR="00D24B7F" w:rsidRPr="00D24B7F" w:rsidRDefault="00D24B7F" w:rsidP="00C25E0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8" w:space="0" w:color="006168"/>
              <w:right w:val="single" w:sz="4" w:space="0" w:color="001D77"/>
            </w:tcBorders>
            <w:vAlign w:val="center"/>
          </w:tcPr>
          <w:p w:rsidR="00D24B7F" w:rsidRPr="00D24B7F" w:rsidRDefault="00C27CAC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201</w:t>
            </w:r>
            <w:r>
              <w:rPr>
                <w:rFonts w:eastAsia="Calibri" w:cs="Arial"/>
                <w:sz w:val="16"/>
                <w:szCs w:val="16"/>
              </w:rPr>
              <w:t>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D24B7F" w:rsidRPr="00D24B7F" w:rsidRDefault="00C27CAC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D24B7F" w:rsidRPr="00D24B7F" w:rsidRDefault="00A46F6B" w:rsidP="00C27CAC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201</w:t>
            </w:r>
            <w:r w:rsidR="00C27CAC">
              <w:rPr>
                <w:rFonts w:eastAsia="Calibri" w:cs="Arial"/>
                <w:sz w:val="16"/>
                <w:szCs w:val="16"/>
              </w:rPr>
              <w:t>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D24B7F" w:rsidRPr="00D24B7F" w:rsidRDefault="00B64FCB" w:rsidP="00C27CAC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201</w:t>
            </w:r>
            <w:r w:rsidR="00C27CAC">
              <w:rPr>
                <w:rFonts w:eastAsia="Calibri" w:cs="Arial"/>
                <w:sz w:val="16"/>
                <w:szCs w:val="16"/>
              </w:rPr>
              <w:t>9</w:t>
            </w:r>
          </w:p>
        </w:tc>
      </w:tr>
      <w:tr w:rsidR="00D24B7F" w:rsidRPr="00B14928" w:rsidTr="00EB3CB3">
        <w:tc>
          <w:tcPr>
            <w:tcW w:w="4536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:rsidR="00D24B7F" w:rsidRPr="00D24B7F" w:rsidRDefault="00D24B7F" w:rsidP="00C25E05">
            <w:pPr>
              <w:tabs>
                <w:tab w:val="right" w:leader="dot" w:pos="8505"/>
              </w:tabs>
              <w:spacing w:before="40" w:after="4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tcBorders>
              <w:top w:val="single" w:sz="8" w:space="0" w:color="006168"/>
              <w:left w:val="single" w:sz="4" w:space="0" w:color="001D77"/>
              <w:bottom w:val="single" w:sz="4" w:space="0" w:color="001D77"/>
            </w:tcBorders>
            <w:vAlign w:val="bottom"/>
          </w:tcPr>
          <w:p w:rsidR="00D24B7F" w:rsidRPr="00D24B7F" w:rsidRDefault="00D24B7F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w % ogółu gospodarstw domowych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Pralka automatyczna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94,8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93,2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95,4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Zmywarka do naczyń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36,4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40,1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24,8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27,2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Kuchenka mikrofalowa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57,8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58,4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Kuchenka elektryczna z płytą ceramiczną, indukcyjną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15,6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17,8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11,4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9,0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 xml:space="preserve">Sprzęt do odbioru, nagrywania i odtwarzania </w:t>
            </w:r>
            <w:proofErr w:type="spellStart"/>
            <w:r w:rsidRPr="00D24B7F">
              <w:rPr>
                <w:rFonts w:eastAsia="Calibri" w:cs="Arial"/>
                <w:sz w:val="16"/>
                <w:szCs w:val="16"/>
              </w:rPr>
              <w:t>dźwięku</w:t>
            </w:r>
            <w:r w:rsidRPr="00D24B7F">
              <w:rPr>
                <w:rFonts w:eastAsia="Calibri"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68,7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65,2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71,3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Odbiornik telewizyjny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96,4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99,3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99,5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Urządzenie do odbioru telewizji satelitarnej lub kablowej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56,2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65,1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Telefon stacjonarny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22,3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16,7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18,2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15,5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Telefon komórkowy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96,7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94,7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97,0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ind w:left="17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w tym smartfon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67,5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72,1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52,8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63,8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Zestaw kina domowego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12,2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7,3*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Komputer osobisty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74,1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72,8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63,8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ind w:left="17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w tym laptop, tablet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66,0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53,6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57,8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Drukarka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34,5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32,8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30,6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26,7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ind w:left="17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w tym drukarka wielofunkcyjna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24,8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23,1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18,8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Rower (bez dziecięcego)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61,6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61,4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59,6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61,0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Motocykl, skuter, motorower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4,2*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7,0*</w:t>
            </w:r>
          </w:p>
        </w:tc>
      </w:tr>
      <w:tr w:rsidR="00C27CAC" w:rsidRPr="00B14928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Samochód osobowy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66,2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67,8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7CAC" w:rsidRPr="00D24B7F" w:rsidRDefault="00C27CAC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7CAC" w:rsidRPr="00D24B7F" w:rsidRDefault="00C27CA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63,3</w:t>
            </w:r>
          </w:p>
        </w:tc>
      </w:tr>
    </w:tbl>
    <w:p w:rsidR="0012571D" w:rsidRPr="00BB25B4" w:rsidRDefault="00D24B7F" w:rsidP="00A4729B">
      <w:pPr>
        <w:spacing w:after="80" w:line="240" w:lineRule="auto"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 xml:space="preserve">a Opracowano według stanu na końcu poszczególnych kwartałów. b Obejmuje: radio, radiomagnetofon, radio </w:t>
      </w:r>
      <w:r w:rsidR="00D71566">
        <w:rPr>
          <w:rFonts w:cs="Arial"/>
          <w:snapToGrid w:val="0"/>
          <w:sz w:val="16"/>
          <w:szCs w:val="16"/>
        </w:rPr>
        <w:br/>
      </w:r>
      <w:r w:rsidRPr="00BB25B4">
        <w:rPr>
          <w:rFonts w:cs="Arial"/>
          <w:snapToGrid w:val="0"/>
          <w:sz w:val="16"/>
          <w:szCs w:val="16"/>
        </w:rPr>
        <w:t>z odtwarzaczem płyt kompaktowych lub radiomagnetofon z odtwarzaczem płyt kompaktowych, wieżę.</w:t>
      </w:r>
    </w:p>
    <w:p w:rsidR="001E552F" w:rsidRPr="00BB25B4" w:rsidRDefault="004F3CD4" w:rsidP="00A4729B">
      <w:pPr>
        <w:spacing w:after="80" w:line="240" w:lineRule="auto"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 xml:space="preserve">* Zjawisko zaistniało </w:t>
      </w:r>
      <w:r w:rsidR="00B64FCB" w:rsidRPr="00BB25B4">
        <w:rPr>
          <w:rFonts w:cs="Arial"/>
          <w:snapToGrid w:val="0"/>
          <w:sz w:val="16"/>
          <w:szCs w:val="16"/>
        </w:rPr>
        <w:t xml:space="preserve">w </w:t>
      </w:r>
      <w:r w:rsidRPr="00BB25B4">
        <w:rPr>
          <w:rFonts w:cs="Arial"/>
          <w:snapToGrid w:val="0"/>
          <w:sz w:val="16"/>
          <w:szCs w:val="16"/>
        </w:rPr>
        <w:t>liczebności większej lub równej 20</w:t>
      </w:r>
      <w:r w:rsidR="00F30A92">
        <w:rPr>
          <w:rFonts w:cs="Arial"/>
          <w:snapToGrid w:val="0"/>
          <w:sz w:val="16"/>
          <w:szCs w:val="16"/>
        </w:rPr>
        <w:t>,</w:t>
      </w:r>
      <w:r w:rsidRPr="00BB25B4">
        <w:rPr>
          <w:rFonts w:cs="Arial"/>
          <w:snapToGrid w:val="0"/>
          <w:sz w:val="16"/>
          <w:szCs w:val="16"/>
        </w:rPr>
        <w:t xml:space="preserve"> ale mniejszej</w:t>
      </w:r>
      <w:r w:rsidR="00B64FCB" w:rsidRPr="00BB25B4">
        <w:rPr>
          <w:rFonts w:cs="Arial"/>
          <w:snapToGrid w:val="0"/>
          <w:sz w:val="16"/>
          <w:szCs w:val="16"/>
        </w:rPr>
        <w:t xml:space="preserve"> </w:t>
      </w:r>
      <w:r w:rsidRPr="00BB25B4">
        <w:rPr>
          <w:rFonts w:cs="Arial"/>
          <w:snapToGrid w:val="0"/>
          <w:sz w:val="16"/>
          <w:szCs w:val="16"/>
        </w:rPr>
        <w:t>niż</w:t>
      </w:r>
      <w:r w:rsidR="00B64FCB" w:rsidRPr="00BB25B4">
        <w:rPr>
          <w:rFonts w:cs="Arial"/>
          <w:snapToGrid w:val="0"/>
          <w:sz w:val="16"/>
          <w:szCs w:val="16"/>
        </w:rPr>
        <w:t xml:space="preserve"> </w:t>
      </w:r>
      <w:r w:rsidRPr="00BB25B4">
        <w:rPr>
          <w:rFonts w:cs="Arial"/>
          <w:snapToGrid w:val="0"/>
          <w:sz w:val="16"/>
          <w:szCs w:val="16"/>
        </w:rPr>
        <w:t>50</w:t>
      </w:r>
      <w:r w:rsidR="00B64FCB" w:rsidRPr="00BB25B4">
        <w:rPr>
          <w:rFonts w:cs="Arial"/>
          <w:snapToGrid w:val="0"/>
          <w:sz w:val="16"/>
          <w:szCs w:val="16"/>
        </w:rPr>
        <w:t xml:space="preserve"> </w:t>
      </w:r>
      <w:r w:rsidRPr="00BB25B4">
        <w:rPr>
          <w:rFonts w:cs="Arial"/>
          <w:snapToGrid w:val="0"/>
          <w:sz w:val="16"/>
          <w:szCs w:val="16"/>
        </w:rPr>
        <w:t>przypadków z próby</w:t>
      </w:r>
      <w:r w:rsidR="00B64FCB" w:rsidRPr="00BB25B4">
        <w:rPr>
          <w:rFonts w:cs="Arial"/>
          <w:snapToGrid w:val="0"/>
          <w:sz w:val="16"/>
          <w:szCs w:val="16"/>
        </w:rPr>
        <w:t>.</w:t>
      </w:r>
    </w:p>
    <w:p w:rsidR="0012571D" w:rsidRPr="00BB25B4" w:rsidRDefault="00DF42E6" w:rsidP="00C25E05">
      <w:pPr>
        <w:pStyle w:val="Nagwek1"/>
        <w:spacing w:before="360" w:after="240" w:line="240" w:lineRule="exact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pict>
          <v:shape id="Pole tekstowe 19" o:spid="_x0000_s1035" type="#_x0000_t202" style="position:absolute;margin-left:412pt;margin-top:12.2pt;width:135.85pt;height:212pt;z-index:-251540480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" filled="f" stroked="f">
            <v:textbox>
              <w:txbxContent>
                <w:p w:rsidR="0093094E" w:rsidRPr="00F92423" w:rsidRDefault="0093094E" w:rsidP="00A4729B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województwie ponad 1/3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gospodarstw domowych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oceniała swoją 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sytu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ację</w:t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br/>
                  </w:r>
                  <w:r w:rsidRPr="00F92423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finansow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ą pozytywnie</w:t>
                  </w:r>
                </w:p>
              </w:txbxContent>
            </v:textbox>
            <w10:wrap type="tight"/>
          </v:shape>
        </w:pict>
      </w:r>
      <w:r w:rsidR="0012571D" w:rsidRPr="00BB25B4">
        <w:rPr>
          <w:rFonts w:ascii="Fira Sans" w:hAnsi="Fira Sans"/>
          <w:b/>
          <w:szCs w:val="19"/>
          <w:shd w:val="clear" w:color="auto" w:fill="FFFFFF"/>
        </w:rPr>
        <w:t xml:space="preserve"> </w:t>
      </w:r>
      <w:r w:rsidR="0012571D" w:rsidRPr="00BB25B4">
        <w:rPr>
          <w:rFonts w:ascii="Fira Sans" w:hAnsi="Fira Sans"/>
          <w:b/>
          <w:szCs w:val="19"/>
        </w:rPr>
        <w:t>Subiektywna ocena sytuacji materialnej gospodarstw domowych</w:t>
      </w:r>
    </w:p>
    <w:p w:rsidR="00B269AE" w:rsidRPr="00B269AE" w:rsidRDefault="0012571D" w:rsidP="00A4729B">
      <w:pPr>
        <w:rPr>
          <w:rFonts w:cs="Arial"/>
          <w:szCs w:val="19"/>
        </w:rPr>
      </w:pPr>
      <w:r w:rsidRPr="00B269AE">
        <w:rPr>
          <w:rFonts w:cs="Arial"/>
          <w:szCs w:val="19"/>
        </w:rPr>
        <w:t>Wzrost dochodów przy jednoczesnym z</w:t>
      </w:r>
      <w:r w:rsidR="008D2F37">
        <w:rPr>
          <w:rFonts w:cs="Arial"/>
          <w:szCs w:val="19"/>
        </w:rPr>
        <w:t>mniejszeniu</w:t>
      </w:r>
      <w:r w:rsidRPr="00B269AE">
        <w:rPr>
          <w:rFonts w:cs="Arial"/>
          <w:szCs w:val="19"/>
        </w:rPr>
        <w:t xml:space="preserve"> wydatków </w:t>
      </w:r>
      <w:r w:rsidR="008D2F37">
        <w:rPr>
          <w:rFonts w:cs="Arial"/>
          <w:szCs w:val="19"/>
        </w:rPr>
        <w:t xml:space="preserve">oraz zwiększeniu </w:t>
      </w:r>
      <w:r w:rsidRPr="00B269AE">
        <w:rPr>
          <w:rFonts w:cs="Arial"/>
          <w:szCs w:val="19"/>
        </w:rPr>
        <w:t>oszczędności gospodarstw domowych przełożył</w:t>
      </w:r>
      <w:r w:rsidR="00F30A92">
        <w:rPr>
          <w:rFonts w:cs="Arial"/>
          <w:szCs w:val="19"/>
        </w:rPr>
        <w:t>y</w:t>
      </w:r>
      <w:r w:rsidRPr="00B269AE">
        <w:rPr>
          <w:rFonts w:cs="Arial"/>
          <w:szCs w:val="19"/>
        </w:rPr>
        <w:t xml:space="preserve"> się na ocenę aktualnej sytuacji finansowej. W</w:t>
      </w:r>
      <w:r w:rsidR="004F3CD4">
        <w:rPr>
          <w:rFonts w:cs="Arial"/>
          <w:szCs w:val="19"/>
        </w:rPr>
        <w:t xml:space="preserve"> </w:t>
      </w:r>
      <w:r w:rsidRPr="00B269AE">
        <w:rPr>
          <w:rFonts w:cs="Arial"/>
          <w:szCs w:val="19"/>
        </w:rPr>
        <w:t>201</w:t>
      </w:r>
      <w:r w:rsidR="00F30A92">
        <w:rPr>
          <w:rFonts w:cs="Arial"/>
          <w:szCs w:val="19"/>
        </w:rPr>
        <w:t>9</w:t>
      </w:r>
      <w:r w:rsidRPr="00B269AE">
        <w:rPr>
          <w:rFonts w:cs="Arial"/>
          <w:szCs w:val="19"/>
        </w:rPr>
        <w:t xml:space="preserve"> r. </w:t>
      </w:r>
      <w:r w:rsidR="005612E8" w:rsidRPr="00B269AE">
        <w:rPr>
          <w:rFonts w:cs="Arial"/>
          <w:szCs w:val="19"/>
        </w:rPr>
        <w:t>3</w:t>
      </w:r>
      <w:r w:rsidR="008D2F37">
        <w:rPr>
          <w:rFonts w:cs="Arial"/>
          <w:szCs w:val="19"/>
        </w:rPr>
        <w:t>8,8</w:t>
      </w:r>
      <w:r w:rsidR="005612E8" w:rsidRPr="00B269AE">
        <w:rPr>
          <w:rFonts w:cs="Arial"/>
          <w:szCs w:val="19"/>
        </w:rPr>
        <w:t xml:space="preserve">% gospodarstw domowych postrzegało swoją sytuację materialną </w:t>
      </w:r>
      <w:r w:rsidRPr="00B269AE">
        <w:rPr>
          <w:rFonts w:cs="Arial"/>
          <w:szCs w:val="19"/>
        </w:rPr>
        <w:t xml:space="preserve">jako </w:t>
      </w:r>
      <w:r w:rsidR="004F3CD4">
        <w:rPr>
          <w:rFonts w:cs="Arial"/>
          <w:szCs w:val="19"/>
        </w:rPr>
        <w:t>r</w:t>
      </w:r>
      <w:r w:rsidR="00C47DE7">
        <w:rPr>
          <w:rFonts w:cs="Arial"/>
          <w:szCs w:val="19"/>
        </w:rPr>
        <w:t>a</w:t>
      </w:r>
      <w:r w:rsidRPr="00B269AE">
        <w:rPr>
          <w:rFonts w:cs="Arial"/>
          <w:szCs w:val="19"/>
        </w:rPr>
        <w:t xml:space="preserve">czej dobrą albo dobrą, a </w:t>
      </w:r>
      <w:r w:rsidR="00264C86">
        <w:rPr>
          <w:rFonts w:cs="Arial"/>
          <w:szCs w:val="19"/>
        </w:rPr>
        <w:t>8,4</w:t>
      </w:r>
      <w:r w:rsidRPr="00B269AE">
        <w:rPr>
          <w:rFonts w:cs="Arial"/>
          <w:szCs w:val="19"/>
        </w:rPr>
        <w:t>% jako raczej złą albo złą</w:t>
      </w:r>
      <w:r w:rsidR="00264C86">
        <w:rPr>
          <w:rFonts w:cs="Arial"/>
          <w:szCs w:val="19"/>
        </w:rPr>
        <w:t>.</w:t>
      </w:r>
    </w:p>
    <w:p w:rsidR="0056321B" w:rsidRPr="00B269AE" w:rsidRDefault="0012571D" w:rsidP="00A4729B">
      <w:pPr>
        <w:rPr>
          <w:rFonts w:cs="Arial"/>
          <w:szCs w:val="19"/>
        </w:rPr>
      </w:pPr>
      <w:r w:rsidRPr="00B269AE">
        <w:rPr>
          <w:rFonts w:cs="Arial"/>
          <w:szCs w:val="19"/>
        </w:rPr>
        <w:t>W kraju zadowol</w:t>
      </w:r>
      <w:r w:rsidR="0028741E">
        <w:rPr>
          <w:rFonts w:cs="Arial"/>
          <w:szCs w:val="19"/>
        </w:rPr>
        <w:t>enie</w:t>
      </w:r>
      <w:r w:rsidRPr="00B269AE">
        <w:rPr>
          <w:rFonts w:cs="Arial"/>
          <w:szCs w:val="19"/>
        </w:rPr>
        <w:t xml:space="preserve"> ze swej sytuacji materialnej </w:t>
      </w:r>
      <w:r w:rsidR="0028741E">
        <w:rPr>
          <w:rFonts w:cs="Arial"/>
          <w:szCs w:val="19"/>
        </w:rPr>
        <w:t>deklarowało</w:t>
      </w:r>
      <w:r w:rsidRPr="00B269AE">
        <w:rPr>
          <w:rFonts w:cs="Arial"/>
          <w:szCs w:val="19"/>
        </w:rPr>
        <w:t xml:space="preserve"> </w:t>
      </w:r>
      <w:r w:rsidR="004F3CD4">
        <w:rPr>
          <w:rFonts w:cs="Arial"/>
          <w:szCs w:val="19"/>
        </w:rPr>
        <w:t>4</w:t>
      </w:r>
      <w:r w:rsidR="00264C86">
        <w:rPr>
          <w:rFonts w:cs="Arial"/>
          <w:szCs w:val="19"/>
        </w:rPr>
        <w:t>8,6</w:t>
      </w:r>
      <w:r w:rsidRPr="00B269AE">
        <w:rPr>
          <w:rFonts w:cs="Arial"/>
          <w:szCs w:val="19"/>
        </w:rPr>
        <w:t>%</w:t>
      </w:r>
      <w:r w:rsidR="00EA638E">
        <w:rPr>
          <w:rFonts w:cs="Arial"/>
          <w:szCs w:val="19"/>
        </w:rPr>
        <w:t xml:space="preserve"> gospodarstw</w:t>
      </w:r>
      <w:r w:rsidRPr="00B269AE">
        <w:rPr>
          <w:rFonts w:cs="Arial"/>
          <w:szCs w:val="19"/>
        </w:rPr>
        <w:t>, a niezadowol</w:t>
      </w:r>
      <w:r w:rsidR="0028741E">
        <w:rPr>
          <w:rFonts w:cs="Arial"/>
          <w:szCs w:val="19"/>
        </w:rPr>
        <w:t>enie</w:t>
      </w:r>
      <w:r w:rsidRPr="00B269AE">
        <w:rPr>
          <w:rFonts w:cs="Arial"/>
          <w:szCs w:val="19"/>
        </w:rPr>
        <w:t xml:space="preserve"> </w:t>
      </w:r>
      <w:r w:rsidR="00264C86">
        <w:rPr>
          <w:rFonts w:cs="Arial"/>
          <w:szCs w:val="19"/>
        </w:rPr>
        <w:t>7,0</w:t>
      </w:r>
      <w:r w:rsidRPr="00B269AE">
        <w:rPr>
          <w:rFonts w:cs="Arial"/>
          <w:szCs w:val="19"/>
        </w:rPr>
        <w:t>%.</w:t>
      </w:r>
    </w:p>
    <w:p w:rsidR="0056321B" w:rsidRPr="001E552F" w:rsidRDefault="0056321B" w:rsidP="00A4729B">
      <w:pPr>
        <w:spacing w:before="240" w:after="240"/>
        <w:rPr>
          <w:rFonts w:cs="Arial"/>
          <w:b/>
          <w:szCs w:val="19"/>
        </w:rPr>
      </w:pPr>
      <w:r w:rsidRPr="001E552F">
        <w:rPr>
          <w:rFonts w:cs="Arial"/>
          <w:b/>
          <w:szCs w:val="19"/>
        </w:rPr>
        <w:t xml:space="preserve">Tabl. </w:t>
      </w:r>
      <w:r>
        <w:rPr>
          <w:rFonts w:cs="Arial"/>
          <w:b/>
          <w:szCs w:val="19"/>
        </w:rPr>
        <w:t>6</w:t>
      </w:r>
      <w:r w:rsidRPr="001E552F">
        <w:rPr>
          <w:rFonts w:cs="Arial"/>
          <w:b/>
          <w:szCs w:val="19"/>
        </w:rPr>
        <w:t xml:space="preserve">. </w:t>
      </w:r>
      <w:r>
        <w:rPr>
          <w:rFonts w:cs="Arial"/>
          <w:b/>
          <w:szCs w:val="19"/>
        </w:rPr>
        <w:t>Subiektywna ocena sytuacji materialnej gospodarstw domowych</w:t>
      </w:r>
      <w:r w:rsidR="00264C86">
        <w:rPr>
          <w:rFonts w:cs="Arial"/>
          <w:b/>
          <w:szCs w:val="19"/>
        </w:rPr>
        <w:t xml:space="preserve"> w 2019 r.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409"/>
        <w:gridCol w:w="2410"/>
      </w:tblGrid>
      <w:tr w:rsidR="00EA638E" w:rsidRPr="0008722C" w:rsidTr="00487CE1">
        <w:tc>
          <w:tcPr>
            <w:tcW w:w="3261" w:type="dxa"/>
            <w:vMerge w:val="restart"/>
            <w:tcBorders>
              <w:right w:val="single" w:sz="4" w:space="0" w:color="001D77"/>
            </w:tcBorders>
            <w:vAlign w:val="bottom"/>
          </w:tcPr>
          <w:p w:rsidR="00EA638E" w:rsidRDefault="007B4ABD" w:rsidP="00A4729B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WYSZCZEGÓLNIENIE</w:t>
            </w:r>
          </w:p>
          <w:p w:rsidR="00D71566" w:rsidRPr="00D24B7F" w:rsidRDefault="00D71566" w:rsidP="00A4729B">
            <w:pPr>
              <w:spacing w:before="40" w:after="40"/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A638E" w:rsidRPr="00D24B7F" w:rsidRDefault="00EA638E" w:rsidP="00264C86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Polska</w:t>
            </w:r>
            <w:r w:rsidRPr="00D24B7F">
              <w:rPr>
                <w:rFonts w:eastAsia="Calibri" w:cs="Arial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EA638E" w:rsidRPr="00D24B7F" w:rsidRDefault="00EA638E" w:rsidP="00264C86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Świętokrzyskie</w:t>
            </w:r>
            <w:r w:rsidRPr="00D24B7F">
              <w:rPr>
                <w:rFonts w:eastAsia="Calibri" w:cs="Arial"/>
                <w:sz w:val="16"/>
                <w:szCs w:val="16"/>
              </w:rPr>
              <w:t xml:space="preserve"> </w:t>
            </w:r>
          </w:p>
        </w:tc>
      </w:tr>
      <w:tr w:rsidR="00EA638E" w:rsidRPr="00B14928" w:rsidTr="00487CE1">
        <w:tc>
          <w:tcPr>
            <w:tcW w:w="3261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:rsidR="00EA638E" w:rsidRDefault="00EA638E" w:rsidP="004A77E7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EA638E" w:rsidRPr="0022460B" w:rsidRDefault="00EA638E" w:rsidP="00EA638E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 xml:space="preserve">w % </w:t>
            </w:r>
            <w:r>
              <w:rPr>
                <w:rFonts w:eastAsia="Calibri" w:cs="Arial"/>
                <w:sz w:val="16"/>
                <w:szCs w:val="16"/>
              </w:rPr>
              <w:t>danej grupy</w:t>
            </w:r>
          </w:p>
        </w:tc>
      </w:tr>
      <w:tr w:rsidR="00264C86" w:rsidRPr="00B14928" w:rsidTr="00487CE1"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D24B7F" w:rsidRDefault="00264C86" w:rsidP="004A77E7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Dobra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23,8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16,2</w:t>
            </w:r>
          </w:p>
        </w:tc>
      </w:tr>
      <w:tr w:rsidR="00264C86" w:rsidRPr="00B14928" w:rsidTr="00487CE1"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D24B7F" w:rsidRDefault="00264C86" w:rsidP="004A77E7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Raczej dobra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24,8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22,6</w:t>
            </w:r>
          </w:p>
        </w:tc>
      </w:tr>
      <w:tr w:rsidR="00264C86" w:rsidRPr="00B14928" w:rsidTr="00487CE1"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D24B7F" w:rsidRDefault="00264C86" w:rsidP="004A77E7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Przeciętna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44,4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52,8</w:t>
            </w:r>
          </w:p>
        </w:tc>
      </w:tr>
      <w:tr w:rsidR="00264C86" w:rsidRPr="00B14928" w:rsidTr="00487CE1"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D24B7F" w:rsidRDefault="00264C86" w:rsidP="004A77E7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Raczej zła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5,5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7,3</w:t>
            </w:r>
          </w:p>
        </w:tc>
      </w:tr>
      <w:tr w:rsidR="00264C86" w:rsidRPr="00B14928" w:rsidTr="00487CE1"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D24B7F" w:rsidRDefault="00264C86" w:rsidP="004A77E7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Zła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1,5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264C86" w:rsidRPr="0022460B" w:rsidRDefault="00EA638E" w:rsidP="004A77E7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1,1</w:t>
            </w:r>
          </w:p>
        </w:tc>
      </w:tr>
    </w:tbl>
    <w:p w:rsidR="00694AF0" w:rsidRPr="00B94F57" w:rsidRDefault="00694AF0" w:rsidP="00E76D26">
      <w:pPr>
        <w:rPr>
          <w:szCs w:val="19"/>
        </w:rPr>
        <w:sectPr w:rsidR="00694AF0" w:rsidRPr="00B94F57" w:rsidSect="001448A7">
          <w:headerReference w:type="default" r:id="rId15"/>
          <w:headerReference w:type="first" r:id="rId1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7870AB" w:rsidRDefault="007870AB" w:rsidP="007870AB">
      <w:pPr>
        <w:pageBreakBefore/>
        <w:rPr>
          <w:rFonts w:cs="Arial"/>
          <w:spacing w:val="-2"/>
          <w:sz w:val="20"/>
          <w:szCs w:val="20"/>
        </w:rPr>
      </w:pPr>
      <w:r w:rsidRPr="00C36004">
        <w:rPr>
          <w:rFonts w:cs="Arial"/>
          <w:spacing w:val="-2"/>
          <w:sz w:val="20"/>
          <w:szCs w:val="20"/>
        </w:rPr>
        <w:lastRenderedPageBreak/>
        <w:t>W przypadku cytowania danych Głównego Urzędu Statystycznego prosimy o zamieszczenie informacji: „Źródło danych GUS”, a w przypadku publiko</w:t>
      </w:r>
      <w:r>
        <w:rPr>
          <w:rFonts w:cs="Arial"/>
          <w:spacing w:val="-2"/>
          <w:sz w:val="20"/>
          <w:szCs w:val="20"/>
        </w:rPr>
        <w:t>wania obliczeń dokonanych na da</w:t>
      </w:r>
      <w:r w:rsidRPr="00C36004">
        <w:rPr>
          <w:rFonts w:cs="Arial"/>
          <w:spacing w:val="-2"/>
          <w:sz w:val="20"/>
          <w:szCs w:val="20"/>
        </w:rPr>
        <w:t>nych opublikowanych przez GUS prosimy o zamieszczenie informacji: „Opracowanie własne na podstawie danych GUS”</w:t>
      </w:r>
      <w:r>
        <w:rPr>
          <w:rFonts w:cs="Arial"/>
          <w:spacing w:val="-2"/>
          <w:sz w:val="20"/>
          <w:szCs w:val="20"/>
        </w:rPr>
        <w:t>.</w:t>
      </w:r>
    </w:p>
    <w:tbl>
      <w:tblPr>
        <w:tblpPr w:leftFromText="142" w:rightFromText="142" w:vertAnchor="text" w:horzAnchor="margin" w:tblpX="108" w:tblpY="407"/>
        <w:tblW w:w="9128" w:type="dxa"/>
        <w:tblLook w:val="04A0" w:firstRow="1" w:lastRow="0" w:firstColumn="1" w:lastColumn="0" w:noHBand="0" w:noVBand="1"/>
      </w:tblPr>
      <w:tblGrid>
        <w:gridCol w:w="4478"/>
        <w:gridCol w:w="4650"/>
      </w:tblGrid>
      <w:tr w:rsidR="007870AB" w:rsidRPr="00A91C20" w:rsidTr="004A77E7">
        <w:trPr>
          <w:trHeight w:val="1985"/>
        </w:trPr>
        <w:tc>
          <w:tcPr>
            <w:tcW w:w="4478" w:type="dxa"/>
          </w:tcPr>
          <w:p w:rsidR="007870AB" w:rsidRPr="00C51603" w:rsidRDefault="007870AB" w:rsidP="004A77E7">
            <w:pPr>
              <w:spacing w:before="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C51603">
              <w:rPr>
                <w:rFonts w:cs="Arial"/>
                <w:color w:val="000000"/>
                <w:sz w:val="20"/>
                <w:szCs w:val="20"/>
              </w:rPr>
              <w:t>Opracowanie merytoryczne:</w:t>
            </w:r>
          </w:p>
          <w:p w:rsidR="007870AB" w:rsidRDefault="007870AB" w:rsidP="004A77E7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</w:pPr>
            <w:r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  <w:t>Urząd Statystyczny w Kielcach</w:t>
            </w:r>
          </w:p>
          <w:p w:rsidR="007870AB" w:rsidRDefault="007870AB" w:rsidP="004A77E7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</w:pPr>
            <w:r w:rsidRPr="004C406E"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  <w:t>Dyrek</w:t>
            </w:r>
            <w:r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  <w:t>tor Agnieszka Piotrowska-Piątek</w:t>
            </w:r>
          </w:p>
          <w:p w:rsidR="007870AB" w:rsidRPr="004C406E" w:rsidRDefault="007870AB" w:rsidP="004A77E7">
            <w:pPr>
              <w:pStyle w:val="Nagwek3"/>
              <w:spacing w:before="0" w:line="240" w:lineRule="auto"/>
              <w:rPr>
                <w:rFonts w:ascii="Fira Sans" w:hAnsi="Fira Sans"/>
                <w:color w:val="000000"/>
                <w:sz w:val="20"/>
                <w:szCs w:val="20"/>
                <w:lang w:val="fi-FI"/>
              </w:rPr>
            </w:pPr>
            <w:r w:rsidRPr="004C406E">
              <w:rPr>
                <w:rFonts w:ascii="Fira Sans" w:eastAsia="Fira Sans Light" w:hAnsi="Fira Sans" w:cs="Arial"/>
                <w:color w:val="000000"/>
                <w:sz w:val="20"/>
                <w:szCs w:val="20"/>
              </w:rPr>
              <w:t>Tel: 41 249 96 00</w:t>
            </w:r>
          </w:p>
        </w:tc>
        <w:tc>
          <w:tcPr>
            <w:tcW w:w="4650" w:type="dxa"/>
          </w:tcPr>
          <w:p w:rsidR="007870AB" w:rsidRDefault="007870AB" w:rsidP="004A77E7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</w:rPr>
            </w:pPr>
            <w:r w:rsidRPr="00C51603">
              <w:rPr>
                <w:rFonts w:ascii="Fira Sans" w:eastAsia="Fira Sans Light" w:hAnsi="Fira Sans" w:cs="Arial"/>
                <w:color w:val="000000"/>
                <w:sz w:val="20"/>
                <w:szCs w:val="20"/>
              </w:rPr>
              <w:t>Rozpowszechnianie:</w:t>
            </w:r>
            <w:r w:rsidRPr="00C51603">
              <w:rPr>
                <w:rFonts w:ascii="Fira Sans" w:eastAsia="Fira Sans Light" w:hAnsi="Fira Sans" w:cs="Arial"/>
                <w:color w:val="000000"/>
                <w:sz w:val="20"/>
                <w:szCs w:val="20"/>
              </w:rPr>
              <w:br/>
            </w:r>
            <w:r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</w:rPr>
              <w:t>Rzecznik Prasowy Prezesa GUS</w:t>
            </w:r>
          </w:p>
          <w:p w:rsidR="007870AB" w:rsidRPr="004C406E" w:rsidRDefault="007870AB" w:rsidP="004A77E7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</w:rPr>
            </w:pPr>
            <w:r w:rsidRPr="004C406E"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</w:rPr>
              <w:t xml:space="preserve">Karolina Banaszek </w:t>
            </w:r>
          </w:p>
          <w:p w:rsidR="007870AB" w:rsidRPr="004C406E" w:rsidRDefault="007870AB" w:rsidP="004A77E7">
            <w:pPr>
              <w:pStyle w:val="Nagwek3"/>
              <w:spacing w:before="0" w:line="240" w:lineRule="auto"/>
              <w:rPr>
                <w:rFonts w:ascii="Fira Sans" w:hAnsi="Fira Sans"/>
                <w:sz w:val="20"/>
                <w:szCs w:val="20"/>
                <w:lang w:val="de-DE"/>
              </w:rPr>
            </w:pPr>
            <w:r w:rsidRPr="004C406E">
              <w:rPr>
                <w:rFonts w:ascii="Fira Sans" w:eastAsia="Fira Sans Light" w:hAnsi="Fira Sans" w:cs="Arial"/>
                <w:color w:val="000000"/>
                <w:spacing w:val="-4"/>
                <w:sz w:val="20"/>
                <w:szCs w:val="20"/>
              </w:rPr>
              <w:t>Tel: 695 255 011</w:t>
            </w:r>
          </w:p>
        </w:tc>
      </w:tr>
    </w:tbl>
    <w:tbl>
      <w:tblPr>
        <w:tblW w:w="912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23"/>
        <w:gridCol w:w="699"/>
        <w:gridCol w:w="3907"/>
      </w:tblGrid>
      <w:tr w:rsidR="007870AB" w:rsidRPr="00A91C20" w:rsidTr="004A77E7">
        <w:trPr>
          <w:trHeight w:val="567"/>
        </w:trPr>
        <w:tc>
          <w:tcPr>
            <w:tcW w:w="2477" w:type="pct"/>
            <w:vMerge w:val="restart"/>
          </w:tcPr>
          <w:p w:rsidR="007870AB" w:rsidRPr="00BC523E" w:rsidRDefault="007870AB" w:rsidP="004A77E7">
            <w:pPr>
              <w:spacing w:before="0" w:after="0"/>
              <w:ind w:left="113"/>
              <w:rPr>
                <w:b/>
                <w:sz w:val="20"/>
                <w:szCs w:val="20"/>
              </w:rPr>
            </w:pPr>
            <w:r w:rsidRPr="00BC523E">
              <w:rPr>
                <w:b/>
                <w:sz w:val="20"/>
                <w:szCs w:val="20"/>
              </w:rPr>
              <w:t xml:space="preserve">Wydział Współpracy z Mediami </w:t>
            </w:r>
          </w:p>
          <w:p w:rsidR="007870AB" w:rsidRPr="004C406E" w:rsidRDefault="007870AB" w:rsidP="004A77E7">
            <w:pPr>
              <w:spacing w:before="0" w:after="0"/>
              <w:ind w:left="113"/>
              <w:rPr>
                <w:sz w:val="20"/>
                <w:szCs w:val="20"/>
              </w:rPr>
            </w:pPr>
            <w:r w:rsidRPr="004C406E">
              <w:rPr>
                <w:sz w:val="20"/>
                <w:szCs w:val="20"/>
              </w:rPr>
              <w:t xml:space="preserve">Tel: 22 608 34 91, 22 608 38 04  </w:t>
            </w:r>
          </w:p>
          <w:p w:rsidR="007870AB" w:rsidRPr="00B13F45" w:rsidRDefault="007870AB" w:rsidP="004A77E7">
            <w:pPr>
              <w:spacing w:before="0"/>
              <w:ind w:left="113"/>
              <w:rPr>
                <w:szCs w:val="19"/>
                <w:lang w:val="de-DE"/>
              </w:rPr>
            </w:pPr>
            <w:r w:rsidRPr="00563942">
              <w:rPr>
                <w:sz w:val="20"/>
                <w:szCs w:val="20"/>
                <w:lang w:val="en-US"/>
              </w:rPr>
              <w:t xml:space="preserve">e-mail: </w:t>
            </w:r>
            <w:hyperlink r:id="rId17" w:history="1">
              <w:r w:rsidRPr="00563942">
                <w:rPr>
                  <w:rStyle w:val="Hipercze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83" w:type="pct"/>
            <w:vAlign w:val="center"/>
          </w:tcPr>
          <w:p w:rsidR="007870AB" w:rsidRPr="00B13F45" w:rsidRDefault="007870AB" w:rsidP="004A77E7">
            <w:pPr>
              <w:spacing w:before="0" w:after="0" w:line="240" w:lineRule="auto"/>
              <w:jc w:val="center"/>
              <w:rPr>
                <w:szCs w:val="19"/>
                <w:lang w:val="de-DE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259080" cy="259080"/>
                  <wp:effectExtent l="0" t="0" r="7620" b="7620"/>
                  <wp:docPr id="7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:rsidR="007870AB" w:rsidRPr="00B13F45" w:rsidRDefault="007870AB" w:rsidP="004A77E7">
            <w:pPr>
              <w:spacing w:before="0" w:after="0" w:line="240" w:lineRule="auto"/>
              <w:rPr>
                <w:szCs w:val="19"/>
                <w:lang w:val="de-DE"/>
              </w:rPr>
            </w:pPr>
            <w:r w:rsidRPr="00B13F45">
              <w:rPr>
                <w:szCs w:val="19"/>
                <w:lang w:val="de-DE"/>
              </w:rPr>
              <w:t>www.stat.gov.pl</w:t>
            </w:r>
          </w:p>
        </w:tc>
      </w:tr>
      <w:tr w:rsidR="007870AB" w:rsidRPr="00EB6926" w:rsidTr="004A77E7">
        <w:trPr>
          <w:trHeight w:val="567"/>
        </w:trPr>
        <w:tc>
          <w:tcPr>
            <w:tcW w:w="2477" w:type="pct"/>
            <w:vMerge/>
            <w:vAlign w:val="center"/>
          </w:tcPr>
          <w:p w:rsidR="007870AB" w:rsidRPr="00B13F45" w:rsidRDefault="007870AB" w:rsidP="004A77E7">
            <w:pPr>
              <w:rPr>
                <w:szCs w:val="19"/>
                <w:lang w:val="de-DE"/>
              </w:rPr>
            </w:pPr>
          </w:p>
        </w:tc>
        <w:tc>
          <w:tcPr>
            <w:tcW w:w="383" w:type="pct"/>
            <w:vAlign w:val="center"/>
          </w:tcPr>
          <w:p w:rsidR="007870AB" w:rsidRPr="00B13F45" w:rsidRDefault="007870AB" w:rsidP="004A77E7">
            <w:pPr>
              <w:spacing w:before="0" w:after="0" w:line="240" w:lineRule="auto"/>
              <w:jc w:val="center"/>
              <w:rPr>
                <w:szCs w:val="19"/>
                <w:lang w:val="de-DE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259080" cy="259080"/>
                  <wp:effectExtent l="0" t="0" r="7620" b="7620"/>
                  <wp:docPr id="9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:rsidR="007870AB" w:rsidRPr="00EB6926" w:rsidRDefault="007870AB" w:rsidP="004A77E7">
            <w:pPr>
              <w:spacing w:after="0" w:line="240" w:lineRule="auto"/>
              <w:rPr>
                <w:szCs w:val="19"/>
              </w:rPr>
            </w:pPr>
            <w:r w:rsidRPr="00EB6926">
              <w:rPr>
                <w:szCs w:val="19"/>
              </w:rPr>
              <w:t>@</w:t>
            </w:r>
            <w:r>
              <w:rPr>
                <w:szCs w:val="19"/>
              </w:rPr>
              <w:t>GUS</w:t>
            </w:r>
            <w:r w:rsidRPr="00EB6926">
              <w:rPr>
                <w:szCs w:val="19"/>
              </w:rPr>
              <w:t>_STAT</w:t>
            </w:r>
          </w:p>
        </w:tc>
      </w:tr>
      <w:tr w:rsidR="007870AB" w:rsidRPr="00EB6926" w:rsidTr="004A77E7">
        <w:trPr>
          <w:trHeight w:val="567"/>
        </w:trPr>
        <w:tc>
          <w:tcPr>
            <w:tcW w:w="2477" w:type="pct"/>
            <w:vMerge/>
            <w:vAlign w:val="center"/>
          </w:tcPr>
          <w:p w:rsidR="007870AB" w:rsidRPr="00EB6926" w:rsidRDefault="007870AB" w:rsidP="004A77E7">
            <w:pPr>
              <w:rPr>
                <w:szCs w:val="19"/>
              </w:rPr>
            </w:pPr>
          </w:p>
        </w:tc>
        <w:tc>
          <w:tcPr>
            <w:tcW w:w="383" w:type="pct"/>
            <w:vAlign w:val="center"/>
          </w:tcPr>
          <w:p w:rsidR="007870AB" w:rsidRPr="00EB6926" w:rsidRDefault="007870AB" w:rsidP="004A77E7">
            <w:pPr>
              <w:spacing w:before="0" w:after="0" w:line="240" w:lineRule="auto"/>
              <w:jc w:val="center"/>
              <w:rPr>
                <w:szCs w:val="19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259080" cy="259080"/>
                  <wp:effectExtent l="0" t="0" r="7620" b="7620"/>
                  <wp:docPr id="10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:rsidR="007870AB" w:rsidRPr="00EB6926" w:rsidRDefault="007870AB" w:rsidP="004A77E7">
            <w:pPr>
              <w:spacing w:before="0" w:after="0" w:line="240" w:lineRule="auto"/>
              <w:rPr>
                <w:szCs w:val="19"/>
              </w:rPr>
            </w:pPr>
            <w:r w:rsidRPr="00EB6926">
              <w:rPr>
                <w:szCs w:val="19"/>
              </w:rPr>
              <w:t>@</w:t>
            </w:r>
            <w:proofErr w:type="spellStart"/>
            <w:r w:rsidRPr="00EB6926">
              <w:rPr>
                <w:szCs w:val="19"/>
              </w:rPr>
              <w:t>GlownyUrzadStatystyczny</w:t>
            </w:r>
            <w:proofErr w:type="spellEnd"/>
          </w:p>
        </w:tc>
      </w:tr>
    </w:tbl>
    <w:p w:rsidR="000470AA" w:rsidRPr="00B94F57" w:rsidRDefault="000470AA" w:rsidP="000470AA">
      <w:pPr>
        <w:rPr>
          <w:szCs w:val="19"/>
        </w:rPr>
      </w:pPr>
    </w:p>
    <w:p w:rsidR="00D261A2" w:rsidRPr="00B94F57" w:rsidRDefault="00DF42E6" w:rsidP="00E76D26">
      <w:pPr>
        <w:rPr>
          <w:szCs w:val="19"/>
        </w:rPr>
      </w:pPr>
      <w:r>
        <w:rPr>
          <w:noProof/>
          <w:szCs w:val="19"/>
          <w:lang w:eastAsia="pl-PL"/>
        </w:rPr>
        <w:pict>
          <v:shape id="_x0000_s1036" type="#_x0000_t202" style="position:absolute;margin-left:1.5pt;margin-top:33.5pt;width:516.5pt;height:220.25pt;z-index:25169100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" fillcolor="#f2f2f2 [3052]" strokecolor="white [3212]">
            <v:textbox>
              <w:txbxContent>
                <w:p w:rsidR="0093094E" w:rsidRPr="001B4D2D" w:rsidRDefault="0093094E" w:rsidP="00AB6D25">
                  <w:pPr>
                    <w:rPr>
                      <w:b/>
                      <w:szCs w:val="19"/>
                    </w:rPr>
                  </w:pPr>
                </w:p>
                <w:p w:rsidR="0093094E" w:rsidRPr="00F433E0" w:rsidRDefault="0093094E" w:rsidP="00506E90">
                  <w:pPr>
                    <w:rPr>
                      <w:b/>
                      <w:szCs w:val="19"/>
                    </w:rPr>
                  </w:pPr>
                  <w:r w:rsidRPr="00F433E0">
                    <w:rPr>
                      <w:b/>
                      <w:szCs w:val="19"/>
                    </w:rPr>
                    <w:t>Powiązane opracowania</w:t>
                  </w:r>
                </w:p>
                <w:p w:rsidR="0093094E" w:rsidRPr="001B4D2D" w:rsidRDefault="00DF42E6" w:rsidP="003C3412">
                  <w:pPr>
                    <w:rPr>
                      <w:b/>
                      <w:color w:val="000000" w:themeColor="text1"/>
                      <w:szCs w:val="19"/>
                    </w:rPr>
                  </w:pPr>
                  <w:hyperlink r:id="rId21" w:history="1">
                    <w:r w:rsidR="0093094E" w:rsidRPr="006B1E5D">
                      <w:rPr>
                        <w:rStyle w:val="Hipercze"/>
                        <w:rFonts w:cstheme="minorBidi"/>
                      </w:rPr>
                      <w:t>Budżety gospodarstw domowych w 2019 r</w:t>
                    </w:r>
                  </w:hyperlink>
                  <w:r w:rsidR="0093094E">
                    <w:t>.</w:t>
                  </w:r>
                </w:p>
                <w:p w:rsidR="0093094E" w:rsidRPr="001B4D2D" w:rsidRDefault="0093094E" w:rsidP="00506E90">
                  <w:pPr>
                    <w:rPr>
                      <w:b/>
                      <w:color w:val="000000" w:themeColor="text1"/>
                      <w:szCs w:val="19"/>
                    </w:rPr>
                  </w:pPr>
                </w:p>
                <w:p w:rsidR="0093094E" w:rsidRDefault="0093094E" w:rsidP="00506E90">
                  <w:pPr>
                    <w:rPr>
                      <w:b/>
                      <w:color w:val="000000" w:themeColor="text1"/>
                      <w:szCs w:val="19"/>
                    </w:rPr>
                  </w:pPr>
                  <w:r w:rsidRPr="001B4D2D">
                    <w:rPr>
                      <w:b/>
                      <w:color w:val="000000" w:themeColor="text1"/>
                      <w:szCs w:val="19"/>
                    </w:rPr>
                    <w:t>Temat dostępny w bazach danych</w:t>
                  </w:r>
                </w:p>
                <w:p w:rsidR="0093094E" w:rsidRDefault="00DF42E6" w:rsidP="005D652A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cs="Fira Sans"/>
                      <w:color w:val="000000"/>
                      <w:sz w:val="18"/>
                      <w:szCs w:val="18"/>
                    </w:rPr>
                  </w:pPr>
                  <w:hyperlink r:id="rId22" w:history="1">
                    <w:r w:rsidR="0093094E" w:rsidRPr="00343204">
                      <w:rPr>
                        <w:rStyle w:val="Hipercze"/>
                        <w:rFonts w:cs="Fira Sans"/>
                        <w:sz w:val="18"/>
                        <w:szCs w:val="18"/>
                      </w:rPr>
                      <w:t>Bank Danych Lokalnych</w:t>
                    </w:r>
                  </w:hyperlink>
                </w:p>
                <w:p w:rsidR="0093094E" w:rsidRDefault="0093094E" w:rsidP="005D652A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cs="Fira Sans"/>
                      <w:color w:val="000000"/>
                      <w:sz w:val="18"/>
                      <w:szCs w:val="18"/>
                    </w:rPr>
                  </w:pPr>
                </w:p>
                <w:p w:rsidR="0093094E" w:rsidRDefault="00DF42E6" w:rsidP="00CB74AD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cs="Fira Sans"/>
                      <w:color w:val="000000"/>
                      <w:sz w:val="18"/>
                      <w:szCs w:val="18"/>
                    </w:rPr>
                  </w:pPr>
                  <w:hyperlink r:id="rId23" w:history="1">
                    <w:r w:rsidR="0093094E" w:rsidRPr="00343204">
                      <w:rPr>
                        <w:rStyle w:val="Hipercze"/>
                        <w:rFonts w:cs="Fira Sans"/>
                        <w:sz w:val="18"/>
                        <w:szCs w:val="18"/>
                      </w:rPr>
                      <w:t>STRATEG</w:t>
                    </w:r>
                  </w:hyperlink>
                </w:p>
                <w:p w:rsidR="0093094E" w:rsidRDefault="0093094E" w:rsidP="00CB74AD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cs="Fira Sans"/>
                      <w:color w:val="000000"/>
                      <w:sz w:val="18"/>
                      <w:szCs w:val="18"/>
                    </w:rPr>
                  </w:pPr>
                </w:p>
                <w:p w:rsidR="0093094E" w:rsidRDefault="0093094E" w:rsidP="00CB74AD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cs="Fira Sans"/>
                      <w:color w:val="000000"/>
                      <w:sz w:val="18"/>
                      <w:szCs w:val="18"/>
                    </w:rPr>
                  </w:pPr>
                </w:p>
                <w:p w:rsidR="0093094E" w:rsidRDefault="0093094E" w:rsidP="00CB74AD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b/>
                      <w:color w:val="000000" w:themeColor="text1"/>
                      <w:szCs w:val="19"/>
                    </w:rPr>
                  </w:pPr>
                  <w:r>
                    <w:rPr>
                      <w:b/>
                      <w:color w:val="000000" w:themeColor="text1"/>
                      <w:szCs w:val="19"/>
                    </w:rPr>
                    <w:t>Ważniejsze pojęcia dostępne w słowniku</w:t>
                  </w:r>
                </w:p>
                <w:p w:rsidR="0093094E" w:rsidRDefault="0093094E" w:rsidP="00CB74AD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b/>
                      <w:color w:val="000000" w:themeColor="text1"/>
                      <w:szCs w:val="19"/>
                    </w:rPr>
                  </w:pPr>
                </w:p>
                <w:p w:rsidR="0093094E" w:rsidRPr="00343204" w:rsidRDefault="00DF42E6" w:rsidP="00CB74AD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color w:val="000000" w:themeColor="text1"/>
                      <w:szCs w:val="19"/>
                    </w:rPr>
                  </w:pPr>
                  <w:hyperlink r:id="rId24" w:history="1">
                    <w:r w:rsidR="0093094E" w:rsidRPr="00343204">
                      <w:rPr>
                        <w:rStyle w:val="Hipercze"/>
                        <w:rFonts w:cstheme="minorBidi"/>
                        <w:szCs w:val="19"/>
                      </w:rPr>
                      <w:t>Pojęcia stosowane w statystyce publicznej z dziedziny: Ludność, procesy demograficzne</w:t>
                    </w:r>
                  </w:hyperlink>
                </w:p>
              </w:txbxContent>
            </v:textbox>
            <w10:wrap type="square" anchorx="margin"/>
          </v:shape>
        </w:pict>
      </w:r>
    </w:p>
    <w:sectPr w:rsidR="00D261A2" w:rsidRPr="00B94F57" w:rsidSect="00AE4F99">
      <w:headerReference w:type="default" r:id="rId25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2E6" w:rsidRDefault="00DF42E6" w:rsidP="000662E2">
      <w:pPr>
        <w:spacing w:after="0" w:line="240" w:lineRule="auto"/>
      </w:pPr>
      <w:r>
        <w:separator/>
      </w:r>
    </w:p>
  </w:endnote>
  <w:endnote w:type="continuationSeparator" w:id="0">
    <w:p w:rsidR="00DF42E6" w:rsidRDefault="00DF42E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8D9C0156-46E9-4819-BA36-404DF3C5CEC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327E46AB-CA60-4396-99DB-412936F13D7E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3" w:fontKey="{430E9F4A-54CA-466B-817E-C23108DA3134}"/>
    <w:embedBold r:id="rId4" w:fontKey="{E6155136-79C8-461A-9587-9ED760C0D7E0}"/>
    <w:embedBoldItalic r:id="rId5" w:fontKey="{A4F7A250-7136-41BF-BFAD-65912DE0B43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2E6" w:rsidRDefault="00DF42E6" w:rsidP="000662E2">
      <w:pPr>
        <w:spacing w:after="0" w:line="240" w:lineRule="auto"/>
      </w:pPr>
      <w:r>
        <w:separator/>
      </w:r>
    </w:p>
  </w:footnote>
  <w:footnote w:type="continuationSeparator" w:id="0">
    <w:p w:rsidR="00DF42E6" w:rsidRDefault="00DF42E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4E" w:rsidRDefault="00DF42E6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<v:path arrowok="t"/>
        </v:rect>
      </w:pict>
    </w:r>
  </w:p>
  <w:p w:rsidR="0093094E" w:rsidRDefault="0093094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4E" w:rsidRDefault="00DF42E6">
    <w:pPr>
      <w:pStyle w:val="Nagwek"/>
      <w:rPr>
        <w:noProof/>
        <w:lang w:eastAsia="pl-PL"/>
      </w:rPr>
    </w:pPr>
    <w:r>
      <w:rPr>
        <w:noProof/>
        <w:lang w:eastAsia="pl-PL"/>
      </w:rPr>
      <w:pict>
        <v:shape id="Schemat blokowy: opóźnienie 6" o:spid="_x0000_s2051" style="position:absolute;margin-left:396.6pt;margin-top:15.65pt;width:162.25pt;height:28.15pt;flip:x;z-index:251668480;visibility:visible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099373,0;1203841,104396;1099373,208792;0,208792;0,0" o:connectangles="0,0,0,0,0,0" textboxrect="0,0,3527018,612140"/>
          <v:textbox>
            <w:txbxContent>
              <w:p w:rsidR="0093094E" w:rsidRPr="003C6C8D" w:rsidRDefault="0093094E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>
        <v:rect id="Prostokąt 10" o:spid="_x0000_s2050" style="position:absolute;margin-left:410.95pt;margin-top:40.3pt;width:147.4pt;height:1803.55pt;z-index:-251650048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jmpgIAAKI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6jQo5qYCAACiBQAADgAAAAAAAAAAAAAA&#10;AAAuAgAAZHJzL2Uyb0RvYy54bWxQSwECLQAUAAYACAAAACEAaB0mYN8AAAAMAQAADwAAAAAAAAAA&#10;AAAAAAAABQAAZHJzL2Rvd25yZXYueG1sUEsFBgAAAAAEAAQA8wAAAAwGAAAAAA==&#10;" fillcolor="#f2f2f2" stroked="f" strokeweight="1pt">
          <v:path arrowok="t"/>
          <w10:wrap type="tight"/>
        </v:rect>
      </w:pict>
    </w:r>
    <w:r w:rsidR="0093094E">
      <w:rPr>
        <w:noProof/>
        <w:lang w:eastAsia="pl-PL"/>
      </w:rPr>
      <w:drawing>
        <wp:inline distT="0" distB="0" distL="0" distR="0">
          <wp:extent cx="1547626" cy="720000"/>
          <wp:effectExtent l="0" t="0" r="0" b="444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 US w Kielcach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62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3094E" w:rsidRDefault="00DF42E6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0.95pt;width:112.8pt;height:26.5pt;z-index:2516695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<v:textbox>
            <w:txbxContent>
              <w:p w:rsidR="0093094E" w:rsidRPr="00F92423" w:rsidRDefault="0093094E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15</w:t>
                </w:r>
                <w:r w:rsidRPr="00F92423">
                  <w:rPr>
                    <w:rFonts w:ascii="Fira Sans SemiBold" w:hAnsi="Fira Sans SemiBold"/>
                    <w:color w:val="001D77"/>
                  </w:rPr>
                  <w:t>.10.20</w:t>
                </w:r>
                <w:r>
                  <w:rPr>
                    <w:rFonts w:ascii="Fira Sans SemiBold" w:hAnsi="Fira Sans SemiBold"/>
                    <w:color w:val="001D77"/>
                  </w:rPr>
                  <w:t>20</w:t>
                </w:r>
                <w:r w:rsidRPr="00F92423">
                  <w:rPr>
                    <w:rFonts w:ascii="Fira Sans SemiBold" w:hAnsi="Fira Sans SemiBold"/>
                    <w:color w:val="001D77"/>
                  </w:rPr>
                  <w:t xml:space="preserve">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4E" w:rsidRDefault="0093094E">
    <w:pPr>
      <w:pStyle w:val="Nagwek"/>
    </w:pPr>
  </w:p>
  <w:p w:rsidR="0093094E" w:rsidRDefault="009309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36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37" type="#_x0000_t75" style="width:27.75pt;height:28.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27E03B7"/>
    <w:multiLevelType w:val="hybridMultilevel"/>
    <w:tmpl w:val="38465C74"/>
    <w:lvl w:ilvl="0" w:tplc="D3D87D16">
      <w:start w:val="16"/>
      <w:numFmt w:val="bullet"/>
      <w:lvlText w:val=""/>
      <w:lvlJc w:val="left"/>
      <w:pPr>
        <w:ind w:left="1069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53">
      <o:colormru v:ext="edit" colors="#001d77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709F"/>
    <w:rsid w:val="000108B8"/>
    <w:rsid w:val="00014677"/>
    <w:rsid w:val="00014ADC"/>
    <w:rsid w:val="000152F5"/>
    <w:rsid w:val="00015B36"/>
    <w:rsid w:val="00016686"/>
    <w:rsid w:val="000201EE"/>
    <w:rsid w:val="0002169E"/>
    <w:rsid w:val="00021A81"/>
    <w:rsid w:val="0003139B"/>
    <w:rsid w:val="00037E65"/>
    <w:rsid w:val="00041727"/>
    <w:rsid w:val="000433A3"/>
    <w:rsid w:val="00044BC5"/>
    <w:rsid w:val="0004582E"/>
    <w:rsid w:val="000470AA"/>
    <w:rsid w:val="0004736D"/>
    <w:rsid w:val="00051D2C"/>
    <w:rsid w:val="00052121"/>
    <w:rsid w:val="0005511C"/>
    <w:rsid w:val="00057CA1"/>
    <w:rsid w:val="000662E2"/>
    <w:rsid w:val="00066883"/>
    <w:rsid w:val="000743C2"/>
    <w:rsid w:val="000749F5"/>
    <w:rsid w:val="00074DD8"/>
    <w:rsid w:val="00076429"/>
    <w:rsid w:val="0007688D"/>
    <w:rsid w:val="000806F7"/>
    <w:rsid w:val="00081969"/>
    <w:rsid w:val="00086D3B"/>
    <w:rsid w:val="0008722C"/>
    <w:rsid w:val="00093992"/>
    <w:rsid w:val="0009737F"/>
    <w:rsid w:val="000A176E"/>
    <w:rsid w:val="000A6E63"/>
    <w:rsid w:val="000A7D0C"/>
    <w:rsid w:val="000B0727"/>
    <w:rsid w:val="000C135D"/>
    <w:rsid w:val="000C221D"/>
    <w:rsid w:val="000C3054"/>
    <w:rsid w:val="000C75CB"/>
    <w:rsid w:val="000D10AD"/>
    <w:rsid w:val="000D1D43"/>
    <w:rsid w:val="000D225C"/>
    <w:rsid w:val="000D2A5C"/>
    <w:rsid w:val="000D6F01"/>
    <w:rsid w:val="000E0918"/>
    <w:rsid w:val="000E094C"/>
    <w:rsid w:val="000E6EC7"/>
    <w:rsid w:val="000F377C"/>
    <w:rsid w:val="000F68CF"/>
    <w:rsid w:val="001011C3"/>
    <w:rsid w:val="00102293"/>
    <w:rsid w:val="00104CC8"/>
    <w:rsid w:val="0010504D"/>
    <w:rsid w:val="0011011B"/>
    <w:rsid w:val="00110D87"/>
    <w:rsid w:val="00114C66"/>
    <w:rsid w:val="00114DB9"/>
    <w:rsid w:val="00116087"/>
    <w:rsid w:val="0012571D"/>
    <w:rsid w:val="0012645A"/>
    <w:rsid w:val="00126F1B"/>
    <w:rsid w:val="00130296"/>
    <w:rsid w:val="00132B56"/>
    <w:rsid w:val="00134EB5"/>
    <w:rsid w:val="00135F45"/>
    <w:rsid w:val="00137268"/>
    <w:rsid w:val="0014139F"/>
    <w:rsid w:val="001423B6"/>
    <w:rsid w:val="001448A7"/>
    <w:rsid w:val="00146621"/>
    <w:rsid w:val="00147403"/>
    <w:rsid w:val="0015093D"/>
    <w:rsid w:val="00152273"/>
    <w:rsid w:val="00162325"/>
    <w:rsid w:val="001636A2"/>
    <w:rsid w:val="00164FFC"/>
    <w:rsid w:val="00171320"/>
    <w:rsid w:val="00184B2A"/>
    <w:rsid w:val="001851D3"/>
    <w:rsid w:val="00190745"/>
    <w:rsid w:val="00192CB9"/>
    <w:rsid w:val="001945B8"/>
    <w:rsid w:val="001951DA"/>
    <w:rsid w:val="001A464D"/>
    <w:rsid w:val="001B1AC1"/>
    <w:rsid w:val="001B2EFF"/>
    <w:rsid w:val="001B3E14"/>
    <w:rsid w:val="001B4D2D"/>
    <w:rsid w:val="001B4F51"/>
    <w:rsid w:val="001B7C9F"/>
    <w:rsid w:val="001B7D89"/>
    <w:rsid w:val="001C16CE"/>
    <w:rsid w:val="001C3269"/>
    <w:rsid w:val="001D1CDA"/>
    <w:rsid w:val="001D1DB4"/>
    <w:rsid w:val="001D2B21"/>
    <w:rsid w:val="001D406A"/>
    <w:rsid w:val="001D53ED"/>
    <w:rsid w:val="001E26E9"/>
    <w:rsid w:val="001E552F"/>
    <w:rsid w:val="001F1BFE"/>
    <w:rsid w:val="001F784C"/>
    <w:rsid w:val="00202659"/>
    <w:rsid w:val="002068CD"/>
    <w:rsid w:val="00207BB6"/>
    <w:rsid w:val="00216071"/>
    <w:rsid w:val="002201EC"/>
    <w:rsid w:val="002214F0"/>
    <w:rsid w:val="00222FFE"/>
    <w:rsid w:val="0022460B"/>
    <w:rsid w:val="0022574E"/>
    <w:rsid w:val="00225D61"/>
    <w:rsid w:val="00226C27"/>
    <w:rsid w:val="002305B1"/>
    <w:rsid w:val="00233434"/>
    <w:rsid w:val="002375C5"/>
    <w:rsid w:val="00241252"/>
    <w:rsid w:val="00245D20"/>
    <w:rsid w:val="002469A3"/>
    <w:rsid w:val="00251F57"/>
    <w:rsid w:val="00257453"/>
    <w:rsid w:val="002574F9"/>
    <w:rsid w:val="002632A5"/>
    <w:rsid w:val="00264815"/>
    <w:rsid w:val="00264C86"/>
    <w:rsid w:val="002660A6"/>
    <w:rsid w:val="00267906"/>
    <w:rsid w:val="00276811"/>
    <w:rsid w:val="0028158C"/>
    <w:rsid w:val="00282699"/>
    <w:rsid w:val="0028741E"/>
    <w:rsid w:val="002926DF"/>
    <w:rsid w:val="002930A1"/>
    <w:rsid w:val="00296697"/>
    <w:rsid w:val="002974BE"/>
    <w:rsid w:val="00297D12"/>
    <w:rsid w:val="002A4886"/>
    <w:rsid w:val="002A5A25"/>
    <w:rsid w:val="002B008B"/>
    <w:rsid w:val="002B0472"/>
    <w:rsid w:val="002B0DCB"/>
    <w:rsid w:val="002B5712"/>
    <w:rsid w:val="002B6B12"/>
    <w:rsid w:val="002D333E"/>
    <w:rsid w:val="002D4F7B"/>
    <w:rsid w:val="002E6140"/>
    <w:rsid w:val="002E6985"/>
    <w:rsid w:val="002E71B6"/>
    <w:rsid w:val="002F1638"/>
    <w:rsid w:val="002F1AC2"/>
    <w:rsid w:val="002F27B7"/>
    <w:rsid w:val="002F6B91"/>
    <w:rsid w:val="002F77C8"/>
    <w:rsid w:val="00304C37"/>
    <w:rsid w:val="00304F22"/>
    <w:rsid w:val="00306C7C"/>
    <w:rsid w:val="00310E2B"/>
    <w:rsid w:val="003204AB"/>
    <w:rsid w:val="00322EDD"/>
    <w:rsid w:val="00332320"/>
    <w:rsid w:val="00334307"/>
    <w:rsid w:val="00334454"/>
    <w:rsid w:val="003418CA"/>
    <w:rsid w:val="0034242B"/>
    <w:rsid w:val="00343204"/>
    <w:rsid w:val="003448FA"/>
    <w:rsid w:val="00347D72"/>
    <w:rsid w:val="00357611"/>
    <w:rsid w:val="00357AF6"/>
    <w:rsid w:val="00362B36"/>
    <w:rsid w:val="00364912"/>
    <w:rsid w:val="00367237"/>
    <w:rsid w:val="0037077F"/>
    <w:rsid w:val="00373882"/>
    <w:rsid w:val="00381C1E"/>
    <w:rsid w:val="003843DB"/>
    <w:rsid w:val="00385C0F"/>
    <w:rsid w:val="00391619"/>
    <w:rsid w:val="00393761"/>
    <w:rsid w:val="00397D18"/>
    <w:rsid w:val="003A149A"/>
    <w:rsid w:val="003A1B36"/>
    <w:rsid w:val="003A75A8"/>
    <w:rsid w:val="003B1454"/>
    <w:rsid w:val="003B33F1"/>
    <w:rsid w:val="003C193B"/>
    <w:rsid w:val="003C3412"/>
    <w:rsid w:val="003C3A0E"/>
    <w:rsid w:val="003C59E0"/>
    <w:rsid w:val="003C6C8D"/>
    <w:rsid w:val="003D4F95"/>
    <w:rsid w:val="003D5540"/>
    <w:rsid w:val="003D5F42"/>
    <w:rsid w:val="003D60A9"/>
    <w:rsid w:val="003D6C1A"/>
    <w:rsid w:val="003D738F"/>
    <w:rsid w:val="003E3963"/>
    <w:rsid w:val="003F4577"/>
    <w:rsid w:val="003F4C97"/>
    <w:rsid w:val="003F663E"/>
    <w:rsid w:val="003F799D"/>
    <w:rsid w:val="003F7FE6"/>
    <w:rsid w:val="00400193"/>
    <w:rsid w:val="004052FF"/>
    <w:rsid w:val="004166B7"/>
    <w:rsid w:val="004171CA"/>
    <w:rsid w:val="00417543"/>
    <w:rsid w:val="004212E7"/>
    <w:rsid w:val="00421BAC"/>
    <w:rsid w:val="0042446D"/>
    <w:rsid w:val="00424E8A"/>
    <w:rsid w:val="00427BF8"/>
    <w:rsid w:val="00431C02"/>
    <w:rsid w:val="00432C7B"/>
    <w:rsid w:val="0043604C"/>
    <w:rsid w:val="0043609A"/>
    <w:rsid w:val="00437395"/>
    <w:rsid w:val="00445047"/>
    <w:rsid w:val="00450C9A"/>
    <w:rsid w:val="0045436E"/>
    <w:rsid w:val="0045667C"/>
    <w:rsid w:val="00463E39"/>
    <w:rsid w:val="004657FC"/>
    <w:rsid w:val="004706F2"/>
    <w:rsid w:val="004733F6"/>
    <w:rsid w:val="00474E69"/>
    <w:rsid w:val="00475E74"/>
    <w:rsid w:val="004802A1"/>
    <w:rsid w:val="00480CDE"/>
    <w:rsid w:val="00481164"/>
    <w:rsid w:val="00483C59"/>
    <w:rsid w:val="00486BF1"/>
    <w:rsid w:val="00487CE1"/>
    <w:rsid w:val="004905D8"/>
    <w:rsid w:val="00493848"/>
    <w:rsid w:val="00493B0C"/>
    <w:rsid w:val="0049621B"/>
    <w:rsid w:val="004A0E56"/>
    <w:rsid w:val="004A77E7"/>
    <w:rsid w:val="004B02CD"/>
    <w:rsid w:val="004B06B9"/>
    <w:rsid w:val="004B1599"/>
    <w:rsid w:val="004C05D4"/>
    <w:rsid w:val="004C1895"/>
    <w:rsid w:val="004C4F72"/>
    <w:rsid w:val="004C6D40"/>
    <w:rsid w:val="004E2E95"/>
    <w:rsid w:val="004E4416"/>
    <w:rsid w:val="004F0C3C"/>
    <w:rsid w:val="004F3146"/>
    <w:rsid w:val="004F345D"/>
    <w:rsid w:val="004F3CD4"/>
    <w:rsid w:val="004F456E"/>
    <w:rsid w:val="004F5F9B"/>
    <w:rsid w:val="004F63FC"/>
    <w:rsid w:val="004F663D"/>
    <w:rsid w:val="00505A92"/>
    <w:rsid w:val="00506084"/>
    <w:rsid w:val="00506E90"/>
    <w:rsid w:val="005076DB"/>
    <w:rsid w:val="00510E68"/>
    <w:rsid w:val="00513AB8"/>
    <w:rsid w:val="00514A68"/>
    <w:rsid w:val="00515B45"/>
    <w:rsid w:val="005203F1"/>
    <w:rsid w:val="00521BC3"/>
    <w:rsid w:val="00522498"/>
    <w:rsid w:val="00533632"/>
    <w:rsid w:val="0053799D"/>
    <w:rsid w:val="00537D58"/>
    <w:rsid w:val="0054251F"/>
    <w:rsid w:val="00544F95"/>
    <w:rsid w:val="00550618"/>
    <w:rsid w:val="005520D8"/>
    <w:rsid w:val="005535BF"/>
    <w:rsid w:val="00554989"/>
    <w:rsid w:val="00556CF1"/>
    <w:rsid w:val="005612E8"/>
    <w:rsid w:val="0056168D"/>
    <w:rsid w:val="0056321B"/>
    <w:rsid w:val="005662D9"/>
    <w:rsid w:val="00567B2B"/>
    <w:rsid w:val="00575C37"/>
    <w:rsid w:val="005762A7"/>
    <w:rsid w:val="005766D4"/>
    <w:rsid w:val="00577E19"/>
    <w:rsid w:val="005916D7"/>
    <w:rsid w:val="00595CF7"/>
    <w:rsid w:val="005A125A"/>
    <w:rsid w:val="005A175C"/>
    <w:rsid w:val="005A1D9D"/>
    <w:rsid w:val="005A698C"/>
    <w:rsid w:val="005B3C5C"/>
    <w:rsid w:val="005B7201"/>
    <w:rsid w:val="005C119D"/>
    <w:rsid w:val="005C4BA4"/>
    <w:rsid w:val="005C7964"/>
    <w:rsid w:val="005D2A5E"/>
    <w:rsid w:val="005D3369"/>
    <w:rsid w:val="005D652A"/>
    <w:rsid w:val="005D76C7"/>
    <w:rsid w:val="005E0799"/>
    <w:rsid w:val="005E08D1"/>
    <w:rsid w:val="005E3A91"/>
    <w:rsid w:val="005E3DBB"/>
    <w:rsid w:val="005E4CF8"/>
    <w:rsid w:val="005E75B2"/>
    <w:rsid w:val="005E7F24"/>
    <w:rsid w:val="005F251E"/>
    <w:rsid w:val="005F2DC9"/>
    <w:rsid w:val="005F38B4"/>
    <w:rsid w:val="005F4EE7"/>
    <w:rsid w:val="005F5A80"/>
    <w:rsid w:val="00600233"/>
    <w:rsid w:val="00601FD4"/>
    <w:rsid w:val="006044FF"/>
    <w:rsid w:val="00605A4F"/>
    <w:rsid w:val="00607CC5"/>
    <w:rsid w:val="00614A21"/>
    <w:rsid w:val="0061622D"/>
    <w:rsid w:val="0062140F"/>
    <w:rsid w:val="006227C8"/>
    <w:rsid w:val="00623187"/>
    <w:rsid w:val="00624EBA"/>
    <w:rsid w:val="006257BD"/>
    <w:rsid w:val="006260EA"/>
    <w:rsid w:val="00630D54"/>
    <w:rsid w:val="00633014"/>
    <w:rsid w:val="00633D5C"/>
    <w:rsid w:val="0063437B"/>
    <w:rsid w:val="00634552"/>
    <w:rsid w:val="0063653F"/>
    <w:rsid w:val="00637813"/>
    <w:rsid w:val="006406F2"/>
    <w:rsid w:val="00650787"/>
    <w:rsid w:val="00652A78"/>
    <w:rsid w:val="0065541B"/>
    <w:rsid w:val="00661AC7"/>
    <w:rsid w:val="006673CA"/>
    <w:rsid w:val="00673C26"/>
    <w:rsid w:val="00675552"/>
    <w:rsid w:val="006763E3"/>
    <w:rsid w:val="00677D6A"/>
    <w:rsid w:val="006812AF"/>
    <w:rsid w:val="0068327D"/>
    <w:rsid w:val="00684AC3"/>
    <w:rsid w:val="0068615E"/>
    <w:rsid w:val="00694AF0"/>
    <w:rsid w:val="006A0202"/>
    <w:rsid w:val="006A6B86"/>
    <w:rsid w:val="006B0E9E"/>
    <w:rsid w:val="006B5AE4"/>
    <w:rsid w:val="006C16D0"/>
    <w:rsid w:val="006C4E3F"/>
    <w:rsid w:val="006C77A9"/>
    <w:rsid w:val="006C78B6"/>
    <w:rsid w:val="006D12D5"/>
    <w:rsid w:val="006D4054"/>
    <w:rsid w:val="006E02EC"/>
    <w:rsid w:val="006F0DDD"/>
    <w:rsid w:val="00703A02"/>
    <w:rsid w:val="00703F4A"/>
    <w:rsid w:val="00712BAC"/>
    <w:rsid w:val="007174DA"/>
    <w:rsid w:val="00721101"/>
    <w:rsid w:val="007211B1"/>
    <w:rsid w:val="0072192F"/>
    <w:rsid w:val="00721EAD"/>
    <w:rsid w:val="007235DA"/>
    <w:rsid w:val="00724072"/>
    <w:rsid w:val="00732B68"/>
    <w:rsid w:val="007334E5"/>
    <w:rsid w:val="00736642"/>
    <w:rsid w:val="00742D37"/>
    <w:rsid w:val="00744966"/>
    <w:rsid w:val="00746187"/>
    <w:rsid w:val="00752940"/>
    <w:rsid w:val="00752D5B"/>
    <w:rsid w:val="00755076"/>
    <w:rsid w:val="00760223"/>
    <w:rsid w:val="00762209"/>
    <w:rsid w:val="0076254F"/>
    <w:rsid w:val="00763F06"/>
    <w:rsid w:val="00767558"/>
    <w:rsid w:val="00770FCA"/>
    <w:rsid w:val="00771EA1"/>
    <w:rsid w:val="007723B7"/>
    <w:rsid w:val="007801F5"/>
    <w:rsid w:val="00781F53"/>
    <w:rsid w:val="00783CA4"/>
    <w:rsid w:val="00783CFA"/>
    <w:rsid w:val="007842FB"/>
    <w:rsid w:val="00784530"/>
    <w:rsid w:val="00786124"/>
    <w:rsid w:val="007870AB"/>
    <w:rsid w:val="007915D7"/>
    <w:rsid w:val="0079514B"/>
    <w:rsid w:val="007A0FA5"/>
    <w:rsid w:val="007A1497"/>
    <w:rsid w:val="007A2DC1"/>
    <w:rsid w:val="007A64D2"/>
    <w:rsid w:val="007B36DF"/>
    <w:rsid w:val="007B4ABD"/>
    <w:rsid w:val="007B6FE5"/>
    <w:rsid w:val="007C4AA0"/>
    <w:rsid w:val="007C5EB9"/>
    <w:rsid w:val="007C6659"/>
    <w:rsid w:val="007D061E"/>
    <w:rsid w:val="007D3319"/>
    <w:rsid w:val="007D335D"/>
    <w:rsid w:val="007D5D20"/>
    <w:rsid w:val="007E13ED"/>
    <w:rsid w:val="007E3314"/>
    <w:rsid w:val="007E46B4"/>
    <w:rsid w:val="007E4B03"/>
    <w:rsid w:val="007F324B"/>
    <w:rsid w:val="00800900"/>
    <w:rsid w:val="0080553C"/>
    <w:rsid w:val="00805B46"/>
    <w:rsid w:val="00806E0F"/>
    <w:rsid w:val="00807611"/>
    <w:rsid w:val="00807E8B"/>
    <w:rsid w:val="008106C8"/>
    <w:rsid w:val="00815313"/>
    <w:rsid w:val="008209F8"/>
    <w:rsid w:val="00825DC2"/>
    <w:rsid w:val="00826B60"/>
    <w:rsid w:val="00830506"/>
    <w:rsid w:val="00834AD3"/>
    <w:rsid w:val="008379A0"/>
    <w:rsid w:val="00843795"/>
    <w:rsid w:val="00847F0F"/>
    <w:rsid w:val="00852448"/>
    <w:rsid w:val="00852B62"/>
    <w:rsid w:val="00854B3D"/>
    <w:rsid w:val="00862A5F"/>
    <w:rsid w:val="008706B5"/>
    <w:rsid w:val="00872701"/>
    <w:rsid w:val="00880AA0"/>
    <w:rsid w:val="0088258A"/>
    <w:rsid w:val="00886332"/>
    <w:rsid w:val="00890853"/>
    <w:rsid w:val="0089196A"/>
    <w:rsid w:val="00891BAF"/>
    <w:rsid w:val="008A26D9"/>
    <w:rsid w:val="008A5E02"/>
    <w:rsid w:val="008B0478"/>
    <w:rsid w:val="008B193D"/>
    <w:rsid w:val="008B3070"/>
    <w:rsid w:val="008B47A4"/>
    <w:rsid w:val="008B6A99"/>
    <w:rsid w:val="008C0C29"/>
    <w:rsid w:val="008D2F37"/>
    <w:rsid w:val="008D57FD"/>
    <w:rsid w:val="008D7F71"/>
    <w:rsid w:val="008E6ADA"/>
    <w:rsid w:val="008F3638"/>
    <w:rsid w:val="008F3A13"/>
    <w:rsid w:val="008F670E"/>
    <w:rsid w:val="008F6F31"/>
    <w:rsid w:val="008F74DF"/>
    <w:rsid w:val="009053CA"/>
    <w:rsid w:val="0091024C"/>
    <w:rsid w:val="00911795"/>
    <w:rsid w:val="009127BA"/>
    <w:rsid w:val="00916094"/>
    <w:rsid w:val="00920C16"/>
    <w:rsid w:val="00920E7E"/>
    <w:rsid w:val="009210C6"/>
    <w:rsid w:val="009227A6"/>
    <w:rsid w:val="00922C6C"/>
    <w:rsid w:val="00925BA8"/>
    <w:rsid w:val="0093094E"/>
    <w:rsid w:val="00931D56"/>
    <w:rsid w:val="00933EC1"/>
    <w:rsid w:val="009421A2"/>
    <w:rsid w:val="00945800"/>
    <w:rsid w:val="00945DEB"/>
    <w:rsid w:val="00951392"/>
    <w:rsid w:val="009519C1"/>
    <w:rsid w:val="009525B0"/>
    <w:rsid w:val="009530DB"/>
    <w:rsid w:val="00953676"/>
    <w:rsid w:val="009576A3"/>
    <w:rsid w:val="00961C87"/>
    <w:rsid w:val="009667C2"/>
    <w:rsid w:val="009705EE"/>
    <w:rsid w:val="00970FCD"/>
    <w:rsid w:val="009767E5"/>
    <w:rsid w:val="00977927"/>
    <w:rsid w:val="0098135C"/>
    <w:rsid w:val="0098156A"/>
    <w:rsid w:val="00985913"/>
    <w:rsid w:val="009870FA"/>
    <w:rsid w:val="00991BAC"/>
    <w:rsid w:val="00993F28"/>
    <w:rsid w:val="00995576"/>
    <w:rsid w:val="0099752C"/>
    <w:rsid w:val="009A6EA0"/>
    <w:rsid w:val="009B011B"/>
    <w:rsid w:val="009B5848"/>
    <w:rsid w:val="009C1335"/>
    <w:rsid w:val="009C135D"/>
    <w:rsid w:val="009C1AB2"/>
    <w:rsid w:val="009C7251"/>
    <w:rsid w:val="009D1DF5"/>
    <w:rsid w:val="009D430F"/>
    <w:rsid w:val="009D7E7C"/>
    <w:rsid w:val="009E0032"/>
    <w:rsid w:val="009E0AC1"/>
    <w:rsid w:val="009E155D"/>
    <w:rsid w:val="009E22D9"/>
    <w:rsid w:val="009E2E91"/>
    <w:rsid w:val="009E2F50"/>
    <w:rsid w:val="009F51F0"/>
    <w:rsid w:val="009F706C"/>
    <w:rsid w:val="00A00AEE"/>
    <w:rsid w:val="00A0554B"/>
    <w:rsid w:val="00A06A8D"/>
    <w:rsid w:val="00A07E0F"/>
    <w:rsid w:val="00A11410"/>
    <w:rsid w:val="00A139F5"/>
    <w:rsid w:val="00A21DED"/>
    <w:rsid w:val="00A23371"/>
    <w:rsid w:val="00A2782E"/>
    <w:rsid w:val="00A27FAD"/>
    <w:rsid w:val="00A315FE"/>
    <w:rsid w:val="00A35327"/>
    <w:rsid w:val="00A365F4"/>
    <w:rsid w:val="00A45BA5"/>
    <w:rsid w:val="00A46F6B"/>
    <w:rsid w:val="00A4729B"/>
    <w:rsid w:val="00A47D80"/>
    <w:rsid w:val="00A53132"/>
    <w:rsid w:val="00A547B8"/>
    <w:rsid w:val="00A563F2"/>
    <w:rsid w:val="00A566E8"/>
    <w:rsid w:val="00A62F1F"/>
    <w:rsid w:val="00A648C0"/>
    <w:rsid w:val="00A74E34"/>
    <w:rsid w:val="00A76811"/>
    <w:rsid w:val="00A803ED"/>
    <w:rsid w:val="00A810F9"/>
    <w:rsid w:val="00A81879"/>
    <w:rsid w:val="00A85149"/>
    <w:rsid w:val="00A8696C"/>
    <w:rsid w:val="00A86ECC"/>
    <w:rsid w:val="00A86FCC"/>
    <w:rsid w:val="00A87234"/>
    <w:rsid w:val="00A925DD"/>
    <w:rsid w:val="00A961FA"/>
    <w:rsid w:val="00A97ABA"/>
    <w:rsid w:val="00AA16C8"/>
    <w:rsid w:val="00AA24F5"/>
    <w:rsid w:val="00AA4E15"/>
    <w:rsid w:val="00AA710D"/>
    <w:rsid w:val="00AB0D9E"/>
    <w:rsid w:val="00AB595C"/>
    <w:rsid w:val="00AB6755"/>
    <w:rsid w:val="00AB6D25"/>
    <w:rsid w:val="00AC487C"/>
    <w:rsid w:val="00AD3DCF"/>
    <w:rsid w:val="00AE10BD"/>
    <w:rsid w:val="00AE1348"/>
    <w:rsid w:val="00AE2D4B"/>
    <w:rsid w:val="00AE2DE1"/>
    <w:rsid w:val="00AE406F"/>
    <w:rsid w:val="00AE4F99"/>
    <w:rsid w:val="00AF20BA"/>
    <w:rsid w:val="00B00317"/>
    <w:rsid w:val="00B02A3C"/>
    <w:rsid w:val="00B03F31"/>
    <w:rsid w:val="00B041B5"/>
    <w:rsid w:val="00B05BF3"/>
    <w:rsid w:val="00B06603"/>
    <w:rsid w:val="00B06B77"/>
    <w:rsid w:val="00B145AF"/>
    <w:rsid w:val="00B14928"/>
    <w:rsid w:val="00B14952"/>
    <w:rsid w:val="00B269AE"/>
    <w:rsid w:val="00B2790E"/>
    <w:rsid w:val="00B300F9"/>
    <w:rsid w:val="00B3019E"/>
    <w:rsid w:val="00B31E5A"/>
    <w:rsid w:val="00B3367F"/>
    <w:rsid w:val="00B34BB6"/>
    <w:rsid w:val="00B43EB2"/>
    <w:rsid w:val="00B51085"/>
    <w:rsid w:val="00B5271F"/>
    <w:rsid w:val="00B64FCB"/>
    <w:rsid w:val="00B653AB"/>
    <w:rsid w:val="00B65F9E"/>
    <w:rsid w:val="00B66B19"/>
    <w:rsid w:val="00B70868"/>
    <w:rsid w:val="00B86A5B"/>
    <w:rsid w:val="00B9094B"/>
    <w:rsid w:val="00B914E9"/>
    <w:rsid w:val="00B94F57"/>
    <w:rsid w:val="00B956EE"/>
    <w:rsid w:val="00BA2BA1"/>
    <w:rsid w:val="00BB25B4"/>
    <w:rsid w:val="00BB31A6"/>
    <w:rsid w:val="00BB4F09"/>
    <w:rsid w:val="00BB6272"/>
    <w:rsid w:val="00BC6DA4"/>
    <w:rsid w:val="00BD4231"/>
    <w:rsid w:val="00BD4929"/>
    <w:rsid w:val="00BD4E33"/>
    <w:rsid w:val="00BD7205"/>
    <w:rsid w:val="00BD7AE5"/>
    <w:rsid w:val="00BE30FD"/>
    <w:rsid w:val="00BE6580"/>
    <w:rsid w:val="00BF006E"/>
    <w:rsid w:val="00BF3B1B"/>
    <w:rsid w:val="00C030DE"/>
    <w:rsid w:val="00C072B7"/>
    <w:rsid w:val="00C14C8B"/>
    <w:rsid w:val="00C22105"/>
    <w:rsid w:val="00C244B6"/>
    <w:rsid w:val="00C251E6"/>
    <w:rsid w:val="00C25E05"/>
    <w:rsid w:val="00C25E72"/>
    <w:rsid w:val="00C27CAC"/>
    <w:rsid w:val="00C3702F"/>
    <w:rsid w:val="00C45E7A"/>
    <w:rsid w:val="00C47DE7"/>
    <w:rsid w:val="00C54E0C"/>
    <w:rsid w:val="00C56690"/>
    <w:rsid w:val="00C64A37"/>
    <w:rsid w:val="00C64DF5"/>
    <w:rsid w:val="00C653CC"/>
    <w:rsid w:val="00C7158E"/>
    <w:rsid w:val="00C7250B"/>
    <w:rsid w:val="00C728D0"/>
    <w:rsid w:val="00C7346B"/>
    <w:rsid w:val="00C75B21"/>
    <w:rsid w:val="00C7600C"/>
    <w:rsid w:val="00C77C0E"/>
    <w:rsid w:val="00C77E83"/>
    <w:rsid w:val="00C80BD1"/>
    <w:rsid w:val="00C82C4D"/>
    <w:rsid w:val="00C84B10"/>
    <w:rsid w:val="00C860F4"/>
    <w:rsid w:val="00C8762C"/>
    <w:rsid w:val="00C91687"/>
    <w:rsid w:val="00C924A8"/>
    <w:rsid w:val="00C92E35"/>
    <w:rsid w:val="00C945FE"/>
    <w:rsid w:val="00C9529D"/>
    <w:rsid w:val="00C96FAA"/>
    <w:rsid w:val="00C97A04"/>
    <w:rsid w:val="00CA107B"/>
    <w:rsid w:val="00CA484D"/>
    <w:rsid w:val="00CA48DD"/>
    <w:rsid w:val="00CB10C9"/>
    <w:rsid w:val="00CB2D96"/>
    <w:rsid w:val="00CB5EDB"/>
    <w:rsid w:val="00CB74AD"/>
    <w:rsid w:val="00CC281A"/>
    <w:rsid w:val="00CC739E"/>
    <w:rsid w:val="00CD28A9"/>
    <w:rsid w:val="00CD58B7"/>
    <w:rsid w:val="00CD622F"/>
    <w:rsid w:val="00CE7AA2"/>
    <w:rsid w:val="00CF1B0F"/>
    <w:rsid w:val="00CF4099"/>
    <w:rsid w:val="00CF7D7E"/>
    <w:rsid w:val="00D00796"/>
    <w:rsid w:val="00D01FE7"/>
    <w:rsid w:val="00D06B9F"/>
    <w:rsid w:val="00D156E4"/>
    <w:rsid w:val="00D15D37"/>
    <w:rsid w:val="00D17CC6"/>
    <w:rsid w:val="00D23C6F"/>
    <w:rsid w:val="00D24B7F"/>
    <w:rsid w:val="00D261A2"/>
    <w:rsid w:val="00D414EC"/>
    <w:rsid w:val="00D51CA0"/>
    <w:rsid w:val="00D53AC6"/>
    <w:rsid w:val="00D53CBA"/>
    <w:rsid w:val="00D55F54"/>
    <w:rsid w:val="00D616D2"/>
    <w:rsid w:val="00D63B5F"/>
    <w:rsid w:val="00D706AD"/>
    <w:rsid w:val="00D70EF7"/>
    <w:rsid w:val="00D71566"/>
    <w:rsid w:val="00D7288B"/>
    <w:rsid w:val="00D771F5"/>
    <w:rsid w:val="00D810F3"/>
    <w:rsid w:val="00D8397C"/>
    <w:rsid w:val="00D85A72"/>
    <w:rsid w:val="00D90273"/>
    <w:rsid w:val="00D90CB4"/>
    <w:rsid w:val="00D94317"/>
    <w:rsid w:val="00D945C5"/>
    <w:rsid w:val="00D94931"/>
    <w:rsid w:val="00D94EED"/>
    <w:rsid w:val="00D96026"/>
    <w:rsid w:val="00D962F0"/>
    <w:rsid w:val="00DA3B86"/>
    <w:rsid w:val="00DA7C1C"/>
    <w:rsid w:val="00DA7FCD"/>
    <w:rsid w:val="00DB02EF"/>
    <w:rsid w:val="00DB147A"/>
    <w:rsid w:val="00DB1B7A"/>
    <w:rsid w:val="00DB4088"/>
    <w:rsid w:val="00DB4A4E"/>
    <w:rsid w:val="00DB7D05"/>
    <w:rsid w:val="00DC22E6"/>
    <w:rsid w:val="00DC2B46"/>
    <w:rsid w:val="00DC6708"/>
    <w:rsid w:val="00DE06C4"/>
    <w:rsid w:val="00DE0ABE"/>
    <w:rsid w:val="00DE0DA3"/>
    <w:rsid w:val="00DE101D"/>
    <w:rsid w:val="00DE6676"/>
    <w:rsid w:val="00DF42E6"/>
    <w:rsid w:val="00E01436"/>
    <w:rsid w:val="00E045BD"/>
    <w:rsid w:val="00E17AC9"/>
    <w:rsid w:val="00E17B77"/>
    <w:rsid w:val="00E23337"/>
    <w:rsid w:val="00E259EA"/>
    <w:rsid w:val="00E27733"/>
    <w:rsid w:val="00E31F4F"/>
    <w:rsid w:val="00E32061"/>
    <w:rsid w:val="00E42FF9"/>
    <w:rsid w:val="00E43050"/>
    <w:rsid w:val="00E4714C"/>
    <w:rsid w:val="00E51AEB"/>
    <w:rsid w:val="00E522A7"/>
    <w:rsid w:val="00E523C4"/>
    <w:rsid w:val="00E54227"/>
    <w:rsid w:val="00E54452"/>
    <w:rsid w:val="00E64086"/>
    <w:rsid w:val="00E664C5"/>
    <w:rsid w:val="00E671A2"/>
    <w:rsid w:val="00E75566"/>
    <w:rsid w:val="00E75AD9"/>
    <w:rsid w:val="00E764A5"/>
    <w:rsid w:val="00E76D26"/>
    <w:rsid w:val="00E77687"/>
    <w:rsid w:val="00E817A3"/>
    <w:rsid w:val="00E911C2"/>
    <w:rsid w:val="00E92135"/>
    <w:rsid w:val="00E964E3"/>
    <w:rsid w:val="00EA4706"/>
    <w:rsid w:val="00EA638E"/>
    <w:rsid w:val="00EA647C"/>
    <w:rsid w:val="00EB1390"/>
    <w:rsid w:val="00EB2C71"/>
    <w:rsid w:val="00EB3CB3"/>
    <w:rsid w:val="00EB4340"/>
    <w:rsid w:val="00EB4A2F"/>
    <w:rsid w:val="00EB556D"/>
    <w:rsid w:val="00EB5A7D"/>
    <w:rsid w:val="00EB6C35"/>
    <w:rsid w:val="00EC0BCA"/>
    <w:rsid w:val="00EC41B1"/>
    <w:rsid w:val="00EC6382"/>
    <w:rsid w:val="00ED3C67"/>
    <w:rsid w:val="00ED5095"/>
    <w:rsid w:val="00ED55C0"/>
    <w:rsid w:val="00ED682B"/>
    <w:rsid w:val="00EE0E1F"/>
    <w:rsid w:val="00EE388F"/>
    <w:rsid w:val="00EE3B29"/>
    <w:rsid w:val="00EE41D5"/>
    <w:rsid w:val="00EE4586"/>
    <w:rsid w:val="00EF254D"/>
    <w:rsid w:val="00EF61B8"/>
    <w:rsid w:val="00EF6BB4"/>
    <w:rsid w:val="00EF7C8F"/>
    <w:rsid w:val="00F037A4"/>
    <w:rsid w:val="00F057BC"/>
    <w:rsid w:val="00F13418"/>
    <w:rsid w:val="00F2144F"/>
    <w:rsid w:val="00F265FA"/>
    <w:rsid w:val="00F26BC7"/>
    <w:rsid w:val="00F27C8F"/>
    <w:rsid w:val="00F30A92"/>
    <w:rsid w:val="00F31646"/>
    <w:rsid w:val="00F32749"/>
    <w:rsid w:val="00F32939"/>
    <w:rsid w:val="00F32BD1"/>
    <w:rsid w:val="00F34DAE"/>
    <w:rsid w:val="00F37172"/>
    <w:rsid w:val="00F40218"/>
    <w:rsid w:val="00F433E0"/>
    <w:rsid w:val="00F4477E"/>
    <w:rsid w:val="00F45FF9"/>
    <w:rsid w:val="00F47A86"/>
    <w:rsid w:val="00F50FC7"/>
    <w:rsid w:val="00F52CF3"/>
    <w:rsid w:val="00F53DB7"/>
    <w:rsid w:val="00F60455"/>
    <w:rsid w:val="00F60A5C"/>
    <w:rsid w:val="00F6447D"/>
    <w:rsid w:val="00F67D8F"/>
    <w:rsid w:val="00F7122B"/>
    <w:rsid w:val="00F802BE"/>
    <w:rsid w:val="00F81BA5"/>
    <w:rsid w:val="00F8262D"/>
    <w:rsid w:val="00F85FC0"/>
    <w:rsid w:val="00F86024"/>
    <w:rsid w:val="00F8611A"/>
    <w:rsid w:val="00F92423"/>
    <w:rsid w:val="00F936C7"/>
    <w:rsid w:val="00F940E9"/>
    <w:rsid w:val="00F944B2"/>
    <w:rsid w:val="00F9713F"/>
    <w:rsid w:val="00FA5128"/>
    <w:rsid w:val="00FA54E5"/>
    <w:rsid w:val="00FA7ECE"/>
    <w:rsid w:val="00FB42D4"/>
    <w:rsid w:val="00FB5906"/>
    <w:rsid w:val="00FB762F"/>
    <w:rsid w:val="00FC1D9F"/>
    <w:rsid w:val="00FC2AED"/>
    <w:rsid w:val="00FC5C54"/>
    <w:rsid w:val="00FC6627"/>
    <w:rsid w:val="00FD5EA7"/>
    <w:rsid w:val="00FF08BB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001d77"/>
    </o:shapedefaults>
    <o:shapelayout v:ext="edit">
      <o:idmap v:ext="edit" data="1"/>
    </o:shapelayout>
  </w:shapeDefaults>
  <w:decimalSymbol w:val=","/>
  <w:listSeparator w:val=";"/>
  <w15:docId w15:val="{EA0809F5-5ADF-4D46-92D7-FB81533B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433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obszary-tematyczne/warunki-zycia/dochody-wydatki-i-warunki-zycia-ludnosci/budzety-gospodarstw-domowych-w-2019-roku,9,14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hyperlink" Target="file:///\\VMFKIE01\WOBR_zasoby\Sygnalne\Sygnalne%202020\Bud&#380;ety%20JST\obslugaprasowa@stat.gov.pl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hyperlink" Target="https://stat.gov.pl/metainformacje/slownik-pojec/pojecia-stosowane-w-statystyce-publicznej/1_21,dziedzina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strateg.stat.gov.pl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jpeg"/><Relationship Id="rId22" Type="http://schemas.openxmlformats.org/officeDocument/2006/relationships/hyperlink" Target="https://bdl.stat.gov.pl/BDL/start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8D504D-D598-4360-ADC9-FF6C66F5F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2164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Rusak Ireneusz</cp:lastModifiedBy>
  <cp:revision>3</cp:revision>
  <cp:lastPrinted>2020-10-15T06:10:00Z</cp:lastPrinted>
  <dcterms:created xsi:type="dcterms:W3CDTF">2020-10-14T22:36:00Z</dcterms:created>
  <dcterms:modified xsi:type="dcterms:W3CDTF">2020-10-15T06:11:00Z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