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9045FE" w:rsidRDefault="00231590" w:rsidP="00E93B55">
      <w:pPr>
        <w:pStyle w:val="Tytudziau"/>
        <w:rPr>
          <w:highlight w:val="black"/>
        </w:rPr>
      </w:pPr>
      <w:r w:rsidRPr="009045FE">
        <w:rPr>
          <w:highlight w:val="black"/>
        </w:rPr>
        <w:t>Statystyka Warszawy</w:t>
      </w:r>
      <w:r w:rsidR="00ED4C5B" w:rsidRPr="009045FE">
        <w:rPr>
          <w:highlight w:val="black"/>
        </w:rPr>
        <w:t xml:space="preserve">    Nr </w:t>
      </w:r>
      <w:r w:rsidR="00724BEB" w:rsidRPr="009045FE">
        <w:rPr>
          <w:highlight w:val="black"/>
        </w:rPr>
        <w:t>4</w:t>
      </w:r>
      <w:r w:rsidR="00E331DE" w:rsidRPr="009045FE">
        <w:rPr>
          <w:highlight w:val="black"/>
        </w:rPr>
        <w:t>/2020</w:t>
      </w:r>
    </w:p>
    <w:p w:rsidR="00DC080F" w:rsidRPr="009045FE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9045FE" w:rsidRDefault="00AD64EB" w:rsidP="00E74526">
      <w:pPr>
        <w:pStyle w:val="Opisprzyramce"/>
        <w:rPr>
          <w:highlight w:val="black"/>
        </w:rPr>
      </w:pPr>
      <w:r w:rsidRPr="009045FE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94615</wp:posOffset>
                </wp:positionH>
                <wp:positionV relativeFrom="paragraph">
                  <wp:posOffset>94615</wp:posOffset>
                </wp:positionV>
                <wp:extent cx="1828800" cy="2070100"/>
                <wp:effectExtent l="0" t="0" r="0" b="635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070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9045FE" w:rsidRDefault="00E56ECA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285FDAD5" wp14:editId="005AF68C">
                                  <wp:extent cx="366395" cy="341630"/>
                                  <wp:effectExtent l="0" t="0" r="0" b="1270"/>
                                  <wp:docPr id="37" name="Obraz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8964" cy="344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4EB" w:rsidRPr="009045FE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232B88" w:rsidRPr="009045FE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68,1</w:t>
                            </w:r>
                            <w:r w:rsidR="00AD64EB" w:rsidRPr="009045FE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AD64EB" w:rsidRPr="009045FE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9045FE" w:rsidRDefault="00AD64EB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9045FE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</w:t>
                            </w:r>
                            <w:r w:rsidR="00D362E0" w:rsidRPr="009045FE">
                              <w:rPr>
                                <w:szCs w:val="20"/>
                                <w:shd w:val="clear" w:color="auto" w:fill="000000"/>
                              </w:rPr>
                              <w:t>sprzedaży detalicznej</w:t>
                            </w:r>
                            <w:r w:rsidR="00424C9C" w:rsidRPr="009045FE">
                              <w:rPr>
                                <w:szCs w:val="20"/>
                                <w:shd w:val="clear" w:color="auto" w:fill="000000"/>
                              </w:rPr>
                              <w:t xml:space="preserve"> w jednostkach handlowych i niehandlowych</w:t>
                            </w:r>
                            <w:r w:rsidR="007763BB" w:rsidRPr="009045FE">
                              <w:rPr>
                                <w:szCs w:val="20"/>
                                <w:shd w:val="clear" w:color="auto" w:fill="000000"/>
                              </w:rPr>
                              <w:t xml:space="preserve"> </w:t>
                            </w:r>
                            <w:r w:rsidR="00424C9C" w:rsidRPr="009045FE">
                              <w:rPr>
                                <w:szCs w:val="20"/>
                                <w:shd w:val="clear" w:color="auto" w:fill="000000"/>
                              </w:rPr>
                              <w:br/>
                            </w:r>
                            <w:r w:rsidR="007763BB" w:rsidRPr="009045FE">
                              <w:rPr>
                                <w:szCs w:val="20"/>
                                <w:shd w:val="clear" w:color="auto" w:fill="000000"/>
                              </w:rPr>
                              <w:t xml:space="preserve">(w cenach </w:t>
                            </w:r>
                            <w:r w:rsidR="00D362E0" w:rsidRPr="009045FE">
                              <w:rPr>
                                <w:szCs w:val="20"/>
                                <w:shd w:val="clear" w:color="auto" w:fill="000000"/>
                              </w:rPr>
                              <w:t>bieżąc</w:t>
                            </w:r>
                            <w:r w:rsidR="007763BB" w:rsidRPr="009045FE">
                              <w:rPr>
                                <w:szCs w:val="20"/>
                                <w:shd w:val="clear" w:color="auto" w:fill="000000"/>
                              </w:rPr>
                              <w:t>ych)</w:t>
                            </w:r>
                            <w:r w:rsidRPr="009045FE">
                              <w:rPr>
                                <w:szCs w:val="20"/>
                                <w:shd w:val="clear" w:color="auto" w:fill="00000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45pt;margin-top:7.45pt;width:2in;height:163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" fillcolor="black" stroked="f">
                <v:textbox>
                  <w:txbxContent>
                    <w:p w:rsidR="00AD64EB" w:rsidRPr="009045FE" w:rsidRDefault="00E56ECA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342E77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285FDAD5" wp14:editId="005AF68C">
                            <wp:extent cx="366395" cy="341630"/>
                            <wp:effectExtent l="0" t="0" r="0" b="1270"/>
                            <wp:docPr id="37" name="Obraz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8964" cy="344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4EB" w:rsidRPr="009045FE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232B88" w:rsidRPr="009045FE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68,1</w:t>
                      </w:r>
                      <w:r w:rsidR="00AD64EB" w:rsidRPr="009045FE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AD64EB" w:rsidRPr="009045FE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9045FE" w:rsidRDefault="00AD64EB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9045FE">
                        <w:rPr>
                          <w:szCs w:val="20"/>
                          <w:shd w:val="clear" w:color="auto" w:fill="000000"/>
                        </w:rPr>
                        <w:t xml:space="preserve">Dynamika </w:t>
                      </w:r>
                      <w:r w:rsidR="00D362E0" w:rsidRPr="009045FE">
                        <w:rPr>
                          <w:szCs w:val="20"/>
                          <w:shd w:val="clear" w:color="auto" w:fill="000000"/>
                        </w:rPr>
                        <w:t>sprzedaży detalicznej</w:t>
                      </w:r>
                      <w:r w:rsidR="00424C9C" w:rsidRPr="009045FE">
                        <w:rPr>
                          <w:szCs w:val="20"/>
                          <w:shd w:val="clear" w:color="auto" w:fill="000000"/>
                        </w:rPr>
                        <w:t xml:space="preserve"> w jednostkach handlowych i niehandlowych</w:t>
                      </w:r>
                      <w:r w:rsidR="007763BB" w:rsidRPr="009045FE">
                        <w:rPr>
                          <w:szCs w:val="20"/>
                          <w:shd w:val="clear" w:color="auto" w:fill="000000"/>
                        </w:rPr>
                        <w:t xml:space="preserve"> </w:t>
                      </w:r>
                      <w:r w:rsidR="00424C9C" w:rsidRPr="009045FE">
                        <w:rPr>
                          <w:szCs w:val="20"/>
                          <w:shd w:val="clear" w:color="auto" w:fill="000000"/>
                        </w:rPr>
                        <w:br/>
                      </w:r>
                      <w:r w:rsidR="007763BB" w:rsidRPr="009045FE">
                        <w:rPr>
                          <w:szCs w:val="20"/>
                          <w:shd w:val="clear" w:color="auto" w:fill="000000"/>
                        </w:rPr>
                        <w:t xml:space="preserve">(w cenach </w:t>
                      </w:r>
                      <w:r w:rsidR="00D362E0" w:rsidRPr="009045FE">
                        <w:rPr>
                          <w:szCs w:val="20"/>
                          <w:shd w:val="clear" w:color="auto" w:fill="000000"/>
                        </w:rPr>
                        <w:t>bieżąc</w:t>
                      </w:r>
                      <w:r w:rsidR="007763BB" w:rsidRPr="009045FE">
                        <w:rPr>
                          <w:szCs w:val="20"/>
                          <w:shd w:val="clear" w:color="auto" w:fill="000000"/>
                        </w:rPr>
                        <w:t>ych)</w:t>
                      </w:r>
                      <w:r w:rsidRPr="009045FE">
                        <w:rPr>
                          <w:szCs w:val="20"/>
                          <w:shd w:val="clear" w:color="auto" w:fill="00000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15A" w:rsidRPr="009045FE">
        <w:rPr>
          <w:noProof/>
          <w:highlight w:val="black"/>
          <w:lang w:eastAsia="pl-PL"/>
        </w:rPr>
        <w:t xml:space="preserve">W </w:t>
      </w:r>
      <w:r w:rsidR="00610B90" w:rsidRPr="009045FE">
        <w:rPr>
          <w:noProof/>
          <w:highlight w:val="black"/>
          <w:lang w:eastAsia="pl-PL"/>
        </w:rPr>
        <w:t>kwietniu</w:t>
      </w:r>
      <w:r w:rsidR="000C215A" w:rsidRPr="009045FE">
        <w:rPr>
          <w:noProof/>
          <w:highlight w:val="black"/>
          <w:lang w:eastAsia="pl-PL"/>
        </w:rPr>
        <w:t xml:space="preserve"> 2020</w:t>
      </w:r>
      <w:r w:rsidR="00AA6427" w:rsidRPr="009045FE">
        <w:rPr>
          <w:noProof/>
          <w:highlight w:val="black"/>
          <w:lang w:eastAsia="pl-PL"/>
        </w:rPr>
        <w:t xml:space="preserve"> r.</w:t>
      </w:r>
      <w:r w:rsidR="0064769B" w:rsidRPr="009045FE">
        <w:rPr>
          <w:noProof/>
          <w:highlight w:val="black"/>
          <w:lang w:eastAsia="pl-PL"/>
        </w:rPr>
        <w:t xml:space="preserve"> </w:t>
      </w:r>
      <w:r w:rsidR="00B06922" w:rsidRPr="009045FE">
        <w:rPr>
          <w:noProof/>
          <w:highlight w:val="black"/>
          <w:lang w:eastAsia="pl-PL"/>
        </w:rPr>
        <w:t xml:space="preserve">obserwowano zmiany, które były następstwem wprowadzonych w kraju </w:t>
      </w:r>
      <w:r w:rsidR="0064769B" w:rsidRPr="009045FE">
        <w:rPr>
          <w:noProof/>
          <w:highlight w:val="black"/>
          <w:lang w:eastAsia="pl-PL"/>
        </w:rPr>
        <w:t>ograniczeń</w:t>
      </w:r>
      <w:r w:rsidR="005B3D18" w:rsidRPr="009045FE">
        <w:rPr>
          <w:noProof/>
          <w:highlight w:val="black"/>
          <w:lang w:eastAsia="pl-PL"/>
        </w:rPr>
        <w:t>,</w:t>
      </w:r>
      <w:r w:rsidR="0064769B" w:rsidRPr="009045FE">
        <w:rPr>
          <w:noProof/>
          <w:highlight w:val="black"/>
          <w:lang w:eastAsia="pl-PL"/>
        </w:rPr>
        <w:t xml:space="preserve"> mają</w:t>
      </w:r>
      <w:r w:rsidR="004850B0" w:rsidRPr="009045FE">
        <w:rPr>
          <w:noProof/>
          <w:highlight w:val="black"/>
          <w:lang w:eastAsia="pl-PL"/>
        </w:rPr>
        <w:t>-</w:t>
      </w:r>
      <w:r w:rsidR="0064769B" w:rsidRPr="009045FE">
        <w:rPr>
          <w:noProof/>
          <w:highlight w:val="black"/>
          <w:lang w:eastAsia="pl-PL"/>
        </w:rPr>
        <w:t>cych na celu zahamowanie rozwijającej się epidemii COVID–19.</w:t>
      </w:r>
      <w:r w:rsidR="00CD0A1E" w:rsidRPr="009045FE">
        <w:rPr>
          <w:noProof/>
          <w:highlight w:val="black"/>
          <w:lang w:eastAsia="pl-PL"/>
        </w:rPr>
        <w:t xml:space="preserve"> </w:t>
      </w:r>
      <w:r w:rsidR="0064769B" w:rsidRPr="009045FE">
        <w:rPr>
          <w:noProof/>
          <w:highlight w:val="black"/>
          <w:lang w:eastAsia="pl-PL"/>
        </w:rPr>
        <w:t xml:space="preserve">Po raz pierwszy od </w:t>
      </w:r>
      <w:r w:rsidR="004850B0" w:rsidRPr="009045FE">
        <w:rPr>
          <w:noProof/>
          <w:highlight w:val="black"/>
          <w:lang w:eastAsia="pl-PL"/>
        </w:rPr>
        <w:t>2013 r.</w:t>
      </w:r>
      <w:r w:rsidR="0064769B" w:rsidRPr="009045FE">
        <w:rPr>
          <w:noProof/>
          <w:highlight w:val="black"/>
          <w:lang w:eastAsia="pl-PL"/>
        </w:rPr>
        <w:t xml:space="preserve"> odnotowano spa</w:t>
      </w:r>
      <w:r w:rsidR="004850B0" w:rsidRPr="009045FE">
        <w:rPr>
          <w:noProof/>
          <w:highlight w:val="black"/>
          <w:lang w:eastAsia="pl-PL"/>
        </w:rPr>
        <w:t>-</w:t>
      </w:r>
      <w:r w:rsidR="0064769B" w:rsidRPr="009045FE">
        <w:rPr>
          <w:noProof/>
          <w:highlight w:val="black"/>
          <w:lang w:eastAsia="pl-PL"/>
        </w:rPr>
        <w:t xml:space="preserve">dek </w:t>
      </w:r>
      <w:r w:rsidR="00CD0A1E" w:rsidRPr="009045FE">
        <w:rPr>
          <w:noProof/>
          <w:highlight w:val="black"/>
          <w:lang w:eastAsia="pl-PL"/>
        </w:rPr>
        <w:t>przeciętne</w:t>
      </w:r>
      <w:r w:rsidR="0064769B" w:rsidRPr="009045FE">
        <w:rPr>
          <w:noProof/>
          <w:highlight w:val="black"/>
          <w:lang w:eastAsia="pl-PL"/>
        </w:rPr>
        <w:t>go</w:t>
      </w:r>
      <w:r w:rsidR="00CD0A1E" w:rsidRPr="009045FE">
        <w:rPr>
          <w:noProof/>
          <w:highlight w:val="black"/>
          <w:lang w:eastAsia="pl-PL"/>
        </w:rPr>
        <w:t xml:space="preserve"> zatrudnieni</w:t>
      </w:r>
      <w:r w:rsidR="0064769B" w:rsidRPr="009045FE">
        <w:rPr>
          <w:noProof/>
          <w:highlight w:val="black"/>
          <w:lang w:eastAsia="pl-PL"/>
        </w:rPr>
        <w:t>a r/r oraz wzrost stopy bezrobocia</w:t>
      </w:r>
      <w:r w:rsidR="004850B0" w:rsidRPr="009045FE">
        <w:rPr>
          <w:noProof/>
          <w:highlight w:val="black"/>
          <w:lang w:eastAsia="pl-PL"/>
        </w:rPr>
        <w:t xml:space="preserve"> w stosunku do marca 2020</w:t>
      </w:r>
      <w:r w:rsidR="0064769B" w:rsidRPr="009045FE">
        <w:rPr>
          <w:noProof/>
          <w:highlight w:val="black"/>
          <w:lang w:eastAsia="pl-PL"/>
        </w:rPr>
        <w:t>. Znacząco spa</w:t>
      </w:r>
      <w:r w:rsidR="00CA228A" w:rsidRPr="009045FE">
        <w:rPr>
          <w:noProof/>
          <w:highlight w:val="black"/>
          <w:lang w:eastAsia="pl-PL"/>
        </w:rPr>
        <w:t>d</w:t>
      </w:r>
      <w:r w:rsidR="0064769B" w:rsidRPr="009045FE">
        <w:rPr>
          <w:noProof/>
          <w:highlight w:val="black"/>
          <w:lang w:eastAsia="pl-PL"/>
        </w:rPr>
        <w:t>ła liczba oferowanych miejsc pracy, mniej było także nowych</w:t>
      </w:r>
      <w:r w:rsidR="00D01734" w:rsidRPr="009045FE">
        <w:rPr>
          <w:noProof/>
          <w:highlight w:val="black"/>
          <w:lang w:eastAsia="pl-PL"/>
        </w:rPr>
        <w:t xml:space="preserve"> wpisów do rejestru REGON. Zarówno</w:t>
      </w:r>
      <w:r w:rsidR="005B3D18" w:rsidRPr="009045FE">
        <w:rPr>
          <w:noProof/>
          <w:highlight w:val="black"/>
          <w:lang w:eastAsia="pl-PL"/>
        </w:rPr>
        <w:t xml:space="preserve"> produkcja </w:t>
      </w:r>
      <w:r w:rsidR="000C215A" w:rsidRPr="009045FE">
        <w:rPr>
          <w:noProof/>
          <w:highlight w:val="black"/>
          <w:lang w:eastAsia="pl-PL"/>
        </w:rPr>
        <w:t>sprzedan</w:t>
      </w:r>
      <w:r w:rsidR="00D01734" w:rsidRPr="009045FE">
        <w:rPr>
          <w:noProof/>
          <w:highlight w:val="black"/>
          <w:lang w:eastAsia="pl-PL"/>
        </w:rPr>
        <w:t>a</w:t>
      </w:r>
      <w:r w:rsidR="000C215A" w:rsidRPr="009045FE">
        <w:rPr>
          <w:noProof/>
          <w:highlight w:val="black"/>
          <w:lang w:eastAsia="pl-PL"/>
        </w:rPr>
        <w:t xml:space="preserve"> przemysłu, </w:t>
      </w:r>
      <w:r w:rsidR="00D01734" w:rsidRPr="009045FE">
        <w:rPr>
          <w:noProof/>
          <w:highlight w:val="black"/>
          <w:lang w:eastAsia="pl-PL"/>
        </w:rPr>
        <w:t xml:space="preserve">jak i </w:t>
      </w:r>
      <w:r w:rsidR="005B3D18" w:rsidRPr="009045FE">
        <w:rPr>
          <w:noProof/>
          <w:highlight w:val="black"/>
          <w:lang w:eastAsia="pl-PL"/>
        </w:rPr>
        <w:t>produkcj</w:t>
      </w:r>
      <w:r w:rsidR="00D01734" w:rsidRPr="009045FE">
        <w:rPr>
          <w:noProof/>
          <w:highlight w:val="black"/>
          <w:lang w:eastAsia="pl-PL"/>
        </w:rPr>
        <w:t>a</w:t>
      </w:r>
      <w:r w:rsidR="000C215A" w:rsidRPr="009045FE">
        <w:rPr>
          <w:noProof/>
          <w:highlight w:val="black"/>
          <w:lang w:eastAsia="pl-PL"/>
        </w:rPr>
        <w:t xml:space="preserve"> budowlano-mon</w:t>
      </w:r>
      <w:r w:rsidR="00C00728" w:rsidRPr="009045FE">
        <w:rPr>
          <w:noProof/>
          <w:highlight w:val="black"/>
          <w:lang w:eastAsia="pl-PL"/>
        </w:rPr>
        <w:t>-</w:t>
      </w:r>
      <w:r w:rsidR="000C215A" w:rsidRPr="009045FE">
        <w:rPr>
          <w:noProof/>
          <w:highlight w:val="black"/>
          <w:lang w:eastAsia="pl-PL"/>
        </w:rPr>
        <w:t>tażow</w:t>
      </w:r>
      <w:r w:rsidR="005B3D18" w:rsidRPr="009045FE">
        <w:rPr>
          <w:noProof/>
          <w:highlight w:val="black"/>
          <w:lang w:eastAsia="pl-PL"/>
        </w:rPr>
        <w:t>a</w:t>
      </w:r>
      <w:r w:rsidR="000C215A" w:rsidRPr="009045FE">
        <w:rPr>
          <w:noProof/>
          <w:highlight w:val="black"/>
          <w:lang w:eastAsia="pl-PL"/>
        </w:rPr>
        <w:t xml:space="preserve"> była niższa r/r. </w:t>
      </w:r>
      <w:r w:rsidR="00D01734" w:rsidRPr="009045FE">
        <w:rPr>
          <w:noProof/>
          <w:highlight w:val="black"/>
          <w:lang w:eastAsia="pl-PL"/>
        </w:rPr>
        <w:t>Odnotowano spadek s</w:t>
      </w:r>
      <w:r w:rsidR="00D362E0" w:rsidRPr="009045FE">
        <w:rPr>
          <w:noProof/>
          <w:highlight w:val="black"/>
          <w:lang w:eastAsia="pl-PL"/>
        </w:rPr>
        <w:t>przedaż</w:t>
      </w:r>
      <w:r w:rsidR="00D01734" w:rsidRPr="009045FE">
        <w:rPr>
          <w:noProof/>
          <w:highlight w:val="black"/>
          <w:lang w:eastAsia="pl-PL"/>
        </w:rPr>
        <w:t>y</w:t>
      </w:r>
      <w:r w:rsidR="00D362E0" w:rsidRPr="009045FE">
        <w:rPr>
          <w:noProof/>
          <w:highlight w:val="black"/>
          <w:lang w:eastAsia="pl-PL"/>
        </w:rPr>
        <w:t xml:space="preserve"> detaliczn</w:t>
      </w:r>
      <w:r w:rsidR="00D01734" w:rsidRPr="009045FE">
        <w:rPr>
          <w:noProof/>
          <w:highlight w:val="black"/>
          <w:lang w:eastAsia="pl-PL"/>
        </w:rPr>
        <w:t>ej</w:t>
      </w:r>
      <w:r w:rsidR="00D362E0" w:rsidRPr="009045FE">
        <w:rPr>
          <w:noProof/>
          <w:highlight w:val="black"/>
          <w:lang w:eastAsia="pl-PL"/>
        </w:rPr>
        <w:t xml:space="preserve"> </w:t>
      </w:r>
      <w:r w:rsidR="00D01734" w:rsidRPr="009045FE">
        <w:rPr>
          <w:noProof/>
          <w:highlight w:val="black"/>
          <w:lang w:eastAsia="pl-PL"/>
        </w:rPr>
        <w:t>oraz hurtowej</w:t>
      </w:r>
      <w:r w:rsidR="00D362E0" w:rsidRPr="009045FE">
        <w:rPr>
          <w:noProof/>
          <w:highlight w:val="black"/>
          <w:lang w:eastAsia="pl-PL"/>
        </w:rPr>
        <w:t xml:space="preserve">. </w:t>
      </w:r>
      <w:r w:rsidR="00610B90" w:rsidRPr="009045FE">
        <w:rPr>
          <w:noProof/>
          <w:highlight w:val="black"/>
          <w:lang w:eastAsia="pl-PL"/>
        </w:rPr>
        <w:t>Kwiecień</w:t>
      </w:r>
      <w:r w:rsidR="005B3D18" w:rsidRPr="009045FE">
        <w:rPr>
          <w:noProof/>
          <w:highlight w:val="black"/>
          <w:lang w:eastAsia="pl-PL"/>
        </w:rPr>
        <w:t xml:space="preserve"> charakteryzował się</w:t>
      </w:r>
      <w:r w:rsidR="000C215A" w:rsidRPr="009045FE">
        <w:rPr>
          <w:noProof/>
          <w:highlight w:val="black"/>
          <w:lang w:eastAsia="pl-PL"/>
        </w:rPr>
        <w:t xml:space="preserve"> </w:t>
      </w:r>
      <w:r w:rsidR="00D362E0" w:rsidRPr="009045FE">
        <w:rPr>
          <w:noProof/>
          <w:highlight w:val="black"/>
          <w:lang w:eastAsia="pl-PL"/>
        </w:rPr>
        <w:t>większą</w:t>
      </w:r>
      <w:r w:rsidR="000C215A" w:rsidRPr="009045FE">
        <w:rPr>
          <w:noProof/>
          <w:highlight w:val="black"/>
          <w:lang w:eastAsia="pl-PL"/>
        </w:rPr>
        <w:t xml:space="preserve"> liczbą mieszkań oddanych do użytkowania niż rok wcześniej</w:t>
      </w:r>
      <w:r w:rsidR="00D362E0" w:rsidRPr="009045FE">
        <w:rPr>
          <w:noProof/>
          <w:highlight w:val="black"/>
          <w:lang w:eastAsia="pl-PL"/>
        </w:rPr>
        <w:t>. Jednoc</w:t>
      </w:r>
      <w:r w:rsidR="00424C9C" w:rsidRPr="009045FE">
        <w:rPr>
          <w:noProof/>
          <w:highlight w:val="black"/>
          <w:lang w:eastAsia="pl-PL"/>
        </w:rPr>
        <w:t>ześnie spadła liczba rozpoczętych budów oraz wydanych pozwoleń</w:t>
      </w:r>
      <w:r w:rsidR="00424C9C" w:rsidRPr="009045FE">
        <w:rPr>
          <w:noProof/>
          <w:spacing w:val="0"/>
          <w:highlight w:val="black"/>
          <w:lang w:eastAsia="pl-PL"/>
        </w:rPr>
        <w:t>.</w:t>
      </w:r>
    </w:p>
    <w:p w:rsidR="00DC080F" w:rsidRPr="009045FE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9045FE">
        <w:rPr>
          <w:sz w:val="32"/>
          <w:highlight w:val="black"/>
        </w:rPr>
        <w:tab/>
      </w:r>
    </w:p>
    <w:p w:rsidR="000348A6" w:rsidRPr="009045FE" w:rsidRDefault="00F90CB3" w:rsidP="00E93B55">
      <w:pPr>
        <w:pStyle w:val="podtytu"/>
        <w:rPr>
          <w:highlight w:val="black"/>
          <w:shd w:val="clear" w:color="auto" w:fill="FFFFFF"/>
        </w:rPr>
      </w:pPr>
      <w:r w:rsidRPr="009045FE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5755005</wp:posOffset>
                </wp:positionH>
                <wp:positionV relativeFrom="paragraph">
                  <wp:posOffset>199390</wp:posOffset>
                </wp:positionV>
                <wp:extent cx="1725295" cy="892175"/>
                <wp:effectExtent l="0" t="0" r="8255" b="3175"/>
                <wp:wrapTight wrapText="bothSides">
                  <wp:wrapPolygon edited="0">
                    <wp:start x="0" y="0"/>
                    <wp:lineTo x="0" y="21216"/>
                    <wp:lineTo x="21465" y="21216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21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9045FE" w:rsidRDefault="00A37DE1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9045FE">
                              <w:rPr>
                                <w:spacing w:val="-4"/>
                                <w:shd w:val="clear" w:color="auto" w:fill="000000"/>
                              </w:rPr>
                              <w:t>Przeciętne zatrudnienie w sektorze przedsiębiorstw w kwietniu 2020 r. było o 1,0% niższe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53.15pt;margin-top:15.7pt;width:135.85pt;height:70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ihz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" fillcolor="black" stroked="f">
                <v:fill color2="black" type="pattern"/>
                <v:textbox>
                  <w:txbxContent>
                    <w:p w:rsidR="00A46B8E" w:rsidRPr="009045FE" w:rsidRDefault="00A37DE1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9045FE">
                        <w:rPr>
                          <w:spacing w:val="-4"/>
                          <w:shd w:val="clear" w:color="auto" w:fill="000000"/>
                        </w:rPr>
                        <w:t>Przeciętne zatrudnienie w sektorze przedsiębiorstw w kwietniu 2020 r. było o 1,0% niższe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9045FE">
        <w:rPr>
          <w:highlight w:val="black"/>
        </w:rPr>
        <w:t>Przeciętne zatrudnienie</w:t>
      </w:r>
    </w:p>
    <w:p w:rsidR="00A37DE1" w:rsidRPr="009045FE" w:rsidRDefault="00A37DE1" w:rsidP="00A37DE1">
      <w:pPr>
        <w:rPr>
          <w:noProof/>
          <w:spacing w:val="-4"/>
          <w:highlight w:val="black"/>
        </w:rPr>
      </w:pPr>
      <w:r w:rsidRPr="009045FE">
        <w:rPr>
          <w:noProof/>
          <w:spacing w:val="-4"/>
          <w:highlight w:val="black"/>
        </w:rPr>
        <w:t xml:space="preserve">Przeciętne zatrudnienie w sektorze przedsiębiorstw w kwietniu 2020 r. wyniosło 1070,1 tys. osób </w:t>
      </w:r>
      <w:r w:rsidRPr="009045FE">
        <w:rPr>
          <w:noProof/>
          <w:spacing w:val="-4"/>
          <w:highlight w:val="black"/>
        </w:rPr>
        <w:br/>
        <w:t>i było o 24,0 tys. osób, tj. o 2,2% niżs</w:t>
      </w:r>
      <w:r w:rsidR="00E418CB" w:rsidRPr="009045FE">
        <w:rPr>
          <w:noProof/>
          <w:spacing w:val="-4"/>
          <w:highlight w:val="black"/>
        </w:rPr>
        <w:t>ze niż w marcu 2020 r. oraz o 10</w:t>
      </w:r>
      <w:r w:rsidRPr="009045FE">
        <w:rPr>
          <w:noProof/>
          <w:spacing w:val="-4"/>
          <w:highlight w:val="black"/>
        </w:rPr>
        <w:t>,5 tys. osób, tj. o 1,0% niższe niż w kwietniu 2019 r.</w:t>
      </w:r>
    </w:p>
    <w:p w:rsidR="00A37DE1" w:rsidRPr="009045FE" w:rsidRDefault="00A37DE1" w:rsidP="00A37DE1">
      <w:pPr>
        <w:rPr>
          <w:noProof/>
          <w:spacing w:val="-2"/>
          <w:highlight w:val="black"/>
        </w:rPr>
      </w:pPr>
      <w:r w:rsidRPr="009045FE">
        <w:rPr>
          <w:noProof/>
          <w:spacing w:val="-2"/>
          <w:highlight w:val="black"/>
        </w:rPr>
        <w:t xml:space="preserve">W porównaniu z marcem 2020 r. spadek przeciętnego zatrudnienia odnotowano w sekcjach: zakwaterowanie i gastronomia (o 14,0%), handel; naprawa pojazdów samochodowych (o 3,2%), administrowanie i działalność wspierająca (o 2,6%), transport i gospodarka magazynowa </w:t>
      </w:r>
      <w:r w:rsidRPr="009045FE">
        <w:rPr>
          <w:noProof/>
          <w:spacing w:val="-2"/>
          <w:highlight w:val="black"/>
        </w:rPr>
        <w:br/>
        <w:t>(o 2,0%), działalność związana z kulturą, rozrywką i rekreacją (o 1,5%), przemysł (o 1,4%), działalność profesjonalna, naukowa i techniczna (o 0,7%), informacja i komunikacja (o 0,6%), budownictwo (o 0,3%), obsługa rynku nieruchomości (o 0,2%).</w:t>
      </w:r>
      <w:bookmarkStart w:id="0" w:name="_GoBack"/>
      <w:bookmarkEnd w:id="0"/>
    </w:p>
    <w:p w:rsidR="00CD7A7B" w:rsidRPr="009045FE" w:rsidRDefault="00CD7A7B" w:rsidP="00453CE4">
      <w:pPr>
        <w:rPr>
          <w:noProof/>
          <w:spacing w:val="-4"/>
          <w:highlight w:val="black"/>
        </w:rPr>
      </w:pPr>
    </w:p>
    <w:p w:rsidR="00453CE4" w:rsidRPr="009045FE" w:rsidRDefault="00E56ECA" w:rsidP="00453CE4">
      <w:pPr>
        <w:pStyle w:val="tytuwykresu"/>
        <w:rPr>
          <w:highlight w:val="black"/>
          <w:shd w:val="clear" w:color="auto" w:fill="FFFFFF"/>
        </w:rPr>
      </w:pPr>
      <w:r w:rsidRPr="00E56ECA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9840" behindDoc="0" locked="0" layoutInCell="1" allowOverlap="1">
            <wp:simplePos x="0" y="0"/>
            <wp:positionH relativeFrom="column">
              <wp:posOffset>456565</wp:posOffset>
            </wp:positionH>
            <wp:positionV relativeFrom="paragraph">
              <wp:posOffset>250437</wp:posOffset>
            </wp:positionV>
            <wp:extent cx="3954780" cy="2885440"/>
            <wp:effectExtent l="0" t="0" r="7620" b="0"/>
            <wp:wrapTopAndBottom/>
            <wp:docPr id="29" name="Obraz 29" descr="C:\Moje dokumenty\Publikacje\Sygnalne\Statystyka Warszawy\2020\04_kontrast\wykresy\zatrudni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04_kontrast\wykresy\zatrudnienie_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28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045FE">
        <w:rPr>
          <w:highlight w:val="black"/>
        </w:rPr>
        <w:t>Wykres 1.</w:t>
      </w:r>
      <w:r w:rsidR="00453CE4" w:rsidRPr="009045FE">
        <w:rPr>
          <w:highlight w:val="black"/>
          <w:shd w:val="clear" w:color="auto" w:fill="FFFFFF"/>
        </w:rPr>
        <w:t xml:space="preserve"> Struktura przeciętnego zatrudnienia według sekcji PKD w </w:t>
      </w:r>
      <w:r w:rsidR="00A37DE1" w:rsidRPr="009045FE">
        <w:rPr>
          <w:highlight w:val="black"/>
          <w:shd w:val="clear" w:color="auto" w:fill="FFFFFF"/>
        </w:rPr>
        <w:t>kwietniu</w:t>
      </w:r>
      <w:r w:rsidR="0096337D" w:rsidRPr="009045FE">
        <w:rPr>
          <w:highlight w:val="black"/>
          <w:shd w:val="clear" w:color="auto" w:fill="FFFFFF"/>
        </w:rPr>
        <w:t xml:space="preserve"> 2020</w:t>
      </w:r>
      <w:r w:rsidR="00453CE4" w:rsidRPr="009045FE">
        <w:rPr>
          <w:highlight w:val="black"/>
          <w:shd w:val="clear" w:color="auto" w:fill="FFFFFF"/>
        </w:rPr>
        <w:t xml:space="preserve"> r.</w:t>
      </w:r>
    </w:p>
    <w:p w:rsidR="00EF1844" w:rsidRPr="009045FE" w:rsidRDefault="00EF1844" w:rsidP="00D01734">
      <w:pPr>
        <w:spacing w:after="0"/>
        <w:rPr>
          <w:highlight w:val="black"/>
          <w:shd w:val="clear" w:color="auto" w:fill="FFFFFF"/>
        </w:rPr>
      </w:pPr>
    </w:p>
    <w:p w:rsidR="00A37DE1" w:rsidRPr="009045FE" w:rsidRDefault="00A37DE1" w:rsidP="00A37DE1">
      <w:pPr>
        <w:rPr>
          <w:highlight w:val="black"/>
          <w:shd w:val="clear" w:color="auto" w:fill="FFFFFF"/>
        </w:rPr>
      </w:pPr>
      <w:r w:rsidRPr="009045FE">
        <w:rPr>
          <w:highlight w:val="black"/>
          <w:shd w:val="clear" w:color="auto" w:fill="FFFFFF"/>
        </w:rPr>
        <w:t xml:space="preserve">W stosunku do kwietnia 2019 r. spadek przeciętnego zatrudnienia odnotowano w sekcjach: zakwaterowanie i gastronomia (o 12,8%), budownictwo (o 3,6%), handel; naprawa pojazdów samochodowych (o 1,8%), administrowanie i działalność wspierająca (o 1,5%), transport </w:t>
      </w:r>
      <w:r w:rsidRPr="009045FE">
        <w:rPr>
          <w:highlight w:val="black"/>
          <w:shd w:val="clear" w:color="auto" w:fill="FFFFFF"/>
        </w:rPr>
        <w:br/>
        <w:t>i gospodarka magazynowa (o 0,6%), informacja i komunikacja (o 0,2%).</w:t>
      </w:r>
    </w:p>
    <w:p w:rsidR="00A37DE1" w:rsidRPr="009045FE" w:rsidRDefault="00A37DE1" w:rsidP="00A37DE1">
      <w:pPr>
        <w:rPr>
          <w:highlight w:val="black"/>
          <w:shd w:val="clear" w:color="auto" w:fill="FFFFFF"/>
        </w:rPr>
      </w:pPr>
      <w:r w:rsidRPr="009045FE">
        <w:rPr>
          <w:highlight w:val="black"/>
          <w:shd w:val="clear" w:color="auto" w:fill="FFFFFF"/>
        </w:rPr>
        <w:lastRenderedPageBreak/>
        <w:t>Wzrost przeciętnego zatrudnienia wystąpił w sekcjach: działalność związana z kulturą, rozrywką i rekreacją (o 6,0%), działalność profesjonalna, naukowa i techniczna (o 2,3%), obsługa rynku nieruchomości (o 0,3%), przemysł (o 0,1%).</w:t>
      </w:r>
    </w:p>
    <w:p w:rsidR="00453CE4" w:rsidRPr="009045FE" w:rsidRDefault="00B51563" w:rsidP="00453CE4">
      <w:pPr>
        <w:spacing w:before="240" w:line="240" w:lineRule="auto"/>
        <w:rPr>
          <w:highlight w:val="black"/>
          <w:shd w:val="clear" w:color="auto" w:fill="FFFFFF"/>
        </w:rPr>
      </w:pPr>
      <w:r w:rsidRPr="009045FE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5709285</wp:posOffset>
                </wp:positionH>
                <wp:positionV relativeFrom="paragraph">
                  <wp:posOffset>205105</wp:posOffset>
                </wp:positionV>
                <wp:extent cx="1725295" cy="967105"/>
                <wp:effectExtent l="0" t="0" r="8255" b="4445"/>
                <wp:wrapTight wrapText="bothSides">
                  <wp:wrapPolygon edited="0">
                    <wp:start x="0" y="0"/>
                    <wp:lineTo x="0" y="21274"/>
                    <wp:lineTo x="21465" y="21274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710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9045FE" w:rsidRDefault="007606AA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9045FE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616546" w:rsidRPr="009045FE">
                              <w:rPr>
                                <w:shd w:val="clear" w:color="auto" w:fill="000000"/>
                              </w:rPr>
                              <w:t>kwietnia</w:t>
                            </w:r>
                            <w:r w:rsidRPr="009045FE">
                              <w:rPr>
                                <w:shd w:val="clear" w:color="auto" w:fill="000000"/>
                              </w:rPr>
                              <w:t xml:space="preserve"> 2020 r.</w:t>
                            </w:r>
                            <w:r w:rsidR="005B3D18" w:rsidRPr="009045FE">
                              <w:rPr>
                                <w:shd w:val="clear" w:color="auto" w:fill="000000"/>
                              </w:rPr>
                              <w:t xml:space="preserve">, po raz pierwszy od </w:t>
                            </w:r>
                            <w:r w:rsidR="000D5D0A" w:rsidRPr="009045FE">
                              <w:rPr>
                                <w:shd w:val="clear" w:color="auto" w:fill="000000"/>
                              </w:rPr>
                              <w:t>wielu</w:t>
                            </w:r>
                            <w:r w:rsidR="005B3D18" w:rsidRPr="009045FE">
                              <w:rPr>
                                <w:shd w:val="clear" w:color="auto" w:fill="000000"/>
                              </w:rPr>
                              <w:t xml:space="preserve"> miesięcy, wzrosła</w:t>
                            </w:r>
                            <w:r w:rsidRPr="009045FE">
                              <w:rPr>
                                <w:shd w:val="clear" w:color="auto" w:fill="000000"/>
                              </w:rPr>
                              <w:t xml:space="preserve"> liczba zarejestrowanych bezrobotnych </w:t>
                            </w:r>
                            <w:r w:rsidR="005B3D18" w:rsidRPr="009045FE">
                              <w:rPr>
                                <w:shd w:val="clear" w:color="auto" w:fill="000000"/>
                              </w:rPr>
                              <w:t xml:space="preserve">oraz </w:t>
                            </w:r>
                            <w:r w:rsidRPr="009045FE">
                              <w:rPr>
                                <w:shd w:val="clear" w:color="auto" w:fill="000000"/>
                              </w:rPr>
                              <w:t>stopa bezr</w:t>
                            </w:r>
                            <w:r w:rsidR="005B3D18" w:rsidRPr="009045FE">
                              <w:rPr>
                                <w:shd w:val="clear" w:color="auto" w:fill="000000"/>
                              </w:rPr>
                              <w:t>obocia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55pt;margin-top:16.15pt;width:135.85pt;height:76.1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" fillcolor="black" stroked="f">
                <v:fill color2="black" type="pattern"/>
                <v:textbox>
                  <w:txbxContent>
                    <w:p w:rsidR="00453CE4" w:rsidRPr="009045FE" w:rsidRDefault="007606AA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9045FE">
                        <w:rPr>
                          <w:shd w:val="clear" w:color="auto" w:fill="000000"/>
                        </w:rPr>
                        <w:t xml:space="preserve">W </w:t>
                      </w:r>
                      <w:r w:rsidR="00616546" w:rsidRPr="009045FE">
                        <w:rPr>
                          <w:shd w:val="clear" w:color="auto" w:fill="000000"/>
                        </w:rPr>
                        <w:t>kwietnia</w:t>
                      </w:r>
                      <w:r w:rsidRPr="009045FE">
                        <w:rPr>
                          <w:shd w:val="clear" w:color="auto" w:fill="000000"/>
                        </w:rPr>
                        <w:t xml:space="preserve"> 2020 r.</w:t>
                      </w:r>
                      <w:r w:rsidR="005B3D18" w:rsidRPr="009045FE">
                        <w:rPr>
                          <w:shd w:val="clear" w:color="auto" w:fill="000000"/>
                        </w:rPr>
                        <w:t xml:space="preserve">, po raz pierwszy od </w:t>
                      </w:r>
                      <w:r w:rsidR="000D5D0A" w:rsidRPr="009045FE">
                        <w:rPr>
                          <w:shd w:val="clear" w:color="auto" w:fill="000000"/>
                        </w:rPr>
                        <w:t>wielu</w:t>
                      </w:r>
                      <w:r w:rsidR="005B3D18" w:rsidRPr="009045FE">
                        <w:rPr>
                          <w:shd w:val="clear" w:color="auto" w:fill="000000"/>
                        </w:rPr>
                        <w:t xml:space="preserve"> miesięcy, wzrosła</w:t>
                      </w:r>
                      <w:r w:rsidRPr="009045FE">
                        <w:rPr>
                          <w:shd w:val="clear" w:color="auto" w:fill="000000"/>
                        </w:rPr>
                        <w:t xml:space="preserve"> liczba zarejestrowanych bezrobotnych </w:t>
                      </w:r>
                      <w:r w:rsidR="005B3D18" w:rsidRPr="009045FE">
                        <w:rPr>
                          <w:shd w:val="clear" w:color="auto" w:fill="000000"/>
                        </w:rPr>
                        <w:t xml:space="preserve">oraz </w:t>
                      </w:r>
                      <w:r w:rsidRPr="009045FE">
                        <w:rPr>
                          <w:shd w:val="clear" w:color="auto" w:fill="000000"/>
                        </w:rPr>
                        <w:t>stopa bezr</w:t>
                      </w:r>
                      <w:r w:rsidR="005B3D18" w:rsidRPr="009045FE">
                        <w:rPr>
                          <w:shd w:val="clear" w:color="auto" w:fill="000000"/>
                        </w:rPr>
                        <w:t>obocia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045FE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AD64EB" w:rsidRPr="009045FE" w:rsidRDefault="000C215A" w:rsidP="00AD64EB">
      <w:pPr>
        <w:rPr>
          <w:highlight w:val="black"/>
          <w:shd w:val="clear" w:color="auto" w:fill="FFFFFF"/>
        </w:rPr>
      </w:pPr>
      <w:r w:rsidRPr="009045FE">
        <w:rPr>
          <w:highlight w:val="black"/>
          <w:shd w:val="clear" w:color="auto" w:fill="FFFFFF"/>
        </w:rPr>
        <w:t xml:space="preserve">W końcu </w:t>
      </w:r>
      <w:r w:rsidR="00724BEB" w:rsidRPr="009045FE">
        <w:rPr>
          <w:highlight w:val="black"/>
          <w:shd w:val="clear" w:color="auto" w:fill="FFFFFF"/>
        </w:rPr>
        <w:t>kwietnia</w:t>
      </w:r>
      <w:r w:rsidRPr="009045FE">
        <w:rPr>
          <w:highlight w:val="black"/>
          <w:shd w:val="clear" w:color="auto" w:fill="FFFFFF"/>
        </w:rPr>
        <w:t xml:space="preserve"> 2020 r. </w:t>
      </w:r>
      <w:r w:rsidRPr="009045FE">
        <w:rPr>
          <w:bCs/>
          <w:highlight w:val="black"/>
          <w:shd w:val="clear" w:color="auto" w:fill="FFFFFF"/>
        </w:rPr>
        <w:t xml:space="preserve">liczba zarejestrowanych bezrobotnych wyniosła </w:t>
      </w:r>
      <w:r w:rsidR="00724BEB" w:rsidRPr="009045FE">
        <w:rPr>
          <w:bCs/>
          <w:highlight w:val="black"/>
          <w:shd w:val="clear" w:color="auto" w:fill="FFFFFF"/>
        </w:rPr>
        <w:t>19041</w:t>
      </w:r>
      <w:r w:rsidRPr="009045FE">
        <w:rPr>
          <w:bCs/>
          <w:highlight w:val="black"/>
          <w:shd w:val="clear" w:color="auto" w:fill="FFFFFF"/>
        </w:rPr>
        <w:t xml:space="preserve"> os</w:t>
      </w:r>
      <w:r w:rsidR="006A7DCD" w:rsidRPr="009045FE">
        <w:rPr>
          <w:bCs/>
          <w:highlight w:val="black"/>
          <w:shd w:val="clear" w:color="auto" w:fill="FFFFFF"/>
        </w:rPr>
        <w:t>ób</w:t>
      </w:r>
      <w:r w:rsidRPr="009045FE">
        <w:rPr>
          <w:bCs/>
          <w:highlight w:val="black"/>
          <w:shd w:val="clear" w:color="auto" w:fill="FFFFFF"/>
        </w:rPr>
        <w:t xml:space="preserve"> </w:t>
      </w:r>
      <w:r w:rsidRPr="009045FE">
        <w:rPr>
          <w:highlight w:val="black"/>
          <w:shd w:val="clear" w:color="auto" w:fill="FFFFFF"/>
        </w:rPr>
        <w:t xml:space="preserve">i była </w:t>
      </w:r>
      <w:r w:rsidRPr="009045FE">
        <w:rPr>
          <w:highlight w:val="black"/>
          <w:shd w:val="clear" w:color="auto" w:fill="FFFFFF"/>
        </w:rPr>
        <w:br/>
        <w:t xml:space="preserve">o </w:t>
      </w:r>
      <w:r w:rsidR="006A7DCD" w:rsidRPr="009045FE">
        <w:rPr>
          <w:highlight w:val="black"/>
          <w:shd w:val="clear" w:color="auto" w:fill="FFFFFF"/>
        </w:rPr>
        <w:t>11</w:t>
      </w:r>
      <w:r w:rsidR="00724BEB" w:rsidRPr="009045FE">
        <w:rPr>
          <w:highlight w:val="black"/>
          <w:shd w:val="clear" w:color="auto" w:fill="FFFFFF"/>
        </w:rPr>
        <w:t>30</w:t>
      </w:r>
      <w:r w:rsidRPr="009045FE">
        <w:rPr>
          <w:highlight w:val="black"/>
          <w:shd w:val="clear" w:color="auto" w:fill="FFFFFF"/>
        </w:rPr>
        <w:t xml:space="preserve"> osób, tj. o </w:t>
      </w:r>
      <w:r w:rsidR="00724BEB" w:rsidRPr="009045FE">
        <w:rPr>
          <w:highlight w:val="black"/>
          <w:shd w:val="clear" w:color="auto" w:fill="FFFFFF"/>
        </w:rPr>
        <w:t>6,3</w:t>
      </w:r>
      <w:r w:rsidRPr="009045FE">
        <w:rPr>
          <w:highlight w:val="black"/>
          <w:shd w:val="clear" w:color="auto" w:fill="FFFFFF"/>
        </w:rPr>
        <w:t xml:space="preserve">% </w:t>
      </w:r>
      <w:r w:rsidR="00724BEB" w:rsidRPr="009045FE">
        <w:rPr>
          <w:highlight w:val="black"/>
          <w:shd w:val="clear" w:color="auto" w:fill="FFFFFF"/>
        </w:rPr>
        <w:t>więk</w:t>
      </w:r>
      <w:r w:rsidR="006A7DCD" w:rsidRPr="009045FE">
        <w:rPr>
          <w:highlight w:val="black"/>
          <w:shd w:val="clear" w:color="auto" w:fill="FFFFFF"/>
        </w:rPr>
        <w:t>sza</w:t>
      </w:r>
      <w:r w:rsidRPr="009045FE">
        <w:rPr>
          <w:highlight w:val="black"/>
          <w:shd w:val="clear" w:color="auto" w:fill="FFFFFF"/>
        </w:rPr>
        <w:t xml:space="preserve"> niż w końcu </w:t>
      </w:r>
      <w:r w:rsidR="00724BEB" w:rsidRPr="009045FE">
        <w:rPr>
          <w:highlight w:val="black"/>
          <w:shd w:val="clear" w:color="auto" w:fill="FFFFFF"/>
        </w:rPr>
        <w:t>marca</w:t>
      </w:r>
      <w:r w:rsidRPr="009045FE">
        <w:rPr>
          <w:highlight w:val="black"/>
          <w:shd w:val="clear" w:color="auto" w:fill="FFFFFF"/>
        </w:rPr>
        <w:t xml:space="preserve"> 2020 r. oraz o </w:t>
      </w:r>
      <w:r w:rsidR="00724BEB" w:rsidRPr="009045FE">
        <w:rPr>
          <w:highlight w:val="black"/>
          <w:shd w:val="clear" w:color="auto" w:fill="FFFFFF"/>
        </w:rPr>
        <w:t>153</w:t>
      </w:r>
      <w:r w:rsidRPr="009045FE">
        <w:rPr>
          <w:highlight w:val="black"/>
          <w:shd w:val="clear" w:color="auto" w:fill="FFFFFF"/>
        </w:rPr>
        <w:t xml:space="preserve"> os</w:t>
      </w:r>
      <w:r w:rsidR="00724BEB" w:rsidRPr="009045FE">
        <w:rPr>
          <w:highlight w:val="black"/>
          <w:shd w:val="clear" w:color="auto" w:fill="FFFFFF"/>
        </w:rPr>
        <w:t>oby</w:t>
      </w:r>
      <w:r w:rsidRPr="009045FE">
        <w:rPr>
          <w:highlight w:val="black"/>
          <w:shd w:val="clear" w:color="auto" w:fill="FFFFFF"/>
        </w:rPr>
        <w:t xml:space="preserve">, tj. o </w:t>
      </w:r>
      <w:r w:rsidR="00724BEB" w:rsidRPr="009045FE">
        <w:rPr>
          <w:highlight w:val="black"/>
          <w:shd w:val="clear" w:color="auto" w:fill="FFFFFF"/>
        </w:rPr>
        <w:t>0,8</w:t>
      </w:r>
      <w:r w:rsidRPr="009045FE">
        <w:rPr>
          <w:highlight w:val="black"/>
          <w:shd w:val="clear" w:color="auto" w:fill="FFFFFF"/>
        </w:rPr>
        <w:t>% mniejsza niż w analogicznym okresie 2019 r</w:t>
      </w:r>
      <w:r w:rsidR="00AD64EB" w:rsidRPr="009045FE">
        <w:rPr>
          <w:highlight w:val="black"/>
          <w:shd w:val="clear" w:color="auto" w:fill="FFFFFF"/>
        </w:rPr>
        <w:t xml:space="preserve">. </w:t>
      </w:r>
    </w:p>
    <w:p w:rsidR="000C215A" w:rsidRPr="009045FE" w:rsidRDefault="000C215A" w:rsidP="00AD64EB">
      <w:pPr>
        <w:rPr>
          <w:highlight w:val="black"/>
          <w:shd w:val="clear" w:color="auto" w:fill="FFFFFF"/>
        </w:rPr>
      </w:pPr>
      <w:r w:rsidRPr="009045FE">
        <w:rPr>
          <w:highlight w:val="black"/>
          <w:shd w:val="clear" w:color="auto" w:fill="FFFFFF"/>
        </w:rPr>
        <w:t xml:space="preserve">Liczba zarejestrowanych bezrobotnych </w:t>
      </w:r>
      <w:r w:rsidRPr="009045FE">
        <w:rPr>
          <w:bCs/>
          <w:highlight w:val="black"/>
          <w:shd w:val="clear" w:color="auto" w:fill="FFFFFF"/>
        </w:rPr>
        <w:t>kobiet</w:t>
      </w:r>
      <w:r w:rsidRPr="009045FE">
        <w:rPr>
          <w:highlight w:val="black"/>
          <w:shd w:val="clear" w:color="auto" w:fill="FFFFFF"/>
        </w:rPr>
        <w:t xml:space="preserve"> wyniosła </w:t>
      </w:r>
      <w:r w:rsidR="00AC02C4" w:rsidRPr="009045FE">
        <w:rPr>
          <w:bCs/>
          <w:highlight w:val="black"/>
          <w:shd w:val="clear" w:color="auto" w:fill="FFFFFF"/>
        </w:rPr>
        <w:t>9299</w:t>
      </w:r>
      <w:r w:rsidRPr="009045FE">
        <w:rPr>
          <w:highlight w:val="black"/>
          <w:shd w:val="clear" w:color="auto" w:fill="FFFFFF"/>
        </w:rPr>
        <w:t>, co stanowiło 48,8% ogółu bezrobotnych (</w:t>
      </w:r>
      <w:r w:rsidR="00B21399" w:rsidRPr="009045FE">
        <w:rPr>
          <w:highlight w:val="black"/>
          <w:shd w:val="clear" w:color="auto" w:fill="FFFFFF"/>
        </w:rPr>
        <w:t>tak jak przed miesiącem</w:t>
      </w:r>
      <w:r w:rsidRPr="009045FE">
        <w:rPr>
          <w:highlight w:val="black"/>
          <w:shd w:val="clear" w:color="auto" w:fill="FFFFFF"/>
        </w:rPr>
        <w:t>, a przed rokiem 49,</w:t>
      </w:r>
      <w:r w:rsidR="00AC02C4" w:rsidRPr="009045FE">
        <w:rPr>
          <w:highlight w:val="black"/>
          <w:shd w:val="clear" w:color="auto" w:fill="FFFFFF"/>
        </w:rPr>
        <w:t>4</w:t>
      </w:r>
      <w:r w:rsidRPr="009045FE">
        <w:rPr>
          <w:highlight w:val="black"/>
          <w:shd w:val="clear" w:color="auto" w:fill="FFFFFF"/>
        </w:rPr>
        <w:t>%) i 13,</w:t>
      </w:r>
      <w:r w:rsidR="00AC02C4" w:rsidRPr="009045FE">
        <w:rPr>
          <w:highlight w:val="black"/>
          <w:shd w:val="clear" w:color="auto" w:fill="FFFFFF"/>
        </w:rPr>
        <w:t>7</w:t>
      </w:r>
      <w:r w:rsidRPr="009045FE">
        <w:rPr>
          <w:highlight w:val="black"/>
          <w:shd w:val="clear" w:color="auto" w:fill="FFFFFF"/>
        </w:rPr>
        <w:t xml:space="preserve">% bezrobotnych kobiet </w:t>
      </w:r>
      <w:r w:rsidR="003E0089" w:rsidRPr="009045FE">
        <w:rPr>
          <w:highlight w:val="black"/>
          <w:shd w:val="clear" w:color="auto" w:fill="FFFFFF"/>
        </w:rPr>
        <w:br/>
      </w:r>
      <w:r w:rsidRPr="009045FE">
        <w:rPr>
          <w:highlight w:val="black"/>
          <w:shd w:val="clear" w:color="auto" w:fill="FFFFFF"/>
        </w:rPr>
        <w:t xml:space="preserve">w województwie mazowieckim. W stosunku do </w:t>
      </w:r>
      <w:r w:rsidR="00724BEB" w:rsidRPr="009045FE">
        <w:rPr>
          <w:highlight w:val="black"/>
          <w:shd w:val="clear" w:color="auto" w:fill="FFFFFF"/>
        </w:rPr>
        <w:t>marca</w:t>
      </w:r>
      <w:r w:rsidRPr="009045FE">
        <w:rPr>
          <w:highlight w:val="black"/>
          <w:shd w:val="clear" w:color="auto" w:fill="FFFFFF"/>
        </w:rPr>
        <w:t xml:space="preserve"> 2020 r. liczba bezrobotnych kobiet </w:t>
      </w:r>
      <w:r w:rsidR="00AC02C4" w:rsidRPr="009045FE">
        <w:rPr>
          <w:highlight w:val="black"/>
          <w:shd w:val="clear" w:color="auto" w:fill="FFFFFF"/>
        </w:rPr>
        <w:t>zwięk</w:t>
      </w:r>
      <w:r w:rsidRPr="009045FE">
        <w:rPr>
          <w:highlight w:val="black"/>
          <w:shd w:val="clear" w:color="auto" w:fill="FFFFFF"/>
        </w:rPr>
        <w:t xml:space="preserve">szyła się o </w:t>
      </w:r>
      <w:r w:rsidR="00B21399" w:rsidRPr="009045FE">
        <w:rPr>
          <w:highlight w:val="black"/>
          <w:shd w:val="clear" w:color="auto" w:fill="FFFFFF"/>
        </w:rPr>
        <w:t>5</w:t>
      </w:r>
      <w:r w:rsidR="00AC02C4" w:rsidRPr="009045FE">
        <w:rPr>
          <w:highlight w:val="black"/>
          <w:shd w:val="clear" w:color="auto" w:fill="FFFFFF"/>
        </w:rPr>
        <w:t>53</w:t>
      </w:r>
      <w:r w:rsidRPr="009045FE">
        <w:rPr>
          <w:highlight w:val="black"/>
          <w:shd w:val="clear" w:color="auto" w:fill="FFFFFF"/>
        </w:rPr>
        <w:t xml:space="preserve"> osob</w:t>
      </w:r>
      <w:r w:rsidR="00B21399" w:rsidRPr="009045FE">
        <w:rPr>
          <w:highlight w:val="black"/>
          <w:shd w:val="clear" w:color="auto" w:fill="FFFFFF"/>
        </w:rPr>
        <w:t>y</w:t>
      </w:r>
      <w:r w:rsidR="003E0089" w:rsidRPr="009045FE">
        <w:rPr>
          <w:highlight w:val="black"/>
          <w:shd w:val="clear" w:color="auto" w:fill="FFFFFF"/>
        </w:rPr>
        <w:t xml:space="preserve">, tj. o </w:t>
      </w:r>
      <w:r w:rsidR="00AC02C4" w:rsidRPr="009045FE">
        <w:rPr>
          <w:highlight w:val="black"/>
          <w:shd w:val="clear" w:color="auto" w:fill="FFFFFF"/>
        </w:rPr>
        <w:t>6,3</w:t>
      </w:r>
      <w:r w:rsidR="003E0089" w:rsidRPr="009045FE">
        <w:rPr>
          <w:highlight w:val="black"/>
          <w:shd w:val="clear" w:color="auto" w:fill="FFFFFF"/>
        </w:rPr>
        <w:t>%</w:t>
      </w:r>
      <w:r w:rsidRPr="009045FE">
        <w:rPr>
          <w:highlight w:val="black"/>
          <w:shd w:val="clear" w:color="auto" w:fill="FFFFFF"/>
        </w:rPr>
        <w:t xml:space="preserve">, a w stosunku do </w:t>
      </w:r>
      <w:r w:rsidR="00AC02C4" w:rsidRPr="009045FE">
        <w:rPr>
          <w:highlight w:val="black"/>
          <w:shd w:val="clear" w:color="auto" w:fill="FFFFFF"/>
        </w:rPr>
        <w:t>kwietnia</w:t>
      </w:r>
      <w:r w:rsidRPr="009045FE">
        <w:rPr>
          <w:highlight w:val="black"/>
          <w:shd w:val="clear" w:color="auto" w:fill="FFFFFF"/>
        </w:rPr>
        <w:t xml:space="preserve"> 2019 r. zmniejszyła się o </w:t>
      </w:r>
      <w:r w:rsidR="00AC02C4" w:rsidRPr="009045FE">
        <w:rPr>
          <w:highlight w:val="black"/>
          <w:shd w:val="clear" w:color="auto" w:fill="FFFFFF"/>
        </w:rPr>
        <w:t>178</w:t>
      </w:r>
      <w:r w:rsidR="00EF1844" w:rsidRPr="009045FE">
        <w:rPr>
          <w:highlight w:val="black"/>
          <w:shd w:val="clear" w:color="auto" w:fill="FFFFFF"/>
        </w:rPr>
        <w:t xml:space="preserve"> osób, </w:t>
      </w:r>
      <w:r w:rsidRPr="009045FE">
        <w:rPr>
          <w:highlight w:val="black"/>
          <w:shd w:val="clear" w:color="auto" w:fill="FFFFFF"/>
        </w:rPr>
        <w:t xml:space="preserve">tj. o </w:t>
      </w:r>
      <w:r w:rsidR="00AC02C4" w:rsidRPr="009045FE">
        <w:rPr>
          <w:highlight w:val="black"/>
          <w:shd w:val="clear" w:color="auto" w:fill="FFFFFF"/>
        </w:rPr>
        <w:t>1,9</w:t>
      </w:r>
      <w:r w:rsidRPr="009045FE">
        <w:rPr>
          <w:highlight w:val="black"/>
          <w:shd w:val="clear" w:color="auto" w:fill="FFFFFF"/>
        </w:rPr>
        <w:t>%.</w:t>
      </w:r>
    </w:p>
    <w:p w:rsidR="000C215A" w:rsidRPr="009045FE" w:rsidRDefault="000C215A" w:rsidP="000C215A">
      <w:pPr>
        <w:rPr>
          <w:spacing w:val="-2"/>
          <w:highlight w:val="black"/>
          <w:shd w:val="clear" w:color="auto" w:fill="FFFFFF"/>
        </w:rPr>
      </w:pPr>
      <w:r w:rsidRPr="009045FE">
        <w:rPr>
          <w:bCs/>
          <w:spacing w:val="-2"/>
          <w:highlight w:val="black"/>
          <w:shd w:val="clear" w:color="auto" w:fill="FFFFFF"/>
        </w:rPr>
        <w:t>Stopa bezrobocia</w:t>
      </w:r>
      <w:r w:rsidRPr="009045FE">
        <w:rPr>
          <w:spacing w:val="-2"/>
          <w:highlight w:val="black"/>
          <w:shd w:val="clear" w:color="auto" w:fill="FFFFFF"/>
        </w:rPr>
        <w:t xml:space="preserve"> rejestrowanego wynosiła 1,</w:t>
      </w:r>
      <w:r w:rsidR="00F847C4" w:rsidRPr="009045FE">
        <w:rPr>
          <w:spacing w:val="-2"/>
          <w:highlight w:val="black"/>
          <w:shd w:val="clear" w:color="auto" w:fill="FFFFFF"/>
        </w:rPr>
        <w:t>4</w:t>
      </w:r>
      <w:r w:rsidRPr="009045FE">
        <w:rPr>
          <w:spacing w:val="-2"/>
          <w:highlight w:val="black"/>
          <w:shd w:val="clear" w:color="auto" w:fill="FFFFFF"/>
        </w:rPr>
        <w:t>% (przed miesiącem</w:t>
      </w:r>
      <w:r w:rsidR="00F847C4" w:rsidRPr="009045FE">
        <w:rPr>
          <w:spacing w:val="-2"/>
          <w:highlight w:val="black"/>
          <w:shd w:val="clear" w:color="auto" w:fill="FFFFFF"/>
        </w:rPr>
        <w:t xml:space="preserve"> 1,3</w:t>
      </w:r>
      <w:r w:rsidR="00564292" w:rsidRPr="009045FE">
        <w:rPr>
          <w:spacing w:val="-2"/>
          <w:highlight w:val="black"/>
          <w:shd w:val="clear" w:color="auto" w:fill="FFFFFF"/>
        </w:rPr>
        <w:t>,</w:t>
      </w:r>
      <w:r w:rsidR="00E36452" w:rsidRPr="009045FE">
        <w:rPr>
          <w:spacing w:val="-2"/>
          <w:highlight w:val="black"/>
          <w:shd w:val="clear" w:color="auto" w:fill="FFFFFF"/>
        </w:rPr>
        <w:t xml:space="preserve"> </w:t>
      </w:r>
      <w:r w:rsidRPr="009045FE">
        <w:rPr>
          <w:spacing w:val="-2"/>
          <w:highlight w:val="black"/>
          <w:shd w:val="clear" w:color="auto" w:fill="FFFFFF"/>
        </w:rPr>
        <w:t>a przed rokiem 1,</w:t>
      </w:r>
      <w:r w:rsidR="00F847C4" w:rsidRPr="009045FE">
        <w:rPr>
          <w:spacing w:val="-2"/>
          <w:highlight w:val="black"/>
          <w:shd w:val="clear" w:color="auto" w:fill="FFFFFF"/>
        </w:rPr>
        <w:t>4</w:t>
      </w:r>
      <w:r w:rsidRPr="009045FE">
        <w:rPr>
          <w:spacing w:val="-2"/>
          <w:highlight w:val="black"/>
          <w:shd w:val="clear" w:color="auto" w:fill="FFFFFF"/>
        </w:rPr>
        <w:t xml:space="preserve">%), </w:t>
      </w:r>
      <w:r w:rsidRPr="009045FE">
        <w:rPr>
          <w:spacing w:val="-2"/>
          <w:highlight w:val="black"/>
        </w:rPr>
        <w:t>średnia w województwie mazowieckim kształtowała się na poziomie 4,</w:t>
      </w:r>
      <w:r w:rsidR="00813421" w:rsidRPr="009045FE">
        <w:rPr>
          <w:spacing w:val="-2"/>
          <w:highlight w:val="black"/>
        </w:rPr>
        <w:t>7</w:t>
      </w:r>
      <w:r w:rsidRPr="009045FE">
        <w:rPr>
          <w:spacing w:val="-2"/>
          <w:highlight w:val="black"/>
        </w:rPr>
        <w:t>% (przed miesiącem</w:t>
      </w:r>
      <w:r w:rsidR="00492756" w:rsidRPr="009045FE">
        <w:rPr>
          <w:spacing w:val="-2"/>
          <w:highlight w:val="black"/>
        </w:rPr>
        <w:t xml:space="preserve"> 4,</w:t>
      </w:r>
      <w:r w:rsidR="00813421" w:rsidRPr="009045FE">
        <w:rPr>
          <w:spacing w:val="-2"/>
          <w:highlight w:val="black"/>
        </w:rPr>
        <w:t>5</w:t>
      </w:r>
      <w:r w:rsidR="00492756" w:rsidRPr="009045FE">
        <w:rPr>
          <w:spacing w:val="-2"/>
          <w:highlight w:val="black"/>
        </w:rPr>
        <w:t>%</w:t>
      </w:r>
      <w:r w:rsidRPr="009045FE">
        <w:rPr>
          <w:spacing w:val="-2"/>
          <w:highlight w:val="black"/>
        </w:rPr>
        <w:t xml:space="preserve">, </w:t>
      </w:r>
      <w:r w:rsidRPr="009045FE">
        <w:rPr>
          <w:spacing w:val="-2"/>
          <w:highlight w:val="black"/>
          <w:shd w:val="clear" w:color="auto" w:fill="FFFFFF"/>
        </w:rPr>
        <w:t xml:space="preserve">a przed rokiem </w:t>
      </w:r>
      <w:r w:rsidR="00492756" w:rsidRPr="009045FE">
        <w:rPr>
          <w:spacing w:val="-2"/>
          <w:highlight w:val="black"/>
          <w:shd w:val="clear" w:color="auto" w:fill="FFFFFF"/>
        </w:rPr>
        <w:t>4,</w:t>
      </w:r>
      <w:r w:rsidR="00813421" w:rsidRPr="009045FE">
        <w:rPr>
          <w:spacing w:val="-2"/>
          <w:highlight w:val="black"/>
          <w:shd w:val="clear" w:color="auto" w:fill="FFFFFF"/>
        </w:rPr>
        <w:t>7</w:t>
      </w:r>
      <w:r w:rsidRPr="009045FE">
        <w:rPr>
          <w:spacing w:val="-2"/>
          <w:highlight w:val="black"/>
          <w:shd w:val="clear" w:color="auto" w:fill="FFFFFF"/>
        </w:rPr>
        <w:t>%), natomiast w kraju na poziomie 5</w:t>
      </w:r>
      <w:r w:rsidR="00492756" w:rsidRPr="009045FE">
        <w:rPr>
          <w:spacing w:val="-2"/>
          <w:highlight w:val="black"/>
          <w:shd w:val="clear" w:color="auto" w:fill="FFFFFF"/>
        </w:rPr>
        <w:t>,</w:t>
      </w:r>
      <w:r w:rsidR="00813421" w:rsidRPr="009045FE">
        <w:rPr>
          <w:spacing w:val="-2"/>
          <w:highlight w:val="black"/>
          <w:shd w:val="clear" w:color="auto" w:fill="FFFFFF"/>
        </w:rPr>
        <w:t>8</w:t>
      </w:r>
      <w:r w:rsidRPr="009045FE">
        <w:rPr>
          <w:spacing w:val="-2"/>
          <w:highlight w:val="black"/>
          <w:shd w:val="clear" w:color="auto" w:fill="FFFFFF"/>
        </w:rPr>
        <w:t>% (przed miesiącem</w:t>
      </w:r>
      <w:r w:rsidR="00492756" w:rsidRPr="009045FE">
        <w:rPr>
          <w:spacing w:val="-2"/>
          <w:highlight w:val="black"/>
          <w:shd w:val="clear" w:color="auto" w:fill="FFFFFF"/>
        </w:rPr>
        <w:t xml:space="preserve"> 5,</w:t>
      </w:r>
      <w:r w:rsidR="00813421" w:rsidRPr="009045FE">
        <w:rPr>
          <w:spacing w:val="-2"/>
          <w:highlight w:val="black"/>
          <w:shd w:val="clear" w:color="auto" w:fill="FFFFFF"/>
        </w:rPr>
        <w:t>4</w:t>
      </w:r>
      <w:r w:rsidR="00492756" w:rsidRPr="009045FE">
        <w:rPr>
          <w:spacing w:val="-2"/>
          <w:highlight w:val="black"/>
          <w:shd w:val="clear" w:color="auto" w:fill="FFFFFF"/>
        </w:rPr>
        <w:t>%</w:t>
      </w:r>
      <w:r w:rsidRPr="009045FE">
        <w:rPr>
          <w:spacing w:val="-2"/>
          <w:highlight w:val="black"/>
          <w:shd w:val="clear" w:color="auto" w:fill="FFFFFF"/>
        </w:rPr>
        <w:t xml:space="preserve">, </w:t>
      </w:r>
      <w:r w:rsidR="00EF1844" w:rsidRPr="009045FE">
        <w:rPr>
          <w:spacing w:val="-2"/>
          <w:highlight w:val="black"/>
          <w:shd w:val="clear" w:color="auto" w:fill="FFFFFF"/>
        </w:rPr>
        <w:br/>
      </w:r>
      <w:r w:rsidRPr="009045FE">
        <w:rPr>
          <w:spacing w:val="-2"/>
          <w:highlight w:val="black"/>
          <w:shd w:val="clear" w:color="auto" w:fill="FFFFFF"/>
        </w:rPr>
        <w:t xml:space="preserve">a przed rokiem </w:t>
      </w:r>
      <w:r w:rsidR="00492756" w:rsidRPr="009045FE">
        <w:rPr>
          <w:spacing w:val="-2"/>
          <w:highlight w:val="black"/>
          <w:shd w:val="clear" w:color="auto" w:fill="FFFFFF"/>
        </w:rPr>
        <w:t>5,</w:t>
      </w:r>
      <w:r w:rsidR="00813421" w:rsidRPr="009045FE">
        <w:rPr>
          <w:spacing w:val="-2"/>
          <w:highlight w:val="black"/>
          <w:shd w:val="clear" w:color="auto" w:fill="FFFFFF"/>
        </w:rPr>
        <w:t>6</w:t>
      </w:r>
      <w:r w:rsidRPr="009045FE">
        <w:rPr>
          <w:spacing w:val="-2"/>
          <w:highlight w:val="black"/>
          <w:shd w:val="clear" w:color="auto" w:fill="FFFFFF"/>
        </w:rPr>
        <w:t xml:space="preserve">%). </w:t>
      </w:r>
    </w:p>
    <w:p w:rsidR="000C215A" w:rsidRPr="009045FE" w:rsidRDefault="000C215A" w:rsidP="000C215A">
      <w:pPr>
        <w:rPr>
          <w:highlight w:val="black"/>
          <w:shd w:val="clear" w:color="auto" w:fill="FFFFFF"/>
        </w:rPr>
      </w:pPr>
      <w:r w:rsidRPr="009045FE">
        <w:rPr>
          <w:highlight w:val="black"/>
          <w:shd w:val="clear" w:color="auto" w:fill="FFFFFF"/>
        </w:rPr>
        <w:t xml:space="preserve">W </w:t>
      </w:r>
      <w:r w:rsidR="00AC02C4" w:rsidRPr="009045FE">
        <w:rPr>
          <w:highlight w:val="black"/>
          <w:shd w:val="clear" w:color="auto" w:fill="FFFFFF"/>
        </w:rPr>
        <w:t>kwietniu</w:t>
      </w:r>
      <w:r w:rsidRPr="009045FE">
        <w:rPr>
          <w:highlight w:val="black"/>
          <w:shd w:val="clear" w:color="auto" w:fill="FFFFFF"/>
        </w:rPr>
        <w:t xml:space="preserve"> 2020 r. w urzędach pracy </w:t>
      </w:r>
      <w:r w:rsidRPr="009045FE">
        <w:rPr>
          <w:bCs/>
          <w:highlight w:val="black"/>
          <w:shd w:val="clear" w:color="auto" w:fill="FFFFFF"/>
        </w:rPr>
        <w:t>zarejestrowano</w:t>
      </w:r>
      <w:r w:rsidRPr="009045FE">
        <w:rPr>
          <w:highlight w:val="black"/>
          <w:shd w:val="clear" w:color="auto" w:fill="FFFFFF"/>
        </w:rPr>
        <w:t xml:space="preserve"> </w:t>
      </w:r>
      <w:r w:rsidR="00AC02C4" w:rsidRPr="009045FE">
        <w:rPr>
          <w:bCs/>
          <w:highlight w:val="black"/>
          <w:shd w:val="clear" w:color="auto" w:fill="FFFFFF"/>
        </w:rPr>
        <w:t>1859</w:t>
      </w:r>
      <w:r w:rsidRPr="009045FE">
        <w:rPr>
          <w:bCs/>
          <w:highlight w:val="black"/>
          <w:shd w:val="clear" w:color="auto" w:fill="FFFFFF"/>
        </w:rPr>
        <w:t xml:space="preserve"> osób</w:t>
      </w:r>
      <w:r w:rsidRPr="009045FE">
        <w:rPr>
          <w:highlight w:val="black"/>
          <w:shd w:val="clear" w:color="auto" w:fill="FFFFFF"/>
        </w:rPr>
        <w:t xml:space="preserve"> bezrobotnych (</w:t>
      </w:r>
      <w:r w:rsidR="00AC02C4" w:rsidRPr="009045FE">
        <w:rPr>
          <w:highlight w:val="black"/>
          <w:shd w:val="clear" w:color="auto" w:fill="FFFFFF"/>
        </w:rPr>
        <w:t>2207</w:t>
      </w:r>
      <w:r w:rsidRPr="009045FE">
        <w:rPr>
          <w:highlight w:val="black"/>
          <w:shd w:val="clear" w:color="auto" w:fill="FFFFFF"/>
        </w:rPr>
        <w:t xml:space="preserve"> w </w:t>
      </w:r>
      <w:r w:rsidR="00AC02C4" w:rsidRPr="009045FE">
        <w:rPr>
          <w:highlight w:val="black"/>
          <w:shd w:val="clear" w:color="auto" w:fill="FFFFFF"/>
        </w:rPr>
        <w:t>marcu</w:t>
      </w:r>
      <w:r w:rsidRPr="009045FE">
        <w:rPr>
          <w:highlight w:val="black"/>
          <w:shd w:val="clear" w:color="auto" w:fill="FFFFFF"/>
        </w:rPr>
        <w:t xml:space="preserve"> 2020 r., a </w:t>
      </w:r>
      <w:r w:rsidR="00EC7DB8" w:rsidRPr="009045FE">
        <w:rPr>
          <w:highlight w:val="black"/>
          <w:shd w:val="clear" w:color="auto" w:fill="FFFFFF"/>
        </w:rPr>
        <w:t>2</w:t>
      </w:r>
      <w:r w:rsidR="00AC02C4" w:rsidRPr="009045FE">
        <w:rPr>
          <w:highlight w:val="black"/>
          <w:shd w:val="clear" w:color="auto" w:fill="FFFFFF"/>
        </w:rPr>
        <w:t>582</w:t>
      </w:r>
      <w:r w:rsidRPr="009045FE">
        <w:rPr>
          <w:highlight w:val="black"/>
          <w:shd w:val="clear" w:color="auto" w:fill="FFFFFF"/>
        </w:rPr>
        <w:t xml:space="preserve"> w </w:t>
      </w:r>
      <w:r w:rsidR="00F9210F" w:rsidRPr="009045FE">
        <w:rPr>
          <w:highlight w:val="black"/>
          <w:shd w:val="clear" w:color="auto" w:fill="FFFFFF"/>
        </w:rPr>
        <w:t>kwietniu</w:t>
      </w:r>
      <w:r w:rsidRPr="009045FE">
        <w:rPr>
          <w:highlight w:val="black"/>
          <w:shd w:val="clear" w:color="auto" w:fill="FFFFFF"/>
        </w:rPr>
        <w:t xml:space="preserve"> 2019 r.). Bezrobotni zarejestrowani stanowili </w:t>
      </w:r>
      <w:r w:rsidR="00F9210F" w:rsidRPr="009045FE">
        <w:rPr>
          <w:highlight w:val="black"/>
          <w:shd w:val="clear" w:color="auto" w:fill="FFFFFF"/>
        </w:rPr>
        <w:t>17,4</w:t>
      </w:r>
      <w:r w:rsidRPr="009045FE">
        <w:rPr>
          <w:highlight w:val="black"/>
          <w:shd w:val="clear" w:color="auto" w:fill="FFFFFF"/>
        </w:rPr>
        <w:t>% ogółu zarejestrowanych bezrobotnych w województwie.</w:t>
      </w:r>
    </w:p>
    <w:p w:rsidR="00255014" w:rsidRPr="009045FE" w:rsidRDefault="00255014" w:rsidP="00255014">
      <w:pPr>
        <w:rPr>
          <w:highlight w:val="black"/>
          <w:shd w:val="clear" w:color="auto" w:fill="FFFFFF"/>
        </w:rPr>
      </w:pPr>
      <w:r w:rsidRPr="009045FE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04E12EDD" wp14:editId="4DCF91F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9045FE" w:rsidRDefault="007606AA" w:rsidP="0025501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9045FE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616546" w:rsidRPr="009045FE">
                              <w:rPr>
                                <w:shd w:val="clear" w:color="auto" w:fill="000000"/>
                              </w:rPr>
                              <w:t>kwietniu</w:t>
                            </w:r>
                            <w:r w:rsidRPr="009045FE">
                              <w:rPr>
                                <w:shd w:val="clear" w:color="auto" w:fill="000000"/>
                              </w:rPr>
                              <w:t xml:space="preserve"> 2020 r. liczba wyrejestrowanych bezrobotnych osób była o </w:t>
                            </w:r>
                            <w:r w:rsidR="00616546" w:rsidRPr="009045FE">
                              <w:rPr>
                                <w:shd w:val="clear" w:color="auto" w:fill="000000"/>
                              </w:rPr>
                              <w:t>76,4</w:t>
                            </w:r>
                            <w:r w:rsidRPr="009045FE">
                              <w:rPr>
                                <w:shd w:val="clear" w:color="auto" w:fill="000000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2EDD" id="Pole tekstowe 19" o:spid="_x0000_s1029" type="#_x0000_t202" style="position:absolute;margin-left:449.5pt;margin-top:58.95pt;width:135.85pt;height:61.35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" fillcolor="black" stroked="f">
                <v:fill color2="black" type="pattern"/>
                <v:textbox>
                  <w:txbxContent>
                    <w:p w:rsidR="00255014" w:rsidRPr="009045FE" w:rsidRDefault="007606AA" w:rsidP="0025501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9045FE">
                        <w:rPr>
                          <w:shd w:val="clear" w:color="auto" w:fill="000000"/>
                        </w:rPr>
                        <w:t xml:space="preserve">W </w:t>
                      </w:r>
                      <w:r w:rsidR="00616546" w:rsidRPr="009045FE">
                        <w:rPr>
                          <w:shd w:val="clear" w:color="auto" w:fill="000000"/>
                        </w:rPr>
                        <w:t>kwietniu</w:t>
                      </w:r>
                      <w:r w:rsidRPr="009045FE">
                        <w:rPr>
                          <w:shd w:val="clear" w:color="auto" w:fill="000000"/>
                        </w:rPr>
                        <w:t xml:space="preserve"> 2020 r. liczba wyrejestrowanych bezrobotnych osób była o </w:t>
                      </w:r>
                      <w:r w:rsidR="00616546" w:rsidRPr="009045FE">
                        <w:rPr>
                          <w:shd w:val="clear" w:color="auto" w:fill="000000"/>
                        </w:rPr>
                        <w:t>76,4</w:t>
                      </w:r>
                      <w:r w:rsidRPr="009045FE">
                        <w:rPr>
                          <w:shd w:val="clear" w:color="auto" w:fill="000000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C215A" w:rsidRPr="009045FE">
        <w:rPr>
          <w:highlight w:val="black"/>
          <w:shd w:val="clear" w:color="auto" w:fill="FFFFFF"/>
        </w:rPr>
        <w:t xml:space="preserve">Liczba osób rejestrujących się </w:t>
      </w:r>
      <w:r w:rsidR="000C215A" w:rsidRPr="009045FE">
        <w:rPr>
          <w:bCs/>
          <w:highlight w:val="black"/>
          <w:shd w:val="clear" w:color="auto" w:fill="FFFFFF"/>
        </w:rPr>
        <w:t>po raz pierwszy</w:t>
      </w:r>
      <w:r w:rsidR="000C215A" w:rsidRPr="009045FE">
        <w:rPr>
          <w:highlight w:val="black"/>
          <w:shd w:val="clear" w:color="auto" w:fill="FFFFFF"/>
        </w:rPr>
        <w:t xml:space="preserve"> wyniosła </w:t>
      </w:r>
      <w:r w:rsidR="000C215A" w:rsidRPr="009045FE">
        <w:rPr>
          <w:bCs/>
          <w:highlight w:val="black"/>
          <w:shd w:val="clear" w:color="auto" w:fill="FFFFFF"/>
        </w:rPr>
        <w:t>7</w:t>
      </w:r>
      <w:r w:rsidR="00F9210F" w:rsidRPr="009045FE">
        <w:rPr>
          <w:bCs/>
          <w:highlight w:val="black"/>
          <w:shd w:val="clear" w:color="auto" w:fill="FFFFFF"/>
        </w:rPr>
        <w:t>30</w:t>
      </w:r>
      <w:r w:rsidR="000C215A" w:rsidRPr="009045FE">
        <w:rPr>
          <w:bCs/>
          <w:highlight w:val="black"/>
          <w:shd w:val="clear" w:color="auto" w:fill="FFFFFF"/>
        </w:rPr>
        <w:t xml:space="preserve"> </w:t>
      </w:r>
      <w:r w:rsidR="000C215A" w:rsidRPr="009045FE">
        <w:rPr>
          <w:highlight w:val="black"/>
          <w:shd w:val="clear" w:color="auto" w:fill="FFFFFF"/>
        </w:rPr>
        <w:t xml:space="preserve">(przed miesiącem </w:t>
      </w:r>
      <w:r w:rsidR="000F6970" w:rsidRPr="009045FE">
        <w:rPr>
          <w:highlight w:val="black"/>
          <w:shd w:val="clear" w:color="auto" w:fill="FFFFFF"/>
        </w:rPr>
        <w:t>7</w:t>
      </w:r>
      <w:r w:rsidR="00F9210F" w:rsidRPr="009045FE">
        <w:rPr>
          <w:highlight w:val="black"/>
          <w:shd w:val="clear" w:color="auto" w:fill="FFFFFF"/>
        </w:rPr>
        <w:t>23</w:t>
      </w:r>
      <w:r w:rsidR="000C215A" w:rsidRPr="009045FE">
        <w:rPr>
          <w:highlight w:val="black"/>
          <w:shd w:val="clear" w:color="auto" w:fill="FFFFFF"/>
        </w:rPr>
        <w:t xml:space="preserve">), co stanowiło </w:t>
      </w:r>
      <w:r w:rsidR="00F9210F" w:rsidRPr="009045FE">
        <w:rPr>
          <w:highlight w:val="black"/>
          <w:shd w:val="clear" w:color="auto" w:fill="FFFFFF"/>
        </w:rPr>
        <w:t>39,3</w:t>
      </w:r>
      <w:r w:rsidR="000C215A" w:rsidRPr="009045FE">
        <w:rPr>
          <w:highlight w:val="black"/>
          <w:shd w:val="clear" w:color="auto" w:fill="FFFFFF"/>
        </w:rPr>
        <w:t xml:space="preserve">% ogółu bezrobotnych, którzy zarejestrowali się w </w:t>
      </w:r>
      <w:r w:rsidR="00F9210F" w:rsidRPr="009045FE">
        <w:rPr>
          <w:highlight w:val="black"/>
          <w:shd w:val="clear" w:color="auto" w:fill="FFFFFF"/>
        </w:rPr>
        <w:t>kwietniu</w:t>
      </w:r>
      <w:r w:rsidR="000C215A" w:rsidRPr="009045FE">
        <w:rPr>
          <w:highlight w:val="black"/>
          <w:shd w:val="clear" w:color="auto" w:fill="FFFFFF"/>
        </w:rPr>
        <w:t xml:space="preserve"> 2020 r. oraz </w:t>
      </w:r>
      <w:r w:rsidR="00F9210F" w:rsidRPr="009045FE">
        <w:rPr>
          <w:highlight w:val="black"/>
          <w:shd w:val="clear" w:color="auto" w:fill="FFFFFF"/>
        </w:rPr>
        <w:t>29,9</w:t>
      </w:r>
      <w:r w:rsidR="000C215A" w:rsidRPr="009045FE">
        <w:rPr>
          <w:highlight w:val="black"/>
          <w:shd w:val="clear" w:color="auto" w:fill="FFFFFF"/>
        </w:rPr>
        <w:t xml:space="preserve">% zarejestrowanych po raz pierwszy w województwie. Udział osób zwolnionych z przyczyn dotyczących zakładu pracy wśród bezrobotnych zarejestrowanych w </w:t>
      </w:r>
      <w:r w:rsidR="00F9210F" w:rsidRPr="009045FE">
        <w:rPr>
          <w:highlight w:val="black"/>
          <w:shd w:val="clear" w:color="auto" w:fill="FFFFFF"/>
        </w:rPr>
        <w:t>kwietniu</w:t>
      </w:r>
      <w:r w:rsidR="000C215A" w:rsidRPr="009045FE">
        <w:rPr>
          <w:highlight w:val="black"/>
          <w:shd w:val="clear" w:color="auto" w:fill="FFFFFF"/>
        </w:rPr>
        <w:t xml:space="preserve"> 2020 r. wyniósł </w:t>
      </w:r>
      <w:r w:rsidR="00F9210F" w:rsidRPr="009045FE">
        <w:rPr>
          <w:highlight w:val="black"/>
          <w:shd w:val="clear" w:color="auto" w:fill="FFFFFF"/>
        </w:rPr>
        <w:t>3,6</w:t>
      </w:r>
      <w:r w:rsidR="000C215A" w:rsidRPr="009045FE">
        <w:rPr>
          <w:highlight w:val="black"/>
          <w:shd w:val="clear" w:color="auto" w:fill="FFFFFF"/>
        </w:rPr>
        <w:t xml:space="preserve">% </w:t>
      </w:r>
      <w:r w:rsidR="000C215A" w:rsidRPr="009045FE">
        <w:rPr>
          <w:highlight w:val="black"/>
          <w:shd w:val="clear" w:color="auto" w:fill="FFFFFF"/>
        </w:rPr>
        <w:br/>
        <w:t xml:space="preserve">(w województwie mazowieckim </w:t>
      </w:r>
      <w:r w:rsidR="00F9210F" w:rsidRPr="009045FE">
        <w:rPr>
          <w:highlight w:val="black"/>
          <w:shd w:val="clear" w:color="auto" w:fill="FFFFFF"/>
        </w:rPr>
        <w:t>10,6</w:t>
      </w:r>
      <w:r w:rsidR="000C215A" w:rsidRPr="009045FE">
        <w:rPr>
          <w:highlight w:val="black"/>
          <w:shd w:val="clear" w:color="auto" w:fill="FFFFFF"/>
        </w:rPr>
        <w:t xml:space="preserve">%), przed miesiącem </w:t>
      </w:r>
      <w:r w:rsidR="00F9210F" w:rsidRPr="009045FE">
        <w:rPr>
          <w:highlight w:val="black"/>
          <w:shd w:val="clear" w:color="auto" w:fill="FFFFFF"/>
        </w:rPr>
        <w:t>tak jak i przed rokiem</w:t>
      </w:r>
      <w:r w:rsidR="005B7479" w:rsidRPr="009045FE">
        <w:rPr>
          <w:highlight w:val="black"/>
          <w:shd w:val="clear" w:color="auto" w:fill="FFFFFF"/>
        </w:rPr>
        <w:t xml:space="preserve"> </w:t>
      </w:r>
      <w:r w:rsidR="000F6970" w:rsidRPr="009045FE">
        <w:rPr>
          <w:highlight w:val="black"/>
          <w:shd w:val="clear" w:color="auto" w:fill="FFFFFF"/>
        </w:rPr>
        <w:t>2,</w:t>
      </w:r>
      <w:r w:rsidR="00F9210F" w:rsidRPr="009045FE">
        <w:rPr>
          <w:highlight w:val="black"/>
          <w:shd w:val="clear" w:color="auto" w:fill="FFFFFF"/>
        </w:rPr>
        <w:t>1</w:t>
      </w:r>
      <w:r w:rsidR="000C215A" w:rsidRPr="009045FE">
        <w:rPr>
          <w:highlight w:val="black"/>
          <w:shd w:val="clear" w:color="auto" w:fill="FFFFFF"/>
        </w:rPr>
        <w:t>%</w:t>
      </w:r>
      <w:r w:rsidR="00F9210F" w:rsidRPr="009045FE">
        <w:rPr>
          <w:highlight w:val="black"/>
          <w:shd w:val="clear" w:color="auto" w:fill="FFFFFF"/>
        </w:rPr>
        <w:t>.</w:t>
      </w:r>
    </w:p>
    <w:p w:rsidR="00AD64EB" w:rsidRPr="009045FE" w:rsidRDefault="000C215A" w:rsidP="00AD64EB">
      <w:pPr>
        <w:rPr>
          <w:highlight w:val="black"/>
          <w:shd w:val="clear" w:color="auto" w:fill="FFFFFF"/>
        </w:rPr>
      </w:pPr>
      <w:r w:rsidRPr="009045FE">
        <w:rPr>
          <w:spacing w:val="-2"/>
          <w:highlight w:val="black"/>
          <w:shd w:val="clear" w:color="auto" w:fill="FFFFFF"/>
        </w:rPr>
        <w:t xml:space="preserve">W </w:t>
      </w:r>
      <w:r w:rsidR="005B7479" w:rsidRPr="009045FE">
        <w:rPr>
          <w:spacing w:val="-2"/>
          <w:highlight w:val="black"/>
          <w:shd w:val="clear" w:color="auto" w:fill="FFFFFF"/>
        </w:rPr>
        <w:t>kwietniu</w:t>
      </w:r>
      <w:r w:rsidRPr="009045FE">
        <w:rPr>
          <w:spacing w:val="-2"/>
          <w:highlight w:val="black"/>
          <w:shd w:val="clear" w:color="auto" w:fill="FFFFFF"/>
        </w:rPr>
        <w:t xml:space="preserve"> 2020 r. z ewidencji bezrobotnych </w:t>
      </w:r>
      <w:r w:rsidRPr="009045FE">
        <w:rPr>
          <w:bCs/>
          <w:spacing w:val="-2"/>
          <w:highlight w:val="black"/>
          <w:shd w:val="clear" w:color="auto" w:fill="FFFFFF"/>
        </w:rPr>
        <w:t xml:space="preserve">wyrejestrowano </w:t>
      </w:r>
      <w:r w:rsidR="005B7479" w:rsidRPr="009045FE">
        <w:rPr>
          <w:bCs/>
          <w:spacing w:val="-2"/>
          <w:highlight w:val="black"/>
          <w:shd w:val="clear" w:color="auto" w:fill="FFFFFF"/>
        </w:rPr>
        <w:t>729</w:t>
      </w:r>
      <w:r w:rsidRPr="009045FE">
        <w:rPr>
          <w:bCs/>
          <w:spacing w:val="-2"/>
          <w:highlight w:val="black"/>
          <w:shd w:val="clear" w:color="auto" w:fill="FFFFFF"/>
        </w:rPr>
        <w:t xml:space="preserve"> osób</w:t>
      </w:r>
      <w:r w:rsidRPr="009045FE">
        <w:rPr>
          <w:spacing w:val="-2"/>
          <w:highlight w:val="black"/>
          <w:shd w:val="clear" w:color="auto" w:fill="FFFFFF"/>
        </w:rPr>
        <w:t xml:space="preserve"> (</w:t>
      </w:r>
      <w:r w:rsidR="005B7479" w:rsidRPr="009045FE">
        <w:rPr>
          <w:spacing w:val="-2"/>
          <w:highlight w:val="black"/>
          <w:shd w:val="clear" w:color="auto" w:fill="FFFFFF"/>
        </w:rPr>
        <w:t>2318</w:t>
      </w:r>
      <w:r w:rsidRPr="009045FE">
        <w:rPr>
          <w:spacing w:val="-2"/>
          <w:highlight w:val="black"/>
          <w:shd w:val="clear" w:color="auto" w:fill="FFFFFF"/>
        </w:rPr>
        <w:t xml:space="preserve"> w </w:t>
      </w:r>
      <w:r w:rsidR="005B7479" w:rsidRPr="009045FE">
        <w:rPr>
          <w:spacing w:val="-2"/>
          <w:highlight w:val="black"/>
          <w:shd w:val="clear" w:color="auto" w:fill="FFFFFF"/>
        </w:rPr>
        <w:t>marcu</w:t>
      </w:r>
      <w:r w:rsidRPr="009045FE">
        <w:rPr>
          <w:spacing w:val="-2"/>
          <w:highlight w:val="black"/>
          <w:shd w:val="clear" w:color="auto" w:fill="FFFFFF"/>
        </w:rPr>
        <w:t xml:space="preserve"> 2020</w:t>
      </w:r>
      <w:r w:rsidRPr="009045FE">
        <w:rPr>
          <w:highlight w:val="black"/>
          <w:shd w:val="clear" w:color="auto" w:fill="FFFFFF"/>
        </w:rPr>
        <w:t xml:space="preserve"> r., </w:t>
      </w:r>
      <w:r w:rsidRPr="009045FE">
        <w:rPr>
          <w:highlight w:val="black"/>
          <w:shd w:val="clear" w:color="auto" w:fill="FFFFFF"/>
        </w:rPr>
        <w:br/>
        <w:t xml:space="preserve">a </w:t>
      </w:r>
      <w:r w:rsidR="00843F35" w:rsidRPr="009045FE">
        <w:rPr>
          <w:highlight w:val="black"/>
          <w:shd w:val="clear" w:color="auto" w:fill="FFFFFF"/>
        </w:rPr>
        <w:t>30</w:t>
      </w:r>
      <w:r w:rsidR="005B7479" w:rsidRPr="009045FE">
        <w:rPr>
          <w:highlight w:val="black"/>
          <w:shd w:val="clear" w:color="auto" w:fill="FFFFFF"/>
        </w:rPr>
        <w:t>87</w:t>
      </w:r>
      <w:r w:rsidRPr="009045FE">
        <w:rPr>
          <w:highlight w:val="black"/>
          <w:shd w:val="clear" w:color="auto" w:fill="FFFFFF"/>
        </w:rPr>
        <w:t xml:space="preserve"> w </w:t>
      </w:r>
      <w:r w:rsidR="005B7479" w:rsidRPr="009045FE">
        <w:rPr>
          <w:highlight w:val="black"/>
          <w:shd w:val="clear" w:color="auto" w:fill="FFFFFF"/>
        </w:rPr>
        <w:t>kwietniu</w:t>
      </w:r>
      <w:r w:rsidRPr="009045FE">
        <w:rPr>
          <w:highlight w:val="black"/>
          <w:shd w:val="clear" w:color="auto" w:fill="FFFFFF"/>
        </w:rPr>
        <w:t xml:space="preserve"> 2019 r.), co stanowiło </w:t>
      </w:r>
      <w:r w:rsidR="005B7479" w:rsidRPr="009045FE">
        <w:rPr>
          <w:highlight w:val="black"/>
          <w:shd w:val="clear" w:color="auto" w:fill="FFFFFF"/>
        </w:rPr>
        <w:t>14,5</w:t>
      </w:r>
      <w:r w:rsidRPr="009045FE">
        <w:rPr>
          <w:highlight w:val="black"/>
          <w:shd w:val="clear" w:color="auto" w:fill="FFFFFF"/>
        </w:rPr>
        <w:t xml:space="preserve">% wyrejestrowanych z ewidencji bezrobotnych </w:t>
      </w:r>
      <w:r w:rsidRPr="009045FE">
        <w:rPr>
          <w:highlight w:val="black"/>
          <w:shd w:val="clear" w:color="auto" w:fill="FFFFFF"/>
        </w:rPr>
        <w:br/>
        <w:t xml:space="preserve">w województwie mazowieckim. Spośród wyrejestrowanych bezrobotnych </w:t>
      </w:r>
      <w:r w:rsidR="005B7479" w:rsidRPr="009045FE">
        <w:rPr>
          <w:highlight w:val="black"/>
          <w:shd w:val="clear" w:color="auto" w:fill="FFFFFF"/>
        </w:rPr>
        <w:t>527</w:t>
      </w:r>
      <w:r w:rsidRPr="009045FE">
        <w:rPr>
          <w:highlight w:val="black"/>
          <w:shd w:val="clear" w:color="auto" w:fill="FFFFFF"/>
        </w:rPr>
        <w:t xml:space="preserve"> os</w:t>
      </w:r>
      <w:r w:rsidR="005B7479" w:rsidRPr="009045FE">
        <w:rPr>
          <w:highlight w:val="black"/>
          <w:shd w:val="clear" w:color="auto" w:fill="FFFFFF"/>
        </w:rPr>
        <w:t>ób</w:t>
      </w:r>
      <w:r w:rsidRPr="009045FE">
        <w:rPr>
          <w:highlight w:val="black"/>
          <w:shd w:val="clear" w:color="auto" w:fill="FFFFFF"/>
        </w:rPr>
        <w:t xml:space="preserve"> podjęł</w:t>
      </w:r>
      <w:r w:rsidR="005B7479" w:rsidRPr="009045FE">
        <w:rPr>
          <w:highlight w:val="black"/>
          <w:shd w:val="clear" w:color="auto" w:fill="FFFFFF"/>
        </w:rPr>
        <w:t>o</w:t>
      </w:r>
      <w:r w:rsidRPr="009045FE">
        <w:rPr>
          <w:highlight w:val="black"/>
          <w:shd w:val="clear" w:color="auto" w:fill="FFFFFF"/>
        </w:rPr>
        <w:t xml:space="preserve"> pracę. Ponadto </w:t>
      </w:r>
      <w:r w:rsidR="005B7479" w:rsidRPr="009045FE">
        <w:rPr>
          <w:highlight w:val="black"/>
          <w:shd w:val="clear" w:color="auto" w:fill="FFFFFF"/>
        </w:rPr>
        <w:t>18</w:t>
      </w:r>
      <w:r w:rsidRPr="009045FE">
        <w:rPr>
          <w:highlight w:val="black"/>
          <w:shd w:val="clear" w:color="auto" w:fill="FFFFFF"/>
        </w:rPr>
        <w:t xml:space="preserve"> os</w:t>
      </w:r>
      <w:r w:rsidR="005B7479" w:rsidRPr="009045FE">
        <w:rPr>
          <w:highlight w:val="black"/>
          <w:shd w:val="clear" w:color="auto" w:fill="FFFFFF"/>
        </w:rPr>
        <w:t>ób</w:t>
      </w:r>
      <w:r w:rsidRPr="009045FE">
        <w:rPr>
          <w:highlight w:val="black"/>
          <w:shd w:val="clear" w:color="auto" w:fill="FFFFFF"/>
        </w:rPr>
        <w:t xml:space="preserve"> utracił</w:t>
      </w:r>
      <w:r w:rsidR="005B7479" w:rsidRPr="009045FE">
        <w:rPr>
          <w:highlight w:val="black"/>
          <w:shd w:val="clear" w:color="auto" w:fill="FFFFFF"/>
        </w:rPr>
        <w:t>o</w:t>
      </w:r>
      <w:r w:rsidRPr="009045FE">
        <w:rPr>
          <w:highlight w:val="black"/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AD64EB" w:rsidRPr="009045FE" w:rsidRDefault="000C215A" w:rsidP="00AD64EB">
      <w:pPr>
        <w:rPr>
          <w:spacing w:val="-3"/>
          <w:highlight w:val="black"/>
          <w:shd w:val="clear" w:color="auto" w:fill="FFFFFF"/>
        </w:rPr>
      </w:pPr>
      <w:r w:rsidRPr="009045FE">
        <w:rPr>
          <w:bCs/>
          <w:spacing w:val="-3"/>
          <w:highlight w:val="black"/>
          <w:shd w:val="clear" w:color="auto" w:fill="FFFFFF"/>
        </w:rPr>
        <w:t xml:space="preserve">Prawa do zasiłku nie posiadało </w:t>
      </w:r>
      <w:r w:rsidR="005B7479" w:rsidRPr="009045FE">
        <w:rPr>
          <w:bCs/>
          <w:spacing w:val="-3"/>
          <w:highlight w:val="black"/>
          <w:shd w:val="clear" w:color="auto" w:fill="FFFFFF"/>
        </w:rPr>
        <w:t>15848</w:t>
      </w:r>
      <w:r w:rsidRPr="009045FE">
        <w:rPr>
          <w:bCs/>
          <w:spacing w:val="-3"/>
          <w:highlight w:val="black"/>
          <w:shd w:val="clear" w:color="auto" w:fill="FFFFFF"/>
        </w:rPr>
        <w:t xml:space="preserve"> os</w:t>
      </w:r>
      <w:r w:rsidR="005B7479" w:rsidRPr="009045FE">
        <w:rPr>
          <w:bCs/>
          <w:spacing w:val="-3"/>
          <w:highlight w:val="black"/>
          <w:shd w:val="clear" w:color="auto" w:fill="FFFFFF"/>
        </w:rPr>
        <w:t>ób</w:t>
      </w:r>
      <w:r w:rsidRPr="009045FE">
        <w:rPr>
          <w:spacing w:val="-3"/>
          <w:highlight w:val="black"/>
          <w:shd w:val="clear" w:color="auto" w:fill="FFFFFF"/>
        </w:rPr>
        <w:t>, tj. 83,</w:t>
      </w:r>
      <w:r w:rsidR="005B7479" w:rsidRPr="009045FE">
        <w:rPr>
          <w:spacing w:val="-3"/>
          <w:highlight w:val="black"/>
          <w:shd w:val="clear" w:color="auto" w:fill="FFFFFF"/>
        </w:rPr>
        <w:t>2</w:t>
      </w:r>
      <w:r w:rsidRPr="009045FE">
        <w:rPr>
          <w:spacing w:val="-3"/>
          <w:highlight w:val="black"/>
          <w:shd w:val="clear" w:color="auto" w:fill="FFFFFF"/>
        </w:rPr>
        <w:t>% ogółu zarejestrowanych bezrobotnych (przed rokiem 16</w:t>
      </w:r>
      <w:r w:rsidR="005B7479" w:rsidRPr="009045FE">
        <w:rPr>
          <w:spacing w:val="-3"/>
          <w:highlight w:val="black"/>
          <w:shd w:val="clear" w:color="auto" w:fill="FFFFFF"/>
        </w:rPr>
        <w:t>166</w:t>
      </w:r>
      <w:r w:rsidRPr="009045FE">
        <w:rPr>
          <w:spacing w:val="-3"/>
          <w:highlight w:val="black"/>
          <w:shd w:val="clear" w:color="auto" w:fill="FFFFFF"/>
        </w:rPr>
        <w:t xml:space="preserve"> os</w:t>
      </w:r>
      <w:r w:rsidR="005B7479" w:rsidRPr="009045FE">
        <w:rPr>
          <w:spacing w:val="-3"/>
          <w:highlight w:val="black"/>
          <w:shd w:val="clear" w:color="auto" w:fill="FFFFFF"/>
        </w:rPr>
        <w:t>ób</w:t>
      </w:r>
      <w:r w:rsidRPr="009045FE">
        <w:rPr>
          <w:spacing w:val="-3"/>
          <w:highlight w:val="black"/>
          <w:shd w:val="clear" w:color="auto" w:fill="FFFFFF"/>
        </w:rPr>
        <w:t>, tj. 84,</w:t>
      </w:r>
      <w:r w:rsidR="005B7479" w:rsidRPr="009045FE">
        <w:rPr>
          <w:spacing w:val="-3"/>
          <w:highlight w:val="black"/>
          <w:shd w:val="clear" w:color="auto" w:fill="FFFFFF"/>
        </w:rPr>
        <w:t>2</w:t>
      </w:r>
      <w:r w:rsidRPr="009045FE">
        <w:rPr>
          <w:spacing w:val="-3"/>
          <w:highlight w:val="black"/>
          <w:shd w:val="clear" w:color="auto" w:fill="FFFFFF"/>
        </w:rPr>
        <w:t xml:space="preserve">%). Natomiast </w:t>
      </w:r>
      <w:r w:rsidR="005B7479" w:rsidRPr="009045FE">
        <w:rPr>
          <w:bCs/>
          <w:spacing w:val="-3"/>
          <w:highlight w:val="black"/>
          <w:shd w:val="clear" w:color="auto" w:fill="FFFFFF"/>
        </w:rPr>
        <w:t>3193</w:t>
      </w:r>
      <w:r w:rsidRPr="009045FE">
        <w:rPr>
          <w:bCs/>
          <w:spacing w:val="-3"/>
          <w:highlight w:val="black"/>
          <w:shd w:val="clear" w:color="auto" w:fill="FFFFFF"/>
        </w:rPr>
        <w:t xml:space="preserve"> bezrobotnych posiadało prawo do zasiłku</w:t>
      </w:r>
      <w:r w:rsidRPr="009045FE">
        <w:rPr>
          <w:spacing w:val="-3"/>
          <w:highlight w:val="black"/>
          <w:shd w:val="clear" w:color="auto" w:fill="FFFFFF"/>
        </w:rPr>
        <w:t>.</w:t>
      </w:r>
    </w:p>
    <w:p w:rsidR="00453CE4" w:rsidRPr="009045FE" w:rsidRDefault="00453CE4" w:rsidP="00453CE4">
      <w:pPr>
        <w:rPr>
          <w:highlight w:val="black"/>
          <w:shd w:val="clear" w:color="auto" w:fill="FFFFFF"/>
        </w:rPr>
      </w:pPr>
    </w:p>
    <w:p w:rsidR="00453CE4" w:rsidRPr="009045FE" w:rsidRDefault="00E56ECA" w:rsidP="00453CE4">
      <w:pPr>
        <w:rPr>
          <w:b/>
          <w:sz w:val="18"/>
          <w:szCs w:val="18"/>
          <w:highlight w:val="black"/>
          <w:shd w:val="clear" w:color="auto" w:fill="FFFFFF"/>
        </w:rPr>
      </w:pPr>
      <w:r w:rsidRPr="00E56ECA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086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300042</wp:posOffset>
            </wp:positionV>
            <wp:extent cx="5122545" cy="2179955"/>
            <wp:effectExtent l="0" t="0" r="1905" b="0"/>
            <wp:wrapTopAndBottom/>
            <wp:docPr id="30" name="Obraz 30" descr="C:\Moje dokumenty\Publikacje\Sygnalne\Statystyka Warszawy\2020\04_kontrast\wykresy\bezrobotni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0\04_kontrast\wykresy\bezrobotni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045FE">
        <w:rPr>
          <w:b/>
          <w:sz w:val="18"/>
          <w:szCs w:val="18"/>
          <w:highlight w:val="black"/>
        </w:rPr>
        <w:t>Wykres 2.</w:t>
      </w:r>
      <w:r w:rsidR="00453CE4" w:rsidRPr="009045FE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9045FE" w:rsidRDefault="002656E7" w:rsidP="00453CE4">
      <w:pPr>
        <w:rPr>
          <w:highlight w:val="black"/>
          <w:shd w:val="clear" w:color="auto" w:fill="FFFFFF"/>
        </w:rPr>
      </w:pPr>
      <w:r w:rsidRPr="009045FE">
        <w:rPr>
          <w:highlight w:val="black"/>
          <w:shd w:val="clear" w:color="auto" w:fill="FFFFFF"/>
        </w:rPr>
        <w:t xml:space="preserve"> </w:t>
      </w:r>
      <w:r w:rsidR="001815DA" w:rsidRPr="009045FE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5713730</wp:posOffset>
                </wp:positionH>
                <wp:positionV relativeFrom="paragraph">
                  <wp:posOffset>2443528</wp:posOffset>
                </wp:positionV>
                <wp:extent cx="1725295" cy="596265"/>
                <wp:effectExtent l="0" t="0" r="8255" b="0"/>
                <wp:wrapTight wrapText="bothSides">
                  <wp:wrapPolygon edited="0">
                    <wp:start x="0" y="0"/>
                    <wp:lineTo x="0" y="20703"/>
                    <wp:lineTo x="21465" y="20703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6AA" w:rsidRPr="009045FE" w:rsidRDefault="007606AA" w:rsidP="007606AA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9045FE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FF72FD" w:rsidRPr="009045FE">
                              <w:rPr>
                                <w:shd w:val="clear" w:color="auto" w:fill="000000"/>
                              </w:rPr>
                              <w:t>kwietniu</w:t>
                            </w:r>
                            <w:r w:rsidRPr="009045FE">
                              <w:rPr>
                                <w:shd w:val="clear" w:color="auto" w:fill="000000"/>
                              </w:rPr>
                              <w:t xml:space="preserve"> 2020 r. zgłoszono </w:t>
                            </w:r>
                            <w:r w:rsidRPr="009045FE">
                              <w:rPr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616546" w:rsidRPr="009045FE">
                              <w:rPr>
                                <w:shd w:val="clear" w:color="auto" w:fill="000000"/>
                              </w:rPr>
                              <w:t>63,6</w:t>
                            </w:r>
                            <w:r w:rsidRPr="009045FE">
                              <w:rPr>
                                <w:shd w:val="clear" w:color="auto" w:fill="000000"/>
                              </w:rPr>
                              <w:t>% mniej ofert pracy niż przed rokiem</w:t>
                            </w:r>
                          </w:p>
                          <w:p w:rsidR="00DC310C" w:rsidRPr="009045FE" w:rsidRDefault="00DC310C" w:rsidP="00DC310C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9pt;margin-top:192.4pt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" fillcolor="black" stroked="f">
                <v:fill color2="black" type="pattern"/>
                <v:textbox>
                  <w:txbxContent>
                    <w:p w:rsidR="007606AA" w:rsidRPr="009045FE" w:rsidRDefault="007606AA" w:rsidP="007606AA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9045FE">
                        <w:rPr>
                          <w:shd w:val="clear" w:color="auto" w:fill="000000"/>
                        </w:rPr>
                        <w:t xml:space="preserve">W </w:t>
                      </w:r>
                      <w:r w:rsidR="00FF72FD" w:rsidRPr="009045FE">
                        <w:rPr>
                          <w:shd w:val="clear" w:color="auto" w:fill="000000"/>
                        </w:rPr>
                        <w:t>kwietniu</w:t>
                      </w:r>
                      <w:r w:rsidRPr="009045FE">
                        <w:rPr>
                          <w:shd w:val="clear" w:color="auto" w:fill="000000"/>
                        </w:rPr>
                        <w:t xml:space="preserve"> 2020 r. zgłoszono </w:t>
                      </w:r>
                      <w:r w:rsidRPr="009045FE">
                        <w:rPr>
                          <w:shd w:val="clear" w:color="auto" w:fill="000000"/>
                        </w:rPr>
                        <w:br/>
                        <w:t xml:space="preserve">o </w:t>
                      </w:r>
                      <w:r w:rsidR="00616546" w:rsidRPr="009045FE">
                        <w:rPr>
                          <w:shd w:val="clear" w:color="auto" w:fill="000000"/>
                        </w:rPr>
                        <w:t>63,6</w:t>
                      </w:r>
                      <w:r w:rsidRPr="009045FE">
                        <w:rPr>
                          <w:shd w:val="clear" w:color="auto" w:fill="000000"/>
                        </w:rPr>
                        <w:t>% mniej ofert pracy niż przed rokiem</w:t>
                      </w:r>
                    </w:p>
                    <w:p w:rsidR="00DC310C" w:rsidRPr="009045FE" w:rsidRDefault="00DC310C" w:rsidP="00DC310C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3B22A1" w:rsidRPr="009045FE" w:rsidRDefault="000C215A" w:rsidP="003B22A1">
      <w:pPr>
        <w:rPr>
          <w:highlight w:val="black"/>
          <w:shd w:val="clear" w:color="auto" w:fill="FFFFFF"/>
        </w:rPr>
      </w:pPr>
      <w:r w:rsidRPr="009045FE">
        <w:rPr>
          <w:highlight w:val="black"/>
          <w:shd w:val="clear" w:color="auto" w:fill="FFFFFF"/>
        </w:rPr>
        <w:t xml:space="preserve">W </w:t>
      </w:r>
      <w:r w:rsidR="003A636D" w:rsidRPr="009045FE">
        <w:rPr>
          <w:highlight w:val="black"/>
          <w:shd w:val="clear" w:color="auto" w:fill="FFFFFF"/>
        </w:rPr>
        <w:t>kwietniu</w:t>
      </w:r>
      <w:r w:rsidRPr="009045FE">
        <w:rPr>
          <w:highlight w:val="black"/>
          <w:shd w:val="clear" w:color="auto" w:fill="FFFFFF"/>
        </w:rPr>
        <w:t xml:space="preserve"> 2020 r. do urzędów pracy </w:t>
      </w:r>
      <w:r w:rsidRPr="009045FE">
        <w:rPr>
          <w:bCs/>
          <w:highlight w:val="black"/>
          <w:shd w:val="clear" w:color="auto" w:fill="FFFFFF"/>
        </w:rPr>
        <w:t>zgłoszono</w:t>
      </w:r>
      <w:r w:rsidRPr="009045FE">
        <w:rPr>
          <w:highlight w:val="black"/>
          <w:shd w:val="clear" w:color="auto" w:fill="FFFFFF"/>
        </w:rPr>
        <w:t xml:space="preserve"> </w:t>
      </w:r>
      <w:r w:rsidR="003A636D" w:rsidRPr="009045FE">
        <w:rPr>
          <w:highlight w:val="black"/>
          <w:shd w:val="clear" w:color="auto" w:fill="FFFFFF"/>
        </w:rPr>
        <w:t>1563</w:t>
      </w:r>
      <w:r w:rsidRPr="009045FE">
        <w:rPr>
          <w:bCs/>
          <w:highlight w:val="black"/>
          <w:shd w:val="clear" w:color="auto" w:fill="FFFFFF"/>
        </w:rPr>
        <w:t xml:space="preserve"> ofert</w:t>
      </w:r>
      <w:r w:rsidR="003A636D" w:rsidRPr="009045FE">
        <w:rPr>
          <w:bCs/>
          <w:highlight w:val="black"/>
          <w:shd w:val="clear" w:color="auto" w:fill="FFFFFF"/>
        </w:rPr>
        <w:t>y</w:t>
      </w:r>
      <w:r w:rsidRPr="009045FE">
        <w:rPr>
          <w:bCs/>
          <w:highlight w:val="black"/>
          <w:shd w:val="clear" w:color="auto" w:fill="FFFFFF"/>
        </w:rPr>
        <w:t xml:space="preserve"> pracy</w:t>
      </w:r>
      <w:r w:rsidRPr="009045FE">
        <w:rPr>
          <w:highlight w:val="black"/>
          <w:shd w:val="clear" w:color="auto" w:fill="FFFFFF"/>
        </w:rPr>
        <w:t xml:space="preserve">, co stanowiło </w:t>
      </w:r>
      <w:r w:rsidR="003A636D" w:rsidRPr="009045FE">
        <w:rPr>
          <w:highlight w:val="black"/>
          <w:shd w:val="clear" w:color="auto" w:fill="FFFFFF"/>
        </w:rPr>
        <w:t>19,6</w:t>
      </w:r>
      <w:r w:rsidRPr="009045FE">
        <w:rPr>
          <w:highlight w:val="black"/>
          <w:shd w:val="clear" w:color="auto" w:fill="FFFFFF"/>
        </w:rPr>
        <w:t xml:space="preserve">% ofert pracy w województwie mazowieckim i w końcu tego miesiąca urzędy </w:t>
      </w:r>
      <w:r w:rsidRPr="009045FE">
        <w:rPr>
          <w:bCs/>
          <w:highlight w:val="black"/>
          <w:shd w:val="clear" w:color="auto" w:fill="FFFFFF"/>
        </w:rPr>
        <w:t xml:space="preserve">dysponowały ofertami pracy dla </w:t>
      </w:r>
      <w:r w:rsidR="00CD3752" w:rsidRPr="009045FE">
        <w:rPr>
          <w:bCs/>
          <w:highlight w:val="black"/>
          <w:shd w:val="clear" w:color="auto" w:fill="FFFFFF"/>
        </w:rPr>
        <w:t>5</w:t>
      </w:r>
      <w:r w:rsidR="003A636D" w:rsidRPr="009045FE">
        <w:rPr>
          <w:bCs/>
          <w:highlight w:val="black"/>
          <w:shd w:val="clear" w:color="auto" w:fill="FFFFFF"/>
        </w:rPr>
        <w:t>28</w:t>
      </w:r>
      <w:r w:rsidRPr="009045FE">
        <w:rPr>
          <w:bCs/>
          <w:highlight w:val="black"/>
          <w:shd w:val="clear" w:color="auto" w:fill="FFFFFF"/>
        </w:rPr>
        <w:t xml:space="preserve"> osób</w:t>
      </w:r>
      <w:r w:rsidRPr="009045FE">
        <w:rPr>
          <w:highlight w:val="black"/>
          <w:shd w:val="clear" w:color="auto" w:fill="FFFFFF"/>
        </w:rPr>
        <w:t xml:space="preserve">. </w:t>
      </w:r>
      <w:r w:rsidRPr="009045FE">
        <w:rPr>
          <w:bCs/>
          <w:highlight w:val="black"/>
          <w:shd w:val="clear" w:color="auto" w:fill="FFFFFF"/>
        </w:rPr>
        <w:t xml:space="preserve">Na jedną ofertę pracy </w:t>
      </w:r>
      <w:r w:rsidRPr="009045FE">
        <w:rPr>
          <w:highlight w:val="black"/>
          <w:shd w:val="clear" w:color="auto" w:fill="FFFFFF"/>
        </w:rPr>
        <w:t xml:space="preserve">przypadało w końcu </w:t>
      </w:r>
      <w:r w:rsidR="003A636D" w:rsidRPr="009045FE">
        <w:rPr>
          <w:highlight w:val="black"/>
          <w:shd w:val="clear" w:color="auto" w:fill="FFFFFF"/>
        </w:rPr>
        <w:t>kwietnia</w:t>
      </w:r>
      <w:r w:rsidRPr="009045FE">
        <w:rPr>
          <w:highlight w:val="black"/>
          <w:shd w:val="clear" w:color="auto" w:fill="FFFFFF"/>
        </w:rPr>
        <w:t xml:space="preserve"> 2020 r. </w:t>
      </w:r>
      <w:r w:rsidR="00CD3752" w:rsidRPr="009045FE">
        <w:rPr>
          <w:highlight w:val="black"/>
          <w:shd w:val="clear" w:color="auto" w:fill="FFFFFF"/>
        </w:rPr>
        <w:t>3</w:t>
      </w:r>
      <w:r w:rsidR="003A636D" w:rsidRPr="009045FE">
        <w:rPr>
          <w:highlight w:val="black"/>
          <w:shd w:val="clear" w:color="auto" w:fill="FFFFFF"/>
        </w:rPr>
        <w:t xml:space="preserve">6 </w:t>
      </w:r>
      <w:r w:rsidRPr="009045FE">
        <w:rPr>
          <w:bCs/>
          <w:highlight w:val="black"/>
          <w:shd w:val="clear" w:color="auto" w:fill="FFFFFF"/>
        </w:rPr>
        <w:t>osób</w:t>
      </w:r>
      <w:r w:rsidRPr="009045FE">
        <w:rPr>
          <w:highlight w:val="black"/>
          <w:shd w:val="clear" w:color="auto" w:fill="FFFFFF"/>
        </w:rPr>
        <w:t xml:space="preserve"> (przed miesiącem</w:t>
      </w:r>
      <w:r w:rsidR="003A636D" w:rsidRPr="009045FE">
        <w:rPr>
          <w:highlight w:val="black"/>
          <w:shd w:val="clear" w:color="auto" w:fill="FFFFFF"/>
        </w:rPr>
        <w:t xml:space="preserve"> 35</w:t>
      </w:r>
      <w:r w:rsidR="00BB4006" w:rsidRPr="009045FE">
        <w:rPr>
          <w:highlight w:val="black"/>
          <w:shd w:val="clear" w:color="auto" w:fill="FFFFFF"/>
        </w:rPr>
        <w:t>,</w:t>
      </w:r>
      <w:r w:rsidRPr="009045FE">
        <w:rPr>
          <w:highlight w:val="black"/>
          <w:shd w:val="clear" w:color="auto" w:fill="FFFFFF"/>
        </w:rPr>
        <w:t xml:space="preserve"> </w:t>
      </w:r>
      <w:r w:rsidR="003A636D" w:rsidRPr="009045FE">
        <w:rPr>
          <w:highlight w:val="black"/>
          <w:shd w:val="clear" w:color="auto" w:fill="FFFFFF"/>
        </w:rPr>
        <w:t xml:space="preserve">a </w:t>
      </w:r>
      <w:r w:rsidRPr="009045FE">
        <w:rPr>
          <w:highlight w:val="black"/>
          <w:shd w:val="clear" w:color="auto" w:fill="FFFFFF"/>
        </w:rPr>
        <w:t xml:space="preserve">przed rokiem </w:t>
      </w:r>
      <w:r w:rsidR="00BB4006" w:rsidRPr="009045FE">
        <w:rPr>
          <w:highlight w:val="black"/>
          <w:shd w:val="clear" w:color="auto" w:fill="FFFFFF"/>
        </w:rPr>
        <w:t>1</w:t>
      </w:r>
      <w:r w:rsidR="003A636D" w:rsidRPr="009045FE">
        <w:rPr>
          <w:highlight w:val="black"/>
          <w:shd w:val="clear" w:color="auto" w:fill="FFFFFF"/>
        </w:rPr>
        <w:t>0</w:t>
      </w:r>
      <w:r w:rsidRPr="009045FE">
        <w:rPr>
          <w:highlight w:val="black"/>
          <w:shd w:val="clear" w:color="auto" w:fill="FFFFFF"/>
        </w:rPr>
        <w:t xml:space="preserve">), w województwie mazowieckim </w:t>
      </w:r>
      <w:r w:rsidR="00CD3752" w:rsidRPr="009045FE">
        <w:rPr>
          <w:bCs/>
          <w:highlight w:val="black"/>
          <w:shd w:val="clear" w:color="auto" w:fill="FFFFFF"/>
        </w:rPr>
        <w:t>2</w:t>
      </w:r>
      <w:r w:rsidR="003A636D" w:rsidRPr="009045FE">
        <w:rPr>
          <w:bCs/>
          <w:highlight w:val="black"/>
          <w:shd w:val="clear" w:color="auto" w:fill="FFFFFF"/>
        </w:rPr>
        <w:t>5</w:t>
      </w:r>
      <w:r w:rsidRPr="009045FE">
        <w:rPr>
          <w:bCs/>
          <w:highlight w:val="black"/>
          <w:shd w:val="clear" w:color="auto" w:fill="FFFFFF"/>
        </w:rPr>
        <w:t xml:space="preserve"> os</w:t>
      </w:r>
      <w:r w:rsidR="003A636D" w:rsidRPr="009045FE">
        <w:rPr>
          <w:bCs/>
          <w:highlight w:val="black"/>
          <w:shd w:val="clear" w:color="auto" w:fill="FFFFFF"/>
        </w:rPr>
        <w:t>ób</w:t>
      </w:r>
      <w:r w:rsidRPr="009045FE">
        <w:rPr>
          <w:highlight w:val="black"/>
          <w:shd w:val="clear" w:color="auto" w:fill="FFFFFF"/>
        </w:rPr>
        <w:t xml:space="preserve"> (przed miesiącem </w:t>
      </w:r>
      <w:r w:rsidR="003A636D" w:rsidRPr="009045FE">
        <w:rPr>
          <w:highlight w:val="black"/>
          <w:shd w:val="clear" w:color="auto" w:fill="FFFFFF"/>
        </w:rPr>
        <w:t>23, a</w:t>
      </w:r>
      <w:r w:rsidRPr="009045FE">
        <w:rPr>
          <w:highlight w:val="black"/>
          <w:shd w:val="clear" w:color="auto" w:fill="FFFFFF"/>
        </w:rPr>
        <w:t xml:space="preserve"> przed rokiem 1</w:t>
      </w:r>
      <w:r w:rsidR="003A636D" w:rsidRPr="009045FE">
        <w:rPr>
          <w:highlight w:val="black"/>
          <w:shd w:val="clear" w:color="auto" w:fill="FFFFFF"/>
        </w:rPr>
        <w:t>5</w:t>
      </w:r>
      <w:r w:rsidRPr="009045FE">
        <w:rPr>
          <w:highlight w:val="black"/>
          <w:shd w:val="clear" w:color="auto" w:fill="FFFFFF"/>
        </w:rPr>
        <w:t>) zarejestrowan</w:t>
      </w:r>
      <w:r w:rsidR="006E20DB" w:rsidRPr="009045FE">
        <w:rPr>
          <w:highlight w:val="black"/>
          <w:shd w:val="clear" w:color="auto" w:fill="FFFFFF"/>
        </w:rPr>
        <w:t>e</w:t>
      </w:r>
      <w:r w:rsidRPr="009045FE">
        <w:rPr>
          <w:highlight w:val="black"/>
          <w:shd w:val="clear" w:color="auto" w:fill="FFFFFF"/>
        </w:rPr>
        <w:t xml:space="preserve"> jako bezrobotne</w:t>
      </w:r>
      <w:r w:rsidR="003B22A1" w:rsidRPr="009045FE">
        <w:rPr>
          <w:highlight w:val="black"/>
          <w:shd w:val="clear" w:color="auto" w:fill="FFFFFF"/>
        </w:rPr>
        <w:t>.</w:t>
      </w:r>
    </w:p>
    <w:p w:rsidR="00453CE4" w:rsidRPr="009045FE" w:rsidRDefault="00203F53" w:rsidP="00453CE4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9045FE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5682615</wp:posOffset>
                </wp:positionH>
                <wp:positionV relativeFrom="paragraph">
                  <wp:posOffset>185420</wp:posOffset>
                </wp:positionV>
                <wp:extent cx="1860550" cy="1158875"/>
                <wp:effectExtent l="0" t="0" r="6350" b="3175"/>
                <wp:wrapTight wrapText="bothSides">
                  <wp:wrapPolygon edited="0">
                    <wp:start x="0" y="0"/>
                    <wp:lineTo x="0" y="21304"/>
                    <wp:lineTo x="21453" y="21304"/>
                    <wp:lineTo x="21453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11588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9045FE" w:rsidRDefault="00DB0F8A" w:rsidP="00203F53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9045FE">
                              <w:rPr>
                                <w:spacing w:val="-7"/>
                                <w:shd w:val="clear" w:color="auto" w:fill="000000"/>
                              </w:rPr>
                              <w:t>Przeciętne miesięczne wynagrodzenie brutto w sektorze przedsiębiorstw w kwietniu 2020 r. wyniosło 6759,21 zł i było o 6,3% niższe niż w marcu br. oraz o 3,3% wyższe niż w kwietniu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47.45pt;margin-top:14.6pt;width:146.5pt;height:91.2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203F53" w:rsidRPr="009045FE" w:rsidRDefault="00DB0F8A" w:rsidP="00203F53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9045FE">
                        <w:rPr>
                          <w:spacing w:val="-7"/>
                          <w:shd w:val="clear" w:color="auto" w:fill="000000"/>
                        </w:rPr>
                        <w:t>Przeciętne miesięczne wynagrodzenie brutto w sektorze przedsiębiorstw w kwietniu 2020 r. wyniosło 6759,21 zł i było o 6,3% niższe niż w marcu br. oraz o 3,3% wyższe niż w kwietniu 2019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045FE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203F53" w:rsidRPr="009045FE" w:rsidRDefault="00203F53" w:rsidP="00203F53">
      <w:pPr>
        <w:rPr>
          <w:highlight w:val="black"/>
          <w:shd w:val="clear" w:color="auto" w:fill="FFFFFF"/>
        </w:rPr>
      </w:pPr>
      <w:r w:rsidRPr="009045FE">
        <w:rPr>
          <w:highlight w:val="black"/>
          <w:shd w:val="clear" w:color="auto" w:fill="FFFFFF"/>
        </w:rPr>
        <w:t>Przeciętne</w:t>
      </w:r>
      <w:r w:rsidRPr="009045FE">
        <w:rPr>
          <w:bCs/>
          <w:highlight w:val="black"/>
          <w:shd w:val="clear" w:color="auto" w:fill="FFFFFF"/>
        </w:rPr>
        <w:t xml:space="preserve"> </w:t>
      </w:r>
      <w:r w:rsidRPr="009045FE">
        <w:rPr>
          <w:bCs/>
          <w:spacing w:val="-4"/>
          <w:highlight w:val="black"/>
          <w:shd w:val="clear" w:color="auto" w:fill="FFFFFF"/>
        </w:rPr>
        <w:t>miesięczne wynagrodzenie brutto w sektorze przedsiębiorstw</w:t>
      </w:r>
      <w:r w:rsidRPr="009045FE">
        <w:rPr>
          <w:spacing w:val="-4"/>
          <w:highlight w:val="black"/>
          <w:shd w:val="clear" w:color="auto" w:fill="FFFFFF"/>
        </w:rPr>
        <w:t xml:space="preserve"> w</w:t>
      </w:r>
      <w:r w:rsidR="00B475E7" w:rsidRPr="009045FE">
        <w:rPr>
          <w:spacing w:val="-4"/>
          <w:highlight w:val="black"/>
          <w:shd w:val="clear" w:color="auto" w:fill="FFFFFF"/>
        </w:rPr>
        <w:t xml:space="preserve"> </w:t>
      </w:r>
      <w:r w:rsidR="004C78FE" w:rsidRPr="009045FE">
        <w:rPr>
          <w:spacing w:val="-4"/>
          <w:highlight w:val="black"/>
          <w:shd w:val="clear" w:color="auto" w:fill="FFFFFF"/>
        </w:rPr>
        <w:t>kwietniu</w:t>
      </w:r>
      <w:r w:rsidRPr="009045FE">
        <w:rPr>
          <w:spacing w:val="-4"/>
          <w:highlight w:val="black"/>
          <w:shd w:val="clear" w:color="auto" w:fill="FFFFFF"/>
        </w:rPr>
        <w:t xml:space="preserve"> 2020 r. </w:t>
      </w:r>
      <w:r w:rsidRPr="009045FE">
        <w:rPr>
          <w:highlight w:val="black"/>
          <w:shd w:val="clear" w:color="auto" w:fill="FFFFFF"/>
        </w:rPr>
        <w:t xml:space="preserve">wyniosło </w:t>
      </w:r>
      <w:r w:rsidR="004C78FE" w:rsidRPr="009045FE">
        <w:rPr>
          <w:bCs/>
          <w:highlight w:val="black"/>
          <w:shd w:val="clear" w:color="auto" w:fill="FFFFFF"/>
        </w:rPr>
        <w:t>6759,21</w:t>
      </w:r>
      <w:r w:rsidRPr="009045FE">
        <w:rPr>
          <w:bCs/>
          <w:highlight w:val="black"/>
          <w:shd w:val="clear" w:color="auto" w:fill="FFFFFF"/>
        </w:rPr>
        <w:t xml:space="preserve"> zł</w:t>
      </w:r>
      <w:r w:rsidRPr="009045FE">
        <w:rPr>
          <w:highlight w:val="black"/>
          <w:shd w:val="clear" w:color="auto" w:fill="FFFFFF"/>
        </w:rPr>
        <w:t xml:space="preserve"> i było o </w:t>
      </w:r>
      <w:r w:rsidR="004C78FE" w:rsidRPr="009045FE">
        <w:rPr>
          <w:highlight w:val="black"/>
          <w:shd w:val="clear" w:color="auto" w:fill="FFFFFF"/>
        </w:rPr>
        <w:t>6,3</w:t>
      </w:r>
      <w:r w:rsidRPr="009045FE">
        <w:rPr>
          <w:highlight w:val="black"/>
          <w:shd w:val="clear" w:color="auto" w:fill="FFFFFF"/>
        </w:rPr>
        <w:t xml:space="preserve">% </w:t>
      </w:r>
      <w:r w:rsidR="004C78FE" w:rsidRPr="009045FE">
        <w:rPr>
          <w:highlight w:val="black"/>
          <w:shd w:val="clear" w:color="auto" w:fill="FFFFFF"/>
        </w:rPr>
        <w:t>ni</w:t>
      </w:r>
      <w:r w:rsidRPr="009045FE">
        <w:rPr>
          <w:highlight w:val="black"/>
          <w:shd w:val="clear" w:color="auto" w:fill="FFFFFF"/>
        </w:rPr>
        <w:t xml:space="preserve">ższe w stosunku do poprzedniego miesiąca oraz o </w:t>
      </w:r>
      <w:r w:rsidR="002D561D" w:rsidRPr="009045FE">
        <w:rPr>
          <w:highlight w:val="black"/>
          <w:shd w:val="clear" w:color="auto" w:fill="FFFFFF"/>
        </w:rPr>
        <w:t>3,3</w:t>
      </w:r>
      <w:r w:rsidRPr="009045FE">
        <w:rPr>
          <w:highlight w:val="black"/>
          <w:shd w:val="clear" w:color="auto" w:fill="FFFFFF"/>
        </w:rPr>
        <w:t xml:space="preserve">% wyższe niż w analogicznym okresie 2019 r. </w:t>
      </w:r>
    </w:p>
    <w:p w:rsidR="00203F53" w:rsidRPr="009045FE" w:rsidRDefault="00203F53" w:rsidP="00203F53">
      <w:pPr>
        <w:rPr>
          <w:highlight w:val="black"/>
          <w:shd w:val="clear" w:color="auto" w:fill="FFFFFF"/>
        </w:rPr>
      </w:pPr>
      <w:r w:rsidRPr="009045FE">
        <w:rPr>
          <w:bCs/>
          <w:highlight w:val="black"/>
          <w:shd w:val="clear" w:color="auto" w:fill="FFFFFF"/>
        </w:rPr>
        <w:t xml:space="preserve">W porównaniu z </w:t>
      </w:r>
      <w:r w:rsidR="004C78FE" w:rsidRPr="009045FE">
        <w:rPr>
          <w:bCs/>
          <w:highlight w:val="black"/>
          <w:shd w:val="clear" w:color="auto" w:fill="FFFFFF"/>
        </w:rPr>
        <w:t>marcem</w:t>
      </w:r>
      <w:r w:rsidRPr="009045FE">
        <w:rPr>
          <w:bCs/>
          <w:highlight w:val="black"/>
          <w:shd w:val="clear" w:color="auto" w:fill="FFFFFF"/>
        </w:rPr>
        <w:t xml:space="preserve"> 20</w:t>
      </w:r>
      <w:r w:rsidR="009426D2" w:rsidRPr="009045FE">
        <w:rPr>
          <w:bCs/>
          <w:highlight w:val="black"/>
          <w:shd w:val="clear" w:color="auto" w:fill="FFFFFF"/>
        </w:rPr>
        <w:t>20</w:t>
      </w:r>
      <w:r w:rsidRPr="009045FE">
        <w:rPr>
          <w:bCs/>
          <w:highlight w:val="black"/>
          <w:shd w:val="clear" w:color="auto" w:fill="FFFFFF"/>
        </w:rPr>
        <w:t xml:space="preserve"> r. </w:t>
      </w:r>
      <w:r w:rsidR="004C78FE" w:rsidRPr="009045FE">
        <w:rPr>
          <w:bCs/>
          <w:highlight w:val="black"/>
          <w:shd w:val="clear" w:color="auto" w:fill="FFFFFF"/>
        </w:rPr>
        <w:t>spadek</w:t>
      </w:r>
      <w:r w:rsidRPr="009045FE">
        <w:rPr>
          <w:bCs/>
          <w:highlight w:val="black"/>
          <w:shd w:val="clear" w:color="auto" w:fill="FFFFFF"/>
        </w:rPr>
        <w:t xml:space="preserve"> </w:t>
      </w:r>
      <w:r w:rsidRPr="009045FE">
        <w:rPr>
          <w:highlight w:val="black"/>
          <w:shd w:val="clear" w:color="auto" w:fill="FFFFFF"/>
        </w:rPr>
        <w:t>przeciętnego wynagrodzenia brutto wystąpił w sekcjach:</w:t>
      </w:r>
      <w:r w:rsidR="00B475E7" w:rsidRPr="009045FE">
        <w:rPr>
          <w:highlight w:val="black"/>
          <w:shd w:val="clear" w:color="auto" w:fill="FFFFFF"/>
        </w:rPr>
        <w:t xml:space="preserve"> </w:t>
      </w:r>
      <w:r w:rsidR="00950DFE" w:rsidRPr="009045FE">
        <w:rPr>
          <w:highlight w:val="black"/>
          <w:shd w:val="clear" w:color="auto" w:fill="FFFFFF"/>
        </w:rPr>
        <w:t xml:space="preserve">obsługa rynku nieruchomości (o </w:t>
      </w:r>
      <w:r w:rsidR="004C78FE" w:rsidRPr="009045FE">
        <w:rPr>
          <w:highlight w:val="black"/>
          <w:shd w:val="clear" w:color="auto" w:fill="FFFFFF"/>
        </w:rPr>
        <w:t>19,3</w:t>
      </w:r>
      <w:r w:rsidR="00950DFE" w:rsidRPr="009045FE">
        <w:rPr>
          <w:highlight w:val="black"/>
          <w:shd w:val="clear" w:color="auto" w:fill="FFFFFF"/>
        </w:rPr>
        <w:t xml:space="preserve">%), działalność profesjonalna, naukowa i techniczna </w:t>
      </w:r>
      <w:r w:rsidR="009610F5" w:rsidRPr="009045FE">
        <w:rPr>
          <w:highlight w:val="black"/>
          <w:shd w:val="clear" w:color="auto" w:fill="FFFFFF"/>
        </w:rPr>
        <w:t>oraz</w:t>
      </w:r>
      <w:r w:rsidR="004C78FE" w:rsidRPr="009045FE">
        <w:rPr>
          <w:highlight w:val="black"/>
          <w:shd w:val="clear" w:color="auto" w:fill="FFFFFF"/>
        </w:rPr>
        <w:t xml:space="preserve"> zakwaterowanie i gastronomia (</w:t>
      </w:r>
      <w:r w:rsidR="009610F5" w:rsidRPr="009045FE">
        <w:rPr>
          <w:highlight w:val="black"/>
          <w:shd w:val="clear" w:color="auto" w:fill="FFFFFF"/>
        </w:rPr>
        <w:t>p</w:t>
      </w:r>
      <w:r w:rsidR="004C78FE" w:rsidRPr="009045FE">
        <w:rPr>
          <w:highlight w:val="black"/>
          <w:shd w:val="clear" w:color="auto" w:fill="FFFFFF"/>
        </w:rPr>
        <w:t>o 14,7%)</w:t>
      </w:r>
      <w:r w:rsidR="00950DFE" w:rsidRPr="009045FE">
        <w:rPr>
          <w:highlight w:val="black"/>
          <w:shd w:val="clear" w:color="auto" w:fill="FFFFFF"/>
        </w:rPr>
        <w:t xml:space="preserve">, </w:t>
      </w:r>
      <w:r w:rsidR="00B475E7" w:rsidRPr="009045FE">
        <w:rPr>
          <w:highlight w:val="black"/>
          <w:shd w:val="clear" w:color="auto" w:fill="FFFFFF"/>
        </w:rPr>
        <w:t xml:space="preserve">handel; naprawa pojazdów samochodowych (o </w:t>
      </w:r>
      <w:r w:rsidR="004C78FE" w:rsidRPr="009045FE">
        <w:rPr>
          <w:highlight w:val="black"/>
          <w:shd w:val="clear" w:color="auto" w:fill="FFFFFF"/>
        </w:rPr>
        <w:t>11,8</w:t>
      </w:r>
      <w:r w:rsidR="00B475E7" w:rsidRPr="009045FE">
        <w:rPr>
          <w:highlight w:val="black"/>
          <w:shd w:val="clear" w:color="auto" w:fill="FFFFFF"/>
        </w:rPr>
        <w:t xml:space="preserve">%), </w:t>
      </w:r>
      <w:r w:rsidR="00950DFE" w:rsidRPr="009045FE">
        <w:rPr>
          <w:highlight w:val="black"/>
          <w:shd w:val="clear" w:color="auto" w:fill="FFFFFF"/>
        </w:rPr>
        <w:t>informacja i komunikacja (o 9,</w:t>
      </w:r>
      <w:r w:rsidR="004C78FE" w:rsidRPr="009045FE">
        <w:rPr>
          <w:highlight w:val="black"/>
          <w:shd w:val="clear" w:color="auto" w:fill="FFFFFF"/>
        </w:rPr>
        <w:t>1</w:t>
      </w:r>
      <w:r w:rsidR="00950DFE" w:rsidRPr="009045FE">
        <w:rPr>
          <w:highlight w:val="black"/>
          <w:shd w:val="clear" w:color="auto" w:fill="FFFFFF"/>
        </w:rPr>
        <w:t xml:space="preserve">%), </w:t>
      </w:r>
      <w:r w:rsidR="00B475E7" w:rsidRPr="009045FE">
        <w:rPr>
          <w:highlight w:val="black"/>
          <w:shd w:val="clear" w:color="auto" w:fill="FFFFFF"/>
        </w:rPr>
        <w:t xml:space="preserve">przemysł (o </w:t>
      </w:r>
      <w:r w:rsidR="004C78FE" w:rsidRPr="009045FE">
        <w:rPr>
          <w:highlight w:val="black"/>
          <w:shd w:val="clear" w:color="auto" w:fill="FFFFFF"/>
        </w:rPr>
        <w:t>3,8</w:t>
      </w:r>
      <w:r w:rsidR="00B475E7" w:rsidRPr="009045FE">
        <w:rPr>
          <w:highlight w:val="black"/>
          <w:shd w:val="clear" w:color="auto" w:fill="FFFFFF"/>
        </w:rPr>
        <w:t xml:space="preserve">%), </w:t>
      </w:r>
      <w:r w:rsidR="005D14E6" w:rsidRPr="009045FE">
        <w:rPr>
          <w:highlight w:val="black"/>
          <w:shd w:val="clear" w:color="auto" w:fill="FFFFFF"/>
        </w:rPr>
        <w:t xml:space="preserve">administrowanie </w:t>
      </w:r>
      <w:r w:rsidR="009610F5" w:rsidRPr="009045FE">
        <w:rPr>
          <w:highlight w:val="black"/>
          <w:shd w:val="clear" w:color="auto" w:fill="FFFFFF"/>
        </w:rPr>
        <w:br/>
      </w:r>
      <w:r w:rsidR="005D14E6" w:rsidRPr="009045FE">
        <w:rPr>
          <w:highlight w:val="black"/>
          <w:shd w:val="clear" w:color="auto" w:fill="FFFFFF"/>
        </w:rPr>
        <w:t xml:space="preserve">i działalność wspierająca (o </w:t>
      </w:r>
      <w:r w:rsidR="004C78FE" w:rsidRPr="009045FE">
        <w:rPr>
          <w:highlight w:val="black"/>
          <w:shd w:val="clear" w:color="auto" w:fill="FFFFFF"/>
        </w:rPr>
        <w:t>1,8</w:t>
      </w:r>
      <w:r w:rsidR="005D14E6" w:rsidRPr="009045FE">
        <w:rPr>
          <w:highlight w:val="black"/>
          <w:shd w:val="clear" w:color="auto" w:fill="FFFFFF"/>
        </w:rPr>
        <w:t>%).</w:t>
      </w:r>
      <w:r w:rsidRPr="009045FE">
        <w:rPr>
          <w:highlight w:val="black"/>
          <w:shd w:val="clear" w:color="auto" w:fill="FFFFFF"/>
        </w:rPr>
        <w:t xml:space="preserve"> </w:t>
      </w:r>
    </w:p>
    <w:p w:rsidR="00203F53" w:rsidRPr="009045FE" w:rsidRDefault="00203F53" w:rsidP="00203F53">
      <w:pPr>
        <w:rPr>
          <w:highlight w:val="black"/>
          <w:shd w:val="clear" w:color="auto" w:fill="FFFFFF"/>
        </w:rPr>
      </w:pPr>
      <w:r w:rsidRPr="009045FE">
        <w:rPr>
          <w:highlight w:val="black"/>
          <w:shd w:val="clear" w:color="auto" w:fill="FFFFFF"/>
        </w:rPr>
        <w:t xml:space="preserve">Natomiast </w:t>
      </w:r>
      <w:r w:rsidR="004C78FE" w:rsidRPr="009045FE">
        <w:rPr>
          <w:highlight w:val="black"/>
          <w:shd w:val="clear" w:color="auto" w:fill="FFFFFF"/>
        </w:rPr>
        <w:t>wzrost</w:t>
      </w:r>
      <w:r w:rsidRPr="009045FE">
        <w:rPr>
          <w:highlight w:val="black"/>
          <w:shd w:val="clear" w:color="auto" w:fill="FFFFFF"/>
        </w:rPr>
        <w:t xml:space="preserve"> przeciętnego wynagrodzenia brutto odnotowano w sekcjach: </w:t>
      </w:r>
      <w:r w:rsidR="004C78FE" w:rsidRPr="009045FE">
        <w:rPr>
          <w:highlight w:val="black"/>
          <w:shd w:val="clear" w:color="auto" w:fill="FFFFFF"/>
        </w:rPr>
        <w:t xml:space="preserve">budownictwo (o 14,1%), </w:t>
      </w:r>
      <w:r w:rsidR="00950DFE" w:rsidRPr="009045FE">
        <w:rPr>
          <w:highlight w:val="black"/>
          <w:shd w:val="clear" w:color="auto" w:fill="FFFFFF"/>
        </w:rPr>
        <w:t>transport i gospodarka magazynowa (o 1,1%)</w:t>
      </w:r>
      <w:r w:rsidR="004C78FE" w:rsidRPr="009045FE">
        <w:rPr>
          <w:highlight w:val="black"/>
          <w:shd w:val="clear" w:color="auto" w:fill="FFFFFF"/>
        </w:rPr>
        <w:t>, działalność związana z kulturą, rozrywką i rekreacją (o 0,4%)</w:t>
      </w:r>
      <w:r w:rsidR="005D14E6" w:rsidRPr="009045FE">
        <w:rPr>
          <w:highlight w:val="black"/>
          <w:shd w:val="clear" w:color="auto" w:fill="FFFFFF"/>
        </w:rPr>
        <w:t>.</w:t>
      </w:r>
      <w:r w:rsidRPr="009045FE">
        <w:rPr>
          <w:highlight w:val="black"/>
          <w:shd w:val="clear" w:color="auto" w:fill="FFFFFF"/>
        </w:rPr>
        <w:t xml:space="preserve"> </w:t>
      </w:r>
    </w:p>
    <w:p w:rsidR="00C76A12" w:rsidRPr="009045FE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9045FE" w:rsidRDefault="00E56ECA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E56ECA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41888" behindDoc="0" locked="0" layoutInCell="1" allowOverlap="1">
            <wp:simplePos x="0" y="0"/>
            <wp:positionH relativeFrom="column">
              <wp:posOffset>76967</wp:posOffset>
            </wp:positionH>
            <wp:positionV relativeFrom="paragraph">
              <wp:posOffset>502920</wp:posOffset>
            </wp:positionV>
            <wp:extent cx="5011420" cy="2197100"/>
            <wp:effectExtent l="0" t="0" r="0" b="0"/>
            <wp:wrapTopAndBottom/>
            <wp:docPr id="31" name="Obraz 31" descr="C:\Moje dokumenty\Publikacje\Sygnalne\Statystyka Warszawy\2020\04_kontrast\wykresy\wynagrodz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0\04_kontrast\wykresy\wynagrodzenie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045FE">
        <w:rPr>
          <w:highlight w:val="black"/>
        </w:rPr>
        <w:t>Wykres 3.</w:t>
      </w:r>
      <w:r w:rsidR="00453CE4" w:rsidRPr="009045FE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9045FE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9045FE">
        <w:rPr>
          <w:highlight w:val="black"/>
          <w:shd w:val="clear" w:color="auto" w:fill="FFFFFF"/>
        </w:rPr>
        <w:t xml:space="preserve">w </w:t>
      </w:r>
      <w:r w:rsidR="002D561D" w:rsidRPr="009045FE">
        <w:rPr>
          <w:highlight w:val="black"/>
          <w:shd w:val="clear" w:color="auto" w:fill="FFFFFF"/>
        </w:rPr>
        <w:t>kwietniu</w:t>
      </w:r>
      <w:r w:rsidR="00203F53" w:rsidRPr="009045FE">
        <w:rPr>
          <w:highlight w:val="black"/>
          <w:shd w:val="clear" w:color="auto" w:fill="FFFFFF"/>
        </w:rPr>
        <w:t xml:space="preserve"> 2020 r.</w:t>
      </w:r>
    </w:p>
    <w:p w:rsidR="00453CE4" w:rsidRPr="009045FE" w:rsidRDefault="00453CE4" w:rsidP="00D47A7E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203F53" w:rsidRPr="009045FE" w:rsidRDefault="00203F53" w:rsidP="00203F53">
      <w:pPr>
        <w:rPr>
          <w:highlight w:val="black"/>
          <w:shd w:val="clear" w:color="auto" w:fill="FFFFFF"/>
        </w:rPr>
      </w:pPr>
      <w:r w:rsidRPr="009045FE">
        <w:rPr>
          <w:szCs w:val="19"/>
          <w:highlight w:val="black"/>
          <w:shd w:val="clear" w:color="auto" w:fill="FFFFFF"/>
        </w:rPr>
        <w:t xml:space="preserve">W stosunku do </w:t>
      </w:r>
      <w:r w:rsidR="00925EC8" w:rsidRPr="009045FE">
        <w:rPr>
          <w:szCs w:val="19"/>
          <w:highlight w:val="black"/>
          <w:shd w:val="clear" w:color="auto" w:fill="FFFFFF"/>
        </w:rPr>
        <w:t>kwietnia</w:t>
      </w:r>
      <w:r w:rsidRPr="009045FE">
        <w:rPr>
          <w:szCs w:val="19"/>
          <w:highlight w:val="black"/>
          <w:shd w:val="clear" w:color="auto" w:fill="FFFFFF"/>
        </w:rPr>
        <w:t xml:space="preserve"> 2019 r. wzrost przeciętnego wynagrodzenia brutto odnotowano </w:t>
      </w:r>
      <w:r w:rsidR="007E5271" w:rsidRPr="009045FE">
        <w:rPr>
          <w:szCs w:val="19"/>
          <w:highlight w:val="black"/>
          <w:shd w:val="clear" w:color="auto" w:fill="FFFFFF"/>
        </w:rPr>
        <w:br/>
      </w:r>
      <w:r w:rsidRPr="009045FE">
        <w:rPr>
          <w:szCs w:val="19"/>
          <w:highlight w:val="black"/>
          <w:shd w:val="clear" w:color="auto" w:fill="FFFFFF"/>
        </w:rPr>
        <w:t xml:space="preserve">w sekcjach: </w:t>
      </w:r>
      <w:r w:rsidR="00925EC8" w:rsidRPr="009045FE">
        <w:rPr>
          <w:highlight w:val="black"/>
          <w:shd w:val="clear" w:color="auto" w:fill="FFFFFF"/>
        </w:rPr>
        <w:t xml:space="preserve">budownictwo (o 23,2%), </w:t>
      </w:r>
      <w:r w:rsidRPr="009045FE">
        <w:rPr>
          <w:highlight w:val="black"/>
          <w:shd w:val="clear" w:color="auto" w:fill="FFFFFF"/>
        </w:rPr>
        <w:t xml:space="preserve">administrowanie i działalność wspierająca (o </w:t>
      </w:r>
      <w:r w:rsidR="00925EC8" w:rsidRPr="009045FE">
        <w:rPr>
          <w:highlight w:val="black"/>
          <w:shd w:val="clear" w:color="auto" w:fill="FFFFFF"/>
        </w:rPr>
        <w:t>9,2</w:t>
      </w:r>
      <w:r w:rsidRPr="009045FE">
        <w:rPr>
          <w:highlight w:val="black"/>
          <w:shd w:val="clear" w:color="auto" w:fill="FFFFFF"/>
        </w:rPr>
        <w:t>%),</w:t>
      </w:r>
      <w:r w:rsidR="00715099" w:rsidRPr="009045FE">
        <w:rPr>
          <w:highlight w:val="black"/>
          <w:shd w:val="clear" w:color="auto" w:fill="FFFFFF"/>
        </w:rPr>
        <w:t xml:space="preserve"> </w:t>
      </w:r>
      <w:r w:rsidR="00D503BB" w:rsidRPr="009045FE">
        <w:rPr>
          <w:highlight w:val="black"/>
          <w:shd w:val="clear" w:color="auto" w:fill="FFFFFF"/>
        </w:rPr>
        <w:t xml:space="preserve">przemysł (o </w:t>
      </w:r>
      <w:r w:rsidR="00925EC8" w:rsidRPr="009045FE">
        <w:rPr>
          <w:highlight w:val="black"/>
          <w:shd w:val="clear" w:color="auto" w:fill="FFFFFF"/>
        </w:rPr>
        <w:t>5,6</w:t>
      </w:r>
      <w:r w:rsidR="00D503BB" w:rsidRPr="009045FE">
        <w:rPr>
          <w:highlight w:val="black"/>
          <w:shd w:val="clear" w:color="auto" w:fill="FFFFFF"/>
        </w:rPr>
        <w:t xml:space="preserve">%), </w:t>
      </w:r>
      <w:r w:rsidR="004E7758" w:rsidRPr="009045FE">
        <w:rPr>
          <w:szCs w:val="19"/>
          <w:highlight w:val="black"/>
          <w:shd w:val="clear" w:color="auto" w:fill="FFFFFF"/>
        </w:rPr>
        <w:t>obsługa</w:t>
      </w:r>
      <w:r w:rsidR="004E7758" w:rsidRPr="009045FE">
        <w:rPr>
          <w:highlight w:val="black"/>
          <w:shd w:val="clear" w:color="auto" w:fill="FFFFFF"/>
        </w:rPr>
        <w:t xml:space="preserve"> rynku nieruchomości (o 5,1%), informacja i komunikacja (o 3,4%), </w:t>
      </w:r>
      <w:r w:rsidR="00715099" w:rsidRPr="009045FE">
        <w:rPr>
          <w:highlight w:val="black"/>
          <w:shd w:val="clear" w:color="auto" w:fill="FFFFFF"/>
        </w:rPr>
        <w:t xml:space="preserve">działalność profesjonalna, naukowa i techniczna (o </w:t>
      </w:r>
      <w:r w:rsidR="00925EC8" w:rsidRPr="009045FE">
        <w:rPr>
          <w:highlight w:val="black"/>
          <w:shd w:val="clear" w:color="auto" w:fill="FFFFFF"/>
        </w:rPr>
        <w:t>3,1</w:t>
      </w:r>
      <w:r w:rsidR="00715099" w:rsidRPr="009045FE">
        <w:rPr>
          <w:highlight w:val="black"/>
          <w:shd w:val="clear" w:color="auto" w:fill="FFFFFF"/>
        </w:rPr>
        <w:t xml:space="preserve">%), transport i gospodarka magazynowa </w:t>
      </w:r>
      <w:r w:rsidR="004E7758" w:rsidRPr="009045FE">
        <w:rPr>
          <w:highlight w:val="black"/>
          <w:shd w:val="clear" w:color="auto" w:fill="FFFFFF"/>
        </w:rPr>
        <w:br/>
      </w:r>
      <w:r w:rsidR="00715099" w:rsidRPr="009045FE">
        <w:rPr>
          <w:highlight w:val="black"/>
          <w:shd w:val="clear" w:color="auto" w:fill="FFFFFF"/>
        </w:rPr>
        <w:t xml:space="preserve">(o </w:t>
      </w:r>
      <w:r w:rsidR="00925EC8" w:rsidRPr="009045FE">
        <w:rPr>
          <w:highlight w:val="black"/>
          <w:shd w:val="clear" w:color="auto" w:fill="FFFFFF"/>
        </w:rPr>
        <w:t>2,1</w:t>
      </w:r>
      <w:r w:rsidR="00715099" w:rsidRPr="009045FE">
        <w:rPr>
          <w:highlight w:val="black"/>
          <w:shd w:val="clear" w:color="auto" w:fill="FFFFFF"/>
        </w:rPr>
        <w:t xml:space="preserve">%), </w:t>
      </w:r>
      <w:r w:rsidR="000F5BBD" w:rsidRPr="009045FE">
        <w:rPr>
          <w:highlight w:val="black"/>
          <w:shd w:val="clear" w:color="auto" w:fill="FFFFFF"/>
        </w:rPr>
        <w:t xml:space="preserve">działalność związana z kulturą, rozrywką i rekreacją (o </w:t>
      </w:r>
      <w:r w:rsidR="00925EC8" w:rsidRPr="009045FE">
        <w:rPr>
          <w:highlight w:val="black"/>
          <w:shd w:val="clear" w:color="auto" w:fill="FFFFFF"/>
        </w:rPr>
        <w:t>0,4</w:t>
      </w:r>
      <w:r w:rsidR="000F5BBD" w:rsidRPr="009045FE">
        <w:rPr>
          <w:highlight w:val="black"/>
          <w:shd w:val="clear" w:color="auto" w:fill="FFFFFF"/>
        </w:rPr>
        <w:t>%)</w:t>
      </w:r>
      <w:r w:rsidR="000C09B9" w:rsidRPr="009045FE">
        <w:rPr>
          <w:highlight w:val="black"/>
          <w:shd w:val="clear" w:color="auto" w:fill="FFFFFF"/>
        </w:rPr>
        <w:t>.</w:t>
      </w:r>
    </w:p>
    <w:p w:rsidR="00925EC8" w:rsidRPr="009045FE" w:rsidRDefault="00925EC8" w:rsidP="00203F53">
      <w:pPr>
        <w:rPr>
          <w:highlight w:val="black"/>
          <w:shd w:val="clear" w:color="auto" w:fill="FFFFFF"/>
        </w:rPr>
      </w:pPr>
      <w:r w:rsidRPr="009045FE">
        <w:rPr>
          <w:highlight w:val="black"/>
          <w:shd w:val="clear" w:color="auto" w:fill="FFFFFF"/>
        </w:rPr>
        <w:t>Natomiast spadek przeciętnego wynagrodzenia brutto odnotowano w sekcjach zakwaterowanie i gastronomia (o 6,0%), handel; naprawa pojazdów samochodowych (o 3,8%).</w:t>
      </w:r>
    </w:p>
    <w:p w:rsidR="005D33C1" w:rsidRPr="009045FE" w:rsidRDefault="005D33C1" w:rsidP="00203F53">
      <w:pPr>
        <w:rPr>
          <w:spacing w:val="-2"/>
          <w:sz w:val="18"/>
          <w:highlight w:val="black"/>
          <w:shd w:val="clear" w:color="auto" w:fill="FFFFFF"/>
        </w:rPr>
      </w:pPr>
    </w:p>
    <w:p w:rsidR="00453CE4" w:rsidRPr="009045FE" w:rsidRDefault="00453CE4" w:rsidP="00453CE4">
      <w:pPr>
        <w:pStyle w:val="podtytu"/>
        <w:rPr>
          <w:highlight w:val="black"/>
          <w:shd w:val="clear" w:color="auto" w:fill="FFFFFF"/>
        </w:rPr>
      </w:pPr>
      <w:r w:rsidRPr="009045FE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5774055</wp:posOffset>
                </wp:positionH>
                <wp:positionV relativeFrom="paragraph">
                  <wp:posOffset>201930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9045FE" w:rsidRDefault="00A37DE1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9045FE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9045FE">
                              <w:rPr>
                                <w:shd w:val="clear" w:color="auto" w:fill="000000"/>
                              </w:rPr>
                              <w:br/>
                              <w:t>(w cenach stałych) w kwietniu 2020 r. była o 11,7%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54.65pt;margin-top:15.9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" fillcolor="black" stroked="f">
                <v:fill color2="black" type="pattern"/>
                <v:textbox>
                  <w:txbxContent>
                    <w:p w:rsidR="00453CE4" w:rsidRPr="009045FE" w:rsidRDefault="00A37DE1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9045FE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9045FE">
                        <w:rPr>
                          <w:shd w:val="clear" w:color="auto" w:fill="000000"/>
                        </w:rPr>
                        <w:br/>
                        <w:t>(w cenach stałych) w kwietniu 2020 r. była o 11,7%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045FE">
        <w:rPr>
          <w:highlight w:val="black"/>
          <w:shd w:val="clear" w:color="auto" w:fill="FFFFFF"/>
        </w:rPr>
        <w:t>Przemysł</w:t>
      </w:r>
    </w:p>
    <w:p w:rsidR="00A37DE1" w:rsidRPr="009045FE" w:rsidRDefault="00A37DE1" w:rsidP="00A37DE1">
      <w:pPr>
        <w:rPr>
          <w:highlight w:val="black"/>
          <w:shd w:val="clear" w:color="auto" w:fill="FFFFFF"/>
        </w:rPr>
      </w:pPr>
      <w:r w:rsidRPr="009045FE">
        <w:rPr>
          <w:spacing w:val="-2"/>
          <w:highlight w:val="black"/>
          <w:shd w:val="clear" w:color="auto" w:fill="FFFFFF"/>
        </w:rPr>
        <w:t xml:space="preserve">Produkcja sprzedana przemysłu w kwietniu 2020 r. wyniosła (w cenach bieżących) 9882,2 mln zł </w:t>
      </w:r>
      <w:r w:rsidRPr="009045FE">
        <w:rPr>
          <w:highlight w:val="black"/>
          <w:shd w:val="clear" w:color="auto" w:fill="FFFFFF"/>
        </w:rPr>
        <w:t xml:space="preserve">i była (w cenach stałych) mniejsza w stosunku do analogicznego miesiąca 2019 r. o 5,1%. </w:t>
      </w:r>
      <w:r w:rsidR="003758A6" w:rsidRPr="009045FE">
        <w:rPr>
          <w:highlight w:val="black"/>
          <w:shd w:val="clear" w:color="auto" w:fill="FFFFFF"/>
        </w:rPr>
        <w:br/>
      </w:r>
      <w:r w:rsidRPr="009045FE">
        <w:rPr>
          <w:highlight w:val="black"/>
          <w:shd w:val="clear" w:color="auto" w:fill="FFFFFF"/>
        </w:rPr>
        <w:t>W stosunku do kwietnia 2019 r. odnotowano spadek produkcji sprzedanej w przetwórstwie przemysłowym o 11,7%.</w:t>
      </w:r>
    </w:p>
    <w:p w:rsidR="00A37DE1" w:rsidRPr="009045FE" w:rsidRDefault="00A37DE1" w:rsidP="00A37DE1">
      <w:pPr>
        <w:rPr>
          <w:highlight w:val="black"/>
          <w:shd w:val="clear" w:color="auto" w:fill="FFFFFF"/>
        </w:rPr>
      </w:pPr>
      <w:r w:rsidRPr="009045FE">
        <w:rPr>
          <w:highlight w:val="black"/>
          <w:shd w:val="clear" w:color="auto" w:fill="FFFFFF"/>
        </w:rPr>
        <w:t>W okresie styczeń–kwiecień 2020 r. produkcja sprzedana przemysłu wyniosła 45548,6 mln zł (w cenach bieżących) i była (w cenach stałych) wyższa o 3,8% od osiągniętej w analogicznym okresie 2019 r. W przetwórstwie przemysłowym odnotowano wzrost produkcji o 3,2%.</w:t>
      </w:r>
    </w:p>
    <w:p w:rsidR="00A37DE1" w:rsidRPr="009045FE" w:rsidRDefault="00A37DE1" w:rsidP="00A37DE1">
      <w:pPr>
        <w:rPr>
          <w:highlight w:val="black"/>
          <w:shd w:val="clear" w:color="auto" w:fill="FFFFFF"/>
        </w:rPr>
      </w:pPr>
      <w:r w:rsidRPr="009045FE">
        <w:rPr>
          <w:highlight w:val="black"/>
          <w:shd w:val="clear" w:color="auto" w:fill="FFFFFF"/>
        </w:rPr>
        <w:t xml:space="preserve">Wśród działów zaliczanych do przetwórstwa przemysłowego wzrost sprzedaży wystąpił m.in. w: produkcji wyrobów farmaceutycznych (o 50,9%), produkcji wyrobów tekstylnych (o 24,2%), produkcji chemikaliów i wyrobów chemicznych (o 19,8%), pozostałej produkcji wyrobów </w:t>
      </w:r>
      <w:r w:rsidR="006C4E5C" w:rsidRPr="009045FE">
        <w:rPr>
          <w:highlight w:val="black"/>
          <w:shd w:val="clear" w:color="auto" w:fill="FFFFFF"/>
        </w:rPr>
        <w:br/>
      </w:r>
      <w:r w:rsidRPr="009045FE">
        <w:rPr>
          <w:highlight w:val="black"/>
          <w:shd w:val="clear" w:color="auto" w:fill="FFFFFF"/>
        </w:rPr>
        <w:t xml:space="preserve">(o 19,5%), produkcji wyrobów z drewna, korka, słomy i wikliny (o 15,5%), produkcji wyrobów </w:t>
      </w:r>
      <w:r w:rsidR="006C4E5C" w:rsidRPr="009045FE">
        <w:rPr>
          <w:highlight w:val="black"/>
          <w:shd w:val="clear" w:color="auto" w:fill="FFFFFF"/>
        </w:rPr>
        <w:br/>
      </w:r>
      <w:r w:rsidRPr="009045FE">
        <w:rPr>
          <w:highlight w:val="black"/>
          <w:shd w:val="clear" w:color="auto" w:fill="FFFFFF"/>
        </w:rPr>
        <w:t xml:space="preserve">z metali (o 12,1%), produkcji artykułów spożywczych (o 9,3%), produkcji koksu i produktów rafinacji ropy naftowej (o 7,5%). </w:t>
      </w:r>
    </w:p>
    <w:p w:rsidR="00A37DE1" w:rsidRPr="009045FE" w:rsidRDefault="00A37DE1" w:rsidP="00A37DE1">
      <w:pPr>
        <w:rPr>
          <w:spacing w:val="-2"/>
          <w:highlight w:val="black"/>
          <w:shd w:val="clear" w:color="auto" w:fill="FFFFFF"/>
        </w:rPr>
      </w:pPr>
      <w:r w:rsidRPr="009045FE">
        <w:rPr>
          <w:spacing w:val="-2"/>
          <w:highlight w:val="black"/>
          <w:shd w:val="clear" w:color="auto" w:fill="FFFFFF"/>
        </w:rPr>
        <w:t xml:space="preserve">Spadek sprzedaży odnotowano m.in. w: produkcji pozostałego sprzętu transportowego </w:t>
      </w:r>
      <w:r w:rsidR="006C4E5C" w:rsidRPr="009045FE">
        <w:rPr>
          <w:spacing w:val="-2"/>
          <w:highlight w:val="black"/>
          <w:shd w:val="clear" w:color="auto" w:fill="FFFFFF"/>
        </w:rPr>
        <w:br/>
      </w:r>
      <w:r w:rsidRPr="009045FE">
        <w:rPr>
          <w:spacing w:val="-2"/>
          <w:highlight w:val="black"/>
          <w:shd w:val="clear" w:color="auto" w:fill="FFFFFF"/>
        </w:rPr>
        <w:t xml:space="preserve">(o 38,0%), produkcji skór i wyrobów skórzanych (o 29,9%), produkcji pojazdów samochodowych, </w:t>
      </w:r>
      <w:r w:rsidRPr="009045FE">
        <w:rPr>
          <w:spacing w:val="-2"/>
          <w:highlight w:val="black"/>
          <w:shd w:val="clear" w:color="auto" w:fill="FFFFFF"/>
        </w:rPr>
        <w:lastRenderedPageBreak/>
        <w:t>przyczep i naczep (o 13,9%), produkcji maszyn i urządzeń (o 11,3%), produkcji komputerów, wyrobów elektronicznych i optycznych (o 8,2%) produkcji wyrobów z pozostałych mineralnych surowców niemetalicznych (o 8,1%), produkcji mebli (o 6,1%), naprawie, konserwacji i instalowaniu maszyn i urządzeń (o 4,2%), produkcji napojów (o 4,0%), produkcji metali (o 3,2%).</w:t>
      </w:r>
    </w:p>
    <w:p w:rsidR="00A37DE1" w:rsidRPr="009045FE" w:rsidRDefault="00A37DE1" w:rsidP="00A37DE1">
      <w:pPr>
        <w:rPr>
          <w:highlight w:val="black"/>
          <w:shd w:val="clear" w:color="auto" w:fill="FFFFFF"/>
        </w:rPr>
      </w:pPr>
      <w:r w:rsidRPr="009045FE">
        <w:rPr>
          <w:highlight w:val="black"/>
          <w:shd w:val="clear" w:color="auto" w:fill="FFFFFF"/>
        </w:rPr>
        <w:t xml:space="preserve">Wydajność pracy w przemyśle, mierzona wartością produkcji sprzedanej na 1 zatrudnionego, w okresie styczeń–kwiecień 2020 r. wyniosła 252,7 tys. zł (w cenach bieżących) i była – licząc </w:t>
      </w:r>
      <w:r w:rsidR="006C4E5C" w:rsidRPr="009045FE">
        <w:rPr>
          <w:highlight w:val="black"/>
          <w:shd w:val="clear" w:color="auto" w:fill="FFFFFF"/>
        </w:rPr>
        <w:br/>
      </w:r>
      <w:r w:rsidRPr="009045FE">
        <w:rPr>
          <w:highlight w:val="black"/>
          <w:shd w:val="clear" w:color="auto" w:fill="FFFFFF"/>
        </w:rPr>
        <w:t>w cenach stałych – o 2,3% wyższa niż przed rokiem.</w:t>
      </w:r>
    </w:p>
    <w:p w:rsidR="000C215A" w:rsidRPr="009045FE" w:rsidRDefault="000C215A" w:rsidP="00453CE4">
      <w:pPr>
        <w:rPr>
          <w:highlight w:val="black"/>
          <w:shd w:val="clear" w:color="auto" w:fill="FFFFFF"/>
        </w:rPr>
      </w:pPr>
    </w:p>
    <w:p w:rsidR="00453CE4" w:rsidRPr="009045FE" w:rsidRDefault="00453CE4" w:rsidP="00453CE4">
      <w:pPr>
        <w:pStyle w:val="podtytu"/>
        <w:rPr>
          <w:highlight w:val="black"/>
          <w:shd w:val="clear" w:color="auto" w:fill="FFFFFF"/>
        </w:rPr>
      </w:pPr>
      <w:r w:rsidRPr="009045FE">
        <w:rPr>
          <w:highlight w:val="black"/>
          <w:shd w:val="clear" w:color="auto" w:fill="FFFFFF"/>
        </w:rPr>
        <w:t>Budownictwo</w:t>
      </w:r>
    </w:p>
    <w:p w:rsidR="00453CE4" w:rsidRPr="009045FE" w:rsidRDefault="0086321A" w:rsidP="00453CE4">
      <w:pPr>
        <w:rPr>
          <w:highlight w:val="black"/>
          <w:shd w:val="clear" w:color="auto" w:fill="FFFFFF"/>
        </w:rPr>
      </w:pPr>
      <w:r w:rsidRPr="009045FE">
        <w:rPr>
          <w:spacing w:val="-6"/>
          <w:highlight w:val="black"/>
          <w:shd w:val="clear" w:color="auto" w:fill="FFFFFF"/>
        </w:rPr>
        <w:t xml:space="preserve">Produkcja sprzedana budownictwa w </w:t>
      </w:r>
      <w:r w:rsidR="00B84390" w:rsidRPr="009045FE">
        <w:rPr>
          <w:spacing w:val="-6"/>
          <w:highlight w:val="black"/>
          <w:shd w:val="clear" w:color="auto" w:fill="FFFFFF"/>
        </w:rPr>
        <w:t>kwietniu</w:t>
      </w:r>
      <w:r w:rsidRPr="009045FE">
        <w:rPr>
          <w:spacing w:val="-6"/>
          <w:highlight w:val="black"/>
          <w:shd w:val="clear" w:color="auto" w:fill="FFFFFF"/>
        </w:rPr>
        <w:t xml:space="preserve"> 2020 r. wyniosła (w cenach bieżących) </w:t>
      </w:r>
      <w:r w:rsidR="00911E7A" w:rsidRPr="009045FE">
        <w:rPr>
          <w:spacing w:val="-6"/>
          <w:highlight w:val="black"/>
          <w:shd w:val="clear" w:color="auto" w:fill="FFFFFF"/>
        </w:rPr>
        <w:t>3594,4</w:t>
      </w:r>
      <w:r w:rsidRPr="009045FE">
        <w:rPr>
          <w:spacing w:val="-6"/>
          <w:highlight w:val="black"/>
          <w:shd w:val="clear" w:color="auto" w:fill="FFFFFF"/>
        </w:rPr>
        <w:t xml:space="preserve"> mln zł</w:t>
      </w:r>
      <w:r w:rsidRPr="009045FE">
        <w:rPr>
          <w:highlight w:val="black"/>
          <w:shd w:val="clear" w:color="auto" w:fill="FFFFFF"/>
        </w:rPr>
        <w:t xml:space="preserve"> </w:t>
      </w:r>
      <w:r w:rsidRPr="009045FE">
        <w:rPr>
          <w:highlight w:val="black"/>
          <w:shd w:val="clear" w:color="auto" w:fill="FFFFFF"/>
        </w:rPr>
        <w:br/>
        <w:t xml:space="preserve">i w stosunku do </w:t>
      </w:r>
      <w:r w:rsidR="00911E7A" w:rsidRPr="009045FE">
        <w:rPr>
          <w:highlight w:val="black"/>
          <w:shd w:val="clear" w:color="auto" w:fill="FFFFFF"/>
        </w:rPr>
        <w:t>marca</w:t>
      </w:r>
      <w:r w:rsidRPr="009045FE">
        <w:rPr>
          <w:highlight w:val="black"/>
          <w:shd w:val="clear" w:color="auto" w:fill="FFFFFF"/>
        </w:rPr>
        <w:t xml:space="preserve"> 20</w:t>
      </w:r>
      <w:r w:rsidR="00C65BA3" w:rsidRPr="009045FE">
        <w:rPr>
          <w:highlight w:val="black"/>
          <w:shd w:val="clear" w:color="auto" w:fill="FFFFFF"/>
        </w:rPr>
        <w:t>20</w:t>
      </w:r>
      <w:r w:rsidRPr="009045FE">
        <w:rPr>
          <w:highlight w:val="black"/>
          <w:shd w:val="clear" w:color="auto" w:fill="FFFFFF"/>
        </w:rPr>
        <w:t xml:space="preserve"> r. była </w:t>
      </w:r>
      <w:r w:rsidR="00911E7A" w:rsidRPr="009045FE">
        <w:rPr>
          <w:highlight w:val="black"/>
          <w:shd w:val="clear" w:color="auto" w:fill="FFFFFF"/>
        </w:rPr>
        <w:t>mniejsza</w:t>
      </w:r>
      <w:r w:rsidRPr="009045FE">
        <w:rPr>
          <w:highlight w:val="black"/>
          <w:shd w:val="clear" w:color="auto" w:fill="FFFFFF"/>
        </w:rPr>
        <w:t xml:space="preserve"> o </w:t>
      </w:r>
      <w:r w:rsidR="00911E7A" w:rsidRPr="009045FE">
        <w:rPr>
          <w:highlight w:val="black"/>
          <w:shd w:val="clear" w:color="auto" w:fill="FFFFFF"/>
        </w:rPr>
        <w:t>8,2</w:t>
      </w:r>
      <w:r w:rsidRPr="009045FE">
        <w:rPr>
          <w:highlight w:val="black"/>
          <w:shd w:val="clear" w:color="auto" w:fill="FFFFFF"/>
        </w:rPr>
        <w:t xml:space="preserve">%, a w stosunku do analogicznego okresu ubiegłego roku </w:t>
      </w:r>
      <w:r w:rsidR="00911E7A" w:rsidRPr="009045FE">
        <w:rPr>
          <w:highlight w:val="black"/>
          <w:shd w:val="clear" w:color="auto" w:fill="FFFFFF"/>
        </w:rPr>
        <w:t>spadła</w:t>
      </w:r>
      <w:r w:rsidRPr="009045FE">
        <w:rPr>
          <w:highlight w:val="black"/>
          <w:shd w:val="clear" w:color="auto" w:fill="FFFFFF"/>
        </w:rPr>
        <w:t xml:space="preserve"> o </w:t>
      </w:r>
      <w:r w:rsidR="00911E7A" w:rsidRPr="009045FE">
        <w:rPr>
          <w:highlight w:val="black"/>
          <w:shd w:val="clear" w:color="auto" w:fill="FFFFFF"/>
        </w:rPr>
        <w:t>6</w:t>
      </w:r>
      <w:r w:rsidR="001E0134" w:rsidRPr="009045FE">
        <w:rPr>
          <w:highlight w:val="black"/>
          <w:shd w:val="clear" w:color="auto" w:fill="FFFFFF"/>
        </w:rPr>
        <w:t>,4</w:t>
      </w:r>
      <w:r w:rsidRPr="009045FE">
        <w:rPr>
          <w:highlight w:val="black"/>
          <w:shd w:val="clear" w:color="auto" w:fill="FFFFFF"/>
        </w:rPr>
        <w:t>%.</w:t>
      </w:r>
    </w:p>
    <w:p w:rsidR="009426D2" w:rsidRPr="009045FE" w:rsidRDefault="00132DAF" w:rsidP="009426D2">
      <w:pPr>
        <w:rPr>
          <w:highlight w:val="black"/>
          <w:shd w:val="clear" w:color="auto" w:fill="FFFFFF"/>
        </w:rPr>
      </w:pPr>
      <w:r w:rsidRPr="009045FE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5742940</wp:posOffset>
                </wp:positionH>
                <wp:positionV relativeFrom="paragraph">
                  <wp:posOffset>337820</wp:posOffset>
                </wp:positionV>
                <wp:extent cx="1817370" cy="876300"/>
                <wp:effectExtent l="0" t="0" r="0" b="0"/>
                <wp:wrapTight wrapText="bothSides">
                  <wp:wrapPolygon edited="0">
                    <wp:start x="0" y="0"/>
                    <wp:lineTo x="0" y="21130"/>
                    <wp:lineTo x="21283" y="21130"/>
                    <wp:lineTo x="21283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7370" cy="876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9045FE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9045F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9045F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7B7BDE" w:rsidRPr="009045F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kwietniu</w:t>
                            </w:r>
                            <w:r w:rsidRPr="009045F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2020 r. była o </w:t>
                            </w:r>
                            <w:r w:rsidR="007169D7" w:rsidRPr="009045F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</w:t>
                            </w:r>
                            <w:r w:rsidR="007B7BDE" w:rsidRPr="009045F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7</w:t>
                            </w:r>
                            <w:r w:rsidR="007169D7" w:rsidRPr="009045F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,7</w:t>
                            </w:r>
                            <w:r w:rsidRPr="009045F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C65BA3" w:rsidRPr="009045F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mniejsza</w:t>
                            </w:r>
                            <w:r w:rsidRPr="009045F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52.2pt;margin-top:26.6pt;width:143.1pt;height:69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9045FE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9045F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Produkcja budowlano-montażowa (w cenach bieżących) </w:t>
                      </w:r>
                      <w:r w:rsidRPr="009045F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 xml:space="preserve">w </w:t>
                      </w:r>
                      <w:r w:rsidR="007B7BDE" w:rsidRPr="009045F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kwietniu</w:t>
                      </w:r>
                      <w:r w:rsidRPr="009045F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2020 r. była o </w:t>
                      </w:r>
                      <w:r w:rsidR="007169D7" w:rsidRPr="009045F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</w:t>
                      </w:r>
                      <w:r w:rsidR="007B7BDE" w:rsidRPr="009045F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7</w:t>
                      </w:r>
                      <w:r w:rsidR="007169D7" w:rsidRPr="009045F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,7</w:t>
                      </w:r>
                      <w:r w:rsidRPr="009045F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C65BA3" w:rsidRPr="009045F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mniejsza</w:t>
                      </w:r>
                      <w:r w:rsidRPr="009045F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426D2" w:rsidRPr="009045FE">
        <w:rPr>
          <w:highlight w:val="black"/>
          <w:shd w:val="clear" w:color="auto" w:fill="FFFFFF"/>
        </w:rPr>
        <w:t>W okresie styczeń–</w:t>
      </w:r>
      <w:r w:rsidR="00911E7A" w:rsidRPr="009045FE">
        <w:rPr>
          <w:highlight w:val="black"/>
          <w:shd w:val="clear" w:color="auto" w:fill="FFFFFF"/>
        </w:rPr>
        <w:t>kwiecień</w:t>
      </w:r>
      <w:r w:rsidR="009426D2" w:rsidRPr="009045FE">
        <w:rPr>
          <w:highlight w:val="black"/>
          <w:shd w:val="clear" w:color="auto" w:fill="FFFFFF"/>
        </w:rPr>
        <w:t xml:space="preserve"> 20</w:t>
      </w:r>
      <w:r w:rsidR="00E244EE" w:rsidRPr="009045FE">
        <w:rPr>
          <w:highlight w:val="black"/>
          <w:shd w:val="clear" w:color="auto" w:fill="FFFFFF"/>
        </w:rPr>
        <w:t>20</w:t>
      </w:r>
      <w:r w:rsidR="009426D2" w:rsidRPr="009045FE">
        <w:rPr>
          <w:highlight w:val="black"/>
          <w:shd w:val="clear" w:color="auto" w:fill="FFFFFF"/>
        </w:rPr>
        <w:t xml:space="preserve"> r. produkcja sprzedana budownictwa osiągnęła wartość </w:t>
      </w:r>
      <w:r w:rsidR="00911E7A" w:rsidRPr="009045FE">
        <w:rPr>
          <w:highlight w:val="black"/>
          <w:shd w:val="clear" w:color="auto" w:fill="FFFFFF"/>
        </w:rPr>
        <w:t>14614,4</w:t>
      </w:r>
      <w:r w:rsidR="009426D2" w:rsidRPr="009045FE">
        <w:rPr>
          <w:highlight w:val="black"/>
          <w:shd w:val="clear" w:color="auto" w:fill="FFFFFF"/>
        </w:rPr>
        <w:t xml:space="preserve"> mln zł, tj. o </w:t>
      </w:r>
      <w:r w:rsidR="007169D7" w:rsidRPr="009045FE">
        <w:rPr>
          <w:highlight w:val="black"/>
          <w:shd w:val="clear" w:color="auto" w:fill="FFFFFF"/>
        </w:rPr>
        <w:t>3,</w:t>
      </w:r>
      <w:r w:rsidR="00911E7A" w:rsidRPr="009045FE">
        <w:rPr>
          <w:highlight w:val="black"/>
          <w:shd w:val="clear" w:color="auto" w:fill="FFFFFF"/>
        </w:rPr>
        <w:t>5</w:t>
      </w:r>
      <w:r w:rsidR="009426D2" w:rsidRPr="009045FE">
        <w:rPr>
          <w:highlight w:val="black"/>
          <w:shd w:val="clear" w:color="auto" w:fill="FFFFFF"/>
        </w:rPr>
        <w:t xml:space="preserve">% </w:t>
      </w:r>
      <w:r w:rsidR="00911E7A" w:rsidRPr="009045FE">
        <w:rPr>
          <w:highlight w:val="black"/>
          <w:shd w:val="clear" w:color="auto" w:fill="FFFFFF"/>
        </w:rPr>
        <w:t>mniej</w:t>
      </w:r>
      <w:r w:rsidR="009426D2" w:rsidRPr="009045FE">
        <w:rPr>
          <w:highlight w:val="black"/>
          <w:shd w:val="clear" w:color="auto" w:fill="FFFFFF"/>
        </w:rPr>
        <w:t>szą niż w analogicznym okresie 201</w:t>
      </w:r>
      <w:r w:rsidR="00E244EE" w:rsidRPr="009045FE">
        <w:rPr>
          <w:highlight w:val="black"/>
          <w:shd w:val="clear" w:color="auto" w:fill="FFFFFF"/>
        </w:rPr>
        <w:t>9</w:t>
      </w:r>
      <w:r w:rsidR="009426D2" w:rsidRPr="009045FE">
        <w:rPr>
          <w:highlight w:val="black"/>
          <w:shd w:val="clear" w:color="auto" w:fill="FFFFFF"/>
        </w:rPr>
        <w:t xml:space="preserve"> r.</w:t>
      </w:r>
    </w:p>
    <w:p w:rsidR="00033431" w:rsidRPr="009045FE" w:rsidRDefault="00033431" w:rsidP="00033431">
      <w:pPr>
        <w:rPr>
          <w:spacing w:val="-2"/>
          <w:highlight w:val="black"/>
          <w:shd w:val="clear" w:color="auto" w:fill="FFFFFF"/>
        </w:rPr>
      </w:pPr>
      <w:r w:rsidRPr="009045FE">
        <w:rPr>
          <w:spacing w:val="-6"/>
          <w:highlight w:val="black"/>
          <w:shd w:val="clear" w:color="auto" w:fill="FFFFFF"/>
        </w:rPr>
        <w:t xml:space="preserve">Produkcja budowlano-montażowa w </w:t>
      </w:r>
      <w:r w:rsidR="00911E7A" w:rsidRPr="009045FE">
        <w:rPr>
          <w:spacing w:val="-6"/>
          <w:highlight w:val="black"/>
          <w:shd w:val="clear" w:color="auto" w:fill="FFFFFF"/>
        </w:rPr>
        <w:t>kwietniu</w:t>
      </w:r>
      <w:r w:rsidRPr="009045FE">
        <w:rPr>
          <w:spacing w:val="-6"/>
          <w:highlight w:val="black"/>
          <w:shd w:val="clear" w:color="auto" w:fill="FFFFFF"/>
        </w:rPr>
        <w:t xml:space="preserve"> 2020 r. ukształtowała się na poziomie </w:t>
      </w:r>
      <w:r w:rsidR="00911E7A" w:rsidRPr="009045FE">
        <w:rPr>
          <w:spacing w:val="-6"/>
          <w:highlight w:val="black"/>
          <w:shd w:val="clear" w:color="auto" w:fill="FFFFFF"/>
        </w:rPr>
        <w:t>893,2</w:t>
      </w:r>
      <w:r w:rsidRPr="009045FE">
        <w:rPr>
          <w:spacing w:val="-6"/>
          <w:highlight w:val="black"/>
          <w:shd w:val="clear" w:color="auto" w:fill="FFFFFF"/>
        </w:rPr>
        <w:t xml:space="preserve"> mln zł</w:t>
      </w:r>
      <w:r w:rsidR="00C65BA3" w:rsidRPr="009045FE">
        <w:rPr>
          <w:spacing w:val="-2"/>
          <w:highlight w:val="black"/>
          <w:shd w:val="clear" w:color="auto" w:fill="FFFFFF"/>
        </w:rPr>
        <w:t xml:space="preserve"> </w:t>
      </w:r>
      <w:r w:rsidR="00911E7A" w:rsidRPr="009045FE">
        <w:rPr>
          <w:spacing w:val="-2"/>
          <w:highlight w:val="black"/>
          <w:shd w:val="clear" w:color="auto" w:fill="FFFFFF"/>
        </w:rPr>
        <w:br/>
      </w:r>
      <w:r w:rsidRPr="009045FE">
        <w:rPr>
          <w:spacing w:val="-2"/>
          <w:highlight w:val="black"/>
          <w:shd w:val="clear" w:color="auto" w:fill="FFFFFF"/>
        </w:rPr>
        <w:t xml:space="preserve">(w cenach bieżących) i stanowiła </w:t>
      </w:r>
      <w:r w:rsidR="007169D7" w:rsidRPr="009045FE">
        <w:rPr>
          <w:spacing w:val="-2"/>
          <w:highlight w:val="black"/>
          <w:shd w:val="clear" w:color="auto" w:fill="FFFFFF"/>
        </w:rPr>
        <w:t>24,</w:t>
      </w:r>
      <w:r w:rsidR="00911E7A" w:rsidRPr="009045FE">
        <w:rPr>
          <w:spacing w:val="-2"/>
          <w:highlight w:val="black"/>
          <w:shd w:val="clear" w:color="auto" w:fill="FFFFFF"/>
        </w:rPr>
        <w:t>8</w:t>
      </w:r>
      <w:r w:rsidRPr="009045FE">
        <w:rPr>
          <w:spacing w:val="-2"/>
          <w:highlight w:val="black"/>
          <w:shd w:val="clear" w:color="auto" w:fill="FFFFFF"/>
        </w:rPr>
        <w:t>% produkcji sprzedanej budownictwa. W stosunku do poprzedniego miesiąca produkcja budowlano-montażowa z</w:t>
      </w:r>
      <w:r w:rsidR="00911E7A" w:rsidRPr="009045FE">
        <w:rPr>
          <w:spacing w:val="-2"/>
          <w:highlight w:val="black"/>
          <w:shd w:val="clear" w:color="auto" w:fill="FFFFFF"/>
        </w:rPr>
        <w:t>mniej</w:t>
      </w:r>
      <w:r w:rsidRPr="009045FE">
        <w:rPr>
          <w:spacing w:val="-2"/>
          <w:highlight w:val="black"/>
          <w:shd w:val="clear" w:color="auto" w:fill="FFFFFF"/>
        </w:rPr>
        <w:t xml:space="preserve">szyła się o </w:t>
      </w:r>
      <w:r w:rsidR="00911E7A" w:rsidRPr="009045FE">
        <w:rPr>
          <w:spacing w:val="-2"/>
          <w:highlight w:val="black"/>
          <w:shd w:val="clear" w:color="auto" w:fill="FFFFFF"/>
        </w:rPr>
        <w:t>6,7</w:t>
      </w:r>
      <w:r w:rsidR="00C65BA3" w:rsidRPr="009045FE">
        <w:rPr>
          <w:spacing w:val="-2"/>
          <w:highlight w:val="black"/>
          <w:shd w:val="clear" w:color="auto" w:fill="FFFFFF"/>
        </w:rPr>
        <w:t xml:space="preserve">%, a w porównaniu </w:t>
      </w:r>
      <w:r w:rsidR="001B025E" w:rsidRPr="009045FE">
        <w:rPr>
          <w:spacing w:val="-2"/>
          <w:highlight w:val="black"/>
          <w:shd w:val="clear" w:color="auto" w:fill="FFFFFF"/>
        </w:rPr>
        <w:br/>
      </w:r>
      <w:r w:rsidR="00C65BA3" w:rsidRPr="009045FE">
        <w:rPr>
          <w:spacing w:val="-2"/>
          <w:highlight w:val="black"/>
          <w:shd w:val="clear" w:color="auto" w:fill="FFFFFF"/>
        </w:rPr>
        <w:t>z</w:t>
      </w:r>
      <w:r w:rsidRPr="009045FE">
        <w:rPr>
          <w:spacing w:val="-2"/>
          <w:highlight w:val="black"/>
          <w:shd w:val="clear" w:color="auto" w:fill="FFFFFF"/>
        </w:rPr>
        <w:t xml:space="preserve"> </w:t>
      </w:r>
      <w:r w:rsidR="00911E7A" w:rsidRPr="009045FE">
        <w:rPr>
          <w:spacing w:val="-2"/>
          <w:highlight w:val="black"/>
          <w:shd w:val="clear" w:color="auto" w:fill="FFFFFF"/>
        </w:rPr>
        <w:t>kwietniem</w:t>
      </w:r>
      <w:r w:rsidRPr="009045FE">
        <w:rPr>
          <w:spacing w:val="-2"/>
          <w:highlight w:val="black"/>
          <w:shd w:val="clear" w:color="auto" w:fill="FFFFFF"/>
        </w:rPr>
        <w:t xml:space="preserve"> 2019 r. była mniejsza o </w:t>
      </w:r>
      <w:r w:rsidR="00911E7A" w:rsidRPr="009045FE">
        <w:rPr>
          <w:spacing w:val="-2"/>
          <w:highlight w:val="black"/>
          <w:shd w:val="clear" w:color="auto" w:fill="FFFFFF"/>
        </w:rPr>
        <w:t>17,7</w:t>
      </w:r>
      <w:r w:rsidRPr="009045FE">
        <w:rPr>
          <w:spacing w:val="-2"/>
          <w:highlight w:val="black"/>
          <w:shd w:val="clear" w:color="auto" w:fill="FFFFFF"/>
        </w:rPr>
        <w:t>%.</w:t>
      </w:r>
    </w:p>
    <w:p w:rsidR="009426D2" w:rsidRPr="009045FE" w:rsidRDefault="009426D2" w:rsidP="009426D2">
      <w:pPr>
        <w:rPr>
          <w:spacing w:val="-2"/>
          <w:highlight w:val="black"/>
          <w:shd w:val="clear" w:color="auto" w:fill="FFFFFF"/>
        </w:rPr>
      </w:pPr>
      <w:r w:rsidRPr="009045FE">
        <w:rPr>
          <w:spacing w:val="-2"/>
          <w:highlight w:val="black"/>
          <w:shd w:val="clear" w:color="auto" w:fill="FFFFFF"/>
        </w:rPr>
        <w:t>W okresie styczeń–</w:t>
      </w:r>
      <w:r w:rsidR="00911E7A" w:rsidRPr="009045FE">
        <w:rPr>
          <w:spacing w:val="-2"/>
          <w:highlight w:val="black"/>
          <w:shd w:val="clear" w:color="auto" w:fill="FFFFFF"/>
        </w:rPr>
        <w:t>kwiecień</w:t>
      </w:r>
      <w:r w:rsidRPr="009045FE">
        <w:rPr>
          <w:spacing w:val="-2"/>
          <w:highlight w:val="black"/>
          <w:shd w:val="clear" w:color="auto" w:fill="FFFFFF"/>
        </w:rPr>
        <w:t xml:space="preserve"> 20</w:t>
      </w:r>
      <w:r w:rsidR="00E244EE" w:rsidRPr="009045FE">
        <w:rPr>
          <w:spacing w:val="-2"/>
          <w:highlight w:val="black"/>
          <w:shd w:val="clear" w:color="auto" w:fill="FFFFFF"/>
        </w:rPr>
        <w:t>20</w:t>
      </w:r>
      <w:r w:rsidRPr="009045FE">
        <w:rPr>
          <w:spacing w:val="-2"/>
          <w:highlight w:val="black"/>
          <w:shd w:val="clear" w:color="auto" w:fill="FFFFFF"/>
        </w:rPr>
        <w:t xml:space="preserve"> r. produkcja budowlano-montażowa ukształtowała się na poziomie </w:t>
      </w:r>
      <w:r w:rsidR="00911E7A" w:rsidRPr="009045FE">
        <w:rPr>
          <w:spacing w:val="-2"/>
          <w:highlight w:val="black"/>
          <w:shd w:val="clear" w:color="auto" w:fill="FFFFFF"/>
        </w:rPr>
        <w:t>3443</w:t>
      </w:r>
      <w:r w:rsidR="00792CD1" w:rsidRPr="009045FE">
        <w:rPr>
          <w:spacing w:val="-2"/>
          <w:highlight w:val="black"/>
          <w:shd w:val="clear" w:color="auto" w:fill="FFFFFF"/>
        </w:rPr>
        <w:t>,</w:t>
      </w:r>
      <w:r w:rsidR="00911E7A" w:rsidRPr="009045FE">
        <w:rPr>
          <w:spacing w:val="-2"/>
          <w:highlight w:val="black"/>
          <w:shd w:val="clear" w:color="auto" w:fill="FFFFFF"/>
        </w:rPr>
        <w:t>8</w:t>
      </w:r>
      <w:r w:rsidRPr="009045FE">
        <w:rPr>
          <w:spacing w:val="-2"/>
          <w:highlight w:val="black"/>
          <w:shd w:val="clear" w:color="auto" w:fill="FFFFFF"/>
        </w:rPr>
        <w:t xml:space="preserve"> mln zł i stanowiła </w:t>
      </w:r>
      <w:r w:rsidR="00E244EE" w:rsidRPr="009045FE">
        <w:rPr>
          <w:spacing w:val="-2"/>
          <w:highlight w:val="black"/>
          <w:shd w:val="clear" w:color="auto" w:fill="FFFFFF"/>
        </w:rPr>
        <w:t>23,</w:t>
      </w:r>
      <w:r w:rsidR="00911E7A" w:rsidRPr="009045FE">
        <w:rPr>
          <w:spacing w:val="-2"/>
          <w:highlight w:val="black"/>
          <w:shd w:val="clear" w:color="auto" w:fill="FFFFFF"/>
        </w:rPr>
        <w:t>6</w:t>
      </w:r>
      <w:r w:rsidRPr="009045FE">
        <w:rPr>
          <w:spacing w:val="-2"/>
          <w:highlight w:val="black"/>
          <w:shd w:val="clear" w:color="auto" w:fill="FFFFFF"/>
        </w:rPr>
        <w:t xml:space="preserve">% produkcji sprzedanej budownictwa (przed rokiem </w:t>
      </w:r>
      <w:r w:rsidR="00E10898" w:rsidRPr="009045FE">
        <w:rPr>
          <w:spacing w:val="-2"/>
          <w:highlight w:val="black"/>
          <w:shd w:val="clear" w:color="auto" w:fill="FFFFFF"/>
        </w:rPr>
        <w:t>26,5</w:t>
      </w:r>
      <w:r w:rsidRPr="009045FE">
        <w:rPr>
          <w:spacing w:val="-2"/>
          <w:highlight w:val="black"/>
          <w:shd w:val="clear" w:color="auto" w:fill="FFFFFF"/>
        </w:rPr>
        <w:t xml:space="preserve">%). W porównaniu z analogicznym okresem ubiegłego roku produkcja budowlano-montażowa była </w:t>
      </w:r>
      <w:r w:rsidR="00E244EE" w:rsidRPr="009045FE">
        <w:rPr>
          <w:spacing w:val="-2"/>
          <w:highlight w:val="black"/>
          <w:shd w:val="clear" w:color="auto" w:fill="FFFFFF"/>
        </w:rPr>
        <w:t>mniej</w:t>
      </w:r>
      <w:r w:rsidRPr="009045FE">
        <w:rPr>
          <w:spacing w:val="-2"/>
          <w:highlight w:val="black"/>
          <w:shd w:val="clear" w:color="auto" w:fill="FFFFFF"/>
        </w:rPr>
        <w:t xml:space="preserve">sza o </w:t>
      </w:r>
      <w:r w:rsidR="00911E7A" w:rsidRPr="009045FE">
        <w:rPr>
          <w:spacing w:val="-2"/>
          <w:highlight w:val="black"/>
          <w:shd w:val="clear" w:color="auto" w:fill="FFFFFF"/>
        </w:rPr>
        <w:t>14,3</w:t>
      </w:r>
      <w:r w:rsidRPr="009045FE">
        <w:rPr>
          <w:spacing w:val="-2"/>
          <w:highlight w:val="black"/>
          <w:shd w:val="clear" w:color="auto" w:fill="FFFFFF"/>
        </w:rPr>
        <w:t>%.</w:t>
      </w:r>
    </w:p>
    <w:p w:rsidR="00033431" w:rsidRPr="009045FE" w:rsidRDefault="00033431" w:rsidP="00033431">
      <w:pPr>
        <w:rPr>
          <w:highlight w:val="black"/>
          <w:shd w:val="clear" w:color="auto" w:fill="FFFFFF"/>
        </w:rPr>
      </w:pPr>
      <w:r w:rsidRPr="009045FE">
        <w:rPr>
          <w:highlight w:val="black"/>
          <w:shd w:val="clear" w:color="auto" w:fill="FFFFFF"/>
        </w:rPr>
        <w:t xml:space="preserve">Spadek produkcji w stosunku do analogicznego okresu 2019 r. wystąpił </w:t>
      </w:r>
      <w:r w:rsidR="002044BF" w:rsidRPr="009045FE">
        <w:rPr>
          <w:highlight w:val="black"/>
          <w:shd w:val="clear" w:color="auto" w:fill="FFFFFF"/>
        </w:rPr>
        <w:t xml:space="preserve">w jednostkach zajmujących się budową </w:t>
      </w:r>
      <w:r w:rsidR="00F04B38" w:rsidRPr="009045FE">
        <w:rPr>
          <w:highlight w:val="black"/>
          <w:shd w:val="clear" w:color="auto" w:fill="FFFFFF"/>
        </w:rPr>
        <w:t>budynków (o 18,2%)</w:t>
      </w:r>
      <w:r w:rsidR="002044BF" w:rsidRPr="009045FE">
        <w:rPr>
          <w:highlight w:val="black"/>
          <w:shd w:val="clear" w:color="auto" w:fill="FFFFFF"/>
        </w:rPr>
        <w:t xml:space="preserve">, </w:t>
      </w:r>
      <w:r w:rsidRPr="009045FE">
        <w:rPr>
          <w:highlight w:val="black"/>
          <w:shd w:val="clear" w:color="auto" w:fill="FFFFFF"/>
        </w:rPr>
        <w:t xml:space="preserve">w podmiotach zajmujących się budową </w:t>
      </w:r>
      <w:r w:rsidR="00F04B38" w:rsidRPr="009045FE">
        <w:rPr>
          <w:highlight w:val="black"/>
          <w:shd w:val="clear" w:color="auto" w:fill="FFFFFF"/>
        </w:rPr>
        <w:t>obiektów inżynierii lądowej i wodnej (o 16,3%)</w:t>
      </w:r>
      <w:r w:rsidR="00792CD1" w:rsidRPr="009045FE">
        <w:rPr>
          <w:highlight w:val="black"/>
          <w:shd w:val="clear" w:color="auto" w:fill="FFFFFF"/>
        </w:rPr>
        <w:t xml:space="preserve"> </w:t>
      </w:r>
      <w:r w:rsidR="002044BF" w:rsidRPr="009045FE">
        <w:rPr>
          <w:highlight w:val="black"/>
          <w:shd w:val="clear" w:color="auto" w:fill="FFFFFF"/>
        </w:rPr>
        <w:t>oraz</w:t>
      </w:r>
      <w:r w:rsidR="00A90660" w:rsidRPr="009045FE">
        <w:rPr>
          <w:highlight w:val="black"/>
          <w:shd w:val="clear" w:color="auto" w:fill="FFFFFF"/>
        </w:rPr>
        <w:t xml:space="preserve"> </w:t>
      </w:r>
      <w:r w:rsidRPr="009045FE">
        <w:rPr>
          <w:highlight w:val="black"/>
          <w:shd w:val="clear" w:color="auto" w:fill="FFFFFF"/>
        </w:rPr>
        <w:t xml:space="preserve">w przedsiębiorstwach wykonujących roboty budowlane specjalistyczne (o </w:t>
      </w:r>
      <w:r w:rsidR="00F04B38" w:rsidRPr="009045FE">
        <w:rPr>
          <w:highlight w:val="black"/>
          <w:shd w:val="clear" w:color="auto" w:fill="FFFFFF"/>
        </w:rPr>
        <w:t>2,2</w:t>
      </w:r>
      <w:r w:rsidRPr="009045FE">
        <w:rPr>
          <w:highlight w:val="black"/>
          <w:shd w:val="clear" w:color="auto" w:fill="FFFFFF"/>
        </w:rPr>
        <w:t xml:space="preserve">%). </w:t>
      </w:r>
    </w:p>
    <w:p w:rsidR="00033431" w:rsidRPr="009045FE" w:rsidRDefault="00033431" w:rsidP="00033431">
      <w:pPr>
        <w:rPr>
          <w:spacing w:val="-2"/>
          <w:highlight w:val="black"/>
          <w:shd w:val="clear" w:color="auto" w:fill="FFFFFF"/>
        </w:rPr>
      </w:pPr>
      <w:r w:rsidRPr="009045FE">
        <w:rPr>
          <w:spacing w:val="-2"/>
          <w:highlight w:val="black"/>
          <w:shd w:val="clear" w:color="auto" w:fill="FFFFFF"/>
        </w:rPr>
        <w:t xml:space="preserve">Wydajność pracy, mierzona produkcją na 1 zatrudnionego w budownictwie, w </w:t>
      </w:r>
      <w:r w:rsidR="00F04B38" w:rsidRPr="009045FE">
        <w:rPr>
          <w:spacing w:val="-2"/>
          <w:highlight w:val="black"/>
          <w:shd w:val="clear" w:color="auto" w:fill="FFFFFF"/>
        </w:rPr>
        <w:t>kwietniu</w:t>
      </w:r>
      <w:r w:rsidRPr="009045FE">
        <w:rPr>
          <w:spacing w:val="-2"/>
          <w:highlight w:val="black"/>
          <w:shd w:val="clear" w:color="auto" w:fill="FFFFFF"/>
        </w:rPr>
        <w:t xml:space="preserve"> 2020 r. wyniosła </w:t>
      </w:r>
      <w:r w:rsidR="00F04B38" w:rsidRPr="009045FE">
        <w:rPr>
          <w:spacing w:val="-2"/>
          <w:highlight w:val="black"/>
          <w:shd w:val="clear" w:color="auto" w:fill="FFFFFF"/>
        </w:rPr>
        <w:t>69,2</w:t>
      </w:r>
      <w:r w:rsidRPr="009045FE">
        <w:rPr>
          <w:spacing w:val="-2"/>
          <w:highlight w:val="black"/>
          <w:shd w:val="clear" w:color="auto" w:fill="FFFFFF"/>
        </w:rPr>
        <w:t xml:space="preserve"> tys. zł i była o </w:t>
      </w:r>
      <w:r w:rsidR="00F04B38" w:rsidRPr="009045FE">
        <w:rPr>
          <w:spacing w:val="-2"/>
          <w:highlight w:val="black"/>
          <w:shd w:val="clear" w:color="auto" w:fill="FFFFFF"/>
        </w:rPr>
        <w:t>7,9</w:t>
      </w:r>
      <w:r w:rsidRPr="009045FE">
        <w:rPr>
          <w:spacing w:val="-2"/>
          <w:highlight w:val="black"/>
          <w:shd w:val="clear" w:color="auto" w:fill="FFFFFF"/>
        </w:rPr>
        <w:t xml:space="preserve">% </w:t>
      </w:r>
      <w:r w:rsidR="00F04B38" w:rsidRPr="009045FE">
        <w:rPr>
          <w:spacing w:val="-2"/>
          <w:highlight w:val="black"/>
          <w:shd w:val="clear" w:color="auto" w:fill="FFFFFF"/>
        </w:rPr>
        <w:t>ni</w:t>
      </w:r>
      <w:r w:rsidRPr="009045FE">
        <w:rPr>
          <w:spacing w:val="-2"/>
          <w:highlight w:val="black"/>
          <w:shd w:val="clear" w:color="auto" w:fill="FFFFFF"/>
        </w:rPr>
        <w:t xml:space="preserve">ższa niż przed miesiącem i o </w:t>
      </w:r>
      <w:r w:rsidR="00F04B38" w:rsidRPr="009045FE">
        <w:rPr>
          <w:spacing w:val="-2"/>
          <w:highlight w:val="black"/>
          <w:shd w:val="clear" w:color="auto" w:fill="FFFFFF"/>
        </w:rPr>
        <w:t>2,8</w:t>
      </w:r>
      <w:r w:rsidRPr="009045FE">
        <w:rPr>
          <w:spacing w:val="-2"/>
          <w:highlight w:val="black"/>
          <w:shd w:val="clear" w:color="auto" w:fill="FFFFFF"/>
        </w:rPr>
        <w:t xml:space="preserve">% </w:t>
      </w:r>
      <w:r w:rsidR="00F04B38" w:rsidRPr="009045FE">
        <w:rPr>
          <w:spacing w:val="-2"/>
          <w:highlight w:val="black"/>
          <w:shd w:val="clear" w:color="auto" w:fill="FFFFFF"/>
        </w:rPr>
        <w:t>mniej</w:t>
      </w:r>
      <w:r w:rsidRPr="009045FE">
        <w:rPr>
          <w:spacing w:val="-2"/>
          <w:highlight w:val="black"/>
          <w:shd w:val="clear" w:color="auto" w:fill="FFFFFF"/>
        </w:rPr>
        <w:t xml:space="preserve">sza niż w </w:t>
      </w:r>
      <w:r w:rsidR="00F04B38" w:rsidRPr="009045FE">
        <w:rPr>
          <w:spacing w:val="-2"/>
          <w:highlight w:val="black"/>
          <w:shd w:val="clear" w:color="auto" w:fill="FFFFFF"/>
        </w:rPr>
        <w:t>kwietniu</w:t>
      </w:r>
      <w:r w:rsidRPr="009045FE">
        <w:rPr>
          <w:spacing w:val="-2"/>
          <w:highlight w:val="black"/>
          <w:shd w:val="clear" w:color="auto" w:fill="FFFFFF"/>
        </w:rPr>
        <w:t xml:space="preserve"> 2019 r.</w:t>
      </w:r>
    </w:p>
    <w:p w:rsidR="00033431" w:rsidRPr="009045FE" w:rsidRDefault="00033431" w:rsidP="00033431">
      <w:pPr>
        <w:rPr>
          <w:highlight w:val="black"/>
          <w:shd w:val="clear" w:color="auto" w:fill="FFFFFF"/>
        </w:rPr>
      </w:pPr>
    </w:p>
    <w:p w:rsidR="00453CE4" w:rsidRPr="009045FE" w:rsidRDefault="00453CE4" w:rsidP="00453CE4">
      <w:pPr>
        <w:pStyle w:val="podtytu"/>
        <w:rPr>
          <w:highlight w:val="black"/>
          <w:shd w:val="clear" w:color="auto" w:fill="FFFFFF"/>
        </w:rPr>
      </w:pPr>
      <w:r w:rsidRPr="009045FE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5750560</wp:posOffset>
                </wp:positionH>
                <wp:positionV relativeFrom="paragraph">
                  <wp:posOffset>252095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9045FE" w:rsidRDefault="00531624" w:rsidP="0053162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9045FE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Pr="009045FE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9045FE">
                              <w:rPr>
                                <w:spacing w:val="-4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BA6335" w:rsidRPr="009045FE">
                              <w:rPr>
                                <w:spacing w:val="-4"/>
                                <w:shd w:val="clear" w:color="auto" w:fill="000000"/>
                              </w:rPr>
                              <w:t>kwietniu</w:t>
                            </w:r>
                            <w:r w:rsidRPr="009045FE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</w:t>
                            </w:r>
                            <w:r w:rsidRPr="009045FE">
                              <w:rPr>
                                <w:spacing w:val="-2"/>
                                <w:shd w:val="clear" w:color="auto" w:fill="000000"/>
                              </w:rPr>
                              <w:t xml:space="preserve"> była o </w:t>
                            </w:r>
                            <w:r w:rsidR="00BA6335" w:rsidRPr="009045FE">
                              <w:rPr>
                                <w:spacing w:val="-2"/>
                                <w:shd w:val="clear" w:color="auto" w:fill="000000"/>
                              </w:rPr>
                              <w:t>31,9</w:t>
                            </w:r>
                            <w:r w:rsidRPr="009045FE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="00A72C3B" w:rsidRPr="009045FE">
                              <w:rPr>
                                <w:spacing w:val="-2"/>
                                <w:shd w:val="clear" w:color="auto" w:fill="000000"/>
                              </w:rPr>
                              <w:t>mniej</w:t>
                            </w:r>
                            <w:r w:rsidRPr="009045FE">
                              <w:rPr>
                                <w:spacing w:val="-2"/>
                                <w:shd w:val="clear" w:color="auto" w:fill="000000"/>
                              </w:rPr>
                              <w:t xml:space="preserve">sza niż </w:t>
                            </w:r>
                            <w:r w:rsidR="00A72C3B" w:rsidRPr="009045FE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9045FE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BA6335" w:rsidRPr="009045FE">
                              <w:rPr>
                                <w:spacing w:val="-2"/>
                                <w:shd w:val="clear" w:color="auto" w:fill="000000"/>
                              </w:rPr>
                              <w:t>kwietniu</w:t>
                            </w:r>
                            <w:r w:rsidRPr="009045FE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2019 r.</w:t>
                            </w:r>
                          </w:p>
                          <w:p w:rsidR="00453CE4" w:rsidRPr="009045FE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52.8pt;margin-top:19.8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531624" w:rsidRPr="009045FE" w:rsidRDefault="00531624" w:rsidP="0053162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9045FE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Pr="009045FE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9045FE">
                        <w:rPr>
                          <w:spacing w:val="-4"/>
                          <w:shd w:val="clear" w:color="auto" w:fill="000000"/>
                        </w:rPr>
                        <w:t xml:space="preserve">i niehandlowe w </w:t>
                      </w:r>
                      <w:r w:rsidR="00BA6335" w:rsidRPr="009045FE">
                        <w:rPr>
                          <w:spacing w:val="-4"/>
                          <w:shd w:val="clear" w:color="auto" w:fill="000000"/>
                        </w:rPr>
                        <w:t>kwietniu</w:t>
                      </w:r>
                      <w:r w:rsidRPr="009045FE">
                        <w:rPr>
                          <w:spacing w:val="-4"/>
                          <w:shd w:val="clear" w:color="auto" w:fill="000000"/>
                        </w:rPr>
                        <w:t xml:space="preserve"> 2020 r.</w:t>
                      </w:r>
                      <w:r w:rsidRPr="009045FE">
                        <w:rPr>
                          <w:spacing w:val="-2"/>
                          <w:shd w:val="clear" w:color="auto" w:fill="000000"/>
                        </w:rPr>
                        <w:t xml:space="preserve"> była o </w:t>
                      </w:r>
                      <w:r w:rsidR="00BA6335" w:rsidRPr="009045FE">
                        <w:rPr>
                          <w:spacing w:val="-2"/>
                          <w:shd w:val="clear" w:color="auto" w:fill="000000"/>
                        </w:rPr>
                        <w:t>31,9</w:t>
                      </w:r>
                      <w:r w:rsidRPr="009045FE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="00A72C3B" w:rsidRPr="009045FE">
                        <w:rPr>
                          <w:spacing w:val="-2"/>
                          <w:shd w:val="clear" w:color="auto" w:fill="000000"/>
                        </w:rPr>
                        <w:t>mniej</w:t>
                      </w:r>
                      <w:r w:rsidRPr="009045FE">
                        <w:rPr>
                          <w:spacing w:val="-2"/>
                          <w:shd w:val="clear" w:color="auto" w:fill="000000"/>
                        </w:rPr>
                        <w:t xml:space="preserve">sza niż </w:t>
                      </w:r>
                      <w:r w:rsidR="00A72C3B" w:rsidRPr="009045FE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9045FE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BA6335" w:rsidRPr="009045FE">
                        <w:rPr>
                          <w:spacing w:val="-2"/>
                          <w:shd w:val="clear" w:color="auto" w:fill="000000"/>
                        </w:rPr>
                        <w:t>kwietniu</w:t>
                      </w:r>
                      <w:r w:rsidRPr="009045FE">
                        <w:rPr>
                          <w:spacing w:val="-2"/>
                          <w:shd w:val="clear" w:color="auto" w:fill="000000"/>
                        </w:rPr>
                        <w:t xml:space="preserve"> 2019 r.</w:t>
                      </w:r>
                    </w:p>
                    <w:p w:rsidR="00453CE4" w:rsidRPr="009045FE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045FE">
        <w:rPr>
          <w:highlight w:val="black"/>
          <w:shd w:val="clear" w:color="auto" w:fill="FFFFFF"/>
        </w:rPr>
        <w:t>Handel</w:t>
      </w:r>
    </w:p>
    <w:p w:rsidR="00033431" w:rsidRPr="009045FE" w:rsidRDefault="00033431" w:rsidP="00033431">
      <w:pPr>
        <w:rPr>
          <w:highlight w:val="black"/>
          <w:shd w:val="clear" w:color="auto" w:fill="FFFFFF"/>
        </w:rPr>
      </w:pPr>
      <w:r w:rsidRPr="009045FE">
        <w:rPr>
          <w:highlight w:val="black"/>
          <w:shd w:val="clear" w:color="auto" w:fill="FFFFFF"/>
        </w:rPr>
        <w:t xml:space="preserve">Sprzedaż detaliczna zrealizowana przez przedsiębiorstwa handlowe i niehandlowe w </w:t>
      </w:r>
      <w:r w:rsidR="000715AD" w:rsidRPr="009045FE">
        <w:rPr>
          <w:highlight w:val="black"/>
          <w:shd w:val="clear" w:color="auto" w:fill="FFFFFF"/>
        </w:rPr>
        <w:t>kwietniu</w:t>
      </w:r>
      <w:r w:rsidRPr="009045FE">
        <w:rPr>
          <w:highlight w:val="black"/>
          <w:shd w:val="clear" w:color="auto" w:fill="FFFFFF"/>
        </w:rPr>
        <w:t xml:space="preserve"> 2020 r. (w cenach bieżących) była o </w:t>
      </w:r>
      <w:r w:rsidR="000715AD" w:rsidRPr="009045FE">
        <w:rPr>
          <w:highlight w:val="black"/>
          <w:shd w:val="clear" w:color="auto" w:fill="FFFFFF"/>
        </w:rPr>
        <w:t>13,9</w:t>
      </w:r>
      <w:r w:rsidRPr="009045FE">
        <w:rPr>
          <w:highlight w:val="black"/>
          <w:shd w:val="clear" w:color="auto" w:fill="FFFFFF"/>
        </w:rPr>
        <w:t xml:space="preserve">% mniejsza niż w </w:t>
      </w:r>
      <w:r w:rsidR="000715AD" w:rsidRPr="009045FE">
        <w:rPr>
          <w:highlight w:val="black"/>
          <w:shd w:val="clear" w:color="auto" w:fill="FFFFFF"/>
        </w:rPr>
        <w:t>marcu</w:t>
      </w:r>
      <w:r w:rsidRPr="009045FE">
        <w:rPr>
          <w:highlight w:val="black"/>
          <w:shd w:val="clear" w:color="auto" w:fill="FFFFFF"/>
        </w:rPr>
        <w:t xml:space="preserve"> 20</w:t>
      </w:r>
      <w:r w:rsidR="00532D00" w:rsidRPr="009045FE">
        <w:rPr>
          <w:highlight w:val="black"/>
          <w:shd w:val="clear" w:color="auto" w:fill="FFFFFF"/>
        </w:rPr>
        <w:t>20</w:t>
      </w:r>
      <w:r w:rsidRPr="009045FE">
        <w:rPr>
          <w:highlight w:val="black"/>
          <w:shd w:val="clear" w:color="auto" w:fill="FFFFFF"/>
        </w:rPr>
        <w:t xml:space="preserve"> r. oraz o </w:t>
      </w:r>
      <w:r w:rsidR="000715AD" w:rsidRPr="009045FE">
        <w:rPr>
          <w:highlight w:val="black"/>
          <w:shd w:val="clear" w:color="auto" w:fill="FFFFFF"/>
        </w:rPr>
        <w:t>31,9</w:t>
      </w:r>
      <w:r w:rsidRPr="009045FE">
        <w:rPr>
          <w:highlight w:val="black"/>
          <w:shd w:val="clear" w:color="auto" w:fill="FFFFFF"/>
        </w:rPr>
        <w:t xml:space="preserve">% </w:t>
      </w:r>
      <w:r w:rsidR="008352E4" w:rsidRPr="009045FE">
        <w:rPr>
          <w:highlight w:val="black"/>
          <w:shd w:val="clear" w:color="auto" w:fill="FFFFFF"/>
        </w:rPr>
        <w:t>ni</w:t>
      </w:r>
      <w:r w:rsidRPr="009045FE">
        <w:rPr>
          <w:highlight w:val="black"/>
          <w:shd w:val="clear" w:color="auto" w:fill="FFFFFF"/>
        </w:rPr>
        <w:t xml:space="preserve">ższa </w:t>
      </w:r>
      <w:r w:rsidRPr="009045FE">
        <w:rPr>
          <w:highlight w:val="black"/>
          <w:shd w:val="clear" w:color="auto" w:fill="FFFFFF"/>
        </w:rPr>
        <w:br/>
        <w:t xml:space="preserve">w odniesieniu do </w:t>
      </w:r>
      <w:r w:rsidR="000715AD" w:rsidRPr="009045FE">
        <w:rPr>
          <w:highlight w:val="black"/>
          <w:shd w:val="clear" w:color="auto" w:fill="FFFFFF"/>
        </w:rPr>
        <w:t>kwietnia</w:t>
      </w:r>
      <w:r w:rsidRPr="009045FE">
        <w:rPr>
          <w:highlight w:val="black"/>
          <w:shd w:val="clear" w:color="auto" w:fill="FFFFFF"/>
        </w:rPr>
        <w:t xml:space="preserve"> 2019 r.</w:t>
      </w:r>
      <w:r w:rsidRPr="009045FE">
        <w:rPr>
          <w:rFonts w:ascii="Fira Sans SemiBold" w:hAnsi="Fira Sans SemiBold"/>
          <w:noProof/>
          <w:highlight w:val="black"/>
          <w:lang w:eastAsia="pl-PL"/>
        </w:rPr>
        <w:t xml:space="preserve"> </w:t>
      </w:r>
    </w:p>
    <w:p w:rsidR="00033431" w:rsidRPr="009045FE" w:rsidRDefault="00033431" w:rsidP="00033431">
      <w:pPr>
        <w:rPr>
          <w:highlight w:val="black"/>
          <w:shd w:val="clear" w:color="auto" w:fill="FFFFFF"/>
        </w:rPr>
      </w:pPr>
      <w:r w:rsidRPr="009045FE">
        <w:rPr>
          <w:highlight w:val="black"/>
          <w:shd w:val="clear" w:color="auto" w:fill="FFFFFF"/>
        </w:rPr>
        <w:t xml:space="preserve">W porównaniu z </w:t>
      </w:r>
      <w:r w:rsidR="000715AD" w:rsidRPr="009045FE">
        <w:rPr>
          <w:highlight w:val="black"/>
          <w:shd w:val="clear" w:color="auto" w:fill="FFFFFF"/>
        </w:rPr>
        <w:t>marcem</w:t>
      </w:r>
      <w:r w:rsidRPr="009045FE">
        <w:rPr>
          <w:highlight w:val="black"/>
          <w:shd w:val="clear" w:color="auto" w:fill="FFFFFF"/>
        </w:rPr>
        <w:t xml:space="preserve"> 20</w:t>
      </w:r>
      <w:r w:rsidR="00532D00" w:rsidRPr="009045FE">
        <w:rPr>
          <w:highlight w:val="black"/>
          <w:shd w:val="clear" w:color="auto" w:fill="FFFFFF"/>
        </w:rPr>
        <w:t>20</w:t>
      </w:r>
      <w:r w:rsidRPr="009045FE">
        <w:rPr>
          <w:highlight w:val="black"/>
          <w:shd w:val="clear" w:color="auto" w:fill="FFFFFF"/>
        </w:rPr>
        <w:t xml:space="preserve"> r. mniejsza </w:t>
      </w:r>
      <w:r w:rsidR="00D373AC" w:rsidRPr="009045FE">
        <w:rPr>
          <w:highlight w:val="black"/>
          <w:shd w:val="clear" w:color="auto" w:fill="FFFFFF"/>
        </w:rPr>
        <w:t>była</w:t>
      </w:r>
      <w:r w:rsidR="00E355E1" w:rsidRPr="009045FE">
        <w:rPr>
          <w:highlight w:val="black"/>
          <w:shd w:val="clear" w:color="auto" w:fill="FFFFFF"/>
        </w:rPr>
        <w:t>:</w:t>
      </w:r>
      <w:r w:rsidRPr="009045FE">
        <w:rPr>
          <w:highlight w:val="black"/>
          <w:shd w:val="clear" w:color="auto" w:fill="FFFFFF"/>
        </w:rPr>
        <w:t xml:space="preserve"> </w:t>
      </w:r>
      <w:r w:rsidR="007A226D" w:rsidRPr="009045FE">
        <w:rPr>
          <w:highlight w:val="black"/>
          <w:shd w:val="clear" w:color="auto" w:fill="FFFFFF"/>
        </w:rPr>
        <w:t xml:space="preserve">pozostała sprzedaż detaliczna w niewyspecjalizowanych sklepach (o 42,5%), sprzedaż paliw stałych, ciekłych i gazowych (o 35,1%), </w:t>
      </w:r>
      <w:r w:rsidR="00E355E1" w:rsidRPr="009045FE">
        <w:rPr>
          <w:highlight w:val="black"/>
          <w:shd w:val="clear" w:color="auto" w:fill="FFFFFF"/>
        </w:rPr>
        <w:t xml:space="preserve">sprzedaż tekstyliów, odzieży, obuwia (o </w:t>
      </w:r>
      <w:r w:rsidR="007A226D" w:rsidRPr="009045FE">
        <w:rPr>
          <w:highlight w:val="black"/>
          <w:shd w:val="clear" w:color="auto" w:fill="FFFFFF"/>
        </w:rPr>
        <w:t>31,7</w:t>
      </w:r>
      <w:r w:rsidR="00E355E1" w:rsidRPr="009045FE">
        <w:rPr>
          <w:highlight w:val="black"/>
          <w:shd w:val="clear" w:color="auto" w:fill="FFFFFF"/>
        </w:rPr>
        <w:t xml:space="preserve">%), </w:t>
      </w:r>
      <w:r w:rsidR="00DC61D5" w:rsidRPr="009045FE">
        <w:rPr>
          <w:highlight w:val="black"/>
          <w:shd w:val="clear" w:color="auto" w:fill="FFFFFF"/>
        </w:rPr>
        <w:t xml:space="preserve">sprzedaż pojazdów samochodowych, motocykli, części (o 29,8%), </w:t>
      </w:r>
      <w:r w:rsidR="00135EEF" w:rsidRPr="009045FE">
        <w:rPr>
          <w:highlight w:val="black"/>
          <w:shd w:val="clear" w:color="auto" w:fill="FFFFFF"/>
        </w:rPr>
        <w:t xml:space="preserve">sprzedaż farmaceutyków, kosmetyków, sprzętu ortopedycznego (o </w:t>
      </w:r>
      <w:r w:rsidR="007A226D" w:rsidRPr="009045FE">
        <w:rPr>
          <w:highlight w:val="black"/>
          <w:shd w:val="clear" w:color="auto" w:fill="FFFFFF"/>
        </w:rPr>
        <w:t>24,3</w:t>
      </w:r>
      <w:r w:rsidR="00135EEF" w:rsidRPr="009045FE">
        <w:rPr>
          <w:highlight w:val="black"/>
          <w:shd w:val="clear" w:color="auto" w:fill="FFFFFF"/>
        </w:rPr>
        <w:t xml:space="preserve">%), </w:t>
      </w:r>
      <w:r w:rsidR="00DC61D5" w:rsidRPr="009045FE">
        <w:rPr>
          <w:highlight w:val="black"/>
          <w:shd w:val="clear" w:color="auto" w:fill="FFFFFF"/>
        </w:rPr>
        <w:t>pozostała sprzedaż (o 18,3%), sprzedaż żywności, napojów i wyrobów tytoniowych (o 16,1%),</w:t>
      </w:r>
      <w:r w:rsidR="008E70FF" w:rsidRPr="009045FE">
        <w:rPr>
          <w:highlight w:val="black"/>
          <w:shd w:val="clear" w:color="auto" w:fill="FFFFFF"/>
        </w:rPr>
        <w:t xml:space="preserve"> </w:t>
      </w:r>
      <w:r w:rsidR="00E355E1" w:rsidRPr="009045FE">
        <w:rPr>
          <w:highlight w:val="black"/>
          <w:shd w:val="clear" w:color="auto" w:fill="FFFFFF"/>
        </w:rPr>
        <w:t xml:space="preserve">prasy, książek, pozostała sprzedaż w wyspecjalizowanych sklepach (o </w:t>
      </w:r>
      <w:r w:rsidR="007A226D" w:rsidRPr="009045FE">
        <w:rPr>
          <w:highlight w:val="black"/>
          <w:shd w:val="clear" w:color="auto" w:fill="FFFFFF"/>
        </w:rPr>
        <w:t>4,4</w:t>
      </w:r>
      <w:r w:rsidR="00A93CB7" w:rsidRPr="009045FE">
        <w:rPr>
          <w:highlight w:val="black"/>
          <w:shd w:val="clear" w:color="auto" w:fill="FFFFFF"/>
        </w:rPr>
        <w:t>%)</w:t>
      </w:r>
      <w:r w:rsidRPr="009045FE">
        <w:rPr>
          <w:highlight w:val="black"/>
          <w:shd w:val="clear" w:color="auto" w:fill="FFFFFF"/>
        </w:rPr>
        <w:t>.</w:t>
      </w:r>
    </w:p>
    <w:p w:rsidR="00033431" w:rsidRPr="009045FE" w:rsidRDefault="007E4964" w:rsidP="00033431">
      <w:pPr>
        <w:rPr>
          <w:highlight w:val="black"/>
          <w:shd w:val="clear" w:color="auto" w:fill="FFFFFF"/>
        </w:rPr>
      </w:pPr>
      <w:r w:rsidRPr="009045FE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51D38812" wp14:editId="3B17EED6">
                <wp:simplePos x="0" y="0"/>
                <wp:positionH relativeFrom="page">
                  <wp:posOffset>5769610</wp:posOffset>
                </wp:positionH>
                <wp:positionV relativeFrom="paragraph">
                  <wp:posOffset>288290</wp:posOffset>
                </wp:positionV>
                <wp:extent cx="1725295" cy="1133475"/>
                <wp:effectExtent l="0" t="0" r="8255" b="9525"/>
                <wp:wrapTight wrapText="bothSides">
                  <wp:wrapPolygon edited="0">
                    <wp:start x="0" y="0"/>
                    <wp:lineTo x="0" y="21418"/>
                    <wp:lineTo x="21465" y="21418"/>
                    <wp:lineTo x="21465" y="0"/>
                    <wp:lineTo x="0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964" w:rsidRPr="009045FE" w:rsidRDefault="003346B1" w:rsidP="007E4964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9045F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 porównaniu z kwietniem 2019 r. najbardziej spadła pozostała s</w:t>
                            </w:r>
                            <w:r w:rsidR="007E4964" w:rsidRPr="009045F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przedaż</w:t>
                            </w:r>
                            <w:r w:rsidRPr="009045F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detaliczna w niewyspecjalizowanych sklepach oraz sprzedaż</w:t>
                            </w:r>
                            <w:r w:rsidR="007E4964" w:rsidRPr="009045F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</w:t>
                            </w:r>
                            <w:r w:rsidR="00B15F42" w:rsidRPr="009045F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tekstyliów, odzieży, obuwia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8812" id="Pole tekstowe 11" o:spid="_x0000_s1035" type="#_x0000_t202" style="position:absolute;margin-left:454.3pt;margin-top:22.7pt;width:135.85pt;height:89.2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7E4964" w:rsidRPr="009045FE" w:rsidRDefault="003346B1" w:rsidP="007E4964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9045F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 porównaniu z kwietniem 2019 r. najbardziej spadła pozostała s</w:t>
                      </w:r>
                      <w:r w:rsidR="007E4964" w:rsidRPr="009045F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przedaż</w:t>
                      </w:r>
                      <w:r w:rsidRPr="009045F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detaliczna w niewyspecjalizowanych sklepach oraz sprzedaż</w:t>
                      </w:r>
                      <w:r w:rsidR="007E4964" w:rsidRPr="009045F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</w:t>
                      </w:r>
                      <w:r w:rsidR="00B15F42" w:rsidRPr="009045F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tekstyliów, odzieży, obuwia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33431" w:rsidRPr="009045FE">
        <w:rPr>
          <w:highlight w:val="black"/>
          <w:shd w:val="clear" w:color="auto" w:fill="FFFFFF"/>
        </w:rPr>
        <w:t xml:space="preserve">Natomiast większa była </w:t>
      </w:r>
      <w:r w:rsidR="007A226D" w:rsidRPr="009045FE">
        <w:rPr>
          <w:highlight w:val="black"/>
          <w:shd w:val="clear" w:color="auto" w:fill="FFFFFF"/>
        </w:rPr>
        <w:t xml:space="preserve">sprzedaż detaliczna prowadzona przez domy sprzedaży wysyłkowej </w:t>
      </w:r>
      <w:r w:rsidR="007A226D" w:rsidRPr="009045FE">
        <w:rPr>
          <w:highlight w:val="black"/>
          <w:shd w:val="clear" w:color="auto" w:fill="FFFFFF"/>
        </w:rPr>
        <w:br/>
        <w:t>(o 49,4%), sprzedaż</w:t>
      </w:r>
      <w:r w:rsidR="00135EEF" w:rsidRPr="009045FE">
        <w:rPr>
          <w:highlight w:val="black"/>
          <w:shd w:val="clear" w:color="auto" w:fill="FFFFFF"/>
        </w:rPr>
        <w:t xml:space="preserve"> </w:t>
      </w:r>
      <w:r w:rsidR="008352E4" w:rsidRPr="009045FE">
        <w:rPr>
          <w:highlight w:val="black"/>
          <w:shd w:val="clear" w:color="auto" w:fill="FFFFFF"/>
        </w:rPr>
        <w:t xml:space="preserve">mebli, RTV, AGD (o </w:t>
      </w:r>
      <w:r w:rsidR="007A226D" w:rsidRPr="009045FE">
        <w:rPr>
          <w:highlight w:val="black"/>
          <w:shd w:val="clear" w:color="auto" w:fill="FFFFFF"/>
        </w:rPr>
        <w:t>4,4</w:t>
      </w:r>
      <w:r w:rsidR="008352E4" w:rsidRPr="009045FE">
        <w:rPr>
          <w:highlight w:val="black"/>
          <w:shd w:val="clear" w:color="auto" w:fill="FFFFFF"/>
        </w:rPr>
        <w:t>%)</w:t>
      </w:r>
      <w:r w:rsidR="00033431" w:rsidRPr="009045FE">
        <w:rPr>
          <w:highlight w:val="black"/>
          <w:shd w:val="clear" w:color="auto" w:fill="FFFFFF"/>
        </w:rPr>
        <w:t>.</w:t>
      </w:r>
    </w:p>
    <w:p w:rsidR="00033431" w:rsidRPr="009045FE" w:rsidRDefault="00033431" w:rsidP="00033431">
      <w:pPr>
        <w:rPr>
          <w:highlight w:val="black"/>
          <w:shd w:val="clear" w:color="auto" w:fill="FFFFFF"/>
        </w:rPr>
      </w:pPr>
      <w:r w:rsidRPr="009045FE">
        <w:rPr>
          <w:highlight w:val="black"/>
          <w:shd w:val="clear" w:color="auto" w:fill="FFFFFF"/>
        </w:rPr>
        <w:t xml:space="preserve">W stosunku do </w:t>
      </w:r>
      <w:r w:rsidR="008E70FF" w:rsidRPr="009045FE">
        <w:rPr>
          <w:highlight w:val="black"/>
          <w:shd w:val="clear" w:color="auto" w:fill="FFFFFF"/>
        </w:rPr>
        <w:t>kwietnia</w:t>
      </w:r>
      <w:r w:rsidR="009B6D46" w:rsidRPr="009045FE">
        <w:rPr>
          <w:highlight w:val="black"/>
          <w:shd w:val="clear" w:color="auto" w:fill="FFFFFF"/>
        </w:rPr>
        <w:t xml:space="preserve"> 2019 r. </w:t>
      </w:r>
      <w:r w:rsidR="00135EEF" w:rsidRPr="009045FE">
        <w:rPr>
          <w:highlight w:val="black"/>
          <w:shd w:val="clear" w:color="auto" w:fill="FFFFFF"/>
        </w:rPr>
        <w:t>mniejsza</w:t>
      </w:r>
      <w:r w:rsidR="009B6D46" w:rsidRPr="009045FE">
        <w:rPr>
          <w:highlight w:val="black"/>
          <w:shd w:val="clear" w:color="auto" w:fill="FFFFFF"/>
        </w:rPr>
        <w:t xml:space="preserve"> była</w:t>
      </w:r>
      <w:r w:rsidRPr="009045FE">
        <w:rPr>
          <w:highlight w:val="black"/>
          <w:shd w:val="clear" w:color="auto" w:fill="FFFFFF"/>
        </w:rPr>
        <w:t xml:space="preserve">: </w:t>
      </w:r>
      <w:r w:rsidR="009B6D46" w:rsidRPr="009045FE">
        <w:rPr>
          <w:highlight w:val="black"/>
          <w:shd w:val="clear" w:color="auto" w:fill="FFFFFF"/>
        </w:rPr>
        <w:t xml:space="preserve">pozostała sprzedaż detaliczna w niewyspecjalizowanych sklepach (o </w:t>
      </w:r>
      <w:r w:rsidR="008E70FF" w:rsidRPr="009045FE">
        <w:rPr>
          <w:highlight w:val="black"/>
          <w:shd w:val="clear" w:color="auto" w:fill="FFFFFF"/>
        </w:rPr>
        <w:t>77,5</w:t>
      </w:r>
      <w:r w:rsidR="009B6D46" w:rsidRPr="009045FE">
        <w:rPr>
          <w:highlight w:val="black"/>
          <w:shd w:val="clear" w:color="auto" w:fill="FFFFFF"/>
        </w:rPr>
        <w:t xml:space="preserve">%), </w:t>
      </w:r>
      <w:r w:rsidR="006173AA" w:rsidRPr="009045FE">
        <w:rPr>
          <w:highlight w:val="black"/>
          <w:shd w:val="clear" w:color="auto" w:fill="FFFFFF"/>
        </w:rPr>
        <w:t xml:space="preserve">sprzedaż tekstyliów, odzieży, obuwia (o 76,5%), </w:t>
      </w:r>
      <w:r w:rsidR="009359B3" w:rsidRPr="009045FE">
        <w:rPr>
          <w:highlight w:val="black"/>
          <w:shd w:val="clear" w:color="auto" w:fill="FFFFFF"/>
        </w:rPr>
        <w:t xml:space="preserve">pojazdów samochodowych, motocykli, części (o 48,2%), </w:t>
      </w:r>
      <w:r w:rsidR="004A4B01" w:rsidRPr="009045FE">
        <w:rPr>
          <w:highlight w:val="black"/>
          <w:shd w:val="clear" w:color="auto" w:fill="FFFFFF"/>
        </w:rPr>
        <w:t xml:space="preserve">sprzedaż paliw stałych, ciekłych i gazowych (o 43,6%), </w:t>
      </w:r>
      <w:r w:rsidR="002A22BB" w:rsidRPr="009045FE">
        <w:rPr>
          <w:highlight w:val="black"/>
          <w:shd w:val="clear" w:color="auto" w:fill="FFFFFF"/>
        </w:rPr>
        <w:t xml:space="preserve">farmaceutyków, kosmetyków, sprzętu ortopedycznego (o 42,5%), </w:t>
      </w:r>
      <w:r w:rsidR="00A47EF6" w:rsidRPr="009045FE">
        <w:rPr>
          <w:highlight w:val="black"/>
          <w:shd w:val="clear" w:color="auto" w:fill="FFFFFF"/>
        </w:rPr>
        <w:t xml:space="preserve">prasy, książek, pozostała sprzedaż w wyspecjalizowanych sklepach (o </w:t>
      </w:r>
      <w:r w:rsidR="008E70FF" w:rsidRPr="009045FE">
        <w:rPr>
          <w:highlight w:val="black"/>
          <w:shd w:val="clear" w:color="auto" w:fill="FFFFFF"/>
        </w:rPr>
        <w:t>39,9</w:t>
      </w:r>
      <w:r w:rsidR="00A47EF6" w:rsidRPr="009045FE">
        <w:rPr>
          <w:highlight w:val="black"/>
          <w:shd w:val="clear" w:color="auto" w:fill="FFFFFF"/>
        </w:rPr>
        <w:t xml:space="preserve">%), </w:t>
      </w:r>
      <w:r w:rsidR="004A4B01" w:rsidRPr="009045FE">
        <w:rPr>
          <w:highlight w:val="black"/>
          <w:shd w:val="clear" w:color="auto" w:fill="FFFFFF"/>
        </w:rPr>
        <w:t xml:space="preserve">pozostała sprzedaż (o 28,0%), </w:t>
      </w:r>
      <w:r w:rsidR="008E70FF" w:rsidRPr="009045FE">
        <w:rPr>
          <w:highlight w:val="black"/>
          <w:shd w:val="clear" w:color="auto" w:fill="FFFFFF"/>
        </w:rPr>
        <w:t>sprzedaż żywności, napojów i wyrobów tytoniowych (o 12,0%)</w:t>
      </w:r>
      <w:r w:rsidR="004A4B01" w:rsidRPr="009045FE">
        <w:rPr>
          <w:highlight w:val="black"/>
          <w:shd w:val="clear" w:color="auto" w:fill="FFFFFF"/>
        </w:rPr>
        <w:t>, mebli, RTV, AGD (o 10,9%)</w:t>
      </w:r>
      <w:r w:rsidRPr="009045FE">
        <w:rPr>
          <w:highlight w:val="black"/>
          <w:shd w:val="clear" w:color="auto" w:fill="FFFFFF"/>
        </w:rPr>
        <w:t>.</w:t>
      </w:r>
    </w:p>
    <w:p w:rsidR="00135EEF" w:rsidRPr="009045FE" w:rsidRDefault="00135EEF" w:rsidP="00033431">
      <w:pPr>
        <w:rPr>
          <w:highlight w:val="black"/>
          <w:shd w:val="clear" w:color="auto" w:fill="FFFFFF"/>
        </w:rPr>
      </w:pPr>
      <w:r w:rsidRPr="009045FE">
        <w:rPr>
          <w:highlight w:val="black"/>
          <w:shd w:val="clear" w:color="auto" w:fill="FFFFFF"/>
        </w:rPr>
        <w:t xml:space="preserve">Natomiast wzrosła </w:t>
      </w:r>
      <w:r w:rsidR="00A47EF6" w:rsidRPr="009045FE">
        <w:rPr>
          <w:highlight w:val="black"/>
          <w:shd w:val="clear" w:color="auto" w:fill="FFFFFF"/>
        </w:rPr>
        <w:t xml:space="preserve">sprzedaż detaliczna prowadzona przez domy sprzedaży wysyłkowej </w:t>
      </w:r>
      <w:r w:rsidR="008E0A30" w:rsidRPr="009045FE">
        <w:rPr>
          <w:highlight w:val="black"/>
          <w:shd w:val="clear" w:color="auto" w:fill="FFFFFF"/>
        </w:rPr>
        <w:br/>
      </w:r>
      <w:r w:rsidR="00A47EF6" w:rsidRPr="009045FE">
        <w:rPr>
          <w:highlight w:val="black"/>
          <w:shd w:val="clear" w:color="auto" w:fill="FFFFFF"/>
        </w:rPr>
        <w:t xml:space="preserve">(o </w:t>
      </w:r>
      <w:r w:rsidR="008E70FF" w:rsidRPr="009045FE">
        <w:rPr>
          <w:highlight w:val="black"/>
          <w:shd w:val="clear" w:color="auto" w:fill="FFFFFF"/>
        </w:rPr>
        <w:t>147,2</w:t>
      </w:r>
      <w:r w:rsidR="00A93CB7" w:rsidRPr="009045FE">
        <w:rPr>
          <w:highlight w:val="black"/>
          <w:shd w:val="clear" w:color="auto" w:fill="FFFFFF"/>
        </w:rPr>
        <w:t>%)</w:t>
      </w:r>
      <w:r w:rsidR="00B90142" w:rsidRPr="009045FE">
        <w:rPr>
          <w:highlight w:val="black"/>
          <w:shd w:val="clear" w:color="auto" w:fill="FFFFFF"/>
        </w:rPr>
        <w:t>.</w:t>
      </w:r>
    </w:p>
    <w:p w:rsidR="009426D2" w:rsidRPr="009045FE" w:rsidRDefault="00A479C4" w:rsidP="009426D2">
      <w:pPr>
        <w:rPr>
          <w:spacing w:val="-4"/>
          <w:highlight w:val="black"/>
          <w:shd w:val="clear" w:color="auto" w:fill="FFFFFF"/>
        </w:rPr>
      </w:pPr>
      <w:r w:rsidRPr="009045FE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5761355</wp:posOffset>
                </wp:positionH>
                <wp:positionV relativeFrom="paragraph">
                  <wp:posOffset>300355</wp:posOffset>
                </wp:positionV>
                <wp:extent cx="1725295" cy="897890"/>
                <wp:effectExtent l="0" t="0" r="8255" b="0"/>
                <wp:wrapTight wrapText="bothSides">
                  <wp:wrapPolygon edited="0">
                    <wp:start x="0" y="0"/>
                    <wp:lineTo x="0" y="21081"/>
                    <wp:lineTo x="21465" y="21081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9045FE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9045F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9045FE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2A1828" w:rsidRPr="009045FE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9045FE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3346B1" w:rsidRPr="009045FE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30,3</w:t>
                            </w:r>
                            <w:r w:rsidRPr="009045FE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3346B1" w:rsidRPr="009045F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ni</w:t>
                            </w:r>
                            <w:r w:rsidRPr="009045FE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53.65pt;margin-top:23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453CE4" w:rsidRPr="009045FE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9045F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9045FE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2A1828" w:rsidRPr="009045FE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9045FE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3346B1" w:rsidRPr="009045FE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30,3</w:t>
                      </w:r>
                      <w:r w:rsidRPr="009045FE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3346B1" w:rsidRPr="009045F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ni</w:t>
                      </w:r>
                      <w:r w:rsidRPr="009045FE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426D2" w:rsidRPr="009045FE">
        <w:rPr>
          <w:spacing w:val="-4"/>
          <w:highlight w:val="black"/>
          <w:shd w:val="clear" w:color="auto" w:fill="FFFFFF"/>
        </w:rPr>
        <w:t>W okresie styczeń–</w:t>
      </w:r>
      <w:r w:rsidR="006173AA" w:rsidRPr="009045FE">
        <w:rPr>
          <w:spacing w:val="-4"/>
          <w:highlight w:val="black"/>
          <w:shd w:val="clear" w:color="auto" w:fill="FFFFFF"/>
        </w:rPr>
        <w:t>kwiecień</w:t>
      </w:r>
      <w:r w:rsidR="009426D2" w:rsidRPr="009045FE">
        <w:rPr>
          <w:spacing w:val="-4"/>
          <w:highlight w:val="black"/>
          <w:shd w:val="clear" w:color="auto" w:fill="FFFFFF"/>
        </w:rPr>
        <w:t xml:space="preserve"> 20</w:t>
      </w:r>
      <w:r w:rsidRPr="009045FE">
        <w:rPr>
          <w:spacing w:val="-4"/>
          <w:highlight w:val="black"/>
          <w:shd w:val="clear" w:color="auto" w:fill="FFFFFF"/>
        </w:rPr>
        <w:t>20</w:t>
      </w:r>
      <w:r w:rsidR="009426D2" w:rsidRPr="009045FE">
        <w:rPr>
          <w:spacing w:val="-4"/>
          <w:highlight w:val="black"/>
          <w:shd w:val="clear" w:color="auto" w:fill="FFFFFF"/>
        </w:rPr>
        <w:t xml:space="preserve"> r. w porównaniu z analogicznym okresem 20</w:t>
      </w:r>
      <w:r w:rsidRPr="009045FE">
        <w:rPr>
          <w:spacing w:val="-4"/>
          <w:highlight w:val="black"/>
          <w:shd w:val="clear" w:color="auto" w:fill="FFFFFF"/>
        </w:rPr>
        <w:t>19</w:t>
      </w:r>
      <w:r w:rsidR="009426D2" w:rsidRPr="009045FE">
        <w:rPr>
          <w:spacing w:val="-4"/>
          <w:highlight w:val="black"/>
          <w:shd w:val="clear" w:color="auto" w:fill="FFFFFF"/>
        </w:rPr>
        <w:t xml:space="preserve"> r. sprzedaż detaliczna z</w:t>
      </w:r>
      <w:r w:rsidR="004E0E67" w:rsidRPr="009045FE">
        <w:rPr>
          <w:spacing w:val="-4"/>
          <w:highlight w:val="black"/>
          <w:shd w:val="clear" w:color="auto" w:fill="FFFFFF"/>
        </w:rPr>
        <w:t>mniej</w:t>
      </w:r>
      <w:r w:rsidR="009426D2" w:rsidRPr="009045FE">
        <w:rPr>
          <w:spacing w:val="-4"/>
          <w:highlight w:val="black"/>
          <w:shd w:val="clear" w:color="auto" w:fill="FFFFFF"/>
        </w:rPr>
        <w:t xml:space="preserve">szyła się o </w:t>
      </w:r>
      <w:r w:rsidR="006173AA" w:rsidRPr="009045FE">
        <w:rPr>
          <w:spacing w:val="-4"/>
          <w:highlight w:val="black"/>
          <w:shd w:val="clear" w:color="auto" w:fill="FFFFFF"/>
        </w:rPr>
        <w:t>10,7</w:t>
      </w:r>
      <w:r w:rsidR="009426D2" w:rsidRPr="009045FE">
        <w:rPr>
          <w:spacing w:val="-4"/>
          <w:highlight w:val="black"/>
          <w:shd w:val="clear" w:color="auto" w:fill="FFFFFF"/>
        </w:rPr>
        <w:t>%.</w:t>
      </w:r>
    </w:p>
    <w:p w:rsidR="00033431" w:rsidRPr="009045FE" w:rsidRDefault="00033431" w:rsidP="00033431">
      <w:pPr>
        <w:rPr>
          <w:spacing w:val="-2"/>
          <w:highlight w:val="black"/>
          <w:shd w:val="clear" w:color="auto" w:fill="FFFFFF"/>
        </w:rPr>
      </w:pPr>
      <w:r w:rsidRPr="009045FE">
        <w:rPr>
          <w:spacing w:val="-2"/>
          <w:highlight w:val="black"/>
          <w:shd w:val="clear" w:color="auto" w:fill="FFFFFF"/>
        </w:rPr>
        <w:t xml:space="preserve">Sprzedaż hurtowa w przedsiębiorstwach handlowych w </w:t>
      </w:r>
      <w:r w:rsidR="00FA4D04" w:rsidRPr="009045FE">
        <w:rPr>
          <w:spacing w:val="-2"/>
          <w:highlight w:val="black"/>
          <w:shd w:val="clear" w:color="auto" w:fill="FFFFFF"/>
        </w:rPr>
        <w:t>kwietniu</w:t>
      </w:r>
      <w:r w:rsidRPr="009045FE">
        <w:rPr>
          <w:spacing w:val="-2"/>
          <w:highlight w:val="black"/>
          <w:shd w:val="clear" w:color="auto" w:fill="FFFFFF"/>
        </w:rPr>
        <w:t xml:space="preserve"> 2020 r. (w cenach bieżących) była o </w:t>
      </w:r>
      <w:r w:rsidR="00FA4D04" w:rsidRPr="009045FE">
        <w:rPr>
          <w:spacing w:val="-2"/>
          <w:highlight w:val="black"/>
          <w:shd w:val="clear" w:color="auto" w:fill="FFFFFF"/>
        </w:rPr>
        <w:t>31,0</w:t>
      </w:r>
      <w:r w:rsidRPr="009045FE">
        <w:rPr>
          <w:spacing w:val="-2"/>
          <w:highlight w:val="black"/>
          <w:shd w:val="clear" w:color="auto" w:fill="FFFFFF"/>
        </w:rPr>
        <w:t xml:space="preserve">% </w:t>
      </w:r>
      <w:r w:rsidR="00FA4D04" w:rsidRPr="009045FE">
        <w:rPr>
          <w:spacing w:val="-2"/>
          <w:highlight w:val="black"/>
          <w:shd w:val="clear" w:color="auto" w:fill="FFFFFF"/>
        </w:rPr>
        <w:t>mniej</w:t>
      </w:r>
      <w:r w:rsidR="00A479C4" w:rsidRPr="009045FE">
        <w:rPr>
          <w:spacing w:val="-2"/>
          <w:highlight w:val="black"/>
          <w:shd w:val="clear" w:color="auto" w:fill="FFFFFF"/>
        </w:rPr>
        <w:t>sza</w:t>
      </w:r>
      <w:r w:rsidRPr="009045FE">
        <w:rPr>
          <w:spacing w:val="-2"/>
          <w:highlight w:val="black"/>
          <w:shd w:val="clear" w:color="auto" w:fill="FFFFFF"/>
        </w:rPr>
        <w:t xml:space="preserve"> w stosunku do poprzedniego miesiąca oraz o </w:t>
      </w:r>
      <w:r w:rsidR="00FA4D04" w:rsidRPr="009045FE">
        <w:rPr>
          <w:spacing w:val="-2"/>
          <w:highlight w:val="black"/>
          <w:shd w:val="clear" w:color="auto" w:fill="FFFFFF"/>
        </w:rPr>
        <w:t>30,3</w:t>
      </w:r>
      <w:r w:rsidRPr="009045FE">
        <w:rPr>
          <w:spacing w:val="-2"/>
          <w:highlight w:val="black"/>
          <w:shd w:val="clear" w:color="auto" w:fill="FFFFFF"/>
        </w:rPr>
        <w:t xml:space="preserve">% </w:t>
      </w:r>
      <w:r w:rsidR="00FA4D04" w:rsidRPr="009045FE">
        <w:rPr>
          <w:spacing w:val="-2"/>
          <w:highlight w:val="black"/>
          <w:shd w:val="clear" w:color="auto" w:fill="FFFFFF"/>
        </w:rPr>
        <w:t>ni</w:t>
      </w:r>
      <w:r w:rsidRPr="009045FE">
        <w:rPr>
          <w:spacing w:val="-2"/>
          <w:highlight w:val="black"/>
          <w:shd w:val="clear" w:color="auto" w:fill="FFFFFF"/>
        </w:rPr>
        <w:t xml:space="preserve">ższa w odniesieniu do </w:t>
      </w:r>
      <w:r w:rsidR="00FA4D04" w:rsidRPr="009045FE">
        <w:rPr>
          <w:spacing w:val="-2"/>
          <w:highlight w:val="black"/>
          <w:shd w:val="clear" w:color="auto" w:fill="FFFFFF"/>
        </w:rPr>
        <w:t>kwietnia</w:t>
      </w:r>
      <w:r w:rsidR="004E0E67" w:rsidRPr="009045FE">
        <w:rPr>
          <w:spacing w:val="-2"/>
          <w:highlight w:val="black"/>
          <w:shd w:val="clear" w:color="auto" w:fill="FFFFFF"/>
        </w:rPr>
        <w:t xml:space="preserve"> </w:t>
      </w:r>
      <w:r w:rsidRPr="009045FE">
        <w:rPr>
          <w:spacing w:val="-2"/>
          <w:highlight w:val="black"/>
          <w:shd w:val="clear" w:color="auto" w:fill="FFFFFF"/>
        </w:rPr>
        <w:t xml:space="preserve">2019 r., a w przedsiębiorstwach hurtowych była odpowiednio </w:t>
      </w:r>
      <w:r w:rsidR="008A4943" w:rsidRPr="009045FE">
        <w:rPr>
          <w:spacing w:val="-2"/>
          <w:highlight w:val="black"/>
          <w:shd w:val="clear" w:color="auto" w:fill="FFFFFF"/>
        </w:rPr>
        <w:t>ni</w:t>
      </w:r>
      <w:r w:rsidRPr="009045FE">
        <w:rPr>
          <w:spacing w:val="-2"/>
          <w:highlight w:val="black"/>
          <w:shd w:val="clear" w:color="auto" w:fill="FFFFFF"/>
        </w:rPr>
        <w:t xml:space="preserve">ższa o </w:t>
      </w:r>
      <w:r w:rsidR="008A4943" w:rsidRPr="009045FE">
        <w:rPr>
          <w:spacing w:val="-2"/>
          <w:highlight w:val="black"/>
          <w:shd w:val="clear" w:color="auto" w:fill="FFFFFF"/>
        </w:rPr>
        <w:t>26,0</w:t>
      </w:r>
      <w:r w:rsidRPr="009045FE">
        <w:rPr>
          <w:spacing w:val="-2"/>
          <w:highlight w:val="black"/>
          <w:shd w:val="clear" w:color="auto" w:fill="FFFFFF"/>
        </w:rPr>
        <w:t xml:space="preserve">% </w:t>
      </w:r>
      <w:r w:rsidR="008A4943" w:rsidRPr="009045FE">
        <w:rPr>
          <w:spacing w:val="-2"/>
          <w:highlight w:val="black"/>
          <w:shd w:val="clear" w:color="auto" w:fill="FFFFFF"/>
        </w:rPr>
        <w:br/>
      </w:r>
      <w:r w:rsidRPr="009045FE">
        <w:rPr>
          <w:spacing w:val="-2"/>
          <w:highlight w:val="black"/>
          <w:shd w:val="clear" w:color="auto" w:fill="FFFFFF"/>
        </w:rPr>
        <w:t xml:space="preserve">i o </w:t>
      </w:r>
      <w:r w:rsidR="008A4943" w:rsidRPr="009045FE">
        <w:rPr>
          <w:spacing w:val="-2"/>
          <w:highlight w:val="black"/>
          <w:shd w:val="clear" w:color="auto" w:fill="FFFFFF"/>
        </w:rPr>
        <w:t>25,0</w:t>
      </w:r>
      <w:r w:rsidRPr="009045FE">
        <w:rPr>
          <w:spacing w:val="-2"/>
          <w:highlight w:val="black"/>
          <w:shd w:val="clear" w:color="auto" w:fill="FFFFFF"/>
        </w:rPr>
        <w:t>%.</w:t>
      </w:r>
    </w:p>
    <w:p w:rsidR="009426D2" w:rsidRPr="009045FE" w:rsidRDefault="009426D2" w:rsidP="009426D2">
      <w:pPr>
        <w:rPr>
          <w:highlight w:val="black"/>
          <w:shd w:val="clear" w:color="auto" w:fill="FFFFFF"/>
        </w:rPr>
      </w:pPr>
      <w:r w:rsidRPr="009045FE">
        <w:rPr>
          <w:highlight w:val="black"/>
          <w:shd w:val="clear" w:color="auto" w:fill="FFFFFF"/>
        </w:rPr>
        <w:t>W okresie styczeń–</w:t>
      </w:r>
      <w:r w:rsidR="00FA4D04" w:rsidRPr="009045FE">
        <w:rPr>
          <w:highlight w:val="black"/>
          <w:shd w:val="clear" w:color="auto" w:fill="FFFFFF"/>
        </w:rPr>
        <w:t>kwiecień</w:t>
      </w:r>
      <w:r w:rsidRPr="009045FE">
        <w:rPr>
          <w:highlight w:val="black"/>
          <w:shd w:val="clear" w:color="auto" w:fill="FFFFFF"/>
        </w:rPr>
        <w:t xml:space="preserve"> 20</w:t>
      </w:r>
      <w:r w:rsidR="00A479C4" w:rsidRPr="009045FE">
        <w:rPr>
          <w:highlight w:val="black"/>
          <w:shd w:val="clear" w:color="auto" w:fill="FFFFFF"/>
        </w:rPr>
        <w:t>20</w:t>
      </w:r>
      <w:r w:rsidRPr="009045FE">
        <w:rPr>
          <w:highlight w:val="black"/>
          <w:shd w:val="clear" w:color="auto" w:fill="FFFFFF"/>
        </w:rPr>
        <w:t xml:space="preserve"> r. jednostki handlowe zrealizowały sprzedaż hurtową o </w:t>
      </w:r>
      <w:r w:rsidR="00FA4D04" w:rsidRPr="009045FE">
        <w:rPr>
          <w:highlight w:val="black"/>
          <w:shd w:val="clear" w:color="auto" w:fill="FFFFFF"/>
        </w:rPr>
        <w:t>7,7</w:t>
      </w:r>
      <w:r w:rsidRPr="009045FE">
        <w:rPr>
          <w:highlight w:val="black"/>
          <w:shd w:val="clear" w:color="auto" w:fill="FFFFFF"/>
        </w:rPr>
        <w:t xml:space="preserve">% </w:t>
      </w:r>
      <w:r w:rsidR="00FA4D04" w:rsidRPr="009045FE">
        <w:rPr>
          <w:highlight w:val="black"/>
          <w:shd w:val="clear" w:color="auto" w:fill="FFFFFF"/>
        </w:rPr>
        <w:t>mniej</w:t>
      </w:r>
      <w:r w:rsidRPr="009045FE">
        <w:rPr>
          <w:highlight w:val="black"/>
          <w:shd w:val="clear" w:color="auto" w:fill="FFFFFF"/>
        </w:rPr>
        <w:t xml:space="preserve">szą niż przed rokiem, natomiast przedsiębiorstwa hurtowe o </w:t>
      </w:r>
      <w:r w:rsidR="008A4943" w:rsidRPr="009045FE">
        <w:rPr>
          <w:highlight w:val="black"/>
          <w:shd w:val="clear" w:color="auto" w:fill="FFFFFF"/>
        </w:rPr>
        <w:t>6,4</w:t>
      </w:r>
      <w:r w:rsidRPr="009045FE">
        <w:rPr>
          <w:highlight w:val="black"/>
          <w:shd w:val="clear" w:color="auto" w:fill="FFFFFF"/>
        </w:rPr>
        <w:t xml:space="preserve">% </w:t>
      </w:r>
      <w:r w:rsidR="008A4943" w:rsidRPr="009045FE">
        <w:rPr>
          <w:highlight w:val="black"/>
          <w:shd w:val="clear" w:color="auto" w:fill="FFFFFF"/>
        </w:rPr>
        <w:t>ni</w:t>
      </w:r>
      <w:r w:rsidR="00A479C4" w:rsidRPr="009045FE">
        <w:rPr>
          <w:highlight w:val="black"/>
          <w:shd w:val="clear" w:color="auto" w:fill="FFFFFF"/>
        </w:rPr>
        <w:t>ż</w:t>
      </w:r>
      <w:r w:rsidRPr="009045FE">
        <w:rPr>
          <w:highlight w:val="black"/>
          <w:shd w:val="clear" w:color="auto" w:fill="FFFFFF"/>
        </w:rPr>
        <w:t>szą.</w:t>
      </w:r>
    </w:p>
    <w:p w:rsidR="00116EBC" w:rsidRPr="009045FE" w:rsidRDefault="00116EBC" w:rsidP="00453CE4">
      <w:pPr>
        <w:rPr>
          <w:highlight w:val="black"/>
          <w:shd w:val="clear" w:color="auto" w:fill="FFFFFF"/>
        </w:rPr>
      </w:pPr>
    </w:p>
    <w:p w:rsidR="00453CE4" w:rsidRPr="009045FE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9045FE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t>Budownictwo mieszkaniowe</w:t>
      </w:r>
      <w:r w:rsidRPr="009045FE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A37DE1" w:rsidRPr="009045FE" w:rsidRDefault="00A37DE1" w:rsidP="00A37DE1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9045FE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 kwietniu 2020 r. przekazano do użytkowania 1756 mieszkań, tj. o 10,2% więcej niż przed rokiem.</w:t>
      </w:r>
    </w:p>
    <w:p w:rsidR="00A37DE1" w:rsidRPr="009045FE" w:rsidRDefault="00A37DE1" w:rsidP="00A37DE1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9045FE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 okresie styczeń–kwiecień 2020 r. oddano do użytkowania 6009 mieszkań (o 6,1% mniej niż </w:t>
      </w:r>
      <w:r w:rsidRPr="009045FE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 xml:space="preserve">w analogicznym okresie 2019 r.), a w województwie mazowieckim 11951 mieszkań, tj. o 8,8% mniej niż w okresie styczeń–kwiecień 2019 r. Spadek liczby oddanych mieszkań odnotowano </w:t>
      </w:r>
      <w:r w:rsidRPr="009045FE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 xml:space="preserve">w budownictwie przeznaczonym na sprzedaż lub wynajem z 5970 do 5724 mieszkań, tj. o 4,1% mniej. Natomiast wzrost wystąpił w budownictwie indywidualnym ze 160 do 285 mieszkań, </w:t>
      </w:r>
      <w:r w:rsidRPr="009045FE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>tj. o 78,1% więcej.</w:t>
      </w:r>
    </w:p>
    <w:p w:rsidR="00453CE4" w:rsidRPr="009045FE" w:rsidRDefault="00453CE4" w:rsidP="00453CE4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</w:p>
    <w:p w:rsidR="00453CE4" w:rsidRPr="009045FE" w:rsidRDefault="00E56ECA" w:rsidP="00453CE4">
      <w:pPr>
        <w:pStyle w:val="tytuwykresu"/>
        <w:rPr>
          <w:b w:val="0"/>
          <w:highlight w:val="black"/>
          <w:shd w:val="clear" w:color="auto" w:fill="FFFFFF"/>
        </w:rPr>
      </w:pPr>
      <w:r w:rsidRPr="00E56ECA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2912" behindDoc="0" locked="0" layoutInCell="1" allowOverlap="1">
            <wp:simplePos x="0" y="0"/>
            <wp:positionH relativeFrom="column">
              <wp:posOffset>480728</wp:posOffset>
            </wp:positionH>
            <wp:positionV relativeFrom="paragraph">
              <wp:posOffset>349885</wp:posOffset>
            </wp:positionV>
            <wp:extent cx="4334510" cy="2172970"/>
            <wp:effectExtent l="0" t="0" r="8890" b="0"/>
            <wp:wrapTopAndBottom/>
            <wp:docPr id="32" name="Obraz 32" descr="C:\Moje dokumenty\Publikacje\Sygnalne\Statystyka Warszawy\2020\04_kontrast\wykresy\mieszka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0\04_kontrast\wykresy\mieszkania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217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045FE">
        <w:rPr>
          <w:highlight w:val="black"/>
        </w:rPr>
        <w:t>Wykres 4.</w:t>
      </w:r>
      <w:r w:rsidR="00453CE4" w:rsidRPr="009045FE">
        <w:rPr>
          <w:highlight w:val="black"/>
          <w:shd w:val="clear" w:color="auto" w:fill="FFFFFF"/>
        </w:rPr>
        <w:t xml:space="preserve"> Mieszkania oddane do użytkowania</w:t>
      </w:r>
    </w:p>
    <w:p w:rsidR="00453CE4" w:rsidRPr="009045FE" w:rsidRDefault="006F0962" w:rsidP="00453CE4">
      <w:pPr>
        <w:pStyle w:val="tytuwykresu"/>
        <w:rPr>
          <w:highlight w:val="black"/>
          <w:shd w:val="clear" w:color="auto" w:fill="FFFFFF"/>
        </w:rPr>
      </w:pPr>
      <w:r w:rsidRPr="009045FE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5708962</wp:posOffset>
                </wp:positionH>
                <wp:positionV relativeFrom="paragraph">
                  <wp:posOffset>2443132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09F" w:rsidRPr="009045FE" w:rsidRDefault="00A37DE1" w:rsidP="0073009F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9045FE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okresie styczeń–kwiecień 2020 r. rozpoczęto budowę 5066 mieszkań, tj. o 32,8% mniej niż w analogicznym okresie poprzedniego roku </w:t>
                            </w:r>
                          </w:p>
                          <w:p w:rsidR="00453CE4" w:rsidRPr="009045FE" w:rsidRDefault="00453CE4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9.5pt;margin-top:192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" fillcolor="black" stroked="f">
                <v:fill color2="black" type="pattern"/>
                <v:textbox>
                  <w:txbxContent>
                    <w:p w:rsidR="0073009F" w:rsidRPr="009045FE" w:rsidRDefault="00A37DE1" w:rsidP="0073009F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9045FE">
                        <w:rPr>
                          <w:spacing w:val="-4"/>
                          <w:shd w:val="clear" w:color="auto" w:fill="000000"/>
                        </w:rPr>
                        <w:t xml:space="preserve">W okresie styczeń–kwiecień 2020 r. rozpoczęto budowę 5066 mieszkań, tj. o 32,8% mniej niż w analogicznym okresie poprzedniego roku </w:t>
                      </w:r>
                    </w:p>
                    <w:p w:rsidR="00453CE4" w:rsidRPr="009045FE" w:rsidRDefault="00453CE4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A37DE1" w:rsidRPr="009045FE" w:rsidRDefault="00A37DE1" w:rsidP="00A37DE1">
      <w:pPr>
        <w:rPr>
          <w:spacing w:val="-2"/>
          <w:highlight w:val="black"/>
          <w:shd w:val="clear" w:color="auto" w:fill="FFFFFF"/>
        </w:rPr>
      </w:pPr>
      <w:r w:rsidRPr="009045FE">
        <w:rPr>
          <w:spacing w:val="-2"/>
          <w:highlight w:val="black"/>
          <w:shd w:val="clear" w:color="auto" w:fill="FFFFFF"/>
        </w:rPr>
        <w:t xml:space="preserve">W okresie styczeń–kwiecień 2020 r. </w:t>
      </w:r>
      <w:r w:rsidRPr="009045FE">
        <w:rPr>
          <w:bCs/>
          <w:spacing w:val="-2"/>
          <w:highlight w:val="black"/>
          <w:shd w:val="clear" w:color="auto" w:fill="FFFFFF"/>
        </w:rPr>
        <w:t>rozpoczęto budowę 5066 mieszkań</w:t>
      </w:r>
      <w:r w:rsidRPr="009045FE">
        <w:rPr>
          <w:spacing w:val="-2"/>
          <w:highlight w:val="black"/>
          <w:shd w:val="clear" w:color="auto" w:fill="FFFFFF"/>
        </w:rPr>
        <w:t xml:space="preserve"> (o 32,8% mniej niż </w:t>
      </w:r>
      <w:r w:rsidR="007E5271" w:rsidRPr="009045FE">
        <w:rPr>
          <w:spacing w:val="-2"/>
          <w:highlight w:val="black"/>
          <w:shd w:val="clear" w:color="auto" w:fill="FFFFFF"/>
        </w:rPr>
        <w:br/>
      </w:r>
      <w:r w:rsidRPr="009045FE">
        <w:rPr>
          <w:spacing w:val="-2"/>
          <w:highlight w:val="black"/>
          <w:shd w:val="clear" w:color="auto" w:fill="FFFFFF"/>
        </w:rPr>
        <w:t xml:space="preserve">w analogicznym okresie 2019 r.), z czego: 4913 w budownictwie realizowanym na sprzedaż lub wynajem, 153 w budownictwie indywidualnym. </w:t>
      </w:r>
    </w:p>
    <w:p w:rsidR="00A37DE1" w:rsidRPr="009045FE" w:rsidRDefault="00A37DE1" w:rsidP="00A37DE1">
      <w:pPr>
        <w:rPr>
          <w:spacing w:val="-2"/>
          <w:highlight w:val="black"/>
          <w:shd w:val="clear" w:color="auto" w:fill="FFFFFF"/>
        </w:rPr>
      </w:pPr>
      <w:r w:rsidRPr="009045FE">
        <w:rPr>
          <w:spacing w:val="-2"/>
          <w:highlight w:val="black"/>
          <w:shd w:val="clear" w:color="auto" w:fill="FFFFFF"/>
        </w:rPr>
        <w:t xml:space="preserve">W okresie styczeń–kwiecień 2020 r. </w:t>
      </w:r>
      <w:r w:rsidRPr="009045FE">
        <w:rPr>
          <w:bCs/>
          <w:spacing w:val="-2"/>
          <w:highlight w:val="black"/>
          <w:shd w:val="clear" w:color="auto" w:fill="FFFFFF"/>
        </w:rPr>
        <w:t xml:space="preserve">liczba mieszkań, na budowę których wydano pozwolenia lub dla których dokonano zgłoszenia z projektem budowlanym </w:t>
      </w:r>
      <w:r w:rsidRPr="009045FE">
        <w:rPr>
          <w:spacing w:val="-2"/>
          <w:highlight w:val="black"/>
          <w:shd w:val="clear" w:color="auto" w:fill="FFFFFF"/>
        </w:rPr>
        <w:t xml:space="preserve">wyniosła </w:t>
      </w:r>
      <w:r w:rsidRPr="009045FE">
        <w:rPr>
          <w:bCs/>
          <w:spacing w:val="-2"/>
          <w:highlight w:val="black"/>
          <w:shd w:val="clear" w:color="auto" w:fill="FFFFFF"/>
        </w:rPr>
        <w:t xml:space="preserve">4143 </w:t>
      </w:r>
      <w:r w:rsidRPr="009045FE">
        <w:rPr>
          <w:spacing w:val="-2"/>
          <w:highlight w:val="black"/>
          <w:shd w:val="clear" w:color="auto" w:fill="FFFFFF"/>
        </w:rPr>
        <w:t xml:space="preserve">(o 27,3% mniej niż </w:t>
      </w:r>
      <w:r w:rsidR="007E5271" w:rsidRPr="009045FE">
        <w:rPr>
          <w:spacing w:val="-2"/>
          <w:highlight w:val="black"/>
          <w:shd w:val="clear" w:color="auto" w:fill="FFFFFF"/>
        </w:rPr>
        <w:br/>
      </w:r>
      <w:r w:rsidRPr="009045FE">
        <w:rPr>
          <w:spacing w:val="-2"/>
          <w:highlight w:val="black"/>
          <w:shd w:val="clear" w:color="auto" w:fill="FFFFFF"/>
        </w:rPr>
        <w:t>w analogicznym okresie 2019 r.), w tym 157 mieszkań w budynkach realizowanych przez inwestorów indywidualnych.</w:t>
      </w:r>
    </w:p>
    <w:p w:rsidR="0073009F" w:rsidRPr="009045FE" w:rsidRDefault="00A37DE1" w:rsidP="00A37DE1">
      <w:pPr>
        <w:rPr>
          <w:highlight w:val="black"/>
          <w:shd w:val="clear" w:color="auto" w:fill="FFFFFF"/>
        </w:rPr>
      </w:pPr>
      <w:r w:rsidRPr="009045FE">
        <w:rPr>
          <w:bCs/>
          <w:spacing w:val="-2"/>
          <w:highlight w:val="black"/>
          <w:shd w:val="clear" w:color="auto" w:fill="FFFFFF"/>
        </w:rPr>
        <w:t>Przeciętna powierzchnia mieszkania</w:t>
      </w:r>
      <w:r w:rsidRPr="009045FE">
        <w:rPr>
          <w:spacing w:val="-2"/>
          <w:highlight w:val="black"/>
          <w:shd w:val="clear" w:color="auto" w:fill="FFFFFF"/>
        </w:rPr>
        <w:t xml:space="preserve"> </w:t>
      </w:r>
      <w:r w:rsidRPr="009045FE">
        <w:rPr>
          <w:bCs/>
          <w:spacing w:val="-2"/>
          <w:highlight w:val="black"/>
          <w:shd w:val="clear" w:color="auto" w:fill="FFFFFF"/>
        </w:rPr>
        <w:t>oddanego do użytkowania</w:t>
      </w:r>
      <w:r w:rsidRPr="009045FE">
        <w:rPr>
          <w:spacing w:val="-2"/>
          <w:highlight w:val="black"/>
          <w:shd w:val="clear" w:color="auto" w:fill="FFFFFF"/>
        </w:rPr>
        <w:t xml:space="preserve"> w okresie styczeń–kwiecień 2020 r. wyniosła 61,9 m</w:t>
      </w:r>
      <w:r w:rsidRPr="009045FE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9045FE">
        <w:rPr>
          <w:spacing w:val="-2"/>
          <w:highlight w:val="black"/>
          <w:shd w:val="clear" w:color="auto" w:fill="FFFFFF"/>
        </w:rPr>
        <w:t xml:space="preserve"> i zwiększyła się w stosunku do analogicznego okresu 2019 r. o 2,4 m</w:t>
      </w:r>
      <w:r w:rsidRPr="009045FE">
        <w:rPr>
          <w:spacing w:val="-2"/>
          <w:highlight w:val="black"/>
          <w:shd w:val="clear" w:color="auto" w:fill="FFFFFF"/>
          <w:vertAlign w:val="superscript"/>
        </w:rPr>
        <w:t>2</w:t>
      </w:r>
      <w:r w:rsidRPr="009045FE">
        <w:rPr>
          <w:spacing w:val="-2"/>
          <w:highlight w:val="black"/>
          <w:shd w:val="clear" w:color="auto" w:fill="FFFFFF"/>
        </w:rPr>
        <w:t xml:space="preserve">. </w:t>
      </w:r>
      <w:r w:rsidRPr="009045FE">
        <w:rPr>
          <w:spacing w:val="-2"/>
          <w:highlight w:val="black"/>
          <w:shd w:val="clear" w:color="auto" w:fill="FFFFFF"/>
        </w:rPr>
        <w:br/>
        <w:t>W budownictwie indywidualnym przeciętna powierzchnia użytkowa mieszkania wyniosła — 175,6 m</w:t>
      </w:r>
      <w:r w:rsidRPr="009045FE">
        <w:rPr>
          <w:spacing w:val="-2"/>
          <w:highlight w:val="black"/>
          <w:shd w:val="clear" w:color="auto" w:fill="FFFFFF"/>
          <w:vertAlign w:val="superscript"/>
        </w:rPr>
        <w:t>2</w:t>
      </w:r>
      <w:r w:rsidRPr="009045FE">
        <w:rPr>
          <w:spacing w:val="-2"/>
          <w:highlight w:val="black"/>
          <w:shd w:val="clear" w:color="auto" w:fill="FFFFFF"/>
        </w:rPr>
        <w:t xml:space="preserve"> (o 16,8 m</w:t>
      </w:r>
      <w:r w:rsidRPr="009045FE">
        <w:rPr>
          <w:spacing w:val="-2"/>
          <w:highlight w:val="black"/>
          <w:shd w:val="clear" w:color="auto" w:fill="FFFFFF"/>
          <w:vertAlign w:val="superscript"/>
        </w:rPr>
        <w:t>2</w:t>
      </w:r>
      <w:r w:rsidRPr="009045FE">
        <w:rPr>
          <w:spacing w:val="-2"/>
          <w:highlight w:val="black"/>
          <w:shd w:val="clear" w:color="auto" w:fill="FFFFFF"/>
        </w:rPr>
        <w:t xml:space="preserve"> mniej niż w analogicznym okresie 2019 r.), w budownictwie przeznaczonym na sprzedaż lub wynajem — 56,2 m</w:t>
      </w:r>
      <w:r w:rsidRPr="009045FE">
        <w:rPr>
          <w:spacing w:val="-2"/>
          <w:highlight w:val="black"/>
          <w:shd w:val="clear" w:color="auto" w:fill="FFFFFF"/>
          <w:vertAlign w:val="superscript"/>
        </w:rPr>
        <w:t>2</w:t>
      </w:r>
      <w:r w:rsidRPr="009045FE">
        <w:rPr>
          <w:spacing w:val="-2"/>
          <w:highlight w:val="black"/>
          <w:shd w:val="clear" w:color="auto" w:fill="FFFFFF"/>
        </w:rPr>
        <w:t xml:space="preserve"> (o 0,1 m</w:t>
      </w:r>
      <w:r w:rsidRPr="009045FE">
        <w:rPr>
          <w:spacing w:val="-2"/>
          <w:highlight w:val="black"/>
          <w:shd w:val="clear" w:color="auto" w:fill="FFFFFF"/>
          <w:vertAlign w:val="superscript"/>
        </w:rPr>
        <w:t>2</w:t>
      </w:r>
      <w:r w:rsidRPr="009045FE">
        <w:rPr>
          <w:spacing w:val="-2"/>
          <w:highlight w:val="black"/>
          <w:shd w:val="clear" w:color="auto" w:fill="FFFFFF"/>
        </w:rPr>
        <w:t xml:space="preserve"> mniej).</w:t>
      </w:r>
    </w:p>
    <w:p w:rsidR="000F55A9" w:rsidRPr="009045FE" w:rsidRDefault="000F55A9" w:rsidP="0073009F">
      <w:pPr>
        <w:rPr>
          <w:highlight w:val="black"/>
          <w:shd w:val="clear" w:color="auto" w:fill="FFFFFF"/>
        </w:rPr>
      </w:pPr>
    </w:p>
    <w:p w:rsidR="000F55A9" w:rsidRPr="009045FE" w:rsidRDefault="000F55A9" w:rsidP="000F55A9">
      <w:pPr>
        <w:rPr>
          <w:b/>
          <w:highlight w:val="black"/>
          <w:shd w:val="clear" w:color="auto" w:fill="FFFFFF"/>
        </w:rPr>
      </w:pPr>
      <w:r w:rsidRPr="009045FE">
        <w:rPr>
          <w:b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2F76CA86" wp14:editId="7B4439D0">
                <wp:simplePos x="0" y="0"/>
                <wp:positionH relativeFrom="page">
                  <wp:posOffset>5762625</wp:posOffset>
                </wp:positionH>
                <wp:positionV relativeFrom="paragraph">
                  <wp:posOffset>158115</wp:posOffset>
                </wp:positionV>
                <wp:extent cx="1701800" cy="1285875"/>
                <wp:effectExtent l="0" t="0" r="0" b="9525"/>
                <wp:wrapTight wrapText="bothSides">
                  <wp:wrapPolygon edited="0">
                    <wp:start x="0" y="0"/>
                    <wp:lineTo x="0" y="21440"/>
                    <wp:lineTo x="21278" y="21440"/>
                    <wp:lineTo x="21278" y="0"/>
                    <wp:lineTo x="0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2858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5A9" w:rsidRPr="009045FE" w:rsidRDefault="000F55A9" w:rsidP="000F55A9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9045FE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F8423B" w:rsidRPr="009045FE">
                              <w:rPr>
                                <w:spacing w:val="-4"/>
                                <w:shd w:val="clear" w:color="auto" w:fill="000000"/>
                              </w:rPr>
                              <w:t>kwietnia</w:t>
                            </w:r>
                            <w:r w:rsidRPr="009045FE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 najliczniejszą grupę podmiotów według rodzaju prowadzonej działalności stanowiły jednostki zajmujące się działalnością profesjonalną, naukową 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6CA86" id="Pole tekstowe 28" o:spid="_x0000_s1038" type="#_x0000_t202" style="position:absolute;margin-left:453.75pt;margin-top:12.45pt;width:134pt;height:101.25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" fillcolor="black" stroked="f">
                <v:fill color2="black" type="pattern"/>
                <v:textbox>
                  <w:txbxContent>
                    <w:p w:rsidR="000F55A9" w:rsidRPr="009045FE" w:rsidRDefault="000F55A9" w:rsidP="000F55A9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9045FE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F8423B" w:rsidRPr="009045FE">
                        <w:rPr>
                          <w:spacing w:val="-4"/>
                          <w:shd w:val="clear" w:color="auto" w:fill="000000"/>
                        </w:rPr>
                        <w:t>kwietnia</w:t>
                      </w:r>
                      <w:r w:rsidRPr="009045FE">
                        <w:rPr>
                          <w:spacing w:val="-4"/>
                          <w:shd w:val="clear" w:color="auto" w:fill="000000"/>
                        </w:rPr>
                        <w:t xml:space="preserve"> 2020 r. najliczniejszą grupę podmiotów według rodzaju prowadzonej działalności stanowiły jednostki zajmujące się działalnością profesjonalną, naukową 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045FE">
        <w:rPr>
          <w:b/>
          <w:highlight w:val="black"/>
          <w:shd w:val="clear" w:color="auto" w:fill="FFFFFF"/>
        </w:rPr>
        <w:t>Podmioty gospodarki narodowej</w:t>
      </w:r>
      <w:r w:rsidRPr="009045FE">
        <w:rPr>
          <w:rStyle w:val="Odwoanieprzypisudolnego"/>
          <w:b/>
          <w:highlight w:val="black"/>
          <w:shd w:val="clear" w:color="auto" w:fill="FFFFFF"/>
        </w:rPr>
        <w:footnoteReference w:id="2"/>
      </w:r>
      <w:r w:rsidRPr="009045FE">
        <w:rPr>
          <w:b/>
          <w:highlight w:val="black"/>
          <w:shd w:val="clear" w:color="auto" w:fill="FFFFFF"/>
        </w:rPr>
        <w:t xml:space="preserve"> </w:t>
      </w:r>
    </w:p>
    <w:p w:rsidR="000F55A9" w:rsidRPr="009045FE" w:rsidRDefault="000F55A9" w:rsidP="000F55A9">
      <w:pPr>
        <w:rPr>
          <w:highlight w:val="black"/>
          <w:shd w:val="clear" w:color="auto" w:fill="FFFFFF"/>
        </w:rPr>
      </w:pPr>
      <w:r w:rsidRPr="009045FE">
        <w:rPr>
          <w:highlight w:val="black"/>
          <w:shd w:val="clear" w:color="auto" w:fill="FFFFFF"/>
        </w:rPr>
        <w:t xml:space="preserve">W końcu </w:t>
      </w:r>
      <w:r w:rsidR="003F4215" w:rsidRPr="009045FE">
        <w:rPr>
          <w:highlight w:val="black"/>
          <w:shd w:val="clear" w:color="auto" w:fill="FFFFFF"/>
        </w:rPr>
        <w:t>kwietnia</w:t>
      </w:r>
      <w:r w:rsidRPr="009045FE">
        <w:rPr>
          <w:highlight w:val="black"/>
          <w:shd w:val="clear" w:color="auto" w:fill="FFFFFF"/>
        </w:rPr>
        <w:t xml:space="preserve"> 2020 r. w rejestrze REGON na terenie Warszawy było zarejestrowanych </w:t>
      </w:r>
      <w:r w:rsidR="003F4215" w:rsidRPr="009045FE">
        <w:rPr>
          <w:highlight w:val="black"/>
          <w:shd w:val="clear" w:color="auto" w:fill="FFFFFF"/>
        </w:rPr>
        <w:t>462115</w:t>
      </w:r>
      <w:r w:rsidRPr="009045FE">
        <w:rPr>
          <w:highlight w:val="black"/>
          <w:shd w:val="clear" w:color="auto" w:fill="FFFFFF"/>
        </w:rPr>
        <w:t xml:space="preserve"> podmiotów gospodarki narodowej, co stanowiło 53,6% zbioru województwa mazowieckiego. W porównaniu z </w:t>
      </w:r>
      <w:r w:rsidR="00A14B86" w:rsidRPr="009045FE">
        <w:rPr>
          <w:highlight w:val="black"/>
          <w:shd w:val="clear" w:color="auto" w:fill="FFFFFF"/>
        </w:rPr>
        <w:t>marcem</w:t>
      </w:r>
      <w:r w:rsidRPr="009045FE">
        <w:rPr>
          <w:highlight w:val="black"/>
          <w:shd w:val="clear" w:color="auto" w:fill="FFFFFF"/>
        </w:rPr>
        <w:t xml:space="preserve"> 20</w:t>
      </w:r>
      <w:r w:rsidR="00A14B86" w:rsidRPr="009045FE">
        <w:rPr>
          <w:highlight w:val="black"/>
          <w:shd w:val="clear" w:color="auto" w:fill="FFFFFF"/>
        </w:rPr>
        <w:t>20</w:t>
      </w:r>
      <w:r w:rsidRPr="009045FE">
        <w:rPr>
          <w:highlight w:val="black"/>
          <w:shd w:val="clear" w:color="auto" w:fill="FFFFFF"/>
        </w:rPr>
        <w:t xml:space="preserve"> r. liczba podmiotów gospodarki narodowej zwiększyła się o </w:t>
      </w:r>
      <w:r w:rsidR="00A43F58" w:rsidRPr="009045FE">
        <w:rPr>
          <w:highlight w:val="black"/>
          <w:shd w:val="clear" w:color="auto" w:fill="FFFFFF"/>
        </w:rPr>
        <w:t>877</w:t>
      </w:r>
      <w:r w:rsidRPr="009045FE">
        <w:rPr>
          <w:highlight w:val="black"/>
          <w:shd w:val="clear" w:color="auto" w:fill="FFFFFF"/>
        </w:rPr>
        <w:t xml:space="preserve"> (tj. o </w:t>
      </w:r>
      <w:r w:rsidR="00A43F58" w:rsidRPr="009045FE">
        <w:rPr>
          <w:highlight w:val="black"/>
          <w:shd w:val="clear" w:color="auto" w:fill="FFFFFF"/>
        </w:rPr>
        <w:t>0,2</w:t>
      </w:r>
      <w:r w:rsidRPr="009045FE">
        <w:rPr>
          <w:highlight w:val="black"/>
          <w:shd w:val="clear" w:color="auto" w:fill="FFFFFF"/>
        </w:rPr>
        <w:t xml:space="preserve">%), a w stosunku do </w:t>
      </w:r>
      <w:r w:rsidR="00A43F58" w:rsidRPr="009045FE">
        <w:rPr>
          <w:highlight w:val="black"/>
          <w:shd w:val="clear" w:color="auto" w:fill="FFFFFF"/>
        </w:rPr>
        <w:t>kwietnia</w:t>
      </w:r>
      <w:r w:rsidRPr="009045FE">
        <w:rPr>
          <w:highlight w:val="black"/>
          <w:shd w:val="clear" w:color="auto" w:fill="FFFFFF"/>
        </w:rPr>
        <w:t xml:space="preserve"> 2019 r. </w:t>
      </w:r>
      <w:r w:rsidR="00A43F58" w:rsidRPr="009045FE">
        <w:rPr>
          <w:highlight w:val="black"/>
          <w:shd w:val="clear" w:color="auto" w:fill="FFFFFF"/>
        </w:rPr>
        <w:t>wzrosła</w:t>
      </w:r>
      <w:r w:rsidRPr="009045FE">
        <w:rPr>
          <w:highlight w:val="black"/>
          <w:shd w:val="clear" w:color="auto" w:fill="FFFFFF"/>
        </w:rPr>
        <w:t xml:space="preserve"> o 2</w:t>
      </w:r>
      <w:r w:rsidR="00A43F58" w:rsidRPr="009045FE">
        <w:rPr>
          <w:highlight w:val="black"/>
          <w:shd w:val="clear" w:color="auto" w:fill="FFFFFF"/>
        </w:rPr>
        <w:t>0286</w:t>
      </w:r>
      <w:r w:rsidRPr="009045FE">
        <w:rPr>
          <w:highlight w:val="black"/>
          <w:shd w:val="clear" w:color="auto" w:fill="FFFFFF"/>
        </w:rPr>
        <w:t xml:space="preserve"> (tj. o 4,</w:t>
      </w:r>
      <w:r w:rsidR="00A43F58" w:rsidRPr="009045FE">
        <w:rPr>
          <w:highlight w:val="black"/>
          <w:shd w:val="clear" w:color="auto" w:fill="FFFFFF"/>
        </w:rPr>
        <w:t>6</w:t>
      </w:r>
      <w:r w:rsidRPr="009045FE">
        <w:rPr>
          <w:highlight w:val="black"/>
          <w:shd w:val="clear" w:color="auto" w:fill="FFFFFF"/>
        </w:rPr>
        <w:t>%).</w:t>
      </w:r>
    </w:p>
    <w:p w:rsidR="00D47A17" w:rsidRPr="009045FE" w:rsidRDefault="00D219AF" w:rsidP="004619B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9045FE">
        <w:rPr>
          <w:rFonts w:cs="FiraSans-Regular"/>
          <w:szCs w:val="19"/>
          <w:highlight w:val="black"/>
        </w:rPr>
        <w:t xml:space="preserve">Według stanu </w:t>
      </w:r>
      <w:r w:rsidR="00122776" w:rsidRPr="009045FE">
        <w:rPr>
          <w:rFonts w:cs="FiraSans-Regular"/>
          <w:szCs w:val="19"/>
          <w:highlight w:val="black"/>
        </w:rPr>
        <w:t>w</w:t>
      </w:r>
      <w:r w:rsidRPr="009045FE">
        <w:rPr>
          <w:rFonts w:cs="FiraSans-Regular"/>
          <w:szCs w:val="19"/>
          <w:highlight w:val="black"/>
        </w:rPr>
        <w:t xml:space="preserve"> </w:t>
      </w:r>
      <w:r w:rsidR="00122776" w:rsidRPr="009045FE">
        <w:rPr>
          <w:highlight w:val="black"/>
          <w:shd w:val="clear" w:color="auto" w:fill="FFFFFF"/>
        </w:rPr>
        <w:t>końcu</w:t>
      </w:r>
      <w:r w:rsidRPr="009045FE">
        <w:rPr>
          <w:rFonts w:cs="FiraSans-Regular"/>
          <w:szCs w:val="19"/>
          <w:highlight w:val="black"/>
        </w:rPr>
        <w:t xml:space="preserve"> kwietnia br. do rejestru REGON wpisanych było </w:t>
      </w:r>
      <w:r w:rsidR="0097727B" w:rsidRPr="009045FE">
        <w:rPr>
          <w:rFonts w:cs="FiraSans-Regular"/>
          <w:szCs w:val="19"/>
          <w:highlight w:val="black"/>
        </w:rPr>
        <w:t>206264</w:t>
      </w:r>
      <w:r w:rsidRPr="009045FE">
        <w:rPr>
          <w:rFonts w:cs="FiraSans-Regular"/>
          <w:szCs w:val="19"/>
          <w:highlight w:val="black"/>
        </w:rPr>
        <w:t xml:space="preserve"> os</w:t>
      </w:r>
      <w:r w:rsidR="0097727B" w:rsidRPr="009045FE">
        <w:rPr>
          <w:rFonts w:cs="FiraSans-Regular"/>
          <w:szCs w:val="19"/>
          <w:highlight w:val="black"/>
        </w:rPr>
        <w:t>oby</w:t>
      </w:r>
      <w:r w:rsidRPr="009045FE">
        <w:rPr>
          <w:rFonts w:cs="FiraSans-Regular"/>
          <w:szCs w:val="19"/>
          <w:highlight w:val="black"/>
        </w:rPr>
        <w:t xml:space="preserve"> prawn</w:t>
      </w:r>
      <w:r w:rsidR="0097727B" w:rsidRPr="009045FE">
        <w:rPr>
          <w:rFonts w:cs="FiraSans-Regular"/>
          <w:szCs w:val="19"/>
          <w:highlight w:val="black"/>
        </w:rPr>
        <w:t>e</w:t>
      </w:r>
      <w:r w:rsidRPr="009045FE">
        <w:rPr>
          <w:rFonts w:cs="FiraSans-Regular"/>
          <w:szCs w:val="19"/>
          <w:highlight w:val="black"/>
        </w:rPr>
        <w:t xml:space="preserve"> </w:t>
      </w:r>
      <w:r w:rsidR="007E5271" w:rsidRPr="009045FE">
        <w:rPr>
          <w:rFonts w:cs="FiraSans-Regular"/>
          <w:szCs w:val="19"/>
          <w:highlight w:val="black"/>
        </w:rPr>
        <w:br/>
      </w:r>
      <w:r w:rsidRPr="009045FE">
        <w:rPr>
          <w:rFonts w:cs="FiraSans-Regular"/>
          <w:szCs w:val="19"/>
          <w:highlight w:val="black"/>
        </w:rPr>
        <w:t>i jednost</w:t>
      </w:r>
      <w:r w:rsidR="0097727B" w:rsidRPr="009045FE">
        <w:rPr>
          <w:rFonts w:cs="FiraSans-Regular"/>
          <w:szCs w:val="19"/>
          <w:highlight w:val="black"/>
        </w:rPr>
        <w:t>ki</w:t>
      </w:r>
      <w:r w:rsidRPr="009045FE">
        <w:rPr>
          <w:rFonts w:cs="FiraSans-Regular"/>
          <w:szCs w:val="19"/>
          <w:highlight w:val="black"/>
        </w:rPr>
        <w:t xml:space="preserve"> organizacyjn</w:t>
      </w:r>
      <w:r w:rsidR="004619B7" w:rsidRPr="009045FE">
        <w:rPr>
          <w:rFonts w:cs="FiraSans-Regular"/>
          <w:szCs w:val="19"/>
          <w:highlight w:val="black"/>
        </w:rPr>
        <w:t>e</w:t>
      </w:r>
      <w:r w:rsidRPr="009045FE">
        <w:rPr>
          <w:rFonts w:cs="FiraSans-Regular"/>
          <w:szCs w:val="19"/>
          <w:highlight w:val="black"/>
        </w:rPr>
        <w:t xml:space="preserve"> niemając</w:t>
      </w:r>
      <w:r w:rsidR="004619B7" w:rsidRPr="009045FE">
        <w:rPr>
          <w:rFonts w:cs="FiraSans-Regular"/>
          <w:szCs w:val="19"/>
          <w:highlight w:val="black"/>
        </w:rPr>
        <w:t>e</w:t>
      </w:r>
      <w:r w:rsidRPr="009045FE">
        <w:rPr>
          <w:rFonts w:cs="FiraSans-Regular"/>
          <w:szCs w:val="19"/>
          <w:highlight w:val="black"/>
        </w:rPr>
        <w:t xml:space="preserve"> osobowości prawnej, w tym </w:t>
      </w:r>
      <w:r w:rsidR="0097727B" w:rsidRPr="009045FE">
        <w:rPr>
          <w:rFonts w:cs="FiraSans-Regular"/>
          <w:szCs w:val="19"/>
          <w:highlight w:val="black"/>
        </w:rPr>
        <w:t>139439</w:t>
      </w:r>
      <w:r w:rsidRPr="009045FE">
        <w:rPr>
          <w:rFonts w:cs="FiraSans-Regular"/>
          <w:szCs w:val="19"/>
          <w:highlight w:val="black"/>
        </w:rPr>
        <w:t xml:space="preserve"> spółek handlowych</w:t>
      </w:r>
      <w:r w:rsidR="00D47A17" w:rsidRPr="009045FE">
        <w:rPr>
          <w:rFonts w:cs="FiraSans-Regular"/>
          <w:szCs w:val="19"/>
          <w:highlight w:val="black"/>
        </w:rPr>
        <w:t xml:space="preserve">. </w:t>
      </w:r>
      <w:r w:rsidR="00D47A17" w:rsidRPr="009045FE">
        <w:rPr>
          <w:rFonts w:eastAsia="Calibri" w:cs="FiraSans-Regular"/>
          <w:szCs w:val="19"/>
          <w:highlight w:val="black"/>
        </w:rPr>
        <w:t>Liczba tych podmiotów wzrosła</w:t>
      </w:r>
      <w:r w:rsidR="00A5141A" w:rsidRPr="009045FE">
        <w:rPr>
          <w:rFonts w:eastAsia="Calibri" w:cs="FiraSans-Regular"/>
          <w:szCs w:val="19"/>
          <w:highlight w:val="black"/>
        </w:rPr>
        <w:t xml:space="preserve"> do poprzedniego miesiąca o 0,3% i 0,5%, natomiast</w:t>
      </w:r>
      <w:r w:rsidR="00D47A17" w:rsidRPr="009045FE">
        <w:rPr>
          <w:rFonts w:eastAsia="Calibri" w:cs="FiraSans-Regular"/>
          <w:szCs w:val="19"/>
          <w:highlight w:val="black"/>
        </w:rPr>
        <w:t xml:space="preserve"> w skali roku odpowiednio o </w:t>
      </w:r>
      <w:r w:rsidR="004A09F2" w:rsidRPr="009045FE">
        <w:rPr>
          <w:rFonts w:eastAsia="Calibri" w:cs="FiraSans-Regular"/>
          <w:szCs w:val="19"/>
          <w:highlight w:val="black"/>
        </w:rPr>
        <w:t>5,5</w:t>
      </w:r>
      <w:r w:rsidR="00D47A17" w:rsidRPr="009045FE">
        <w:rPr>
          <w:rFonts w:eastAsia="Calibri" w:cs="FiraSans-Regular"/>
          <w:szCs w:val="19"/>
          <w:highlight w:val="black"/>
        </w:rPr>
        <w:t xml:space="preserve">% i </w:t>
      </w:r>
      <w:r w:rsidR="004A09F2" w:rsidRPr="009045FE">
        <w:rPr>
          <w:rFonts w:eastAsia="Calibri" w:cs="FiraSans-Regular"/>
          <w:szCs w:val="19"/>
          <w:highlight w:val="black"/>
        </w:rPr>
        <w:t>7,5</w:t>
      </w:r>
      <w:r w:rsidR="00D47A17" w:rsidRPr="009045FE">
        <w:rPr>
          <w:rFonts w:eastAsia="Calibri" w:cs="FiraSans-Regular"/>
          <w:szCs w:val="19"/>
          <w:highlight w:val="black"/>
        </w:rPr>
        <w:t xml:space="preserve">%. </w:t>
      </w:r>
    </w:p>
    <w:p w:rsidR="00D219AF" w:rsidRPr="009045FE" w:rsidRDefault="00D47A17" w:rsidP="004619B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9045FE">
        <w:rPr>
          <w:rFonts w:eastAsia="Calibri" w:cs="FiraSans-Regular"/>
          <w:szCs w:val="19"/>
          <w:highlight w:val="black"/>
        </w:rPr>
        <w:t xml:space="preserve">Liczba zarejestrowanych osób fizycznych prowadzących działalność gospodarczą według stanu na koniec kwietnia br. wyniosła </w:t>
      </w:r>
      <w:r w:rsidRPr="009045FE">
        <w:rPr>
          <w:rFonts w:cs="FiraSans-Regular"/>
          <w:szCs w:val="19"/>
          <w:highlight w:val="black"/>
        </w:rPr>
        <w:t>255851</w:t>
      </w:r>
      <w:r w:rsidRPr="009045FE">
        <w:rPr>
          <w:rFonts w:eastAsia="Calibri" w:cs="FiraSans-Regular"/>
          <w:szCs w:val="19"/>
          <w:highlight w:val="black"/>
        </w:rPr>
        <w:t xml:space="preserve"> i w porównaniu z </w:t>
      </w:r>
      <w:r w:rsidR="004A09F2" w:rsidRPr="009045FE">
        <w:rPr>
          <w:rFonts w:eastAsia="Calibri" w:cs="FiraSans-Regular"/>
          <w:szCs w:val="19"/>
          <w:highlight w:val="black"/>
        </w:rPr>
        <w:t>marcem 2020 r</w:t>
      </w:r>
      <w:r w:rsidR="00556564" w:rsidRPr="009045FE">
        <w:rPr>
          <w:rFonts w:eastAsia="Calibri" w:cs="FiraSans-Regular"/>
          <w:szCs w:val="19"/>
          <w:highlight w:val="black"/>
        </w:rPr>
        <w:t>.</w:t>
      </w:r>
      <w:r w:rsidR="004A09F2" w:rsidRPr="009045FE">
        <w:rPr>
          <w:rFonts w:eastAsia="Calibri" w:cs="FiraSans-Regular"/>
          <w:szCs w:val="19"/>
          <w:highlight w:val="black"/>
        </w:rPr>
        <w:t xml:space="preserve"> była wyższa o 0,1%, </w:t>
      </w:r>
      <w:r w:rsidR="00122776" w:rsidRPr="009045FE">
        <w:rPr>
          <w:rFonts w:eastAsia="Calibri" w:cs="FiraSans-Regular"/>
          <w:szCs w:val="19"/>
          <w:highlight w:val="black"/>
        </w:rPr>
        <w:br/>
      </w:r>
      <w:r w:rsidR="004A09F2" w:rsidRPr="009045FE">
        <w:rPr>
          <w:rFonts w:eastAsia="Calibri" w:cs="FiraSans-Regular"/>
          <w:szCs w:val="19"/>
          <w:highlight w:val="black"/>
        </w:rPr>
        <w:t>a w stosunku do analogicznego okresu</w:t>
      </w:r>
      <w:r w:rsidRPr="009045FE">
        <w:rPr>
          <w:rFonts w:eastAsia="Calibri" w:cs="FiraSans-Regular"/>
          <w:szCs w:val="19"/>
          <w:highlight w:val="black"/>
        </w:rPr>
        <w:t xml:space="preserve"> </w:t>
      </w:r>
      <w:r w:rsidR="004A09F2" w:rsidRPr="009045FE">
        <w:rPr>
          <w:rFonts w:eastAsia="Calibri" w:cs="FiraSans-Regular"/>
          <w:szCs w:val="19"/>
          <w:highlight w:val="black"/>
        </w:rPr>
        <w:t>poprzedniego roku</w:t>
      </w:r>
      <w:r w:rsidRPr="009045FE">
        <w:rPr>
          <w:rFonts w:eastAsia="Calibri" w:cs="FiraSans-Regular"/>
          <w:szCs w:val="19"/>
          <w:highlight w:val="black"/>
        </w:rPr>
        <w:t xml:space="preserve"> wzrosła o </w:t>
      </w:r>
      <w:r w:rsidR="00576D8C" w:rsidRPr="009045FE">
        <w:rPr>
          <w:rFonts w:eastAsia="Calibri" w:cs="FiraSans-Regular"/>
          <w:szCs w:val="19"/>
          <w:highlight w:val="black"/>
        </w:rPr>
        <w:t>3,9</w:t>
      </w:r>
      <w:r w:rsidRPr="009045FE">
        <w:rPr>
          <w:rFonts w:eastAsia="Calibri" w:cs="FiraSans-Regular"/>
          <w:szCs w:val="19"/>
          <w:highlight w:val="black"/>
        </w:rPr>
        <w:t>%.</w:t>
      </w:r>
    </w:p>
    <w:p w:rsidR="000F55A9" w:rsidRPr="009045FE" w:rsidRDefault="000F55A9" w:rsidP="0073009F">
      <w:pPr>
        <w:rPr>
          <w:highlight w:val="black"/>
          <w:shd w:val="clear" w:color="auto" w:fill="FFFFFF"/>
        </w:rPr>
      </w:pPr>
    </w:p>
    <w:p w:rsidR="000F55A9" w:rsidRPr="009045FE" w:rsidRDefault="000F55A9" w:rsidP="000F55A9">
      <w:pPr>
        <w:rPr>
          <w:b/>
          <w:highlight w:val="black"/>
          <w:shd w:val="clear" w:color="auto" w:fill="FFFFFF"/>
        </w:rPr>
      </w:pPr>
      <w:r w:rsidRPr="009045FE">
        <w:rPr>
          <w:b/>
          <w:highlight w:val="black"/>
          <w:shd w:val="clear" w:color="auto" w:fill="FFFFFF"/>
        </w:rPr>
        <w:t>Wykres 5. Struktura podmiotów gospodarki narodowej według form prawnych w 2020 r.</w:t>
      </w:r>
    </w:p>
    <w:p w:rsidR="000F55A9" w:rsidRPr="009045FE" w:rsidRDefault="00E56ECA" w:rsidP="000F55A9">
      <w:pPr>
        <w:rPr>
          <w:b/>
          <w:highlight w:val="black"/>
          <w:shd w:val="clear" w:color="auto" w:fill="FFFFFF"/>
        </w:rPr>
      </w:pPr>
      <w:r w:rsidRPr="00E56ECA">
        <w:rPr>
          <w:noProof/>
          <w:sz w:val="12"/>
          <w:szCs w:val="12"/>
          <w:shd w:val="clear" w:color="auto" w:fill="FFFFFF"/>
          <w:lang w:eastAsia="pl-PL"/>
        </w:rPr>
        <w:drawing>
          <wp:anchor distT="0" distB="0" distL="114300" distR="114300" simplePos="0" relativeHeight="251943936" behindDoc="0" locked="0" layoutInCell="1" allowOverlap="1">
            <wp:simplePos x="0" y="0"/>
            <wp:positionH relativeFrom="column">
              <wp:posOffset>563855</wp:posOffset>
            </wp:positionH>
            <wp:positionV relativeFrom="paragraph">
              <wp:posOffset>307975</wp:posOffset>
            </wp:positionV>
            <wp:extent cx="4429760" cy="1828800"/>
            <wp:effectExtent l="0" t="0" r="8890" b="0"/>
            <wp:wrapTopAndBottom/>
            <wp:docPr id="33" name="Obraz 33" descr="C:\Moje dokumenty\Publikacje\Sygnalne\Statystyka Warszawy\2020\04_kontrast\wykresy\podmioty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0\04_kontrast\wykresy\podmioty_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55A9" w:rsidRPr="009045FE">
        <w:rPr>
          <w:b/>
          <w:highlight w:val="black"/>
          <w:shd w:val="clear" w:color="auto" w:fill="FFFFFF"/>
        </w:rPr>
        <w:t xml:space="preserve">                    Stan w dniu 3</w:t>
      </w:r>
      <w:r w:rsidR="004619B7" w:rsidRPr="009045FE">
        <w:rPr>
          <w:b/>
          <w:highlight w:val="black"/>
          <w:shd w:val="clear" w:color="auto" w:fill="FFFFFF"/>
        </w:rPr>
        <w:t>0</w:t>
      </w:r>
      <w:r w:rsidR="000F55A9" w:rsidRPr="009045FE">
        <w:rPr>
          <w:b/>
          <w:highlight w:val="black"/>
          <w:shd w:val="clear" w:color="auto" w:fill="FFFFFF"/>
        </w:rPr>
        <w:t xml:space="preserve"> </w:t>
      </w:r>
      <w:r w:rsidR="004619B7" w:rsidRPr="009045FE">
        <w:rPr>
          <w:b/>
          <w:highlight w:val="black"/>
          <w:shd w:val="clear" w:color="auto" w:fill="FFFFFF"/>
        </w:rPr>
        <w:t>kwietnia</w:t>
      </w:r>
    </w:p>
    <w:p w:rsidR="00C8583C" w:rsidRPr="009045FE" w:rsidRDefault="00C8583C" w:rsidP="00E739EF">
      <w:pPr>
        <w:spacing w:before="60" w:after="0" w:line="160" w:lineRule="exact"/>
        <w:rPr>
          <w:sz w:val="12"/>
          <w:szCs w:val="12"/>
          <w:highlight w:val="black"/>
          <w:shd w:val="clear" w:color="auto" w:fill="FFFFFF"/>
        </w:rPr>
      </w:pPr>
    </w:p>
    <w:p w:rsidR="000F55A9" w:rsidRPr="009045FE" w:rsidRDefault="00C8583C" w:rsidP="00E739EF">
      <w:pPr>
        <w:spacing w:after="240"/>
        <w:rPr>
          <w:sz w:val="16"/>
          <w:szCs w:val="16"/>
          <w:highlight w:val="black"/>
          <w:shd w:val="clear" w:color="auto" w:fill="FFFFFF"/>
        </w:rPr>
      </w:pPr>
      <w:r w:rsidRPr="009045FE">
        <w:rPr>
          <w:sz w:val="16"/>
          <w:szCs w:val="16"/>
          <w:highlight w:val="black"/>
          <w:shd w:val="clear" w:color="auto" w:fill="FFFFFF"/>
        </w:rPr>
        <w:t>a W tym przedsiębiorstwa państwowe.</w:t>
      </w:r>
    </w:p>
    <w:p w:rsidR="000F55A9" w:rsidRPr="009045FE" w:rsidRDefault="000F55A9" w:rsidP="00BB16D3">
      <w:pPr>
        <w:jc w:val="both"/>
        <w:rPr>
          <w:spacing w:val="-6"/>
          <w:szCs w:val="18"/>
          <w:highlight w:val="black"/>
        </w:rPr>
      </w:pPr>
      <w:r w:rsidRPr="009045FE">
        <w:rPr>
          <w:spacing w:val="-6"/>
          <w:szCs w:val="18"/>
          <w:highlight w:val="black"/>
        </w:rPr>
        <w:t xml:space="preserve">W stolicy, w </w:t>
      </w:r>
      <w:r w:rsidR="004619B7" w:rsidRPr="009045FE">
        <w:rPr>
          <w:spacing w:val="-6"/>
          <w:szCs w:val="18"/>
          <w:highlight w:val="black"/>
        </w:rPr>
        <w:t>kwietniu</w:t>
      </w:r>
      <w:r w:rsidRPr="009045FE">
        <w:rPr>
          <w:spacing w:val="-6"/>
          <w:szCs w:val="18"/>
          <w:highlight w:val="black"/>
        </w:rPr>
        <w:t xml:space="preserve"> 2020 r., najwięcej było podmiotów zajmujących się: działalnością profesjonalną, naukową i techniczną (19,4%</w:t>
      </w:r>
      <w:r w:rsidR="00304FBF" w:rsidRPr="009045FE">
        <w:rPr>
          <w:spacing w:val="-6"/>
          <w:szCs w:val="18"/>
          <w:highlight w:val="black"/>
        </w:rPr>
        <w:t xml:space="preserve"> </w:t>
      </w:r>
      <w:r w:rsidR="00BB16D3" w:rsidRPr="009045FE">
        <w:rPr>
          <w:spacing w:val="-6"/>
          <w:szCs w:val="18"/>
          <w:highlight w:val="black"/>
        </w:rPr>
        <w:t xml:space="preserve">ogółu zarejestrowanych </w:t>
      </w:r>
      <w:r w:rsidR="00304FBF" w:rsidRPr="009045FE">
        <w:rPr>
          <w:spacing w:val="-6"/>
          <w:szCs w:val="18"/>
          <w:highlight w:val="black"/>
        </w:rPr>
        <w:t>jednostek</w:t>
      </w:r>
      <w:r w:rsidRPr="009045FE">
        <w:rPr>
          <w:spacing w:val="-6"/>
          <w:szCs w:val="18"/>
          <w:highlight w:val="black"/>
        </w:rPr>
        <w:t xml:space="preserve">), handlem; naprawą pojazdów samochodowych </w:t>
      </w:r>
      <w:r w:rsidR="00BB16D3" w:rsidRPr="009045FE">
        <w:rPr>
          <w:spacing w:val="-6"/>
          <w:szCs w:val="18"/>
          <w:highlight w:val="black"/>
        </w:rPr>
        <w:t>(18,8%) oraz</w:t>
      </w:r>
      <w:r w:rsidRPr="009045FE">
        <w:rPr>
          <w:spacing w:val="-6"/>
          <w:szCs w:val="18"/>
          <w:highlight w:val="black"/>
        </w:rPr>
        <w:t xml:space="preserve"> informacją i komunikacją (9,8%).</w:t>
      </w:r>
    </w:p>
    <w:p w:rsidR="000F55A9" w:rsidRPr="009045FE" w:rsidRDefault="000F55A9" w:rsidP="000F55A9">
      <w:pPr>
        <w:rPr>
          <w:spacing w:val="-6"/>
          <w:szCs w:val="18"/>
          <w:highlight w:val="black"/>
        </w:rPr>
      </w:pPr>
      <w:r w:rsidRPr="009045FE">
        <w:rPr>
          <w:spacing w:val="-6"/>
          <w:szCs w:val="18"/>
          <w:highlight w:val="black"/>
        </w:rPr>
        <w:t xml:space="preserve">W porównaniu z </w:t>
      </w:r>
      <w:r w:rsidR="00A53C48" w:rsidRPr="009045FE">
        <w:rPr>
          <w:spacing w:val="-6"/>
          <w:szCs w:val="18"/>
          <w:highlight w:val="black"/>
        </w:rPr>
        <w:t>marcem 2020 r</w:t>
      </w:r>
      <w:r w:rsidR="00E344AE" w:rsidRPr="009045FE">
        <w:rPr>
          <w:spacing w:val="-6"/>
          <w:szCs w:val="18"/>
          <w:highlight w:val="black"/>
        </w:rPr>
        <w:t>.</w:t>
      </w:r>
      <w:r w:rsidRPr="009045FE">
        <w:rPr>
          <w:spacing w:val="-6"/>
          <w:szCs w:val="18"/>
          <w:highlight w:val="black"/>
        </w:rPr>
        <w:t xml:space="preserve"> liczba podmiotów zwiększyła się m.in. w sekcjach: wytwarzanie i zaopatrywanie w energię elektryczną, gaz, parę wodną i gorącą wodę (o </w:t>
      </w:r>
      <w:r w:rsidR="009E4345" w:rsidRPr="009045FE">
        <w:rPr>
          <w:spacing w:val="-6"/>
          <w:szCs w:val="18"/>
          <w:highlight w:val="black"/>
        </w:rPr>
        <w:t>1</w:t>
      </w:r>
      <w:r w:rsidRPr="009045FE">
        <w:rPr>
          <w:spacing w:val="-6"/>
          <w:szCs w:val="18"/>
          <w:highlight w:val="black"/>
        </w:rPr>
        <w:t xml:space="preserve">,9%), </w:t>
      </w:r>
      <w:r w:rsidR="009E4345" w:rsidRPr="009045FE">
        <w:rPr>
          <w:spacing w:val="-6"/>
          <w:szCs w:val="18"/>
          <w:highlight w:val="black"/>
        </w:rPr>
        <w:t>dostawa wody; gospodar</w:t>
      </w:r>
      <w:r w:rsidR="00122776" w:rsidRPr="009045FE">
        <w:rPr>
          <w:spacing w:val="-6"/>
          <w:szCs w:val="18"/>
          <w:highlight w:val="black"/>
        </w:rPr>
        <w:t>owanie</w:t>
      </w:r>
      <w:r w:rsidR="009E4345" w:rsidRPr="009045FE">
        <w:rPr>
          <w:spacing w:val="-6"/>
          <w:szCs w:val="18"/>
          <w:highlight w:val="black"/>
        </w:rPr>
        <w:t xml:space="preserve"> ściekami i odpadami; rekultywacja (o 1,3%), </w:t>
      </w:r>
      <w:r w:rsidRPr="009045FE">
        <w:rPr>
          <w:spacing w:val="-6"/>
          <w:szCs w:val="18"/>
          <w:highlight w:val="black"/>
        </w:rPr>
        <w:t xml:space="preserve">informacja i komunikacja (o </w:t>
      </w:r>
      <w:r w:rsidR="009E4345" w:rsidRPr="009045FE">
        <w:rPr>
          <w:spacing w:val="-6"/>
          <w:szCs w:val="18"/>
          <w:highlight w:val="black"/>
        </w:rPr>
        <w:t>0,5</w:t>
      </w:r>
      <w:r w:rsidRPr="009045FE">
        <w:rPr>
          <w:spacing w:val="-6"/>
          <w:szCs w:val="18"/>
          <w:highlight w:val="black"/>
        </w:rPr>
        <w:t>%)</w:t>
      </w:r>
      <w:r w:rsidR="00A53C48" w:rsidRPr="009045FE">
        <w:rPr>
          <w:spacing w:val="-6"/>
          <w:szCs w:val="18"/>
          <w:highlight w:val="black"/>
        </w:rPr>
        <w:t>.</w:t>
      </w:r>
      <w:r w:rsidR="008A745B" w:rsidRPr="009045FE">
        <w:rPr>
          <w:spacing w:val="-6"/>
          <w:szCs w:val="18"/>
          <w:highlight w:val="black"/>
        </w:rPr>
        <w:t xml:space="preserve"> </w:t>
      </w:r>
      <w:r w:rsidR="00A53C48" w:rsidRPr="009045FE">
        <w:rPr>
          <w:spacing w:val="-6"/>
          <w:szCs w:val="18"/>
          <w:highlight w:val="black"/>
        </w:rPr>
        <w:t>N</w:t>
      </w:r>
      <w:r w:rsidRPr="009045FE">
        <w:rPr>
          <w:spacing w:val="-6"/>
          <w:szCs w:val="18"/>
          <w:highlight w:val="black"/>
        </w:rPr>
        <w:t xml:space="preserve">atomiast spadek liczby podmiotów odnotowano w sekcji </w:t>
      </w:r>
      <w:r w:rsidR="009E4345" w:rsidRPr="009045FE">
        <w:rPr>
          <w:spacing w:val="-6"/>
          <w:szCs w:val="18"/>
          <w:highlight w:val="black"/>
        </w:rPr>
        <w:t>pozostała działalność usługowa</w:t>
      </w:r>
      <w:r w:rsidRPr="009045FE">
        <w:rPr>
          <w:spacing w:val="-6"/>
          <w:szCs w:val="18"/>
          <w:highlight w:val="black"/>
        </w:rPr>
        <w:t xml:space="preserve"> (o </w:t>
      </w:r>
      <w:r w:rsidR="008A745B" w:rsidRPr="009045FE">
        <w:rPr>
          <w:spacing w:val="-6"/>
          <w:szCs w:val="18"/>
          <w:highlight w:val="black"/>
        </w:rPr>
        <w:t>0</w:t>
      </w:r>
      <w:r w:rsidRPr="009045FE">
        <w:rPr>
          <w:spacing w:val="-6"/>
          <w:szCs w:val="18"/>
          <w:highlight w:val="black"/>
        </w:rPr>
        <w:t>,1%).</w:t>
      </w:r>
    </w:p>
    <w:p w:rsidR="00A53C48" w:rsidRPr="009045FE" w:rsidRDefault="00C11936" w:rsidP="00A53C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9045FE">
        <w:rPr>
          <w:rFonts w:eastAsia="Calibri" w:cs="FiraSans-Regular"/>
          <w:szCs w:val="19"/>
          <w:highlight w:val="black"/>
        </w:rPr>
        <w:t>W stosunku do kwietnia 2019 r. największy wzrost liczby podmiotów odnotowano w sekcjach:</w:t>
      </w:r>
      <w:r w:rsidR="00A53C48" w:rsidRPr="009045FE">
        <w:rPr>
          <w:spacing w:val="-6"/>
          <w:szCs w:val="18"/>
          <w:highlight w:val="black"/>
        </w:rPr>
        <w:t xml:space="preserve"> wytwarzanie i zaopatrywanie w energię elektryczną, gaz, parę wodną i gorącą wodę (o 20,5%), informacja i komunikacja (o 8,9%), administrowanie i działalność wspierająca (o 6,9%).</w:t>
      </w:r>
      <w:r w:rsidR="00A53C48" w:rsidRPr="009045FE">
        <w:rPr>
          <w:rFonts w:eastAsia="Calibri" w:cs="FiraSans-Regular"/>
          <w:szCs w:val="19"/>
          <w:highlight w:val="black"/>
        </w:rPr>
        <w:t xml:space="preserve"> Natomiast spadek liczby podmiotów odnotowano w sekcji górnictwo i wydobywanie (o 1,9%).</w:t>
      </w:r>
    </w:p>
    <w:p w:rsidR="00EB3E23" w:rsidRPr="009045FE" w:rsidRDefault="00B20673" w:rsidP="00D219AF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9045FE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77842E2F" wp14:editId="24ECC27A">
                <wp:simplePos x="0" y="0"/>
                <wp:positionH relativeFrom="page">
                  <wp:posOffset>5761990</wp:posOffset>
                </wp:positionH>
                <wp:positionV relativeFrom="paragraph">
                  <wp:posOffset>27305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78" y="21118"/>
                    <wp:lineTo x="21278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673" w:rsidRPr="009045FE" w:rsidRDefault="00B20673" w:rsidP="00B20673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9045FE">
                              <w:rPr>
                                <w:spacing w:val="-4"/>
                                <w:shd w:val="clear" w:color="auto" w:fill="000000"/>
                              </w:rPr>
                              <w:t>W kwietniu 2020 r. liczba nowo zarejestrowanych podmiotów była o ponad 1/3 mniejsza niż miesiąc wcześniej, a liczba zawieszonych działalności wzrosła o 4,5%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42E2F" id="Pole tekstowe 12" o:spid="_x0000_s1039" type="#_x0000_t202" style="position:absolute;left:0;text-align:left;margin-left:453.7pt;margin-top:2.15pt;width:134pt;height:82.85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" fillcolor="black" stroked="f">
                <v:fill color2="black" type="pattern"/>
                <v:textbox>
                  <w:txbxContent>
                    <w:p w:rsidR="00B20673" w:rsidRPr="009045FE" w:rsidRDefault="00B20673" w:rsidP="00B20673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9045FE">
                        <w:rPr>
                          <w:spacing w:val="-4"/>
                          <w:shd w:val="clear" w:color="auto" w:fill="000000"/>
                        </w:rPr>
                        <w:t>W kwietniu 2020 r. liczba nowo zarejestrowanych podmiotów była o ponad 1/3 mniejsza niż miesiąc wcześniej, a liczba zawieszonych działalności wzrosła o 4,5%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219AF" w:rsidRPr="009045FE">
        <w:rPr>
          <w:rFonts w:cs="FiraSans-Regular"/>
          <w:szCs w:val="19"/>
          <w:highlight w:val="black"/>
        </w:rPr>
        <w:t xml:space="preserve">W kwietniu </w:t>
      </w:r>
      <w:r w:rsidR="00A06062" w:rsidRPr="009045FE">
        <w:rPr>
          <w:rFonts w:cs="FiraSans-Regular"/>
          <w:szCs w:val="19"/>
          <w:highlight w:val="black"/>
        </w:rPr>
        <w:t>2020 r.</w:t>
      </w:r>
      <w:r w:rsidR="00D219AF" w:rsidRPr="009045FE">
        <w:rPr>
          <w:rFonts w:cs="FiraSans-Regular"/>
          <w:szCs w:val="19"/>
          <w:highlight w:val="black"/>
        </w:rPr>
        <w:t xml:space="preserve"> do rejestru REGON wpisanych zostało </w:t>
      </w:r>
      <w:r w:rsidR="005A07DC" w:rsidRPr="009045FE">
        <w:rPr>
          <w:rFonts w:cs="FiraSans-Regular"/>
          <w:szCs w:val="19"/>
          <w:highlight w:val="black"/>
        </w:rPr>
        <w:t>1630</w:t>
      </w:r>
      <w:r w:rsidR="00D219AF" w:rsidRPr="009045FE">
        <w:rPr>
          <w:rFonts w:cs="FiraSans-Regular"/>
          <w:szCs w:val="19"/>
          <w:highlight w:val="black"/>
        </w:rPr>
        <w:t xml:space="preserve"> nowych podmiotów, tj. o </w:t>
      </w:r>
      <w:r w:rsidR="009136A7" w:rsidRPr="009045FE">
        <w:rPr>
          <w:rFonts w:cs="FiraSans-Regular"/>
          <w:szCs w:val="19"/>
          <w:highlight w:val="black"/>
        </w:rPr>
        <w:t>36,6</w:t>
      </w:r>
      <w:r w:rsidR="00D219AF" w:rsidRPr="009045FE">
        <w:rPr>
          <w:rFonts w:cs="FiraSans-Regular"/>
          <w:szCs w:val="19"/>
          <w:highlight w:val="black"/>
        </w:rPr>
        <w:t xml:space="preserve">% mniej niż w </w:t>
      </w:r>
      <w:r w:rsidR="00953264" w:rsidRPr="009045FE">
        <w:rPr>
          <w:rFonts w:cs="FiraSans-Regular"/>
          <w:szCs w:val="19"/>
          <w:highlight w:val="black"/>
        </w:rPr>
        <w:t>poprzednim miesiącu</w:t>
      </w:r>
      <w:r w:rsidR="009136A7" w:rsidRPr="009045FE">
        <w:rPr>
          <w:rFonts w:cs="FiraSans-Regular"/>
          <w:szCs w:val="19"/>
          <w:highlight w:val="black"/>
        </w:rPr>
        <w:t>.</w:t>
      </w:r>
      <w:r w:rsidR="00D219AF" w:rsidRPr="009045FE">
        <w:rPr>
          <w:rFonts w:cs="FiraSans-Regular"/>
          <w:szCs w:val="19"/>
          <w:highlight w:val="black"/>
        </w:rPr>
        <w:t xml:space="preserve"> Wśród nowo zarejestrowanych podmiotów przeważały osoby fizyczne prowadzące działalność gospodarczą </w:t>
      </w:r>
      <w:r w:rsidR="00953264" w:rsidRPr="009045FE">
        <w:rPr>
          <w:rFonts w:cs="FiraSans-Regular"/>
          <w:szCs w:val="19"/>
          <w:highlight w:val="black"/>
        </w:rPr>
        <w:t>– 855</w:t>
      </w:r>
      <w:r w:rsidR="00D219AF" w:rsidRPr="009045FE">
        <w:rPr>
          <w:rFonts w:cs="FiraSans-Regular"/>
          <w:szCs w:val="19"/>
          <w:highlight w:val="black"/>
        </w:rPr>
        <w:t xml:space="preserve"> (o </w:t>
      </w:r>
      <w:r w:rsidR="004C1D52" w:rsidRPr="009045FE">
        <w:rPr>
          <w:rFonts w:cs="FiraSans-Regular"/>
          <w:szCs w:val="19"/>
          <w:highlight w:val="black"/>
        </w:rPr>
        <w:t>40,7</w:t>
      </w:r>
      <w:r w:rsidR="00D219AF" w:rsidRPr="009045FE">
        <w:rPr>
          <w:rFonts w:cs="FiraSans-Regular"/>
          <w:szCs w:val="19"/>
          <w:highlight w:val="black"/>
        </w:rPr>
        <w:t xml:space="preserve">% </w:t>
      </w:r>
      <w:r w:rsidR="00EB3E23" w:rsidRPr="009045FE">
        <w:rPr>
          <w:rFonts w:cs="FiraSans-Regular"/>
          <w:szCs w:val="19"/>
          <w:highlight w:val="black"/>
        </w:rPr>
        <w:t xml:space="preserve">mniej niż w marcu </w:t>
      </w:r>
      <w:r w:rsidR="00953264" w:rsidRPr="009045FE">
        <w:rPr>
          <w:rFonts w:cs="FiraSans-Regular"/>
          <w:szCs w:val="19"/>
          <w:highlight w:val="black"/>
        </w:rPr>
        <w:t>2020</w:t>
      </w:r>
      <w:r w:rsidR="00E344AE" w:rsidRPr="009045FE">
        <w:rPr>
          <w:rFonts w:cs="FiraSans-Regular"/>
          <w:szCs w:val="19"/>
          <w:highlight w:val="black"/>
        </w:rPr>
        <w:t xml:space="preserve"> r.</w:t>
      </w:r>
      <w:r w:rsidR="00D219AF" w:rsidRPr="009045FE">
        <w:rPr>
          <w:rFonts w:cs="FiraSans-Regular"/>
          <w:szCs w:val="19"/>
          <w:highlight w:val="black"/>
        </w:rPr>
        <w:t xml:space="preserve">). </w:t>
      </w:r>
      <w:r w:rsidR="00EB3E23" w:rsidRPr="009045FE">
        <w:rPr>
          <w:rFonts w:cs="FiraSans-Regular"/>
          <w:szCs w:val="19"/>
          <w:highlight w:val="black"/>
        </w:rPr>
        <w:t xml:space="preserve">Liczba nowo zarejestrowanych spółek handlowych była mniejsza o </w:t>
      </w:r>
      <w:r w:rsidR="004C1D52" w:rsidRPr="009045FE">
        <w:rPr>
          <w:rFonts w:cs="FiraSans-Regular"/>
          <w:szCs w:val="19"/>
          <w:highlight w:val="black"/>
        </w:rPr>
        <w:t>28,1</w:t>
      </w:r>
      <w:r w:rsidR="00EB3E23" w:rsidRPr="009045FE">
        <w:rPr>
          <w:rFonts w:cs="FiraSans-Regular"/>
          <w:szCs w:val="19"/>
          <w:highlight w:val="black"/>
        </w:rPr>
        <w:t xml:space="preserve">%, w tym spółek z ograniczoną odpowiedzialnością – o </w:t>
      </w:r>
      <w:r w:rsidR="004C1D52" w:rsidRPr="009045FE">
        <w:rPr>
          <w:rFonts w:cs="FiraSans-Regular"/>
          <w:szCs w:val="19"/>
          <w:highlight w:val="black"/>
        </w:rPr>
        <w:t>28,5</w:t>
      </w:r>
      <w:r w:rsidR="00EB3E23" w:rsidRPr="009045FE">
        <w:rPr>
          <w:rFonts w:cs="FiraSans-Regular"/>
          <w:szCs w:val="19"/>
          <w:highlight w:val="black"/>
        </w:rPr>
        <w:t>%.</w:t>
      </w:r>
    </w:p>
    <w:p w:rsidR="00E26171" w:rsidRPr="009045FE" w:rsidRDefault="00B613BF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9045FE">
        <w:rPr>
          <w:rFonts w:cs="FiraSans-Regular"/>
          <w:szCs w:val="19"/>
          <w:highlight w:val="black"/>
        </w:rPr>
        <w:t xml:space="preserve">W kwietniu </w:t>
      </w:r>
      <w:r w:rsidR="00F767AF" w:rsidRPr="009045FE">
        <w:rPr>
          <w:rFonts w:cs="FiraSans-Regular"/>
          <w:szCs w:val="19"/>
          <w:highlight w:val="black"/>
        </w:rPr>
        <w:t>2020 r</w:t>
      </w:r>
      <w:r w:rsidRPr="009045FE">
        <w:rPr>
          <w:rFonts w:cs="FiraSans-Regular"/>
          <w:szCs w:val="19"/>
          <w:highlight w:val="black"/>
        </w:rPr>
        <w:t xml:space="preserve">. wykreślono z rejestru REGON </w:t>
      </w:r>
      <w:r w:rsidR="00E26171" w:rsidRPr="009045FE">
        <w:rPr>
          <w:rFonts w:cs="FiraSans-Regular"/>
          <w:szCs w:val="19"/>
          <w:highlight w:val="black"/>
        </w:rPr>
        <w:t>718</w:t>
      </w:r>
      <w:r w:rsidRPr="009045FE">
        <w:rPr>
          <w:rFonts w:cs="FiraSans-Regular"/>
          <w:szCs w:val="19"/>
          <w:highlight w:val="black"/>
        </w:rPr>
        <w:t xml:space="preserve"> podmiotów (o </w:t>
      </w:r>
      <w:r w:rsidR="00E26171" w:rsidRPr="009045FE">
        <w:rPr>
          <w:rFonts w:cs="FiraSans-Regular"/>
          <w:szCs w:val="19"/>
          <w:highlight w:val="black"/>
        </w:rPr>
        <w:t>35,1</w:t>
      </w:r>
      <w:r w:rsidR="00EB3E23" w:rsidRPr="009045FE">
        <w:rPr>
          <w:rFonts w:cs="FiraSans-Regular"/>
          <w:szCs w:val="19"/>
          <w:highlight w:val="black"/>
        </w:rPr>
        <w:t xml:space="preserve">% </w:t>
      </w:r>
      <w:r w:rsidR="00E26171" w:rsidRPr="009045FE">
        <w:rPr>
          <w:rFonts w:cs="FiraSans-Regular"/>
          <w:szCs w:val="19"/>
          <w:highlight w:val="black"/>
        </w:rPr>
        <w:t>mni</w:t>
      </w:r>
      <w:r w:rsidR="00EB3E23" w:rsidRPr="009045FE">
        <w:rPr>
          <w:rFonts w:cs="FiraSans-Regular"/>
          <w:szCs w:val="19"/>
          <w:highlight w:val="black"/>
        </w:rPr>
        <w:t>ej niż przed miesiącem</w:t>
      </w:r>
      <w:r w:rsidRPr="009045FE">
        <w:rPr>
          <w:rFonts w:cs="FiraSans-Regular"/>
          <w:szCs w:val="19"/>
          <w:highlight w:val="black"/>
        </w:rPr>
        <w:t xml:space="preserve">), w tym </w:t>
      </w:r>
      <w:r w:rsidR="00E26171" w:rsidRPr="009045FE">
        <w:rPr>
          <w:rFonts w:cs="FiraSans-Regular"/>
          <w:szCs w:val="19"/>
          <w:highlight w:val="black"/>
        </w:rPr>
        <w:t>606</w:t>
      </w:r>
      <w:r w:rsidRPr="009045FE">
        <w:rPr>
          <w:rFonts w:cs="FiraSans-Regular"/>
          <w:szCs w:val="19"/>
          <w:highlight w:val="black"/>
        </w:rPr>
        <w:t xml:space="preserve"> osób fizycznych prowadzących działalność gospodarczą</w:t>
      </w:r>
      <w:r w:rsidR="00EB3E23" w:rsidRPr="009045FE">
        <w:rPr>
          <w:rFonts w:cs="FiraSans-Regular"/>
          <w:szCs w:val="19"/>
          <w:highlight w:val="black"/>
        </w:rPr>
        <w:t xml:space="preserve"> </w:t>
      </w:r>
      <w:r w:rsidR="00E26171" w:rsidRPr="009045FE">
        <w:rPr>
          <w:rFonts w:cs="FiraSans-Regular"/>
          <w:szCs w:val="19"/>
          <w:highlight w:val="black"/>
        </w:rPr>
        <w:t>(</w:t>
      </w:r>
      <w:r w:rsidR="00EB3E23" w:rsidRPr="009045FE">
        <w:rPr>
          <w:rFonts w:cs="FiraSans-Regular"/>
          <w:szCs w:val="19"/>
          <w:highlight w:val="black"/>
        </w:rPr>
        <w:t xml:space="preserve">o </w:t>
      </w:r>
      <w:r w:rsidR="00E26171" w:rsidRPr="009045FE">
        <w:rPr>
          <w:rFonts w:cs="FiraSans-Regular"/>
          <w:szCs w:val="19"/>
          <w:highlight w:val="black"/>
        </w:rPr>
        <w:t>26,5</w:t>
      </w:r>
      <w:r w:rsidR="00EB3E23" w:rsidRPr="009045FE">
        <w:rPr>
          <w:rFonts w:cs="FiraSans-Regular"/>
          <w:szCs w:val="19"/>
          <w:highlight w:val="black"/>
        </w:rPr>
        <w:t xml:space="preserve">% </w:t>
      </w:r>
      <w:r w:rsidR="00E26171" w:rsidRPr="009045FE">
        <w:rPr>
          <w:rFonts w:cs="FiraSans-Regular"/>
          <w:szCs w:val="19"/>
          <w:highlight w:val="black"/>
        </w:rPr>
        <w:t>mni</w:t>
      </w:r>
      <w:r w:rsidR="00EB3E23" w:rsidRPr="009045FE">
        <w:rPr>
          <w:rFonts w:cs="FiraSans-Regular"/>
          <w:szCs w:val="19"/>
          <w:highlight w:val="black"/>
        </w:rPr>
        <w:t>ej</w:t>
      </w:r>
      <w:r w:rsidR="00F767AF" w:rsidRPr="009045FE">
        <w:rPr>
          <w:rFonts w:cs="FiraSans-Regular"/>
          <w:szCs w:val="19"/>
          <w:highlight w:val="black"/>
        </w:rPr>
        <w:t>)</w:t>
      </w:r>
      <w:r w:rsidRPr="009045FE">
        <w:rPr>
          <w:rFonts w:cs="FiraSans-Regular"/>
          <w:szCs w:val="19"/>
          <w:highlight w:val="black"/>
        </w:rPr>
        <w:t xml:space="preserve">. </w:t>
      </w:r>
      <w:r w:rsidR="00041505" w:rsidRPr="009045FE">
        <w:rPr>
          <w:rFonts w:cs="FiraSans-Regular"/>
          <w:szCs w:val="19"/>
          <w:highlight w:val="black"/>
        </w:rPr>
        <w:t xml:space="preserve">Najwięcej wyrejestrowanych jednostek </w:t>
      </w:r>
      <w:r w:rsidR="00041505" w:rsidRPr="009045FE">
        <w:rPr>
          <w:spacing w:val="-6"/>
          <w:szCs w:val="18"/>
          <w:highlight w:val="black"/>
        </w:rPr>
        <w:t xml:space="preserve">zajmowało się: działalnością profesjonalną, naukową </w:t>
      </w:r>
      <w:r w:rsidR="007E5271" w:rsidRPr="009045FE">
        <w:rPr>
          <w:spacing w:val="-6"/>
          <w:szCs w:val="18"/>
          <w:highlight w:val="black"/>
        </w:rPr>
        <w:br/>
      </w:r>
      <w:r w:rsidR="00041505" w:rsidRPr="009045FE">
        <w:rPr>
          <w:spacing w:val="-6"/>
          <w:szCs w:val="18"/>
          <w:highlight w:val="black"/>
        </w:rPr>
        <w:t>i techniczną (20,9%) oraz handlem; naprawą pojazdów samochodowych (12,7%)</w:t>
      </w:r>
      <w:r w:rsidR="00122776" w:rsidRPr="009045FE">
        <w:rPr>
          <w:spacing w:val="-6"/>
          <w:szCs w:val="18"/>
          <w:highlight w:val="black"/>
        </w:rPr>
        <w:t>.</w:t>
      </w:r>
    </w:p>
    <w:p w:rsidR="005D33C1" w:rsidRPr="009045FE" w:rsidRDefault="00B613BF" w:rsidP="00E26171">
      <w:pPr>
        <w:autoSpaceDE w:val="0"/>
        <w:autoSpaceDN w:val="0"/>
        <w:adjustRightInd w:val="0"/>
        <w:spacing w:after="0" w:line="240" w:lineRule="auto"/>
        <w:jc w:val="both"/>
        <w:rPr>
          <w:highlight w:val="black"/>
          <w:shd w:val="clear" w:color="auto" w:fill="FFFFFF"/>
        </w:rPr>
      </w:pPr>
      <w:r w:rsidRPr="009045FE">
        <w:rPr>
          <w:rFonts w:cs="FiraSans-Regular"/>
          <w:szCs w:val="19"/>
          <w:highlight w:val="black"/>
        </w:rPr>
        <w:t xml:space="preserve">Według stanu na koniec kwietnia br. w rejestrze REGON </w:t>
      </w:r>
      <w:r w:rsidR="00F767AF" w:rsidRPr="009045FE">
        <w:rPr>
          <w:rFonts w:cs="FiraSans-Regular"/>
          <w:szCs w:val="19"/>
          <w:highlight w:val="black"/>
        </w:rPr>
        <w:t>42784</w:t>
      </w:r>
      <w:r w:rsidRPr="009045FE">
        <w:rPr>
          <w:rFonts w:cs="FiraSans-Regular"/>
          <w:szCs w:val="19"/>
          <w:highlight w:val="black"/>
        </w:rPr>
        <w:t xml:space="preserve"> podmiot</w:t>
      </w:r>
      <w:r w:rsidR="00F767AF" w:rsidRPr="009045FE">
        <w:rPr>
          <w:rFonts w:cs="FiraSans-Regular"/>
          <w:szCs w:val="19"/>
          <w:highlight w:val="black"/>
        </w:rPr>
        <w:t>y</w:t>
      </w:r>
      <w:r w:rsidRPr="009045FE">
        <w:rPr>
          <w:rFonts w:cs="FiraSans-Regular"/>
          <w:szCs w:val="19"/>
          <w:highlight w:val="black"/>
        </w:rPr>
        <w:t xml:space="preserve"> miał</w:t>
      </w:r>
      <w:r w:rsidR="00F767AF" w:rsidRPr="009045FE">
        <w:rPr>
          <w:rFonts w:cs="FiraSans-Regular"/>
          <w:szCs w:val="19"/>
          <w:highlight w:val="black"/>
        </w:rPr>
        <w:t>y</w:t>
      </w:r>
      <w:r w:rsidRPr="009045FE">
        <w:rPr>
          <w:rFonts w:cs="FiraSans-Regular"/>
          <w:szCs w:val="19"/>
          <w:highlight w:val="black"/>
        </w:rPr>
        <w:t xml:space="preserve"> zawieszoną działalność (o </w:t>
      </w:r>
      <w:r w:rsidR="00F767AF" w:rsidRPr="009045FE">
        <w:rPr>
          <w:rFonts w:cs="FiraSans-Regular"/>
          <w:szCs w:val="19"/>
          <w:highlight w:val="black"/>
        </w:rPr>
        <w:t>4,5</w:t>
      </w:r>
      <w:r w:rsidRPr="009045FE">
        <w:rPr>
          <w:rFonts w:cs="FiraSans-Regular"/>
          <w:szCs w:val="19"/>
          <w:highlight w:val="black"/>
        </w:rPr>
        <w:t>% więcej niż przed miesiącem). Zdecydowaną większość stanowiły osoby fizyczne prowadzące działalność gospodarczą (</w:t>
      </w:r>
      <w:r w:rsidR="00F767AF" w:rsidRPr="009045FE">
        <w:rPr>
          <w:rFonts w:cs="FiraSans-Regular"/>
          <w:szCs w:val="19"/>
          <w:highlight w:val="black"/>
        </w:rPr>
        <w:t>86,6</w:t>
      </w:r>
      <w:r w:rsidRPr="009045FE">
        <w:rPr>
          <w:rFonts w:cs="FiraSans-Regular"/>
          <w:szCs w:val="19"/>
          <w:highlight w:val="black"/>
        </w:rPr>
        <w:t xml:space="preserve">%). </w:t>
      </w:r>
    </w:p>
    <w:p w:rsidR="00927A44" w:rsidRPr="009045FE" w:rsidRDefault="00927A44" w:rsidP="00E240FB">
      <w:pPr>
        <w:rPr>
          <w:b/>
          <w:spacing w:val="-6"/>
          <w:sz w:val="18"/>
          <w:szCs w:val="18"/>
          <w:highlight w:val="black"/>
        </w:rPr>
        <w:sectPr w:rsidR="00927A44" w:rsidRPr="009045FE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0"/>
        <w:gridCol w:w="3867"/>
      </w:tblGrid>
      <w:tr w:rsidR="001E7EFC" w:rsidRPr="009045FE" w:rsidTr="009045FE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9045FE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9045FE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9045FE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9045FE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9045FE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9045FE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B47BFB" w:rsidRPr="009045FE" w:rsidRDefault="00B47BFB" w:rsidP="00694171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9045FE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9045FE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9045FE">
              <w:rPr>
                <w:rFonts w:ascii="Fira Sans" w:hAnsi="Fira Sans" w:cs="Arial"/>
                <w:sz w:val="20"/>
                <w:highlight w:val="black"/>
                <w:lang w:val="fi-FI"/>
              </w:rPr>
              <w:t>: 22 464 2</w:t>
            </w:r>
            <w:r w:rsidR="00AC3A7F" w:rsidRPr="009045FE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Pr="009045FE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AC3A7F" w:rsidRPr="009045FE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1E7EFC" w:rsidRPr="009045FE" w:rsidRDefault="001E7EFC" w:rsidP="00694171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9045FE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9045FE">
              <w:rPr>
                <w:rFonts w:cs="Arial"/>
                <w:sz w:val="20"/>
                <w:highlight w:val="black"/>
              </w:rPr>
              <w:t>Rozpowszechnianie:</w:t>
            </w:r>
            <w:r w:rsidRPr="009045FE">
              <w:rPr>
                <w:rFonts w:cs="Arial"/>
                <w:sz w:val="20"/>
                <w:highlight w:val="black"/>
              </w:rPr>
              <w:br/>
            </w:r>
            <w:r w:rsidR="000464F0" w:rsidRPr="009045FE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9045FE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9045FE" w:rsidRDefault="000464F0" w:rsidP="00694171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9045FE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9045FE" w:rsidRDefault="001E7EFC" w:rsidP="00694171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9045FE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9045FE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9045FE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: </w:t>
            </w:r>
            <w:r w:rsidR="000464F0" w:rsidRPr="009045FE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9045FE" w:rsidRDefault="001E7EFC" w:rsidP="00694171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9045FE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1" w:history="1">
              <w:r w:rsidR="000464F0" w:rsidRPr="009045FE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9045FE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9045FE" w:rsidTr="009045FE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9045FE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9045FE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9045FE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9045FE" w:rsidTr="009045FE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9045FE" w:rsidRDefault="0017276F" w:rsidP="005D4484">
            <w:pPr>
              <w:rPr>
                <w:b/>
                <w:sz w:val="20"/>
                <w:highlight w:val="black"/>
              </w:rPr>
            </w:pPr>
            <w:r w:rsidRPr="009045FE">
              <w:rPr>
                <w:b/>
                <w:sz w:val="20"/>
                <w:highlight w:val="black"/>
              </w:rPr>
              <w:t>Obsługa mediów</w:t>
            </w:r>
          </w:p>
          <w:p w:rsidR="001E7EFC" w:rsidRPr="009045FE" w:rsidRDefault="00940B79" w:rsidP="005D4484">
            <w:pPr>
              <w:rPr>
                <w:sz w:val="20"/>
                <w:highlight w:val="black"/>
                <w:lang w:val="en-US"/>
              </w:rPr>
            </w:pPr>
            <w:r w:rsidRPr="009045FE">
              <w:rPr>
                <w:sz w:val="20"/>
                <w:highlight w:val="black"/>
                <w:lang w:val="en-US"/>
              </w:rPr>
              <w:t>T</w:t>
            </w:r>
            <w:r w:rsidR="001E7EFC" w:rsidRPr="009045FE">
              <w:rPr>
                <w:sz w:val="20"/>
                <w:highlight w:val="black"/>
                <w:lang w:val="en-US"/>
              </w:rPr>
              <w:t>el.:</w:t>
            </w:r>
            <w:r w:rsidR="001E7EFC" w:rsidRPr="009045FE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="001E7EFC" w:rsidRPr="009045FE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9045FE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9045FE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9045FE">
              <w:rPr>
                <w:b/>
                <w:sz w:val="20"/>
                <w:highlight w:val="black"/>
                <w:lang w:val="en-US"/>
              </w:rPr>
              <w:t>e-mail:</w:t>
            </w:r>
            <w:r w:rsidRPr="009045FE">
              <w:rPr>
                <w:sz w:val="20"/>
                <w:highlight w:val="black"/>
                <w:lang w:val="en-US"/>
              </w:rPr>
              <w:t xml:space="preserve"> </w:t>
            </w:r>
            <w:hyperlink r:id="rId22" w:history="1">
              <w:r w:rsidR="0017276F" w:rsidRPr="009045FE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9045FE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9045FE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9045FE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9045FE" w:rsidTr="009045FE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9045FE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9045FE" w:rsidRDefault="00694171" w:rsidP="005D4484">
            <w:pPr>
              <w:rPr>
                <w:noProof/>
                <w:sz w:val="20"/>
                <w:highlight w:val="black"/>
                <w:lang w:eastAsia="pl-PL"/>
              </w:rPr>
            </w:pP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8032" behindDoc="0" locked="0" layoutInCell="1" allowOverlap="1" wp14:anchorId="4F336246" wp14:editId="014DF4DF">
                  <wp:simplePos x="0" y="0"/>
                  <wp:positionH relativeFrom="column">
                    <wp:posOffset>8255</wp:posOffset>
                  </wp:positionH>
                  <wp:positionV relativeFrom="page">
                    <wp:posOffset>264795</wp:posOffset>
                  </wp:positionV>
                  <wp:extent cx="276860" cy="251460"/>
                  <wp:effectExtent l="0" t="0" r="8890" b="0"/>
                  <wp:wrapNone/>
                  <wp:docPr id="34" name="Obraz 34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7FB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5984" behindDoc="0" locked="0" layoutInCell="1" allowOverlap="1" wp14:anchorId="6F4DB417" wp14:editId="1302B6D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4445</wp:posOffset>
                  </wp:positionV>
                  <wp:extent cx="273050" cy="251460"/>
                  <wp:effectExtent l="0" t="0" r="0" b="0"/>
                  <wp:wrapNone/>
                  <wp:docPr id="13" name="Obraz 13" descr="C:\Moje dokumenty\Publikacje\Sygnalne\Statystyka Warszawy\Kontrast\ww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Moje dokumenty\Publikacje\Sygnalne\Statystyka Warszawy\Kontrast\ww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9045FE" w:rsidRDefault="00A107F0" w:rsidP="005D4484">
            <w:pPr>
              <w:rPr>
                <w:sz w:val="20"/>
                <w:highlight w:val="black"/>
              </w:rPr>
            </w:pPr>
            <w:hyperlink r:id="rId25" w:history="1">
              <w:r w:rsidR="00165A6B" w:rsidRPr="009045FE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9045FE" w:rsidRDefault="0079228B" w:rsidP="005D4484">
            <w:pPr>
              <w:rPr>
                <w:sz w:val="20"/>
                <w:highlight w:val="black"/>
              </w:rPr>
            </w:pPr>
            <w:r w:rsidRPr="009045FE">
              <w:rPr>
                <w:sz w:val="20"/>
                <w:highlight w:val="black"/>
              </w:rPr>
              <w:t>@</w:t>
            </w:r>
            <w:proofErr w:type="spellStart"/>
            <w:r w:rsidR="00A107F0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A107F0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A107F0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9045FE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9045FE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A107F0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9045FE">
              <w:rPr>
                <w:sz w:val="20"/>
                <w:highlight w:val="black"/>
              </w:rPr>
              <w:t>_</w:t>
            </w:r>
            <w:r w:rsidR="00165A6B" w:rsidRPr="009045FE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9045FE" w:rsidTr="009045FE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9045FE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9045FE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9045FE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9045FE" w:rsidTr="009045FE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9045FE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9045FE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9045FE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9045FE" w:rsidRDefault="00694171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4862780</wp:posOffset>
            </wp:positionH>
            <wp:positionV relativeFrom="paragraph">
              <wp:posOffset>96570</wp:posOffset>
            </wp:positionV>
            <wp:extent cx="1551305" cy="885190"/>
            <wp:effectExtent l="0" t="0" r="0" b="0"/>
            <wp:wrapTopAndBottom/>
            <wp:docPr id="35" name="Obraz 35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9045FE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9045FE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9045FE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9045FE" w:rsidRDefault="00A107F0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A46B8E" w:rsidRPr="009045FE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8" w:history="1"/>
                          </w:p>
                          <w:p w:rsidR="00A46B8E" w:rsidRPr="009045FE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9045FE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9045FE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9045FE" w:rsidRDefault="00A107F0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29" w:history="1">
                              <w:r w:rsidR="00A46B8E" w:rsidRPr="009045FE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9045FE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9045FE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9045FE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9045FE" w:rsidRDefault="00A107F0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A46B8E" w:rsidRPr="009045FE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9045FE" w:rsidRDefault="00A107F0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9045FE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9045FE" w:rsidRDefault="00A107F0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9045FE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9045FE" w:rsidRDefault="00A107F0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9045FE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9045FE" w:rsidRDefault="00A107F0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9045FE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9045FE" w:rsidRDefault="00A107F0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9045FE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9045FE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9045FE" w:rsidRDefault="00A107F0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9045FE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40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" fillcolor="black" strokecolor="window">
                <v:textbox>
                  <w:txbxContent>
                    <w:p w:rsidR="00A46B8E" w:rsidRPr="009045FE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9045FE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9045FE" w:rsidRDefault="00A107F0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history="1">
                        <w:r w:rsidR="00A46B8E" w:rsidRPr="009045FE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8" w:history="1"/>
                    </w:p>
                    <w:p w:rsidR="00A46B8E" w:rsidRPr="009045FE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9045FE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9045FE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9045FE" w:rsidRDefault="00A107F0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39" w:history="1">
                        <w:r w:rsidR="00A46B8E" w:rsidRPr="009045FE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9045FE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9045FE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9045FE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9045FE" w:rsidRDefault="00A107F0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0" w:history="1">
                        <w:r w:rsidR="00A46B8E" w:rsidRPr="009045FE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9045FE" w:rsidRDefault="00A107F0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9045FE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9045FE" w:rsidRDefault="00A107F0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9045FE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9045FE" w:rsidRDefault="00A107F0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9045FE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9045FE" w:rsidRDefault="00A107F0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9045FE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9045FE" w:rsidRDefault="00A107F0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9045FE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9045FE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9045FE" w:rsidRDefault="00A107F0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9045FE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9045FE" w:rsidSect="001A0D18">
      <w:headerReference w:type="default" r:id="rId47"/>
      <w:footerReference w:type="default" r:id="rId48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7F0" w:rsidRDefault="00A107F0" w:rsidP="000662E2">
      <w:pPr>
        <w:spacing w:after="0" w:line="240" w:lineRule="auto"/>
      </w:pPr>
      <w:r>
        <w:separator/>
      </w:r>
    </w:p>
  </w:endnote>
  <w:endnote w:type="continuationSeparator" w:id="0">
    <w:p w:rsidR="00A107F0" w:rsidRDefault="00A107F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28AE4AD2-1A6C-4458-8A26-98050C8B81C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179FA3F9-AFED-4AC8-9F01-48F03051F10A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9422559E-1DD1-4FDD-BDEC-D6406023825A}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4" w:fontKey="{D22421F7-1A94-4EB7-B0AE-E4609BF54E59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2B0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2B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2B0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7F0" w:rsidRDefault="00A107F0" w:rsidP="000662E2">
      <w:pPr>
        <w:spacing w:after="0" w:line="240" w:lineRule="auto"/>
      </w:pPr>
      <w:r>
        <w:separator/>
      </w:r>
    </w:p>
  </w:footnote>
  <w:footnote w:type="continuationSeparator" w:id="0">
    <w:p w:rsidR="00A107F0" w:rsidRDefault="00A107F0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0F55A9" w:rsidRDefault="000F55A9" w:rsidP="000F55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51BA"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045FE" w:rsidRPr="009045FE" w:rsidRDefault="009045FE" w:rsidP="009045F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41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" fillcolor="black" stroked="f" strokeweight="1pt">
              <v:textbox>
                <w:txbxContent>
                  <w:p w:rsidR="009045FE" w:rsidRPr="009045FE" w:rsidRDefault="009045FE" w:rsidP="009045FE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E56ECA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623E227" wp14:editId="49A7C796">
          <wp:extent cx="1682750" cy="499745"/>
          <wp:effectExtent l="0" t="0" r="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9045FE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9045FE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9045FE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9045FE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045FE" w:rsidRPr="009045FE" w:rsidRDefault="009045FE" w:rsidP="009045F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9045FE" w:rsidRPr="009045FE" w:rsidRDefault="009045FE" w:rsidP="009045FE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A46B8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9045FE" w:rsidRDefault="00B1267F" w:rsidP="008C430B">
                          <w:pPr>
                            <w:pStyle w:val="data"/>
                          </w:pPr>
                          <w:r w:rsidRPr="009045FE">
                            <w:t>29</w:t>
                          </w:r>
                          <w:r w:rsidR="008A50FF" w:rsidRPr="009045FE">
                            <w:t>.</w:t>
                          </w:r>
                          <w:r w:rsidR="00E331DE" w:rsidRPr="009045FE">
                            <w:t>0</w:t>
                          </w:r>
                          <w:r w:rsidR="00724BEB" w:rsidRPr="009045FE">
                            <w:t>5</w:t>
                          </w:r>
                          <w:r w:rsidR="00A46B8E" w:rsidRPr="009045FE">
                            <w:t>.</w:t>
                          </w:r>
                          <w:r w:rsidR="00A6398C" w:rsidRPr="009045FE">
                            <w:t>20</w:t>
                          </w:r>
                          <w:r w:rsidR="004E65A8" w:rsidRPr="009045FE">
                            <w:t>20</w:t>
                          </w:r>
                          <w:r w:rsidR="00A46B8E" w:rsidRPr="009045F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9045FE" w:rsidRDefault="00B1267F" w:rsidP="008C430B">
                    <w:pPr>
                      <w:pStyle w:val="data"/>
                    </w:pPr>
                    <w:r w:rsidRPr="009045FE">
                      <w:t>29</w:t>
                    </w:r>
                    <w:r w:rsidR="008A50FF" w:rsidRPr="009045FE">
                      <w:t>.</w:t>
                    </w:r>
                    <w:r w:rsidR="00E331DE" w:rsidRPr="009045FE">
                      <w:t>0</w:t>
                    </w:r>
                    <w:r w:rsidR="00724BEB" w:rsidRPr="009045FE">
                      <w:t>5</w:t>
                    </w:r>
                    <w:r w:rsidR="00A46B8E" w:rsidRPr="009045FE">
                      <w:t>.</w:t>
                    </w:r>
                    <w:r w:rsidR="00A6398C" w:rsidRPr="009045FE">
                      <w:t>20</w:t>
                    </w:r>
                    <w:r w:rsidR="004E65A8" w:rsidRPr="009045FE">
                      <w:t>20</w:t>
                    </w:r>
                    <w:r w:rsidR="00A46B8E" w:rsidRPr="009045F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3pt;height:126.75pt;visibility:visible;mso-wrap-style:square" o:bullet="t">
        <v:imagedata r:id="rId1" o:title=""/>
      </v:shape>
    </w:pict>
  </w:numPicBullet>
  <w:numPicBullet w:numPicBulletId="1">
    <w:pict>
      <v:shape id="_x0000_i1059" type="#_x0000_t75" style="width:125.25pt;height:126.75pt;visibility:visible;mso-wrap-style:square" o:bullet="t">
        <v:imagedata r:id="rId2" o:title=""/>
      </v:shape>
    </w:pict>
  </w:numPicBullet>
  <w:numPicBullet w:numPicBulletId="2">
    <w:pict>
      <v:shape id="_x0000_i1060" type="#_x0000_t75" style="width:1191pt;height:1239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2CC28A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80EFA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2CF39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742DB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E62E2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86634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6FE1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3AF1F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FA4F8E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78AB5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C5652CC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CED6A13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3AD4DD7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4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10"/>
  </w:num>
  <w:num w:numId="3">
    <w:abstractNumId w:val="14"/>
  </w:num>
  <w:num w:numId="4">
    <w:abstractNumId w:val="12"/>
  </w:num>
  <w:num w:numId="5">
    <w:abstractNumId w:val="11"/>
  </w:num>
  <w:num w:numId="6">
    <w:abstractNumId w:val="13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789"/>
    <w:rsid w:val="00001C5B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2139E"/>
    <w:rsid w:val="00024AED"/>
    <w:rsid w:val="00024EBF"/>
    <w:rsid w:val="00026103"/>
    <w:rsid w:val="0002623B"/>
    <w:rsid w:val="00032CF3"/>
    <w:rsid w:val="00033431"/>
    <w:rsid w:val="0003482E"/>
    <w:rsid w:val="000348A6"/>
    <w:rsid w:val="000355CB"/>
    <w:rsid w:val="00037195"/>
    <w:rsid w:val="000406B6"/>
    <w:rsid w:val="00041505"/>
    <w:rsid w:val="00042AAB"/>
    <w:rsid w:val="0004417F"/>
    <w:rsid w:val="00045365"/>
    <w:rsid w:val="0004582E"/>
    <w:rsid w:val="000464F0"/>
    <w:rsid w:val="000470AA"/>
    <w:rsid w:val="00052F9E"/>
    <w:rsid w:val="00053373"/>
    <w:rsid w:val="00054236"/>
    <w:rsid w:val="00054469"/>
    <w:rsid w:val="00054C77"/>
    <w:rsid w:val="000553DB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71328"/>
    <w:rsid w:val="000715AD"/>
    <w:rsid w:val="000717A5"/>
    <w:rsid w:val="0007437A"/>
    <w:rsid w:val="00074DD8"/>
    <w:rsid w:val="00077024"/>
    <w:rsid w:val="0007716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1971"/>
    <w:rsid w:val="000A2430"/>
    <w:rsid w:val="000B0727"/>
    <w:rsid w:val="000B0B5E"/>
    <w:rsid w:val="000B2604"/>
    <w:rsid w:val="000B28F5"/>
    <w:rsid w:val="000B3312"/>
    <w:rsid w:val="000B5B2F"/>
    <w:rsid w:val="000B67F4"/>
    <w:rsid w:val="000C09B9"/>
    <w:rsid w:val="000C135D"/>
    <w:rsid w:val="000C215A"/>
    <w:rsid w:val="000C2229"/>
    <w:rsid w:val="000C381B"/>
    <w:rsid w:val="000C4BFC"/>
    <w:rsid w:val="000C5598"/>
    <w:rsid w:val="000C73C7"/>
    <w:rsid w:val="000C7AC6"/>
    <w:rsid w:val="000D1D43"/>
    <w:rsid w:val="000D20A9"/>
    <w:rsid w:val="000D225C"/>
    <w:rsid w:val="000D2A5C"/>
    <w:rsid w:val="000D3653"/>
    <w:rsid w:val="000D4647"/>
    <w:rsid w:val="000D4DBC"/>
    <w:rsid w:val="000D597A"/>
    <w:rsid w:val="000D5D0A"/>
    <w:rsid w:val="000D5D4D"/>
    <w:rsid w:val="000D697B"/>
    <w:rsid w:val="000D6A07"/>
    <w:rsid w:val="000D72A0"/>
    <w:rsid w:val="000D735C"/>
    <w:rsid w:val="000E0918"/>
    <w:rsid w:val="000E0FCE"/>
    <w:rsid w:val="000E1AC4"/>
    <w:rsid w:val="000E2570"/>
    <w:rsid w:val="000E2AF5"/>
    <w:rsid w:val="000E4272"/>
    <w:rsid w:val="000E44FF"/>
    <w:rsid w:val="000E4DB8"/>
    <w:rsid w:val="000E558E"/>
    <w:rsid w:val="000F55A9"/>
    <w:rsid w:val="000F5BBD"/>
    <w:rsid w:val="000F6560"/>
    <w:rsid w:val="000F6970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6EBC"/>
    <w:rsid w:val="001174AB"/>
    <w:rsid w:val="00117924"/>
    <w:rsid w:val="001226B9"/>
    <w:rsid w:val="00122776"/>
    <w:rsid w:val="00122AA0"/>
    <w:rsid w:val="001235E1"/>
    <w:rsid w:val="00124B61"/>
    <w:rsid w:val="00125A49"/>
    <w:rsid w:val="00126DC8"/>
    <w:rsid w:val="00127BDD"/>
    <w:rsid w:val="00130296"/>
    <w:rsid w:val="0013057A"/>
    <w:rsid w:val="00131AD6"/>
    <w:rsid w:val="00132249"/>
    <w:rsid w:val="001326F3"/>
    <w:rsid w:val="00132DAF"/>
    <w:rsid w:val="00133812"/>
    <w:rsid w:val="001338ED"/>
    <w:rsid w:val="001357C4"/>
    <w:rsid w:val="00135EEF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3973"/>
    <w:rsid w:val="00155898"/>
    <w:rsid w:val="00161638"/>
    <w:rsid w:val="00161A59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15DA"/>
    <w:rsid w:val="00182C65"/>
    <w:rsid w:val="00183060"/>
    <w:rsid w:val="00183848"/>
    <w:rsid w:val="001867DF"/>
    <w:rsid w:val="00186CC5"/>
    <w:rsid w:val="001927B7"/>
    <w:rsid w:val="001951DA"/>
    <w:rsid w:val="001A0024"/>
    <w:rsid w:val="001A0D18"/>
    <w:rsid w:val="001A1B75"/>
    <w:rsid w:val="001A3DA7"/>
    <w:rsid w:val="001A4A2F"/>
    <w:rsid w:val="001A5660"/>
    <w:rsid w:val="001A62ED"/>
    <w:rsid w:val="001A6701"/>
    <w:rsid w:val="001A6A87"/>
    <w:rsid w:val="001B025E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6EB5"/>
    <w:rsid w:val="001C70F9"/>
    <w:rsid w:val="001D1CEC"/>
    <w:rsid w:val="001D1DB4"/>
    <w:rsid w:val="001D2C2B"/>
    <w:rsid w:val="001D348F"/>
    <w:rsid w:val="001D388C"/>
    <w:rsid w:val="001D4E12"/>
    <w:rsid w:val="001D6325"/>
    <w:rsid w:val="001E0134"/>
    <w:rsid w:val="001E5E82"/>
    <w:rsid w:val="001E7B82"/>
    <w:rsid w:val="001E7BB2"/>
    <w:rsid w:val="001E7EFC"/>
    <w:rsid w:val="001F152D"/>
    <w:rsid w:val="001F1CFB"/>
    <w:rsid w:val="001F2A54"/>
    <w:rsid w:val="001F74BD"/>
    <w:rsid w:val="00201762"/>
    <w:rsid w:val="00201CFC"/>
    <w:rsid w:val="00203F53"/>
    <w:rsid w:val="00204041"/>
    <w:rsid w:val="002044BF"/>
    <w:rsid w:val="002103FB"/>
    <w:rsid w:val="00212D2E"/>
    <w:rsid w:val="00214B7C"/>
    <w:rsid w:val="00215E48"/>
    <w:rsid w:val="002166F4"/>
    <w:rsid w:val="00221973"/>
    <w:rsid w:val="00223941"/>
    <w:rsid w:val="002242A4"/>
    <w:rsid w:val="00224CD2"/>
    <w:rsid w:val="00225661"/>
    <w:rsid w:val="00227AE7"/>
    <w:rsid w:val="00231590"/>
    <w:rsid w:val="00232B88"/>
    <w:rsid w:val="002332F0"/>
    <w:rsid w:val="002339A2"/>
    <w:rsid w:val="00233A26"/>
    <w:rsid w:val="002355B7"/>
    <w:rsid w:val="002367AD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57B6D"/>
    <w:rsid w:val="00260367"/>
    <w:rsid w:val="00260765"/>
    <w:rsid w:val="00260C2F"/>
    <w:rsid w:val="002615DE"/>
    <w:rsid w:val="0026216A"/>
    <w:rsid w:val="00262251"/>
    <w:rsid w:val="00262B61"/>
    <w:rsid w:val="002656E7"/>
    <w:rsid w:val="00267B11"/>
    <w:rsid w:val="002703F6"/>
    <w:rsid w:val="002717CB"/>
    <w:rsid w:val="00273374"/>
    <w:rsid w:val="00273771"/>
    <w:rsid w:val="0027529D"/>
    <w:rsid w:val="002758FA"/>
    <w:rsid w:val="00275AFD"/>
    <w:rsid w:val="00275D9B"/>
    <w:rsid w:val="00276811"/>
    <w:rsid w:val="00276ABA"/>
    <w:rsid w:val="00280A3F"/>
    <w:rsid w:val="00282699"/>
    <w:rsid w:val="00283A5D"/>
    <w:rsid w:val="00283FCB"/>
    <w:rsid w:val="00291546"/>
    <w:rsid w:val="002925D8"/>
    <w:rsid w:val="002926DF"/>
    <w:rsid w:val="002930B4"/>
    <w:rsid w:val="00293F06"/>
    <w:rsid w:val="00295DCE"/>
    <w:rsid w:val="00296697"/>
    <w:rsid w:val="002A1828"/>
    <w:rsid w:val="002A1A09"/>
    <w:rsid w:val="002A22BB"/>
    <w:rsid w:val="002A2B8D"/>
    <w:rsid w:val="002A6DEF"/>
    <w:rsid w:val="002A6EF6"/>
    <w:rsid w:val="002A72DB"/>
    <w:rsid w:val="002A7321"/>
    <w:rsid w:val="002A77AC"/>
    <w:rsid w:val="002A7D75"/>
    <w:rsid w:val="002B0472"/>
    <w:rsid w:val="002B0651"/>
    <w:rsid w:val="002B06C0"/>
    <w:rsid w:val="002B23D5"/>
    <w:rsid w:val="002B25D2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561D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1986"/>
    <w:rsid w:val="002F77C8"/>
    <w:rsid w:val="00300E3C"/>
    <w:rsid w:val="003017D4"/>
    <w:rsid w:val="0030293B"/>
    <w:rsid w:val="003043B7"/>
    <w:rsid w:val="00304F22"/>
    <w:rsid w:val="00304FBF"/>
    <w:rsid w:val="003052C3"/>
    <w:rsid w:val="00306ADE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2FC6"/>
    <w:rsid w:val="0033398B"/>
    <w:rsid w:val="003346B1"/>
    <w:rsid w:val="003405C4"/>
    <w:rsid w:val="00340C71"/>
    <w:rsid w:val="003410F4"/>
    <w:rsid w:val="003412F2"/>
    <w:rsid w:val="00344442"/>
    <w:rsid w:val="00347D72"/>
    <w:rsid w:val="00351D6E"/>
    <w:rsid w:val="003568AA"/>
    <w:rsid w:val="00356AAD"/>
    <w:rsid w:val="00357611"/>
    <w:rsid w:val="00360975"/>
    <w:rsid w:val="003610A7"/>
    <w:rsid w:val="00362599"/>
    <w:rsid w:val="00364596"/>
    <w:rsid w:val="00366859"/>
    <w:rsid w:val="00367237"/>
    <w:rsid w:val="003673D8"/>
    <w:rsid w:val="0037077F"/>
    <w:rsid w:val="003715DD"/>
    <w:rsid w:val="003720BD"/>
    <w:rsid w:val="00372411"/>
    <w:rsid w:val="003729BF"/>
    <w:rsid w:val="00372FF3"/>
    <w:rsid w:val="00373882"/>
    <w:rsid w:val="003742BB"/>
    <w:rsid w:val="00374A89"/>
    <w:rsid w:val="003758A6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36D"/>
    <w:rsid w:val="003A6518"/>
    <w:rsid w:val="003B1454"/>
    <w:rsid w:val="003B18B6"/>
    <w:rsid w:val="003B221C"/>
    <w:rsid w:val="003B22A1"/>
    <w:rsid w:val="003B6D96"/>
    <w:rsid w:val="003C0279"/>
    <w:rsid w:val="003C1CF2"/>
    <w:rsid w:val="003C251A"/>
    <w:rsid w:val="003C32D6"/>
    <w:rsid w:val="003C59E0"/>
    <w:rsid w:val="003C6C8D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DCA"/>
    <w:rsid w:val="003D4F95"/>
    <w:rsid w:val="003D55FE"/>
    <w:rsid w:val="003D5F42"/>
    <w:rsid w:val="003D5F60"/>
    <w:rsid w:val="003D60A9"/>
    <w:rsid w:val="003D6974"/>
    <w:rsid w:val="003D7248"/>
    <w:rsid w:val="003E0089"/>
    <w:rsid w:val="003E03C3"/>
    <w:rsid w:val="003E229B"/>
    <w:rsid w:val="003E3C27"/>
    <w:rsid w:val="003E68E6"/>
    <w:rsid w:val="003E6A5B"/>
    <w:rsid w:val="003E6AE4"/>
    <w:rsid w:val="003F3572"/>
    <w:rsid w:val="003F414F"/>
    <w:rsid w:val="003F4215"/>
    <w:rsid w:val="003F4C97"/>
    <w:rsid w:val="003F75C5"/>
    <w:rsid w:val="003F7FE6"/>
    <w:rsid w:val="00400193"/>
    <w:rsid w:val="00401BB9"/>
    <w:rsid w:val="00402A10"/>
    <w:rsid w:val="004030CD"/>
    <w:rsid w:val="00403D05"/>
    <w:rsid w:val="00403F68"/>
    <w:rsid w:val="004042C7"/>
    <w:rsid w:val="00404FD8"/>
    <w:rsid w:val="0040584D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4C9C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566FA"/>
    <w:rsid w:val="004619B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2829"/>
    <w:rsid w:val="00482C10"/>
    <w:rsid w:val="00483299"/>
    <w:rsid w:val="004841DF"/>
    <w:rsid w:val="0048437D"/>
    <w:rsid w:val="0048467E"/>
    <w:rsid w:val="00485042"/>
    <w:rsid w:val="0048508F"/>
    <w:rsid w:val="004850B0"/>
    <w:rsid w:val="004856CB"/>
    <w:rsid w:val="00486E29"/>
    <w:rsid w:val="0049170B"/>
    <w:rsid w:val="00491BEF"/>
    <w:rsid w:val="0049228C"/>
    <w:rsid w:val="00492756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09F2"/>
    <w:rsid w:val="004A1754"/>
    <w:rsid w:val="004A2188"/>
    <w:rsid w:val="004A254C"/>
    <w:rsid w:val="004A4B01"/>
    <w:rsid w:val="004A55BA"/>
    <w:rsid w:val="004A58C8"/>
    <w:rsid w:val="004B3E74"/>
    <w:rsid w:val="004B3FB6"/>
    <w:rsid w:val="004B4114"/>
    <w:rsid w:val="004B6CEB"/>
    <w:rsid w:val="004B7205"/>
    <w:rsid w:val="004B79B7"/>
    <w:rsid w:val="004C1895"/>
    <w:rsid w:val="004C1B92"/>
    <w:rsid w:val="004C1D52"/>
    <w:rsid w:val="004C4E57"/>
    <w:rsid w:val="004C6D40"/>
    <w:rsid w:val="004C75B9"/>
    <w:rsid w:val="004C78FE"/>
    <w:rsid w:val="004C7E41"/>
    <w:rsid w:val="004C7E9F"/>
    <w:rsid w:val="004D2673"/>
    <w:rsid w:val="004D4140"/>
    <w:rsid w:val="004D41E5"/>
    <w:rsid w:val="004D67B1"/>
    <w:rsid w:val="004D7720"/>
    <w:rsid w:val="004E0E67"/>
    <w:rsid w:val="004E5849"/>
    <w:rsid w:val="004E65A8"/>
    <w:rsid w:val="004E695B"/>
    <w:rsid w:val="004E7758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2AA6"/>
    <w:rsid w:val="0052712D"/>
    <w:rsid w:val="00527CF9"/>
    <w:rsid w:val="00527F60"/>
    <w:rsid w:val="00531624"/>
    <w:rsid w:val="00531E15"/>
    <w:rsid w:val="00532D00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02B0"/>
    <w:rsid w:val="005520D8"/>
    <w:rsid w:val="00556564"/>
    <w:rsid w:val="005568CE"/>
    <w:rsid w:val="005568E3"/>
    <w:rsid w:val="005569BE"/>
    <w:rsid w:val="00556CD7"/>
    <w:rsid w:val="00556CF1"/>
    <w:rsid w:val="00557D2D"/>
    <w:rsid w:val="00561172"/>
    <w:rsid w:val="00563E1D"/>
    <w:rsid w:val="00564292"/>
    <w:rsid w:val="005646D3"/>
    <w:rsid w:val="00565D05"/>
    <w:rsid w:val="00565E8B"/>
    <w:rsid w:val="00566923"/>
    <w:rsid w:val="005675E5"/>
    <w:rsid w:val="0057165A"/>
    <w:rsid w:val="00572E7A"/>
    <w:rsid w:val="005732E0"/>
    <w:rsid w:val="00573979"/>
    <w:rsid w:val="005748C1"/>
    <w:rsid w:val="0057495D"/>
    <w:rsid w:val="00575516"/>
    <w:rsid w:val="005762A7"/>
    <w:rsid w:val="00576D8C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D64"/>
    <w:rsid w:val="00596F53"/>
    <w:rsid w:val="00596FE4"/>
    <w:rsid w:val="005978E5"/>
    <w:rsid w:val="00597E0B"/>
    <w:rsid w:val="005A07DC"/>
    <w:rsid w:val="005A136B"/>
    <w:rsid w:val="005A137D"/>
    <w:rsid w:val="005A320B"/>
    <w:rsid w:val="005A3EAB"/>
    <w:rsid w:val="005A4626"/>
    <w:rsid w:val="005A698C"/>
    <w:rsid w:val="005B0DCE"/>
    <w:rsid w:val="005B12D0"/>
    <w:rsid w:val="005B1C86"/>
    <w:rsid w:val="005B21FC"/>
    <w:rsid w:val="005B225D"/>
    <w:rsid w:val="005B311F"/>
    <w:rsid w:val="005B3D18"/>
    <w:rsid w:val="005B533E"/>
    <w:rsid w:val="005B5ED9"/>
    <w:rsid w:val="005B7479"/>
    <w:rsid w:val="005B7850"/>
    <w:rsid w:val="005C2FD3"/>
    <w:rsid w:val="005C322B"/>
    <w:rsid w:val="005C3E96"/>
    <w:rsid w:val="005C4E3A"/>
    <w:rsid w:val="005D14E6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5EE"/>
    <w:rsid w:val="00610B90"/>
    <w:rsid w:val="00611E6D"/>
    <w:rsid w:val="00612A09"/>
    <w:rsid w:val="00615564"/>
    <w:rsid w:val="00616546"/>
    <w:rsid w:val="00616F74"/>
    <w:rsid w:val="006173AA"/>
    <w:rsid w:val="00617469"/>
    <w:rsid w:val="0062083E"/>
    <w:rsid w:val="006219F2"/>
    <w:rsid w:val="006221EA"/>
    <w:rsid w:val="00626D0B"/>
    <w:rsid w:val="006304A1"/>
    <w:rsid w:val="00630666"/>
    <w:rsid w:val="00630715"/>
    <w:rsid w:val="00632EA4"/>
    <w:rsid w:val="00633014"/>
    <w:rsid w:val="0063437B"/>
    <w:rsid w:val="006408DE"/>
    <w:rsid w:val="00640D9D"/>
    <w:rsid w:val="0064769B"/>
    <w:rsid w:val="00650DEC"/>
    <w:rsid w:val="006515BD"/>
    <w:rsid w:val="006517F1"/>
    <w:rsid w:val="00651A50"/>
    <w:rsid w:val="00651CB7"/>
    <w:rsid w:val="006522F2"/>
    <w:rsid w:val="00656D80"/>
    <w:rsid w:val="00661518"/>
    <w:rsid w:val="00665BFF"/>
    <w:rsid w:val="00665C2C"/>
    <w:rsid w:val="006673CA"/>
    <w:rsid w:val="00671786"/>
    <w:rsid w:val="00672BB8"/>
    <w:rsid w:val="00673C26"/>
    <w:rsid w:val="00677722"/>
    <w:rsid w:val="006812AF"/>
    <w:rsid w:val="0068327D"/>
    <w:rsid w:val="00686E4A"/>
    <w:rsid w:val="0069116C"/>
    <w:rsid w:val="00692CA7"/>
    <w:rsid w:val="00694171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A7DCD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4E5C"/>
    <w:rsid w:val="006C619E"/>
    <w:rsid w:val="006C7D6E"/>
    <w:rsid w:val="006D07AE"/>
    <w:rsid w:val="006D1507"/>
    <w:rsid w:val="006D3E60"/>
    <w:rsid w:val="006D4054"/>
    <w:rsid w:val="006D73EA"/>
    <w:rsid w:val="006D7871"/>
    <w:rsid w:val="006E02EC"/>
    <w:rsid w:val="006E1DC3"/>
    <w:rsid w:val="006E20DB"/>
    <w:rsid w:val="006E30DD"/>
    <w:rsid w:val="006E3523"/>
    <w:rsid w:val="006E4284"/>
    <w:rsid w:val="006E5CFD"/>
    <w:rsid w:val="006E5FE0"/>
    <w:rsid w:val="006E69F3"/>
    <w:rsid w:val="006E6EF7"/>
    <w:rsid w:val="006E7715"/>
    <w:rsid w:val="006F0962"/>
    <w:rsid w:val="006F2DB5"/>
    <w:rsid w:val="006F4897"/>
    <w:rsid w:val="006F6DF2"/>
    <w:rsid w:val="007034B5"/>
    <w:rsid w:val="00704FBD"/>
    <w:rsid w:val="007059B9"/>
    <w:rsid w:val="007109A2"/>
    <w:rsid w:val="0071126E"/>
    <w:rsid w:val="007115CF"/>
    <w:rsid w:val="00711F2C"/>
    <w:rsid w:val="00712CBD"/>
    <w:rsid w:val="00715099"/>
    <w:rsid w:val="00715D79"/>
    <w:rsid w:val="007169D7"/>
    <w:rsid w:val="00717D54"/>
    <w:rsid w:val="007211B1"/>
    <w:rsid w:val="00722898"/>
    <w:rsid w:val="0072301B"/>
    <w:rsid w:val="00724BEB"/>
    <w:rsid w:val="007256BC"/>
    <w:rsid w:val="00726995"/>
    <w:rsid w:val="0073009F"/>
    <w:rsid w:val="007307D3"/>
    <w:rsid w:val="00730A5E"/>
    <w:rsid w:val="00732546"/>
    <w:rsid w:val="00733744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606AA"/>
    <w:rsid w:val="0076254F"/>
    <w:rsid w:val="00762ACD"/>
    <w:rsid w:val="00765F32"/>
    <w:rsid w:val="00767643"/>
    <w:rsid w:val="00771494"/>
    <w:rsid w:val="0077344B"/>
    <w:rsid w:val="00773656"/>
    <w:rsid w:val="00773B3C"/>
    <w:rsid w:val="007763BB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6FA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73C4"/>
    <w:rsid w:val="007879C4"/>
    <w:rsid w:val="007913F9"/>
    <w:rsid w:val="0079228B"/>
    <w:rsid w:val="00792CD1"/>
    <w:rsid w:val="00793CD1"/>
    <w:rsid w:val="0079514B"/>
    <w:rsid w:val="00795811"/>
    <w:rsid w:val="00795B16"/>
    <w:rsid w:val="007979E8"/>
    <w:rsid w:val="007A226D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B7BDE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51BA"/>
    <w:rsid w:val="007D605A"/>
    <w:rsid w:val="007D73A4"/>
    <w:rsid w:val="007D798A"/>
    <w:rsid w:val="007E008D"/>
    <w:rsid w:val="007E0E9C"/>
    <w:rsid w:val="007E3314"/>
    <w:rsid w:val="007E4964"/>
    <w:rsid w:val="007E4B03"/>
    <w:rsid w:val="007E5271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421"/>
    <w:rsid w:val="00813841"/>
    <w:rsid w:val="00813EA1"/>
    <w:rsid w:val="00815AE8"/>
    <w:rsid w:val="00820019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52E4"/>
    <w:rsid w:val="00836A53"/>
    <w:rsid w:val="00843795"/>
    <w:rsid w:val="00843F35"/>
    <w:rsid w:val="0084633C"/>
    <w:rsid w:val="008464D7"/>
    <w:rsid w:val="00847F0F"/>
    <w:rsid w:val="00847FDC"/>
    <w:rsid w:val="00852448"/>
    <w:rsid w:val="008550D0"/>
    <w:rsid w:val="008559FD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943"/>
    <w:rsid w:val="008A4EE6"/>
    <w:rsid w:val="008A50FF"/>
    <w:rsid w:val="008A5F98"/>
    <w:rsid w:val="008A6D79"/>
    <w:rsid w:val="008A6E83"/>
    <w:rsid w:val="008A745B"/>
    <w:rsid w:val="008B02B2"/>
    <w:rsid w:val="008B031C"/>
    <w:rsid w:val="008B0E35"/>
    <w:rsid w:val="008B3435"/>
    <w:rsid w:val="008B360F"/>
    <w:rsid w:val="008B4485"/>
    <w:rsid w:val="008B4671"/>
    <w:rsid w:val="008B4911"/>
    <w:rsid w:val="008B6CBE"/>
    <w:rsid w:val="008B7988"/>
    <w:rsid w:val="008B7EF1"/>
    <w:rsid w:val="008C0C29"/>
    <w:rsid w:val="008C430B"/>
    <w:rsid w:val="008C4BC2"/>
    <w:rsid w:val="008C5292"/>
    <w:rsid w:val="008C7578"/>
    <w:rsid w:val="008D0064"/>
    <w:rsid w:val="008D1FF2"/>
    <w:rsid w:val="008D302F"/>
    <w:rsid w:val="008D406A"/>
    <w:rsid w:val="008D4415"/>
    <w:rsid w:val="008D4F1B"/>
    <w:rsid w:val="008D6931"/>
    <w:rsid w:val="008E0A30"/>
    <w:rsid w:val="008E174A"/>
    <w:rsid w:val="008E273F"/>
    <w:rsid w:val="008E2FAD"/>
    <w:rsid w:val="008E530D"/>
    <w:rsid w:val="008E6006"/>
    <w:rsid w:val="008E68DF"/>
    <w:rsid w:val="008E70F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45FE"/>
    <w:rsid w:val="009061B7"/>
    <w:rsid w:val="0091192E"/>
    <w:rsid w:val="00911E7A"/>
    <w:rsid w:val="009127BA"/>
    <w:rsid w:val="00912986"/>
    <w:rsid w:val="009136A7"/>
    <w:rsid w:val="00914233"/>
    <w:rsid w:val="009155B8"/>
    <w:rsid w:val="00916210"/>
    <w:rsid w:val="009227A6"/>
    <w:rsid w:val="00922BA0"/>
    <w:rsid w:val="00922E2A"/>
    <w:rsid w:val="009241A5"/>
    <w:rsid w:val="00925EC8"/>
    <w:rsid w:val="00927A44"/>
    <w:rsid w:val="009311B5"/>
    <w:rsid w:val="009331B1"/>
    <w:rsid w:val="00933E54"/>
    <w:rsid w:val="00933EC1"/>
    <w:rsid w:val="009359B3"/>
    <w:rsid w:val="00936CD0"/>
    <w:rsid w:val="00940B79"/>
    <w:rsid w:val="00940CB2"/>
    <w:rsid w:val="00941EA4"/>
    <w:rsid w:val="009426D2"/>
    <w:rsid w:val="00942B3C"/>
    <w:rsid w:val="009432E7"/>
    <w:rsid w:val="009433F1"/>
    <w:rsid w:val="00950DFE"/>
    <w:rsid w:val="009513A1"/>
    <w:rsid w:val="009530DB"/>
    <w:rsid w:val="00953264"/>
    <w:rsid w:val="0095326F"/>
    <w:rsid w:val="00953624"/>
    <w:rsid w:val="00953676"/>
    <w:rsid w:val="00956F09"/>
    <w:rsid w:val="009610F5"/>
    <w:rsid w:val="00961C18"/>
    <w:rsid w:val="00961D15"/>
    <w:rsid w:val="00962FEB"/>
    <w:rsid w:val="0096337D"/>
    <w:rsid w:val="009645EB"/>
    <w:rsid w:val="00964F63"/>
    <w:rsid w:val="009657CC"/>
    <w:rsid w:val="00966E6B"/>
    <w:rsid w:val="009670BF"/>
    <w:rsid w:val="009705EE"/>
    <w:rsid w:val="00970829"/>
    <w:rsid w:val="0097228E"/>
    <w:rsid w:val="00972C0C"/>
    <w:rsid w:val="00974439"/>
    <w:rsid w:val="009747C0"/>
    <w:rsid w:val="00975E14"/>
    <w:rsid w:val="0097727B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48AD"/>
    <w:rsid w:val="009A6EA0"/>
    <w:rsid w:val="009A7926"/>
    <w:rsid w:val="009B2955"/>
    <w:rsid w:val="009B6113"/>
    <w:rsid w:val="009B69FE"/>
    <w:rsid w:val="009B6D46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ED"/>
    <w:rsid w:val="009D4035"/>
    <w:rsid w:val="009D54D8"/>
    <w:rsid w:val="009D7B46"/>
    <w:rsid w:val="009E287D"/>
    <w:rsid w:val="009E2E91"/>
    <w:rsid w:val="009E4345"/>
    <w:rsid w:val="009E4911"/>
    <w:rsid w:val="009E6091"/>
    <w:rsid w:val="009F1592"/>
    <w:rsid w:val="009F5D7C"/>
    <w:rsid w:val="009F6154"/>
    <w:rsid w:val="009F7FB0"/>
    <w:rsid w:val="00A01179"/>
    <w:rsid w:val="00A01BC8"/>
    <w:rsid w:val="00A024DB"/>
    <w:rsid w:val="00A02D36"/>
    <w:rsid w:val="00A05E4C"/>
    <w:rsid w:val="00A06062"/>
    <w:rsid w:val="00A070E5"/>
    <w:rsid w:val="00A07642"/>
    <w:rsid w:val="00A107F0"/>
    <w:rsid w:val="00A1358F"/>
    <w:rsid w:val="00A139F5"/>
    <w:rsid w:val="00A144B0"/>
    <w:rsid w:val="00A14B86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6B80"/>
    <w:rsid w:val="00A37DE1"/>
    <w:rsid w:val="00A37F9A"/>
    <w:rsid w:val="00A41199"/>
    <w:rsid w:val="00A42173"/>
    <w:rsid w:val="00A43B83"/>
    <w:rsid w:val="00A43F58"/>
    <w:rsid w:val="00A46B8E"/>
    <w:rsid w:val="00A47378"/>
    <w:rsid w:val="00A479C4"/>
    <w:rsid w:val="00A47D80"/>
    <w:rsid w:val="00A47EF6"/>
    <w:rsid w:val="00A50C59"/>
    <w:rsid w:val="00A5141A"/>
    <w:rsid w:val="00A53132"/>
    <w:rsid w:val="00A53C48"/>
    <w:rsid w:val="00A563F2"/>
    <w:rsid w:val="00A564DE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0AE7"/>
    <w:rsid w:val="00A711CE"/>
    <w:rsid w:val="00A72C3B"/>
    <w:rsid w:val="00A77778"/>
    <w:rsid w:val="00A810F9"/>
    <w:rsid w:val="00A8172B"/>
    <w:rsid w:val="00A83633"/>
    <w:rsid w:val="00A83B40"/>
    <w:rsid w:val="00A8559F"/>
    <w:rsid w:val="00A8565C"/>
    <w:rsid w:val="00A85B46"/>
    <w:rsid w:val="00A86ECC"/>
    <w:rsid w:val="00A86FCC"/>
    <w:rsid w:val="00A90660"/>
    <w:rsid w:val="00A90721"/>
    <w:rsid w:val="00A91B14"/>
    <w:rsid w:val="00A92C0D"/>
    <w:rsid w:val="00A934F1"/>
    <w:rsid w:val="00A93B6C"/>
    <w:rsid w:val="00A93CB7"/>
    <w:rsid w:val="00A954D3"/>
    <w:rsid w:val="00A97009"/>
    <w:rsid w:val="00AA13BE"/>
    <w:rsid w:val="00AA33F5"/>
    <w:rsid w:val="00AA34A2"/>
    <w:rsid w:val="00AA4DC7"/>
    <w:rsid w:val="00AA6427"/>
    <w:rsid w:val="00AA710D"/>
    <w:rsid w:val="00AB0554"/>
    <w:rsid w:val="00AB6D25"/>
    <w:rsid w:val="00AB76E6"/>
    <w:rsid w:val="00AB7832"/>
    <w:rsid w:val="00AC02C4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35EE"/>
    <w:rsid w:val="00AF6250"/>
    <w:rsid w:val="00AF72BB"/>
    <w:rsid w:val="00B01A20"/>
    <w:rsid w:val="00B02186"/>
    <w:rsid w:val="00B035D4"/>
    <w:rsid w:val="00B0506A"/>
    <w:rsid w:val="00B06922"/>
    <w:rsid w:val="00B070E7"/>
    <w:rsid w:val="00B10762"/>
    <w:rsid w:val="00B109B5"/>
    <w:rsid w:val="00B11B69"/>
    <w:rsid w:val="00B11ED4"/>
    <w:rsid w:val="00B11F71"/>
    <w:rsid w:val="00B1267F"/>
    <w:rsid w:val="00B130C0"/>
    <w:rsid w:val="00B14952"/>
    <w:rsid w:val="00B157C4"/>
    <w:rsid w:val="00B15917"/>
    <w:rsid w:val="00B15A41"/>
    <w:rsid w:val="00B15F42"/>
    <w:rsid w:val="00B16F80"/>
    <w:rsid w:val="00B205E4"/>
    <w:rsid w:val="00B20673"/>
    <w:rsid w:val="00B2081D"/>
    <w:rsid w:val="00B209EE"/>
    <w:rsid w:val="00B210A4"/>
    <w:rsid w:val="00B21399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40681"/>
    <w:rsid w:val="00B43DF6"/>
    <w:rsid w:val="00B44D44"/>
    <w:rsid w:val="00B44E5C"/>
    <w:rsid w:val="00B46103"/>
    <w:rsid w:val="00B46DC0"/>
    <w:rsid w:val="00B475E7"/>
    <w:rsid w:val="00B47BFB"/>
    <w:rsid w:val="00B47EC9"/>
    <w:rsid w:val="00B51563"/>
    <w:rsid w:val="00B522C2"/>
    <w:rsid w:val="00B52AAB"/>
    <w:rsid w:val="00B5503D"/>
    <w:rsid w:val="00B551EC"/>
    <w:rsid w:val="00B5566B"/>
    <w:rsid w:val="00B570DC"/>
    <w:rsid w:val="00B57F49"/>
    <w:rsid w:val="00B60FEF"/>
    <w:rsid w:val="00B613BF"/>
    <w:rsid w:val="00B645C9"/>
    <w:rsid w:val="00B64990"/>
    <w:rsid w:val="00B653AB"/>
    <w:rsid w:val="00B65F9E"/>
    <w:rsid w:val="00B66B19"/>
    <w:rsid w:val="00B71804"/>
    <w:rsid w:val="00B74ACF"/>
    <w:rsid w:val="00B756FE"/>
    <w:rsid w:val="00B80FCF"/>
    <w:rsid w:val="00B81A66"/>
    <w:rsid w:val="00B82568"/>
    <w:rsid w:val="00B8257E"/>
    <w:rsid w:val="00B828B6"/>
    <w:rsid w:val="00B84390"/>
    <w:rsid w:val="00B8605B"/>
    <w:rsid w:val="00B86B64"/>
    <w:rsid w:val="00B8783B"/>
    <w:rsid w:val="00B90142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335"/>
    <w:rsid w:val="00BA6874"/>
    <w:rsid w:val="00BB16D3"/>
    <w:rsid w:val="00BB1E6A"/>
    <w:rsid w:val="00BB3AE0"/>
    <w:rsid w:val="00BB3CE9"/>
    <w:rsid w:val="00BB4006"/>
    <w:rsid w:val="00BB4F09"/>
    <w:rsid w:val="00BB5E02"/>
    <w:rsid w:val="00BB6B9F"/>
    <w:rsid w:val="00BC0F7C"/>
    <w:rsid w:val="00BC28F5"/>
    <w:rsid w:val="00BC37A5"/>
    <w:rsid w:val="00BC452B"/>
    <w:rsid w:val="00BD040B"/>
    <w:rsid w:val="00BD1E33"/>
    <w:rsid w:val="00BD42E2"/>
    <w:rsid w:val="00BD4CAF"/>
    <w:rsid w:val="00BD4E33"/>
    <w:rsid w:val="00BE02A5"/>
    <w:rsid w:val="00BE04A1"/>
    <w:rsid w:val="00BE131E"/>
    <w:rsid w:val="00BE148A"/>
    <w:rsid w:val="00BE3E75"/>
    <w:rsid w:val="00BF0DF3"/>
    <w:rsid w:val="00BF221D"/>
    <w:rsid w:val="00BF3CDD"/>
    <w:rsid w:val="00BF47B7"/>
    <w:rsid w:val="00BF508E"/>
    <w:rsid w:val="00BF6F8E"/>
    <w:rsid w:val="00C002C7"/>
    <w:rsid w:val="00C00728"/>
    <w:rsid w:val="00C030DE"/>
    <w:rsid w:val="00C03869"/>
    <w:rsid w:val="00C048C8"/>
    <w:rsid w:val="00C04EAA"/>
    <w:rsid w:val="00C071CD"/>
    <w:rsid w:val="00C11936"/>
    <w:rsid w:val="00C11F3E"/>
    <w:rsid w:val="00C1399B"/>
    <w:rsid w:val="00C1623C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65BA3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A12"/>
    <w:rsid w:val="00C76D93"/>
    <w:rsid w:val="00C76EDD"/>
    <w:rsid w:val="00C775F0"/>
    <w:rsid w:val="00C77BEB"/>
    <w:rsid w:val="00C77C0E"/>
    <w:rsid w:val="00C8126E"/>
    <w:rsid w:val="00C815E1"/>
    <w:rsid w:val="00C81C16"/>
    <w:rsid w:val="00C81D97"/>
    <w:rsid w:val="00C821A1"/>
    <w:rsid w:val="00C82BCE"/>
    <w:rsid w:val="00C838C7"/>
    <w:rsid w:val="00C8583C"/>
    <w:rsid w:val="00C91687"/>
    <w:rsid w:val="00C91B22"/>
    <w:rsid w:val="00C921BF"/>
    <w:rsid w:val="00C924A8"/>
    <w:rsid w:val="00C937E6"/>
    <w:rsid w:val="00C945FE"/>
    <w:rsid w:val="00C94B82"/>
    <w:rsid w:val="00C95019"/>
    <w:rsid w:val="00C9592F"/>
    <w:rsid w:val="00C96FAA"/>
    <w:rsid w:val="00C97435"/>
    <w:rsid w:val="00C97A04"/>
    <w:rsid w:val="00CA0321"/>
    <w:rsid w:val="00CA107B"/>
    <w:rsid w:val="00CA228A"/>
    <w:rsid w:val="00CA2C51"/>
    <w:rsid w:val="00CA3C89"/>
    <w:rsid w:val="00CA484D"/>
    <w:rsid w:val="00CA4FB6"/>
    <w:rsid w:val="00CA5350"/>
    <w:rsid w:val="00CA5464"/>
    <w:rsid w:val="00CA5CB5"/>
    <w:rsid w:val="00CA6BB1"/>
    <w:rsid w:val="00CB05C6"/>
    <w:rsid w:val="00CB30B7"/>
    <w:rsid w:val="00CB32DA"/>
    <w:rsid w:val="00CB4509"/>
    <w:rsid w:val="00CB47F7"/>
    <w:rsid w:val="00CB4C11"/>
    <w:rsid w:val="00CB51D2"/>
    <w:rsid w:val="00CB66BD"/>
    <w:rsid w:val="00CC2A66"/>
    <w:rsid w:val="00CC722F"/>
    <w:rsid w:val="00CC739E"/>
    <w:rsid w:val="00CC7692"/>
    <w:rsid w:val="00CD03B6"/>
    <w:rsid w:val="00CD0A1E"/>
    <w:rsid w:val="00CD3752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1734"/>
    <w:rsid w:val="00D0453A"/>
    <w:rsid w:val="00D06230"/>
    <w:rsid w:val="00D13EA6"/>
    <w:rsid w:val="00D15FAF"/>
    <w:rsid w:val="00D16BB4"/>
    <w:rsid w:val="00D17761"/>
    <w:rsid w:val="00D2135C"/>
    <w:rsid w:val="00D219AF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2E0"/>
    <w:rsid w:val="00D36EF5"/>
    <w:rsid w:val="00D37132"/>
    <w:rsid w:val="00D373AC"/>
    <w:rsid w:val="00D41908"/>
    <w:rsid w:val="00D41D6E"/>
    <w:rsid w:val="00D424DA"/>
    <w:rsid w:val="00D43CA6"/>
    <w:rsid w:val="00D4415C"/>
    <w:rsid w:val="00D45ACC"/>
    <w:rsid w:val="00D47A17"/>
    <w:rsid w:val="00D47A7E"/>
    <w:rsid w:val="00D47B86"/>
    <w:rsid w:val="00D500D6"/>
    <w:rsid w:val="00D503BB"/>
    <w:rsid w:val="00D5166D"/>
    <w:rsid w:val="00D5170D"/>
    <w:rsid w:val="00D54F7F"/>
    <w:rsid w:val="00D5696D"/>
    <w:rsid w:val="00D57E1A"/>
    <w:rsid w:val="00D609D0"/>
    <w:rsid w:val="00D616D2"/>
    <w:rsid w:val="00D619FF"/>
    <w:rsid w:val="00D62B2B"/>
    <w:rsid w:val="00D63B5F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5961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0F8A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1D5"/>
    <w:rsid w:val="00DC6708"/>
    <w:rsid w:val="00DD0E7C"/>
    <w:rsid w:val="00DD1109"/>
    <w:rsid w:val="00DD4EF6"/>
    <w:rsid w:val="00DD7B79"/>
    <w:rsid w:val="00DD7C2D"/>
    <w:rsid w:val="00DE13B7"/>
    <w:rsid w:val="00DE42F8"/>
    <w:rsid w:val="00DE6206"/>
    <w:rsid w:val="00DE63D7"/>
    <w:rsid w:val="00DE74AD"/>
    <w:rsid w:val="00DF153B"/>
    <w:rsid w:val="00DF2BD9"/>
    <w:rsid w:val="00DF3019"/>
    <w:rsid w:val="00DF39F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0898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4EE"/>
    <w:rsid w:val="00E24CD0"/>
    <w:rsid w:val="00E255CC"/>
    <w:rsid w:val="00E259EA"/>
    <w:rsid w:val="00E25B8D"/>
    <w:rsid w:val="00E26171"/>
    <w:rsid w:val="00E31B86"/>
    <w:rsid w:val="00E32061"/>
    <w:rsid w:val="00E331DE"/>
    <w:rsid w:val="00E3338A"/>
    <w:rsid w:val="00E33B88"/>
    <w:rsid w:val="00E33D95"/>
    <w:rsid w:val="00E344AE"/>
    <w:rsid w:val="00E34A03"/>
    <w:rsid w:val="00E355E1"/>
    <w:rsid w:val="00E35D61"/>
    <w:rsid w:val="00E36452"/>
    <w:rsid w:val="00E37A52"/>
    <w:rsid w:val="00E40339"/>
    <w:rsid w:val="00E40FF0"/>
    <w:rsid w:val="00E418CB"/>
    <w:rsid w:val="00E420D4"/>
    <w:rsid w:val="00E42FF9"/>
    <w:rsid w:val="00E430F2"/>
    <w:rsid w:val="00E441E9"/>
    <w:rsid w:val="00E45343"/>
    <w:rsid w:val="00E456B8"/>
    <w:rsid w:val="00E4714C"/>
    <w:rsid w:val="00E4730D"/>
    <w:rsid w:val="00E50118"/>
    <w:rsid w:val="00E51863"/>
    <w:rsid w:val="00E51AEB"/>
    <w:rsid w:val="00E51FE1"/>
    <w:rsid w:val="00E522A7"/>
    <w:rsid w:val="00E53E42"/>
    <w:rsid w:val="00E54452"/>
    <w:rsid w:val="00E5463A"/>
    <w:rsid w:val="00E54696"/>
    <w:rsid w:val="00E56ECA"/>
    <w:rsid w:val="00E6066C"/>
    <w:rsid w:val="00E63370"/>
    <w:rsid w:val="00E6362E"/>
    <w:rsid w:val="00E664C5"/>
    <w:rsid w:val="00E671A2"/>
    <w:rsid w:val="00E70A99"/>
    <w:rsid w:val="00E739EF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3E23"/>
    <w:rsid w:val="00EB4340"/>
    <w:rsid w:val="00EB556D"/>
    <w:rsid w:val="00EB5A7D"/>
    <w:rsid w:val="00EB5A93"/>
    <w:rsid w:val="00EB5BC7"/>
    <w:rsid w:val="00EB7C7D"/>
    <w:rsid w:val="00EC7477"/>
    <w:rsid w:val="00EC76CC"/>
    <w:rsid w:val="00EC7DB8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E64B8"/>
    <w:rsid w:val="00EF0CF5"/>
    <w:rsid w:val="00EF1844"/>
    <w:rsid w:val="00EF214B"/>
    <w:rsid w:val="00EF2791"/>
    <w:rsid w:val="00EF364B"/>
    <w:rsid w:val="00EF7C3F"/>
    <w:rsid w:val="00F0197B"/>
    <w:rsid w:val="00F01B12"/>
    <w:rsid w:val="00F01FB9"/>
    <w:rsid w:val="00F037A4"/>
    <w:rsid w:val="00F03E1A"/>
    <w:rsid w:val="00F04B38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5E3D"/>
    <w:rsid w:val="00F36FA1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9A0"/>
    <w:rsid w:val="00F72B8E"/>
    <w:rsid w:val="00F74DFD"/>
    <w:rsid w:val="00F767AF"/>
    <w:rsid w:val="00F77300"/>
    <w:rsid w:val="00F802BE"/>
    <w:rsid w:val="00F80E93"/>
    <w:rsid w:val="00F83E2B"/>
    <w:rsid w:val="00F8423B"/>
    <w:rsid w:val="00F847C4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210F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4D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9E1"/>
    <w:rsid w:val="00FE7E11"/>
    <w:rsid w:val="00FF02F2"/>
    <w:rsid w:val="00FF06A8"/>
    <w:rsid w:val="00FF1153"/>
    <w:rsid w:val="00FF1A06"/>
    <w:rsid w:val="00FF46D6"/>
    <w:rsid w:val="00FF58E9"/>
    <w:rsid w:val="00FF5BBE"/>
    <w:rsid w:val="00FF6D4D"/>
    <w:rsid w:val="00FF72F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45FE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45FE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paragraph" w:customStyle="1" w:styleId="Default">
    <w:name w:val="Default"/>
    <w:rsid w:val="00D219A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numbering" w:styleId="111111">
    <w:name w:val="Outline List 2"/>
    <w:basedOn w:val="Bezlisty"/>
    <w:uiPriority w:val="99"/>
    <w:semiHidden/>
    <w:unhideWhenUsed/>
    <w:rsid w:val="009045FE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9045FE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9045FE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045FE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45FE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45FE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9045FE"/>
    <w:pPr>
      <w:numPr>
        <w:numId w:val="6"/>
      </w:numPr>
    </w:pPr>
  </w:style>
  <w:style w:type="paragraph" w:styleId="Bezodstpw">
    <w:name w:val="No Spacing"/>
    <w:uiPriority w:val="1"/>
    <w:rsid w:val="009045FE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045FE"/>
  </w:style>
  <w:style w:type="table" w:styleId="Ciemnalista">
    <w:name w:val="Dark List"/>
    <w:basedOn w:val="Standardowy"/>
    <w:uiPriority w:val="70"/>
    <w:semiHidden/>
    <w:unhideWhenUsed/>
    <w:rsid w:val="009045FE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9045FE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9045FE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9045FE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9045FE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9045FE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9045FE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9045FE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045FE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45F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45FE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9045FE"/>
  </w:style>
  <w:style w:type="character" w:customStyle="1" w:styleId="DataZnak0">
    <w:name w:val="Data Znak"/>
    <w:basedOn w:val="Domylnaczcionkaakapitu"/>
    <w:link w:val="Data0"/>
    <w:uiPriority w:val="99"/>
    <w:semiHidden/>
    <w:rsid w:val="009045FE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045FE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045FE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9045FE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9045FE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9045FE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9045FE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9045FE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9045FE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9045FE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045FE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045FE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9045FE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045FE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045FE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045FE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045FE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045FE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045FE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045FE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045FE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045FE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9045FE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9045FE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9045FE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9045FE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9045FE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9045FE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9045FE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9045FE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045FE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045FE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045FE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045FE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045FE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045FE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045FE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045FE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045FE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045FE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045FE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045FE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045FE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045FE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045FE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045FE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045FE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045FE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045FE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045FE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045FE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045FE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045FE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045FE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045FE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045FE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045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045FE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045FE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045FE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9045FE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9045FE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9045FE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9045FE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9045FE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045FE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045FE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045FE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9045FE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9045FE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045FE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045FE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045FE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045FE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045FE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045FE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045FE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045FE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045FE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045FE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9045F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9045F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9045F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9045F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9045F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9045F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9045F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9045F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9045F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9045F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9045F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9045F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9045F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9045F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9045F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9045FE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9045FE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9045FE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9045FE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9045FE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9045FE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9045FE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9045FE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9045FE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9045FE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9045FE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9045FE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9045FE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9045FE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9045FE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9045FE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9045FE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9045FE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9045FE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9045FE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9045FE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9045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9045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9045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9045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9045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9045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9045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9045FE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9045FE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9045F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9045FE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9045FE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9045FE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9045FE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9045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9045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9045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9045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9045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9045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9045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9045F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9045F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9045FE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9045FE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9045FE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9045FE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9045FE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9045FE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45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45FE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9045F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045FE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045FE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045FE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045FE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045FE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045FE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045FE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045FE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045FE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045FE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045FE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045FE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045FE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045FE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045FE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045FE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045FE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9045FE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45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45FE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045FE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45FE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9045FE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9045FE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9045FE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045FE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9045FE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9045FE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045FE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045FE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045FE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045FE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045F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045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045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045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9045FE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045FE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3.png"/><Relationship Id="rId39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42" Type="http://schemas.openxmlformats.org/officeDocument/2006/relationships/hyperlink" Target="https://stat.gov.pl/metainformacje/slownik-pojec/pojecia-stosowane-w-statystyce-publicznej/376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6" Type="http://schemas.openxmlformats.org/officeDocument/2006/relationships/hyperlink" Target="https://stat.gov.pl/metainformacje/slownik-pojec/pojecia-stosowane-w-statystyce-publicznej/58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yperlink" Target="https://warszawa.stat.gov.pl/opracowania-biezace/komunikaty-i-biuletyny/" TargetMode="External"/><Relationship Id="rId40" Type="http://schemas.openxmlformats.org/officeDocument/2006/relationships/hyperlink" Target="https://stat.gov.pl/metainformacje/slownik-pojec/pojecia-stosowane-w-statystyce-publicznej/2958,pojecie.html" TargetMode="External"/><Relationship Id="rId45" Type="http://schemas.openxmlformats.org/officeDocument/2006/relationships/hyperlink" Target="https://stat.gov.pl/metainformacje/slownik-pojec/pojecia-stosowane-w-statystyce-publicznej/587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6" Type="http://schemas.openxmlformats.org/officeDocument/2006/relationships/hyperlink" Target="https://stat.gov.pl/metainformacje/slownik-pojec/pojecia-stosowane-w-statystyce-publicznej/588,pojecie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4" Type="http://schemas.openxmlformats.org/officeDocument/2006/relationships/hyperlink" Target="https://stat.gov.pl/metainformacje/slownik-pojec/pojecia-stosowane-w-statystyce-publicznej/20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43" Type="http://schemas.openxmlformats.org/officeDocument/2006/relationships/hyperlink" Target="https://stat.gov.pl/metainformacje/slownik-pojec/pojecia-stosowane-w-statystyce-publicznej/693,pojecie.html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5D14D2-AE3D-48B9-95E0-A2D7D40AF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2443</Words>
  <Characters>14663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5</cp:revision>
  <cp:lastPrinted>2020-01-23T11:05:00Z</cp:lastPrinted>
  <dcterms:created xsi:type="dcterms:W3CDTF">2020-05-27T06:41:00Z</dcterms:created>
  <dcterms:modified xsi:type="dcterms:W3CDTF">2020-05-27T06:56:00Z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