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5B4FB6C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035801">
        <w:rPr>
          <w:rFonts w:ascii="Fira Sans Extra Condensed SemiB" w:hAnsi="Fira Sans Extra Condensed SemiB"/>
          <w:b w:val="0"/>
          <w:sz w:val="40"/>
          <w:szCs w:val="40"/>
        </w:rPr>
        <w:t>sierpniu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5C6EC799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26666311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2E00ED1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sierpniu 2025 roku&#10;3,1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8797F8E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BE6B76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774674">
                              <w:rPr>
                                <w:rStyle w:val="WartowskanikaZnak"/>
                              </w:rPr>
                              <w:t>3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774674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ierpniu 2025 roku&#10;3,1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" fillcolor="#001d77" stroked="f">
                <v:stroke joinstyle="miter"/>
                <v:textbox>
                  <w:txbxContent>
                    <w:p w14:paraId="30951E30" w14:textId="18797F8E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BE6B76">
                        <w:rPr>
                          <w:rStyle w:val="IkonawskanikaZnak"/>
                        </w:rPr>
                        <w:t xml:space="preserve"> </w:t>
                      </w:r>
                      <w:r w:rsidR="00774674">
                        <w:rPr>
                          <w:rStyle w:val="WartowskanikaZnak"/>
                        </w:rPr>
                        <w:t>3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774674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B4207F">
        <w:rPr>
          <w:spacing w:val="2"/>
        </w:rPr>
        <w:t xml:space="preserve"> </w:t>
      </w:r>
      <w:r w:rsidR="00014384">
        <w:rPr>
          <w:spacing w:val="2"/>
        </w:rPr>
        <w:t>sierpniu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014384">
        <w:rPr>
          <w:spacing w:val="2"/>
        </w:rPr>
        <w:t>3</w:t>
      </w:r>
      <w:r w:rsidR="00AA013F" w:rsidRPr="00CF7CB7">
        <w:rPr>
          <w:spacing w:val="2"/>
        </w:rPr>
        <w:t>,</w:t>
      </w:r>
      <w:r w:rsidR="00014384">
        <w:rPr>
          <w:spacing w:val="2"/>
        </w:rPr>
        <w:t>1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58730B">
        <w:rPr>
          <w:spacing w:val="2"/>
        </w:rPr>
        <w:t>2</w:t>
      </w:r>
      <w:r w:rsidR="00F523DF" w:rsidRPr="00CF7CB7">
        <w:rPr>
          <w:spacing w:val="2"/>
        </w:rPr>
        <w:t>,</w:t>
      </w:r>
      <w:r w:rsidR="0058730B">
        <w:rPr>
          <w:spacing w:val="2"/>
        </w:rPr>
        <w:t>6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014384">
        <w:rPr>
          <w:spacing w:val="2"/>
        </w:rPr>
        <w:t>sier</w:t>
      </w:r>
      <w:r w:rsidR="0058730B">
        <w:rPr>
          <w:spacing w:val="2"/>
        </w:rPr>
        <w:t>pniu</w:t>
      </w:r>
      <w:r w:rsidR="00AF4E18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58730B">
        <w:rPr>
          <w:spacing w:val="2"/>
        </w:rPr>
        <w:t>lipcem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58730B">
        <w:rPr>
          <w:spacing w:val="2"/>
        </w:rPr>
        <w:t>spadek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bookmarkStart w:id="0" w:name="_Hlk114490959"/>
      <w:r w:rsidR="00A67B84">
        <w:rPr>
          <w:spacing w:val="2"/>
        </w:rPr>
        <w:t xml:space="preserve"> </w:t>
      </w:r>
      <w:r w:rsidR="0058730B">
        <w:rPr>
          <w:spacing w:val="2"/>
        </w:rPr>
        <w:t>0</w:t>
      </w:r>
      <w:r w:rsidR="009D2E91" w:rsidRPr="00CF7CB7">
        <w:rPr>
          <w:spacing w:val="2"/>
        </w:rPr>
        <w:t>,</w:t>
      </w:r>
      <w:r w:rsidR="00AF4E18">
        <w:rPr>
          <w:spacing w:val="2"/>
        </w:rPr>
        <w:t>4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7DEC38CA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58730B">
        <w:rPr>
          <w:rFonts w:cs="Arial"/>
          <w:spacing w:val="-6"/>
          <w:szCs w:val="24"/>
        </w:rPr>
        <w:t>sierpień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4B32C3">
        <w:rPr>
          <w:rFonts w:cs="Arial"/>
          <w:spacing w:val="-6"/>
          <w:szCs w:val="24"/>
        </w:rPr>
        <w:t> 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>,</w:t>
      </w:r>
      <w:r w:rsidR="0058730B">
        <w:rPr>
          <w:rFonts w:cs="Arial"/>
          <w:spacing w:val="-6"/>
          <w:szCs w:val="24"/>
        </w:rPr>
        <w:t>6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58730B">
        <w:rPr>
          <w:rFonts w:cs="Arial"/>
          <w:spacing w:val="-6"/>
          <w:szCs w:val="24"/>
        </w:rPr>
        <w:t>3</w:t>
      </w:r>
      <w:r w:rsidR="00EB2D54" w:rsidRPr="001C539B">
        <w:rPr>
          <w:rFonts w:cs="Arial"/>
          <w:spacing w:val="-6"/>
          <w:szCs w:val="24"/>
        </w:rPr>
        <w:t>,</w:t>
      </w:r>
      <w:r w:rsidR="0058730B">
        <w:rPr>
          <w:rFonts w:cs="Arial"/>
          <w:spacing w:val="-6"/>
          <w:szCs w:val="24"/>
        </w:rPr>
        <w:t>7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>w</w:t>
      </w:r>
      <w:r w:rsidR="004203F0">
        <w:rPr>
          <w:rFonts w:cs="Arial"/>
          <w:spacing w:val="-6"/>
          <w:szCs w:val="24"/>
        </w:rPr>
        <w:t> </w:t>
      </w:r>
      <w:r w:rsidR="00EB2D54" w:rsidRPr="001C539B">
        <w:rPr>
          <w:rFonts w:cs="Arial"/>
          <w:spacing w:val="-6"/>
          <w:szCs w:val="24"/>
        </w:rPr>
        <w:t xml:space="preserve">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10D18C0E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6DD914BB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5E24E0A1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sierpniu 2025 r. odnotowano wzrost sprzedaży detalicznej wyrównanej sezonowo o 4,7% w porównaniu z sierpn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5F3DB0A6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3B16D6">
                              <w:t>sierpniu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3160B2">
                              <w:t>4</w:t>
                            </w:r>
                            <w:r w:rsidR="00AD629F">
                              <w:t>,</w:t>
                            </w:r>
                            <w:r w:rsidR="003B16D6">
                              <w:t>7</w:t>
                            </w:r>
                            <w:r>
                              <w:t xml:space="preserve">% w porównaniu z </w:t>
                            </w:r>
                            <w:r w:rsidR="003B16D6">
                              <w:t>sierpniem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sierpniu 2025 r. odnotowano wzrost sprzedaży detalicznej wyrównanej sezonowo o 4,7% w porównaniu z sierpni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" filled="f" stroked="f">
                <v:textbox>
                  <w:txbxContent>
                    <w:p w14:paraId="1BCED0D7" w14:textId="5F3DB0A6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3B16D6">
                        <w:t>sierpniu</w:t>
                      </w:r>
                      <w:r>
                        <w:t xml:space="preserve"> 2025 r. odnotowano wzrost sprzedaży detalicznej wyrównanej sezonowo o </w:t>
                      </w:r>
                      <w:r w:rsidR="003160B2">
                        <w:t>4</w:t>
                      </w:r>
                      <w:r w:rsidR="00AD629F">
                        <w:t>,</w:t>
                      </w:r>
                      <w:r w:rsidR="003B16D6">
                        <w:t>7</w:t>
                      </w:r>
                      <w:r>
                        <w:t xml:space="preserve">% w porównaniu z </w:t>
                      </w:r>
                      <w:r w:rsidR="003B16D6">
                        <w:t>sierpniem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1AB6C543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 xml:space="preserve">Po wyeliminowaniu wpływu czynników o charakterze sezonowym, w </w:t>
      </w:r>
      <w:r w:rsidR="0021231B">
        <w:rPr>
          <w:rFonts w:cs="Arial"/>
          <w:spacing w:val="-2"/>
          <w:szCs w:val="19"/>
        </w:rPr>
        <w:t>sierpniu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BF4868" w:rsidRPr="0099011E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21231B">
        <w:rPr>
          <w:rFonts w:cs="Arial"/>
          <w:spacing w:val="-2"/>
          <w:szCs w:val="19"/>
        </w:rPr>
        <w:t>7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9571B">
        <w:rPr>
          <w:rFonts w:cs="Arial"/>
          <w:spacing w:val="-2"/>
          <w:szCs w:val="19"/>
        </w:rPr>
        <w:t xml:space="preserve"> oraz </w:t>
      </w:r>
      <w:r w:rsidR="0021231B">
        <w:rPr>
          <w:rFonts w:cs="Arial"/>
          <w:spacing w:val="-2"/>
          <w:szCs w:val="19"/>
        </w:rPr>
        <w:t>wzrosła o 0,7% w porównaniu z lipcem</w:t>
      </w:r>
      <w:r w:rsidR="0069571B">
        <w:rPr>
          <w:rFonts w:cs="Arial"/>
          <w:spacing w:val="-2"/>
          <w:szCs w:val="19"/>
        </w:rPr>
        <w:t xml:space="preserve"> br.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19B3C9D7" w14:textId="77777777" w:rsidR="00885B87" w:rsidRDefault="00885B87" w:rsidP="00885B87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2322D404" w14:textId="53090D66" w:rsidR="00885B87" w:rsidRDefault="00885B87" w:rsidP="00DD1010">
      <w:pPr>
        <w:spacing w:before="240"/>
        <w:rPr>
          <w:rFonts w:cs="Arial"/>
          <w:spacing w:val="-2"/>
          <w:szCs w:val="19"/>
        </w:rPr>
      </w:pPr>
      <w:r>
        <w:rPr>
          <w:rFonts w:cs="Arial"/>
          <w:noProof/>
          <w:spacing w:val="-2"/>
          <w:szCs w:val="19"/>
        </w:rPr>
        <w:drawing>
          <wp:anchor distT="0" distB="0" distL="114300" distR="114300" simplePos="0" relativeHeight="251866112" behindDoc="0" locked="0" layoutInCell="1" allowOverlap="1" wp14:anchorId="4F9EC0DB" wp14:editId="2AB8DC7D">
            <wp:simplePos x="0" y="0"/>
            <wp:positionH relativeFrom="margin">
              <wp:align>right</wp:align>
            </wp:positionH>
            <wp:positionV relativeFrom="paragraph">
              <wp:posOffset>83268</wp:posOffset>
            </wp:positionV>
            <wp:extent cx="5126990" cy="2390140"/>
            <wp:effectExtent l="0" t="0" r="0" b="0"/>
            <wp:wrapNone/>
            <wp:docPr id="4" name="Obraz 4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3A7456" w14:textId="548DE99F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6348658E" w14:textId="6B6CEEE5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4D15C020" w14:textId="56786C0F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64D64C85" w14:textId="0C4278B0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6D1CC0C4" w14:textId="5054A565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5A59EDD4" w14:textId="4705CB90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445F1C38" w14:textId="0FCA6012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61D45034" w14:textId="77777777" w:rsidR="00885B87" w:rsidRDefault="00885B87" w:rsidP="00DD1010">
      <w:pPr>
        <w:spacing w:before="240"/>
        <w:rPr>
          <w:rFonts w:cs="Arial"/>
          <w:spacing w:val="-2"/>
          <w:szCs w:val="19"/>
        </w:rPr>
      </w:pPr>
    </w:p>
    <w:p w14:paraId="0731FE23" w14:textId="510BBAA2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2A430D5F" w14:textId="71A0C811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5AB5C9E7" w14:textId="01F01707" w:rsidR="004E30E8" w:rsidRDefault="004E30E8" w:rsidP="00DD1010">
      <w:pPr>
        <w:spacing w:before="240"/>
        <w:rPr>
          <w:rFonts w:cs="Arial"/>
          <w:spacing w:val="-2"/>
          <w:szCs w:val="19"/>
        </w:rPr>
      </w:pPr>
    </w:p>
    <w:p w14:paraId="3DB10F9F" w14:textId="394354DB" w:rsidR="00E95B8E" w:rsidRDefault="004C5FC8" w:rsidP="00C62E44">
      <w:pPr>
        <w:pStyle w:val="LID"/>
        <w:spacing w:after="0"/>
        <w:rPr>
          <w:color w:val="001D77"/>
        </w:rPr>
      </w:pPr>
      <w:bookmarkStart w:id="1" w:name="_Hlk198729198"/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9F95CDC">
                <wp:simplePos x="0" y="0"/>
                <wp:positionH relativeFrom="page">
                  <wp:posOffset>5676900</wp:posOffset>
                </wp:positionH>
                <wp:positionV relativeFrom="paragraph">
                  <wp:posOffset>101600</wp:posOffset>
                </wp:positionV>
                <wp:extent cx="1838325" cy="866775"/>
                <wp:effectExtent l="0" t="0" r="0" b="0"/>
                <wp:wrapTight wrapText="bothSides">
                  <wp:wrapPolygon edited="0">
                    <wp:start x="672" y="0"/>
                    <wp:lineTo x="672" y="20888"/>
                    <wp:lineTo x="20817" y="20888"/>
                    <wp:lineTo x="20817" y="0"/>
                    <wp:lineTo x="672" y="0"/>
                  </wp:wrapPolygon>
                </wp:wrapTight>
                <wp:docPr id="2" name="Pole tekstowe 2" descr="W sierpniu br. odnotowano wzrost sprzedaży detalicznej r/r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9D49D4E" w:rsidR="00DA312A" w:rsidRPr="00B401A7" w:rsidRDefault="00F22DA4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23111F">
                              <w:rPr>
                                <w:bCs w:val="0"/>
                              </w:rPr>
                              <w:t>sierpniu</w:t>
                            </w:r>
                            <w:r>
                              <w:rPr>
                                <w:bCs w:val="0"/>
                              </w:rPr>
                              <w:t xml:space="preserve"> br. odnotowano wzrost sprzedaży detalicznej r/r w</w:t>
                            </w:r>
                            <w:r w:rsidR="001F3911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sierpniu br. odnotowano wzrost sprzedaży detalicznej r/r w większości grup" style="position:absolute;margin-left:447pt;margin-top:8pt;width:144.75pt;height:68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" filled="f" stroked="f">
                <v:textbox>
                  <w:txbxContent>
                    <w:p w14:paraId="0B834087" w14:textId="49D49D4E" w:rsidR="00DA312A" w:rsidRPr="00B401A7" w:rsidRDefault="00F22DA4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23111F">
                        <w:rPr>
                          <w:bCs w:val="0"/>
                        </w:rPr>
                        <w:t>sierpniu</w:t>
                      </w:r>
                      <w:r>
                        <w:rPr>
                          <w:bCs w:val="0"/>
                        </w:rPr>
                        <w:t xml:space="preserve"> br. odnotowano wzrost sprzedaży detalicznej r/r w</w:t>
                      </w:r>
                      <w:r w:rsidR="001F3911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większości grup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06C51A91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2" w:name="_Hlk156480792"/>
      <w:r w:rsidRPr="00DE562B">
        <w:t xml:space="preserve">W </w:t>
      </w:r>
      <w:r w:rsidR="000949F4">
        <w:t>sierpniu</w:t>
      </w:r>
      <w:r w:rsidR="00786FA4" w:rsidRPr="00DE562B">
        <w:t xml:space="preserve"> </w:t>
      </w:r>
      <w:r w:rsidRPr="00DE562B">
        <w:t xml:space="preserve">2025 r. </w:t>
      </w:r>
      <w:r w:rsidR="00797E29">
        <w:t xml:space="preserve">wysoki </w:t>
      </w:r>
      <w:r w:rsidR="009845A0" w:rsidRPr="00DE562B">
        <w:t xml:space="preserve">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>porównaniu z analogicznym okresem 2024 r. odnotowano</w:t>
      </w:r>
      <w:r w:rsidR="00334F9A" w:rsidRPr="00DE562B">
        <w:rPr>
          <w:lang w:eastAsia="pl-PL"/>
        </w:rPr>
        <w:t xml:space="preserve"> w grup</w:t>
      </w:r>
      <w:r w:rsidR="009845A0" w:rsidRPr="00DE562B">
        <w:rPr>
          <w:lang w:eastAsia="pl-PL"/>
        </w:rPr>
        <w:t>ach</w:t>
      </w:r>
      <w:r w:rsidR="00866D1E" w:rsidRPr="00DE562B">
        <w:rPr>
          <w:lang w:eastAsia="pl-PL"/>
        </w:rPr>
        <w:t>:</w:t>
      </w:r>
      <w:r w:rsidR="007210E1" w:rsidRPr="007210E1">
        <w:rPr>
          <w:spacing w:val="4"/>
          <w:lang w:eastAsia="pl-PL"/>
        </w:rPr>
        <w:t xml:space="preserve"> </w:t>
      </w:r>
      <w:r w:rsidR="00786FA4" w:rsidRPr="00E02B76">
        <w:rPr>
          <w:spacing w:val="-6"/>
          <w:lang w:eastAsia="pl-PL"/>
        </w:rPr>
        <w:t xml:space="preserve">„tekstylia, odzież, obuwie” </w:t>
      </w:r>
      <w:r w:rsidR="004413DA" w:rsidRPr="00E02B76">
        <w:rPr>
          <w:spacing w:val="-6"/>
          <w:lang w:eastAsia="pl-PL"/>
        </w:rPr>
        <w:t>(</w:t>
      </w:r>
      <w:r w:rsidR="004413DA" w:rsidRPr="00E02B76">
        <w:rPr>
          <w:spacing w:val="-6"/>
        </w:rPr>
        <w:t>o</w:t>
      </w:r>
      <w:r w:rsidR="00E02B76" w:rsidRPr="00E02B76">
        <w:rPr>
          <w:spacing w:val="-6"/>
        </w:rPr>
        <w:t xml:space="preserve"> </w:t>
      </w:r>
      <w:r w:rsidR="004413DA" w:rsidRPr="00E02B76">
        <w:rPr>
          <w:spacing w:val="-6"/>
        </w:rPr>
        <w:t>1</w:t>
      </w:r>
      <w:r w:rsidR="003D59D5">
        <w:rPr>
          <w:spacing w:val="-6"/>
        </w:rPr>
        <w:t>8</w:t>
      </w:r>
      <w:r w:rsidR="004413DA" w:rsidRPr="00E02B76">
        <w:rPr>
          <w:spacing w:val="-6"/>
          <w:lang w:eastAsia="pl-PL"/>
        </w:rPr>
        <w:t>,</w:t>
      </w:r>
      <w:r w:rsidR="003D59D5">
        <w:rPr>
          <w:spacing w:val="-6"/>
          <w:lang w:eastAsia="pl-PL"/>
        </w:rPr>
        <w:t>9</w:t>
      </w:r>
      <w:r w:rsidR="004413DA" w:rsidRPr="00E02B76">
        <w:rPr>
          <w:spacing w:val="-6"/>
          <w:lang w:eastAsia="pl-PL"/>
        </w:rPr>
        <w:t>%)</w:t>
      </w:r>
      <w:r w:rsidR="004413DA">
        <w:rPr>
          <w:spacing w:val="4"/>
          <w:lang w:eastAsia="pl-PL"/>
        </w:rPr>
        <w:t>,</w:t>
      </w:r>
      <w:r w:rsidR="00D236DF" w:rsidRPr="00D236DF">
        <w:rPr>
          <w:spacing w:val="4"/>
          <w:lang w:eastAsia="pl-PL"/>
        </w:rPr>
        <w:t xml:space="preserve"> </w:t>
      </w:r>
      <w:r w:rsidR="003D59D5" w:rsidRPr="007119D5">
        <w:rPr>
          <w:spacing w:val="4"/>
          <w:lang w:eastAsia="pl-PL"/>
        </w:rPr>
        <w:t xml:space="preserve">„meble, </w:t>
      </w:r>
      <w:proofErr w:type="spellStart"/>
      <w:r w:rsidR="003D59D5" w:rsidRPr="007119D5">
        <w:rPr>
          <w:spacing w:val="4"/>
          <w:lang w:eastAsia="pl-PL"/>
        </w:rPr>
        <w:t>rtv</w:t>
      </w:r>
      <w:proofErr w:type="spellEnd"/>
      <w:r w:rsidR="003D59D5" w:rsidRPr="007119D5">
        <w:rPr>
          <w:spacing w:val="4"/>
          <w:lang w:eastAsia="pl-PL"/>
        </w:rPr>
        <w:t xml:space="preserve">, </w:t>
      </w:r>
      <w:proofErr w:type="spellStart"/>
      <w:r w:rsidR="003D59D5" w:rsidRPr="007119D5">
        <w:rPr>
          <w:spacing w:val="4"/>
          <w:lang w:eastAsia="pl-PL"/>
        </w:rPr>
        <w:t>agd</w:t>
      </w:r>
      <w:proofErr w:type="spellEnd"/>
      <w:r w:rsidR="003D59D5" w:rsidRPr="007119D5">
        <w:rPr>
          <w:spacing w:val="4"/>
          <w:lang w:eastAsia="pl-PL"/>
        </w:rPr>
        <w:t>” (o 1</w:t>
      </w:r>
      <w:r w:rsidR="003D59D5">
        <w:rPr>
          <w:spacing w:val="4"/>
          <w:lang w:eastAsia="pl-PL"/>
        </w:rPr>
        <w:t>3</w:t>
      </w:r>
      <w:r w:rsidR="003D59D5" w:rsidRPr="007119D5">
        <w:rPr>
          <w:spacing w:val="4"/>
          <w:lang w:eastAsia="pl-PL"/>
        </w:rPr>
        <w:t>,</w:t>
      </w:r>
      <w:r w:rsidR="003D59D5">
        <w:rPr>
          <w:spacing w:val="4"/>
          <w:lang w:eastAsia="pl-PL"/>
        </w:rPr>
        <w:t>9</w:t>
      </w:r>
      <w:r w:rsidR="003D59D5" w:rsidRPr="007119D5">
        <w:rPr>
          <w:spacing w:val="4"/>
          <w:lang w:eastAsia="pl-PL"/>
        </w:rPr>
        <w:t>%)</w:t>
      </w:r>
      <w:r w:rsidR="003D59D5">
        <w:rPr>
          <w:spacing w:val="4"/>
          <w:lang w:eastAsia="pl-PL"/>
        </w:rPr>
        <w:t xml:space="preserve">. </w:t>
      </w:r>
      <w:r w:rsidR="000D3C41">
        <w:rPr>
          <w:spacing w:val="4"/>
          <w:lang w:eastAsia="pl-PL"/>
        </w:rPr>
        <w:t>Zwiększyła się również sprzedaż w grupach:</w:t>
      </w:r>
      <w:r w:rsidR="003D59D5" w:rsidRPr="007119D5">
        <w:rPr>
          <w:spacing w:val="4"/>
          <w:lang w:eastAsia="pl-PL"/>
        </w:rPr>
        <w:t xml:space="preserve"> </w:t>
      </w:r>
      <w:r w:rsidR="00866D1E" w:rsidRPr="007119D5">
        <w:rPr>
          <w:spacing w:val="4"/>
          <w:lang w:eastAsia="pl-PL"/>
        </w:rPr>
        <w:t>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7210E1">
        <w:rPr>
          <w:spacing w:val="4"/>
          <w:lang w:eastAsia="pl-PL"/>
        </w:rPr>
        <w:t xml:space="preserve"> </w:t>
      </w:r>
      <w:r w:rsidR="000D3C41">
        <w:rPr>
          <w:spacing w:val="4"/>
          <w:lang w:eastAsia="pl-PL"/>
        </w:rPr>
        <w:t>9</w:t>
      </w:r>
      <w:r w:rsidR="00866D1E" w:rsidRPr="007119D5">
        <w:rPr>
          <w:spacing w:val="4"/>
          <w:lang w:eastAsia="pl-PL"/>
        </w:rPr>
        <w:t>,</w:t>
      </w:r>
      <w:r w:rsidR="000D3C41">
        <w:rPr>
          <w:spacing w:val="4"/>
          <w:lang w:eastAsia="pl-PL"/>
        </w:rPr>
        <w:t>4</w:t>
      </w:r>
      <w:r w:rsidR="00866D1E" w:rsidRPr="007119D5">
        <w:rPr>
          <w:spacing w:val="4"/>
          <w:lang w:eastAsia="pl-PL"/>
        </w:rPr>
        <w:t>%)</w:t>
      </w:r>
      <w:r w:rsidR="000D3C41">
        <w:rPr>
          <w:spacing w:val="4"/>
          <w:lang w:eastAsia="pl-PL"/>
        </w:rPr>
        <w:t>, „paliwa stałe, ciekłe i gazowe” (o 6,1%), „farmaceutyki, kosmetyki, sprzęt ortopedyczny” (o 3,3%)</w:t>
      </w:r>
      <w:r w:rsidR="000563EB">
        <w:rPr>
          <w:spacing w:val="4"/>
          <w:lang w:eastAsia="pl-PL"/>
        </w:rPr>
        <w:t>.</w:t>
      </w:r>
      <w:r w:rsidR="00BF4EE6">
        <w:rPr>
          <w:spacing w:val="4"/>
          <w:lang w:eastAsia="pl-PL"/>
        </w:rPr>
        <w:t xml:space="preserve"> W</w:t>
      </w:r>
      <w:r w:rsidR="002E4965">
        <w:rPr>
          <w:spacing w:val="4"/>
          <w:lang w:eastAsia="pl-PL"/>
        </w:rPr>
        <w:t> </w:t>
      </w:r>
      <w:r w:rsidR="00BF4EE6">
        <w:rPr>
          <w:spacing w:val="4"/>
          <w:lang w:eastAsia="pl-PL"/>
        </w:rPr>
        <w:t>grup</w:t>
      </w:r>
      <w:r w:rsidR="004413DA">
        <w:rPr>
          <w:spacing w:val="4"/>
          <w:lang w:eastAsia="pl-PL"/>
        </w:rPr>
        <w:t>ie</w:t>
      </w:r>
      <w:r w:rsidR="00BF4EE6">
        <w:rPr>
          <w:spacing w:val="4"/>
          <w:lang w:eastAsia="pl-PL"/>
        </w:rPr>
        <w:t xml:space="preserve"> o</w:t>
      </w:r>
      <w:r w:rsidR="007210E1">
        <w:rPr>
          <w:spacing w:val="4"/>
          <w:lang w:eastAsia="pl-PL"/>
        </w:rPr>
        <w:t> </w:t>
      </w:r>
      <w:r w:rsidR="004413DA">
        <w:rPr>
          <w:spacing w:val="4"/>
          <w:lang w:eastAsia="pl-PL"/>
        </w:rPr>
        <w:t>najwyższym</w:t>
      </w:r>
      <w:r w:rsidR="00BF4EE6">
        <w:rPr>
          <w:spacing w:val="4"/>
          <w:lang w:eastAsia="pl-PL"/>
        </w:rPr>
        <w:t xml:space="preserve"> udziale w sprzedaży detalicznej „ogółem” </w:t>
      </w:r>
      <w:r w:rsidR="000563EB">
        <w:rPr>
          <w:spacing w:val="4"/>
          <w:lang w:eastAsia="pl-PL"/>
        </w:rPr>
        <w:t>– „</w:t>
      </w:r>
      <w:r w:rsidR="00EE51BB" w:rsidRPr="007119D5">
        <w:rPr>
          <w:spacing w:val="4"/>
          <w:lang w:eastAsia="pl-PL"/>
        </w:rPr>
        <w:t>żywnoś</w:t>
      </w:r>
      <w:r w:rsidR="000563EB">
        <w:rPr>
          <w:spacing w:val="4"/>
          <w:lang w:eastAsia="pl-PL"/>
        </w:rPr>
        <w:t>ć</w:t>
      </w:r>
      <w:r w:rsidR="00EE51BB" w:rsidRPr="007119D5">
        <w:rPr>
          <w:spacing w:val="4"/>
          <w:lang w:eastAsia="pl-PL"/>
        </w:rPr>
        <w:t>, napoj</w:t>
      </w:r>
      <w:r w:rsidR="000563EB">
        <w:rPr>
          <w:spacing w:val="4"/>
          <w:lang w:eastAsia="pl-PL"/>
        </w:rPr>
        <w:t>e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0563EB">
        <w:rPr>
          <w:spacing w:val="4"/>
          <w:lang w:eastAsia="pl-PL"/>
        </w:rPr>
        <w:t>y</w:t>
      </w:r>
      <w:r w:rsidR="00EE51BB" w:rsidRPr="007119D5">
        <w:rPr>
          <w:spacing w:val="4"/>
          <w:lang w:eastAsia="pl-PL"/>
        </w:rPr>
        <w:t xml:space="preserve"> tytoniow</w:t>
      </w:r>
      <w:r w:rsidR="000563EB">
        <w:rPr>
          <w:spacing w:val="4"/>
          <w:lang w:eastAsia="pl-PL"/>
        </w:rPr>
        <w:t>e” zaobserwowano spadek</w:t>
      </w:r>
      <w:r w:rsidR="002E4965">
        <w:rPr>
          <w:spacing w:val="4"/>
          <w:lang w:eastAsia="pl-PL"/>
        </w:rPr>
        <w:t xml:space="preserve"> sprzedaży</w:t>
      </w:r>
      <w:r w:rsidR="000563EB">
        <w:rPr>
          <w:spacing w:val="4"/>
          <w:lang w:eastAsia="pl-PL"/>
        </w:rPr>
        <w:t xml:space="preserve"> </w:t>
      </w:r>
      <w:r w:rsidR="0086467B">
        <w:rPr>
          <w:spacing w:val="4"/>
          <w:lang w:eastAsia="pl-PL"/>
        </w:rPr>
        <w:t xml:space="preserve">o </w:t>
      </w:r>
      <w:r w:rsidR="000D3C41">
        <w:rPr>
          <w:spacing w:val="4"/>
          <w:lang w:eastAsia="pl-PL"/>
        </w:rPr>
        <w:t>3</w:t>
      </w:r>
      <w:r w:rsidR="0086467B">
        <w:rPr>
          <w:spacing w:val="4"/>
          <w:lang w:eastAsia="pl-PL"/>
        </w:rPr>
        <w:t>,</w:t>
      </w:r>
      <w:r w:rsidR="006A3775">
        <w:rPr>
          <w:spacing w:val="4"/>
          <w:lang w:eastAsia="pl-PL"/>
        </w:rPr>
        <w:t>4</w:t>
      </w:r>
      <w:r w:rsidR="0086467B">
        <w:rPr>
          <w:spacing w:val="4"/>
          <w:lang w:eastAsia="pl-PL"/>
        </w:rPr>
        <w:t>%</w:t>
      </w:r>
      <w:r w:rsidR="002211E9">
        <w:rPr>
          <w:spacing w:val="4"/>
          <w:lang w:eastAsia="pl-PL"/>
        </w:rPr>
        <w:t>.</w:t>
      </w:r>
      <w:r w:rsidR="000563EB">
        <w:rPr>
          <w:spacing w:val="4"/>
          <w:lang w:eastAsia="pl-PL"/>
        </w:rPr>
        <w:t xml:space="preserve"> </w:t>
      </w:r>
      <w:r w:rsidR="000563EB">
        <w:rPr>
          <w:lang w:eastAsia="pl-PL"/>
        </w:rPr>
        <w:t>Zmniejszenie</w:t>
      </w:r>
      <w:r w:rsidR="004F12BC" w:rsidRPr="002A738E">
        <w:rPr>
          <w:lang w:eastAsia="pl-PL"/>
        </w:rPr>
        <w:t xml:space="preserve"> sprzedaży </w:t>
      </w:r>
      <w:r w:rsidR="0086467B">
        <w:rPr>
          <w:lang w:eastAsia="pl-PL"/>
        </w:rPr>
        <w:t>nastąpił</w:t>
      </w:r>
      <w:r w:rsidR="000563EB">
        <w:rPr>
          <w:lang w:eastAsia="pl-PL"/>
        </w:rPr>
        <w:t>o</w:t>
      </w:r>
      <w:r w:rsidR="0086467B">
        <w:rPr>
          <w:lang w:eastAsia="pl-PL"/>
        </w:rPr>
        <w:t xml:space="preserve"> </w:t>
      </w:r>
      <w:r w:rsidR="000563EB">
        <w:rPr>
          <w:lang w:eastAsia="pl-PL"/>
        </w:rPr>
        <w:t>także</w:t>
      </w:r>
      <w:r w:rsidR="00C75C7C">
        <w:rPr>
          <w:lang w:eastAsia="pl-PL"/>
        </w:rPr>
        <w:t xml:space="preserve"> w </w:t>
      </w:r>
      <w:r w:rsidR="004F12BC" w:rsidRPr="002A738E">
        <w:rPr>
          <w:lang w:eastAsia="pl-PL"/>
        </w:rPr>
        <w:t>grup</w:t>
      </w:r>
      <w:r w:rsidR="00334D1E">
        <w:rPr>
          <w:lang w:eastAsia="pl-PL"/>
        </w:rPr>
        <w:t>ach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 w:rsidR="009C1420">
        <w:rPr>
          <w:lang w:eastAsia="pl-PL"/>
        </w:rPr>
        <w:t>pozostałe”</w:t>
      </w:r>
      <w:r w:rsidR="00C566A0">
        <w:rPr>
          <w:lang w:eastAsia="pl-PL"/>
        </w:rPr>
        <w:t xml:space="preserve"> (o</w:t>
      </w:r>
      <w:r w:rsidR="001E0F86">
        <w:rPr>
          <w:lang w:eastAsia="pl-PL"/>
        </w:rPr>
        <w:t> </w:t>
      </w:r>
      <w:r w:rsidR="00D34DE9">
        <w:rPr>
          <w:lang w:eastAsia="pl-PL"/>
        </w:rPr>
        <w:t>3</w:t>
      </w:r>
      <w:r w:rsidR="00C566A0">
        <w:rPr>
          <w:lang w:eastAsia="pl-PL"/>
        </w:rPr>
        <w:t>,</w:t>
      </w:r>
      <w:r w:rsidR="00D34DE9">
        <w:rPr>
          <w:lang w:eastAsia="pl-PL"/>
        </w:rPr>
        <w:t>7</w:t>
      </w:r>
      <w:r w:rsidR="00C566A0">
        <w:rPr>
          <w:lang w:eastAsia="pl-PL"/>
        </w:rPr>
        <w:t>%)</w:t>
      </w:r>
      <w:r w:rsidR="00334D1E">
        <w:rPr>
          <w:lang w:eastAsia="pl-PL"/>
        </w:rPr>
        <w:t xml:space="preserve"> oraz </w:t>
      </w:r>
      <w:r w:rsidR="00334D1E" w:rsidRPr="00B21F23">
        <w:rPr>
          <w:lang w:eastAsia="pl-PL"/>
        </w:rPr>
        <w:t>„prasa, książki, pozostała sprzedaż w wyspecjalizowanych sklepach</w:t>
      </w:r>
      <w:r w:rsidR="00334D1E">
        <w:rPr>
          <w:lang w:eastAsia="pl-PL"/>
        </w:rPr>
        <w:t>”(o 2,0%)</w:t>
      </w:r>
      <w:r w:rsidR="009C1420">
        <w:rPr>
          <w:lang w:eastAsia="pl-PL"/>
        </w:rPr>
        <w:t>.</w:t>
      </w:r>
      <w:r w:rsidR="00D45325" w:rsidRPr="002A738E">
        <w:rPr>
          <w:lang w:eastAsia="pl-PL"/>
        </w:rPr>
        <w:t xml:space="preserve"> </w:t>
      </w:r>
    </w:p>
    <w:bookmarkEnd w:id="1"/>
    <w:bookmarkEnd w:id="2"/>
    <w:p w14:paraId="787C72E2" w14:textId="024067D2" w:rsidR="006C7817" w:rsidRDefault="004A1D4F" w:rsidP="008C6E5F">
      <w:pPr>
        <w:spacing w:before="4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3772F6">
        <w:rPr>
          <w:lang w:eastAsia="pl-PL"/>
        </w:rPr>
        <w:t>sierpniu</w:t>
      </w:r>
      <w:r w:rsidR="00297853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bookmarkStart w:id="3" w:name="_GoBack"/>
      <w:bookmarkEnd w:id="3"/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334D1E">
        <w:rPr>
          <w:lang w:eastAsia="pl-PL"/>
        </w:rPr>
        <w:t>4</w:t>
      </w:r>
      <w:r w:rsidR="00EC7984" w:rsidRPr="00B21F23">
        <w:rPr>
          <w:lang w:eastAsia="pl-PL"/>
        </w:rPr>
        <w:t>,</w:t>
      </w:r>
      <w:r w:rsidR="00334D1E">
        <w:rPr>
          <w:lang w:eastAsia="pl-PL"/>
        </w:rPr>
        <w:t>9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</w:t>
      </w:r>
      <w:r w:rsidR="00334D1E">
        <w:rPr>
          <w:lang w:eastAsia="pl-PL"/>
        </w:rPr>
        <w:t>wy</w:t>
      </w:r>
      <w:r w:rsidR="0098532D">
        <w:rPr>
          <w:lang w:eastAsia="pl-PL"/>
        </w:rPr>
        <w:t>ższa niż przed rokiem</w:t>
      </w:r>
      <w:r w:rsidR="007747DD">
        <w:rPr>
          <w:lang w:eastAsia="pl-PL"/>
        </w:rPr>
        <w:t>.</w:t>
      </w:r>
      <w:r w:rsidR="008D2110">
        <w:rPr>
          <w:lang w:eastAsia="pl-PL"/>
        </w:rPr>
        <w:t xml:space="preserve"> </w:t>
      </w:r>
      <w:r w:rsidR="007747DD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97853">
        <w:rPr>
          <w:spacing w:val="-4"/>
          <w:lang w:eastAsia="pl-PL"/>
        </w:rPr>
        <w:t>z</w:t>
      </w:r>
      <w:r w:rsidR="003772F6">
        <w:rPr>
          <w:spacing w:val="-4"/>
          <w:lang w:eastAsia="pl-PL"/>
        </w:rPr>
        <w:t>więks</w:t>
      </w:r>
      <w:r w:rsidR="00297853">
        <w:rPr>
          <w:spacing w:val="-4"/>
          <w:lang w:eastAsia="pl-PL"/>
        </w:rPr>
        <w:t>zył się</w:t>
      </w:r>
      <w:r w:rsidR="00377B34">
        <w:rPr>
          <w:lang w:eastAsia="pl-PL"/>
        </w:rPr>
        <w:t xml:space="preserve"> </w:t>
      </w:r>
      <w:r w:rsidR="00C74427">
        <w:rPr>
          <w:lang w:eastAsia="pl-PL"/>
        </w:rPr>
        <w:t>z</w:t>
      </w:r>
      <w:r w:rsidR="007747DD">
        <w:rPr>
          <w:lang w:eastAsia="pl-PL"/>
        </w:rPr>
        <w:t> 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3772F6">
        <w:rPr>
          <w:lang w:eastAsia="pl-PL"/>
        </w:rPr>
        <w:t>0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8,</w:t>
      </w:r>
      <w:r w:rsidR="003772F6">
        <w:rPr>
          <w:lang w:eastAsia="pl-PL"/>
        </w:rPr>
        <w:t>1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3772F6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2431D9">
        <w:rPr>
          <w:lang w:eastAsia="pl-PL"/>
        </w:rPr>
        <w:t>y</w:t>
      </w:r>
      <w:r w:rsidR="00B90332">
        <w:rPr>
          <w:lang w:eastAsia="pl-PL"/>
        </w:rPr>
        <w:t xml:space="preserve"> </w:t>
      </w:r>
      <w:r w:rsidR="002431D9">
        <w:rPr>
          <w:lang w:eastAsia="pl-PL"/>
        </w:rPr>
        <w:t>„</w:t>
      </w:r>
      <w:r w:rsidR="002431D9" w:rsidRPr="00B21F23">
        <w:rPr>
          <w:lang w:eastAsia="pl-PL"/>
        </w:rPr>
        <w:t>tekstylia, odzież, obuwie</w:t>
      </w:r>
      <w:r w:rsidR="002431D9">
        <w:rPr>
          <w:lang w:eastAsia="pl-PL"/>
        </w:rPr>
        <w:t>”</w:t>
      </w:r>
      <w:r w:rsidR="002431D9" w:rsidRPr="00B21F23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2431D9">
        <w:rPr>
          <w:lang w:eastAsia="pl-PL"/>
        </w:rPr>
        <w:t>1</w:t>
      </w:r>
      <w:r w:rsidR="007012A7">
        <w:rPr>
          <w:lang w:eastAsia="pl-PL"/>
        </w:rPr>
        <w:t>,</w:t>
      </w:r>
      <w:r w:rsidR="002431D9">
        <w:rPr>
          <w:lang w:eastAsia="pl-PL"/>
        </w:rPr>
        <w:t>0</w:t>
      </w:r>
      <w:r w:rsidR="007012A7" w:rsidRPr="00B21F23">
        <w:rPr>
          <w:lang w:eastAsia="pl-PL"/>
        </w:rPr>
        <w:t xml:space="preserve">% przed rokiem do </w:t>
      </w:r>
      <w:r w:rsidR="002431D9">
        <w:rPr>
          <w:lang w:eastAsia="pl-PL"/>
        </w:rPr>
        <w:t>22</w:t>
      </w:r>
      <w:r w:rsidR="007012A7" w:rsidRPr="00B21F23">
        <w:rPr>
          <w:lang w:eastAsia="pl-PL"/>
        </w:rPr>
        <w:t>,</w:t>
      </w:r>
      <w:r w:rsidR="002431D9">
        <w:rPr>
          <w:lang w:eastAsia="pl-PL"/>
        </w:rPr>
        <w:t>7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2431D9">
        <w:rPr>
          <w:lang w:eastAsia="pl-PL"/>
        </w:rPr>
        <w:t>.</w:t>
      </w:r>
      <w:r w:rsidR="00025AAD">
        <w:rPr>
          <w:lang w:eastAsia="pl-PL"/>
        </w:rPr>
        <w:t xml:space="preserve"> </w:t>
      </w:r>
      <w:r w:rsidR="002D5F81">
        <w:rPr>
          <w:lang w:eastAsia="pl-PL"/>
        </w:rPr>
        <w:t>N</w:t>
      </w:r>
      <w:r w:rsidR="00A56DB5">
        <w:rPr>
          <w:lang w:eastAsia="pl-PL"/>
        </w:rPr>
        <w:t xml:space="preserve">atomiast </w:t>
      </w:r>
      <w:r w:rsidR="002431D9">
        <w:rPr>
          <w:lang w:eastAsia="pl-PL"/>
        </w:rPr>
        <w:t>spadek</w:t>
      </w:r>
      <w:r w:rsidR="0056325C">
        <w:rPr>
          <w:lang w:eastAsia="pl-PL"/>
        </w:rPr>
        <w:t xml:space="preserve"> </w:t>
      </w:r>
      <w:r w:rsidR="00245BE2">
        <w:rPr>
          <w:lang w:eastAsia="pl-PL"/>
        </w:rPr>
        <w:t>udziału wykazały jednostki z</w:t>
      </w:r>
      <w:r w:rsidR="00C62C1C">
        <w:rPr>
          <w:lang w:eastAsia="pl-PL"/>
        </w:rPr>
        <w:t xml:space="preserve"> </w:t>
      </w:r>
      <w:r w:rsidR="00245BE2">
        <w:rPr>
          <w:lang w:eastAsia="pl-PL"/>
        </w:rPr>
        <w:t>grup</w:t>
      </w:r>
      <w:r w:rsidR="007012A7" w:rsidRPr="007012A7">
        <w:rPr>
          <w:lang w:eastAsia="pl-PL"/>
        </w:rPr>
        <w:t xml:space="preserve"> </w:t>
      </w:r>
      <w:r w:rsidR="002431D9" w:rsidRPr="00B21F23">
        <w:rPr>
          <w:lang w:eastAsia="pl-PL"/>
        </w:rPr>
        <w:t>„prasa, książki, pozostała sprzedaż w wyspecjalizowanych sklepach</w:t>
      </w:r>
      <w:r w:rsidR="002431D9">
        <w:rPr>
          <w:lang w:eastAsia="pl-PL"/>
        </w:rPr>
        <w:t>”</w:t>
      </w:r>
      <w:r w:rsidR="002431D9" w:rsidRPr="00B21F23">
        <w:rPr>
          <w:lang w:eastAsia="pl-PL"/>
        </w:rPr>
        <w:t xml:space="preserve"> (</w:t>
      </w:r>
      <w:r w:rsidR="002431D9">
        <w:rPr>
          <w:lang w:eastAsia="pl-PL"/>
        </w:rPr>
        <w:t xml:space="preserve">odpowiednio </w:t>
      </w:r>
      <w:r w:rsidR="002431D9" w:rsidRPr="00B21F23">
        <w:rPr>
          <w:lang w:eastAsia="pl-PL"/>
        </w:rPr>
        <w:t>z</w:t>
      </w:r>
      <w:r w:rsidR="002431D9">
        <w:rPr>
          <w:lang w:eastAsia="pl-PL"/>
        </w:rPr>
        <w:t xml:space="preserve"> 22</w:t>
      </w:r>
      <w:r w:rsidR="002431D9" w:rsidRPr="00B21F23">
        <w:rPr>
          <w:lang w:eastAsia="pl-PL"/>
        </w:rPr>
        <w:t>,</w:t>
      </w:r>
      <w:r w:rsidR="002431D9">
        <w:rPr>
          <w:lang w:eastAsia="pl-PL"/>
        </w:rPr>
        <w:t>3</w:t>
      </w:r>
      <w:r w:rsidR="002431D9" w:rsidRPr="00B21F23">
        <w:rPr>
          <w:lang w:eastAsia="pl-PL"/>
        </w:rPr>
        <w:t>% do</w:t>
      </w:r>
      <w:r w:rsidR="00EE0C91">
        <w:rPr>
          <w:lang w:eastAsia="pl-PL"/>
        </w:rPr>
        <w:t> </w:t>
      </w:r>
      <w:r w:rsidR="002431D9">
        <w:rPr>
          <w:lang w:eastAsia="pl-PL"/>
        </w:rPr>
        <w:t>18</w:t>
      </w:r>
      <w:r w:rsidR="002431D9" w:rsidRPr="00B21F23">
        <w:rPr>
          <w:lang w:eastAsia="pl-PL"/>
        </w:rPr>
        <w:t>,</w:t>
      </w:r>
      <w:r w:rsidR="002431D9">
        <w:rPr>
          <w:lang w:eastAsia="pl-PL"/>
        </w:rPr>
        <w:t>3</w:t>
      </w:r>
      <w:r w:rsidR="002431D9" w:rsidRPr="00B21F23">
        <w:rPr>
          <w:lang w:eastAsia="pl-PL"/>
        </w:rPr>
        <w:t>%)</w:t>
      </w:r>
      <w:r w:rsidR="002431D9">
        <w:rPr>
          <w:lang w:eastAsia="pl-PL"/>
        </w:rPr>
        <w:t xml:space="preserve"> oraz „</w:t>
      </w:r>
      <w:r w:rsidR="002431D9" w:rsidRPr="00B21F23">
        <w:rPr>
          <w:lang w:eastAsia="pl-PL"/>
        </w:rPr>
        <w:t xml:space="preserve">meble, </w:t>
      </w:r>
      <w:proofErr w:type="spellStart"/>
      <w:r w:rsidR="002431D9" w:rsidRPr="00B21F23">
        <w:rPr>
          <w:lang w:eastAsia="pl-PL"/>
        </w:rPr>
        <w:t>rtv</w:t>
      </w:r>
      <w:proofErr w:type="spellEnd"/>
      <w:r w:rsidR="002431D9" w:rsidRPr="00B21F23">
        <w:rPr>
          <w:lang w:eastAsia="pl-PL"/>
        </w:rPr>
        <w:t xml:space="preserve">, </w:t>
      </w:r>
      <w:proofErr w:type="spellStart"/>
      <w:r w:rsidR="002431D9" w:rsidRPr="00B21F23">
        <w:rPr>
          <w:lang w:eastAsia="pl-PL"/>
        </w:rPr>
        <w:t>agd</w:t>
      </w:r>
      <w:proofErr w:type="spellEnd"/>
      <w:r w:rsidR="002431D9" w:rsidRPr="00B21F23">
        <w:rPr>
          <w:lang w:eastAsia="pl-PL"/>
        </w:rPr>
        <w:t>”</w:t>
      </w:r>
      <w:r w:rsidR="002431D9">
        <w:rPr>
          <w:lang w:eastAsia="pl-PL"/>
        </w:rPr>
        <w:t xml:space="preserve"> </w:t>
      </w:r>
      <w:r w:rsidR="00563ABA">
        <w:rPr>
          <w:lang w:eastAsia="pl-PL"/>
        </w:rPr>
        <w:t>(z</w:t>
      </w:r>
      <w:r w:rsidR="00C62C1C">
        <w:rPr>
          <w:lang w:eastAsia="pl-PL"/>
        </w:rPr>
        <w:t xml:space="preserve"> </w:t>
      </w:r>
      <w:r w:rsidR="002431D9">
        <w:rPr>
          <w:lang w:eastAsia="pl-PL"/>
        </w:rPr>
        <w:t>17</w:t>
      </w:r>
      <w:r w:rsidR="00563ABA">
        <w:rPr>
          <w:lang w:eastAsia="pl-PL"/>
        </w:rPr>
        <w:t>,</w:t>
      </w:r>
      <w:r w:rsidR="002431D9">
        <w:rPr>
          <w:lang w:eastAsia="pl-PL"/>
        </w:rPr>
        <w:t>2</w:t>
      </w:r>
      <w:r w:rsidR="00563ABA">
        <w:rPr>
          <w:lang w:eastAsia="pl-PL"/>
        </w:rPr>
        <w:t xml:space="preserve">% do </w:t>
      </w:r>
      <w:r w:rsidR="002431D9">
        <w:rPr>
          <w:lang w:eastAsia="pl-PL"/>
        </w:rPr>
        <w:t>16</w:t>
      </w:r>
      <w:r w:rsidR="00563ABA">
        <w:rPr>
          <w:lang w:eastAsia="pl-PL"/>
        </w:rPr>
        <w:t>,</w:t>
      </w:r>
      <w:r w:rsidR="002431D9">
        <w:rPr>
          <w:lang w:eastAsia="pl-PL"/>
        </w:rPr>
        <w:t>6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535CF6CA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49A6F6F8" w14:textId="30747D5F" w:rsidR="00313297" w:rsidRDefault="00203AE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67136" behindDoc="0" locked="0" layoutInCell="1" allowOverlap="1" wp14:anchorId="5E8475C5" wp14:editId="4B89B099">
            <wp:simplePos x="0" y="0"/>
            <wp:positionH relativeFrom="margin">
              <wp:align>left</wp:align>
            </wp:positionH>
            <wp:positionV relativeFrom="paragraph">
              <wp:posOffset>93708</wp:posOffset>
            </wp:positionV>
            <wp:extent cx="5047615" cy="2608028"/>
            <wp:effectExtent l="0" t="0" r="635" b="1905"/>
            <wp:wrapNone/>
            <wp:docPr id="13" name="Obraz 13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608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C39BB3" w14:textId="3F391365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BA9DCB7" w14:textId="0E8515DA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2A3F69B" w14:textId="07386ACF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A663A27" w14:textId="5ED1B16C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D907279" w14:textId="19845790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51FED5B" w14:textId="34E17ED2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CB120F" w14:textId="0E80A624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8725AA3" w14:textId="560C1BD2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99423D4" w14:textId="332F3C01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DD0D9" w14:textId="30E1F08C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6D5EAEC" w14:textId="37A24530" w:rsidR="00313297" w:rsidRDefault="00313297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219909FA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15EF538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406CD">
              <w:rPr>
                <w:rFonts w:cs="Arial"/>
                <w:color w:val="000000"/>
                <w:sz w:val="16"/>
                <w:szCs w:val="16"/>
              </w:rPr>
              <w:t>8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2F60E393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6406CD">
              <w:rPr>
                <w:rFonts w:cs="Arial"/>
                <w:color w:val="000000"/>
                <w:sz w:val="16"/>
                <w:szCs w:val="16"/>
              </w:rPr>
              <w:t>8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3C9A4B25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406CD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1C3A5302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406CD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041079DC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6406CD">
              <w:rPr>
                <w:rFonts w:cs="Arial"/>
                <w:sz w:val="16"/>
                <w:szCs w:val="16"/>
              </w:rPr>
              <w:t>8</w:t>
            </w:r>
            <w:r w:rsidR="00C44381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408A8160" w:rsidR="00965949" w:rsidRPr="00632189" w:rsidRDefault="00447BF7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4D57C614" w:rsidR="00965949" w:rsidRPr="00632189" w:rsidRDefault="00D94394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1D7A64E5" w:rsidR="00965949" w:rsidRPr="00632189" w:rsidRDefault="00447BF7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103,6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7C54A670" w:rsidR="00965949" w:rsidRPr="00632189" w:rsidRDefault="00447BF7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0D2B46E7" w:rsidR="00965949" w:rsidRPr="00632189" w:rsidRDefault="00D94394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3C94366C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5A920C59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7477E320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079BC766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1F669B02" w:rsidR="00965949" w:rsidRPr="00632189" w:rsidRDefault="00447BF7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359752BF" w:rsidR="00965949" w:rsidRPr="00632189" w:rsidRDefault="00D94394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7D077068" w:rsidR="00965949" w:rsidRPr="00632189" w:rsidRDefault="00447BF7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05F6E93E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662D195E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16D82F82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110D764C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09849C0F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25B54EA7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57A5A14E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667F29AA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5DD83349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363EDC96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61297D7B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5BFA2840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714E4406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6F9A28F7" w:rsidR="00965949" w:rsidRPr="00632189" w:rsidRDefault="00D9439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1F57FC00" w:rsidR="00965949" w:rsidRPr="00632189" w:rsidRDefault="00447BF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</w:tr>
    </w:tbl>
    <w:p w14:paraId="63203FFB" w14:textId="224D71EC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065C1CD8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51F7512C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552F0">
              <w:rPr>
                <w:rFonts w:cs="Arial"/>
                <w:color w:val="000000"/>
                <w:sz w:val="16"/>
                <w:szCs w:val="16"/>
              </w:rPr>
              <w:t>8</w:t>
            </w:r>
            <w:r w:rsidR="00BD19B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38457090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-0</w:t>
            </w:r>
            <w:r w:rsidR="00E552F0">
              <w:rPr>
                <w:rFonts w:cs="Arial"/>
                <w:sz w:val="16"/>
                <w:szCs w:val="16"/>
              </w:rPr>
              <w:t>8</w:t>
            </w:r>
            <w:r w:rsidRPr="00A14AC5">
              <w:rPr>
                <w:rFonts w:cs="Arial"/>
                <w:sz w:val="16"/>
                <w:szCs w:val="16"/>
              </w:rPr>
              <w:t xml:space="preserve"> 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12EFE8EF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552F0">
              <w:rPr>
                <w:rFonts w:cs="Arial"/>
                <w:sz w:val="16"/>
                <w:szCs w:val="16"/>
              </w:rPr>
              <w:t>7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42F88306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552F0">
              <w:rPr>
                <w:rFonts w:cs="Arial"/>
                <w:sz w:val="16"/>
                <w:szCs w:val="16"/>
              </w:rPr>
              <w:t>8</w:t>
            </w:r>
            <w:r w:rsidR="00BD19B0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46EBCF43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E552F0">
              <w:rPr>
                <w:rFonts w:cs="Arial"/>
                <w:spacing w:val="-12"/>
                <w:sz w:val="16"/>
                <w:szCs w:val="16"/>
              </w:rPr>
              <w:t>8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74A3D6BD" w:rsidR="00873567" w:rsidRPr="00632189" w:rsidRDefault="00FA6D65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634F140E" w:rsidR="00873567" w:rsidRPr="00632189" w:rsidRDefault="00140B49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5060F67C" w:rsidR="00873567" w:rsidRPr="00632189" w:rsidRDefault="00CC10A8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54A78683" w:rsidR="00873567" w:rsidRPr="00632189" w:rsidRDefault="00D6141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0FD30C75" w:rsidR="00873567" w:rsidRPr="00632189" w:rsidRDefault="00FA6D65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6558E7EE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1610E985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50AF821D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8,1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49690A5D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2195F3D9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70B791FD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04B348BE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13,3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35835838" w:rsidR="00873567" w:rsidRPr="00632189" w:rsidRDefault="00FA6D65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10044DBA" w:rsidR="00873567" w:rsidRPr="00632189" w:rsidRDefault="00140B49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06B74D0C" w:rsidR="00873567" w:rsidRPr="00632189" w:rsidRDefault="00CC10A8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5E2CED6B" w:rsidR="00873567" w:rsidRPr="00632189" w:rsidRDefault="00D6141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25,9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40F37D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31F54D30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33A19EDA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421DEE3A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503D13A5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1128B8FE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55A09486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60A78F18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25D88A17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3E721EAF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5,9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7887203B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30667A23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0C776DC3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1CB2D64B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5991E100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164F64BF" w:rsidR="00873567" w:rsidRPr="00632189" w:rsidRDefault="00140B4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5F37CE13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16359DEA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50E7BA22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7523448E" w:rsidR="00873567" w:rsidRPr="00632189" w:rsidRDefault="00FA6D6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26ED3BEC" w:rsidR="00873567" w:rsidRPr="00632189" w:rsidRDefault="00CC10A8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11BFD21A" w:rsidR="00873567" w:rsidRPr="00632189" w:rsidRDefault="00D6141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9,3</w:t>
            </w:r>
          </w:p>
        </w:tc>
      </w:tr>
    </w:tbl>
    <w:p w14:paraId="39D73E6B" w14:textId="78B623DD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289C57C4" w:rsidR="00993681" w:rsidRDefault="00143A2D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68160" behindDoc="0" locked="0" layoutInCell="1" allowOverlap="1" wp14:anchorId="097AE2DB" wp14:editId="7B55951D">
            <wp:simplePos x="0" y="0"/>
            <wp:positionH relativeFrom="margin">
              <wp:align>left</wp:align>
            </wp:positionH>
            <wp:positionV relativeFrom="paragraph">
              <wp:posOffset>483456</wp:posOffset>
            </wp:positionV>
            <wp:extent cx="5035002" cy="2423885"/>
            <wp:effectExtent l="0" t="0" r="0" b="0"/>
            <wp:wrapNone/>
            <wp:docPr id="17" name="Obraz 17" descr="Wykres 3. Sprzedaż detaliczna towarów w sierpni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803" cy="242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="00215931" w:rsidRPr="00270CA1">
        <w:rPr>
          <w:b/>
          <w:sz w:val="18"/>
          <w:szCs w:val="18"/>
        </w:rPr>
        <w:t>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>
        <w:rPr>
          <w:b/>
          <w:sz w:val="18"/>
          <w:szCs w:val="18"/>
          <w:shd w:val="clear" w:color="auto" w:fill="FFFFFF"/>
        </w:rPr>
        <w:t xml:space="preserve">sierpniu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1632E58A" w14:textId="127EE177" w:rsidR="00143A2D" w:rsidRDefault="00143A2D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6A89CBB" w14:textId="56C8C223" w:rsidR="00143A2D" w:rsidRDefault="00143A2D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F450EA1" w14:textId="50AAE3F2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3D09B4" w14:textId="1F691572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4D6022" w14:textId="7FB44131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12B075" w14:textId="21A6D9D2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0965CC4" w14:textId="4760DC33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D7E7E82" w14:textId="334F9098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9FEECCA" w14:textId="15679222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5998B650" w:rsidR="00DD1010" w:rsidRDefault="00DD1010" w:rsidP="008D25A6">
      <w:pPr>
        <w:spacing w:before="0" w:after="60"/>
        <w:rPr>
          <w:spacing w:val="-8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488859F9" w14:textId="77777777" w:rsidR="00C44381" w:rsidRPr="00DA63CA" w:rsidRDefault="00C44381" w:rsidP="008D25A6">
      <w:pPr>
        <w:spacing w:before="0" w:after="60"/>
        <w:rPr>
          <w:spacing w:val="-8"/>
          <w:szCs w:val="19"/>
        </w:rPr>
      </w:pP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7AB27152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3D59D5">
              <w:instrText>HYPERLINK "https://stat.gov.pl/obszary-tematyczne/inne-opracowania/informacje-o-sytuacji-spoleczno-gospodarczej/biuletyn-statystyczny-nr-72025,4,164.html"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1F8B770B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4B62C5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4B62C5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4B62C5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4B62C5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65D0B" w14:textId="77777777" w:rsidR="004B62C5" w:rsidRDefault="004B62C5" w:rsidP="000662E2">
      <w:pPr>
        <w:spacing w:after="0" w:line="240" w:lineRule="auto"/>
      </w:pPr>
      <w:r>
        <w:separator/>
      </w:r>
    </w:p>
  </w:endnote>
  <w:endnote w:type="continuationSeparator" w:id="0">
    <w:p w14:paraId="107AEA15" w14:textId="77777777" w:rsidR="004B62C5" w:rsidRDefault="004B62C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34043C6-2088-4818-9AA9-9A23E3EDFE6E}"/>
    <w:embedBold r:id="rId2" w:fontKey="{53839661-69FA-4F1A-9BA8-C5DDDFA87F1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8F1EDAE-F8D7-4915-9D60-D575247F99C7}"/>
    <w:embedBold r:id="rId4" w:fontKey="{AF759882-5097-4A28-B22E-C9EF40BBC7A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4B3857D-2683-4DA2-B47C-103F3D1EA69C}"/>
    <w:embedBold r:id="rId6" w:fontKey="{4B08F4B2-8E11-413E-8AE1-08E59D0F732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38E14DD-2D77-4390-B73A-897BAB620ABC}"/>
    <w:embedItalic r:id="rId8" w:fontKey="{19C6CD79-7D59-49F2-B67C-75262CD353E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C35B70C-3ACA-483E-8BF6-D8E0F1A0303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1F64DED-C88D-49D5-9FC6-D25ABCB3BA2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773BD660-9967-4CA3-8F7F-FDA790334317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DFE23" w14:textId="77777777" w:rsidR="004B62C5" w:rsidRDefault="004B62C5" w:rsidP="000662E2">
      <w:pPr>
        <w:spacing w:after="0" w:line="240" w:lineRule="auto"/>
      </w:pPr>
      <w:r>
        <w:separator/>
      </w:r>
    </w:p>
  </w:footnote>
  <w:footnote w:type="continuationSeparator" w:id="0">
    <w:p w14:paraId="122F30D5" w14:textId="77777777" w:rsidR="004B62C5" w:rsidRDefault="004B62C5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F516AA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wrzesień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16CF12A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35801">
                            <w:t>2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035801">
                            <w:t>9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wrzesień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Dg777A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616CF12A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035801">
                      <w:t>2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035801">
                      <w:t>9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6pt;height:129.25pt;visibility:visible;mso-wrap-style:square" o:bullet="t">
        <v:imagedata r:id="rId1" o:title=""/>
      </v:shape>
    </w:pict>
  </w:numPicBullet>
  <w:numPicBullet w:numPicBulletId="1">
    <w:pict>
      <v:shape id="_x0000_i1051" type="#_x0000_t75" style="width:126pt;height:129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801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54F"/>
    <w:rsid w:val="0004582E"/>
    <w:rsid w:val="00045C71"/>
    <w:rsid w:val="00046474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711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B49"/>
    <w:rsid w:val="00140FB4"/>
    <w:rsid w:val="001410E1"/>
    <w:rsid w:val="00141C6A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0F86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3AEE"/>
    <w:rsid w:val="00204E27"/>
    <w:rsid w:val="00205547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111F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537F"/>
    <w:rsid w:val="0024567D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988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3297"/>
    <w:rsid w:val="0031429A"/>
    <w:rsid w:val="00314F86"/>
    <w:rsid w:val="00315336"/>
    <w:rsid w:val="003154A1"/>
    <w:rsid w:val="003160B2"/>
    <w:rsid w:val="00317F4D"/>
    <w:rsid w:val="00320677"/>
    <w:rsid w:val="003207BB"/>
    <w:rsid w:val="003208AA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D1E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C75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50F8"/>
    <w:rsid w:val="004D54A5"/>
    <w:rsid w:val="004D61E2"/>
    <w:rsid w:val="004D788D"/>
    <w:rsid w:val="004E04B5"/>
    <w:rsid w:val="004E0A32"/>
    <w:rsid w:val="004E1D06"/>
    <w:rsid w:val="004E30E8"/>
    <w:rsid w:val="004E472B"/>
    <w:rsid w:val="004E47A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965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F00"/>
    <w:rsid w:val="007128EF"/>
    <w:rsid w:val="007131DD"/>
    <w:rsid w:val="00714849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0814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3293"/>
    <w:rsid w:val="00744166"/>
    <w:rsid w:val="007443EB"/>
    <w:rsid w:val="00744671"/>
    <w:rsid w:val="00744EAA"/>
    <w:rsid w:val="00746187"/>
    <w:rsid w:val="007468AF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F63"/>
    <w:rsid w:val="007C4F78"/>
    <w:rsid w:val="007C5041"/>
    <w:rsid w:val="007C514A"/>
    <w:rsid w:val="007C562B"/>
    <w:rsid w:val="007C6448"/>
    <w:rsid w:val="007C7D01"/>
    <w:rsid w:val="007C7D79"/>
    <w:rsid w:val="007D0542"/>
    <w:rsid w:val="007D0869"/>
    <w:rsid w:val="007D11EA"/>
    <w:rsid w:val="007D148F"/>
    <w:rsid w:val="007D14C4"/>
    <w:rsid w:val="007D1B9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5B87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AE5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6E5F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6B87"/>
    <w:rsid w:val="00A46C4F"/>
    <w:rsid w:val="00A476A8"/>
    <w:rsid w:val="00A47B2C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439D"/>
    <w:rsid w:val="00B0442F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0C6D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A7D22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6E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083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0A8"/>
    <w:rsid w:val="00CC15D9"/>
    <w:rsid w:val="00CC1DA6"/>
    <w:rsid w:val="00CC3109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36DF"/>
    <w:rsid w:val="00D24AD6"/>
    <w:rsid w:val="00D261A2"/>
    <w:rsid w:val="00D2760D"/>
    <w:rsid w:val="00D27FB6"/>
    <w:rsid w:val="00D30A07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417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1B0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62B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2F0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4265"/>
    <w:rsid w:val="00EA6923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0C91"/>
    <w:rsid w:val="00EE1176"/>
    <w:rsid w:val="00EE156C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F25782B4-A530-4845-91C1-36C8DA792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959</Words>
  <Characters>5755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Dynamika sprzedaży detalicznej</vt:lpstr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</dc:title>
  <dc:subject/>
  <dc:creator>Główny Urząd Statystyczny</dc:creator>
  <cp:keywords/>
  <dc:description/>
  <cp:lastPrinted>2025-01-22T09:49:00Z</cp:lastPrinted>
  <dcterms:created xsi:type="dcterms:W3CDTF">2025-08-21T10:42:00Z</dcterms:created>
  <dcterms:modified xsi:type="dcterms:W3CDTF">2025-09-18T09:50:00Z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