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A2F3F" w14:textId="2A4194C2" w:rsidR="009563BA" w:rsidRPr="003B28E3" w:rsidRDefault="009563BA" w:rsidP="00C467C9">
      <w:pPr>
        <w:pStyle w:val="tytuinformacji"/>
        <w:tabs>
          <w:tab w:val="left" w:pos="0"/>
        </w:tabs>
        <w:spacing w:after="600"/>
        <w:rPr>
          <w:shd w:val="clear" w:color="auto" w:fill="FFFFFF"/>
        </w:rPr>
      </w:pPr>
      <w:r w:rsidRPr="00A54573">
        <w:rPr>
          <w:shd w:val="clear" w:color="auto" w:fill="FFFFFF"/>
        </w:rPr>
        <w:t xml:space="preserve">Aktywność ekonomiczna ludności </w:t>
      </w:r>
      <w:r>
        <w:rPr>
          <w:shd w:val="clear" w:color="auto" w:fill="FFFFFF"/>
        </w:rPr>
        <w:t>w</w:t>
      </w:r>
      <w:r w:rsidRPr="00A54573">
        <w:rPr>
          <w:shd w:val="clear" w:color="auto" w:fill="FFFFFF"/>
        </w:rPr>
        <w:t xml:space="preserve"> województwie świętokrzyskim </w:t>
      </w:r>
      <w:r>
        <w:rPr>
          <w:shd w:val="clear" w:color="auto" w:fill="FFFFFF"/>
        </w:rPr>
        <w:t xml:space="preserve">w </w:t>
      </w:r>
      <w:r w:rsidR="007A21F2">
        <w:rPr>
          <w:shd w:val="clear" w:color="auto" w:fill="FFFFFF"/>
        </w:rPr>
        <w:t>4</w:t>
      </w:r>
      <w:r w:rsidRPr="003B28E3">
        <w:rPr>
          <w:shd w:val="clear" w:color="auto" w:fill="FFFFFF"/>
        </w:rPr>
        <w:t xml:space="preserve"> kwartale 20</w:t>
      </w:r>
      <w:r w:rsidR="00C63BA6">
        <w:rPr>
          <w:shd w:val="clear" w:color="auto" w:fill="FFFFFF"/>
        </w:rPr>
        <w:t>2</w:t>
      </w:r>
      <w:r w:rsidR="00121553">
        <w:rPr>
          <w:shd w:val="clear" w:color="auto" w:fill="FFFFFF"/>
        </w:rPr>
        <w:t>2</w:t>
      </w:r>
      <w:r w:rsidRPr="003B28E3">
        <w:rPr>
          <w:shd w:val="clear" w:color="auto" w:fill="FFFFFF"/>
        </w:rPr>
        <w:t xml:space="preserve"> r.</w:t>
      </w:r>
      <w:r w:rsidR="0031256E">
        <w:rPr>
          <w:shd w:val="clear" w:color="auto" w:fill="FFFFFF"/>
        </w:rPr>
        <w:t xml:space="preserve"> (dane wstępne)</w:t>
      </w:r>
    </w:p>
    <w:p w14:paraId="6CE8D5C6" w14:textId="35147DEF" w:rsidR="005916D7" w:rsidRDefault="009563BA" w:rsidP="00121553">
      <w:pPr>
        <w:pStyle w:val="tytuinformacji"/>
        <w:spacing w:after="360"/>
        <w:rPr>
          <w:rFonts w:ascii="Fira Sans SemiBold" w:hAnsi="Fira Sans SemiBold"/>
          <w:sz w:val="19"/>
          <w:szCs w:val="19"/>
          <w:lang w:eastAsia="ja-JP"/>
        </w:rPr>
      </w:pPr>
      <w:r w:rsidRPr="009F24F1">
        <w:rPr>
          <w:rFonts w:ascii="Fira Sans" w:hAnsi="Fira Sans"/>
          <w:noProof/>
          <w:color w:val="001D77"/>
          <w:sz w:val="19"/>
          <w:szCs w:val="22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35FA60E5" wp14:editId="571B9B94">
                <wp:simplePos x="0" y="0"/>
                <wp:positionH relativeFrom="margin">
                  <wp:align>left</wp:align>
                </wp:positionH>
                <wp:positionV relativeFrom="paragraph">
                  <wp:posOffset>6267</wp:posOffset>
                </wp:positionV>
                <wp:extent cx="2321560" cy="1287780"/>
                <wp:effectExtent l="0" t="0" r="2540" b="7620"/>
                <wp:wrapSquare wrapText="bothSides"/>
                <wp:docPr id="17" name="Pole tekstowe 2" descr="Wartość współczynnika aktywności zawodowej osób w wieku 15-89 lat zwiększyła się w skali roku do 56,6%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1781" cy="12877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5EBC13" w14:textId="54A8575B" w:rsidR="009F24F1" w:rsidRPr="003021B5" w:rsidRDefault="005F0F37" w:rsidP="009F24F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="003021B5" w:rsidRPr="003021B5">
                              <w:rPr>
                                <w:rFonts w:ascii="Fira Sans SemiBold" w:eastAsia="Fira Sans Light" w:hAnsi="Fira Sans SemiBold" w:cs="Times New Roman"/>
                                <w:color w:val="FFFF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3021B5" w:rsidRPr="003021B5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>56,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>6</w:t>
                            </w:r>
                            <w:r w:rsidR="009F24F1" w:rsidRPr="003021B5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>%</w:t>
                            </w:r>
                          </w:p>
                          <w:p w14:paraId="396213A6" w14:textId="05265BCB" w:rsidR="009F24F1" w:rsidRPr="0010264C" w:rsidRDefault="009F24F1" w:rsidP="009F24F1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 w:rsidRPr="0010264C">
                              <w:rPr>
                                <w:color w:val="FFFFFF" w:themeColor="background1"/>
                                <w:szCs w:val="20"/>
                              </w:rPr>
                              <w:t xml:space="preserve">Współczynnik aktywności zawodowej osób w wieku 15-89 </w:t>
                            </w:r>
                            <w:r w:rsidR="00564984">
                              <w:rPr>
                                <w:color w:val="FFFFFF" w:themeColor="background1"/>
                                <w:szCs w:val="20"/>
                              </w:rPr>
                              <w:t>l</w:t>
                            </w:r>
                            <w:r w:rsidRPr="0010264C">
                              <w:rPr>
                                <w:color w:val="FFFFFF" w:themeColor="background1"/>
                                <w:szCs w:val="20"/>
                              </w:rPr>
                              <w:t>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FA60E5" id="Pole tekstowe 2" o:spid="_x0000_s1026" alt="Wartość współczynnika aktywności zawodowej osób w wieku 15-89 lat zwiększyła się w skali roku do 56,6%." style="position:absolute;margin-left:0;margin-top:.5pt;width:182.8pt;height:101.4pt;z-index:2517688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" fillcolor="#001d77" stroked="f">
                <v:stroke joinstyle="miter"/>
                <v:textbox>
                  <w:txbxContent>
                    <w:p w14:paraId="5C5EBC13" w14:textId="54A8575B" w:rsidR="009F24F1" w:rsidRPr="003021B5" w:rsidRDefault="005F0F37" w:rsidP="009F24F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="003021B5" w:rsidRPr="003021B5">
                        <w:rPr>
                          <w:rFonts w:ascii="Fira Sans SemiBold" w:eastAsia="Fira Sans Light" w:hAnsi="Fira Sans SemiBold" w:cs="Times New Roman"/>
                          <w:color w:val="FFFFFF"/>
                          <w:sz w:val="60"/>
                          <w:szCs w:val="60"/>
                        </w:rPr>
                        <w:t xml:space="preserve"> </w:t>
                      </w:r>
                      <w:r w:rsidR="003021B5" w:rsidRPr="003021B5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>56,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>6</w:t>
                      </w:r>
                      <w:r w:rsidR="009F24F1" w:rsidRPr="003021B5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>%</w:t>
                      </w:r>
                    </w:p>
                    <w:p w14:paraId="396213A6" w14:textId="05265BCB" w:rsidR="009F24F1" w:rsidRPr="0010264C" w:rsidRDefault="009F24F1" w:rsidP="009F24F1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 w:rsidRPr="0010264C">
                        <w:rPr>
                          <w:color w:val="FFFFFF" w:themeColor="background1"/>
                          <w:szCs w:val="20"/>
                        </w:rPr>
                        <w:t xml:space="preserve">Współczynnik aktywności zawodowej osób w wieku 15-89 </w:t>
                      </w:r>
                      <w:r w:rsidR="00564984">
                        <w:rPr>
                          <w:color w:val="FFFFFF" w:themeColor="background1"/>
                          <w:szCs w:val="20"/>
                        </w:rPr>
                        <w:t>l</w:t>
                      </w:r>
                      <w:r w:rsidRPr="0010264C">
                        <w:rPr>
                          <w:color w:val="FFFFFF" w:themeColor="background1"/>
                          <w:szCs w:val="20"/>
                        </w:rPr>
                        <w:t>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 xml:space="preserve">Ludność aktywna zawodowo w </w:t>
      </w:r>
      <w:r w:rsidR="005F0F37">
        <w:rPr>
          <w:rFonts w:ascii="Fira Sans SemiBold" w:hAnsi="Fira Sans SemiBold"/>
          <w:sz w:val="19"/>
          <w:szCs w:val="19"/>
          <w:lang w:eastAsia="ja-JP"/>
        </w:rPr>
        <w:t>czwartym</w: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 xml:space="preserve"> kwartale 202</w:t>
      </w:r>
      <w:r w:rsidR="00121553">
        <w:rPr>
          <w:rFonts w:ascii="Fira Sans SemiBold" w:hAnsi="Fira Sans SemiBold"/>
          <w:sz w:val="19"/>
          <w:szCs w:val="19"/>
          <w:lang w:eastAsia="ja-JP"/>
        </w:rPr>
        <w:t>2</w: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 xml:space="preserve"> r. stanowiła </w:t>
      </w:r>
      <w:r w:rsidR="00404B0D">
        <w:rPr>
          <w:rFonts w:ascii="Fira Sans SemiBold" w:hAnsi="Fira Sans SemiBold"/>
          <w:sz w:val="19"/>
          <w:szCs w:val="19"/>
          <w:lang w:eastAsia="ja-JP"/>
        </w:rPr>
        <w:t>56,</w:t>
      </w:r>
      <w:r w:rsidR="005F0F37">
        <w:rPr>
          <w:rFonts w:ascii="Fira Sans SemiBold" w:hAnsi="Fira Sans SemiBold"/>
          <w:sz w:val="19"/>
          <w:szCs w:val="19"/>
          <w:lang w:eastAsia="ja-JP"/>
        </w:rPr>
        <w:t>6</w: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 xml:space="preserve">% ludności w wieku 15-89 lat. W porównaniu z </w:t>
      </w:r>
      <w:r w:rsidR="005F0F37">
        <w:rPr>
          <w:rFonts w:ascii="Fira Sans SemiBold" w:hAnsi="Fira Sans SemiBold"/>
          <w:sz w:val="19"/>
          <w:szCs w:val="19"/>
          <w:lang w:eastAsia="ja-JP"/>
        </w:rPr>
        <w:t xml:space="preserve">czwartym </w: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>kwartałem 20</w:t>
      </w:r>
      <w:r w:rsidR="00121553">
        <w:rPr>
          <w:rFonts w:ascii="Fira Sans SemiBold" w:hAnsi="Fira Sans SemiBold"/>
          <w:sz w:val="19"/>
          <w:szCs w:val="19"/>
          <w:lang w:eastAsia="ja-JP"/>
        </w:rPr>
        <w:t>21</w: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 xml:space="preserve"> r. wskaźnik ten </w:t>
      </w:r>
      <w:r w:rsidR="0028466A">
        <w:rPr>
          <w:rFonts w:ascii="Fira Sans SemiBold" w:hAnsi="Fira Sans SemiBold"/>
          <w:sz w:val="19"/>
          <w:szCs w:val="19"/>
          <w:lang w:eastAsia="ja-JP"/>
        </w:rPr>
        <w:t xml:space="preserve">był </w:t>
      </w:r>
      <w:r w:rsidR="0028466A" w:rsidRPr="000F70D8">
        <w:rPr>
          <w:rFonts w:ascii="Fira Sans SemiBold" w:hAnsi="Fira Sans SemiBold"/>
          <w:sz w:val="19"/>
          <w:szCs w:val="19"/>
          <w:lang w:eastAsia="ja-JP"/>
        </w:rPr>
        <w:t>wyższy</w:t>
      </w:r>
      <w:r w:rsidR="00121553" w:rsidRPr="000F70D8">
        <w:rPr>
          <w:rFonts w:ascii="Fira Sans SemiBold" w:hAnsi="Fira Sans SemiBold"/>
          <w:sz w:val="19"/>
          <w:szCs w:val="19"/>
          <w:lang w:eastAsia="ja-JP"/>
        </w:rPr>
        <w:t xml:space="preserve"> o </w:t>
      </w:r>
      <w:r w:rsidR="003021B5" w:rsidRPr="000F70D8">
        <w:rPr>
          <w:rFonts w:ascii="Fira Sans SemiBold" w:hAnsi="Fira Sans SemiBold"/>
          <w:sz w:val="19"/>
          <w:szCs w:val="19"/>
          <w:lang w:eastAsia="ja-JP"/>
        </w:rPr>
        <w:t>0,</w:t>
      </w:r>
      <w:r w:rsidR="005F0F37" w:rsidRPr="000F70D8">
        <w:rPr>
          <w:rFonts w:ascii="Fira Sans SemiBold" w:hAnsi="Fira Sans SemiBold"/>
          <w:sz w:val="19"/>
          <w:szCs w:val="19"/>
          <w:lang w:eastAsia="ja-JP"/>
        </w:rPr>
        <w:t xml:space="preserve">6 </w:t>
      </w:r>
      <w:r w:rsidR="00121553" w:rsidRPr="000F70D8">
        <w:rPr>
          <w:rFonts w:ascii="Fira Sans SemiBold" w:hAnsi="Fira Sans SemiBold"/>
          <w:sz w:val="19"/>
          <w:szCs w:val="19"/>
          <w:lang w:eastAsia="ja-JP"/>
        </w:rPr>
        <w:t xml:space="preserve">p.proc. </w:t>
      </w:r>
      <w:r w:rsidR="005F0F37" w:rsidRPr="000F70D8">
        <w:rPr>
          <w:rFonts w:ascii="Fira Sans SemiBold" w:hAnsi="Fira Sans SemiBold"/>
          <w:sz w:val="19"/>
          <w:szCs w:val="19"/>
          <w:lang w:eastAsia="ja-JP"/>
        </w:rPr>
        <w:t>Zwiększy</w:t>
      </w:r>
      <w:r w:rsidR="0004679C" w:rsidRPr="000F70D8">
        <w:rPr>
          <w:rFonts w:ascii="Fira Sans SemiBold" w:hAnsi="Fira Sans SemiBold"/>
          <w:sz w:val="19"/>
          <w:szCs w:val="19"/>
          <w:lang w:eastAsia="ja-JP"/>
        </w:rPr>
        <w:t xml:space="preserve">ł </w:t>
      </w:r>
      <w:r w:rsidR="00404B0D" w:rsidRPr="000F70D8">
        <w:rPr>
          <w:rFonts w:ascii="Fira Sans SemiBold" w:hAnsi="Fira Sans SemiBold"/>
          <w:sz w:val="19"/>
          <w:szCs w:val="19"/>
          <w:lang w:eastAsia="ja-JP"/>
        </w:rPr>
        <w:t>się</w:t>
      </w:r>
      <w:r w:rsidR="00121553" w:rsidRPr="000F70D8">
        <w:rPr>
          <w:rFonts w:ascii="Fira Sans SemiBold" w:hAnsi="Fira Sans SemiBold"/>
          <w:sz w:val="19"/>
          <w:szCs w:val="19"/>
          <w:lang w:eastAsia="ja-JP"/>
        </w:rPr>
        <w:t xml:space="preserve"> </w:t>
      </w:r>
      <w:r w:rsidR="00C84C82" w:rsidRPr="000F70D8">
        <w:rPr>
          <w:rFonts w:ascii="Fira Sans SemiBold" w:hAnsi="Fira Sans SemiBold"/>
          <w:sz w:val="19"/>
          <w:szCs w:val="19"/>
          <w:lang w:eastAsia="ja-JP"/>
        </w:rPr>
        <w:t>wskaźnik</w:t>
      </w:r>
      <w:r w:rsidR="00121553" w:rsidRPr="000F70D8">
        <w:rPr>
          <w:rFonts w:ascii="Fira Sans SemiBold" w:hAnsi="Fira Sans SemiBold"/>
          <w:sz w:val="19"/>
          <w:szCs w:val="19"/>
          <w:lang w:eastAsia="ja-JP"/>
        </w:rPr>
        <w:t xml:space="preserve"> zatrudnienia</w:t>
      </w:r>
      <w:r w:rsidR="005F0F37">
        <w:rPr>
          <w:rFonts w:ascii="Fira Sans SemiBold" w:hAnsi="Fira Sans SemiBold"/>
          <w:sz w:val="19"/>
          <w:szCs w:val="19"/>
          <w:lang w:eastAsia="ja-JP"/>
        </w:rPr>
        <w:t xml:space="preserve"> (o 0,1 p.proc. do 54,2%) oraz </w: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>stopa bezrobocia</w:t>
      </w:r>
      <w:r w:rsidR="005F0F37">
        <w:rPr>
          <w:rFonts w:ascii="Fira Sans SemiBold" w:hAnsi="Fira Sans SemiBold"/>
          <w:sz w:val="19"/>
          <w:szCs w:val="19"/>
          <w:lang w:eastAsia="ja-JP"/>
        </w:rPr>
        <w:t>, która wzrosła</w: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 xml:space="preserve"> o </w:t>
      </w:r>
      <w:r w:rsidR="00404B0D">
        <w:rPr>
          <w:rFonts w:ascii="Fira Sans SemiBold" w:hAnsi="Fira Sans SemiBold"/>
          <w:sz w:val="19"/>
          <w:szCs w:val="19"/>
          <w:lang w:eastAsia="ja-JP"/>
        </w:rPr>
        <w:t>0,</w:t>
      </w:r>
      <w:r w:rsidR="005F0F37">
        <w:rPr>
          <w:rFonts w:ascii="Fira Sans SemiBold" w:hAnsi="Fira Sans SemiBold"/>
          <w:sz w:val="19"/>
          <w:szCs w:val="19"/>
          <w:lang w:eastAsia="ja-JP"/>
        </w:rPr>
        <w:t>5</w: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 xml:space="preserve"> p.proc</w:t>
      </w:r>
      <w:r w:rsidR="00A6046B">
        <w:rPr>
          <w:rFonts w:ascii="Fira Sans SemiBold" w:hAnsi="Fira Sans SemiBold"/>
          <w:sz w:val="19"/>
          <w:szCs w:val="19"/>
          <w:lang w:eastAsia="ja-JP"/>
        </w:rPr>
        <w:t>.</w: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 xml:space="preserve"> do </w:t>
      </w:r>
      <w:r w:rsidR="005F0F37">
        <w:rPr>
          <w:rFonts w:ascii="Fira Sans SemiBold" w:hAnsi="Fira Sans SemiBold"/>
          <w:sz w:val="19"/>
          <w:szCs w:val="19"/>
          <w:lang w:eastAsia="ja-JP"/>
        </w:rPr>
        <w:t>4,0</w: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>%. Mniej niż przed rokiem było biernych zawodowo – o</w:t>
      </w:r>
      <w:r w:rsidR="001A6D45">
        <w:rPr>
          <w:rFonts w:ascii="Fira Sans SemiBold" w:hAnsi="Fira Sans SemiBold"/>
          <w:b/>
          <w:sz w:val="19"/>
          <w:szCs w:val="19"/>
          <w:lang w:eastAsia="ja-JP"/>
        </w:rPr>
        <w:t> </w:t>
      </w:r>
      <w:r w:rsidR="005F0F37">
        <w:rPr>
          <w:rFonts w:ascii="Fira Sans SemiBold" w:hAnsi="Fira Sans SemiBold"/>
          <w:sz w:val="19"/>
          <w:szCs w:val="19"/>
          <w:lang w:eastAsia="ja-JP"/>
        </w:rPr>
        <w:t>1,9</w: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>%.</w:t>
      </w:r>
    </w:p>
    <w:p w14:paraId="78806548" w14:textId="2026672E" w:rsidR="00121553" w:rsidRPr="00694876" w:rsidRDefault="00D84F6B" w:rsidP="003A6821">
      <w:pPr>
        <w:pStyle w:val="LID"/>
        <w:spacing w:before="360"/>
      </w:pPr>
      <w:r w:rsidRPr="00694876">
        <w:t xml:space="preserve">Tabl. 1. </w:t>
      </w:r>
      <w:r w:rsidR="00121553" w:rsidRPr="00694876">
        <w:t>Podstawowe wyniki BAEL</w:t>
      </w:r>
    </w:p>
    <w:tbl>
      <w:tblPr>
        <w:tblpPr w:leftFromText="141" w:rightFromText="141" w:vertAnchor="text" w:horzAnchor="margin" w:tblpY="71"/>
        <w:tblW w:w="0" w:type="auto"/>
        <w:tblBorders>
          <w:top w:val="single" w:sz="6" w:space="0" w:color="009AA6"/>
          <w:bottom w:val="single" w:sz="6" w:space="0" w:color="009AA6"/>
          <w:insideH w:val="single" w:sz="6" w:space="0" w:color="009AA6"/>
          <w:insideV w:val="single" w:sz="6" w:space="0" w:color="009AA6"/>
        </w:tblBorders>
        <w:tblLook w:val="04A0" w:firstRow="1" w:lastRow="0" w:firstColumn="1" w:lastColumn="0" w:noHBand="0" w:noVBand="1"/>
        <w:tblCaption w:val="Tabl. 1. Podstawowe wyniki BAEL "/>
        <w:tblDescription w:val="Podstawowe dane z Badania Aktywności Ekonomicznej Ludności w czwartym kwartale 2021 oraz trzecim i czwartym kwartale 2022."/>
      </w:tblPr>
      <w:tblGrid>
        <w:gridCol w:w="2694"/>
        <w:gridCol w:w="1755"/>
        <w:gridCol w:w="1755"/>
        <w:gridCol w:w="1755"/>
      </w:tblGrid>
      <w:tr w:rsidR="00121553" w:rsidRPr="007B36F8" w14:paraId="4D3A935A" w14:textId="77777777" w:rsidTr="00C467C9">
        <w:trPr>
          <w:trHeight w:val="517"/>
        </w:trPr>
        <w:tc>
          <w:tcPr>
            <w:tcW w:w="2694" w:type="dxa"/>
            <w:tcBorders>
              <w:top w:val="single" w:sz="4" w:space="0" w:color="002060"/>
              <w:bottom w:val="single" w:sz="12" w:space="0" w:color="001D77"/>
              <w:right w:val="single" w:sz="4" w:space="0" w:color="001D77"/>
            </w:tcBorders>
            <w:vAlign w:val="center"/>
          </w:tcPr>
          <w:p w14:paraId="70BA7E21" w14:textId="77777777" w:rsidR="00121553" w:rsidRPr="00C467C9" w:rsidRDefault="00121553" w:rsidP="008267A5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>Wyszczególnienie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3D85A54F" w14:textId="28E30408" w:rsidR="00121553" w:rsidRPr="00C467C9" w:rsidRDefault="007A21F2" w:rsidP="008267A5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szCs w:val="19"/>
                <w:lang w:eastAsia="pl-PL"/>
              </w:rPr>
              <w:t>4</w:t>
            </w:r>
            <w:r w:rsidR="00121553" w:rsidRPr="00C467C9">
              <w:rPr>
                <w:rFonts w:eastAsia="Times New Roman" w:cs="Arial"/>
                <w:bCs/>
                <w:szCs w:val="19"/>
                <w:lang w:eastAsia="pl-PL"/>
              </w:rPr>
              <w:t xml:space="preserve"> kwartał 2021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1D77"/>
              <w:bottom w:val="single" w:sz="12" w:space="0" w:color="001D77"/>
              <w:right w:val="single" w:sz="4" w:space="0" w:color="002060"/>
            </w:tcBorders>
            <w:vAlign w:val="center"/>
          </w:tcPr>
          <w:p w14:paraId="4B23A223" w14:textId="32F94B2F" w:rsidR="00121553" w:rsidRPr="00C467C9" w:rsidRDefault="007A21F2" w:rsidP="008267A5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szCs w:val="19"/>
                <w:lang w:eastAsia="pl-PL"/>
              </w:rPr>
              <w:t>3</w:t>
            </w:r>
            <w:r w:rsidR="00121553" w:rsidRPr="00C467C9">
              <w:rPr>
                <w:rFonts w:eastAsia="Times New Roman" w:cs="Arial"/>
                <w:bCs/>
                <w:szCs w:val="19"/>
                <w:lang w:eastAsia="pl-PL"/>
              </w:rPr>
              <w:t xml:space="preserve"> kwartał 202</w:t>
            </w:r>
            <w:r w:rsidR="003E0BB7">
              <w:rPr>
                <w:rFonts w:eastAsia="Times New Roman" w:cs="Arial"/>
                <w:bCs/>
                <w:szCs w:val="19"/>
                <w:lang w:eastAsia="pl-PL"/>
              </w:rPr>
              <w:t>2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12" w:space="0" w:color="001D77"/>
            </w:tcBorders>
            <w:vAlign w:val="center"/>
          </w:tcPr>
          <w:p w14:paraId="310FFBC5" w14:textId="6A90AE5F" w:rsidR="00121553" w:rsidRPr="00C467C9" w:rsidRDefault="007A21F2" w:rsidP="008267A5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szCs w:val="19"/>
                <w:lang w:eastAsia="pl-PL"/>
              </w:rPr>
              <w:t>4</w:t>
            </w:r>
            <w:r w:rsidR="00121553" w:rsidRPr="00C467C9">
              <w:rPr>
                <w:rFonts w:eastAsia="Times New Roman" w:cs="Arial"/>
                <w:bCs/>
                <w:szCs w:val="19"/>
                <w:lang w:eastAsia="pl-PL"/>
              </w:rPr>
              <w:t xml:space="preserve"> kwartał 202</w:t>
            </w:r>
            <w:r w:rsidR="001A6D45" w:rsidRPr="00C467C9">
              <w:rPr>
                <w:rFonts w:eastAsia="Times New Roman" w:cs="Arial"/>
                <w:bCs/>
                <w:szCs w:val="19"/>
                <w:lang w:eastAsia="pl-PL"/>
              </w:rPr>
              <w:t>2</w:t>
            </w:r>
          </w:p>
        </w:tc>
      </w:tr>
      <w:tr w:rsidR="007A21F2" w:rsidRPr="007B36F8" w14:paraId="3A336B1D" w14:textId="77777777" w:rsidTr="00C467C9">
        <w:tc>
          <w:tcPr>
            <w:tcW w:w="2694" w:type="dxa"/>
            <w:tcBorders>
              <w:top w:val="single" w:sz="12" w:space="0" w:color="001D77"/>
              <w:bottom w:val="single" w:sz="4" w:space="0" w:color="002060"/>
              <w:right w:val="single" w:sz="4" w:space="0" w:color="001D77"/>
            </w:tcBorders>
            <w:vAlign w:val="bottom"/>
          </w:tcPr>
          <w:p w14:paraId="5B33B4EB" w14:textId="77777777" w:rsidR="007A21F2" w:rsidRPr="00C467C9" w:rsidRDefault="007A21F2" w:rsidP="007A21F2">
            <w:pPr>
              <w:autoSpaceDE w:val="0"/>
              <w:autoSpaceDN w:val="0"/>
              <w:adjustRightInd w:val="0"/>
              <w:spacing w:before="60" w:after="60"/>
              <w:rPr>
                <w:rFonts w:eastAsia="Times New Roman" w:cs="Arial"/>
                <w:bCs/>
                <w:szCs w:val="19"/>
                <w:lang w:eastAsia="pl-PL"/>
              </w:rPr>
            </w:pP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>Aktywni zawodowo w tys.</w:t>
            </w:r>
          </w:p>
        </w:tc>
        <w:tc>
          <w:tcPr>
            <w:tcW w:w="1755" w:type="dxa"/>
            <w:tcBorders>
              <w:top w:val="single" w:sz="12" w:space="0" w:color="001D77"/>
              <w:left w:val="single" w:sz="4" w:space="0" w:color="001D77"/>
              <w:bottom w:val="single" w:sz="4" w:space="0" w:color="002060"/>
              <w:right w:val="single" w:sz="4" w:space="0" w:color="001D77"/>
            </w:tcBorders>
            <w:vAlign w:val="bottom"/>
          </w:tcPr>
          <w:p w14:paraId="69B07150" w14:textId="629C7261" w:rsidR="007A21F2" w:rsidRPr="00C467C9" w:rsidRDefault="005F0F37" w:rsidP="007A21F2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544</w:t>
            </w:r>
          </w:p>
        </w:tc>
        <w:tc>
          <w:tcPr>
            <w:tcW w:w="1755" w:type="dxa"/>
            <w:tcBorders>
              <w:top w:val="single" w:sz="12" w:space="0" w:color="001D77"/>
              <w:left w:val="single" w:sz="4" w:space="0" w:color="002060"/>
              <w:bottom w:val="single" w:sz="4" w:space="0" w:color="002060"/>
              <w:right w:val="nil"/>
            </w:tcBorders>
            <w:vAlign w:val="bottom"/>
          </w:tcPr>
          <w:p w14:paraId="30F7F104" w14:textId="77061E95" w:rsidR="007A21F2" w:rsidRPr="00C467C9" w:rsidRDefault="007A21F2" w:rsidP="007A21F2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549</w:t>
            </w:r>
          </w:p>
        </w:tc>
        <w:tc>
          <w:tcPr>
            <w:tcW w:w="1755" w:type="dxa"/>
            <w:tcBorders>
              <w:top w:val="single" w:sz="12" w:space="0" w:color="001D77"/>
              <w:left w:val="single" w:sz="4" w:space="0" w:color="002060"/>
              <w:bottom w:val="single" w:sz="4" w:space="0" w:color="002060"/>
              <w:right w:val="nil"/>
            </w:tcBorders>
            <w:vAlign w:val="bottom"/>
          </w:tcPr>
          <w:p w14:paraId="32E5EFF5" w14:textId="62585CF2" w:rsidR="007A21F2" w:rsidRPr="00C467C9" w:rsidRDefault="005F0F37" w:rsidP="007A21F2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546</w:t>
            </w:r>
          </w:p>
        </w:tc>
      </w:tr>
      <w:tr w:rsidR="007A21F2" w:rsidRPr="007B36F8" w14:paraId="1FD43DC5" w14:textId="77777777" w:rsidTr="00C467C9">
        <w:tc>
          <w:tcPr>
            <w:tcW w:w="2694" w:type="dxa"/>
            <w:tcBorders>
              <w:top w:val="single" w:sz="4" w:space="0" w:color="002060"/>
              <w:bottom w:val="single" w:sz="4" w:space="0" w:color="002060"/>
              <w:right w:val="single" w:sz="4" w:space="0" w:color="001D77"/>
            </w:tcBorders>
            <w:vAlign w:val="bottom"/>
          </w:tcPr>
          <w:p w14:paraId="61A0FA98" w14:textId="77777777" w:rsidR="007A21F2" w:rsidRPr="00C467C9" w:rsidRDefault="007A21F2" w:rsidP="007A21F2">
            <w:pPr>
              <w:autoSpaceDE w:val="0"/>
              <w:autoSpaceDN w:val="0"/>
              <w:adjustRightInd w:val="0"/>
              <w:spacing w:before="60" w:after="60"/>
              <w:ind w:firstLine="176"/>
              <w:rPr>
                <w:rFonts w:eastAsia="Times New Roman" w:cs="Arial"/>
                <w:bCs/>
                <w:szCs w:val="19"/>
                <w:lang w:eastAsia="pl-PL"/>
              </w:rPr>
            </w:pP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>pracujący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1D77"/>
              <w:bottom w:val="single" w:sz="4" w:space="0" w:color="002060"/>
              <w:right w:val="single" w:sz="4" w:space="0" w:color="001D77"/>
            </w:tcBorders>
            <w:vAlign w:val="bottom"/>
          </w:tcPr>
          <w:p w14:paraId="77BA88DC" w14:textId="4D9156A4" w:rsidR="007A21F2" w:rsidRPr="00C467C9" w:rsidRDefault="005F0F37" w:rsidP="007A21F2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526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bottom"/>
          </w:tcPr>
          <w:p w14:paraId="4A21527D" w14:textId="40D03756" w:rsidR="007A21F2" w:rsidRPr="00C467C9" w:rsidRDefault="007A21F2" w:rsidP="007A21F2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529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bottom"/>
          </w:tcPr>
          <w:p w14:paraId="7B6654E8" w14:textId="1455CF91" w:rsidR="007A21F2" w:rsidRPr="00C467C9" w:rsidRDefault="005F0F37" w:rsidP="007A21F2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523</w:t>
            </w:r>
          </w:p>
        </w:tc>
      </w:tr>
      <w:tr w:rsidR="007A21F2" w:rsidRPr="007B36F8" w14:paraId="0949A00E" w14:textId="77777777" w:rsidTr="00C467C9">
        <w:tc>
          <w:tcPr>
            <w:tcW w:w="2694" w:type="dxa"/>
            <w:tcBorders>
              <w:top w:val="single" w:sz="4" w:space="0" w:color="002060"/>
              <w:bottom w:val="single" w:sz="4" w:space="0" w:color="002060"/>
              <w:right w:val="single" w:sz="4" w:space="0" w:color="001D77"/>
            </w:tcBorders>
            <w:vAlign w:val="bottom"/>
          </w:tcPr>
          <w:p w14:paraId="2C528137" w14:textId="77777777" w:rsidR="007A21F2" w:rsidRPr="00C467C9" w:rsidRDefault="007A21F2" w:rsidP="007A21F2">
            <w:pPr>
              <w:autoSpaceDE w:val="0"/>
              <w:autoSpaceDN w:val="0"/>
              <w:adjustRightInd w:val="0"/>
              <w:spacing w:before="60" w:after="60"/>
              <w:ind w:firstLine="176"/>
              <w:rPr>
                <w:rFonts w:eastAsia="Times New Roman" w:cs="Arial"/>
                <w:bCs/>
                <w:szCs w:val="19"/>
                <w:lang w:eastAsia="pl-PL"/>
              </w:rPr>
            </w:pP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>bezrobotni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1D77"/>
              <w:bottom w:val="single" w:sz="4" w:space="0" w:color="002060"/>
              <w:right w:val="single" w:sz="4" w:space="0" w:color="001D77"/>
            </w:tcBorders>
            <w:vAlign w:val="bottom"/>
          </w:tcPr>
          <w:p w14:paraId="7433DBDE" w14:textId="61D48CAE" w:rsidR="007A21F2" w:rsidRPr="00C467C9" w:rsidRDefault="005F0F37" w:rsidP="007A21F2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19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bottom"/>
          </w:tcPr>
          <w:p w14:paraId="0486B908" w14:textId="0EE7A5CD" w:rsidR="007A21F2" w:rsidRPr="00C467C9" w:rsidRDefault="007A21F2" w:rsidP="007A21F2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20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bottom"/>
          </w:tcPr>
          <w:p w14:paraId="3F75123E" w14:textId="56EFB1C2" w:rsidR="007A21F2" w:rsidRPr="00C467C9" w:rsidRDefault="005F0F37" w:rsidP="007A21F2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22</w:t>
            </w:r>
          </w:p>
        </w:tc>
      </w:tr>
      <w:tr w:rsidR="007A21F2" w:rsidRPr="007B36F8" w14:paraId="2E88C1F9" w14:textId="77777777" w:rsidTr="00C467C9">
        <w:tc>
          <w:tcPr>
            <w:tcW w:w="2694" w:type="dxa"/>
            <w:tcBorders>
              <w:top w:val="single" w:sz="4" w:space="0" w:color="002060"/>
              <w:bottom w:val="single" w:sz="4" w:space="0" w:color="002060"/>
              <w:right w:val="single" w:sz="4" w:space="0" w:color="001D77"/>
            </w:tcBorders>
            <w:vAlign w:val="bottom"/>
          </w:tcPr>
          <w:p w14:paraId="688DF028" w14:textId="77777777" w:rsidR="007A21F2" w:rsidRPr="00C467C9" w:rsidRDefault="007A21F2" w:rsidP="007A21F2">
            <w:pPr>
              <w:autoSpaceDE w:val="0"/>
              <w:autoSpaceDN w:val="0"/>
              <w:adjustRightInd w:val="0"/>
              <w:spacing w:before="60" w:after="60"/>
              <w:rPr>
                <w:rFonts w:eastAsia="Times New Roman" w:cs="Arial"/>
                <w:bCs/>
                <w:szCs w:val="19"/>
                <w:lang w:eastAsia="pl-PL"/>
              </w:rPr>
            </w:pP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>Bierni zawodowo w tys.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1D77"/>
              <w:bottom w:val="single" w:sz="4" w:space="0" w:color="002060"/>
              <w:right w:val="single" w:sz="4" w:space="0" w:color="001D77"/>
            </w:tcBorders>
            <w:vAlign w:val="bottom"/>
          </w:tcPr>
          <w:p w14:paraId="28431BC7" w14:textId="6D80CB71" w:rsidR="007A21F2" w:rsidRPr="00C467C9" w:rsidRDefault="005F0F37" w:rsidP="007A21F2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427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bottom"/>
          </w:tcPr>
          <w:p w14:paraId="318D74B0" w14:textId="67D06EDB" w:rsidR="007A21F2" w:rsidRPr="00C467C9" w:rsidRDefault="007A21F2" w:rsidP="007A21F2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417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bottom"/>
          </w:tcPr>
          <w:p w14:paraId="1AC26426" w14:textId="63FFB1AF" w:rsidR="007A21F2" w:rsidRPr="00C467C9" w:rsidRDefault="005F0F37" w:rsidP="007A21F2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419</w:t>
            </w:r>
          </w:p>
        </w:tc>
      </w:tr>
      <w:tr w:rsidR="007A21F2" w:rsidRPr="007B36F8" w14:paraId="5F46ADCE" w14:textId="77777777" w:rsidTr="00C467C9">
        <w:tc>
          <w:tcPr>
            <w:tcW w:w="2694" w:type="dxa"/>
            <w:tcBorders>
              <w:top w:val="single" w:sz="4" w:space="0" w:color="002060"/>
              <w:bottom w:val="single" w:sz="4" w:space="0" w:color="002060"/>
              <w:right w:val="single" w:sz="4" w:space="0" w:color="001D77"/>
            </w:tcBorders>
            <w:vAlign w:val="bottom"/>
          </w:tcPr>
          <w:p w14:paraId="4F8641D3" w14:textId="77777777" w:rsidR="007A21F2" w:rsidRPr="00C467C9" w:rsidRDefault="007A21F2" w:rsidP="007A21F2">
            <w:pPr>
              <w:autoSpaceDE w:val="0"/>
              <w:autoSpaceDN w:val="0"/>
              <w:adjustRightInd w:val="0"/>
              <w:spacing w:before="60" w:after="60"/>
              <w:rPr>
                <w:rFonts w:eastAsia="Times New Roman" w:cs="Arial"/>
                <w:bCs/>
                <w:szCs w:val="19"/>
                <w:lang w:eastAsia="pl-PL"/>
              </w:rPr>
            </w:pP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>Współczynnik aktywności zawodowej w %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1D77"/>
              <w:bottom w:val="single" w:sz="4" w:space="0" w:color="002060"/>
              <w:right w:val="single" w:sz="4" w:space="0" w:color="001D77"/>
            </w:tcBorders>
            <w:vAlign w:val="bottom"/>
          </w:tcPr>
          <w:p w14:paraId="6C9829B8" w14:textId="4CFEC632" w:rsidR="007A21F2" w:rsidRPr="00C467C9" w:rsidRDefault="005F0F37" w:rsidP="007A21F2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56,0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bottom"/>
          </w:tcPr>
          <w:p w14:paraId="24857187" w14:textId="4239A90A" w:rsidR="007A21F2" w:rsidRPr="00C467C9" w:rsidRDefault="007A21F2" w:rsidP="007A21F2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56,8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bottom"/>
          </w:tcPr>
          <w:p w14:paraId="2E612149" w14:textId="1FBEF768" w:rsidR="007A21F2" w:rsidRPr="00C467C9" w:rsidRDefault="005F0F37" w:rsidP="007A21F2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56,6</w:t>
            </w:r>
          </w:p>
        </w:tc>
      </w:tr>
      <w:tr w:rsidR="007A21F2" w:rsidRPr="007B36F8" w14:paraId="789AF614" w14:textId="77777777" w:rsidTr="00C467C9">
        <w:tc>
          <w:tcPr>
            <w:tcW w:w="2694" w:type="dxa"/>
            <w:tcBorders>
              <w:top w:val="single" w:sz="4" w:space="0" w:color="002060"/>
              <w:bottom w:val="single" w:sz="4" w:space="0" w:color="002060"/>
              <w:right w:val="single" w:sz="4" w:space="0" w:color="001D77"/>
            </w:tcBorders>
            <w:vAlign w:val="bottom"/>
          </w:tcPr>
          <w:p w14:paraId="3586B232" w14:textId="6DC45178" w:rsidR="007A21F2" w:rsidRPr="00C467C9" w:rsidRDefault="007A21F2" w:rsidP="007A21F2">
            <w:pPr>
              <w:autoSpaceDE w:val="0"/>
              <w:autoSpaceDN w:val="0"/>
              <w:adjustRightInd w:val="0"/>
              <w:spacing w:before="60" w:after="60"/>
              <w:rPr>
                <w:rFonts w:eastAsia="Times New Roman" w:cs="Arial"/>
                <w:bCs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szCs w:val="19"/>
                <w:lang w:eastAsia="pl-PL"/>
              </w:rPr>
              <w:t>Wskaźnik</w:t>
            </w: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 xml:space="preserve"> zatrudnienia w %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1D77"/>
              <w:bottom w:val="single" w:sz="4" w:space="0" w:color="002060"/>
              <w:right w:val="single" w:sz="4" w:space="0" w:color="001D77"/>
            </w:tcBorders>
            <w:vAlign w:val="bottom"/>
          </w:tcPr>
          <w:p w14:paraId="0B6EF365" w14:textId="3807157E" w:rsidR="007A21F2" w:rsidRPr="00C467C9" w:rsidRDefault="005F0F37" w:rsidP="007A21F2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54,1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bottom"/>
          </w:tcPr>
          <w:p w14:paraId="3A7C2B41" w14:textId="3916CA89" w:rsidR="007A21F2" w:rsidRPr="00C467C9" w:rsidRDefault="007A21F2" w:rsidP="007A21F2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54,8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bottom"/>
          </w:tcPr>
          <w:p w14:paraId="489433FB" w14:textId="0B45C5B7" w:rsidR="007A21F2" w:rsidRPr="00C467C9" w:rsidRDefault="005F0F37" w:rsidP="007A21F2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54,2</w:t>
            </w:r>
          </w:p>
        </w:tc>
      </w:tr>
      <w:tr w:rsidR="007A21F2" w:rsidRPr="007B36F8" w14:paraId="796B1E3C" w14:textId="77777777" w:rsidTr="00C467C9">
        <w:tc>
          <w:tcPr>
            <w:tcW w:w="2694" w:type="dxa"/>
            <w:tcBorders>
              <w:top w:val="single" w:sz="4" w:space="0" w:color="002060"/>
              <w:bottom w:val="single" w:sz="4" w:space="0" w:color="001D77"/>
              <w:right w:val="single" w:sz="4" w:space="0" w:color="001D77"/>
            </w:tcBorders>
            <w:vAlign w:val="bottom"/>
          </w:tcPr>
          <w:p w14:paraId="6BDF4B8F" w14:textId="77777777" w:rsidR="007A21F2" w:rsidRPr="00C467C9" w:rsidRDefault="007A21F2" w:rsidP="007A21F2">
            <w:pPr>
              <w:autoSpaceDE w:val="0"/>
              <w:autoSpaceDN w:val="0"/>
              <w:adjustRightInd w:val="0"/>
              <w:spacing w:before="60" w:after="60"/>
              <w:rPr>
                <w:rFonts w:eastAsia="Times New Roman" w:cs="Arial"/>
                <w:bCs/>
                <w:szCs w:val="19"/>
                <w:lang w:eastAsia="pl-PL"/>
              </w:rPr>
            </w:pP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>Stopa bezrobocia w %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062952C" w14:textId="6AC73D7B" w:rsidR="007A21F2" w:rsidRPr="00C467C9" w:rsidRDefault="005F0F37" w:rsidP="007A21F2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3,5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1D77"/>
              <w:right w:val="nil"/>
            </w:tcBorders>
            <w:vAlign w:val="bottom"/>
          </w:tcPr>
          <w:p w14:paraId="1101AC4D" w14:textId="3A64C4CF" w:rsidR="007A21F2" w:rsidRPr="00C467C9" w:rsidRDefault="007A21F2" w:rsidP="007A21F2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3,6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1D77"/>
              <w:right w:val="nil"/>
            </w:tcBorders>
            <w:vAlign w:val="bottom"/>
          </w:tcPr>
          <w:p w14:paraId="083BCE6F" w14:textId="0773D038" w:rsidR="007A21F2" w:rsidRPr="00C467C9" w:rsidRDefault="005F0F37" w:rsidP="007A21F2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4,0</w:t>
            </w:r>
          </w:p>
        </w:tc>
      </w:tr>
    </w:tbl>
    <w:p w14:paraId="12187658" w14:textId="49ED30CA" w:rsidR="00C22105" w:rsidRPr="009F24F1" w:rsidRDefault="00A50CB4" w:rsidP="001A6D45">
      <w:pPr>
        <w:pStyle w:val="Nagwek1"/>
        <w:spacing w:before="480"/>
        <w:rPr>
          <w:rFonts w:ascii="Fira Sans" w:hAnsi="Fira Sans"/>
          <w:b/>
          <w:szCs w:val="19"/>
        </w:rPr>
      </w:pPr>
      <w:r w:rsidRPr="009F24F1">
        <w:rPr>
          <w:rFonts w:ascii="Fira Sans" w:hAnsi="Fira Sans"/>
          <w:b/>
          <w:szCs w:val="19"/>
        </w:rPr>
        <w:t>Aktywni zawodowo</w:t>
      </w:r>
    </w:p>
    <w:p w14:paraId="76C1EBAE" w14:textId="0448BBF9" w:rsidR="00C50933" w:rsidRPr="00A50CB4" w:rsidRDefault="005746E4" w:rsidP="001128B5">
      <w:pPr>
        <w:rPr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381C9085" wp14:editId="6E8F4675">
                <wp:simplePos x="0" y="0"/>
                <wp:positionH relativeFrom="page">
                  <wp:posOffset>5722868</wp:posOffset>
                </wp:positionH>
                <wp:positionV relativeFrom="paragraph">
                  <wp:posOffset>118386</wp:posOffset>
                </wp:positionV>
                <wp:extent cx="1725295" cy="1440815"/>
                <wp:effectExtent l="0" t="0" r="0" b="0"/>
                <wp:wrapTight wrapText="bothSides">
                  <wp:wrapPolygon edited="0">
                    <wp:start x="715" y="0"/>
                    <wp:lineTo x="715" y="21134"/>
                    <wp:lineTo x="20749" y="21134"/>
                    <wp:lineTo x="20749" y="0"/>
                    <wp:lineTo x="715" y="0"/>
                  </wp:wrapPolygon>
                </wp:wrapTight>
                <wp:docPr id="5" name="Pole tekstowe 5" descr="Zdecydowanie wyższy współczynnik aktywności zawodowej odnotowano wśród mężczyzn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408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8B3F27" w14:textId="1F5EFD9F" w:rsidR="00914198" w:rsidRPr="000F003A" w:rsidRDefault="000F003A" w:rsidP="00593A95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0F00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Zdecydowanie wyższy współczynnik aktywności zawodowej odnotowano wśród mężczyzn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1C9085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7" type="#_x0000_t202" alt="Zdecydowanie wyższy współczynnik aktywności zawodowej odnotowano wśród mężczyzn." style="position:absolute;margin-left:450.6pt;margin-top:9.3pt;width:135.85pt;height:113.4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" filled="f" stroked="f">
                <v:textbox>
                  <w:txbxContent>
                    <w:p w14:paraId="688B3F27" w14:textId="1F5EFD9F" w:rsidR="00914198" w:rsidRPr="000F003A" w:rsidRDefault="000F003A" w:rsidP="00593A95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0F00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Zdecydowanie wyższy współczynnik aktywności zawodowej odnotowano wśród mężczyzn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50CB4" w:rsidRPr="00A50CB4">
        <w:rPr>
          <w:shd w:val="clear" w:color="auto" w:fill="FFFFFF"/>
        </w:rPr>
        <w:t xml:space="preserve">W </w:t>
      </w:r>
      <w:r w:rsidR="00DB6757">
        <w:rPr>
          <w:shd w:val="clear" w:color="auto" w:fill="FFFFFF"/>
        </w:rPr>
        <w:t>4</w:t>
      </w:r>
      <w:r w:rsidR="00A50CB4" w:rsidRPr="00A50CB4">
        <w:rPr>
          <w:shd w:val="clear" w:color="auto" w:fill="FFFFFF"/>
        </w:rPr>
        <w:t xml:space="preserve"> kwartale 20</w:t>
      </w:r>
      <w:r w:rsidR="003A52E5">
        <w:rPr>
          <w:shd w:val="clear" w:color="auto" w:fill="FFFFFF"/>
        </w:rPr>
        <w:t>2</w:t>
      </w:r>
      <w:r w:rsidR="00773A01">
        <w:rPr>
          <w:shd w:val="clear" w:color="auto" w:fill="FFFFFF"/>
        </w:rPr>
        <w:t>2</w:t>
      </w:r>
      <w:r w:rsidR="00A50CB4" w:rsidRPr="00A50CB4">
        <w:rPr>
          <w:shd w:val="clear" w:color="auto" w:fill="FFFFFF"/>
        </w:rPr>
        <w:t xml:space="preserve"> r. liczba aktywnych zawodowo w województwie świętokrzyskim ukształtowała się na poziomie </w:t>
      </w:r>
      <w:r w:rsidR="003E0BB7">
        <w:rPr>
          <w:shd w:val="clear" w:color="auto" w:fill="FFFFFF"/>
        </w:rPr>
        <w:t>5</w:t>
      </w:r>
      <w:r w:rsidR="00404B0D">
        <w:rPr>
          <w:shd w:val="clear" w:color="auto" w:fill="FFFFFF"/>
        </w:rPr>
        <w:t>4</w:t>
      </w:r>
      <w:r w:rsidR="00D57561">
        <w:rPr>
          <w:shd w:val="clear" w:color="auto" w:fill="FFFFFF"/>
        </w:rPr>
        <w:t>6</w:t>
      </w:r>
      <w:r w:rsidR="00B6059E">
        <w:rPr>
          <w:shd w:val="clear" w:color="auto" w:fill="FFFFFF"/>
        </w:rPr>
        <w:t xml:space="preserve"> </w:t>
      </w:r>
      <w:r w:rsidR="00A50CB4" w:rsidRPr="00A50CB4">
        <w:rPr>
          <w:shd w:val="clear" w:color="auto" w:fill="FFFFFF"/>
        </w:rPr>
        <w:t>tys. osób. Większość z nich (</w:t>
      </w:r>
      <w:r w:rsidR="003E0BB7">
        <w:rPr>
          <w:shd w:val="clear" w:color="auto" w:fill="FFFFFF"/>
        </w:rPr>
        <w:t>5</w:t>
      </w:r>
      <w:r w:rsidR="00404B0D">
        <w:rPr>
          <w:shd w:val="clear" w:color="auto" w:fill="FFFFFF"/>
        </w:rPr>
        <w:t>4,</w:t>
      </w:r>
      <w:r w:rsidR="003537A1">
        <w:rPr>
          <w:shd w:val="clear" w:color="auto" w:fill="FFFFFF"/>
        </w:rPr>
        <w:t>0</w:t>
      </w:r>
      <w:r w:rsidR="00A50CB4" w:rsidRPr="00A50CB4">
        <w:rPr>
          <w:shd w:val="clear" w:color="auto" w:fill="FFFFFF"/>
        </w:rPr>
        <w:t xml:space="preserve">%) stanowili mężczyźni. </w:t>
      </w:r>
      <w:r w:rsidR="00C50933" w:rsidRPr="00A50CB4">
        <w:rPr>
          <w:shd w:val="clear" w:color="auto" w:fill="FFFFFF"/>
        </w:rPr>
        <w:t xml:space="preserve">Liczba aktywnych </w:t>
      </w:r>
      <w:r w:rsidR="003537A1">
        <w:rPr>
          <w:shd w:val="clear" w:color="auto" w:fill="FFFFFF"/>
        </w:rPr>
        <w:t>zwięks</w:t>
      </w:r>
      <w:r w:rsidR="00404B0D">
        <w:rPr>
          <w:shd w:val="clear" w:color="auto" w:fill="FFFFFF"/>
        </w:rPr>
        <w:t>zyła</w:t>
      </w:r>
      <w:r w:rsidR="00C50933">
        <w:rPr>
          <w:shd w:val="clear" w:color="auto" w:fill="FFFFFF"/>
        </w:rPr>
        <w:t xml:space="preserve"> się w skali roku o </w:t>
      </w:r>
      <w:r w:rsidR="003537A1">
        <w:rPr>
          <w:shd w:val="clear" w:color="auto" w:fill="FFFFFF"/>
        </w:rPr>
        <w:t>0,4</w:t>
      </w:r>
      <w:r w:rsidR="00C50933">
        <w:rPr>
          <w:shd w:val="clear" w:color="auto" w:fill="FFFFFF"/>
        </w:rPr>
        <w:t>%</w:t>
      </w:r>
      <w:r w:rsidR="00C50933" w:rsidRPr="00A50CB4">
        <w:rPr>
          <w:shd w:val="clear" w:color="auto" w:fill="FFFFFF"/>
        </w:rPr>
        <w:t xml:space="preserve">. </w:t>
      </w:r>
      <w:r w:rsidR="00C50933">
        <w:rPr>
          <w:shd w:val="clear" w:color="auto" w:fill="FFFFFF"/>
        </w:rPr>
        <w:t xml:space="preserve">Jej </w:t>
      </w:r>
      <w:r w:rsidR="003537A1">
        <w:rPr>
          <w:shd w:val="clear" w:color="auto" w:fill="FFFFFF"/>
        </w:rPr>
        <w:t>wzrost</w:t>
      </w:r>
      <w:r w:rsidR="00C50933">
        <w:rPr>
          <w:shd w:val="clear" w:color="auto" w:fill="FFFFFF"/>
        </w:rPr>
        <w:t xml:space="preserve"> odnotowano </w:t>
      </w:r>
      <w:r w:rsidR="00404B0D">
        <w:rPr>
          <w:shd w:val="clear" w:color="auto" w:fill="FFFFFF"/>
        </w:rPr>
        <w:t>jedynie</w:t>
      </w:r>
      <w:r w:rsidR="003E0BB7">
        <w:rPr>
          <w:shd w:val="clear" w:color="auto" w:fill="FFFFFF"/>
        </w:rPr>
        <w:t xml:space="preserve"> </w:t>
      </w:r>
      <w:r w:rsidR="00C50933" w:rsidRPr="00A50CB4">
        <w:rPr>
          <w:shd w:val="clear" w:color="auto" w:fill="FFFFFF"/>
        </w:rPr>
        <w:t xml:space="preserve">w grupie </w:t>
      </w:r>
      <w:r w:rsidR="003537A1">
        <w:rPr>
          <w:shd w:val="clear" w:color="auto" w:fill="FFFFFF"/>
        </w:rPr>
        <w:t>kobiet</w:t>
      </w:r>
      <w:r w:rsidR="00C50933">
        <w:rPr>
          <w:shd w:val="clear" w:color="auto" w:fill="FFFFFF"/>
        </w:rPr>
        <w:t xml:space="preserve"> (o </w:t>
      </w:r>
      <w:r w:rsidR="003537A1">
        <w:rPr>
          <w:shd w:val="clear" w:color="auto" w:fill="FFFFFF"/>
        </w:rPr>
        <w:t>4,1</w:t>
      </w:r>
      <w:r w:rsidR="00C50933" w:rsidRPr="00A50CB4">
        <w:rPr>
          <w:shd w:val="clear" w:color="auto" w:fill="FFFFFF"/>
        </w:rPr>
        <w:t xml:space="preserve">%), </w:t>
      </w:r>
      <w:r w:rsidR="00404B0D">
        <w:rPr>
          <w:shd w:val="clear" w:color="auto" w:fill="FFFFFF"/>
        </w:rPr>
        <w:t>podczas gdy</w:t>
      </w:r>
      <w:r w:rsidR="00C50933">
        <w:rPr>
          <w:shd w:val="clear" w:color="auto" w:fill="FFFFFF"/>
        </w:rPr>
        <w:t xml:space="preserve"> wśród </w:t>
      </w:r>
      <w:r w:rsidR="003537A1">
        <w:rPr>
          <w:shd w:val="clear" w:color="auto" w:fill="FFFFFF"/>
        </w:rPr>
        <w:t>mężczyzn</w:t>
      </w:r>
      <w:r w:rsidR="00C50933">
        <w:rPr>
          <w:shd w:val="clear" w:color="auto" w:fill="FFFFFF"/>
        </w:rPr>
        <w:t xml:space="preserve"> </w:t>
      </w:r>
      <w:r w:rsidR="00404B0D">
        <w:rPr>
          <w:shd w:val="clear" w:color="auto" w:fill="FFFFFF"/>
        </w:rPr>
        <w:t xml:space="preserve">wystąpił </w:t>
      </w:r>
      <w:r w:rsidR="003537A1">
        <w:rPr>
          <w:shd w:val="clear" w:color="auto" w:fill="FFFFFF"/>
        </w:rPr>
        <w:t>spadek</w:t>
      </w:r>
      <w:r w:rsidR="00404B0D">
        <w:rPr>
          <w:shd w:val="clear" w:color="auto" w:fill="FFFFFF"/>
        </w:rPr>
        <w:t xml:space="preserve"> </w:t>
      </w:r>
      <w:r w:rsidR="00C50933">
        <w:rPr>
          <w:shd w:val="clear" w:color="auto" w:fill="FFFFFF"/>
        </w:rPr>
        <w:t xml:space="preserve">o </w:t>
      </w:r>
      <w:r w:rsidR="003537A1">
        <w:rPr>
          <w:shd w:val="clear" w:color="auto" w:fill="FFFFFF"/>
        </w:rPr>
        <w:t>2,6</w:t>
      </w:r>
      <w:r w:rsidR="00C50933">
        <w:rPr>
          <w:shd w:val="clear" w:color="auto" w:fill="FFFFFF"/>
        </w:rPr>
        <w:t>%.</w:t>
      </w:r>
    </w:p>
    <w:p w14:paraId="1BDD0951" w14:textId="2802CD6F" w:rsidR="00A50CB4" w:rsidRPr="00A50CB4" w:rsidRDefault="00C50933" w:rsidP="001128B5">
      <w:pPr>
        <w:rPr>
          <w:shd w:val="clear" w:color="auto" w:fill="FFFFFF"/>
        </w:rPr>
      </w:pPr>
      <w:r>
        <w:rPr>
          <w:shd w:val="clear" w:color="auto" w:fill="FFFFFF"/>
        </w:rPr>
        <w:t xml:space="preserve">Liczba aktywnych </w:t>
      </w:r>
      <w:r w:rsidRPr="00A50CB4">
        <w:rPr>
          <w:shd w:val="clear" w:color="auto" w:fill="FFFFFF"/>
        </w:rPr>
        <w:t xml:space="preserve">zawodowo </w:t>
      </w:r>
      <w:r w:rsidR="00BC0C11">
        <w:rPr>
          <w:shd w:val="clear" w:color="auto" w:fill="FFFFFF"/>
        </w:rPr>
        <w:t>wzr</w:t>
      </w:r>
      <w:r w:rsidR="00F90A81">
        <w:rPr>
          <w:shd w:val="clear" w:color="auto" w:fill="FFFFFF"/>
        </w:rPr>
        <w:t>osła na wsi</w:t>
      </w:r>
      <w:r w:rsidR="00404B0D">
        <w:rPr>
          <w:shd w:val="clear" w:color="auto" w:fill="FFFFFF"/>
        </w:rPr>
        <w:t xml:space="preserve"> (</w:t>
      </w:r>
      <w:r>
        <w:rPr>
          <w:shd w:val="clear" w:color="auto" w:fill="FFFFFF"/>
        </w:rPr>
        <w:t xml:space="preserve">o </w:t>
      </w:r>
      <w:r w:rsidR="00F90A81">
        <w:rPr>
          <w:shd w:val="clear" w:color="auto" w:fill="FFFFFF"/>
        </w:rPr>
        <w:t>1,0</w:t>
      </w:r>
      <w:r w:rsidR="00A6046B">
        <w:rPr>
          <w:shd w:val="clear" w:color="auto" w:fill="FFFFFF"/>
        </w:rPr>
        <w:t>%</w:t>
      </w:r>
      <w:r w:rsidR="00A6046B" w:rsidRPr="001B47AB">
        <w:rPr>
          <w:shd w:val="clear" w:color="auto" w:fill="FFFFFF"/>
        </w:rPr>
        <w:t>)</w:t>
      </w:r>
      <w:r w:rsidRPr="001B47AB">
        <w:rPr>
          <w:shd w:val="clear" w:color="auto" w:fill="FFFFFF"/>
        </w:rPr>
        <w:t>,</w:t>
      </w:r>
      <w:r>
        <w:rPr>
          <w:shd w:val="clear" w:color="auto" w:fill="FFFFFF"/>
        </w:rPr>
        <w:t xml:space="preserve"> </w:t>
      </w:r>
      <w:r w:rsidR="00404B0D">
        <w:rPr>
          <w:shd w:val="clear" w:color="auto" w:fill="FFFFFF"/>
        </w:rPr>
        <w:t xml:space="preserve">natomiast </w:t>
      </w:r>
      <w:r w:rsidR="00F90A81">
        <w:rPr>
          <w:shd w:val="clear" w:color="auto" w:fill="FFFFFF"/>
        </w:rPr>
        <w:t xml:space="preserve">w miastach </w:t>
      </w:r>
      <w:r>
        <w:rPr>
          <w:shd w:val="clear" w:color="auto" w:fill="FFFFFF"/>
        </w:rPr>
        <w:t>na</w:t>
      </w:r>
      <w:r w:rsidRPr="00A50CB4">
        <w:rPr>
          <w:shd w:val="clear" w:color="auto" w:fill="FFFFFF"/>
        </w:rPr>
        <w:t xml:space="preserve"> przestrzeni roku</w:t>
      </w:r>
      <w:r w:rsidR="00A02AF4">
        <w:rPr>
          <w:shd w:val="clear" w:color="auto" w:fill="FFFFFF"/>
        </w:rPr>
        <w:t xml:space="preserve"> liczebność tej </w:t>
      </w:r>
      <w:r>
        <w:rPr>
          <w:shd w:val="clear" w:color="auto" w:fill="FFFFFF"/>
        </w:rPr>
        <w:t>populacj</w:t>
      </w:r>
      <w:r w:rsidR="00A02AF4">
        <w:rPr>
          <w:shd w:val="clear" w:color="auto" w:fill="FFFFFF"/>
        </w:rPr>
        <w:t>i</w:t>
      </w:r>
      <w:r>
        <w:rPr>
          <w:shd w:val="clear" w:color="auto" w:fill="FFFFFF"/>
        </w:rPr>
        <w:t xml:space="preserve"> </w:t>
      </w:r>
      <w:r w:rsidR="00F90A81">
        <w:rPr>
          <w:shd w:val="clear" w:color="auto" w:fill="FFFFFF"/>
        </w:rPr>
        <w:t>zmniejszyła się o 0,8%</w:t>
      </w:r>
      <w:r w:rsidRPr="00A50CB4">
        <w:rPr>
          <w:shd w:val="clear" w:color="auto" w:fill="FFFFFF"/>
        </w:rPr>
        <w:t xml:space="preserve">. Udział mieszkańców obszarów wiejskich w liczbie aktywnych zawodowo </w:t>
      </w:r>
      <w:r>
        <w:rPr>
          <w:shd w:val="clear" w:color="auto" w:fill="FFFFFF"/>
        </w:rPr>
        <w:t>wyniósł</w:t>
      </w:r>
      <w:r w:rsidRPr="00A50CB4">
        <w:rPr>
          <w:shd w:val="clear" w:color="auto" w:fill="FFFFFF"/>
        </w:rPr>
        <w:t xml:space="preserve"> </w:t>
      </w:r>
      <w:r w:rsidR="00F90A81">
        <w:rPr>
          <w:shd w:val="clear" w:color="auto" w:fill="FFFFFF"/>
        </w:rPr>
        <w:t>57,1</w:t>
      </w:r>
      <w:r w:rsidRPr="00A50CB4">
        <w:rPr>
          <w:shd w:val="clear" w:color="auto" w:fill="FFFFFF"/>
        </w:rPr>
        <w:t>%.</w:t>
      </w:r>
    </w:p>
    <w:p w14:paraId="56049D44" w14:textId="7EE89E4E" w:rsidR="00C50933" w:rsidRPr="00A50CB4" w:rsidRDefault="00C50933" w:rsidP="001128B5">
      <w:pPr>
        <w:rPr>
          <w:shd w:val="clear" w:color="auto" w:fill="FFFFFF"/>
        </w:rPr>
      </w:pPr>
      <w:r w:rsidRPr="00A50CB4">
        <w:rPr>
          <w:shd w:val="clear" w:color="auto" w:fill="FFFFFF"/>
        </w:rPr>
        <w:t xml:space="preserve">Współczynnik aktywności zawodowej ukształtował się na poziomie o </w:t>
      </w:r>
      <w:r w:rsidR="00A02AF4">
        <w:rPr>
          <w:shd w:val="clear" w:color="auto" w:fill="FFFFFF"/>
        </w:rPr>
        <w:t>0,</w:t>
      </w:r>
      <w:r w:rsidR="00A422B5">
        <w:rPr>
          <w:shd w:val="clear" w:color="auto" w:fill="FFFFFF"/>
        </w:rPr>
        <w:t>6</w:t>
      </w:r>
      <w:r w:rsidR="00A02AF4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p.proc. </w:t>
      </w:r>
      <w:r w:rsidR="00A422B5">
        <w:rPr>
          <w:shd w:val="clear" w:color="auto" w:fill="FFFFFF"/>
        </w:rPr>
        <w:t>wy</w:t>
      </w:r>
      <w:r>
        <w:rPr>
          <w:shd w:val="clear" w:color="auto" w:fill="FFFFFF"/>
        </w:rPr>
        <w:t>ższym</w:t>
      </w:r>
      <w:r w:rsidRPr="00A50CB4">
        <w:rPr>
          <w:shd w:val="clear" w:color="auto" w:fill="FFFFFF"/>
        </w:rPr>
        <w:t xml:space="preserve"> niż </w:t>
      </w:r>
      <w:r w:rsidR="00A02AF4">
        <w:rPr>
          <w:shd w:val="clear" w:color="auto" w:fill="FFFFFF"/>
        </w:rPr>
        <w:t>r</w:t>
      </w:r>
      <w:r w:rsidRPr="00A50CB4">
        <w:rPr>
          <w:shd w:val="clear" w:color="auto" w:fill="FFFFFF"/>
        </w:rPr>
        <w:t xml:space="preserve">ok wcześniej i wyniósł </w:t>
      </w:r>
      <w:r w:rsidR="00A02AF4">
        <w:rPr>
          <w:shd w:val="clear" w:color="auto" w:fill="FFFFFF"/>
        </w:rPr>
        <w:t>56,</w:t>
      </w:r>
      <w:r w:rsidR="001003A1">
        <w:rPr>
          <w:shd w:val="clear" w:color="auto" w:fill="FFFFFF"/>
        </w:rPr>
        <w:t>6</w:t>
      </w:r>
      <w:r w:rsidRPr="00A50CB4">
        <w:rPr>
          <w:shd w:val="clear" w:color="auto" w:fill="FFFFFF"/>
        </w:rPr>
        <w:t xml:space="preserve">%. W podziale według płci zdecydowanie wyższą jego wartość nadal notowano wśród mężczyzn </w:t>
      </w:r>
      <w:r w:rsidR="000B6A2E">
        <w:rPr>
          <w:shd w:val="clear" w:color="auto" w:fill="FFFFFF"/>
        </w:rPr>
        <w:t>(</w:t>
      </w:r>
      <w:r w:rsidR="00A02AF4">
        <w:rPr>
          <w:shd w:val="clear" w:color="auto" w:fill="FFFFFF"/>
        </w:rPr>
        <w:t>6</w:t>
      </w:r>
      <w:r w:rsidR="001003A1">
        <w:rPr>
          <w:shd w:val="clear" w:color="auto" w:fill="FFFFFF"/>
        </w:rPr>
        <w:t>3,2</w:t>
      </w:r>
      <w:r w:rsidRPr="00A50CB4">
        <w:rPr>
          <w:shd w:val="clear" w:color="auto" w:fill="FFFFFF"/>
        </w:rPr>
        <w:t>%</w:t>
      </w:r>
      <w:r w:rsidR="000B6A2E">
        <w:rPr>
          <w:shd w:val="clear" w:color="auto" w:fill="FFFFFF"/>
        </w:rPr>
        <w:t>)</w:t>
      </w:r>
      <w:r w:rsidRPr="00A50CB4">
        <w:rPr>
          <w:shd w:val="clear" w:color="auto" w:fill="FFFFFF"/>
        </w:rPr>
        <w:t xml:space="preserve">, wobec </w:t>
      </w:r>
      <w:r w:rsidR="00A02AF4">
        <w:rPr>
          <w:shd w:val="clear" w:color="auto" w:fill="FFFFFF"/>
        </w:rPr>
        <w:t>50,</w:t>
      </w:r>
      <w:r w:rsidR="001003A1">
        <w:rPr>
          <w:shd w:val="clear" w:color="auto" w:fill="FFFFFF"/>
        </w:rPr>
        <w:t>4</w:t>
      </w:r>
      <w:r>
        <w:rPr>
          <w:shd w:val="clear" w:color="auto" w:fill="FFFFFF"/>
        </w:rPr>
        <w:t>%</w:t>
      </w:r>
      <w:r w:rsidRPr="00A50CB4">
        <w:rPr>
          <w:shd w:val="clear" w:color="auto" w:fill="FFFFFF"/>
        </w:rPr>
        <w:t xml:space="preserve"> u kobiet. </w:t>
      </w:r>
      <w:r>
        <w:rPr>
          <w:shd w:val="clear" w:color="auto" w:fill="FFFFFF"/>
        </w:rPr>
        <w:t xml:space="preserve">Wyższy poziom odnotowano na wsi </w:t>
      </w:r>
      <w:r w:rsidR="000B6A2E">
        <w:rPr>
          <w:shd w:val="clear" w:color="auto" w:fill="FFFFFF"/>
        </w:rPr>
        <w:t>(</w:t>
      </w:r>
      <w:r w:rsidR="00773A01">
        <w:rPr>
          <w:shd w:val="clear" w:color="auto" w:fill="FFFFFF"/>
        </w:rPr>
        <w:t>5</w:t>
      </w:r>
      <w:r w:rsidR="0066262F">
        <w:rPr>
          <w:shd w:val="clear" w:color="auto" w:fill="FFFFFF"/>
        </w:rPr>
        <w:t>8,</w:t>
      </w:r>
      <w:r w:rsidR="00A02AF4">
        <w:rPr>
          <w:shd w:val="clear" w:color="auto" w:fill="FFFFFF"/>
        </w:rPr>
        <w:t>4</w:t>
      </w:r>
      <w:r>
        <w:rPr>
          <w:shd w:val="clear" w:color="auto" w:fill="FFFFFF"/>
        </w:rPr>
        <w:t>%</w:t>
      </w:r>
      <w:r w:rsidR="000B6A2E">
        <w:rPr>
          <w:shd w:val="clear" w:color="auto" w:fill="FFFFFF"/>
        </w:rPr>
        <w:t>)</w:t>
      </w:r>
      <w:r>
        <w:rPr>
          <w:shd w:val="clear" w:color="auto" w:fill="FFFFFF"/>
        </w:rPr>
        <w:t xml:space="preserve">. W miastach </w:t>
      </w:r>
      <w:r w:rsidRPr="00A50CB4">
        <w:rPr>
          <w:shd w:val="clear" w:color="auto" w:fill="FFFFFF"/>
        </w:rPr>
        <w:t xml:space="preserve">wskaźnik aktywności zawodowej </w:t>
      </w:r>
      <w:r>
        <w:rPr>
          <w:shd w:val="clear" w:color="auto" w:fill="FFFFFF"/>
        </w:rPr>
        <w:t xml:space="preserve">wyniósł </w:t>
      </w:r>
      <w:r w:rsidR="001003A1">
        <w:rPr>
          <w:shd w:val="clear" w:color="auto" w:fill="FFFFFF"/>
        </w:rPr>
        <w:t>54,4</w:t>
      </w:r>
      <w:r w:rsidRPr="00A50CB4">
        <w:rPr>
          <w:shd w:val="clear" w:color="auto" w:fill="FFFFFF"/>
        </w:rPr>
        <w:t>%</w:t>
      </w:r>
      <w:r>
        <w:rPr>
          <w:shd w:val="clear" w:color="auto" w:fill="FFFFFF"/>
        </w:rPr>
        <w:t xml:space="preserve">. </w:t>
      </w:r>
      <w:r w:rsidR="007E6E41">
        <w:rPr>
          <w:shd w:val="clear" w:color="auto" w:fill="FFFFFF"/>
        </w:rPr>
        <w:t>Większa</w:t>
      </w:r>
      <w:r w:rsidR="007E6E41" w:rsidRPr="007E6E41">
        <w:rPr>
          <w:shd w:val="clear" w:color="auto" w:fill="FFFFFF"/>
        </w:rPr>
        <w:t xml:space="preserve"> wartość wskaźnika na wsi to efekt wysokiej aktywności ludności związanej z gospodarstwem rolnym. Współczynnik aktywności zawodowej w tej grupie wyniósł </w:t>
      </w:r>
      <w:r w:rsidR="001003A1">
        <w:rPr>
          <w:shd w:val="clear" w:color="auto" w:fill="FFFFFF"/>
        </w:rPr>
        <w:t>71,2</w:t>
      </w:r>
      <w:r w:rsidR="007E6E41" w:rsidRPr="007E6E41">
        <w:rPr>
          <w:shd w:val="clear" w:color="auto" w:fill="FFFFFF"/>
        </w:rPr>
        <w:t xml:space="preserve">%, podczas gdy wśród mieszkańców wsi niezwiązanych z gospodarstwem rolnym – </w:t>
      </w:r>
      <w:r w:rsidR="00A02AF4">
        <w:rPr>
          <w:shd w:val="clear" w:color="auto" w:fill="FFFFFF"/>
        </w:rPr>
        <w:t>49</w:t>
      </w:r>
      <w:r w:rsidR="0066262F">
        <w:rPr>
          <w:shd w:val="clear" w:color="auto" w:fill="FFFFFF"/>
        </w:rPr>
        <w:t>,</w:t>
      </w:r>
      <w:r w:rsidR="001003A1">
        <w:rPr>
          <w:shd w:val="clear" w:color="auto" w:fill="FFFFFF"/>
        </w:rPr>
        <w:t>5</w:t>
      </w:r>
      <w:r w:rsidR="007E6E41" w:rsidRPr="007E6E41">
        <w:rPr>
          <w:shd w:val="clear" w:color="auto" w:fill="FFFFFF"/>
        </w:rPr>
        <w:t>%.</w:t>
      </w:r>
    </w:p>
    <w:p w14:paraId="0A1216B1" w14:textId="1282C87F" w:rsidR="00C50933" w:rsidRDefault="001003A1" w:rsidP="001128B5">
      <w:pPr>
        <w:rPr>
          <w:shd w:val="clear" w:color="auto" w:fill="FFFFFF"/>
        </w:rPr>
      </w:pPr>
      <w:r>
        <w:rPr>
          <w:shd w:val="clear" w:color="auto" w:fill="FFFFFF"/>
        </w:rPr>
        <w:t>Wzrost</w:t>
      </w:r>
      <w:r w:rsidR="00C50933">
        <w:rPr>
          <w:shd w:val="clear" w:color="auto" w:fill="FFFFFF"/>
        </w:rPr>
        <w:t xml:space="preserve"> </w:t>
      </w:r>
      <w:r w:rsidR="00C50933" w:rsidRPr="00A50CB4">
        <w:rPr>
          <w:shd w:val="clear" w:color="auto" w:fill="FFFFFF"/>
        </w:rPr>
        <w:t>współczynnika aktywności zawodowej</w:t>
      </w:r>
      <w:r w:rsidR="00C50933">
        <w:rPr>
          <w:shd w:val="clear" w:color="auto" w:fill="FFFFFF"/>
        </w:rPr>
        <w:t xml:space="preserve"> </w:t>
      </w:r>
      <w:r w:rsidR="00FE5C1F">
        <w:rPr>
          <w:shd w:val="clear" w:color="auto" w:fill="FFFFFF"/>
        </w:rPr>
        <w:t>odnotowano</w:t>
      </w:r>
      <w:r w:rsidR="00C50933">
        <w:rPr>
          <w:shd w:val="clear" w:color="auto" w:fill="FFFFFF"/>
        </w:rPr>
        <w:t xml:space="preserve"> wśród </w:t>
      </w:r>
      <w:r w:rsidR="00C50933" w:rsidRPr="00E27031">
        <w:rPr>
          <w:shd w:val="clear" w:color="auto" w:fill="FFFFFF"/>
        </w:rPr>
        <w:t xml:space="preserve">osób </w:t>
      </w:r>
      <w:r w:rsidRPr="00E27031">
        <w:rPr>
          <w:shd w:val="clear" w:color="auto" w:fill="FFFFFF"/>
        </w:rPr>
        <w:t>młodych – 15-24 lata</w:t>
      </w:r>
      <w:r>
        <w:rPr>
          <w:shd w:val="clear" w:color="auto" w:fill="FFFFFF"/>
        </w:rPr>
        <w:t xml:space="preserve"> (o 4,2 p.proc. do 32,4%) i 25-34 lata (o 1,2 p.proc. do 85,3%).</w:t>
      </w:r>
      <w:r w:rsidRPr="001003A1">
        <w:rPr>
          <w:shd w:val="clear" w:color="auto" w:fill="FFFFFF"/>
        </w:rPr>
        <w:t xml:space="preserve"> </w:t>
      </w:r>
      <w:r>
        <w:rPr>
          <w:shd w:val="clear" w:color="auto" w:fill="FFFFFF"/>
        </w:rPr>
        <w:t>Największy spadek wystąpił wśród osób w wieku 45-54 lata</w:t>
      </w:r>
      <w:r w:rsidR="00C50933">
        <w:rPr>
          <w:shd w:val="clear" w:color="auto" w:fill="FFFFFF"/>
        </w:rPr>
        <w:t xml:space="preserve"> (o </w:t>
      </w:r>
      <w:r>
        <w:rPr>
          <w:shd w:val="clear" w:color="auto" w:fill="FFFFFF"/>
        </w:rPr>
        <w:t>0,9</w:t>
      </w:r>
      <w:r w:rsidR="00A5286B">
        <w:rPr>
          <w:shd w:val="clear" w:color="auto" w:fill="FFFFFF"/>
        </w:rPr>
        <w:t xml:space="preserve"> </w:t>
      </w:r>
      <w:r w:rsidR="00C50933">
        <w:rPr>
          <w:shd w:val="clear" w:color="auto" w:fill="FFFFFF"/>
        </w:rPr>
        <w:t xml:space="preserve">p.proc. do </w:t>
      </w:r>
      <w:r>
        <w:rPr>
          <w:shd w:val="clear" w:color="auto" w:fill="FFFFFF"/>
        </w:rPr>
        <w:t>89,2</w:t>
      </w:r>
      <w:r w:rsidR="00C50933">
        <w:rPr>
          <w:shd w:val="clear" w:color="auto" w:fill="FFFFFF"/>
        </w:rPr>
        <w:t>%)</w:t>
      </w:r>
      <w:r w:rsidR="00F44D61">
        <w:rPr>
          <w:shd w:val="clear" w:color="auto" w:fill="FFFFFF"/>
        </w:rPr>
        <w:t xml:space="preserve"> oraz </w:t>
      </w:r>
      <w:r w:rsidR="00A02AF4">
        <w:rPr>
          <w:shd w:val="clear" w:color="auto" w:fill="FFFFFF"/>
        </w:rPr>
        <w:t>3</w:t>
      </w:r>
      <w:r w:rsidR="00F44D61">
        <w:rPr>
          <w:shd w:val="clear" w:color="auto" w:fill="FFFFFF"/>
        </w:rPr>
        <w:t>5-</w:t>
      </w:r>
      <w:r w:rsidR="00A02AF4">
        <w:rPr>
          <w:shd w:val="clear" w:color="auto" w:fill="FFFFFF"/>
        </w:rPr>
        <w:t>4</w:t>
      </w:r>
      <w:r w:rsidR="00F44D61">
        <w:rPr>
          <w:shd w:val="clear" w:color="auto" w:fill="FFFFFF"/>
        </w:rPr>
        <w:t xml:space="preserve">4 lata (o </w:t>
      </w:r>
      <w:r>
        <w:rPr>
          <w:shd w:val="clear" w:color="auto" w:fill="FFFFFF"/>
        </w:rPr>
        <w:t>0,7</w:t>
      </w:r>
      <w:r w:rsidR="00F44D61">
        <w:rPr>
          <w:shd w:val="clear" w:color="auto" w:fill="FFFFFF"/>
        </w:rPr>
        <w:t xml:space="preserve"> p.proc. do </w:t>
      </w:r>
      <w:r>
        <w:rPr>
          <w:shd w:val="clear" w:color="auto" w:fill="FFFFFF"/>
        </w:rPr>
        <w:t>88,1</w:t>
      </w:r>
      <w:r w:rsidR="00F44D61">
        <w:rPr>
          <w:shd w:val="clear" w:color="auto" w:fill="FFFFFF"/>
        </w:rPr>
        <w:t>%)</w:t>
      </w:r>
      <w:r w:rsidR="00C50933">
        <w:rPr>
          <w:shd w:val="clear" w:color="auto" w:fill="FFFFFF"/>
        </w:rPr>
        <w:t>.</w:t>
      </w:r>
    </w:p>
    <w:p w14:paraId="111D6EF8" w14:textId="2BD0BD09" w:rsidR="00F44D61" w:rsidRDefault="00C50933" w:rsidP="001128B5">
      <w:pPr>
        <w:rPr>
          <w:shd w:val="clear" w:color="auto" w:fill="FFFFFF"/>
        </w:rPr>
      </w:pPr>
      <w:r w:rsidRPr="00A50CB4">
        <w:rPr>
          <w:shd w:val="clear" w:color="auto" w:fill="FFFFFF"/>
        </w:rPr>
        <w:t xml:space="preserve">Duże różnice aktywności ekonomicznej utrzymały się w zależności od wykształcenia badanych. Zdecydowanie najwyższy poziom współczynnika aktywności ekonomicznej </w:t>
      </w:r>
      <w:r w:rsidRPr="00A50CB4">
        <w:rPr>
          <w:shd w:val="clear" w:color="auto" w:fill="FFFFFF"/>
        </w:rPr>
        <w:lastRenderedPageBreak/>
        <w:t xml:space="preserve">ludności notowany był w dalszym ciągu w grupie osób z wykształceniem wyższym </w:t>
      </w:r>
      <w:r w:rsidR="00F44D61">
        <w:rPr>
          <w:shd w:val="clear" w:color="auto" w:fill="FFFFFF"/>
        </w:rPr>
        <w:t>(</w:t>
      </w:r>
      <w:r w:rsidR="001003A1">
        <w:rPr>
          <w:shd w:val="clear" w:color="auto" w:fill="FFFFFF"/>
        </w:rPr>
        <w:t>81,4</w:t>
      </w:r>
      <w:r>
        <w:rPr>
          <w:shd w:val="clear" w:color="auto" w:fill="FFFFFF"/>
        </w:rPr>
        <w:t>%</w:t>
      </w:r>
      <w:r w:rsidR="00F44D61">
        <w:rPr>
          <w:shd w:val="clear" w:color="auto" w:fill="FFFFFF"/>
        </w:rPr>
        <w:t xml:space="preserve">), </w:t>
      </w:r>
      <w:r w:rsidR="00FE5C1F">
        <w:rPr>
          <w:shd w:val="clear" w:color="auto" w:fill="FFFFFF"/>
        </w:rPr>
        <w:t xml:space="preserve">natomiast najniższy wśród posiadających wykształcenie </w:t>
      </w:r>
      <w:r w:rsidR="00FE5C1F" w:rsidRPr="007C4574">
        <w:rPr>
          <w:shd w:val="clear" w:color="auto" w:fill="FFFFFF"/>
        </w:rPr>
        <w:t>gimnazjaln</w:t>
      </w:r>
      <w:r w:rsidR="00FE5C1F">
        <w:rPr>
          <w:shd w:val="clear" w:color="auto" w:fill="FFFFFF"/>
        </w:rPr>
        <w:t>e</w:t>
      </w:r>
      <w:r w:rsidR="00FE5C1F" w:rsidRPr="007C4574">
        <w:rPr>
          <w:shd w:val="clear" w:color="auto" w:fill="FFFFFF"/>
        </w:rPr>
        <w:t>, podstawow</w:t>
      </w:r>
      <w:r w:rsidR="00FE5C1F">
        <w:rPr>
          <w:shd w:val="clear" w:color="auto" w:fill="FFFFFF"/>
        </w:rPr>
        <w:t>e</w:t>
      </w:r>
      <w:r w:rsidR="00FE5C1F" w:rsidRPr="007C4574">
        <w:rPr>
          <w:shd w:val="clear" w:color="auto" w:fill="FFFFFF"/>
        </w:rPr>
        <w:t>, niepełn</w:t>
      </w:r>
      <w:r w:rsidR="00FE5C1F">
        <w:rPr>
          <w:shd w:val="clear" w:color="auto" w:fill="FFFFFF"/>
        </w:rPr>
        <w:t>e</w:t>
      </w:r>
      <w:r w:rsidR="00FE5C1F" w:rsidRPr="007C4574">
        <w:rPr>
          <w:shd w:val="clear" w:color="auto" w:fill="FFFFFF"/>
        </w:rPr>
        <w:t xml:space="preserve"> podstawow</w:t>
      </w:r>
      <w:r w:rsidR="00FE5C1F">
        <w:rPr>
          <w:shd w:val="clear" w:color="auto" w:fill="FFFFFF"/>
        </w:rPr>
        <w:t>e</w:t>
      </w:r>
      <w:r w:rsidR="00FE5C1F" w:rsidRPr="007C4574">
        <w:rPr>
          <w:shd w:val="clear" w:color="auto" w:fill="FFFFFF"/>
        </w:rPr>
        <w:t xml:space="preserve"> </w:t>
      </w:r>
      <w:r w:rsidR="00FE5C1F" w:rsidRPr="00E27031">
        <w:rPr>
          <w:shd w:val="clear" w:color="auto" w:fill="FFFFFF"/>
        </w:rPr>
        <w:t>lub</w:t>
      </w:r>
      <w:r w:rsidR="00FE5C1F" w:rsidRPr="007C4574">
        <w:rPr>
          <w:shd w:val="clear" w:color="auto" w:fill="FFFFFF"/>
        </w:rPr>
        <w:t xml:space="preserve"> bez wykształcenia s</w:t>
      </w:r>
      <w:r w:rsidR="00FE5C1F">
        <w:rPr>
          <w:shd w:val="clear" w:color="auto" w:fill="FFFFFF"/>
        </w:rPr>
        <w:t>zkol</w:t>
      </w:r>
      <w:r w:rsidR="00FE5C1F" w:rsidRPr="007C4574">
        <w:rPr>
          <w:shd w:val="clear" w:color="auto" w:fill="FFFFFF"/>
        </w:rPr>
        <w:t>nego</w:t>
      </w:r>
      <w:r w:rsidR="00FE5C1F">
        <w:rPr>
          <w:shd w:val="clear" w:color="auto" w:fill="FFFFFF"/>
        </w:rPr>
        <w:t xml:space="preserve"> (16,</w:t>
      </w:r>
      <w:r w:rsidR="001003A1">
        <w:rPr>
          <w:shd w:val="clear" w:color="auto" w:fill="FFFFFF"/>
        </w:rPr>
        <w:t>9</w:t>
      </w:r>
      <w:r w:rsidR="00FE5C1F">
        <w:rPr>
          <w:shd w:val="clear" w:color="auto" w:fill="FFFFFF"/>
        </w:rPr>
        <w:t>%). W większości grup wykształcenia odnotowano wzrost współczynnika aktywności zawodowej</w:t>
      </w:r>
      <w:r w:rsidR="005F2712">
        <w:rPr>
          <w:shd w:val="clear" w:color="auto" w:fill="FFFFFF"/>
        </w:rPr>
        <w:t>,</w:t>
      </w:r>
      <w:r w:rsidR="00FE5C1F">
        <w:rPr>
          <w:shd w:val="clear" w:color="auto" w:fill="FFFFFF"/>
        </w:rPr>
        <w:t xml:space="preserve"> </w:t>
      </w:r>
      <w:r w:rsidR="00F44D61">
        <w:rPr>
          <w:shd w:val="clear" w:color="auto" w:fill="FFFFFF"/>
        </w:rPr>
        <w:t xml:space="preserve">przy czym </w:t>
      </w:r>
      <w:r w:rsidR="00FE5C1F">
        <w:rPr>
          <w:shd w:val="clear" w:color="auto" w:fill="FFFFFF"/>
        </w:rPr>
        <w:t xml:space="preserve">najwyższy w grupie osób </w:t>
      </w:r>
      <w:r w:rsidR="00A5286B">
        <w:rPr>
          <w:shd w:val="clear" w:color="auto" w:fill="FFFFFF"/>
        </w:rPr>
        <w:t>z wykształceniem</w:t>
      </w:r>
      <w:r w:rsidR="00FE5C1F">
        <w:rPr>
          <w:shd w:val="clear" w:color="auto" w:fill="FFFFFF"/>
        </w:rPr>
        <w:t xml:space="preserve"> </w:t>
      </w:r>
      <w:r w:rsidR="009338E3">
        <w:rPr>
          <w:shd w:val="clear" w:color="auto" w:fill="FFFFFF"/>
        </w:rPr>
        <w:t xml:space="preserve">średnim </w:t>
      </w:r>
      <w:r w:rsidR="00CF615E">
        <w:rPr>
          <w:shd w:val="clear" w:color="auto" w:fill="FFFFFF"/>
        </w:rPr>
        <w:t>ogólnokształcącym</w:t>
      </w:r>
      <w:r w:rsidR="00FE5C1F">
        <w:rPr>
          <w:shd w:val="clear" w:color="auto" w:fill="FFFFFF"/>
        </w:rPr>
        <w:t xml:space="preserve"> (o </w:t>
      </w:r>
      <w:r w:rsidR="001003A1">
        <w:rPr>
          <w:shd w:val="clear" w:color="auto" w:fill="FFFFFF"/>
        </w:rPr>
        <w:t>3</w:t>
      </w:r>
      <w:r w:rsidR="009338E3">
        <w:rPr>
          <w:shd w:val="clear" w:color="auto" w:fill="FFFFFF"/>
        </w:rPr>
        <w:t>,5</w:t>
      </w:r>
      <w:r w:rsidR="00FE5C1F">
        <w:rPr>
          <w:shd w:val="clear" w:color="auto" w:fill="FFFFFF"/>
        </w:rPr>
        <w:t xml:space="preserve"> p.proc.) oraz </w:t>
      </w:r>
      <w:r w:rsidR="001003A1">
        <w:rPr>
          <w:shd w:val="clear" w:color="auto" w:fill="FFFFFF"/>
        </w:rPr>
        <w:t>zasadniczym zawodowym</w:t>
      </w:r>
      <w:r w:rsidR="00FE5C1F">
        <w:rPr>
          <w:shd w:val="clear" w:color="auto" w:fill="FFFFFF"/>
        </w:rPr>
        <w:t xml:space="preserve"> (</w:t>
      </w:r>
      <w:r w:rsidR="00AC7F16">
        <w:rPr>
          <w:shd w:val="clear" w:color="auto" w:fill="FFFFFF"/>
        </w:rPr>
        <w:t xml:space="preserve">o </w:t>
      </w:r>
      <w:r w:rsidR="001003A1">
        <w:rPr>
          <w:shd w:val="clear" w:color="auto" w:fill="FFFFFF"/>
        </w:rPr>
        <w:t>2</w:t>
      </w:r>
      <w:r w:rsidR="00CF615E">
        <w:rPr>
          <w:shd w:val="clear" w:color="auto" w:fill="FFFFFF"/>
        </w:rPr>
        <w:t>,3</w:t>
      </w:r>
      <w:r w:rsidR="00AC7F16">
        <w:rPr>
          <w:shd w:val="clear" w:color="auto" w:fill="FFFFFF"/>
        </w:rPr>
        <w:t xml:space="preserve"> p.proc.</w:t>
      </w:r>
      <w:r w:rsidR="00FE5C1F">
        <w:rPr>
          <w:shd w:val="clear" w:color="auto" w:fill="FFFFFF"/>
        </w:rPr>
        <w:t>). S</w:t>
      </w:r>
      <w:r w:rsidR="00F44D61">
        <w:rPr>
          <w:shd w:val="clear" w:color="auto" w:fill="FFFFFF"/>
        </w:rPr>
        <w:t xml:space="preserve">padek odnotowano wśród osób z wykształceniem </w:t>
      </w:r>
      <w:r w:rsidR="001003A1">
        <w:rPr>
          <w:shd w:val="clear" w:color="auto" w:fill="FFFFFF"/>
        </w:rPr>
        <w:t>policealnym i średnim</w:t>
      </w:r>
      <w:r w:rsidR="00CF615E">
        <w:rPr>
          <w:shd w:val="clear" w:color="auto" w:fill="FFFFFF"/>
        </w:rPr>
        <w:t xml:space="preserve"> zawodowym</w:t>
      </w:r>
      <w:r w:rsidR="00F44D61">
        <w:rPr>
          <w:shd w:val="clear" w:color="auto" w:fill="FFFFFF"/>
        </w:rPr>
        <w:t xml:space="preserve"> (o </w:t>
      </w:r>
      <w:r w:rsidR="001003A1">
        <w:rPr>
          <w:shd w:val="clear" w:color="auto" w:fill="FFFFFF"/>
        </w:rPr>
        <w:t>2,4</w:t>
      </w:r>
      <w:r w:rsidR="00F44D61">
        <w:rPr>
          <w:shd w:val="clear" w:color="auto" w:fill="FFFFFF"/>
        </w:rPr>
        <w:t xml:space="preserve"> p.proc.</w:t>
      </w:r>
      <w:r w:rsidR="00AC7F16">
        <w:rPr>
          <w:shd w:val="clear" w:color="auto" w:fill="FFFFFF"/>
        </w:rPr>
        <w:t>)</w:t>
      </w:r>
      <w:r w:rsidR="00FE5C1F">
        <w:rPr>
          <w:shd w:val="clear" w:color="auto" w:fill="FFFFFF"/>
        </w:rPr>
        <w:t xml:space="preserve">, a </w:t>
      </w:r>
      <w:r w:rsidR="00CF615E">
        <w:rPr>
          <w:shd w:val="clear" w:color="auto" w:fill="FFFFFF"/>
        </w:rPr>
        <w:t xml:space="preserve">także </w:t>
      </w:r>
      <w:r w:rsidR="001003A1" w:rsidRPr="001003A1">
        <w:rPr>
          <w:shd w:val="clear" w:color="auto" w:fill="FFFFFF"/>
        </w:rPr>
        <w:t>gimnazjaln</w:t>
      </w:r>
      <w:r w:rsidR="001003A1">
        <w:rPr>
          <w:shd w:val="clear" w:color="auto" w:fill="FFFFFF"/>
        </w:rPr>
        <w:t>ym</w:t>
      </w:r>
      <w:r w:rsidR="001003A1" w:rsidRPr="001003A1">
        <w:rPr>
          <w:shd w:val="clear" w:color="auto" w:fill="FFFFFF"/>
        </w:rPr>
        <w:t>, podstawow</w:t>
      </w:r>
      <w:r w:rsidR="001003A1">
        <w:rPr>
          <w:shd w:val="clear" w:color="auto" w:fill="FFFFFF"/>
        </w:rPr>
        <w:t>ym</w:t>
      </w:r>
      <w:r w:rsidR="001003A1" w:rsidRPr="001003A1">
        <w:rPr>
          <w:shd w:val="clear" w:color="auto" w:fill="FFFFFF"/>
        </w:rPr>
        <w:t>, niepełn</w:t>
      </w:r>
      <w:r w:rsidR="001003A1">
        <w:rPr>
          <w:shd w:val="clear" w:color="auto" w:fill="FFFFFF"/>
        </w:rPr>
        <w:t>ym</w:t>
      </w:r>
      <w:r w:rsidR="001003A1" w:rsidRPr="001003A1">
        <w:rPr>
          <w:shd w:val="clear" w:color="auto" w:fill="FFFFFF"/>
        </w:rPr>
        <w:t xml:space="preserve"> podstawow</w:t>
      </w:r>
      <w:r w:rsidR="001003A1">
        <w:rPr>
          <w:shd w:val="clear" w:color="auto" w:fill="FFFFFF"/>
        </w:rPr>
        <w:t>ym</w:t>
      </w:r>
      <w:r w:rsidR="001003A1" w:rsidRPr="001003A1">
        <w:rPr>
          <w:shd w:val="clear" w:color="auto" w:fill="FFFFFF"/>
        </w:rPr>
        <w:t xml:space="preserve"> lub bez wykształcenia szkolnego </w:t>
      </w:r>
      <w:r w:rsidR="00CF615E">
        <w:rPr>
          <w:shd w:val="clear" w:color="auto" w:fill="FFFFFF"/>
        </w:rPr>
        <w:t>(o 0,</w:t>
      </w:r>
      <w:r w:rsidR="001003A1">
        <w:rPr>
          <w:shd w:val="clear" w:color="auto" w:fill="FFFFFF"/>
        </w:rPr>
        <w:t>2</w:t>
      </w:r>
      <w:r w:rsidR="00CF615E">
        <w:rPr>
          <w:shd w:val="clear" w:color="auto" w:fill="FFFFFF"/>
        </w:rPr>
        <w:t xml:space="preserve"> p.proc.).</w:t>
      </w:r>
    </w:p>
    <w:p w14:paraId="6A99AC17" w14:textId="0E0B9A5F" w:rsidR="007B36F8" w:rsidRPr="00BD26B8" w:rsidRDefault="004D234A" w:rsidP="001A6D45">
      <w:pPr>
        <w:spacing w:before="360" w:line="240" w:lineRule="auto"/>
        <w:jc w:val="both"/>
        <w:rPr>
          <w:rFonts w:eastAsia="Times New Roman" w:cs="Times New Roman"/>
          <w:b/>
          <w:color w:val="001D77"/>
          <w:szCs w:val="19"/>
          <w:lang w:eastAsia="pl-PL"/>
        </w:rPr>
      </w:pPr>
      <w:r w:rsidRPr="009F24F1">
        <w:rPr>
          <w:b/>
          <w:noProof/>
          <w:color w:val="001D77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6945DE3E" wp14:editId="6F29F0C3">
                <wp:simplePos x="0" y="0"/>
                <wp:positionH relativeFrom="page">
                  <wp:posOffset>5659424</wp:posOffset>
                </wp:positionH>
                <wp:positionV relativeFrom="paragraph">
                  <wp:posOffset>206706</wp:posOffset>
                </wp:positionV>
                <wp:extent cx="1725295" cy="1231900"/>
                <wp:effectExtent l="0" t="0" r="0" b="6350"/>
                <wp:wrapTight wrapText="bothSides">
                  <wp:wrapPolygon edited="0">
                    <wp:start x="715" y="0"/>
                    <wp:lineTo x="715" y="21377"/>
                    <wp:lineTo x="20749" y="21377"/>
                    <wp:lineTo x="20749" y="0"/>
                    <wp:lineTo x="715" y="0"/>
                  </wp:wrapPolygon>
                </wp:wrapTight>
                <wp:docPr id="29" name="Pole tekstowe 29" descr="Liczba pracujących zmniejszyła się w skali roku, co było wynikiem jej spadku wśród mężczyzn oraz mieszkańców miast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31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FDD2A7" w14:textId="2A09700E" w:rsidR="00914198" w:rsidRPr="00D616D2" w:rsidRDefault="005F2712" w:rsidP="000F1C2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Liczba </w:t>
                            </w:r>
                            <w:r w:rsidR="004D234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pracujących </w:t>
                            </w:r>
                            <w:r w:rsidR="005746E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zmniejszyła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się w skali roku</w:t>
                            </w:r>
                            <w:r w:rsidR="000B6A2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, co było wynikiem jej spadku </w:t>
                            </w:r>
                            <w:r w:rsidR="005746E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wśród mężczyzn </w:t>
                            </w:r>
                            <w:r w:rsidR="000B6A2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oraz</w:t>
                            </w:r>
                            <w:r w:rsidR="005746E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mieszkańców miast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45DE3E" id="Pole tekstowe 29" o:spid="_x0000_s1028" type="#_x0000_t202" alt="Liczba pracujących zmniejszyła się w skali roku, co było wynikiem jej spadku wśród mężczyzn oraz mieszkańców miast." style="position:absolute;left:0;text-align:left;margin-left:445.6pt;margin-top:16.3pt;width:135.85pt;height:97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" filled="f" stroked="f">
                <v:textbox>
                  <w:txbxContent>
                    <w:p w14:paraId="1EFDD2A7" w14:textId="2A09700E" w:rsidR="00914198" w:rsidRPr="00D616D2" w:rsidRDefault="005F2712" w:rsidP="000F1C2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Liczba </w:t>
                      </w:r>
                      <w:r w:rsidR="004D234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pracujących </w:t>
                      </w:r>
                      <w:r w:rsidR="005746E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zmniejszyła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się w skali roku</w:t>
                      </w:r>
                      <w:r w:rsidR="000B6A2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, co było wynikiem jej spadku </w:t>
                      </w:r>
                      <w:r w:rsidR="005746E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wśród mężczyzn </w:t>
                      </w:r>
                      <w:r w:rsidR="000B6A2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oraz</w:t>
                      </w:r>
                      <w:r w:rsidR="005746E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mieszkańców miast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B36F8" w:rsidRPr="009F24F1">
        <w:rPr>
          <w:rFonts w:eastAsia="Times New Roman" w:cs="Times New Roman"/>
          <w:b/>
          <w:color w:val="001D77"/>
          <w:szCs w:val="19"/>
          <w:lang w:eastAsia="pl-PL"/>
        </w:rPr>
        <w:t>Pracujący</w:t>
      </w:r>
    </w:p>
    <w:p w14:paraId="246BE0C6" w14:textId="201A05D8" w:rsidR="007B36F8" w:rsidRPr="007B36F8" w:rsidRDefault="007B36F8" w:rsidP="00CC100A">
      <w:pPr>
        <w:rPr>
          <w:rFonts w:eastAsia="Times New Roman" w:cs="Times New Roman"/>
          <w:szCs w:val="19"/>
          <w:lang w:eastAsia="pl-PL"/>
        </w:rPr>
      </w:pPr>
      <w:r w:rsidRPr="007B36F8">
        <w:rPr>
          <w:rFonts w:eastAsia="Times New Roman" w:cs="Times New Roman"/>
          <w:szCs w:val="19"/>
          <w:lang w:eastAsia="pl-PL"/>
        </w:rPr>
        <w:t xml:space="preserve">Liczba pracujących w </w:t>
      </w:r>
      <w:r w:rsidR="007D2735">
        <w:rPr>
          <w:rFonts w:eastAsia="Times New Roman" w:cs="Times New Roman"/>
          <w:szCs w:val="19"/>
          <w:lang w:eastAsia="pl-PL"/>
        </w:rPr>
        <w:t>4</w:t>
      </w:r>
      <w:r w:rsidR="001C0445">
        <w:rPr>
          <w:rFonts w:eastAsia="Times New Roman" w:cs="Times New Roman"/>
          <w:szCs w:val="19"/>
          <w:lang w:eastAsia="pl-PL"/>
        </w:rPr>
        <w:t xml:space="preserve"> </w:t>
      </w:r>
      <w:r w:rsidR="00A17039">
        <w:rPr>
          <w:rFonts w:eastAsia="Times New Roman" w:cs="Times New Roman"/>
          <w:szCs w:val="19"/>
          <w:lang w:eastAsia="pl-PL"/>
        </w:rPr>
        <w:t>kwartale 202</w:t>
      </w:r>
      <w:r w:rsidR="000212B7">
        <w:rPr>
          <w:rFonts w:eastAsia="Times New Roman" w:cs="Times New Roman"/>
          <w:szCs w:val="19"/>
          <w:lang w:eastAsia="pl-PL"/>
        </w:rPr>
        <w:t>2</w:t>
      </w:r>
      <w:r w:rsidRPr="007B36F8">
        <w:rPr>
          <w:rFonts w:eastAsia="Times New Roman" w:cs="Times New Roman"/>
          <w:szCs w:val="19"/>
          <w:lang w:eastAsia="pl-PL"/>
        </w:rPr>
        <w:t xml:space="preserve"> r. ukształtowała się na poziomie </w:t>
      </w:r>
      <w:r w:rsidR="00F8615C">
        <w:rPr>
          <w:rFonts w:eastAsia="Times New Roman" w:cs="Times New Roman"/>
          <w:szCs w:val="19"/>
          <w:lang w:eastAsia="pl-PL"/>
        </w:rPr>
        <w:t>52</w:t>
      </w:r>
      <w:r w:rsidR="00567FD5">
        <w:rPr>
          <w:rFonts w:eastAsia="Times New Roman" w:cs="Times New Roman"/>
          <w:szCs w:val="19"/>
          <w:lang w:eastAsia="pl-PL"/>
        </w:rPr>
        <w:t>3</w:t>
      </w:r>
      <w:r w:rsidR="00B41409">
        <w:rPr>
          <w:rFonts w:eastAsia="Times New Roman" w:cs="Times New Roman"/>
          <w:szCs w:val="19"/>
          <w:lang w:eastAsia="pl-PL"/>
        </w:rPr>
        <w:t xml:space="preserve"> </w:t>
      </w:r>
      <w:r w:rsidRPr="007B36F8">
        <w:rPr>
          <w:rFonts w:eastAsia="Times New Roman" w:cs="Times New Roman"/>
          <w:szCs w:val="19"/>
          <w:lang w:eastAsia="pl-PL"/>
        </w:rPr>
        <w:t>tys</w:t>
      </w:r>
      <w:r w:rsidR="00BF5B6C">
        <w:rPr>
          <w:rFonts w:eastAsia="Times New Roman" w:cs="Times New Roman"/>
          <w:szCs w:val="19"/>
          <w:lang w:eastAsia="pl-PL"/>
        </w:rPr>
        <w:t xml:space="preserve">. 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i </w:t>
      </w:r>
      <w:r w:rsidR="00F8615C">
        <w:rPr>
          <w:rFonts w:eastAsia="Times New Roman" w:cs="Times New Roman"/>
          <w:szCs w:val="19"/>
          <w:lang w:eastAsia="pl-PL"/>
        </w:rPr>
        <w:t>zmniejszył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a się w skali roku o </w:t>
      </w:r>
      <w:r w:rsidR="00F8615C">
        <w:rPr>
          <w:rFonts w:eastAsia="Times New Roman" w:cs="Times New Roman"/>
          <w:szCs w:val="19"/>
          <w:lang w:eastAsia="pl-PL"/>
        </w:rPr>
        <w:t>0,</w:t>
      </w:r>
      <w:r w:rsidR="00567FD5">
        <w:rPr>
          <w:rFonts w:eastAsia="Times New Roman" w:cs="Times New Roman"/>
          <w:szCs w:val="19"/>
          <w:lang w:eastAsia="pl-PL"/>
        </w:rPr>
        <w:t>6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%. </w:t>
      </w:r>
      <w:r w:rsidR="00F8615C">
        <w:rPr>
          <w:rFonts w:eastAsia="Times New Roman" w:cs="Times New Roman"/>
          <w:szCs w:val="19"/>
          <w:lang w:eastAsia="pl-PL"/>
        </w:rPr>
        <w:t xml:space="preserve">Spadek 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liczby pracujących wystąpił wśród </w:t>
      </w:r>
      <w:r w:rsidR="00567FD5">
        <w:rPr>
          <w:rFonts w:eastAsia="Times New Roman" w:cs="Times New Roman"/>
          <w:szCs w:val="19"/>
          <w:lang w:eastAsia="pl-PL"/>
        </w:rPr>
        <w:t>mężczyzn</w:t>
      </w:r>
      <w:r w:rsidR="00E60316">
        <w:rPr>
          <w:rFonts w:eastAsia="Times New Roman" w:cs="Times New Roman"/>
          <w:szCs w:val="19"/>
          <w:lang w:eastAsia="pl-PL"/>
        </w:rPr>
        <w:t xml:space="preserve"> 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(o </w:t>
      </w:r>
      <w:r w:rsidR="00567FD5">
        <w:rPr>
          <w:rFonts w:eastAsia="Times New Roman" w:cs="Times New Roman"/>
          <w:szCs w:val="19"/>
          <w:lang w:eastAsia="pl-PL"/>
        </w:rPr>
        <w:t>3,7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%), podczas gdy w grupie </w:t>
      </w:r>
      <w:r w:rsidR="002329ED">
        <w:rPr>
          <w:rFonts w:eastAsia="Times New Roman" w:cs="Times New Roman"/>
          <w:szCs w:val="19"/>
          <w:lang w:eastAsia="pl-PL"/>
        </w:rPr>
        <w:t>kobiet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 </w:t>
      </w:r>
      <w:r w:rsidR="00B41409">
        <w:rPr>
          <w:rFonts w:eastAsia="Times New Roman" w:cs="Times New Roman"/>
          <w:szCs w:val="19"/>
          <w:lang w:eastAsia="pl-PL"/>
        </w:rPr>
        <w:t xml:space="preserve">zwiększyła się </w:t>
      </w:r>
      <w:r w:rsidR="005918C4">
        <w:rPr>
          <w:rFonts w:eastAsia="Times New Roman" w:cs="Times New Roman"/>
          <w:szCs w:val="19"/>
          <w:lang w:eastAsia="pl-PL"/>
        </w:rPr>
        <w:t xml:space="preserve">ona 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o </w:t>
      </w:r>
      <w:r w:rsidR="00567FD5">
        <w:rPr>
          <w:rFonts w:eastAsia="Times New Roman" w:cs="Times New Roman"/>
          <w:szCs w:val="19"/>
          <w:lang w:eastAsia="pl-PL"/>
        </w:rPr>
        <w:t>3,4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%. Liczba pracujących </w:t>
      </w:r>
      <w:r w:rsidR="00F8615C">
        <w:rPr>
          <w:rFonts w:eastAsia="Times New Roman" w:cs="Times New Roman"/>
          <w:szCs w:val="19"/>
          <w:lang w:eastAsia="pl-PL"/>
        </w:rPr>
        <w:t>w miastach zmalała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 o </w:t>
      </w:r>
      <w:r w:rsidR="00567FD5">
        <w:rPr>
          <w:rFonts w:eastAsia="Times New Roman" w:cs="Times New Roman"/>
          <w:szCs w:val="19"/>
          <w:lang w:eastAsia="pl-PL"/>
        </w:rPr>
        <w:t>1,3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%, </w:t>
      </w:r>
      <w:r w:rsidR="00DB1F1C">
        <w:rPr>
          <w:rFonts w:eastAsia="Times New Roman" w:cs="Times New Roman"/>
          <w:szCs w:val="19"/>
          <w:lang w:eastAsia="pl-PL"/>
        </w:rPr>
        <w:t>natomiast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 </w:t>
      </w:r>
      <w:r w:rsidR="00F8615C">
        <w:rPr>
          <w:rFonts w:eastAsia="Times New Roman" w:cs="Times New Roman"/>
          <w:szCs w:val="19"/>
          <w:lang w:eastAsia="pl-PL"/>
        </w:rPr>
        <w:t>na wsi wzrosła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 o </w:t>
      </w:r>
      <w:r w:rsidR="00F8615C">
        <w:rPr>
          <w:rFonts w:eastAsia="Times New Roman" w:cs="Times New Roman"/>
          <w:szCs w:val="19"/>
          <w:lang w:eastAsia="pl-PL"/>
        </w:rPr>
        <w:t>0</w:t>
      </w:r>
      <w:r w:rsidR="00567FD5">
        <w:rPr>
          <w:rFonts w:eastAsia="Times New Roman" w:cs="Times New Roman"/>
          <w:szCs w:val="19"/>
          <w:lang w:eastAsia="pl-PL"/>
        </w:rPr>
        <w:t>,3</w:t>
      </w:r>
      <w:r w:rsidR="000212B7" w:rsidRPr="000212B7">
        <w:rPr>
          <w:rFonts w:eastAsia="Times New Roman" w:cs="Times New Roman"/>
          <w:szCs w:val="19"/>
          <w:lang w:eastAsia="pl-PL"/>
        </w:rPr>
        <w:t>%.</w:t>
      </w:r>
    </w:p>
    <w:p w14:paraId="599ACD6A" w14:textId="5D6A90A6" w:rsidR="007B36F8" w:rsidRPr="007B36F8" w:rsidRDefault="00567FD5" w:rsidP="00CC100A">
      <w:pPr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Zmniejszyło się</w:t>
      </w:r>
      <w:r w:rsidR="003D724B" w:rsidRPr="003D724B">
        <w:rPr>
          <w:rFonts w:eastAsia="Times New Roman" w:cs="Times New Roman"/>
          <w:szCs w:val="19"/>
          <w:lang w:eastAsia="pl-PL"/>
        </w:rPr>
        <w:t xml:space="preserve"> obciążenie pracujących osobami niepracującymi. </w:t>
      </w:r>
      <w:r>
        <w:rPr>
          <w:rFonts w:eastAsia="Times New Roman" w:cs="Times New Roman"/>
          <w:szCs w:val="19"/>
          <w:lang w:eastAsia="pl-PL"/>
        </w:rPr>
        <w:t>W</w:t>
      </w:r>
      <w:r w:rsidR="00443CD4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 xml:space="preserve">4 </w:t>
      </w:r>
      <w:r w:rsidR="007B36F8" w:rsidRPr="007B36F8">
        <w:rPr>
          <w:rFonts w:eastAsia="Times New Roman" w:cs="Times New Roman"/>
          <w:szCs w:val="19"/>
          <w:lang w:eastAsia="pl-PL"/>
        </w:rPr>
        <w:t>kwartale 20</w:t>
      </w:r>
      <w:r w:rsidR="002D0DFB">
        <w:rPr>
          <w:rFonts w:eastAsia="Times New Roman" w:cs="Times New Roman"/>
          <w:szCs w:val="19"/>
          <w:lang w:eastAsia="pl-PL"/>
        </w:rPr>
        <w:t>2</w:t>
      </w:r>
      <w:r w:rsidR="00B41409">
        <w:rPr>
          <w:rFonts w:eastAsia="Times New Roman" w:cs="Times New Roman"/>
          <w:szCs w:val="19"/>
          <w:lang w:eastAsia="pl-PL"/>
        </w:rPr>
        <w:t>2</w:t>
      </w:r>
      <w:r w:rsidR="007B36F8" w:rsidRPr="007B36F8">
        <w:rPr>
          <w:rFonts w:eastAsia="Times New Roman" w:cs="Times New Roman"/>
          <w:szCs w:val="19"/>
          <w:lang w:eastAsia="pl-PL"/>
        </w:rPr>
        <w:t xml:space="preserve"> r. na 1000 pracujących przypadało </w:t>
      </w:r>
      <w:r w:rsidR="001C0445">
        <w:rPr>
          <w:rFonts w:eastAsia="Times New Roman" w:cs="Times New Roman"/>
          <w:szCs w:val="19"/>
          <w:lang w:eastAsia="pl-PL"/>
        </w:rPr>
        <w:t>8</w:t>
      </w:r>
      <w:r>
        <w:rPr>
          <w:rFonts w:eastAsia="Times New Roman" w:cs="Times New Roman"/>
          <w:szCs w:val="19"/>
          <w:lang w:eastAsia="pl-PL"/>
        </w:rPr>
        <w:t>43</w:t>
      </w:r>
      <w:r w:rsidR="00F8615C">
        <w:rPr>
          <w:rFonts w:eastAsia="Times New Roman" w:cs="Times New Roman"/>
          <w:szCs w:val="19"/>
          <w:lang w:eastAsia="pl-PL"/>
        </w:rPr>
        <w:t xml:space="preserve"> </w:t>
      </w:r>
      <w:r w:rsidR="007B36F8" w:rsidRPr="007B36F8">
        <w:rPr>
          <w:rFonts w:eastAsia="Times New Roman" w:cs="Times New Roman"/>
          <w:szCs w:val="19"/>
          <w:lang w:eastAsia="pl-PL"/>
        </w:rPr>
        <w:t>bezrobotnych i biernych zawodowo.</w:t>
      </w:r>
    </w:p>
    <w:p w14:paraId="6FF3367D" w14:textId="564016A5" w:rsidR="000212B7" w:rsidRPr="00CC2CBB" w:rsidRDefault="000212B7" w:rsidP="000212B7">
      <w:pPr>
        <w:rPr>
          <w:rFonts w:eastAsia="Times New Roman" w:cs="Times New Roman"/>
          <w:spacing w:val="-2"/>
          <w:szCs w:val="19"/>
          <w:lang w:eastAsia="pl-PL"/>
        </w:rPr>
      </w:pPr>
      <w:r w:rsidRPr="00CC2CBB">
        <w:rPr>
          <w:rFonts w:eastAsia="Times New Roman" w:cs="Times New Roman"/>
          <w:spacing w:val="-2"/>
          <w:szCs w:val="19"/>
          <w:lang w:eastAsia="pl-PL"/>
        </w:rPr>
        <w:t xml:space="preserve">Wskaźnik zatrudnienia będący miernikiem zaangażowania ludności w procesie pracy </w:t>
      </w:r>
      <w:r w:rsidR="00567FD5">
        <w:rPr>
          <w:rFonts w:eastAsia="Times New Roman" w:cs="Times New Roman"/>
          <w:spacing w:val="-2"/>
          <w:szCs w:val="19"/>
          <w:lang w:eastAsia="pl-PL"/>
        </w:rPr>
        <w:t>zwiększył się w skali roku o 0,1 p.proc.</w:t>
      </w:r>
      <w:r w:rsidRPr="00CC2CBB">
        <w:rPr>
          <w:rFonts w:eastAsia="Times New Roman" w:cs="Times New Roman"/>
          <w:spacing w:val="-2"/>
          <w:szCs w:val="19"/>
          <w:lang w:eastAsia="pl-PL"/>
        </w:rPr>
        <w:t xml:space="preserve"> i wyniósł </w:t>
      </w:r>
      <w:r w:rsidR="004A4807" w:rsidRPr="00CC2CBB">
        <w:rPr>
          <w:rFonts w:eastAsia="Times New Roman" w:cs="Times New Roman"/>
          <w:spacing w:val="-2"/>
          <w:szCs w:val="19"/>
          <w:lang w:eastAsia="pl-PL"/>
        </w:rPr>
        <w:t>54,</w:t>
      </w:r>
      <w:r w:rsidR="00567FD5">
        <w:rPr>
          <w:rFonts w:eastAsia="Times New Roman" w:cs="Times New Roman"/>
          <w:spacing w:val="-2"/>
          <w:szCs w:val="19"/>
          <w:lang w:eastAsia="pl-PL"/>
        </w:rPr>
        <w:t>2%</w:t>
      </w:r>
      <w:r w:rsidRPr="00CC2CBB">
        <w:rPr>
          <w:rFonts w:eastAsia="Times New Roman" w:cs="Times New Roman"/>
          <w:spacing w:val="-2"/>
          <w:szCs w:val="19"/>
          <w:lang w:eastAsia="pl-PL"/>
        </w:rPr>
        <w:t xml:space="preserve">. Podobnie jak w przypadku współczynnika aktywności ekonomicznej, także wskaźnik zatrudnienia różnicowała płeć. Zdecydowanie wyższy był wśród mężczyzn, spośród których pracowało </w:t>
      </w:r>
      <w:r w:rsidR="00567FD5">
        <w:rPr>
          <w:rFonts w:eastAsia="Times New Roman" w:cs="Times New Roman"/>
          <w:spacing w:val="-2"/>
          <w:szCs w:val="19"/>
          <w:lang w:eastAsia="pl-PL"/>
        </w:rPr>
        <w:t>60,6</w:t>
      </w:r>
      <w:r w:rsidRPr="00CC2CBB">
        <w:rPr>
          <w:rFonts w:eastAsia="Times New Roman" w:cs="Times New Roman"/>
          <w:spacing w:val="-2"/>
          <w:szCs w:val="19"/>
          <w:lang w:eastAsia="pl-PL"/>
        </w:rPr>
        <w:t>%. Kobiety rzadziej podejmowały pracę (</w:t>
      </w:r>
      <w:r w:rsidR="004A4807" w:rsidRPr="00CC2CBB">
        <w:rPr>
          <w:rFonts w:eastAsia="Times New Roman" w:cs="Times New Roman"/>
          <w:spacing w:val="-2"/>
          <w:szCs w:val="19"/>
          <w:lang w:eastAsia="pl-PL"/>
        </w:rPr>
        <w:t>48,2</w:t>
      </w:r>
      <w:r w:rsidRPr="00CC2CBB">
        <w:rPr>
          <w:rFonts w:eastAsia="Times New Roman" w:cs="Times New Roman"/>
          <w:spacing w:val="-2"/>
          <w:szCs w:val="19"/>
          <w:lang w:eastAsia="pl-PL"/>
        </w:rPr>
        <w:t>% z nich to osoby pracujące).</w:t>
      </w:r>
      <w:r w:rsidR="004A4807" w:rsidRPr="00CC2CBB">
        <w:rPr>
          <w:rFonts w:eastAsia="Times New Roman" w:cs="Times New Roman"/>
          <w:spacing w:val="-2"/>
          <w:szCs w:val="19"/>
          <w:lang w:eastAsia="pl-PL"/>
        </w:rPr>
        <w:t xml:space="preserve"> W</w:t>
      </w:r>
      <w:r w:rsidR="00F43717" w:rsidRPr="00CC2CBB">
        <w:rPr>
          <w:rFonts w:eastAsia="Times New Roman" w:cs="Times New Roman"/>
          <w:spacing w:val="-2"/>
          <w:szCs w:val="19"/>
          <w:lang w:eastAsia="pl-PL"/>
        </w:rPr>
        <w:t>ś</w:t>
      </w:r>
      <w:r w:rsidR="00231E8E" w:rsidRPr="00CC2CBB">
        <w:rPr>
          <w:rFonts w:eastAsia="Times New Roman" w:cs="Times New Roman"/>
          <w:spacing w:val="-2"/>
          <w:szCs w:val="19"/>
          <w:lang w:eastAsia="pl-PL"/>
        </w:rPr>
        <w:t>r</w:t>
      </w:r>
      <w:r w:rsidR="00F43717" w:rsidRPr="00CC2CBB">
        <w:rPr>
          <w:rFonts w:eastAsia="Times New Roman" w:cs="Times New Roman"/>
          <w:spacing w:val="-2"/>
          <w:szCs w:val="19"/>
          <w:lang w:eastAsia="pl-PL"/>
        </w:rPr>
        <w:t>ód mężczyzn</w:t>
      </w:r>
      <w:r w:rsidR="004A4807" w:rsidRPr="00CC2CBB">
        <w:rPr>
          <w:rFonts w:eastAsia="Times New Roman" w:cs="Times New Roman"/>
          <w:spacing w:val="-2"/>
          <w:szCs w:val="19"/>
          <w:lang w:eastAsia="pl-PL"/>
        </w:rPr>
        <w:t xml:space="preserve"> odnotowano spadek wskaźnika zatrudnienia (o </w:t>
      </w:r>
      <w:r w:rsidR="00567FD5">
        <w:rPr>
          <w:rFonts w:eastAsia="Times New Roman" w:cs="Times New Roman"/>
          <w:spacing w:val="-2"/>
          <w:szCs w:val="19"/>
          <w:lang w:eastAsia="pl-PL"/>
        </w:rPr>
        <w:t>1,8</w:t>
      </w:r>
      <w:r w:rsidR="004A4807" w:rsidRPr="00CC2CBB">
        <w:rPr>
          <w:rFonts w:eastAsia="Times New Roman" w:cs="Times New Roman"/>
          <w:spacing w:val="-2"/>
          <w:szCs w:val="19"/>
          <w:lang w:eastAsia="pl-PL"/>
        </w:rPr>
        <w:t xml:space="preserve"> p.proc.), natomiast wśród</w:t>
      </w:r>
      <w:r w:rsidR="00F43717" w:rsidRPr="00CC2CBB">
        <w:rPr>
          <w:rFonts w:eastAsia="Times New Roman" w:cs="Times New Roman"/>
          <w:spacing w:val="-2"/>
          <w:szCs w:val="19"/>
          <w:lang w:eastAsia="pl-PL"/>
        </w:rPr>
        <w:t xml:space="preserve"> kobiet </w:t>
      </w:r>
      <w:r w:rsidR="004A4807" w:rsidRPr="00CC2CBB">
        <w:rPr>
          <w:rFonts w:eastAsia="Times New Roman" w:cs="Times New Roman"/>
          <w:spacing w:val="-2"/>
          <w:szCs w:val="19"/>
          <w:lang w:eastAsia="pl-PL"/>
        </w:rPr>
        <w:t>wystąpił wzrost</w:t>
      </w:r>
      <w:r w:rsidRPr="00CC2CBB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4A4807" w:rsidRPr="00CC2CBB">
        <w:rPr>
          <w:rFonts w:eastAsia="Times New Roman" w:cs="Times New Roman"/>
          <w:spacing w:val="-2"/>
          <w:szCs w:val="19"/>
          <w:lang w:eastAsia="pl-PL"/>
        </w:rPr>
        <w:t>(</w:t>
      </w:r>
      <w:r w:rsidRPr="00CC2CBB">
        <w:rPr>
          <w:rFonts w:eastAsia="Times New Roman" w:cs="Times New Roman"/>
          <w:spacing w:val="-2"/>
          <w:szCs w:val="19"/>
          <w:lang w:eastAsia="pl-PL"/>
        </w:rPr>
        <w:t xml:space="preserve">o </w:t>
      </w:r>
      <w:r w:rsidR="00567FD5">
        <w:rPr>
          <w:rFonts w:eastAsia="Times New Roman" w:cs="Times New Roman"/>
          <w:spacing w:val="-2"/>
          <w:szCs w:val="19"/>
          <w:lang w:eastAsia="pl-PL"/>
        </w:rPr>
        <w:t>1,9</w:t>
      </w:r>
      <w:r w:rsidRPr="00CC2CBB">
        <w:rPr>
          <w:rFonts w:eastAsia="Times New Roman" w:cs="Times New Roman"/>
          <w:spacing w:val="-2"/>
          <w:szCs w:val="19"/>
          <w:lang w:eastAsia="pl-PL"/>
        </w:rPr>
        <w:t xml:space="preserve"> p.proc.</w:t>
      </w:r>
      <w:r w:rsidR="004A4807" w:rsidRPr="00CC2CBB">
        <w:rPr>
          <w:rFonts w:eastAsia="Times New Roman" w:cs="Times New Roman"/>
          <w:spacing w:val="-2"/>
          <w:szCs w:val="19"/>
          <w:lang w:eastAsia="pl-PL"/>
        </w:rPr>
        <w:t>).</w:t>
      </w:r>
    </w:p>
    <w:p w14:paraId="607E4288" w14:textId="5B81566B" w:rsidR="000212B7" w:rsidRPr="000212B7" w:rsidRDefault="00B41409" w:rsidP="000212B7">
      <w:pPr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 xml:space="preserve">Nadal 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wyższy wskaźnik zatrudnienia notowano wśród ludności zamieszkałej na wsi, gdzie zwiększył się on na przestrzeni roku o </w:t>
      </w:r>
      <w:r w:rsidR="004A4807">
        <w:rPr>
          <w:rFonts w:eastAsia="Times New Roman" w:cs="Times New Roman"/>
          <w:szCs w:val="19"/>
          <w:lang w:eastAsia="pl-PL"/>
        </w:rPr>
        <w:t>0,</w:t>
      </w:r>
      <w:r w:rsidR="00567FD5">
        <w:rPr>
          <w:rFonts w:eastAsia="Times New Roman" w:cs="Times New Roman"/>
          <w:szCs w:val="19"/>
          <w:lang w:eastAsia="pl-PL"/>
        </w:rPr>
        <w:t>5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 p.proc. osiągając wartość </w:t>
      </w:r>
      <w:r w:rsidR="004A4807">
        <w:rPr>
          <w:rFonts w:eastAsia="Times New Roman" w:cs="Times New Roman"/>
          <w:szCs w:val="19"/>
          <w:lang w:eastAsia="pl-PL"/>
        </w:rPr>
        <w:t>56,</w:t>
      </w:r>
      <w:r w:rsidR="00567FD5">
        <w:rPr>
          <w:rFonts w:eastAsia="Times New Roman" w:cs="Times New Roman"/>
          <w:szCs w:val="19"/>
          <w:lang w:eastAsia="pl-PL"/>
        </w:rPr>
        <w:t>4</w:t>
      </w:r>
      <w:r w:rsidR="000212B7" w:rsidRPr="000212B7">
        <w:rPr>
          <w:rFonts w:eastAsia="Times New Roman" w:cs="Times New Roman"/>
          <w:szCs w:val="19"/>
          <w:lang w:eastAsia="pl-PL"/>
        </w:rPr>
        <w:t>%, podczas gdy w</w:t>
      </w:r>
      <w:r w:rsidR="001A6D45">
        <w:rPr>
          <w:rFonts w:eastAsia="Times New Roman" w:cs="Times New Roman"/>
          <w:szCs w:val="19"/>
          <w:lang w:eastAsia="pl-PL"/>
        </w:rPr>
        <w:t> 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miastach </w:t>
      </w:r>
      <w:r w:rsidR="004A4807">
        <w:rPr>
          <w:rFonts w:eastAsia="Times New Roman" w:cs="Times New Roman"/>
          <w:szCs w:val="19"/>
          <w:lang w:eastAsia="pl-PL"/>
        </w:rPr>
        <w:t xml:space="preserve">obniżył się </w:t>
      </w:r>
      <w:r w:rsidR="00F43717">
        <w:rPr>
          <w:rFonts w:eastAsia="Times New Roman" w:cs="Times New Roman"/>
          <w:szCs w:val="19"/>
          <w:lang w:eastAsia="pl-PL"/>
        </w:rPr>
        <w:t>o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 </w:t>
      </w:r>
      <w:r w:rsidR="0055349E">
        <w:rPr>
          <w:rFonts w:eastAsia="Times New Roman" w:cs="Times New Roman"/>
          <w:szCs w:val="19"/>
          <w:lang w:eastAsia="pl-PL"/>
        </w:rPr>
        <w:t>0,1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 p.proc. i wyniósł </w:t>
      </w:r>
      <w:r w:rsidR="00567FD5">
        <w:rPr>
          <w:rFonts w:eastAsia="Times New Roman" w:cs="Times New Roman"/>
          <w:szCs w:val="19"/>
          <w:lang w:eastAsia="pl-PL"/>
        </w:rPr>
        <w:t>51,6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%. </w:t>
      </w:r>
      <w:r w:rsidR="00F43717">
        <w:rPr>
          <w:rFonts w:eastAsia="Times New Roman" w:cs="Times New Roman"/>
          <w:szCs w:val="19"/>
          <w:lang w:eastAsia="pl-PL"/>
        </w:rPr>
        <w:t>Znacznie w</w:t>
      </w:r>
      <w:r w:rsidR="00626387">
        <w:rPr>
          <w:rFonts w:eastAsia="Times New Roman" w:cs="Times New Roman"/>
          <w:szCs w:val="19"/>
          <w:lang w:eastAsia="pl-PL"/>
        </w:rPr>
        <w:t>iększy</w:t>
      </w:r>
      <w:r w:rsidR="009B30ED">
        <w:rPr>
          <w:rFonts w:eastAsia="Times New Roman" w:cs="Times New Roman"/>
          <w:szCs w:val="19"/>
          <w:lang w:eastAsia="pl-PL"/>
        </w:rPr>
        <w:t xml:space="preserve"> wskaźnik na wsi dotyczył ludności wiejskiej </w:t>
      </w:r>
      <w:bookmarkStart w:id="0" w:name="_Hlk113264033"/>
      <w:r w:rsidR="009B30ED">
        <w:rPr>
          <w:rFonts w:eastAsia="Times New Roman" w:cs="Times New Roman"/>
          <w:szCs w:val="19"/>
          <w:lang w:eastAsia="pl-PL"/>
        </w:rPr>
        <w:t>związanej z gospodarstwem rolnym</w:t>
      </w:r>
      <w:bookmarkEnd w:id="0"/>
      <w:r w:rsidR="004A4807">
        <w:rPr>
          <w:rFonts w:eastAsia="Times New Roman" w:cs="Times New Roman"/>
          <w:szCs w:val="19"/>
          <w:lang w:eastAsia="pl-PL"/>
        </w:rPr>
        <w:t xml:space="preserve"> (</w:t>
      </w:r>
      <w:r w:rsidR="00990ACF">
        <w:rPr>
          <w:rFonts w:eastAsia="Times New Roman" w:cs="Times New Roman"/>
          <w:szCs w:val="19"/>
          <w:lang w:eastAsia="pl-PL"/>
        </w:rPr>
        <w:t>70,</w:t>
      </w:r>
      <w:r w:rsidR="00567FD5">
        <w:rPr>
          <w:rFonts w:eastAsia="Times New Roman" w:cs="Times New Roman"/>
          <w:szCs w:val="19"/>
          <w:lang w:eastAsia="pl-PL"/>
        </w:rPr>
        <w:t>3</w:t>
      </w:r>
      <w:r w:rsidR="004A4807">
        <w:rPr>
          <w:rFonts w:eastAsia="Times New Roman" w:cs="Times New Roman"/>
          <w:szCs w:val="19"/>
          <w:lang w:eastAsia="pl-PL"/>
        </w:rPr>
        <w:t>%)</w:t>
      </w:r>
      <w:r w:rsidR="009B30ED">
        <w:rPr>
          <w:rFonts w:eastAsia="Times New Roman" w:cs="Times New Roman"/>
          <w:szCs w:val="19"/>
          <w:lang w:eastAsia="pl-PL"/>
        </w:rPr>
        <w:t xml:space="preserve">, w przypadku której </w:t>
      </w:r>
      <w:r w:rsidR="00626387">
        <w:rPr>
          <w:rFonts w:eastAsia="Times New Roman" w:cs="Times New Roman"/>
          <w:szCs w:val="19"/>
          <w:lang w:eastAsia="pl-PL"/>
        </w:rPr>
        <w:t xml:space="preserve">odnotowano </w:t>
      </w:r>
      <w:r w:rsidR="004A4807">
        <w:rPr>
          <w:rFonts w:eastAsia="Times New Roman" w:cs="Times New Roman"/>
          <w:szCs w:val="19"/>
          <w:lang w:eastAsia="pl-PL"/>
        </w:rPr>
        <w:t>spadek</w:t>
      </w:r>
      <w:r w:rsidR="009B30ED">
        <w:rPr>
          <w:rFonts w:eastAsia="Times New Roman" w:cs="Times New Roman"/>
          <w:szCs w:val="19"/>
          <w:lang w:eastAsia="pl-PL"/>
        </w:rPr>
        <w:t xml:space="preserve"> o</w:t>
      </w:r>
      <w:r w:rsidR="004A4807">
        <w:rPr>
          <w:rFonts w:eastAsia="Times New Roman" w:cs="Times New Roman"/>
          <w:szCs w:val="19"/>
          <w:lang w:eastAsia="pl-PL"/>
        </w:rPr>
        <w:t xml:space="preserve"> 0,</w:t>
      </w:r>
      <w:r w:rsidR="00567FD5">
        <w:rPr>
          <w:rFonts w:eastAsia="Times New Roman" w:cs="Times New Roman"/>
          <w:szCs w:val="19"/>
          <w:lang w:eastAsia="pl-PL"/>
        </w:rPr>
        <w:t>8</w:t>
      </w:r>
      <w:r w:rsidR="004A4807">
        <w:rPr>
          <w:rFonts w:eastAsia="Times New Roman" w:cs="Times New Roman"/>
          <w:szCs w:val="19"/>
          <w:lang w:eastAsia="pl-PL"/>
        </w:rPr>
        <w:t xml:space="preserve"> </w:t>
      </w:r>
      <w:r w:rsidR="009B30ED">
        <w:rPr>
          <w:rFonts w:eastAsia="Times New Roman" w:cs="Times New Roman"/>
          <w:szCs w:val="19"/>
          <w:lang w:eastAsia="pl-PL"/>
        </w:rPr>
        <w:t xml:space="preserve">p.proc. </w:t>
      </w:r>
      <w:r w:rsidR="004A4807">
        <w:rPr>
          <w:rFonts w:eastAsia="Times New Roman" w:cs="Times New Roman"/>
          <w:szCs w:val="19"/>
          <w:lang w:eastAsia="pl-PL"/>
        </w:rPr>
        <w:t>D</w:t>
      </w:r>
      <w:r w:rsidR="00F43717">
        <w:rPr>
          <w:rFonts w:eastAsia="Times New Roman" w:cs="Times New Roman"/>
          <w:szCs w:val="19"/>
          <w:lang w:eastAsia="pl-PL"/>
        </w:rPr>
        <w:t xml:space="preserve">la ludności </w:t>
      </w:r>
      <w:r w:rsidR="00567FD5">
        <w:rPr>
          <w:rFonts w:eastAsia="Times New Roman" w:cs="Times New Roman"/>
          <w:szCs w:val="19"/>
          <w:lang w:eastAsia="pl-PL"/>
        </w:rPr>
        <w:t>nie</w:t>
      </w:r>
      <w:r w:rsidR="004A4807">
        <w:rPr>
          <w:rFonts w:eastAsia="Times New Roman" w:cs="Times New Roman"/>
          <w:szCs w:val="19"/>
          <w:lang w:eastAsia="pl-PL"/>
        </w:rPr>
        <w:t>z</w:t>
      </w:r>
      <w:r w:rsidR="00F43717" w:rsidRPr="00F43717">
        <w:rPr>
          <w:rFonts w:eastAsia="Times New Roman" w:cs="Times New Roman"/>
          <w:szCs w:val="19"/>
          <w:lang w:eastAsia="pl-PL"/>
        </w:rPr>
        <w:t>wiązanej z gospodarstwem rolnym</w:t>
      </w:r>
      <w:r w:rsidR="004A4807">
        <w:rPr>
          <w:rFonts w:eastAsia="Times New Roman" w:cs="Times New Roman"/>
          <w:szCs w:val="19"/>
          <w:lang w:eastAsia="pl-PL"/>
        </w:rPr>
        <w:t xml:space="preserve"> </w:t>
      </w:r>
      <w:r w:rsidR="00715FC9">
        <w:rPr>
          <w:rFonts w:eastAsia="Times New Roman" w:cs="Times New Roman"/>
          <w:szCs w:val="19"/>
          <w:lang w:eastAsia="pl-PL"/>
        </w:rPr>
        <w:t>wzrósł</w:t>
      </w:r>
      <w:r w:rsidR="004A4807">
        <w:rPr>
          <w:rFonts w:eastAsia="Times New Roman" w:cs="Times New Roman"/>
          <w:szCs w:val="19"/>
          <w:lang w:eastAsia="pl-PL"/>
        </w:rPr>
        <w:t xml:space="preserve"> on w skali roku o </w:t>
      </w:r>
      <w:r w:rsidR="00567FD5">
        <w:rPr>
          <w:rFonts w:eastAsia="Times New Roman" w:cs="Times New Roman"/>
          <w:szCs w:val="19"/>
          <w:lang w:eastAsia="pl-PL"/>
        </w:rPr>
        <w:t>0,7</w:t>
      </w:r>
      <w:r w:rsidR="004A4807">
        <w:rPr>
          <w:rFonts w:eastAsia="Times New Roman" w:cs="Times New Roman"/>
          <w:szCs w:val="19"/>
          <w:lang w:eastAsia="pl-PL"/>
        </w:rPr>
        <w:t xml:space="preserve"> p.proc. </w:t>
      </w:r>
      <w:r w:rsidR="00715FC9">
        <w:rPr>
          <w:rFonts w:eastAsia="Times New Roman" w:cs="Times New Roman"/>
          <w:szCs w:val="19"/>
          <w:lang w:eastAsia="pl-PL"/>
        </w:rPr>
        <w:t>(do 47,0%)</w:t>
      </w:r>
      <w:r w:rsidR="00F43717">
        <w:rPr>
          <w:rFonts w:eastAsia="Times New Roman" w:cs="Times New Roman"/>
          <w:szCs w:val="19"/>
          <w:lang w:eastAsia="pl-PL"/>
        </w:rPr>
        <w:t>.</w:t>
      </w:r>
    </w:p>
    <w:p w14:paraId="66CB559D" w14:textId="474495D8" w:rsidR="000212B7" w:rsidRPr="000212B7" w:rsidRDefault="00925ED8" w:rsidP="000212B7">
      <w:pPr>
        <w:rPr>
          <w:rFonts w:eastAsia="Times New Roman" w:cs="Times New Roman"/>
          <w:szCs w:val="19"/>
          <w:lang w:eastAsia="pl-PL"/>
        </w:rPr>
      </w:pPr>
      <w:r w:rsidRPr="00E454D7">
        <w:rPr>
          <w:b/>
          <w:noProof/>
          <w:color w:val="001D77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7568" behindDoc="1" locked="0" layoutInCell="1" allowOverlap="1" wp14:anchorId="1E5E13FF" wp14:editId="3F31BED6">
                <wp:simplePos x="0" y="0"/>
                <wp:positionH relativeFrom="page">
                  <wp:posOffset>5689600</wp:posOffset>
                </wp:positionH>
                <wp:positionV relativeFrom="paragraph">
                  <wp:posOffset>559435</wp:posOffset>
                </wp:positionV>
                <wp:extent cx="1725295" cy="1314450"/>
                <wp:effectExtent l="0" t="0" r="0" b="0"/>
                <wp:wrapTight wrapText="bothSides">
                  <wp:wrapPolygon edited="0">
                    <wp:start x="715" y="0"/>
                    <wp:lineTo x="715" y="21287"/>
                    <wp:lineTo x="20749" y="21287"/>
                    <wp:lineTo x="20749" y="0"/>
                    <wp:lineTo x="715" y="0"/>
                  </wp:wrapPolygon>
                </wp:wrapTight>
                <wp:docPr id="11" name="Pole tekstowe 11" descr="Wzrost wskaźnika zatrudnienia wystąpił w większości grup wykształcenia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14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6E1ACB" w14:textId="3EBABE63" w:rsidR="00914198" w:rsidRPr="00D616D2" w:rsidRDefault="00D76A94" w:rsidP="00615CF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Wzrost wskaźnika zatrudnienia wystąpił w większości grup </w:t>
                            </w:r>
                            <w:r w:rsidR="00925ED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wykształcenia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5E13FF" id="Pole tekstowe 11" o:spid="_x0000_s1029" type="#_x0000_t202" alt="Wzrost wskaźnika zatrudnienia wystąpił w większości grup wykształcenia." style="position:absolute;margin-left:448pt;margin-top:44.05pt;width:135.85pt;height:103.5pt;z-index:-2515589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" filled="f" stroked="f">
                <v:textbox>
                  <w:txbxContent>
                    <w:p w14:paraId="7D6E1ACB" w14:textId="3EBABE63" w:rsidR="00914198" w:rsidRPr="00D616D2" w:rsidRDefault="00D76A94" w:rsidP="00615CF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Wzrost wskaźnika zatrudnienia wystąpił w większości grup </w:t>
                      </w:r>
                      <w:r w:rsidR="00925ED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wykształcenia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43717">
        <w:rPr>
          <w:rFonts w:eastAsia="Times New Roman" w:cs="Times New Roman"/>
          <w:szCs w:val="19"/>
          <w:lang w:eastAsia="pl-PL"/>
        </w:rPr>
        <w:t>W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zrost wskaźnika zatrudnienia wystąpił wśród osób </w:t>
      </w:r>
      <w:r w:rsidR="000B6A2E" w:rsidRPr="00E27031">
        <w:rPr>
          <w:rFonts w:eastAsia="Times New Roman" w:cs="Times New Roman"/>
          <w:szCs w:val="19"/>
          <w:lang w:eastAsia="pl-PL"/>
        </w:rPr>
        <w:t xml:space="preserve">najmłodszych – </w:t>
      </w:r>
      <w:r w:rsidR="000212B7" w:rsidRPr="00E27031">
        <w:rPr>
          <w:rFonts w:eastAsia="Times New Roman" w:cs="Times New Roman"/>
          <w:szCs w:val="19"/>
          <w:lang w:eastAsia="pl-PL"/>
        </w:rPr>
        <w:t xml:space="preserve">w wieku </w:t>
      </w:r>
      <w:r w:rsidR="00DE7A9C" w:rsidRPr="00E27031">
        <w:rPr>
          <w:rFonts w:eastAsia="Times New Roman" w:cs="Times New Roman"/>
          <w:szCs w:val="19"/>
          <w:lang w:eastAsia="pl-PL"/>
        </w:rPr>
        <w:t>15</w:t>
      </w:r>
      <w:r w:rsidR="000212B7" w:rsidRPr="00E27031">
        <w:rPr>
          <w:rFonts w:eastAsia="Times New Roman" w:cs="Times New Roman"/>
          <w:szCs w:val="19"/>
          <w:lang w:eastAsia="pl-PL"/>
        </w:rPr>
        <w:t>-</w:t>
      </w:r>
      <w:r w:rsidR="00DE7A9C" w:rsidRPr="00E27031">
        <w:rPr>
          <w:rFonts w:eastAsia="Times New Roman" w:cs="Times New Roman"/>
          <w:szCs w:val="19"/>
          <w:lang w:eastAsia="pl-PL"/>
        </w:rPr>
        <w:t>2</w:t>
      </w:r>
      <w:r w:rsidR="000212B7" w:rsidRPr="00E27031">
        <w:rPr>
          <w:rFonts w:eastAsia="Times New Roman" w:cs="Times New Roman"/>
          <w:szCs w:val="19"/>
          <w:lang w:eastAsia="pl-PL"/>
        </w:rPr>
        <w:t>4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 lata (o </w:t>
      </w:r>
      <w:r w:rsidR="00DE7A9C">
        <w:rPr>
          <w:rFonts w:eastAsia="Times New Roman" w:cs="Times New Roman"/>
          <w:szCs w:val="19"/>
          <w:lang w:eastAsia="pl-PL"/>
        </w:rPr>
        <w:t>0,4</w:t>
      </w:r>
      <w:r w:rsidR="00B41409">
        <w:rPr>
          <w:rFonts w:eastAsia="Times New Roman" w:cs="Times New Roman"/>
          <w:szCs w:val="19"/>
          <w:lang w:eastAsia="pl-PL"/>
        </w:rPr>
        <w:t xml:space="preserve"> </w:t>
      </w:r>
      <w:r w:rsidR="000212B7" w:rsidRPr="000212B7">
        <w:rPr>
          <w:rFonts w:eastAsia="Times New Roman" w:cs="Times New Roman"/>
          <w:szCs w:val="19"/>
          <w:lang w:eastAsia="pl-PL"/>
        </w:rPr>
        <w:t>p.proc.)</w:t>
      </w:r>
      <w:r w:rsidR="00503C47">
        <w:rPr>
          <w:rFonts w:eastAsia="Times New Roman" w:cs="Times New Roman"/>
          <w:szCs w:val="19"/>
          <w:lang w:eastAsia="pl-PL"/>
        </w:rPr>
        <w:t xml:space="preserve"> i </w:t>
      </w:r>
      <w:r w:rsidR="00DE7A9C">
        <w:rPr>
          <w:rFonts w:eastAsia="Times New Roman" w:cs="Times New Roman"/>
          <w:szCs w:val="19"/>
          <w:lang w:eastAsia="pl-PL"/>
        </w:rPr>
        <w:t>2</w:t>
      </w:r>
      <w:r w:rsidR="00503C47">
        <w:rPr>
          <w:rFonts w:eastAsia="Times New Roman" w:cs="Times New Roman"/>
          <w:szCs w:val="19"/>
          <w:lang w:eastAsia="pl-PL"/>
        </w:rPr>
        <w:t>5-</w:t>
      </w:r>
      <w:r w:rsidR="00DE7A9C">
        <w:rPr>
          <w:rFonts w:eastAsia="Times New Roman" w:cs="Times New Roman"/>
          <w:szCs w:val="19"/>
          <w:lang w:eastAsia="pl-PL"/>
        </w:rPr>
        <w:t>3</w:t>
      </w:r>
      <w:r w:rsidR="00503C47">
        <w:rPr>
          <w:rFonts w:eastAsia="Times New Roman" w:cs="Times New Roman"/>
          <w:szCs w:val="19"/>
          <w:lang w:eastAsia="pl-PL"/>
        </w:rPr>
        <w:t xml:space="preserve">4 lata (o </w:t>
      </w:r>
      <w:r w:rsidR="00DE7A9C">
        <w:rPr>
          <w:rFonts w:eastAsia="Times New Roman" w:cs="Times New Roman"/>
          <w:szCs w:val="19"/>
          <w:lang w:eastAsia="pl-PL"/>
        </w:rPr>
        <w:t>0,2</w:t>
      </w:r>
      <w:r w:rsidR="00503C47">
        <w:rPr>
          <w:rFonts w:eastAsia="Times New Roman" w:cs="Times New Roman"/>
          <w:szCs w:val="19"/>
          <w:lang w:eastAsia="pl-PL"/>
        </w:rPr>
        <w:t xml:space="preserve"> p.pr</w:t>
      </w:r>
      <w:r w:rsidR="00D972E9">
        <w:rPr>
          <w:rFonts w:eastAsia="Times New Roman" w:cs="Times New Roman"/>
          <w:szCs w:val="19"/>
          <w:lang w:eastAsia="pl-PL"/>
        </w:rPr>
        <w:t>o</w:t>
      </w:r>
      <w:r w:rsidR="00503C47">
        <w:rPr>
          <w:rFonts w:eastAsia="Times New Roman" w:cs="Times New Roman"/>
          <w:szCs w:val="19"/>
          <w:lang w:eastAsia="pl-PL"/>
        </w:rPr>
        <w:t>c.)</w:t>
      </w:r>
      <w:r w:rsidR="00F43717">
        <w:rPr>
          <w:rFonts w:eastAsia="Times New Roman" w:cs="Times New Roman"/>
          <w:szCs w:val="19"/>
          <w:lang w:eastAsia="pl-PL"/>
        </w:rPr>
        <w:t xml:space="preserve">. </w:t>
      </w:r>
      <w:r w:rsidR="00DE7A9C">
        <w:rPr>
          <w:rFonts w:eastAsia="Times New Roman" w:cs="Times New Roman"/>
          <w:szCs w:val="19"/>
          <w:lang w:eastAsia="pl-PL"/>
        </w:rPr>
        <w:t>W pozostałych grupach w</w:t>
      </w:r>
      <w:r w:rsidR="008F28D3">
        <w:rPr>
          <w:rFonts w:eastAsia="Times New Roman" w:cs="Times New Roman"/>
          <w:szCs w:val="19"/>
          <w:lang w:eastAsia="pl-PL"/>
        </w:rPr>
        <w:t>ieku</w:t>
      </w:r>
      <w:r w:rsidR="00DE7A9C">
        <w:rPr>
          <w:rFonts w:eastAsia="Times New Roman" w:cs="Times New Roman"/>
          <w:szCs w:val="19"/>
          <w:lang w:eastAsia="pl-PL"/>
        </w:rPr>
        <w:t xml:space="preserve"> odnotowano spadek, w tym największy</w:t>
      </w:r>
      <w:r w:rsidR="00F43717" w:rsidRPr="0038020E">
        <w:rPr>
          <w:rFonts w:eastAsia="Times New Roman" w:cs="Times New Roman"/>
          <w:szCs w:val="19"/>
          <w:lang w:eastAsia="pl-PL"/>
        </w:rPr>
        <w:t xml:space="preserve"> </w:t>
      </w:r>
      <w:r w:rsidR="00F43717">
        <w:rPr>
          <w:rFonts w:eastAsia="Times New Roman" w:cs="Times New Roman"/>
          <w:szCs w:val="19"/>
          <w:lang w:eastAsia="pl-PL"/>
        </w:rPr>
        <w:t>wśród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 osób </w:t>
      </w:r>
      <w:r w:rsidR="00503C47" w:rsidRPr="000212B7">
        <w:rPr>
          <w:rFonts w:eastAsia="Times New Roman" w:cs="Times New Roman"/>
          <w:szCs w:val="19"/>
          <w:lang w:eastAsia="pl-PL"/>
        </w:rPr>
        <w:t xml:space="preserve">35-44 lata (o </w:t>
      </w:r>
      <w:r w:rsidR="00DE7A9C">
        <w:rPr>
          <w:rFonts w:eastAsia="Times New Roman" w:cs="Times New Roman"/>
          <w:szCs w:val="19"/>
          <w:lang w:eastAsia="pl-PL"/>
        </w:rPr>
        <w:t>0,6</w:t>
      </w:r>
      <w:r w:rsidR="00503C47" w:rsidRPr="000212B7">
        <w:rPr>
          <w:rFonts w:eastAsia="Times New Roman" w:cs="Times New Roman"/>
          <w:szCs w:val="19"/>
          <w:lang w:eastAsia="pl-PL"/>
        </w:rPr>
        <w:t xml:space="preserve"> p.proc.)</w:t>
      </w:r>
      <w:r w:rsidR="00503C47">
        <w:rPr>
          <w:rFonts w:eastAsia="Times New Roman" w:cs="Times New Roman"/>
          <w:szCs w:val="19"/>
          <w:lang w:eastAsia="pl-PL"/>
        </w:rPr>
        <w:t>.</w:t>
      </w:r>
    </w:p>
    <w:p w14:paraId="2E994AA1" w14:textId="7A042A4F" w:rsidR="00AA5B21" w:rsidRDefault="000212B7" w:rsidP="000212B7">
      <w:pPr>
        <w:rPr>
          <w:rFonts w:eastAsia="Times New Roman" w:cs="Times New Roman"/>
          <w:szCs w:val="19"/>
          <w:lang w:eastAsia="pl-PL"/>
        </w:rPr>
      </w:pPr>
      <w:r w:rsidRPr="000212B7">
        <w:rPr>
          <w:rFonts w:eastAsia="Times New Roman" w:cs="Times New Roman"/>
          <w:szCs w:val="19"/>
          <w:lang w:eastAsia="pl-PL"/>
        </w:rPr>
        <w:t xml:space="preserve">Poziom wskaźnika zatrudnienia znacznie różnicował </w:t>
      </w:r>
      <w:r w:rsidR="00925ED8" w:rsidRPr="000212B7">
        <w:rPr>
          <w:rFonts w:eastAsia="Times New Roman" w:cs="Times New Roman"/>
          <w:szCs w:val="19"/>
          <w:lang w:eastAsia="pl-PL"/>
        </w:rPr>
        <w:t xml:space="preserve">również </w:t>
      </w:r>
      <w:r w:rsidRPr="000212B7">
        <w:rPr>
          <w:rFonts w:eastAsia="Times New Roman" w:cs="Times New Roman"/>
          <w:szCs w:val="19"/>
          <w:lang w:eastAsia="pl-PL"/>
        </w:rPr>
        <w:t xml:space="preserve">poziom wykształcenia. </w:t>
      </w:r>
      <w:r w:rsidR="006E483F">
        <w:rPr>
          <w:rFonts w:eastAsia="Times New Roman" w:cs="Times New Roman"/>
          <w:szCs w:val="19"/>
          <w:lang w:eastAsia="pl-PL"/>
        </w:rPr>
        <w:t>Jego zde</w:t>
      </w:r>
      <w:r w:rsidR="006E483F" w:rsidRPr="000212B7">
        <w:rPr>
          <w:rFonts w:eastAsia="Times New Roman" w:cs="Times New Roman"/>
          <w:szCs w:val="19"/>
          <w:lang w:eastAsia="pl-PL"/>
        </w:rPr>
        <w:t>cydowanie najwyższ</w:t>
      </w:r>
      <w:r w:rsidR="006E483F">
        <w:rPr>
          <w:rFonts w:eastAsia="Times New Roman" w:cs="Times New Roman"/>
          <w:szCs w:val="19"/>
          <w:lang w:eastAsia="pl-PL"/>
        </w:rPr>
        <w:t>a</w:t>
      </w:r>
      <w:r w:rsidR="006E483F" w:rsidRPr="000212B7">
        <w:rPr>
          <w:rFonts w:eastAsia="Times New Roman" w:cs="Times New Roman"/>
          <w:szCs w:val="19"/>
          <w:lang w:eastAsia="pl-PL"/>
        </w:rPr>
        <w:t xml:space="preserve"> wartość </w:t>
      </w:r>
      <w:r w:rsidR="006E483F">
        <w:rPr>
          <w:rFonts w:eastAsia="Times New Roman" w:cs="Times New Roman"/>
          <w:szCs w:val="19"/>
          <w:lang w:eastAsia="pl-PL"/>
        </w:rPr>
        <w:t>wystąpiła</w:t>
      </w:r>
      <w:r w:rsidR="006E483F" w:rsidRPr="000212B7">
        <w:rPr>
          <w:rFonts w:eastAsia="Times New Roman" w:cs="Times New Roman"/>
          <w:szCs w:val="19"/>
          <w:lang w:eastAsia="pl-PL"/>
        </w:rPr>
        <w:t xml:space="preserve"> </w:t>
      </w:r>
      <w:r w:rsidR="006E483F" w:rsidRPr="000A2D8D">
        <w:rPr>
          <w:rFonts w:eastAsia="Times New Roman" w:cs="Times New Roman"/>
          <w:szCs w:val="19"/>
          <w:lang w:eastAsia="pl-PL"/>
        </w:rPr>
        <w:t>wśród pracowników, którzy ukończyli szkołę wyższą (</w:t>
      </w:r>
      <w:r w:rsidR="006E483F">
        <w:rPr>
          <w:rFonts w:eastAsia="Times New Roman" w:cs="Times New Roman"/>
          <w:szCs w:val="19"/>
          <w:lang w:eastAsia="pl-PL"/>
        </w:rPr>
        <w:t>79,6</w:t>
      </w:r>
      <w:r w:rsidR="006E483F" w:rsidRPr="000A2D8D">
        <w:rPr>
          <w:rFonts w:eastAsia="Times New Roman" w:cs="Times New Roman"/>
          <w:szCs w:val="19"/>
          <w:lang w:eastAsia="pl-PL"/>
        </w:rPr>
        <w:t>%)</w:t>
      </w:r>
      <w:r w:rsidR="006E483F">
        <w:rPr>
          <w:rFonts w:eastAsia="Times New Roman" w:cs="Times New Roman"/>
          <w:szCs w:val="19"/>
          <w:lang w:eastAsia="pl-PL"/>
        </w:rPr>
        <w:t xml:space="preserve">, a najniższa z wykształceniem </w:t>
      </w:r>
      <w:r w:rsidR="006E483F" w:rsidRPr="006E483F">
        <w:rPr>
          <w:rFonts w:eastAsia="Times New Roman" w:cs="Times New Roman"/>
          <w:szCs w:val="19"/>
          <w:lang w:eastAsia="pl-PL"/>
        </w:rPr>
        <w:t>gimnazjalnym, podstawowym, niepełnym podstawowym lub bez wykształcenia szkolnego (</w:t>
      </w:r>
      <w:r w:rsidR="006E483F">
        <w:rPr>
          <w:rFonts w:eastAsia="Times New Roman" w:cs="Times New Roman"/>
          <w:szCs w:val="19"/>
          <w:lang w:eastAsia="pl-PL"/>
        </w:rPr>
        <w:t>15,7%</w:t>
      </w:r>
      <w:r w:rsidR="006E483F" w:rsidRPr="006E483F">
        <w:rPr>
          <w:rFonts w:eastAsia="Times New Roman" w:cs="Times New Roman"/>
          <w:szCs w:val="19"/>
          <w:lang w:eastAsia="pl-PL"/>
        </w:rPr>
        <w:t>).</w:t>
      </w:r>
      <w:r w:rsidR="006E483F">
        <w:rPr>
          <w:rFonts w:eastAsia="Times New Roman" w:cs="Times New Roman"/>
          <w:szCs w:val="19"/>
          <w:lang w:eastAsia="pl-PL"/>
        </w:rPr>
        <w:t xml:space="preserve"> </w:t>
      </w:r>
      <w:r w:rsidR="00DE1304">
        <w:rPr>
          <w:rFonts w:eastAsia="Times New Roman" w:cs="Times New Roman"/>
          <w:szCs w:val="19"/>
          <w:lang w:eastAsia="pl-PL"/>
        </w:rPr>
        <w:t xml:space="preserve">W większości grup </w:t>
      </w:r>
      <w:r w:rsidR="006E483F">
        <w:rPr>
          <w:rFonts w:eastAsia="Times New Roman" w:cs="Times New Roman"/>
          <w:szCs w:val="19"/>
          <w:lang w:eastAsia="pl-PL"/>
        </w:rPr>
        <w:t xml:space="preserve">wskaźnik zatrudnienia </w:t>
      </w:r>
      <w:r w:rsidR="00DE1304">
        <w:rPr>
          <w:rFonts w:eastAsia="Times New Roman" w:cs="Times New Roman"/>
          <w:szCs w:val="19"/>
          <w:lang w:eastAsia="pl-PL"/>
        </w:rPr>
        <w:t>był większy niż przed rokiem</w:t>
      </w:r>
      <w:r w:rsidR="00503C47">
        <w:rPr>
          <w:rFonts w:eastAsia="Times New Roman" w:cs="Times New Roman"/>
          <w:szCs w:val="19"/>
          <w:lang w:eastAsia="pl-PL"/>
        </w:rPr>
        <w:t>. N</w:t>
      </w:r>
      <w:r w:rsidR="00DE1304">
        <w:rPr>
          <w:rFonts w:eastAsia="Times New Roman" w:cs="Times New Roman"/>
          <w:szCs w:val="19"/>
          <w:lang w:eastAsia="pl-PL"/>
        </w:rPr>
        <w:t xml:space="preserve">ajwyższy </w:t>
      </w:r>
      <w:r w:rsidR="00503C47">
        <w:rPr>
          <w:rFonts w:eastAsia="Times New Roman" w:cs="Times New Roman"/>
          <w:szCs w:val="19"/>
          <w:lang w:eastAsia="pl-PL"/>
        </w:rPr>
        <w:t xml:space="preserve">wzrost </w:t>
      </w:r>
      <w:r w:rsidR="00DE1304">
        <w:rPr>
          <w:rFonts w:eastAsia="Times New Roman" w:cs="Times New Roman"/>
          <w:szCs w:val="19"/>
          <w:lang w:eastAsia="pl-PL"/>
        </w:rPr>
        <w:t xml:space="preserve">odnotowano </w:t>
      </w:r>
      <w:r w:rsidR="00DE1304" w:rsidRPr="000212B7">
        <w:rPr>
          <w:rFonts w:eastAsia="Times New Roman" w:cs="Times New Roman"/>
          <w:szCs w:val="19"/>
          <w:lang w:eastAsia="pl-PL"/>
        </w:rPr>
        <w:t xml:space="preserve">wśród osób z wykształceniem </w:t>
      </w:r>
      <w:r w:rsidR="008F28D3">
        <w:rPr>
          <w:rFonts w:eastAsia="Times New Roman" w:cs="Times New Roman"/>
          <w:szCs w:val="19"/>
          <w:lang w:eastAsia="pl-PL"/>
        </w:rPr>
        <w:t>zasadniczym zawodowym</w:t>
      </w:r>
      <w:r w:rsidR="00503C47">
        <w:rPr>
          <w:rFonts w:eastAsia="Times New Roman" w:cs="Times New Roman"/>
          <w:szCs w:val="19"/>
          <w:lang w:eastAsia="pl-PL"/>
        </w:rPr>
        <w:t xml:space="preserve"> </w:t>
      </w:r>
      <w:r w:rsidR="00DE1304" w:rsidRPr="000212B7">
        <w:rPr>
          <w:rFonts w:eastAsia="Times New Roman" w:cs="Times New Roman"/>
          <w:szCs w:val="19"/>
          <w:lang w:eastAsia="pl-PL"/>
        </w:rPr>
        <w:t xml:space="preserve">(o </w:t>
      </w:r>
      <w:r w:rsidR="008F28D3">
        <w:rPr>
          <w:rFonts w:eastAsia="Times New Roman" w:cs="Times New Roman"/>
          <w:szCs w:val="19"/>
          <w:lang w:eastAsia="pl-PL"/>
        </w:rPr>
        <w:t>2,2</w:t>
      </w:r>
      <w:r w:rsidR="00DE1304" w:rsidRPr="000212B7">
        <w:rPr>
          <w:rFonts w:eastAsia="Times New Roman" w:cs="Times New Roman"/>
          <w:szCs w:val="19"/>
          <w:lang w:eastAsia="pl-PL"/>
        </w:rPr>
        <w:t xml:space="preserve"> p.proc.)</w:t>
      </w:r>
      <w:r w:rsidR="006E483F">
        <w:rPr>
          <w:rFonts w:eastAsia="Times New Roman" w:cs="Times New Roman"/>
          <w:szCs w:val="19"/>
          <w:lang w:eastAsia="pl-PL"/>
        </w:rPr>
        <w:t>.</w:t>
      </w:r>
      <w:r w:rsidR="00503C47">
        <w:rPr>
          <w:rFonts w:eastAsia="Times New Roman" w:cs="Times New Roman"/>
          <w:szCs w:val="19"/>
          <w:lang w:eastAsia="pl-PL"/>
        </w:rPr>
        <w:t xml:space="preserve"> </w:t>
      </w:r>
      <w:r w:rsidR="00503C47" w:rsidRPr="000A2D8D">
        <w:rPr>
          <w:rFonts w:eastAsia="Times New Roman" w:cs="Times New Roman"/>
          <w:szCs w:val="19"/>
          <w:lang w:eastAsia="pl-PL"/>
        </w:rPr>
        <w:t>Najgłębszy s</w:t>
      </w:r>
      <w:r w:rsidR="00DE1304" w:rsidRPr="000A2D8D">
        <w:rPr>
          <w:rFonts w:eastAsia="Times New Roman" w:cs="Times New Roman"/>
          <w:szCs w:val="19"/>
          <w:lang w:eastAsia="pl-PL"/>
        </w:rPr>
        <w:t xml:space="preserve">padek odnotowano </w:t>
      </w:r>
      <w:r w:rsidR="006E483F">
        <w:rPr>
          <w:rFonts w:eastAsia="Times New Roman" w:cs="Times New Roman"/>
          <w:szCs w:val="19"/>
          <w:lang w:eastAsia="pl-PL"/>
        </w:rPr>
        <w:t xml:space="preserve">natomiast </w:t>
      </w:r>
      <w:r w:rsidR="00DE1304" w:rsidRPr="000A2D8D">
        <w:rPr>
          <w:rFonts w:eastAsia="Times New Roman" w:cs="Times New Roman"/>
          <w:szCs w:val="19"/>
          <w:lang w:eastAsia="pl-PL"/>
        </w:rPr>
        <w:t>wśród</w:t>
      </w:r>
      <w:r w:rsidR="00DE1304">
        <w:rPr>
          <w:rFonts w:eastAsia="Times New Roman" w:cs="Times New Roman"/>
          <w:szCs w:val="19"/>
          <w:lang w:eastAsia="pl-PL"/>
        </w:rPr>
        <w:t xml:space="preserve"> posiadających </w:t>
      </w:r>
      <w:r w:rsidR="000A2D8D">
        <w:rPr>
          <w:rFonts w:eastAsia="Times New Roman" w:cs="Times New Roman"/>
          <w:szCs w:val="19"/>
          <w:lang w:eastAsia="pl-PL"/>
        </w:rPr>
        <w:t xml:space="preserve">wykształcenie </w:t>
      </w:r>
      <w:r w:rsidR="008F28D3">
        <w:rPr>
          <w:rFonts w:eastAsia="Times New Roman" w:cs="Times New Roman"/>
          <w:szCs w:val="19"/>
          <w:lang w:eastAsia="pl-PL"/>
        </w:rPr>
        <w:t>policealne i średnie zawodowe</w:t>
      </w:r>
      <w:r w:rsidR="00DE1304">
        <w:rPr>
          <w:rFonts w:eastAsia="Times New Roman" w:cs="Times New Roman"/>
          <w:szCs w:val="19"/>
          <w:lang w:eastAsia="pl-PL"/>
        </w:rPr>
        <w:t xml:space="preserve"> (o </w:t>
      </w:r>
      <w:r w:rsidR="00503C47">
        <w:rPr>
          <w:rFonts w:eastAsia="Times New Roman" w:cs="Times New Roman"/>
          <w:szCs w:val="19"/>
          <w:lang w:eastAsia="pl-PL"/>
        </w:rPr>
        <w:t>2,</w:t>
      </w:r>
      <w:r w:rsidR="008F28D3">
        <w:rPr>
          <w:rFonts w:eastAsia="Times New Roman" w:cs="Times New Roman"/>
          <w:szCs w:val="19"/>
          <w:lang w:eastAsia="pl-PL"/>
        </w:rPr>
        <w:t>8</w:t>
      </w:r>
      <w:r w:rsidR="00DE1304">
        <w:rPr>
          <w:rFonts w:eastAsia="Times New Roman" w:cs="Times New Roman"/>
          <w:szCs w:val="19"/>
          <w:lang w:eastAsia="pl-PL"/>
        </w:rPr>
        <w:t xml:space="preserve"> p.proc.).</w:t>
      </w:r>
    </w:p>
    <w:p w14:paraId="599267CA" w14:textId="0EE109B2" w:rsidR="007B36F8" w:rsidRPr="003A6821" w:rsidRDefault="00CC2CBB" w:rsidP="005661C0">
      <w:pPr>
        <w:spacing w:before="360"/>
        <w:jc w:val="both"/>
        <w:rPr>
          <w:rFonts w:eastAsia="Times New Roman" w:cs="Times New Roman"/>
          <w:b/>
          <w:szCs w:val="19"/>
          <w:lang w:eastAsia="pl-PL"/>
        </w:rPr>
      </w:pPr>
      <w:r w:rsidRPr="003A6821">
        <w:rPr>
          <w:rFonts w:eastAsia="Times New Roman" w:cs="Times New Roman"/>
          <w:b/>
          <w:noProof/>
          <w:szCs w:val="19"/>
          <w:lang w:eastAsia="pl-PL"/>
        </w:rPr>
        <w:drawing>
          <wp:anchor distT="0" distB="0" distL="114300" distR="114300" simplePos="0" relativeHeight="251771904" behindDoc="0" locked="0" layoutInCell="1" allowOverlap="1" wp14:anchorId="51BB89EE" wp14:editId="1507969E">
            <wp:simplePos x="0" y="0"/>
            <wp:positionH relativeFrom="column">
              <wp:posOffset>110185</wp:posOffset>
            </wp:positionH>
            <wp:positionV relativeFrom="paragraph">
              <wp:posOffset>353060</wp:posOffset>
            </wp:positionV>
            <wp:extent cx="4962197" cy="2658110"/>
            <wp:effectExtent l="0" t="0" r="0" b="0"/>
            <wp:wrapNone/>
            <wp:docPr id="20" name="Obraz 20" descr="Wartość wskaźnika zatrudnienia według wykształcenia w czwartym kwartale 2021 i 2022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01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2197" cy="2658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B36F8" w:rsidRPr="003A6821">
        <w:rPr>
          <w:rFonts w:eastAsia="Times New Roman" w:cs="Times New Roman"/>
          <w:b/>
          <w:szCs w:val="19"/>
          <w:lang w:eastAsia="pl-PL"/>
        </w:rPr>
        <w:t>Wykres 1. Wskaźnik zatrudnienia według wykształcenia</w:t>
      </w:r>
    </w:p>
    <w:p w14:paraId="0F208D5A" w14:textId="3583730A" w:rsidR="0098651B" w:rsidRDefault="0098651B" w:rsidP="00402BA8">
      <w:pPr>
        <w:spacing w:before="60" w:after="60" w:line="240" w:lineRule="auto"/>
        <w:rPr>
          <w:rFonts w:eastAsia="Times New Roman" w:cs="Times New Roman"/>
          <w:b/>
          <w:szCs w:val="19"/>
          <w:lang w:eastAsia="pl-PL"/>
        </w:rPr>
      </w:pPr>
    </w:p>
    <w:p w14:paraId="084CCF67" w14:textId="6D8E00BA" w:rsidR="00500298" w:rsidRDefault="00AE61D5" w:rsidP="005661C0">
      <w:pPr>
        <w:pageBreakBefore/>
        <w:spacing w:before="360"/>
        <w:rPr>
          <w:rFonts w:eastAsia="Times New Roman" w:cs="Arial"/>
          <w:szCs w:val="19"/>
          <w:lang w:eastAsia="pl-PL"/>
        </w:rPr>
      </w:pPr>
      <w:r w:rsidRPr="00446B3D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40160" behindDoc="1" locked="0" layoutInCell="1" allowOverlap="1" wp14:anchorId="349283C4" wp14:editId="6C0CDF26">
                <wp:simplePos x="0" y="0"/>
                <wp:positionH relativeFrom="page">
                  <wp:posOffset>5724525</wp:posOffset>
                </wp:positionH>
                <wp:positionV relativeFrom="paragraph">
                  <wp:posOffset>875692</wp:posOffset>
                </wp:positionV>
                <wp:extent cx="1725295" cy="1565910"/>
                <wp:effectExtent l="0" t="0" r="0" b="0"/>
                <wp:wrapTight wrapText="bothSides">
                  <wp:wrapPolygon edited="0">
                    <wp:start x="715" y="0"/>
                    <wp:lineTo x="715" y="21285"/>
                    <wp:lineTo x="20749" y="21285"/>
                    <wp:lineTo x="20749" y="0"/>
                    <wp:lineTo x="715" y="0"/>
                  </wp:wrapPolygon>
                </wp:wrapTight>
                <wp:docPr id="15" name="Pole tekstowe 15" descr="Mężczyźni przeważali w grupie zatrudnionych w sektorze prywatnym oraz wśród pracodawców i pracujących na własny rachunek. Wśród zatrudnionych w sektorze publicznym było natomiast więcej kobiet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659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AF31C1" w14:textId="05AEF7E0" w:rsidR="000F003A" w:rsidRPr="0011768A" w:rsidRDefault="000F003A" w:rsidP="0011768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0F00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Mężczyźni przeważali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</w:t>
                            </w:r>
                            <w:r w:rsidR="001A6D4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grupie </w:t>
                            </w:r>
                            <w:r w:rsidRPr="000F00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zatrudnionych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1511E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</w:t>
                            </w:r>
                            <w:r w:rsidR="001A6D4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sektorze prywatnym </w:t>
                            </w:r>
                            <w:r w:rsidR="005241B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oraz </w:t>
                            </w:r>
                            <w:r w:rsidRPr="000F00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wśród pracodawców i</w:t>
                            </w:r>
                            <w:r w:rsidR="001A6D4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0F00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pracujących na własny rachunek</w:t>
                            </w:r>
                            <w:r w:rsidR="00914198" w:rsidRPr="00615CF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.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Wśród zatrudnionych w sektorze </w:t>
                            </w:r>
                            <w:r w:rsidR="005241B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publicznym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było natomiast więcej kobie</w:t>
                            </w:r>
                            <w:r w:rsidR="001176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9283C4" id="Pole tekstowe 15" o:spid="_x0000_s1030" type="#_x0000_t202" alt="Mężczyźni przeważali w grupie zatrudnionych w sektorze prywatnym oraz wśród pracodawców i pracujących na własny rachunek. Wśród zatrudnionych w sektorze publicznym było natomiast więcej kobiet." style="position:absolute;margin-left:450.75pt;margin-top:68.95pt;width:135.85pt;height:123.3pt;z-index:-2515763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" filled="f" stroked="f">
                <v:textbox>
                  <w:txbxContent>
                    <w:p w14:paraId="55AF31C1" w14:textId="05AEF7E0" w:rsidR="000F003A" w:rsidRPr="0011768A" w:rsidRDefault="000F003A" w:rsidP="0011768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0F00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Mężczyźni przeważali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</w:t>
                      </w:r>
                      <w:r w:rsidR="001A6D4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grupie </w:t>
                      </w:r>
                      <w:r w:rsidRPr="000F00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zatrudnionych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1511E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</w:t>
                      </w:r>
                      <w:r w:rsidR="001A6D4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sektorze prywatnym </w:t>
                      </w:r>
                      <w:r w:rsidR="005241B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oraz </w:t>
                      </w:r>
                      <w:r w:rsidRPr="000F00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wśród pracodawców i</w:t>
                      </w:r>
                      <w:r w:rsidR="001A6D4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0F00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pracujących na własny rachunek</w:t>
                      </w:r>
                      <w:r w:rsidR="00914198" w:rsidRPr="00615CF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.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Wśród zatrudnionych w sektorze </w:t>
                      </w:r>
                      <w:r w:rsidR="005241B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publicznym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było natomiast więcej kobie</w:t>
                      </w:r>
                      <w:r w:rsidR="001176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t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F6D67" w:rsidRPr="00E95F94">
        <w:rPr>
          <w:rFonts w:eastAsia="Times New Roman" w:cs="Arial"/>
          <w:szCs w:val="19"/>
          <w:lang w:eastAsia="pl-PL"/>
        </w:rPr>
        <w:t xml:space="preserve">W </w:t>
      </w:r>
      <w:r w:rsidR="00411961">
        <w:rPr>
          <w:rFonts w:eastAsia="Times New Roman" w:cs="Arial"/>
          <w:szCs w:val="19"/>
          <w:lang w:eastAsia="pl-PL"/>
        </w:rPr>
        <w:t>4</w:t>
      </w:r>
      <w:r w:rsidR="00FE304D" w:rsidRPr="00E95F94">
        <w:rPr>
          <w:rFonts w:eastAsia="Times New Roman" w:cs="Arial"/>
          <w:szCs w:val="19"/>
          <w:lang w:eastAsia="pl-PL"/>
        </w:rPr>
        <w:t xml:space="preserve"> kwartale 20</w:t>
      </w:r>
      <w:r w:rsidR="00AA5B21" w:rsidRPr="00E95F94">
        <w:rPr>
          <w:rFonts w:eastAsia="Times New Roman" w:cs="Arial"/>
          <w:szCs w:val="19"/>
          <w:lang w:eastAsia="pl-PL"/>
        </w:rPr>
        <w:t>2</w:t>
      </w:r>
      <w:r w:rsidR="00446B3D">
        <w:rPr>
          <w:rFonts w:eastAsia="Times New Roman" w:cs="Arial"/>
          <w:szCs w:val="19"/>
          <w:lang w:eastAsia="pl-PL"/>
        </w:rPr>
        <w:t>2</w:t>
      </w:r>
      <w:r w:rsidR="00FE304D" w:rsidRPr="00E95F94">
        <w:rPr>
          <w:rFonts w:eastAsia="Times New Roman" w:cs="Arial"/>
          <w:szCs w:val="19"/>
          <w:lang w:eastAsia="pl-PL"/>
        </w:rPr>
        <w:t xml:space="preserve"> r. w sektorze </w:t>
      </w:r>
      <w:r w:rsidR="001E2060">
        <w:rPr>
          <w:rFonts w:eastAsia="Times New Roman" w:cs="Arial"/>
          <w:szCs w:val="19"/>
          <w:lang w:eastAsia="pl-PL"/>
        </w:rPr>
        <w:t>pry</w:t>
      </w:r>
      <w:r w:rsidR="00D76A94">
        <w:rPr>
          <w:rFonts w:eastAsia="Times New Roman" w:cs="Arial"/>
          <w:szCs w:val="19"/>
          <w:lang w:eastAsia="pl-PL"/>
        </w:rPr>
        <w:t xml:space="preserve">watnym </w:t>
      </w:r>
      <w:r w:rsidR="000212B7" w:rsidRPr="00E95F94">
        <w:rPr>
          <w:rFonts w:eastAsia="Times New Roman" w:cs="Arial"/>
          <w:szCs w:val="19"/>
          <w:lang w:eastAsia="pl-PL"/>
        </w:rPr>
        <w:t xml:space="preserve">w województwie świętokrzyskim pracowało </w:t>
      </w:r>
      <w:r w:rsidR="00595DA2">
        <w:rPr>
          <w:rFonts w:eastAsia="Times New Roman" w:cs="Arial"/>
          <w:szCs w:val="19"/>
          <w:lang w:eastAsia="pl-PL"/>
        </w:rPr>
        <w:t>4</w:t>
      </w:r>
      <w:r w:rsidR="00DF6220">
        <w:rPr>
          <w:rFonts w:eastAsia="Times New Roman" w:cs="Arial"/>
          <w:szCs w:val="19"/>
          <w:lang w:eastAsia="pl-PL"/>
        </w:rPr>
        <w:t>02</w:t>
      </w:r>
      <w:r w:rsidR="000212B7" w:rsidRPr="00E95F94">
        <w:rPr>
          <w:rFonts w:eastAsia="Times New Roman" w:cs="Arial"/>
          <w:szCs w:val="19"/>
          <w:lang w:eastAsia="pl-PL"/>
        </w:rPr>
        <w:t xml:space="preserve"> tys. osób, tj. </w:t>
      </w:r>
      <w:r w:rsidR="00770442">
        <w:rPr>
          <w:rFonts w:eastAsia="Times New Roman" w:cs="Arial"/>
          <w:szCs w:val="19"/>
          <w:lang w:eastAsia="pl-PL"/>
        </w:rPr>
        <w:t>76,9</w:t>
      </w:r>
      <w:r w:rsidR="000212B7" w:rsidRPr="00E95F94">
        <w:rPr>
          <w:rFonts w:eastAsia="Times New Roman" w:cs="Arial"/>
          <w:szCs w:val="19"/>
          <w:lang w:eastAsia="pl-PL"/>
        </w:rPr>
        <w:t xml:space="preserve">% ogółu pracujących. Wśród nich dominowali mężczyźni, </w:t>
      </w:r>
      <w:r w:rsidR="00446B3D">
        <w:rPr>
          <w:rFonts w:eastAsia="Times New Roman" w:cs="Arial"/>
          <w:szCs w:val="19"/>
          <w:lang w:eastAsia="pl-PL"/>
        </w:rPr>
        <w:t>jednak</w:t>
      </w:r>
      <w:r w:rsidR="000212B7" w:rsidRPr="00E95F94">
        <w:rPr>
          <w:rFonts w:eastAsia="Times New Roman" w:cs="Arial"/>
          <w:szCs w:val="19"/>
          <w:lang w:eastAsia="pl-PL"/>
        </w:rPr>
        <w:t xml:space="preserve"> ich udział </w:t>
      </w:r>
      <w:r w:rsidR="00446B3D">
        <w:rPr>
          <w:rFonts w:eastAsia="Times New Roman" w:cs="Arial"/>
          <w:szCs w:val="19"/>
          <w:lang w:eastAsia="pl-PL"/>
        </w:rPr>
        <w:t>obniżył</w:t>
      </w:r>
      <w:r w:rsidR="000212B7" w:rsidRPr="00E95F94">
        <w:rPr>
          <w:rFonts w:eastAsia="Times New Roman" w:cs="Arial"/>
          <w:szCs w:val="19"/>
          <w:lang w:eastAsia="pl-PL"/>
        </w:rPr>
        <w:t xml:space="preserve"> się do </w:t>
      </w:r>
      <w:r w:rsidR="00AD7348">
        <w:rPr>
          <w:rFonts w:eastAsia="Times New Roman" w:cs="Arial"/>
          <w:szCs w:val="19"/>
          <w:lang w:eastAsia="pl-PL"/>
        </w:rPr>
        <w:t>60,</w:t>
      </w:r>
      <w:r w:rsidR="00770442">
        <w:rPr>
          <w:rFonts w:eastAsia="Times New Roman" w:cs="Arial"/>
          <w:szCs w:val="19"/>
          <w:lang w:eastAsia="pl-PL"/>
        </w:rPr>
        <w:t>7</w:t>
      </w:r>
      <w:r w:rsidR="000212B7" w:rsidRPr="00E95F94">
        <w:rPr>
          <w:rFonts w:eastAsia="Times New Roman" w:cs="Arial"/>
          <w:szCs w:val="19"/>
          <w:lang w:eastAsia="pl-PL"/>
        </w:rPr>
        <w:t>%</w:t>
      </w:r>
      <w:r w:rsidR="000E0C17">
        <w:rPr>
          <w:rFonts w:eastAsia="Times New Roman" w:cs="Arial"/>
          <w:szCs w:val="19"/>
          <w:lang w:eastAsia="pl-PL"/>
        </w:rPr>
        <w:t xml:space="preserve"> (o 1,</w:t>
      </w:r>
      <w:r w:rsidR="00770442">
        <w:rPr>
          <w:rFonts w:eastAsia="Times New Roman" w:cs="Arial"/>
          <w:szCs w:val="19"/>
          <w:lang w:eastAsia="pl-PL"/>
        </w:rPr>
        <w:t>8</w:t>
      </w:r>
      <w:r w:rsidR="000E0C17">
        <w:rPr>
          <w:rFonts w:eastAsia="Times New Roman" w:cs="Arial"/>
          <w:szCs w:val="19"/>
          <w:lang w:eastAsia="pl-PL"/>
        </w:rPr>
        <w:t xml:space="preserve"> p.proc.).</w:t>
      </w:r>
      <w:r w:rsidR="000212B7" w:rsidRPr="00E95F94">
        <w:rPr>
          <w:rFonts w:eastAsia="Times New Roman" w:cs="Arial"/>
          <w:szCs w:val="19"/>
          <w:lang w:eastAsia="pl-PL"/>
        </w:rPr>
        <w:t xml:space="preserve"> </w:t>
      </w:r>
      <w:r w:rsidR="005D3231">
        <w:rPr>
          <w:rFonts w:eastAsia="Times New Roman" w:cs="Arial"/>
          <w:szCs w:val="19"/>
          <w:lang w:eastAsia="pl-PL"/>
        </w:rPr>
        <w:t>W</w:t>
      </w:r>
      <w:r w:rsidR="000212B7" w:rsidRPr="00E95F94">
        <w:rPr>
          <w:rFonts w:eastAsia="Times New Roman" w:cs="Arial"/>
          <w:szCs w:val="19"/>
          <w:lang w:eastAsia="pl-PL"/>
        </w:rPr>
        <w:t xml:space="preserve"> sektorze publicznym wśród </w:t>
      </w:r>
      <w:r w:rsidR="00446B3D">
        <w:rPr>
          <w:rFonts w:eastAsia="Times New Roman" w:cs="Arial"/>
          <w:szCs w:val="19"/>
          <w:lang w:eastAsia="pl-PL"/>
        </w:rPr>
        <w:t>1</w:t>
      </w:r>
      <w:r w:rsidR="00E33AD0">
        <w:rPr>
          <w:rFonts w:eastAsia="Times New Roman" w:cs="Arial"/>
          <w:szCs w:val="19"/>
          <w:lang w:eastAsia="pl-PL"/>
        </w:rPr>
        <w:t>21</w:t>
      </w:r>
      <w:r w:rsidR="000212B7" w:rsidRPr="00E95F94">
        <w:rPr>
          <w:rFonts w:eastAsia="Times New Roman" w:cs="Arial"/>
          <w:szCs w:val="19"/>
          <w:lang w:eastAsia="pl-PL"/>
        </w:rPr>
        <w:t xml:space="preserve"> tys. pracujących przeważały </w:t>
      </w:r>
      <w:r w:rsidR="002E6A7E">
        <w:rPr>
          <w:rFonts w:eastAsia="Times New Roman" w:cs="Arial"/>
          <w:szCs w:val="19"/>
          <w:lang w:eastAsia="pl-PL"/>
        </w:rPr>
        <w:t xml:space="preserve">natomiast </w:t>
      </w:r>
      <w:r w:rsidR="000212B7" w:rsidRPr="00E95F94">
        <w:rPr>
          <w:rFonts w:eastAsia="Times New Roman" w:cs="Arial"/>
          <w:szCs w:val="19"/>
          <w:lang w:eastAsia="pl-PL"/>
        </w:rPr>
        <w:t xml:space="preserve">kobiety, </w:t>
      </w:r>
      <w:r w:rsidR="00446B3D">
        <w:rPr>
          <w:rFonts w:eastAsia="Times New Roman" w:cs="Arial"/>
          <w:szCs w:val="19"/>
          <w:lang w:eastAsia="pl-PL"/>
        </w:rPr>
        <w:t>a</w:t>
      </w:r>
      <w:r w:rsidR="000212B7" w:rsidRPr="00E95F94">
        <w:rPr>
          <w:rFonts w:eastAsia="Times New Roman" w:cs="Arial"/>
          <w:szCs w:val="19"/>
          <w:lang w:eastAsia="pl-PL"/>
        </w:rPr>
        <w:t xml:space="preserve"> ich udział </w:t>
      </w:r>
      <w:r w:rsidR="00770442">
        <w:rPr>
          <w:rFonts w:eastAsia="Times New Roman" w:cs="Arial"/>
          <w:szCs w:val="19"/>
          <w:lang w:eastAsia="pl-PL"/>
        </w:rPr>
        <w:t>wzrósł</w:t>
      </w:r>
      <w:r w:rsidR="000212B7" w:rsidRPr="00E95F94">
        <w:rPr>
          <w:rFonts w:eastAsia="Times New Roman" w:cs="Arial"/>
          <w:szCs w:val="19"/>
          <w:lang w:eastAsia="pl-PL"/>
        </w:rPr>
        <w:t xml:space="preserve"> do </w:t>
      </w:r>
      <w:r w:rsidR="001C192D">
        <w:rPr>
          <w:rFonts w:eastAsia="Times New Roman" w:cs="Arial"/>
          <w:szCs w:val="19"/>
          <w:lang w:eastAsia="pl-PL"/>
        </w:rPr>
        <w:t>67,8</w:t>
      </w:r>
      <w:r w:rsidR="000212B7" w:rsidRPr="00E95F94">
        <w:rPr>
          <w:rFonts w:eastAsia="Times New Roman" w:cs="Arial"/>
          <w:szCs w:val="19"/>
          <w:lang w:eastAsia="pl-PL"/>
        </w:rPr>
        <w:t xml:space="preserve">%. </w:t>
      </w:r>
      <w:r w:rsidR="00EC1E29">
        <w:rPr>
          <w:rFonts w:eastAsia="Times New Roman" w:cs="Arial"/>
          <w:szCs w:val="19"/>
          <w:lang w:eastAsia="pl-PL"/>
        </w:rPr>
        <w:t>Spadek</w:t>
      </w:r>
      <w:r w:rsidR="000212B7" w:rsidRPr="00E95F94">
        <w:rPr>
          <w:rFonts w:eastAsia="Times New Roman" w:cs="Arial"/>
          <w:szCs w:val="19"/>
          <w:lang w:eastAsia="pl-PL"/>
        </w:rPr>
        <w:t xml:space="preserve"> liczby pracowników w</w:t>
      </w:r>
      <w:r w:rsidR="001A6D45">
        <w:rPr>
          <w:rFonts w:eastAsia="Times New Roman" w:cs="Arial"/>
          <w:szCs w:val="19"/>
          <w:lang w:eastAsia="pl-PL"/>
        </w:rPr>
        <w:t> </w:t>
      </w:r>
      <w:r w:rsidR="000212B7" w:rsidRPr="00E95F94">
        <w:rPr>
          <w:rFonts w:eastAsia="Times New Roman" w:cs="Arial"/>
          <w:szCs w:val="19"/>
          <w:lang w:eastAsia="pl-PL"/>
        </w:rPr>
        <w:t>stosunku do</w:t>
      </w:r>
      <w:r w:rsidR="000A3232">
        <w:rPr>
          <w:rFonts w:eastAsia="Times New Roman" w:cs="Arial"/>
          <w:szCs w:val="19"/>
          <w:lang w:eastAsia="pl-PL"/>
        </w:rPr>
        <w:t xml:space="preserve"> analogicznego okresu </w:t>
      </w:r>
      <w:r w:rsidR="000212B7" w:rsidRPr="00E95F94">
        <w:rPr>
          <w:rFonts w:eastAsia="Times New Roman" w:cs="Arial"/>
          <w:szCs w:val="19"/>
          <w:lang w:eastAsia="pl-PL"/>
        </w:rPr>
        <w:t xml:space="preserve">roku poprzedniego odnotowano </w:t>
      </w:r>
      <w:r w:rsidR="00EC1E29">
        <w:rPr>
          <w:rFonts w:eastAsia="Times New Roman" w:cs="Arial"/>
          <w:szCs w:val="19"/>
          <w:lang w:eastAsia="pl-PL"/>
        </w:rPr>
        <w:t xml:space="preserve">tylko </w:t>
      </w:r>
      <w:r w:rsidR="000212B7" w:rsidRPr="00E95F94">
        <w:rPr>
          <w:rFonts w:eastAsia="Times New Roman" w:cs="Arial"/>
          <w:szCs w:val="19"/>
          <w:lang w:eastAsia="pl-PL"/>
        </w:rPr>
        <w:t xml:space="preserve">w sektorze </w:t>
      </w:r>
      <w:r w:rsidR="00361BA8">
        <w:rPr>
          <w:rFonts w:eastAsia="Times New Roman" w:cs="Arial"/>
          <w:szCs w:val="19"/>
          <w:lang w:eastAsia="pl-PL"/>
        </w:rPr>
        <w:t>prywatnym</w:t>
      </w:r>
      <w:r w:rsidR="000212B7" w:rsidRPr="000212B7">
        <w:rPr>
          <w:rFonts w:eastAsia="Times New Roman" w:cs="Arial"/>
          <w:szCs w:val="19"/>
          <w:lang w:eastAsia="pl-PL"/>
        </w:rPr>
        <w:t xml:space="preserve"> (o </w:t>
      </w:r>
      <w:r w:rsidR="00361BA8">
        <w:rPr>
          <w:rFonts w:eastAsia="Times New Roman" w:cs="Arial"/>
          <w:szCs w:val="19"/>
          <w:lang w:eastAsia="pl-PL"/>
        </w:rPr>
        <w:t>0,7</w:t>
      </w:r>
      <w:r w:rsidR="000212B7" w:rsidRPr="000212B7">
        <w:rPr>
          <w:rFonts w:eastAsia="Times New Roman" w:cs="Arial"/>
          <w:szCs w:val="19"/>
          <w:lang w:eastAsia="pl-PL"/>
        </w:rPr>
        <w:t>%). W</w:t>
      </w:r>
      <w:r w:rsidR="001A6D45">
        <w:rPr>
          <w:rFonts w:eastAsia="Times New Roman" w:cs="Arial"/>
          <w:szCs w:val="19"/>
          <w:lang w:eastAsia="pl-PL"/>
        </w:rPr>
        <w:t> </w:t>
      </w:r>
      <w:r w:rsidR="00AF0F37">
        <w:rPr>
          <w:rFonts w:eastAsia="Times New Roman" w:cs="Arial"/>
          <w:szCs w:val="19"/>
          <w:lang w:eastAsia="pl-PL"/>
        </w:rPr>
        <w:t xml:space="preserve">podmiotach </w:t>
      </w:r>
      <w:r w:rsidR="008804BF">
        <w:rPr>
          <w:rFonts w:eastAsia="Times New Roman" w:cs="Arial"/>
          <w:szCs w:val="19"/>
          <w:lang w:eastAsia="pl-PL"/>
        </w:rPr>
        <w:t xml:space="preserve">publicznych </w:t>
      </w:r>
      <w:r w:rsidR="001C192D">
        <w:rPr>
          <w:rFonts w:eastAsia="Times New Roman" w:cs="Arial"/>
          <w:szCs w:val="19"/>
          <w:lang w:eastAsia="pl-PL"/>
        </w:rPr>
        <w:t>pozostała ona na poziomie z roku poprzedniego</w:t>
      </w:r>
      <w:r w:rsidR="00EC1E29">
        <w:rPr>
          <w:rFonts w:eastAsia="Times New Roman" w:cs="Arial"/>
          <w:szCs w:val="19"/>
          <w:lang w:eastAsia="pl-PL"/>
        </w:rPr>
        <w:t>.</w:t>
      </w:r>
    </w:p>
    <w:p w14:paraId="379577EB" w14:textId="5E50D95D" w:rsidR="004A3A43" w:rsidRDefault="00500298" w:rsidP="00A83CD8">
      <w:pPr>
        <w:rPr>
          <w:rFonts w:eastAsia="Times New Roman" w:cs="Times New Roman"/>
          <w:szCs w:val="19"/>
          <w:lang w:eastAsia="pl-PL"/>
        </w:rPr>
      </w:pPr>
      <w:r w:rsidRPr="00446B3D">
        <w:rPr>
          <w:rFonts w:eastAsia="Times New Roman" w:cs="Arial"/>
          <w:szCs w:val="19"/>
          <w:lang w:eastAsia="pl-PL"/>
        </w:rPr>
        <w:t>Zatrudnieni</w:t>
      </w:r>
      <w:r w:rsidR="00FE304D" w:rsidRPr="00446B3D">
        <w:rPr>
          <w:rFonts w:eastAsia="Times New Roman" w:cs="Arial"/>
          <w:szCs w:val="19"/>
          <w:lang w:eastAsia="pl-PL"/>
        </w:rPr>
        <w:t xml:space="preserve"> stanowili </w:t>
      </w:r>
      <w:r w:rsidR="00AE5832">
        <w:rPr>
          <w:rFonts w:eastAsia="Times New Roman" w:cs="Arial"/>
          <w:szCs w:val="19"/>
          <w:lang w:eastAsia="pl-PL"/>
        </w:rPr>
        <w:t>72,7</w:t>
      </w:r>
      <w:r w:rsidR="00575624" w:rsidRPr="00446B3D">
        <w:rPr>
          <w:rFonts w:eastAsia="Times New Roman" w:cs="Arial"/>
          <w:szCs w:val="19"/>
          <w:lang w:eastAsia="pl-PL"/>
        </w:rPr>
        <w:t>% ogółu pracujących</w:t>
      </w:r>
      <w:r w:rsidR="00F67200" w:rsidRPr="00446B3D">
        <w:rPr>
          <w:rFonts w:eastAsia="Times New Roman" w:cs="Arial"/>
          <w:szCs w:val="19"/>
          <w:lang w:eastAsia="pl-PL"/>
        </w:rPr>
        <w:t>,</w:t>
      </w:r>
      <w:r w:rsidR="00575624" w:rsidRPr="00446B3D">
        <w:rPr>
          <w:rFonts w:eastAsia="Times New Roman" w:cs="Arial"/>
          <w:szCs w:val="19"/>
          <w:lang w:eastAsia="pl-PL"/>
        </w:rPr>
        <w:t xml:space="preserve"> a</w:t>
      </w:r>
      <w:r w:rsidR="00FE304D" w:rsidRPr="00446B3D">
        <w:rPr>
          <w:rFonts w:eastAsia="Times New Roman" w:cs="Arial"/>
          <w:szCs w:val="19"/>
          <w:lang w:eastAsia="pl-PL"/>
        </w:rPr>
        <w:t xml:space="preserve"> pracodawcy i pracujący na własny rachunek – </w:t>
      </w:r>
      <w:r w:rsidR="00CD6E54" w:rsidRPr="00446B3D">
        <w:rPr>
          <w:rFonts w:eastAsia="Times New Roman" w:cs="Arial"/>
          <w:szCs w:val="19"/>
          <w:lang w:eastAsia="pl-PL"/>
        </w:rPr>
        <w:t>2</w:t>
      </w:r>
      <w:r w:rsidR="00EC1E29">
        <w:rPr>
          <w:rFonts w:eastAsia="Times New Roman" w:cs="Arial"/>
          <w:szCs w:val="19"/>
          <w:lang w:eastAsia="pl-PL"/>
        </w:rPr>
        <w:t>5,</w:t>
      </w:r>
      <w:r w:rsidR="00AE5832">
        <w:rPr>
          <w:rFonts w:eastAsia="Times New Roman" w:cs="Arial"/>
          <w:szCs w:val="19"/>
          <w:lang w:eastAsia="pl-PL"/>
        </w:rPr>
        <w:t>8</w:t>
      </w:r>
      <w:r w:rsidR="00575624" w:rsidRPr="00446B3D">
        <w:rPr>
          <w:rFonts w:eastAsia="Times New Roman" w:cs="Arial"/>
          <w:szCs w:val="19"/>
          <w:lang w:eastAsia="pl-PL"/>
        </w:rPr>
        <w:t>%</w:t>
      </w:r>
      <w:r w:rsidR="00A83CD8" w:rsidRPr="00446B3D">
        <w:rPr>
          <w:rFonts w:eastAsia="Times New Roman" w:cs="Arial"/>
          <w:szCs w:val="19"/>
          <w:lang w:eastAsia="pl-PL"/>
        </w:rPr>
        <w:t>.</w:t>
      </w:r>
      <w:r w:rsidR="00A83CD8" w:rsidRPr="00446B3D">
        <w:rPr>
          <w:rFonts w:eastAsia="Times New Roman" w:cs="Times New Roman"/>
          <w:szCs w:val="19"/>
          <w:lang w:eastAsia="pl-PL"/>
        </w:rPr>
        <w:t xml:space="preserve"> Mężczyźni przeważali zarówno w grupie zatrudnionych</w:t>
      </w:r>
      <w:r w:rsidR="004532CD" w:rsidRPr="00446B3D">
        <w:rPr>
          <w:rFonts w:eastAsia="Times New Roman" w:cs="Times New Roman"/>
          <w:szCs w:val="19"/>
          <w:lang w:eastAsia="pl-PL"/>
        </w:rPr>
        <w:t xml:space="preserve">, jak i wśród pracodawców </w:t>
      </w:r>
      <w:r w:rsidR="00A83CD8" w:rsidRPr="00446B3D">
        <w:rPr>
          <w:rFonts w:eastAsia="Times New Roman" w:cs="Times New Roman"/>
          <w:szCs w:val="19"/>
          <w:lang w:eastAsia="pl-PL"/>
        </w:rPr>
        <w:t>i</w:t>
      </w:r>
      <w:r w:rsidR="004532CD" w:rsidRPr="00446B3D">
        <w:rPr>
          <w:rFonts w:eastAsia="Times New Roman" w:cs="Times New Roman"/>
          <w:szCs w:val="19"/>
          <w:lang w:eastAsia="pl-PL"/>
        </w:rPr>
        <w:t> </w:t>
      </w:r>
      <w:r w:rsidR="00A83CD8" w:rsidRPr="00446B3D">
        <w:rPr>
          <w:rFonts w:eastAsia="Times New Roman" w:cs="Times New Roman"/>
          <w:szCs w:val="19"/>
          <w:lang w:eastAsia="pl-PL"/>
        </w:rPr>
        <w:t>pracujących na własny rachunek</w:t>
      </w:r>
      <w:r w:rsidR="00F67200" w:rsidRPr="00446B3D">
        <w:rPr>
          <w:rFonts w:eastAsia="Times New Roman" w:cs="Times New Roman"/>
          <w:szCs w:val="19"/>
          <w:lang w:eastAsia="pl-PL"/>
        </w:rPr>
        <w:t>,</w:t>
      </w:r>
      <w:r w:rsidR="00A83CD8" w:rsidRPr="00446B3D">
        <w:rPr>
          <w:rFonts w:eastAsia="Times New Roman" w:cs="Times New Roman"/>
          <w:szCs w:val="19"/>
          <w:lang w:eastAsia="pl-PL"/>
        </w:rPr>
        <w:t xml:space="preserve"> stanowiąc odpowiednio </w:t>
      </w:r>
      <w:r w:rsidR="005B2BB9">
        <w:rPr>
          <w:rFonts w:eastAsia="Times New Roman" w:cs="Times New Roman"/>
          <w:szCs w:val="19"/>
          <w:lang w:eastAsia="pl-PL"/>
        </w:rPr>
        <w:t>5</w:t>
      </w:r>
      <w:r w:rsidR="00AE5832">
        <w:rPr>
          <w:rFonts w:eastAsia="Times New Roman" w:cs="Times New Roman"/>
          <w:szCs w:val="19"/>
          <w:lang w:eastAsia="pl-PL"/>
        </w:rPr>
        <w:t>1,1</w:t>
      </w:r>
      <w:r w:rsidR="00A83CD8" w:rsidRPr="00446B3D">
        <w:rPr>
          <w:rFonts w:eastAsia="Times New Roman" w:cs="Times New Roman"/>
          <w:szCs w:val="19"/>
          <w:lang w:eastAsia="pl-PL"/>
        </w:rPr>
        <w:t xml:space="preserve">% i </w:t>
      </w:r>
      <w:r w:rsidR="00AE5832">
        <w:rPr>
          <w:rFonts w:eastAsia="Times New Roman" w:cs="Times New Roman"/>
          <w:szCs w:val="19"/>
          <w:lang w:eastAsia="pl-PL"/>
        </w:rPr>
        <w:t>63,0</w:t>
      </w:r>
      <w:r w:rsidR="00A83CD8" w:rsidRPr="00446B3D">
        <w:rPr>
          <w:rFonts w:eastAsia="Times New Roman" w:cs="Times New Roman"/>
          <w:szCs w:val="19"/>
          <w:lang w:eastAsia="pl-PL"/>
        </w:rPr>
        <w:t xml:space="preserve">%. O ich przewadze </w:t>
      </w:r>
      <w:r w:rsidR="00FE4D68" w:rsidRPr="00446B3D">
        <w:rPr>
          <w:rFonts w:eastAsia="Times New Roman" w:cs="Times New Roman"/>
          <w:szCs w:val="19"/>
          <w:lang w:eastAsia="pl-PL"/>
        </w:rPr>
        <w:t xml:space="preserve">wśród zatrudnionych </w:t>
      </w:r>
      <w:r w:rsidR="00A83CD8" w:rsidRPr="00446B3D">
        <w:rPr>
          <w:rFonts w:eastAsia="Times New Roman" w:cs="Times New Roman"/>
          <w:szCs w:val="19"/>
          <w:lang w:eastAsia="pl-PL"/>
        </w:rPr>
        <w:t>zdecydował sektor prywatny</w:t>
      </w:r>
      <w:r w:rsidR="00FE4D68" w:rsidRPr="00446B3D">
        <w:rPr>
          <w:rFonts w:eastAsia="Times New Roman" w:cs="Times New Roman"/>
          <w:szCs w:val="19"/>
          <w:lang w:eastAsia="pl-PL"/>
        </w:rPr>
        <w:t xml:space="preserve">, w którym </w:t>
      </w:r>
      <w:r w:rsidR="00A83CD8" w:rsidRPr="00446B3D">
        <w:rPr>
          <w:rFonts w:eastAsia="Times New Roman" w:cs="Times New Roman"/>
          <w:szCs w:val="19"/>
          <w:lang w:eastAsia="pl-PL"/>
        </w:rPr>
        <w:t xml:space="preserve">stanowili </w:t>
      </w:r>
      <w:r w:rsidR="00AE5832">
        <w:rPr>
          <w:rFonts w:eastAsia="Times New Roman" w:cs="Times New Roman"/>
          <w:szCs w:val="19"/>
          <w:lang w:eastAsia="pl-PL"/>
        </w:rPr>
        <w:t>59,7</w:t>
      </w:r>
      <w:r w:rsidR="00A83CD8" w:rsidRPr="00446B3D">
        <w:rPr>
          <w:rFonts w:eastAsia="Times New Roman" w:cs="Times New Roman"/>
          <w:szCs w:val="19"/>
          <w:lang w:eastAsia="pl-PL"/>
        </w:rPr>
        <w:t xml:space="preserve">% </w:t>
      </w:r>
      <w:r w:rsidR="00A83CD8">
        <w:rPr>
          <w:rFonts w:eastAsia="Times New Roman" w:cs="Times New Roman"/>
          <w:szCs w:val="19"/>
          <w:lang w:eastAsia="pl-PL"/>
        </w:rPr>
        <w:t>ogółu</w:t>
      </w:r>
      <w:r w:rsidR="00B954B3">
        <w:rPr>
          <w:rFonts w:eastAsia="Times New Roman" w:cs="Times New Roman"/>
          <w:szCs w:val="19"/>
          <w:lang w:eastAsia="pl-PL"/>
        </w:rPr>
        <w:t>.</w:t>
      </w:r>
    </w:p>
    <w:p w14:paraId="71D547ED" w14:textId="64252A19" w:rsidR="007A5D28" w:rsidRPr="008F123B" w:rsidRDefault="004A3A43" w:rsidP="00BD26B8">
      <w:pPr>
        <w:spacing w:before="360" w:line="240" w:lineRule="auto"/>
        <w:rPr>
          <w:rFonts w:ascii="Fira Sans SemiBold" w:hAnsi="Fira Sans SemiBold"/>
          <w:szCs w:val="19"/>
        </w:rPr>
      </w:pPr>
      <w:r w:rsidRPr="003A6821">
        <w:rPr>
          <w:rFonts w:eastAsia="Times New Roman" w:cs="Times New Roman"/>
          <w:b/>
          <w:szCs w:val="19"/>
          <w:lang w:eastAsia="pl-PL"/>
        </w:rPr>
        <w:t>Wykres 2. Pracujące kobiety według statusu zatrudnienia i sektorów własności</w:t>
      </w:r>
      <w:r w:rsidR="005746E4">
        <w:rPr>
          <w:rFonts w:ascii="Fira Sans SemiBold" w:eastAsia="Times New Roman" w:hAnsi="Fira Sans SemiBold" w:cs="Arial"/>
          <w:noProof/>
          <w:szCs w:val="19"/>
          <w:lang w:eastAsia="pl-PL"/>
        </w:rPr>
        <w:drawing>
          <wp:inline distT="0" distB="0" distL="0" distR="0" wp14:anchorId="22224EBC" wp14:editId="39C64B83">
            <wp:extent cx="5122545" cy="1994808"/>
            <wp:effectExtent l="0" t="0" r="0" b="5715"/>
            <wp:docPr id="23" name="Obraz 23" descr="Udział kobiet wśród pracujących według statusu zatrudnienia w czwartym kwartale 2021 i 2022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02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994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959263" w14:textId="355B4667" w:rsidR="00A212BC" w:rsidRPr="00446B3D" w:rsidRDefault="00A212BC" w:rsidP="00A212BC">
      <w:pPr>
        <w:spacing w:before="360"/>
        <w:rPr>
          <w:rFonts w:eastAsia="Times New Roman" w:cs="Times New Roman"/>
          <w:szCs w:val="19"/>
          <w:lang w:eastAsia="pl-PL"/>
        </w:rPr>
      </w:pPr>
      <w:r w:rsidRPr="00446B3D">
        <w:rPr>
          <w:rFonts w:eastAsia="Times New Roman" w:cs="Times New Roman"/>
          <w:szCs w:val="19"/>
          <w:lang w:eastAsia="pl-PL"/>
        </w:rPr>
        <w:t xml:space="preserve">Liczba </w:t>
      </w:r>
      <w:r>
        <w:rPr>
          <w:rFonts w:eastAsia="Times New Roman" w:cs="Times New Roman"/>
          <w:szCs w:val="19"/>
          <w:lang w:eastAsia="pl-PL"/>
        </w:rPr>
        <w:t>zatrudnionych</w:t>
      </w:r>
      <w:r w:rsidRPr="00446B3D">
        <w:rPr>
          <w:rFonts w:eastAsia="Times New Roman" w:cs="Times New Roman"/>
          <w:szCs w:val="19"/>
          <w:lang w:eastAsia="pl-PL"/>
        </w:rPr>
        <w:t xml:space="preserve"> </w:t>
      </w:r>
      <w:r w:rsidR="00806D09" w:rsidRPr="000A2D8D">
        <w:rPr>
          <w:rFonts w:eastAsia="Times New Roman" w:cs="Times New Roman"/>
          <w:szCs w:val="19"/>
          <w:lang w:eastAsia="pl-PL"/>
        </w:rPr>
        <w:t>z</w:t>
      </w:r>
      <w:r w:rsidR="00F502AA">
        <w:rPr>
          <w:rFonts w:eastAsia="Times New Roman" w:cs="Times New Roman"/>
          <w:szCs w:val="19"/>
          <w:lang w:eastAsia="pl-PL"/>
        </w:rPr>
        <w:t>malała jedynie</w:t>
      </w:r>
      <w:r>
        <w:rPr>
          <w:rFonts w:eastAsia="Times New Roman" w:cs="Times New Roman"/>
          <w:szCs w:val="19"/>
          <w:lang w:eastAsia="pl-PL"/>
        </w:rPr>
        <w:t xml:space="preserve"> wśród </w:t>
      </w:r>
      <w:r w:rsidR="00C37FC7">
        <w:rPr>
          <w:rFonts w:eastAsia="Times New Roman" w:cs="Times New Roman"/>
          <w:szCs w:val="19"/>
          <w:lang w:eastAsia="pl-PL"/>
        </w:rPr>
        <w:t>mężczyzn</w:t>
      </w:r>
      <w:r w:rsidRPr="00446B3D">
        <w:rPr>
          <w:rFonts w:eastAsia="Times New Roman" w:cs="Times New Roman"/>
          <w:szCs w:val="19"/>
          <w:lang w:eastAsia="pl-PL"/>
        </w:rPr>
        <w:t xml:space="preserve"> – o </w:t>
      </w:r>
      <w:r w:rsidR="00AE5832">
        <w:rPr>
          <w:rFonts w:eastAsia="Times New Roman" w:cs="Times New Roman"/>
          <w:szCs w:val="19"/>
          <w:lang w:eastAsia="pl-PL"/>
        </w:rPr>
        <w:t>6</w:t>
      </w:r>
      <w:r w:rsidR="004E5A8C">
        <w:rPr>
          <w:rFonts w:eastAsia="Times New Roman" w:cs="Times New Roman"/>
          <w:szCs w:val="19"/>
          <w:lang w:eastAsia="pl-PL"/>
        </w:rPr>
        <w:t>,</w:t>
      </w:r>
      <w:r w:rsidR="00F502AA">
        <w:rPr>
          <w:rFonts w:eastAsia="Times New Roman" w:cs="Times New Roman"/>
          <w:szCs w:val="19"/>
          <w:lang w:eastAsia="pl-PL"/>
        </w:rPr>
        <w:t>7</w:t>
      </w:r>
      <w:r w:rsidRPr="00446B3D">
        <w:rPr>
          <w:rFonts w:eastAsia="Times New Roman" w:cs="Times New Roman"/>
          <w:szCs w:val="19"/>
          <w:lang w:eastAsia="pl-PL"/>
        </w:rPr>
        <w:t xml:space="preserve">%, podczas gdy wśród </w:t>
      </w:r>
      <w:r w:rsidR="00F502AA">
        <w:rPr>
          <w:rFonts w:eastAsia="Times New Roman" w:cs="Times New Roman"/>
          <w:szCs w:val="19"/>
          <w:lang w:eastAsia="pl-PL"/>
        </w:rPr>
        <w:t>kobiet</w:t>
      </w:r>
      <w:r w:rsidRPr="00446B3D">
        <w:rPr>
          <w:rFonts w:eastAsia="Times New Roman" w:cs="Times New Roman"/>
          <w:szCs w:val="19"/>
          <w:lang w:eastAsia="pl-PL"/>
        </w:rPr>
        <w:t xml:space="preserve"> – </w:t>
      </w:r>
      <w:r w:rsidR="00F502AA">
        <w:rPr>
          <w:rFonts w:eastAsia="Times New Roman" w:cs="Times New Roman"/>
          <w:szCs w:val="19"/>
          <w:lang w:eastAsia="pl-PL"/>
        </w:rPr>
        <w:t xml:space="preserve">wzrosła </w:t>
      </w:r>
      <w:r w:rsidRPr="00446B3D">
        <w:rPr>
          <w:rFonts w:eastAsia="Times New Roman" w:cs="Times New Roman"/>
          <w:szCs w:val="19"/>
          <w:lang w:eastAsia="pl-PL"/>
        </w:rPr>
        <w:t>o</w:t>
      </w:r>
      <w:r w:rsidR="001A6D45">
        <w:rPr>
          <w:rFonts w:eastAsia="Times New Roman" w:cs="Times New Roman"/>
          <w:szCs w:val="19"/>
          <w:lang w:eastAsia="pl-PL"/>
        </w:rPr>
        <w:t> </w:t>
      </w:r>
      <w:r w:rsidR="00AE5832">
        <w:rPr>
          <w:rFonts w:eastAsia="Times New Roman" w:cs="Times New Roman"/>
          <w:szCs w:val="19"/>
          <w:lang w:eastAsia="pl-PL"/>
        </w:rPr>
        <w:t>1,6</w:t>
      </w:r>
      <w:r w:rsidRPr="00446B3D">
        <w:rPr>
          <w:rFonts w:eastAsia="Times New Roman" w:cs="Times New Roman"/>
          <w:szCs w:val="19"/>
          <w:lang w:eastAsia="pl-PL"/>
        </w:rPr>
        <w:t>%</w:t>
      </w:r>
      <w:r w:rsidRPr="00446B3D">
        <w:rPr>
          <w:rFonts w:eastAsia="Times New Roman" w:cs="Arial"/>
          <w:szCs w:val="19"/>
          <w:lang w:eastAsia="pl-PL"/>
        </w:rPr>
        <w:t xml:space="preserve">. </w:t>
      </w:r>
      <w:r w:rsidR="00AE5832">
        <w:rPr>
          <w:rFonts w:eastAsia="Times New Roman" w:cs="Times New Roman"/>
          <w:szCs w:val="19"/>
          <w:lang w:eastAsia="pl-PL"/>
        </w:rPr>
        <w:t xml:space="preserve">Inaczej </w:t>
      </w:r>
      <w:r w:rsidR="00C97849">
        <w:rPr>
          <w:rFonts w:eastAsia="Times New Roman" w:cs="Times New Roman"/>
          <w:szCs w:val="19"/>
          <w:lang w:eastAsia="pl-PL"/>
        </w:rPr>
        <w:t xml:space="preserve">kierunek zmian </w:t>
      </w:r>
      <w:r w:rsidR="00AE5832">
        <w:rPr>
          <w:rFonts w:eastAsia="Times New Roman" w:cs="Times New Roman"/>
          <w:szCs w:val="19"/>
          <w:lang w:eastAsia="pl-PL"/>
        </w:rPr>
        <w:t>wyglądał</w:t>
      </w:r>
      <w:r w:rsidR="00F502AA">
        <w:rPr>
          <w:rFonts w:eastAsia="Times New Roman" w:cs="Times New Roman"/>
          <w:szCs w:val="19"/>
          <w:lang w:eastAsia="pl-PL"/>
        </w:rPr>
        <w:t xml:space="preserve"> </w:t>
      </w:r>
      <w:r w:rsidR="00C37FC7">
        <w:rPr>
          <w:rFonts w:eastAsia="Times New Roman" w:cs="Arial"/>
          <w:szCs w:val="19"/>
          <w:lang w:eastAsia="pl-PL"/>
        </w:rPr>
        <w:t>wśród</w:t>
      </w:r>
      <w:r w:rsidR="00F502AA" w:rsidRPr="00446B3D">
        <w:rPr>
          <w:rFonts w:eastAsia="Times New Roman" w:cs="Times New Roman"/>
          <w:szCs w:val="19"/>
          <w:lang w:eastAsia="pl-PL"/>
        </w:rPr>
        <w:t xml:space="preserve"> pracodawców i pracujących na własny rachunek</w:t>
      </w:r>
      <w:r w:rsidR="00F502AA">
        <w:rPr>
          <w:rFonts w:eastAsia="Times New Roman" w:cs="Times New Roman"/>
          <w:szCs w:val="19"/>
          <w:lang w:eastAsia="pl-PL"/>
        </w:rPr>
        <w:t xml:space="preserve">. </w:t>
      </w:r>
      <w:r w:rsidR="00AE5832">
        <w:rPr>
          <w:rFonts w:eastAsia="Times New Roman" w:cs="Times New Roman"/>
          <w:szCs w:val="19"/>
          <w:lang w:eastAsia="pl-PL"/>
        </w:rPr>
        <w:t>Zarówno w</w:t>
      </w:r>
      <w:r w:rsidR="00F502AA">
        <w:rPr>
          <w:rFonts w:eastAsia="Times New Roman" w:cs="Times New Roman"/>
          <w:szCs w:val="19"/>
          <w:lang w:eastAsia="pl-PL"/>
        </w:rPr>
        <w:t xml:space="preserve"> grupie m</w:t>
      </w:r>
      <w:r w:rsidR="00F502AA" w:rsidRPr="00446B3D">
        <w:rPr>
          <w:rFonts w:eastAsia="Times New Roman" w:cs="Times New Roman"/>
          <w:szCs w:val="19"/>
          <w:lang w:eastAsia="pl-PL"/>
        </w:rPr>
        <w:t>ężczyzn</w:t>
      </w:r>
      <w:r w:rsidR="00AE5832">
        <w:rPr>
          <w:rFonts w:eastAsia="Times New Roman" w:cs="Times New Roman"/>
          <w:szCs w:val="19"/>
          <w:lang w:eastAsia="pl-PL"/>
        </w:rPr>
        <w:t>, jak i kobiet</w:t>
      </w:r>
      <w:r w:rsidR="00F502AA" w:rsidRPr="00446B3D">
        <w:rPr>
          <w:rFonts w:eastAsia="Times New Roman" w:cs="Times New Roman"/>
          <w:szCs w:val="19"/>
          <w:lang w:eastAsia="pl-PL"/>
        </w:rPr>
        <w:t xml:space="preserve"> </w:t>
      </w:r>
      <w:r w:rsidR="00F502AA">
        <w:rPr>
          <w:rFonts w:eastAsia="Times New Roman" w:cs="Times New Roman"/>
          <w:szCs w:val="19"/>
          <w:lang w:eastAsia="pl-PL"/>
        </w:rPr>
        <w:t>osób</w:t>
      </w:r>
      <w:r w:rsidR="00F502AA" w:rsidRPr="00446B3D">
        <w:rPr>
          <w:rFonts w:eastAsia="Times New Roman" w:cs="Times New Roman"/>
          <w:szCs w:val="19"/>
          <w:lang w:eastAsia="pl-PL"/>
        </w:rPr>
        <w:t xml:space="preserve"> pracujących w tym charakterze było </w:t>
      </w:r>
      <w:r w:rsidR="006A0424">
        <w:rPr>
          <w:rFonts w:eastAsia="Times New Roman" w:cs="Times New Roman"/>
          <w:szCs w:val="19"/>
          <w:lang w:eastAsia="pl-PL"/>
        </w:rPr>
        <w:t>więcej</w:t>
      </w:r>
      <w:r w:rsidR="00F502AA">
        <w:rPr>
          <w:rFonts w:eastAsia="Times New Roman" w:cs="Times New Roman"/>
          <w:szCs w:val="19"/>
          <w:lang w:eastAsia="pl-PL"/>
        </w:rPr>
        <w:t xml:space="preserve"> niż przed rokiem</w:t>
      </w:r>
      <w:r w:rsidR="00AE5832">
        <w:rPr>
          <w:rFonts w:eastAsia="Times New Roman" w:cs="Times New Roman"/>
          <w:szCs w:val="19"/>
          <w:lang w:eastAsia="pl-PL"/>
        </w:rPr>
        <w:t xml:space="preserve"> – odpowiednio o 2,4% i 8,7%.</w:t>
      </w:r>
    </w:p>
    <w:p w14:paraId="2022A6AC" w14:textId="2DD1469F" w:rsidR="00A862AF" w:rsidRDefault="00FE304D" w:rsidP="00A212BC">
      <w:pPr>
        <w:rPr>
          <w:rFonts w:eastAsia="Times New Roman" w:cs="Times New Roman"/>
          <w:spacing w:val="-2"/>
          <w:szCs w:val="19"/>
          <w:lang w:eastAsia="pl-PL"/>
        </w:rPr>
      </w:pPr>
      <w:r w:rsidRPr="005462F5">
        <w:rPr>
          <w:rFonts w:eastAsia="Times New Roman" w:cs="Times New Roman"/>
          <w:spacing w:val="-2"/>
          <w:szCs w:val="19"/>
          <w:lang w:eastAsia="pl-PL"/>
        </w:rPr>
        <w:t xml:space="preserve">Osoby zatrudnione na czas nieokreślony stanowiły </w:t>
      </w:r>
      <w:r w:rsidR="00175987">
        <w:rPr>
          <w:rFonts w:eastAsia="Times New Roman" w:cs="Times New Roman"/>
          <w:spacing w:val="-2"/>
          <w:szCs w:val="19"/>
          <w:lang w:eastAsia="pl-PL"/>
        </w:rPr>
        <w:t>8</w:t>
      </w:r>
      <w:r w:rsidR="007241C7">
        <w:rPr>
          <w:rFonts w:eastAsia="Times New Roman" w:cs="Times New Roman"/>
          <w:spacing w:val="-2"/>
          <w:szCs w:val="19"/>
          <w:lang w:eastAsia="pl-PL"/>
        </w:rPr>
        <w:t>4</w:t>
      </w:r>
      <w:r w:rsidR="00175987">
        <w:rPr>
          <w:rFonts w:eastAsia="Times New Roman" w:cs="Times New Roman"/>
          <w:spacing w:val="-2"/>
          <w:szCs w:val="19"/>
          <w:lang w:eastAsia="pl-PL"/>
        </w:rPr>
        <w:t>,5</w:t>
      </w:r>
      <w:r w:rsidRPr="005462F5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="00B954B3">
        <w:rPr>
          <w:rFonts w:eastAsia="Times New Roman" w:cs="Times New Roman"/>
          <w:spacing w:val="-2"/>
          <w:szCs w:val="19"/>
          <w:lang w:eastAsia="pl-PL"/>
        </w:rPr>
        <w:t>ogółu</w:t>
      </w:r>
      <w:r w:rsidRPr="005462F5">
        <w:rPr>
          <w:rFonts w:eastAsia="Times New Roman" w:cs="Times New Roman"/>
          <w:spacing w:val="-2"/>
          <w:szCs w:val="19"/>
          <w:lang w:eastAsia="pl-PL"/>
        </w:rPr>
        <w:t xml:space="preserve">. Ich wyższy odsetek występował w sektorze publicznym, w którym wyniósł </w:t>
      </w:r>
      <w:r w:rsidR="00175987">
        <w:rPr>
          <w:rFonts w:eastAsia="Times New Roman" w:cs="Times New Roman"/>
          <w:spacing w:val="-2"/>
          <w:szCs w:val="19"/>
          <w:lang w:eastAsia="pl-PL"/>
        </w:rPr>
        <w:t>90,</w:t>
      </w:r>
      <w:r w:rsidR="007241C7">
        <w:rPr>
          <w:rFonts w:eastAsia="Times New Roman" w:cs="Times New Roman"/>
          <w:spacing w:val="-2"/>
          <w:szCs w:val="19"/>
          <w:lang w:eastAsia="pl-PL"/>
        </w:rPr>
        <w:t>9</w:t>
      </w:r>
      <w:r w:rsidR="00E75F4E">
        <w:rPr>
          <w:rFonts w:eastAsia="Times New Roman" w:cs="Times New Roman"/>
          <w:spacing w:val="-2"/>
          <w:szCs w:val="19"/>
          <w:lang w:eastAsia="pl-PL"/>
        </w:rPr>
        <w:t>%</w:t>
      </w:r>
      <w:r w:rsidRPr="005462F5">
        <w:rPr>
          <w:rFonts w:eastAsia="Times New Roman" w:cs="Times New Roman"/>
          <w:spacing w:val="-2"/>
          <w:szCs w:val="19"/>
          <w:lang w:eastAsia="pl-PL"/>
        </w:rPr>
        <w:t xml:space="preserve">. W sektorze prywatnym zatrudnieni na czas nieokreślony stanowili </w:t>
      </w:r>
      <w:r w:rsidR="007241C7">
        <w:rPr>
          <w:rFonts w:eastAsia="Times New Roman" w:cs="Times New Roman"/>
          <w:spacing w:val="-2"/>
          <w:szCs w:val="19"/>
          <w:lang w:eastAsia="pl-PL"/>
        </w:rPr>
        <w:t>81,5</w:t>
      </w:r>
      <w:r w:rsidRPr="005462F5">
        <w:rPr>
          <w:rFonts w:eastAsia="Times New Roman" w:cs="Times New Roman"/>
          <w:spacing w:val="-2"/>
          <w:szCs w:val="19"/>
          <w:lang w:eastAsia="pl-PL"/>
        </w:rPr>
        <w:t>%.</w:t>
      </w:r>
    </w:p>
    <w:p w14:paraId="0072DBB5" w14:textId="16286429" w:rsidR="00FE304D" w:rsidRPr="005462F5" w:rsidRDefault="00F605DF" w:rsidP="00A65E96">
      <w:pPr>
        <w:rPr>
          <w:rFonts w:eastAsia="Times New Roman" w:cs="Times New Roman"/>
          <w:spacing w:val="-2"/>
          <w:szCs w:val="19"/>
          <w:lang w:eastAsia="pl-PL"/>
        </w:rPr>
      </w:pPr>
      <w:r>
        <w:rPr>
          <w:rFonts w:eastAsia="Times New Roman" w:cs="Times New Roman"/>
          <w:spacing w:val="-2"/>
          <w:szCs w:val="19"/>
          <w:lang w:eastAsia="pl-PL"/>
        </w:rPr>
        <w:t>Nieco w</w:t>
      </w:r>
      <w:r w:rsidR="00784416">
        <w:rPr>
          <w:rFonts w:eastAsia="Times New Roman" w:cs="Times New Roman"/>
          <w:spacing w:val="-2"/>
          <w:szCs w:val="19"/>
          <w:lang w:eastAsia="pl-PL"/>
        </w:rPr>
        <w:t>yższym udziałem zatrudnionych na czas nieokreślony charakteryzowa</w:t>
      </w:r>
      <w:r w:rsidR="00FA23BA">
        <w:rPr>
          <w:rFonts w:eastAsia="Times New Roman" w:cs="Times New Roman"/>
          <w:spacing w:val="-2"/>
          <w:szCs w:val="19"/>
          <w:lang w:eastAsia="pl-PL"/>
        </w:rPr>
        <w:t>li</w:t>
      </w:r>
      <w:r w:rsidR="00784416">
        <w:rPr>
          <w:rFonts w:eastAsia="Times New Roman" w:cs="Times New Roman"/>
          <w:spacing w:val="-2"/>
          <w:szCs w:val="19"/>
          <w:lang w:eastAsia="pl-PL"/>
        </w:rPr>
        <w:t xml:space="preserve"> się </w:t>
      </w:r>
      <w:r w:rsidR="00FA23BA">
        <w:rPr>
          <w:rFonts w:eastAsia="Times New Roman" w:cs="Times New Roman"/>
          <w:spacing w:val="-2"/>
          <w:szCs w:val="19"/>
          <w:lang w:eastAsia="pl-PL"/>
        </w:rPr>
        <w:t>mężczyźni</w:t>
      </w:r>
      <w:r w:rsidR="00784416">
        <w:rPr>
          <w:rFonts w:eastAsia="Times New Roman" w:cs="Times New Roman"/>
          <w:spacing w:val="-2"/>
          <w:szCs w:val="19"/>
          <w:lang w:eastAsia="pl-PL"/>
        </w:rPr>
        <w:t xml:space="preserve"> (</w:t>
      </w:r>
      <w:r w:rsidR="007241C7">
        <w:rPr>
          <w:rFonts w:eastAsia="Times New Roman" w:cs="Times New Roman"/>
          <w:spacing w:val="-2"/>
          <w:szCs w:val="19"/>
          <w:lang w:eastAsia="pl-PL"/>
        </w:rPr>
        <w:t>85,6</w:t>
      </w:r>
      <w:r w:rsidR="00784416">
        <w:rPr>
          <w:rFonts w:eastAsia="Times New Roman" w:cs="Times New Roman"/>
          <w:spacing w:val="-2"/>
          <w:szCs w:val="19"/>
          <w:lang w:eastAsia="pl-PL"/>
        </w:rPr>
        <w:t>%</w:t>
      </w:r>
      <w:r>
        <w:rPr>
          <w:rFonts w:eastAsia="Times New Roman" w:cs="Times New Roman"/>
          <w:spacing w:val="-2"/>
          <w:szCs w:val="19"/>
          <w:lang w:eastAsia="pl-PL"/>
        </w:rPr>
        <w:t xml:space="preserve">, wobec </w:t>
      </w:r>
      <w:r w:rsidR="007241C7">
        <w:rPr>
          <w:rFonts w:eastAsia="Times New Roman" w:cs="Times New Roman"/>
          <w:spacing w:val="-2"/>
          <w:szCs w:val="19"/>
          <w:lang w:eastAsia="pl-PL"/>
        </w:rPr>
        <w:t>83,3</w:t>
      </w:r>
      <w:r>
        <w:rPr>
          <w:rFonts w:eastAsia="Times New Roman" w:cs="Times New Roman"/>
          <w:spacing w:val="-2"/>
          <w:szCs w:val="19"/>
          <w:lang w:eastAsia="pl-PL"/>
        </w:rPr>
        <w:t xml:space="preserve">% w grupie </w:t>
      </w:r>
      <w:r w:rsidR="00FA23BA">
        <w:rPr>
          <w:rFonts w:eastAsia="Times New Roman" w:cs="Times New Roman"/>
          <w:spacing w:val="-2"/>
          <w:szCs w:val="19"/>
          <w:lang w:eastAsia="pl-PL"/>
        </w:rPr>
        <w:t>kobiet</w:t>
      </w:r>
      <w:r w:rsidR="00784416">
        <w:rPr>
          <w:rFonts w:eastAsia="Times New Roman" w:cs="Times New Roman"/>
          <w:spacing w:val="-2"/>
          <w:szCs w:val="19"/>
          <w:lang w:eastAsia="pl-PL"/>
        </w:rPr>
        <w:t>)</w:t>
      </w:r>
      <w:r>
        <w:rPr>
          <w:rFonts w:eastAsia="Times New Roman" w:cs="Times New Roman"/>
          <w:spacing w:val="-2"/>
          <w:szCs w:val="19"/>
          <w:lang w:eastAsia="pl-PL"/>
        </w:rPr>
        <w:t>.</w:t>
      </w:r>
      <w:r w:rsidR="00F30BA8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FB134E">
        <w:rPr>
          <w:rFonts w:eastAsia="Times New Roman" w:cs="Times New Roman"/>
          <w:spacing w:val="-2"/>
          <w:szCs w:val="19"/>
          <w:lang w:eastAsia="pl-PL"/>
        </w:rPr>
        <w:t>W</w:t>
      </w:r>
      <w:r w:rsidR="00F30BA8">
        <w:rPr>
          <w:rFonts w:eastAsia="Times New Roman" w:cs="Times New Roman"/>
          <w:spacing w:val="-2"/>
          <w:szCs w:val="19"/>
          <w:lang w:eastAsia="pl-PL"/>
        </w:rPr>
        <w:t xml:space="preserve"> miastach </w:t>
      </w:r>
      <w:r w:rsidR="00FB134E">
        <w:rPr>
          <w:rFonts w:eastAsia="Times New Roman" w:cs="Times New Roman"/>
          <w:spacing w:val="-2"/>
          <w:szCs w:val="19"/>
          <w:lang w:eastAsia="pl-PL"/>
        </w:rPr>
        <w:t>zatrudnieni</w:t>
      </w:r>
      <w:r w:rsidR="000862E8">
        <w:rPr>
          <w:rFonts w:eastAsia="Times New Roman" w:cs="Times New Roman"/>
          <w:spacing w:val="-2"/>
          <w:szCs w:val="19"/>
          <w:lang w:eastAsia="pl-PL"/>
        </w:rPr>
        <w:t xml:space="preserve"> na czas nieokreślony </w:t>
      </w:r>
      <w:r w:rsidR="00FB134E">
        <w:rPr>
          <w:rFonts w:eastAsia="Times New Roman" w:cs="Times New Roman"/>
          <w:spacing w:val="-2"/>
          <w:szCs w:val="19"/>
          <w:lang w:eastAsia="pl-PL"/>
        </w:rPr>
        <w:t xml:space="preserve">stanowili </w:t>
      </w:r>
      <w:r w:rsidR="007241C7">
        <w:rPr>
          <w:rFonts w:eastAsia="Times New Roman" w:cs="Times New Roman"/>
          <w:spacing w:val="-2"/>
          <w:szCs w:val="19"/>
          <w:lang w:eastAsia="pl-PL"/>
        </w:rPr>
        <w:t>85,5</w:t>
      </w:r>
      <w:r w:rsidR="000862E8">
        <w:rPr>
          <w:rFonts w:eastAsia="Times New Roman" w:cs="Times New Roman"/>
          <w:spacing w:val="-2"/>
          <w:szCs w:val="19"/>
          <w:lang w:eastAsia="pl-PL"/>
        </w:rPr>
        <w:t>% pracujących</w:t>
      </w:r>
      <w:r w:rsidR="00FB134E">
        <w:rPr>
          <w:rFonts w:eastAsia="Times New Roman" w:cs="Times New Roman"/>
          <w:spacing w:val="-2"/>
          <w:szCs w:val="19"/>
          <w:lang w:eastAsia="pl-PL"/>
        </w:rPr>
        <w:t xml:space="preserve">, a na wsi – </w:t>
      </w:r>
      <w:r w:rsidR="00B51491">
        <w:rPr>
          <w:rFonts w:eastAsia="Times New Roman" w:cs="Times New Roman"/>
          <w:spacing w:val="-2"/>
          <w:szCs w:val="19"/>
          <w:lang w:eastAsia="pl-PL"/>
        </w:rPr>
        <w:t>8</w:t>
      </w:r>
      <w:r w:rsidR="009B11FE">
        <w:rPr>
          <w:rFonts w:eastAsia="Times New Roman" w:cs="Times New Roman"/>
          <w:spacing w:val="-2"/>
          <w:szCs w:val="19"/>
          <w:lang w:eastAsia="pl-PL"/>
        </w:rPr>
        <w:t>4</w:t>
      </w:r>
      <w:r w:rsidR="00B51491">
        <w:rPr>
          <w:rFonts w:eastAsia="Times New Roman" w:cs="Times New Roman"/>
          <w:spacing w:val="-2"/>
          <w:szCs w:val="19"/>
          <w:lang w:eastAsia="pl-PL"/>
        </w:rPr>
        <w:t>,</w:t>
      </w:r>
      <w:r w:rsidR="007241C7">
        <w:rPr>
          <w:rFonts w:eastAsia="Times New Roman" w:cs="Times New Roman"/>
          <w:spacing w:val="-2"/>
          <w:szCs w:val="19"/>
          <w:lang w:eastAsia="pl-PL"/>
        </w:rPr>
        <w:t>0</w:t>
      </w:r>
      <w:r w:rsidR="00FB134E">
        <w:rPr>
          <w:rFonts w:eastAsia="Times New Roman" w:cs="Times New Roman"/>
          <w:spacing w:val="-2"/>
          <w:szCs w:val="19"/>
          <w:lang w:eastAsia="pl-PL"/>
        </w:rPr>
        <w:t>%</w:t>
      </w:r>
      <w:r w:rsidR="00F30BA8">
        <w:rPr>
          <w:rFonts w:eastAsia="Times New Roman" w:cs="Times New Roman"/>
          <w:spacing w:val="-2"/>
          <w:szCs w:val="19"/>
          <w:lang w:eastAsia="pl-PL"/>
        </w:rPr>
        <w:t>.</w:t>
      </w:r>
    </w:p>
    <w:p w14:paraId="51634FCC" w14:textId="126AD408" w:rsidR="00FE304D" w:rsidRPr="00270456" w:rsidRDefault="00390E4D" w:rsidP="005661C0">
      <w:pPr>
        <w:rPr>
          <w:rFonts w:eastAsia="Times New Roman" w:cs="Times New Roman"/>
          <w:szCs w:val="19"/>
          <w:lang w:eastAsia="pl-PL"/>
        </w:rPr>
      </w:pPr>
      <w:r w:rsidRPr="00390E4D">
        <w:rPr>
          <w:rFonts w:eastAsia="Times New Roman" w:cs="Times New Roman"/>
          <w:szCs w:val="19"/>
          <w:lang w:eastAsia="pl-PL"/>
        </w:rPr>
        <w:t xml:space="preserve">Najliczniejszą grupę zawodową w województwie świętokrzyskim stanowili </w:t>
      </w:r>
      <w:r w:rsidR="00FA23BA">
        <w:rPr>
          <w:rFonts w:eastAsia="Times New Roman" w:cs="Times New Roman"/>
          <w:szCs w:val="19"/>
          <w:lang w:eastAsia="pl-PL"/>
        </w:rPr>
        <w:t>robotnicy przemysłowi i rzemieślnicy</w:t>
      </w:r>
      <w:r w:rsidRPr="00390E4D">
        <w:rPr>
          <w:rFonts w:eastAsia="Times New Roman" w:cs="Times New Roman"/>
          <w:szCs w:val="19"/>
          <w:lang w:eastAsia="pl-PL"/>
        </w:rPr>
        <w:t xml:space="preserve">. Ich liczba na przestrzeni roku zwiększyła się o </w:t>
      </w:r>
      <w:r w:rsidR="007241C7">
        <w:rPr>
          <w:rFonts w:eastAsia="Times New Roman" w:cs="Times New Roman"/>
          <w:szCs w:val="19"/>
          <w:lang w:eastAsia="pl-PL"/>
        </w:rPr>
        <w:t>3</w:t>
      </w:r>
      <w:r w:rsidR="009B11FE">
        <w:rPr>
          <w:rFonts w:eastAsia="Times New Roman" w:cs="Times New Roman"/>
          <w:szCs w:val="19"/>
          <w:lang w:eastAsia="pl-PL"/>
        </w:rPr>
        <w:t>,5</w:t>
      </w:r>
      <w:r w:rsidRPr="00390E4D">
        <w:rPr>
          <w:rFonts w:eastAsia="Times New Roman" w:cs="Times New Roman"/>
          <w:szCs w:val="19"/>
          <w:lang w:eastAsia="pl-PL"/>
        </w:rPr>
        <w:t xml:space="preserve">%, a ich udział wzrósł do </w:t>
      </w:r>
      <w:r w:rsidR="007241C7">
        <w:rPr>
          <w:rFonts w:eastAsia="Times New Roman" w:cs="Times New Roman"/>
          <w:szCs w:val="19"/>
          <w:lang w:eastAsia="pl-PL"/>
        </w:rPr>
        <w:t>17,0</w:t>
      </w:r>
      <w:r w:rsidRPr="00390E4D">
        <w:rPr>
          <w:rFonts w:eastAsia="Times New Roman" w:cs="Times New Roman"/>
          <w:szCs w:val="19"/>
          <w:lang w:eastAsia="pl-PL"/>
        </w:rPr>
        <w:t xml:space="preserve">%. </w:t>
      </w:r>
      <w:r w:rsidR="00B51491">
        <w:rPr>
          <w:rFonts w:eastAsia="Times New Roman" w:cs="Times New Roman"/>
          <w:szCs w:val="19"/>
          <w:lang w:eastAsia="pl-PL"/>
        </w:rPr>
        <w:t>Znaczny</w:t>
      </w:r>
      <w:r w:rsidRPr="00390E4D">
        <w:rPr>
          <w:rFonts w:eastAsia="Times New Roman" w:cs="Times New Roman"/>
          <w:szCs w:val="19"/>
          <w:lang w:eastAsia="pl-PL"/>
        </w:rPr>
        <w:t xml:space="preserve"> odsetek pracujących stanowili </w:t>
      </w:r>
      <w:r w:rsidR="00B51491">
        <w:rPr>
          <w:rFonts w:eastAsia="Times New Roman" w:cs="Times New Roman"/>
          <w:szCs w:val="19"/>
          <w:lang w:eastAsia="pl-PL"/>
        </w:rPr>
        <w:t xml:space="preserve">także m.in. </w:t>
      </w:r>
      <w:r w:rsidR="009B11FE">
        <w:rPr>
          <w:rFonts w:eastAsia="Times New Roman" w:cs="Times New Roman"/>
          <w:szCs w:val="19"/>
          <w:lang w:eastAsia="pl-PL"/>
        </w:rPr>
        <w:t>r</w:t>
      </w:r>
      <w:r w:rsidR="009B11FE" w:rsidRPr="00FA23BA">
        <w:rPr>
          <w:rFonts w:eastAsia="Times New Roman" w:cs="Times New Roman"/>
          <w:szCs w:val="19"/>
          <w:lang w:eastAsia="pl-PL"/>
        </w:rPr>
        <w:t>olnicy, ogrodnicy, leśnicy i rybacy</w:t>
      </w:r>
      <w:r w:rsidR="009B11FE" w:rsidRPr="00390E4D">
        <w:rPr>
          <w:rFonts w:eastAsia="Times New Roman" w:cs="Times New Roman"/>
          <w:szCs w:val="19"/>
          <w:lang w:eastAsia="pl-PL"/>
        </w:rPr>
        <w:t xml:space="preserve"> – </w:t>
      </w:r>
      <w:r w:rsidR="009B11FE">
        <w:rPr>
          <w:rFonts w:eastAsia="Times New Roman" w:cs="Times New Roman"/>
          <w:szCs w:val="19"/>
          <w:lang w:eastAsia="pl-PL"/>
        </w:rPr>
        <w:t>15,</w:t>
      </w:r>
      <w:r w:rsidR="007241C7">
        <w:rPr>
          <w:rFonts w:eastAsia="Times New Roman" w:cs="Times New Roman"/>
          <w:szCs w:val="19"/>
          <w:lang w:eastAsia="pl-PL"/>
        </w:rPr>
        <w:t>3</w:t>
      </w:r>
      <w:r w:rsidR="009B11FE" w:rsidRPr="00390E4D">
        <w:rPr>
          <w:rFonts w:eastAsia="Times New Roman" w:cs="Times New Roman"/>
          <w:szCs w:val="19"/>
          <w:lang w:eastAsia="pl-PL"/>
        </w:rPr>
        <w:t>%</w:t>
      </w:r>
      <w:r w:rsidR="009B11FE">
        <w:rPr>
          <w:rFonts w:eastAsia="Times New Roman" w:cs="Times New Roman"/>
          <w:szCs w:val="19"/>
          <w:lang w:eastAsia="pl-PL"/>
        </w:rPr>
        <w:t xml:space="preserve"> oraz </w:t>
      </w:r>
      <w:r w:rsidR="007241C7">
        <w:rPr>
          <w:rFonts w:eastAsia="Times New Roman" w:cs="Times New Roman"/>
          <w:szCs w:val="19"/>
          <w:lang w:eastAsia="pl-PL"/>
        </w:rPr>
        <w:t>specjaliści</w:t>
      </w:r>
      <w:r w:rsidR="00FA23BA" w:rsidRPr="00390E4D">
        <w:rPr>
          <w:rFonts w:eastAsia="Times New Roman" w:cs="Times New Roman"/>
          <w:szCs w:val="19"/>
          <w:lang w:eastAsia="pl-PL"/>
        </w:rPr>
        <w:t xml:space="preserve"> – </w:t>
      </w:r>
      <w:r w:rsidR="007241C7">
        <w:rPr>
          <w:rFonts w:eastAsia="Times New Roman" w:cs="Times New Roman"/>
          <w:szCs w:val="19"/>
          <w:lang w:eastAsia="pl-PL"/>
        </w:rPr>
        <w:t>15,1</w:t>
      </w:r>
      <w:r w:rsidR="00FA23BA" w:rsidRPr="00390E4D">
        <w:rPr>
          <w:rFonts w:eastAsia="Times New Roman" w:cs="Times New Roman"/>
          <w:szCs w:val="19"/>
          <w:lang w:eastAsia="pl-PL"/>
        </w:rPr>
        <w:t>%</w:t>
      </w:r>
      <w:r w:rsidR="00FA23BA">
        <w:rPr>
          <w:rFonts w:eastAsia="Times New Roman" w:cs="Times New Roman"/>
          <w:szCs w:val="19"/>
          <w:lang w:eastAsia="pl-PL"/>
        </w:rPr>
        <w:t>.</w:t>
      </w:r>
    </w:p>
    <w:p w14:paraId="15BD8690" w14:textId="50A382A0" w:rsidR="005462F5" w:rsidRDefault="005746E4" w:rsidP="003A6821">
      <w:pPr>
        <w:spacing w:before="360"/>
        <w:jc w:val="both"/>
        <w:rPr>
          <w:rFonts w:ascii="Fira Sans SemiBold" w:eastAsia="Times New Roman" w:hAnsi="Fira Sans SemiBold" w:cs="Times New Roman"/>
          <w:szCs w:val="19"/>
          <w:lang w:eastAsia="pl-PL"/>
        </w:rPr>
      </w:pPr>
      <w:r w:rsidRPr="003A6821">
        <w:rPr>
          <w:rFonts w:eastAsia="Times New Roman" w:cs="Times New Roman"/>
          <w:b/>
          <w:noProof/>
          <w:szCs w:val="19"/>
          <w:lang w:eastAsia="pl-PL"/>
        </w:rPr>
        <w:drawing>
          <wp:anchor distT="0" distB="0" distL="114300" distR="114300" simplePos="0" relativeHeight="251770880" behindDoc="0" locked="0" layoutInCell="1" allowOverlap="1" wp14:anchorId="0DBC0F08" wp14:editId="5A6E5321">
            <wp:simplePos x="0" y="0"/>
            <wp:positionH relativeFrom="margin">
              <wp:posOffset>47625</wp:posOffset>
            </wp:positionH>
            <wp:positionV relativeFrom="paragraph">
              <wp:posOffset>351790</wp:posOffset>
            </wp:positionV>
            <wp:extent cx="5118084" cy="2300400"/>
            <wp:effectExtent l="0" t="0" r="0" b="0"/>
            <wp:wrapTopAndBottom/>
            <wp:docPr id="19" name="Obraz 19" descr="Udział grup zawodowych w pracujących ogółem w czwartym kwartale 2021 i 2022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03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8084" cy="230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304D" w:rsidRPr="003A6821">
        <w:rPr>
          <w:rFonts w:eastAsia="Times New Roman" w:cs="Times New Roman"/>
          <w:b/>
          <w:szCs w:val="19"/>
          <w:lang w:eastAsia="pl-PL"/>
        </w:rPr>
        <w:t>Wykres 3. Pracujący według grup zawodowych</w:t>
      </w:r>
    </w:p>
    <w:p w14:paraId="1DECF49C" w14:textId="37E9054A" w:rsidR="00541E09" w:rsidRPr="00FE304D" w:rsidRDefault="00F91E8F" w:rsidP="00390E4D">
      <w:pPr>
        <w:rPr>
          <w:rFonts w:eastAsia="Times New Roman" w:cs="Times New Roman"/>
          <w:szCs w:val="19"/>
          <w:lang w:eastAsia="pl-PL"/>
        </w:rPr>
      </w:pPr>
      <w:r w:rsidRPr="00AA52AF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77738A81" wp14:editId="5146D30E">
                <wp:simplePos x="0" y="0"/>
                <wp:positionH relativeFrom="page">
                  <wp:posOffset>5682615</wp:posOffset>
                </wp:positionH>
                <wp:positionV relativeFrom="paragraph">
                  <wp:posOffset>543560</wp:posOffset>
                </wp:positionV>
                <wp:extent cx="1696720" cy="1391285"/>
                <wp:effectExtent l="0" t="0" r="0" b="0"/>
                <wp:wrapTight wrapText="bothSides">
                  <wp:wrapPolygon edited="0">
                    <wp:start x="728" y="0"/>
                    <wp:lineTo x="728" y="21294"/>
                    <wp:lineTo x="20856" y="21294"/>
                    <wp:lineTo x="20856" y="0"/>
                    <wp:lineTo x="728" y="0"/>
                  </wp:wrapPolygon>
                </wp:wrapTight>
                <wp:docPr id="25" name="Pole tekstowe 25" descr="Wyższy odsetek pracujących, którzy w badanym tygodniu w głównym miejscu pracy przepracowali 40 godzin i więcej, wystąpił wśród mężczyzn. Różnica w stosunku do kobiet w ciągu roku uległa zwiększeniu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6720" cy="13912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265A63" w14:textId="3E525C58" w:rsidR="00914198" w:rsidRPr="00D616D2" w:rsidRDefault="000F003A" w:rsidP="005A596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16002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Wyższy odsetek pracujących</w:t>
                            </w:r>
                            <w:r w:rsidR="001511E8" w:rsidRPr="0016002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Pr="0016002B">
                              <w:t xml:space="preserve"> </w:t>
                            </w:r>
                            <w:r w:rsidRPr="0016002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którzy w badanym tygodniu w głównym miejscu </w:t>
                            </w:r>
                            <w:r w:rsidR="00944C79" w:rsidRPr="0016002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pracy przepracowali 40 godzin i </w:t>
                            </w:r>
                            <w:r w:rsidRPr="0016002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więcej</w:t>
                            </w:r>
                            <w:r w:rsidR="001511E8" w:rsidRPr="0016002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F04118" w:rsidRPr="0016002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wystąpił wśród mężczyzn</w:t>
                            </w:r>
                            <w:r w:rsidR="0016002B" w:rsidRPr="0016002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.</w:t>
                            </w:r>
                            <w:r w:rsidR="00F91E8F" w:rsidRPr="0016002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16002B" w:rsidRPr="0016002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R</w:t>
                            </w:r>
                            <w:r w:rsidR="00F91E8F" w:rsidRPr="0016002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óżnica </w:t>
                            </w:r>
                            <w:r w:rsidR="00FD5C76" w:rsidRPr="0016002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stosunku do kobiet </w:t>
                            </w:r>
                            <w:r w:rsidR="00F91E8F" w:rsidRPr="0016002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ciągu roku uległa z</w:t>
                            </w:r>
                            <w:r w:rsidR="00CB745A" w:rsidRPr="0016002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większeniu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738A81" id="Pole tekstowe 25" o:spid="_x0000_s1031" type="#_x0000_t202" alt="Wyższy odsetek pracujących, którzy w badanym tygodniu w głównym miejscu pracy przepracowali 40 godzin i więcej, wystąpił wśród mężczyzn. Różnica w stosunku do kobiet w ciągu roku uległa zwiększeniu." style="position:absolute;margin-left:447.45pt;margin-top:42.8pt;width:133.6pt;height:109.5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" filled="f" stroked="f">
                <v:textbox>
                  <w:txbxContent>
                    <w:p w14:paraId="0D265A63" w14:textId="3E525C58" w:rsidR="00914198" w:rsidRPr="00D616D2" w:rsidRDefault="000F003A" w:rsidP="005A596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16002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Wyższy odsetek pracujących</w:t>
                      </w:r>
                      <w:r w:rsidR="001511E8" w:rsidRPr="0016002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Pr="0016002B">
                        <w:t xml:space="preserve"> </w:t>
                      </w:r>
                      <w:r w:rsidRPr="0016002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którzy w badanym tygodniu w głównym miejscu </w:t>
                      </w:r>
                      <w:r w:rsidR="00944C79" w:rsidRPr="0016002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pracy przepracowali 40 godzin i </w:t>
                      </w:r>
                      <w:r w:rsidRPr="0016002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więcej</w:t>
                      </w:r>
                      <w:r w:rsidR="001511E8" w:rsidRPr="0016002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F04118" w:rsidRPr="0016002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wystąpił wśród mężczyzn</w:t>
                      </w:r>
                      <w:r w:rsidR="0016002B" w:rsidRPr="0016002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.</w:t>
                      </w:r>
                      <w:r w:rsidR="00F91E8F" w:rsidRPr="0016002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16002B" w:rsidRPr="0016002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R</w:t>
                      </w:r>
                      <w:r w:rsidR="00F91E8F" w:rsidRPr="0016002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óżnica </w:t>
                      </w:r>
                      <w:r w:rsidR="00FD5C76" w:rsidRPr="0016002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stosunku do kobiet </w:t>
                      </w:r>
                      <w:r w:rsidR="00F91E8F" w:rsidRPr="0016002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ciągu roku uległa z</w:t>
                      </w:r>
                      <w:r w:rsidR="00CB745A" w:rsidRPr="0016002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większeniu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41E09" w:rsidRPr="00FE304D">
        <w:rPr>
          <w:rFonts w:eastAsia="Times New Roman" w:cs="Times New Roman"/>
          <w:szCs w:val="19"/>
          <w:lang w:eastAsia="pl-PL"/>
        </w:rPr>
        <w:t xml:space="preserve">Mężczyźni </w:t>
      </w:r>
      <w:r w:rsidR="00541E09">
        <w:rPr>
          <w:rFonts w:eastAsia="Times New Roman" w:cs="Times New Roman"/>
          <w:szCs w:val="19"/>
          <w:lang w:eastAsia="pl-PL"/>
        </w:rPr>
        <w:t xml:space="preserve">dominowali m.in. </w:t>
      </w:r>
      <w:r w:rsidR="00541E09" w:rsidRPr="00FE304D">
        <w:rPr>
          <w:rFonts w:eastAsia="Times New Roman" w:cs="Times New Roman"/>
          <w:szCs w:val="19"/>
          <w:lang w:eastAsia="pl-PL"/>
        </w:rPr>
        <w:t xml:space="preserve">wśród </w:t>
      </w:r>
      <w:r w:rsidR="00EB51D8" w:rsidRPr="00FE304D">
        <w:rPr>
          <w:rFonts w:eastAsia="Times New Roman" w:cs="Times New Roman"/>
          <w:szCs w:val="19"/>
          <w:lang w:eastAsia="pl-PL"/>
        </w:rPr>
        <w:t>operatorów i monterów maszyn i urządzeń</w:t>
      </w:r>
      <w:r w:rsidR="00EB51D8">
        <w:rPr>
          <w:rFonts w:eastAsia="Times New Roman" w:cs="Times New Roman"/>
          <w:szCs w:val="19"/>
          <w:lang w:eastAsia="pl-PL"/>
        </w:rPr>
        <w:t xml:space="preserve"> (92,0%)</w:t>
      </w:r>
      <w:r w:rsidR="00541E09">
        <w:rPr>
          <w:rFonts w:eastAsia="Times New Roman" w:cs="Times New Roman"/>
          <w:szCs w:val="19"/>
          <w:lang w:eastAsia="pl-PL"/>
        </w:rPr>
        <w:t>,</w:t>
      </w:r>
      <w:r w:rsidR="00EB51D8" w:rsidRPr="00EB51D8">
        <w:rPr>
          <w:rFonts w:eastAsia="Times New Roman" w:cs="Times New Roman"/>
          <w:szCs w:val="19"/>
          <w:lang w:eastAsia="pl-PL"/>
        </w:rPr>
        <w:t xml:space="preserve"> </w:t>
      </w:r>
      <w:r w:rsidR="00EB51D8" w:rsidRPr="00FE304D">
        <w:rPr>
          <w:rFonts w:eastAsia="Times New Roman" w:cs="Times New Roman"/>
          <w:szCs w:val="19"/>
          <w:lang w:eastAsia="pl-PL"/>
        </w:rPr>
        <w:t>robotników p</w:t>
      </w:r>
      <w:r w:rsidR="00EB51D8">
        <w:rPr>
          <w:rFonts w:eastAsia="Times New Roman" w:cs="Times New Roman"/>
          <w:szCs w:val="19"/>
          <w:lang w:eastAsia="pl-PL"/>
        </w:rPr>
        <w:t>rzemysłowych i rzemieślników (91,0%)</w:t>
      </w:r>
      <w:r w:rsidR="00AA52AF">
        <w:rPr>
          <w:rFonts w:eastAsia="Times New Roman" w:cs="Times New Roman"/>
          <w:szCs w:val="19"/>
          <w:lang w:eastAsia="pl-PL"/>
        </w:rPr>
        <w:t xml:space="preserve">, </w:t>
      </w:r>
      <w:r w:rsidR="00541E09" w:rsidRPr="00FE304D">
        <w:rPr>
          <w:rFonts w:eastAsia="Times New Roman" w:cs="Times New Roman"/>
          <w:szCs w:val="19"/>
          <w:lang w:eastAsia="pl-PL"/>
        </w:rPr>
        <w:t xml:space="preserve">a </w:t>
      </w:r>
      <w:r w:rsidR="00541E09">
        <w:rPr>
          <w:rFonts w:eastAsia="Times New Roman" w:cs="Times New Roman"/>
          <w:szCs w:val="19"/>
          <w:lang w:eastAsia="pl-PL"/>
        </w:rPr>
        <w:t xml:space="preserve">także </w:t>
      </w:r>
      <w:r w:rsidR="00EB51D8">
        <w:rPr>
          <w:rFonts w:eastAsia="Times New Roman" w:cs="Times New Roman"/>
          <w:szCs w:val="19"/>
          <w:lang w:eastAsia="pl-PL"/>
        </w:rPr>
        <w:t>p</w:t>
      </w:r>
      <w:r w:rsidR="00EB51D8" w:rsidRPr="00EB51D8">
        <w:rPr>
          <w:rFonts w:eastAsia="Times New Roman" w:cs="Times New Roman"/>
          <w:szCs w:val="19"/>
          <w:lang w:eastAsia="pl-PL"/>
        </w:rPr>
        <w:t>rzedstawiciel</w:t>
      </w:r>
      <w:r w:rsidR="00EB51D8">
        <w:rPr>
          <w:rFonts w:eastAsia="Times New Roman" w:cs="Times New Roman"/>
          <w:szCs w:val="19"/>
          <w:lang w:eastAsia="pl-PL"/>
        </w:rPr>
        <w:t>i</w:t>
      </w:r>
      <w:r w:rsidR="00EB51D8" w:rsidRPr="00EB51D8">
        <w:rPr>
          <w:rFonts w:eastAsia="Times New Roman" w:cs="Times New Roman"/>
          <w:szCs w:val="19"/>
          <w:lang w:eastAsia="pl-PL"/>
        </w:rPr>
        <w:t xml:space="preserve"> władz publicznych, wyżs</w:t>
      </w:r>
      <w:r w:rsidR="00EB51D8">
        <w:rPr>
          <w:rFonts w:eastAsia="Times New Roman" w:cs="Times New Roman"/>
          <w:szCs w:val="19"/>
          <w:lang w:eastAsia="pl-PL"/>
        </w:rPr>
        <w:t>zych</w:t>
      </w:r>
      <w:r w:rsidR="00EB51D8" w:rsidRPr="00EB51D8">
        <w:rPr>
          <w:rFonts w:eastAsia="Times New Roman" w:cs="Times New Roman"/>
          <w:szCs w:val="19"/>
          <w:lang w:eastAsia="pl-PL"/>
        </w:rPr>
        <w:t xml:space="preserve"> urzędni</w:t>
      </w:r>
      <w:r w:rsidR="00EB51D8">
        <w:rPr>
          <w:rFonts w:eastAsia="Times New Roman" w:cs="Times New Roman"/>
          <w:szCs w:val="19"/>
          <w:lang w:eastAsia="pl-PL"/>
        </w:rPr>
        <w:t>ków</w:t>
      </w:r>
      <w:r w:rsidR="00EB51D8" w:rsidRPr="00EB51D8">
        <w:rPr>
          <w:rFonts w:eastAsia="Times New Roman" w:cs="Times New Roman"/>
          <w:szCs w:val="19"/>
          <w:lang w:eastAsia="pl-PL"/>
        </w:rPr>
        <w:t xml:space="preserve"> i kierowni</w:t>
      </w:r>
      <w:r w:rsidR="00EB51D8">
        <w:rPr>
          <w:rFonts w:eastAsia="Times New Roman" w:cs="Times New Roman"/>
          <w:szCs w:val="19"/>
          <w:lang w:eastAsia="pl-PL"/>
        </w:rPr>
        <w:t xml:space="preserve">ków </w:t>
      </w:r>
      <w:r w:rsidR="00541E09">
        <w:rPr>
          <w:rFonts w:eastAsia="Times New Roman" w:cs="Times New Roman"/>
          <w:szCs w:val="19"/>
          <w:lang w:eastAsia="pl-PL"/>
        </w:rPr>
        <w:t>(</w:t>
      </w:r>
      <w:r w:rsidR="00EB51D8">
        <w:rPr>
          <w:rFonts w:eastAsia="Times New Roman" w:cs="Times New Roman"/>
          <w:szCs w:val="19"/>
          <w:lang w:eastAsia="pl-PL"/>
        </w:rPr>
        <w:t>59,4</w:t>
      </w:r>
      <w:r w:rsidR="00541E09">
        <w:rPr>
          <w:rFonts w:eastAsia="Times New Roman" w:cs="Times New Roman"/>
          <w:szCs w:val="19"/>
          <w:lang w:eastAsia="pl-PL"/>
        </w:rPr>
        <w:t xml:space="preserve">%). Kobiety przeważały </w:t>
      </w:r>
      <w:r w:rsidR="00541E09" w:rsidRPr="00FE304D">
        <w:rPr>
          <w:rFonts w:eastAsia="Times New Roman" w:cs="Times New Roman"/>
          <w:szCs w:val="19"/>
          <w:lang w:eastAsia="pl-PL"/>
        </w:rPr>
        <w:t xml:space="preserve">m.in. wśród </w:t>
      </w:r>
      <w:r w:rsidR="006A36BC">
        <w:rPr>
          <w:rFonts w:eastAsia="Times New Roman" w:cs="Times New Roman"/>
          <w:szCs w:val="19"/>
          <w:lang w:eastAsia="pl-PL"/>
        </w:rPr>
        <w:t xml:space="preserve">pracowników </w:t>
      </w:r>
      <w:r w:rsidR="00EB51D8">
        <w:rPr>
          <w:rFonts w:eastAsia="Times New Roman" w:cs="Times New Roman"/>
          <w:szCs w:val="19"/>
          <w:lang w:eastAsia="pl-PL"/>
        </w:rPr>
        <w:t>wykonujących prace proste</w:t>
      </w:r>
      <w:r w:rsidR="006A36BC">
        <w:rPr>
          <w:rFonts w:eastAsia="Times New Roman" w:cs="Times New Roman"/>
          <w:szCs w:val="19"/>
          <w:lang w:eastAsia="pl-PL"/>
        </w:rPr>
        <w:t xml:space="preserve"> (</w:t>
      </w:r>
      <w:r w:rsidR="00EB51D8">
        <w:rPr>
          <w:rFonts w:eastAsia="Times New Roman" w:cs="Times New Roman"/>
          <w:szCs w:val="19"/>
          <w:lang w:eastAsia="pl-PL"/>
        </w:rPr>
        <w:t>74,1</w:t>
      </w:r>
      <w:r w:rsidR="006A36BC">
        <w:rPr>
          <w:rFonts w:eastAsia="Times New Roman" w:cs="Times New Roman"/>
          <w:szCs w:val="19"/>
          <w:lang w:eastAsia="pl-PL"/>
        </w:rPr>
        <w:t xml:space="preserve">%), </w:t>
      </w:r>
      <w:r w:rsidR="005C44A2">
        <w:rPr>
          <w:rFonts w:eastAsia="Times New Roman" w:cs="Times New Roman"/>
          <w:szCs w:val="19"/>
          <w:lang w:eastAsia="pl-PL"/>
        </w:rPr>
        <w:t xml:space="preserve">pracowników </w:t>
      </w:r>
      <w:r w:rsidR="00EB51D8">
        <w:rPr>
          <w:rFonts w:eastAsia="Times New Roman" w:cs="Times New Roman"/>
          <w:szCs w:val="19"/>
          <w:lang w:eastAsia="pl-PL"/>
        </w:rPr>
        <w:t>biurowych</w:t>
      </w:r>
      <w:r w:rsidR="005C44A2">
        <w:rPr>
          <w:rFonts w:eastAsia="Times New Roman" w:cs="Times New Roman"/>
          <w:szCs w:val="19"/>
          <w:lang w:eastAsia="pl-PL"/>
        </w:rPr>
        <w:t xml:space="preserve"> (</w:t>
      </w:r>
      <w:r w:rsidR="00EB51D8">
        <w:rPr>
          <w:rFonts w:eastAsia="Times New Roman" w:cs="Times New Roman"/>
          <w:szCs w:val="19"/>
          <w:lang w:eastAsia="pl-PL"/>
        </w:rPr>
        <w:t>71,8</w:t>
      </w:r>
      <w:r w:rsidR="005C44A2">
        <w:rPr>
          <w:rFonts w:eastAsia="Times New Roman" w:cs="Times New Roman"/>
          <w:szCs w:val="19"/>
          <w:lang w:eastAsia="pl-PL"/>
        </w:rPr>
        <w:t xml:space="preserve">%) </w:t>
      </w:r>
      <w:r w:rsidR="006A36BC">
        <w:rPr>
          <w:rFonts w:eastAsia="Times New Roman" w:cs="Times New Roman"/>
          <w:szCs w:val="19"/>
          <w:lang w:eastAsia="pl-PL"/>
        </w:rPr>
        <w:t xml:space="preserve">oraz </w:t>
      </w:r>
      <w:r w:rsidR="00E17B48">
        <w:rPr>
          <w:rFonts w:eastAsia="Times New Roman" w:cs="Times New Roman"/>
          <w:szCs w:val="19"/>
          <w:lang w:eastAsia="pl-PL"/>
        </w:rPr>
        <w:t>specjalistów</w:t>
      </w:r>
      <w:r w:rsidR="00E17B48" w:rsidRPr="00FE304D">
        <w:rPr>
          <w:rFonts w:eastAsia="Times New Roman" w:cs="Times New Roman"/>
          <w:szCs w:val="19"/>
          <w:lang w:eastAsia="pl-PL"/>
        </w:rPr>
        <w:t xml:space="preserve"> </w:t>
      </w:r>
      <w:r w:rsidR="00E17B48">
        <w:rPr>
          <w:rFonts w:eastAsia="Times New Roman" w:cs="Times New Roman"/>
          <w:szCs w:val="19"/>
          <w:lang w:eastAsia="pl-PL"/>
        </w:rPr>
        <w:t>(</w:t>
      </w:r>
      <w:r w:rsidR="00EB51D8">
        <w:rPr>
          <w:rFonts w:eastAsia="Times New Roman" w:cs="Times New Roman"/>
          <w:szCs w:val="19"/>
          <w:lang w:eastAsia="pl-PL"/>
        </w:rPr>
        <w:t>69,6</w:t>
      </w:r>
      <w:r w:rsidR="00E17B48" w:rsidRPr="00FE304D">
        <w:rPr>
          <w:rFonts w:eastAsia="Times New Roman" w:cs="Times New Roman"/>
          <w:szCs w:val="19"/>
          <w:lang w:eastAsia="pl-PL"/>
        </w:rPr>
        <w:t>%</w:t>
      </w:r>
      <w:r w:rsidR="00E17B48">
        <w:rPr>
          <w:rFonts w:eastAsia="Times New Roman" w:cs="Times New Roman"/>
          <w:szCs w:val="19"/>
          <w:lang w:eastAsia="pl-PL"/>
        </w:rPr>
        <w:t>)</w:t>
      </w:r>
      <w:r w:rsidR="00AA52AF">
        <w:rPr>
          <w:rFonts w:eastAsia="Times New Roman" w:cs="Times New Roman"/>
          <w:szCs w:val="19"/>
          <w:lang w:eastAsia="pl-PL"/>
        </w:rPr>
        <w:t>.</w:t>
      </w:r>
    </w:p>
    <w:p w14:paraId="0563925E" w14:textId="74CA7F07" w:rsidR="00FE304D" w:rsidRPr="00390E4D" w:rsidRDefault="00236256" w:rsidP="00390E4D">
      <w:pPr>
        <w:spacing w:after="240"/>
        <w:rPr>
          <w:rFonts w:eastAsia="Times New Roman" w:cs="Times New Roman"/>
          <w:szCs w:val="19"/>
          <w:lang w:eastAsia="pl-PL"/>
        </w:rPr>
      </w:pPr>
      <w:r>
        <w:rPr>
          <w:noProof/>
          <w:spacing w:val="-2"/>
          <w:szCs w:val="19"/>
          <w:lang w:eastAsia="ja-JP"/>
        </w:rPr>
        <w:t>Zmniejszył</w:t>
      </w:r>
      <w:r w:rsidR="00390E4D" w:rsidRPr="00AA52AF">
        <w:rPr>
          <w:noProof/>
          <w:spacing w:val="-2"/>
          <w:szCs w:val="19"/>
          <w:lang w:eastAsia="ja-JP"/>
        </w:rPr>
        <w:t xml:space="preserve"> się</w:t>
      </w:r>
      <w:r w:rsidR="00390E4D" w:rsidRPr="00390E4D">
        <w:rPr>
          <w:noProof/>
          <w:spacing w:val="-2"/>
          <w:szCs w:val="19"/>
          <w:lang w:eastAsia="ja-JP"/>
        </w:rPr>
        <w:t xml:space="preserve"> udział pracujących, którzy w badanym tygodniu przepracowali 40 godzin i więcej. Stanowili oni</w:t>
      </w:r>
      <w:r w:rsidR="00787AE9">
        <w:rPr>
          <w:noProof/>
          <w:spacing w:val="-2"/>
          <w:szCs w:val="19"/>
          <w:lang w:eastAsia="ja-JP"/>
        </w:rPr>
        <w:t xml:space="preserve"> 69</w:t>
      </w:r>
      <w:r w:rsidR="006A36BC">
        <w:rPr>
          <w:noProof/>
          <w:spacing w:val="-2"/>
          <w:szCs w:val="19"/>
          <w:lang w:eastAsia="ja-JP"/>
        </w:rPr>
        <w:t>,2</w:t>
      </w:r>
      <w:r w:rsidR="00390E4D" w:rsidRPr="00390E4D">
        <w:rPr>
          <w:noProof/>
          <w:spacing w:val="-2"/>
          <w:szCs w:val="19"/>
          <w:lang w:eastAsia="ja-JP"/>
        </w:rPr>
        <w:t xml:space="preserve">% ogółu (przed rokiem – </w:t>
      </w:r>
      <w:r w:rsidR="00F54B22">
        <w:rPr>
          <w:noProof/>
          <w:spacing w:val="-2"/>
          <w:szCs w:val="19"/>
          <w:lang w:eastAsia="ja-JP"/>
        </w:rPr>
        <w:t>7</w:t>
      </w:r>
      <w:r w:rsidR="006A36BC">
        <w:rPr>
          <w:noProof/>
          <w:spacing w:val="-2"/>
          <w:szCs w:val="19"/>
          <w:lang w:eastAsia="ja-JP"/>
        </w:rPr>
        <w:t>1,5</w:t>
      </w:r>
      <w:r w:rsidR="00390E4D" w:rsidRPr="00390E4D">
        <w:rPr>
          <w:noProof/>
          <w:spacing w:val="-2"/>
          <w:szCs w:val="19"/>
          <w:lang w:eastAsia="ja-JP"/>
        </w:rPr>
        <w:t>%). W dalszym ciągu kobiety pracowały w</w:t>
      </w:r>
      <w:r w:rsidR="001A6D45">
        <w:rPr>
          <w:noProof/>
          <w:spacing w:val="-2"/>
          <w:szCs w:val="19"/>
          <w:lang w:eastAsia="ja-JP"/>
        </w:rPr>
        <w:t> </w:t>
      </w:r>
      <w:r w:rsidR="00390E4D" w:rsidRPr="00390E4D">
        <w:rPr>
          <w:noProof/>
          <w:spacing w:val="-2"/>
          <w:szCs w:val="19"/>
          <w:lang w:eastAsia="ja-JP"/>
        </w:rPr>
        <w:t xml:space="preserve">krótszym wymiarze czasu, </w:t>
      </w:r>
      <w:r w:rsidR="00450053">
        <w:rPr>
          <w:noProof/>
          <w:spacing w:val="-2"/>
          <w:szCs w:val="19"/>
          <w:lang w:eastAsia="ja-JP"/>
        </w:rPr>
        <w:t>a</w:t>
      </w:r>
      <w:r w:rsidR="000A5636">
        <w:rPr>
          <w:noProof/>
          <w:spacing w:val="-2"/>
          <w:szCs w:val="19"/>
          <w:lang w:eastAsia="ja-JP"/>
        </w:rPr>
        <w:t xml:space="preserve"> </w:t>
      </w:r>
      <w:r w:rsidR="00390E4D" w:rsidRPr="00390E4D">
        <w:rPr>
          <w:noProof/>
          <w:spacing w:val="-2"/>
          <w:szCs w:val="19"/>
          <w:lang w:eastAsia="ja-JP"/>
        </w:rPr>
        <w:t xml:space="preserve">różnica uległa </w:t>
      </w:r>
      <w:r w:rsidR="00AA52AF">
        <w:rPr>
          <w:noProof/>
          <w:spacing w:val="-2"/>
          <w:szCs w:val="19"/>
          <w:lang w:eastAsia="ja-JP"/>
        </w:rPr>
        <w:t>z</w:t>
      </w:r>
      <w:r w:rsidR="00450053">
        <w:rPr>
          <w:noProof/>
          <w:spacing w:val="-2"/>
          <w:szCs w:val="19"/>
          <w:lang w:eastAsia="ja-JP"/>
        </w:rPr>
        <w:t>więk</w:t>
      </w:r>
      <w:r w:rsidR="00AA52AF">
        <w:rPr>
          <w:noProof/>
          <w:spacing w:val="-2"/>
          <w:szCs w:val="19"/>
          <w:lang w:eastAsia="ja-JP"/>
        </w:rPr>
        <w:t>szeni</w:t>
      </w:r>
      <w:r w:rsidR="00390E4D" w:rsidRPr="00390E4D">
        <w:rPr>
          <w:noProof/>
          <w:spacing w:val="-2"/>
          <w:szCs w:val="19"/>
          <w:lang w:eastAsia="ja-JP"/>
        </w:rPr>
        <w:t xml:space="preserve">u. W grupie mężczyzn odsetek pracujących przynajmniej 40 godz. tygodniowo wyniósł </w:t>
      </w:r>
      <w:r w:rsidR="00F54B22">
        <w:rPr>
          <w:noProof/>
          <w:spacing w:val="-2"/>
          <w:szCs w:val="19"/>
          <w:lang w:eastAsia="ja-JP"/>
        </w:rPr>
        <w:t>74,3</w:t>
      </w:r>
      <w:r w:rsidR="00390E4D" w:rsidRPr="00390E4D">
        <w:rPr>
          <w:noProof/>
          <w:spacing w:val="-2"/>
          <w:szCs w:val="19"/>
          <w:lang w:eastAsia="ja-JP"/>
        </w:rPr>
        <w:t xml:space="preserve">%, a wśród kobiet – </w:t>
      </w:r>
      <w:r w:rsidR="00F54B22">
        <w:rPr>
          <w:noProof/>
          <w:spacing w:val="-2"/>
          <w:szCs w:val="19"/>
          <w:lang w:eastAsia="ja-JP"/>
        </w:rPr>
        <w:t>62,8</w:t>
      </w:r>
      <w:r w:rsidR="00390E4D" w:rsidRPr="00390E4D">
        <w:rPr>
          <w:noProof/>
          <w:spacing w:val="-2"/>
          <w:szCs w:val="19"/>
          <w:lang w:eastAsia="ja-JP"/>
        </w:rPr>
        <w:t xml:space="preserve">%. Dłużej pracowali mieszkańcy </w:t>
      </w:r>
      <w:r w:rsidR="00F54B22">
        <w:rPr>
          <w:noProof/>
          <w:spacing w:val="-2"/>
          <w:szCs w:val="19"/>
          <w:lang w:eastAsia="ja-JP"/>
        </w:rPr>
        <w:t>miast</w:t>
      </w:r>
      <w:r w:rsidR="00390E4D" w:rsidRPr="00390E4D">
        <w:rPr>
          <w:noProof/>
          <w:spacing w:val="-2"/>
          <w:szCs w:val="19"/>
          <w:lang w:eastAsia="ja-JP"/>
        </w:rPr>
        <w:t xml:space="preserve">. Odsetek pracujących 40 godzin i więcej wyniósł wśród nich </w:t>
      </w:r>
      <w:r w:rsidR="00F54B22">
        <w:rPr>
          <w:noProof/>
          <w:spacing w:val="-2"/>
          <w:szCs w:val="19"/>
          <w:lang w:eastAsia="ja-JP"/>
        </w:rPr>
        <w:t>70,4</w:t>
      </w:r>
      <w:r w:rsidR="00390E4D" w:rsidRPr="00390E4D">
        <w:rPr>
          <w:noProof/>
          <w:spacing w:val="-2"/>
          <w:szCs w:val="19"/>
          <w:lang w:eastAsia="ja-JP"/>
        </w:rPr>
        <w:t xml:space="preserve">%, podczas gdy </w:t>
      </w:r>
      <w:r w:rsidR="00F54B22">
        <w:rPr>
          <w:noProof/>
          <w:spacing w:val="-2"/>
          <w:szCs w:val="19"/>
          <w:lang w:eastAsia="ja-JP"/>
        </w:rPr>
        <w:t>na wsi</w:t>
      </w:r>
      <w:r w:rsidR="00390E4D" w:rsidRPr="00390E4D">
        <w:rPr>
          <w:noProof/>
          <w:spacing w:val="-2"/>
          <w:szCs w:val="19"/>
          <w:lang w:eastAsia="ja-JP"/>
        </w:rPr>
        <w:t xml:space="preserve"> </w:t>
      </w:r>
      <w:r w:rsidR="00F54B22">
        <w:rPr>
          <w:noProof/>
          <w:spacing w:val="-2"/>
          <w:szCs w:val="19"/>
          <w:lang w:eastAsia="ja-JP"/>
        </w:rPr>
        <w:t>68,1</w:t>
      </w:r>
      <w:r w:rsidR="00390E4D" w:rsidRPr="00390E4D">
        <w:rPr>
          <w:noProof/>
          <w:spacing w:val="-2"/>
          <w:szCs w:val="19"/>
          <w:lang w:eastAsia="ja-JP"/>
        </w:rPr>
        <w:t>%.</w:t>
      </w:r>
    </w:p>
    <w:p w14:paraId="1B2EA178" w14:textId="5AA102BB" w:rsidR="00FE304D" w:rsidRPr="00BD26B8" w:rsidRDefault="00FE304D" w:rsidP="00364A63">
      <w:pPr>
        <w:spacing w:before="360" w:line="240" w:lineRule="auto"/>
        <w:jc w:val="both"/>
        <w:rPr>
          <w:rFonts w:eastAsia="Times New Roman" w:cs="Times New Roman"/>
          <w:b/>
          <w:color w:val="001D77"/>
          <w:szCs w:val="19"/>
          <w:lang w:eastAsia="pl-PL"/>
        </w:rPr>
      </w:pPr>
      <w:r w:rsidRPr="009F24F1">
        <w:rPr>
          <w:rFonts w:eastAsia="Times New Roman" w:cs="Times New Roman"/>
          <w:b/>
          <w:color w:val="001D77"/>
          <w:szCs w:val="19"/>
          <w:lang w:eastAsia="pl-PL"/>
        </w:rPr>
        <w:t>Bezrobotni</w:t>
      </w:r>
    </w:p>
    <w:p w14:paraId="5CE92FC4" w14:textId="319DCE73" w:rsidR="00FE304D" w:rsidRPr="00FE304D" w:rsidRDefault="00FE304D" w:rsidP="00A65E96">
      <w:pPr>
        <w:rPr>
          <w:rFonts w:eastAsia="Times New Roman" w:cs="Times New Roman"/>
          <w:szCs w:val="19"/>
          <w:lang w:eastAsia="pl-PL"/>
        </w:rPr>
      </w:pPr>
      <w:r w:rsidRPr="005A0A01">
        <w:rPr>
          <w:rFonts w:eastAsia="Times New Roman" w:cs="Times New Roman"/>
          <w:szCs w:val="19"/>
          <w:lang w:eastAsia="pl-PL"/>
        </w:rPr>
        <w:t xml:space="preserve">Liczba bezrobotnych </w:t>
      </w:r>
      <w:r w:rsidR="00750AC8" w:rsidRPr="00750AC8">
        <w:rPr>
          <w:rFonts w:eastAsia="Times New Roman" w:cs="Times New Roman"/>
          <w:szCs w:val="19"/>
          <w:lang w:eastAsia="pl-PL"/>
        </w:rPr>
        <w:t xml:space="preserve">(w wieku 15-74 lata) </w:t>
      </w:r>
      <w:r w:rsidRPr="005A0A01">
        <w:rPr>
          <w:rFonts w:eastAsia="Times New Roman" w:cs="Times New Roman"/>
          <w:szCs w:val="19"/>
          <w:lang w:eastAsia="pl-PL"/>
        </w:rPr>
        <w:t xml:space="preserve">w </w:t>
      </w:r>
      <w:r w:rsidR="002F77AA">
        <w:rPr>
          <w:rFonts w:eastAsia="Times New Roman" w:cs="Times New Roman"/>
          <w:szCs w:val="19"/>
          <w:lang w:eastAsia="pl-PL"/>
        </w:rPr>
        <w:t>4</w:t>
      </w:r>
      <w:r w:rsidR="00760999" w:rsidRPr="005A0A01">
        <w:rPr>
          <w:rFonts w:eastAsia="Times New Roman" w:cs="Times New Roman"/>
          <w:szCs w:val="19"/>
          <w:lang w:eastAsia="pl-PL"/>
        </w:rPr>
        <w:t xml:space="preserve"> </w:t>
      </w:r>
      <w:r w:rsidRPr="005A0A01">
        <w:rPr>
          <w:rFonts w:eastAsia="Times New Roman" w:cs="Times New Roman"/>
          <w:szCs w:val="19"/>
          <w:lang w:eastAsia="pl-PL"/>
        </w:rPr>
        <w:t>kwartale 20</w:t>
      </w:r>
      <w:r w:rsidR="0066218A" w:rsidRPr="005A0A01">
        <w:rPr>
          <w:rFonts w:eastAsia="Times New Roman" w:cs="Times New Roman"/>
          <w:szCs w:val="19"/>
          <w:lang w:eastAsia="pl-PL"/>
        </w:rPr>
        <w:t>2</w:t>
      </w:r>
      <w:r w:rsidR="00381447">
        <w:rPr>
          <w:rFonts w:eastAsia="Times New Roman" w:cs="Times New Roman"/>
          <w:szCs w:val="19"/>
          <w:lang w:eastAsia="pl-PL"/>
        </w:rPr>
        <w:t>2</w:t>
      </w:r>
      <w:r w:rsidRPr="005A0A01">
        <w:rPr>
          <w:rFonts w:eastAsia="Times New Roman" w:cs="Times New Roman"/>
          <w:szCs w:val="19"/>
          <w:lang w:eastAsia="pl-PL"/>
        </w:rPr>
        <w:t xml:space="preserve"> r. </w:t>
      </w:r>
      <w:r w:rsidR="00A40277" w:rsidRPr="005A0A01">
        <w:rPr>
          <w:rFonts w:eastAsia="Times New Roman" w:cs="Times New Roman"/>
          <w:szCs w:val="19"/>
          <w:lang w:eastAsia="pl-PL"/>
        </w:rPr>
        <w:t>wyniosła</w:t>
      </w:r>
      <w:r w:rsidRPr="005A0A01">
        <w:rPr>
          <w:rFonts w:eastAsia="Times New Roman" w:cs="Times New Roman"/>
          <w:szCs w:val="19"/>
          <w:lang w:eastAsia="pl-PL"/>
        </w:rPr>
        <w:t xml:space="preserve"> </w:t>
      </w:r>
      <w:r w:rsidR="002F77AA">
        <w:rPr>
          <w:rFonts w:eastAsia="Times New Roman" w:cs="Times New Roman"/>
          <w:szCs w:val="19"/>
          <w:lang w:eastAsia="pl-PL"/>
        </w:rPr>
        <w:t>22</w:t>
      </w:r>
      <w:r w:rsidR="00555902">
        <w:rPr>
          <w:rFonts w:eastAsia="Times New Roman" w:cs="Times New Roman"/>
          <w:szCs w:val="19"/>
          <w:lang w:eastAsia="pl-PL"/>
        </w:rPr>
        <w:t xml:space="preserve"> tys</w:t>
      </w:r>
      <w:r w:rsidR="00F91E8F">
        <w:rPr>
          <w:rFonts w:eastAsia="Times New Roman" w:cs="Times New Roman"/>
          <w:szCs w:val="19"/>
          <w:lang w:eastAsia="pl-PL"/>
        </w:rPr>
        <w:t xml:space="preserve">., tj. o </w:t>
      </w:r>
      <w:r w:rsidR="002F77AA">
        <w:rPr>
          <w:rFonts w:eastAsia="Times New Roman" w:cs="Times New Roman"/>
          <w:szCs w:val="19"/>
          <w:lang w:eastAsia="pl-PL"/>
        </w:rPr>
        <w:t>16</w:t>
      </w:r>
      <w:r w:rsidR="00F91E8F" w:rsidRPr="00AA3B99">
        <w:rPr>
          <w:rFonts w:eastAsia="Times New Roman" w:cs="Times New Roman"/>
          <w:szCs w:val="19"/>
          <w:lang w:eastAsia="pl-PL"/>
        </w:rPr>
        <w:t>%</w:t>
      </w:r>
      <w:r w:rsidR="00F91E8F">
        <w:rPr>
          <w:rFonts w:eastAsia="Times New Roman" w:cs="Times New Roman"/>
          <w:szCs w:val="19"/>
          <w:lang w:eastAsia="pl-PL"/>
        </w:rPr>
        <w:t xml:space="preserve"> </w:t>
      </w:r>
      <w:r w:rsidR="002F77AA">
        <w:rPr>
          <w:rFonts w:eastAsia="Times New Roman" w:cs="Times New Roman"/>
          <w:szCs w:val="19"/>
          <w:lang w:eastAsia="pl-PL"/>
        </w:rPr>
        <w:t>więce</w:t>
      </w:r>
      <w:r w:rsidR="00F91E8F">
        <w:rPr>
          <w:rFonts w:eastAsia="Times New Roman" w:cs="Times New Roman"/>
          <w:szCs w:val="19"/>
          <w:lang w:eastAsia="pl-PL"/>
        </w:rPr>
        <w:t xml:space="preserve">j niż </w:t>
      </w:r>
      <w:r w:rsidR="00DA20E8">
        <w:rPr>
          <w:rFonts w:eastAsia="Times New Roman" w:cs="Times New Roman"/>
          <w:szCs w:val="19"/>
          <w:lang w:eastAsia="pl-PL"/>
        </w:rPr>
        <w:t>p</w:t>
      </w:r>
      <w:r w:rsidR="00F91E8F">
        <w:rPr>
          <w:rFonts w:eastAsia="Times New Roman" w:cs="Times New Roman"/>
          <w:szCs w:val="19"/>
          <w:lang w:eastAsia="pl-PL"/>
        </w:rPr>
        <w:t>rzed rokiem</w:t>
      </w:r>
      <w:r w:rsidR="00555902">
        <w:rPr>
          <w:rFonts w:eastAsia="Times New Roman" w:cs="Times New Roman"/>
          <w:szCs w:val="19"/>
          <w:lang w:eastAsia="pl-PL"/>
        </w:rPr>
        <w:t xml:space="preserve">. </w:t>
      </w:r>
      <w:r w:rsidRPr="00FE304D">
        <w:rPr>
          <w:rFonts w:eastAsia="Times New Roman" w:cs="Times New Roman"/>
          <w:szCs w:val="19"/>
          <w:lang w:eastAsia="pl-PL"/>
        </w:rPr>
        <w:t>Do oceny natężenia bezrobocia służy stopa bezrobocia wyrażająca udział bezrobotnych wśród aktywnych zawodo</w:t>
      </w:r>
      <w:r w:rsidR="008F3268">
        <w:rPr>
          <w:rFonts w:eastAsia="Times New Roman" w:cs="Times New Roman"/>
          <w:szCs w:val="19"/>
          <w:lang w:eastAsia="pl-PL"/>
        </w:rPr>
        <w:t>wo w wieku</w:t>
      </w:r>
      <w:r w:rsidR="00750AC8">
        <w:rPr>
          <w:rFonts w:eastAsia="Times New Roman" w:cs="Times New Roman"/>
          <w:szCs w:val="19"/>
          <w:lang w:eastAsia="pl-PL"/>
        </w:rPr>
        <w:t xml:space="preserve"> </w:t>
      </w:r>
      <w:r w:rsidR="00750AC8" w:rsidRPr="00750AC8">
        <w:rPr>
          <w:rFonts w:eastAsia="Times New Roman" w:cs="Times New Roman"/>
          <w:szCs w:val="19"/>
          <w:lang w:eastAsia="pl-PL"/>
        </w:rPr>
        <w:t>15-89 la</w:t>
      </w:r>
      <w:r w:rsidR="00750AC8">
        <w:rPr>
          <w:rFonts w:eastAsia="Times New Roman" w:cs="Times New Roman"/>
          <w:szCs w:val="19"/>
          <w:lang w:eastAsia="pl-PL"/>
        </w:rPr>
        <w:t>t</w:t>
      </w:r>
      <w:r w:rsidR="008F3268">
        <w:rPr>
          <w:rFonts w:eastAsia="Times New Roman" w:cs="Times New Roman"/>
          <w:szCs w:val="19"/>
          <w:lang w:eastAsia="pl-PL"/>
        </w:rPr>
        <w:t xml:space="preserve">. W </w:t>
      </w:r>
      <w:r w:rsidR="002F77AA">
        <w:rPr>
          <w:rFonts w:eastAsia="Times New Roman" w:cs="Times New Roman"/>
          <w:szCs w:val="19"/>
          <w:lang w:eastAsia="pl-PL"/>
        </w:rPr>
        <w:t>4</w:t>
      </w:r>
      <w:r w:rsidRPr="00FE304D">
        <w:rPr>
          <w:rFonts w:eastAsia="Times New Roman" w:cs="Times New Roman"/>
          <w:szCs w:val="19"/>
          <w:lang w:eastAsia="pl-PL"/>
        </w:rPr>
        <w:t xml:space="preserve"> kwartale 20</w:t>
      </w:r>
      <w:r w:rsidR="0066218A">
        <w:rPr>
          <w:rFonts w:eastAsia="Times New Roman" w:cs="Times New Roman"/>
          <w:szCs w:val="19"/>
          <w:lang w:eastAsia="pl-PL"/>
        </w:rPr>
        <w:t>2</w:t>
      </w:r>
      <w:r w:rsidR="00A906DB">
        <w:rPr>
          <w:rFonts w:eastAsia="Times New Roman" w:cs="Times New Roman"/>
          <w:szCs w:val="19"/>
          <w:lang w:eastAsia="pl-PL"/>
        </w:rPr>
        <w:t>2</w:t>
      </w:r>
      <w:r w:rsidRPr="00FE304D">
        <w:rPr>
          <w:rFonts w:eastAsia="Times New Roman" w:cs="Times New Roman"/>
          <w:szCs w:val="19"/>
          <w:lang w:eastAsia="pl-PL"/>
        </w:rPr>
        <w:t xml:space="preserve"> r</w:t>
      </w:r>
      <w:r w:rsidR="00AF0C5F">
        <w:rPr>
          <w:rFonts w:eastAsia="Times New Roman" w:cs="Times New Roman"/>
          <w:szCs w:val="19"/>
          <w:lang w:eastAsia="pl-PL"/>
        </w:rPr>
        <w:t>.</w:t>
      </w:r>
      <w:r w:rsidRPr="00FE304D">
        <w:rPr>
          <w:rFonts w:eastAsia="Times New Roman" w:cs="Times New Roman"/>
          <w:szCs w:val="19"/>
          <w:lang w:eastAsia="pl-PL"/>
        </w:rPr>
        <w:t xml:space="preserve"> ukształtowała się na poziomie </w:t>
      </w:r>
      <w:r w:rsidR="002F77AA">
        <w:rPr>
          <w:rFonts w:eastAsia="Times New Roman" w:cs="Times New Roman"/>
          <w:szCs w:val="19"/>
          <w:lang w:eastAsia="pl-PL"/>
        </w:rPr>
        <w:t>4,0</w:t>
      </w:r>
      <w:r w:rsidR="006B766C">
        <w:rPr>
          <w:rFonts w:eastAsia="Times New Roman" w:cs="Times New Roman"/>
          <w:szCs w:val="19"/>
          <w:lang w:eastAsia="pl-PL"/>
        </w:rPr>
        <w:t>%</w:t>
      </w:r>
      <w:r w:rsidR="00381447">
        <w:rPr>
          <w:rFonts w:eastAsia="Times New Roman" w:cs="Times New Roman"/>
          <w:szCs w:val="19"/>
          <w:lang w:eastAsia="pl-PL"/>
        </w:rPr>
        <w:t xml:space="preserve"> (</w:t>
      </w:r>
      <w:r w:rsidR="00555902">
        <w:rPr>
          <w:rFonts w:eastAsia="Times New Roman" w:cs="Times New Roman"/>
          <w:szCs w:val="19"/>
          <w:lang w:eastAsia="pl-PL"/>
        </w:rPr>
        <w:t xml:space="preserve">wobec </w:t>
      </w:r>
      <w:r w:rsidR="002F77AA">
        <w:rPr>
          <w:rFonts w:eastAsia="Times New Roman" w:cs="Times New Roman"/>
          <w:szCs w:val="19"/>
          <w:lang w:eastAsia="pl-PL"/>
        </w:rPr>
        <w:t>3,5</w:t>
      </w:r>
      <w:r w:rsidR="00980608">
        <w:rPr>
          <w:rFonts w:eastAsia="Times New Roman" w:cs="Times New Roman"/>
          <w:szCs w:val="19"/>
          <w:lang w:eastAsia="pl-PL"/>
        </w:rPr>
        <w:t xml:space="preserve">% </w:t>
      </w:r>
      <w:r w:rsidR="00381447">
        <w:rPr>
          <w:rFonts w:eastAsia="Times New Roman" w:cs="Times New Roman"/>
          <w:szCs w:val="19"/>
          <w:lang w:eastAsia="pl-PL"/>
        </w:rPr>
        <w:t>rok</w:t>
      </w:r>
      <w:r w:rsidR="00980608">
        <w:rPr>
          <w:rFonts w:eastAsia="Times New Roman" w:cs="Times New Roman"/>
          <w:szCs w:val="19"/>
          <w:lang w:eastAsia="pl-PL"/>
        </w:rPr>
        <w:t xml:space="preserve"> wcześniej)</w:t>
      </w:r>
      <w:r w:rsidR="00DB7C87">
        <w:rPr>
          <w:rFonts w:eastAsia="Times New Roman" w:cs="Times New Roman"/>
          <w:szCs w:val="19"/>
          <w:lang w:eastAsia="pl-PL"/>
        </w:rPr>
        <w:t>.</w:t>
      </w:r>
    </w:p>
    <w:p w14:paraId="78DA6597" w14:textId="46EB8BA6" w:rsidR="00FE304D" w:rsidRDefault="00FE304D" w:rsidP="00972C35">
      <w:pPr>
        <w:spacing w:after="240"/>
        <w:rPr>
          <w:rFonts w:eastAsia="Times New Roman" w:cs="Times New Roman"/>
          <w:szCs w:val="19"/>
          <w:lang w:eastAsia="pl-PL"/>
        </w:rPr>
      </w:pPr>
      <w:r w:rsidRPr="00FE304D">
        <w:rPr>
          <w:rFonts w:eastAsia="Times New Roman" w:cs="Times New Roman"/>
          <w:szCs w:val="19"/>
          <w:lang w:eastAsia="pl-PL"/>
        </w:rPr>
        <w:t xml:space="preserve">Przeciętny czas poszukiwania pracy </w:t>
      </w:r>
      <w:r w:rsidR="00DA20E8">
        <w:rPr>
          <w:rFonts w:eastAsia="Times New Roman" w:cs="Times New Roman"/>
          <w:szCs w:val="19"/>
          <w:lang w:eastAsia="pl-PL"/>
        </w:rPr>
        <w:t xml:space="preserve">był o </w:t>
      </w:r>
      <w:r w:rsidR="002F77AA">
        <w:rPr>
          <w:rFonts w:eastAsia="Times New Roman" w:cs="Times New Roman"/>
          <w:szCs w:val="19"/>
          <w:lang w:eastAsia="pl-PL"/>
        </w:rPr>
        <w:t>0</w:t>
      </w:r>
      <w:r w:rsidR="00A906DB">
        <w:rPr>
          <w:rFonts w:eastAsia="Times New Roman" w:cs="Times New Roman"/>
          <w:szCs w:val="19"/>
          <w:lang w:eastAsia="pl-PL"/>
        </w:rPr>
        <w:t>,</w:t>
      </w:r>
      <w:r w:rsidR="006A36BC">
        <w:rPr>
          <w:rFonts w:eastAsia="Times New Roman" w:cs="Times New Roman"/>
          <w:szCs w:val="19"/>
          <w:lang w:eastAsia="pl-PL"/>
        </w:rPr>
        <w:t>7</w:t>
      </w:r>
      <w:r w:rsidR="00DA20E8">
        <w:rPr>
          <w:rFonts w:eastAsia="Times New Roman" w:cs="Times New Roman"/>
          <w:szCs w:val="19"/>
          <w:lang w:eastAsia="pl-PL"/>
        </w:rPr>
        <w:t xml:space="preserve"> miesiąca </w:t>
      </w:r>
      <w:r w:rsidR="00A906DB">
        <w:rPr>
          <w:rFonts w:eastAsia="Times New Roman" w:cs="Times New Roman"/>
          <w:szCs w:val="19"/>
          <w:lang w:eastAsia="pl-PL"/>
        </w:rPr>
        <w:t>dłuższy</w:t>
      </w:r>
      <w:r w:rsidR="00DA20E8">
        <w:rPr>
          <w:rFonts w:eastAsia="Times New Roman" w:cs="Times New Roman"/>
          <w:szCs w:val="19"/>
          <w:lang w:eastAsia="pl-PL"/>
        </w:rPr>
        <w:t xml:space="preserve"> niż rok wcześniej i </w:t>
      </w:r>
      <w:r w:rsidRPr="00FE304D">
        <w:rPr>
          <w:rFonts w:eastAsia="Times New Roman" w:cs="Times New Roman"/>
          <w:szCs w:val="19"/>
          <w:lang w:eastAsia="pl-PL"/>
        </w:rPr>
        <w:t xml:space="preserve">wyniósł </w:t>
      </w:r>
      <w:r w:rsidR="002F77AA">
        <w:rPr>
          <w:rFonts w:eastAsia="Times New Roman" w:cs="Times New Roman"/>
          <w:szCs w:val="19"/>
          <w:lang w:eastAsia="pl-PL"/>
        </w:rPr>
        <w:t xml:space="preserve">9,1 </w:t>
      </w:r>
      <w:r w:rsidR="00E05A4B" w:rsidRPr="00694876">
        <w:rPr>
          <w:rFonts w:eastAsia="Times New Roman" w:cs="Times New Roman"/>
          <w:szCs w:val="19"/>
          <w:lang w:eastAsia="pl-PL"/>
        </w:rPr>
        <w:t>miesi</w:t>
      </w:r>
      <w:r w:rsidR="00694876" w:rsidRPr="00694876">
        <w:rPr>
          <w:rFonts w:eastAsia="Times New Roman" w:cs="Times New Roman"/>
          <w:szCs w:val="19"/>
          <w:lang w:eastAsia="pl-PL"/>
        </w:rPr>
        <w:t>ą</w:t>
      </w:r>
      <w:r w:rsidR="00AA3B99" w:rsidRPr="00694876">
        <w:rPr>
          <w:rFonts w:eastAsia="Times New Roman" w:cs="Times New Roman"/>
          <w:szCs w:val="19"/>
          <w:lang w:eastAsia="pl-PL"/>
        </w:rPr>
        <w:t>c</w:t>
      </w:r>
      <w:r w:rsidR="00694876" w:rsidRPr="00694876">
        <w:rPr>
          <w:rFonts w:eastAsia="Times New Roman" w:cs="Times New Roman"/>
          <w:szCs w:val="19"/>
          <w:lang w:eastAsia="pl-PL"/>
        </w:rPr>
        <w:t>a</w:t>
      </w:r>
      <w:r w:rsidR="00914198" w:rsidRPr="00694876">
        <w:rPr>
          <w:rFonts w:eastAsia="Times New Roman" w:cs="Times New Roman"/>
          <w:szCs w:val="19"/>
          <w:lang w:eastAsia="pl-PL"/>
        </w:rPr>
        <w:t>.</w:t>
      </w:r>
    </w:p>
    <w:p w14:paraId="3A5E6D4D" w14:textId="6DF2AD67" w:rsidR="00FE304D" w:rsidRPr="009F24F1" w:rsidRDefault="00FE304D" w:rsidP="00364A63">
      <w:pPr>
        <w:spacing w:before="360" w:line="240" w:lineRule="auto"/>
        <w:jc w:val="both"/>
        <w:rPr>
          <w:rFonts w:eastAsia="Times New Roman" w:cs="Times New Roman"/>
          <w:b/>
          <w:color w:val="001D77"/>
          <w:szCs w:val="19"/>
          <w:lang w:eastAsia="pl-PL"/>
        </w:rPr>
      </w:pPr>
      <w:r w:rsidRPr="009F24F1">
        <w:rPr>
          <w:rFonts w:eastAsia="Times New Roman" w:cs="Times New Roman"/>
          <w:b/>
          <w:color w:val="001D77"/>
          <w:szCs w:val="19"/>
          <w:lang w:eastAsia="pl-PL"/>
        </w:rPr>
        <w:t>Bierni zawodowo</w:t>
      </w:r>
    </w:p>
    <w:p w14:paraId="708CFB44" w14:textId="4E2FC320" w:rsidR="00FE304D" w:rsidRPr="009C68BC" w:rsidRDefault="001F0126" w:rsidP="00A65E96">
      <w:pPr>
        <w:rPr>
          <w:rFonts w:eastAsia="Times New Roman" w:cs="Times New Roman"/>
          <w:szCs w:val="19"/>
          <w:lang w:eastAsia="pl-PL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4F6A3478" wp14:editId="534A4D66">
                <wp:simplePos x="0" y="0"/>
                <wp:positionH relativeFrom="page">
                  <wp:posOffset>5689572</wp:posOffset>
                </wp:positionH>
                <wp:positionV relativeFrom="paragraph">
                  <wp:posOffset>869647</wp:posOffset>
                </wp:positionV>
                <wp:extent cx="1715770" cy="1174750"/>
                <wp:effectExtent l="0" t="0" r="0" b="6350"/>
                <wp:wrapTight wrapText="bothSides">
                  <wp:wrapPolygon edited="0">
                    <wp:start x="719" y="0"/>
                    <wp:lineTo x="719" y="21366"/>
                    <wp:lineTo x="20865" y="21366"/>
                    <wp:lineTo x="20865" y="0"/>
                    <wp:lineTo x="719" y="0"/>
                  </wp:wrapPolygon>
                </wp:wrapTight>
                <wp:docPr id="18" name="Pole tekstowe 18" descr="Wśród biernych zawodowo nadal dominowały osoby w wieku 55-89 lat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5770" cy="1174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DA9A83" w14:textId="53F1102E" w:rsidR="00914198" w:rsidRPr="00D616D2" w:rsidRDefault="00F04118" w:rsidP="00E836E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Wśród biernych zawodowo </w:t>
                            </w:r>
                            <w:r w:rsidR="00940FD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nadal </w:t>
                            </w:r>
                            <w:r w:rsidR="009F731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dominowały </w:t>
                            </w:r>
                            <w:r w:rsidRPr="00F0411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osoby w wieku </w:t>
                            </w:r>
                            <w:r w:rsidR="00750AC8" w:rsidRPr="00750AC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55-89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A3478" id="Pole tekstowe 18" o:spid="_x0000_s1032" type="#_x0000_t202" alt="Wśród biernych zawodowo nadal dominowały osoby w wieku 55-89 lat." style="position:absolute;margin-left:448pt;margin-top:68.5pt;width:135.1pt;height:92.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" filled="f" stroked="f">
                <v:textbox>
                  <w:txbxContent>
                    <w:p w14:paraId="55DA9A83" w14:textId="53F1102E" w:rsidR="00914198" w:rsidRPr="00D616D2" w:rsidRDefault="00F04118" w:rsidP="00E836E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Wśród biernych zawodowo </w:t>
                      </w:r>
                      <w:r w:rsidR="00940FD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nadal </w:t>
                      </w:r>
                      <w:r w:rsidR="009F731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dominowały </w:t>
                      </w:r>
                      <w:r w:rsidRPr="00F0411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osoby w wieku </w:t>
                      </w:r>
                      <w:r w:rsidR="00750AC8" w:rsidRPr="00750AC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55-89 lat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E304D" w:rsidRPr="00FE304D">
        <w:rPr>
          <w:rFonts w:eastAsia="Times New Roman" w:cs="Times New Roman"/>
          <w:szCs w:val="19"/>
          <w:lang w:eastAsia="pl-PL"/>
        </w:rPr>
        <w:t xml:space="preserve">W </w:t>
      </w:r>
      <w:r w:rsidR="002F77AA">
        <w:rPr>
          <w:rFonts w:eastAsia="Times New Roman" w:cs="Times New Roman"/>
          <w:szCs w:val="19"/>
          <w:lang w:eastAsia="pl-PL"/>
        </w:rPr>
        <w:t>4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 kwartale 20</w:t>
      </w:r>
      <w:r w:rsidR="003B45E0">
        <w:rPr>
          <w:rFonts w:eastAsia="Times New Roman" w:cs="Times New Roman"/>
          <w:szCs w:val="19"/>
          <w:lang w:eastAsia="pl-PL"/>
        </w:rPr>
        <w:t>2</w:t>
      </w:r>
      <w:r w:rsidR="00B931DC">
        <w:rPr>
          <w:rFonts w:eastAsia="Times New Roman" w:cs="Times New Roman"/>
          <w:szCs w:val="19"/>
          <w:lang w:eastAsia="pl-PL"/>
        </w:rPr>
        <w:t>2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 r. zbiorowość biernych zawodowo liczyła </w:t>
      </w:r>
      <w:r w:rsidR="00FE6717">
        <w:rPr>
          <w:rFonts w:eastAsia="Times New Roman" w:cs="Times New Roman"/>
          <w:szCs w:val="19"/>
          <w:lang w:eastAsia="pl-PL"/>
        </w:rPr>
        <w:t>41</w:t>
      </w:r>
      <w:r w:rsidR="002F77AA">
        <w:rPr>
          <w:rFonts w:eastAsia="Times New Roman" w:cs="Times New Roman"/>
          <w:szCs w:val="19"/>
          <w:lang w:eastAsia="pl-PL"/>
        </w:rPr>
        <w:t>9</w:t>
      </w:r>
      <w:r w:rsidR="002E67E5">
        <w:rPr>
          <w:rFonts w:eastAsia="Times New Roman" w:cs="Times New Roman"/>
          <w:szCs w:val="19"/>
          <w:lang w:eastAsia="pl-PL"/>
        </w:rPr>
        <w:t xml:space="preserve"> 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tys. osób, tj. </w:t>
      </w:r>
      <w:r w:rsidR="00345457">
        <w:rPr>
          <w:rFonts w:eastAsia="Times New Roman" w:cs="Times New Roman"/>
          <w:szCs w:val="19"/>
          <w:lang w:eastAsia="pl-PL"/>
        </w:rPr>
        <w:t>43,</w:t>
      </w:r>
      <w:r w:rsidR="002F77AA">
        <w:rPr>
          <w:rFonts w:eastAsia="Times New Roman" w:cs="Times New Roman"/>
          <w:szCs w:val="19"/>
          <w:lang w:eastAsia="pl-PL"/>
        </w:rPr>
        <w:t>4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% ogółu ludności w wieku </w:t>
      </w:r>
      <w:r w:rsidR="00750AC8" w:rsidRPr="00750AC8">
        <w:rPr>
          <w:rFonts w:eastAsia="Times New Roman" w:cs="Times New Roman"/>
          <w:szCs w:val="19"/>
          <w:lang w:eastAsia="pl-PL"/>
        </w:rPr>
        <w:t>15-89 lat</w:t>
      </w:r>
      <w:r w:rsidR="00FE304D" w:rsidRPr="00FE304D">
        <w:rPr>
          <w:rFonts w:eastAsia="Times New Roman" w:cs="Times New Roman"/>
          <w:i/>
          <w:szCs w:val="19"/>
          <w:lang w:eastAsia="pl-PL"/>
        </w:rPr>
        <w:t>.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 Wśród nich dominowały kobiety, które stanowiły </w:t>
      </w:r>
      <w:r w:rsidR="002F77AA">
        <w:rPr>
          <w:rFonts w:eastAsia="Times New Roman" w:cs="Times New Roman"/>
          <w:szCs w:val="19"/>
          <w:lang w:eastAsia="pl-PL"/>
        </w:rPr>
        <w:t>58,9</w:t>
      </w:r>
      <w:r w:rsidR="00FE304D" w:rsidRPr="00FE304D">
        <w:rPr>
          <w:rFonts w:eastAsia="Times New Roman" w:cs="Times New Roman"/>
          <w:szCs w:val="19"/>
          <w:lang w:eastAsia="pl-PL"/>
        </w:rPr>
        <w:t>% ogółu, a</w:t>
      </w:r>
      <w:r w:rsidR="001A6D45">
        <w:rPr>
          <w:rFonts w:eastAsia="Times New Roman" w:cs="Times New Roman"/>
          <w:szCs w:val="19"/>
          <w:lang w:eastAsia="pl-PL"/>
        </w:rPr>
        <w:t> 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także mieszkańcy wsi </w:t>
      </w:r>
      <w:r w:rsidR="00FE304D" w:rsidRPr="00FE304D">
        <w:rPr>
          <w:rFonts w:eastAsia="Times New Roman" w:cs="Arial"/>
          <w:szCs w:val="19"/>
          <w:lang w:eastAsia="pl-PL"/>
        </w:rPr>
        <w:t xml:space="preserve">– </w:t>
      </w:r>
      <w:r w:rsidR="00703BF2">
        <w:rPr>
          <w:rFonts w:eastAsia="Times New Roman" w:cs="Times New Roman"/>
          <w:szCs w:val="19"/>
          <w:lang w:eastAsia="pl-PL"/>
        </w:rPr>
        <w:t>5</w:t>
      </w:r>
      <w:r w:rsidR="00FE6717">
        <w:rPr>
          <w:rFonts w:eastAsia="Times New Roman" w:cs="Times New Roman"/>
          <w:szCs w:val="19"/>
          <w:lang w:eastAsia="pl-PL"/>
        </w:rPr>
        <w:t>3,</w:t>
      </w:r>
      <w:r w:rsidR="002F77AA">
        <w:rPr>
          <w:rFonts w:eastAsia="Times New Roman" w:cs="Times New Roman"/>
          <w:szCs w:val="19"/>
          <w:lang w:eastAsia="pl-PL"/>
        </w:rPr>
        <w:t>2</w:t>
      </w:r>
      <w:r w:rsidR="009C68BC">
        <w:rPr>
          <w:rFonts w:eastAsia="Times New Roman" w:cs="Times New Roman"/>
          <w:szCs w:val="19"/>
          <w:lang w:eastAsia="pl-PL"/>
        </w:rPr>
        <w:t>%.</w:t>
      </w:r>
      <w:r w:rsidR="00B931DC" w:rsidRPr="00B931DC">
        <w:t xml:space="preserve"> </w:t>
      </w:r>
      <w:r w:rsidR="00B931DC" w:rsidRPr="00B931DC">
        <w:rPr>
          <w:rFonts w:eastAsia="Times New Roman" w:cs="Times New Roman"/>
          <w:szCs w:val="19"/>
          <w:lang w:eastAsia="pl-PL"/>
        </w:rPr>
        <w:t>W skali roku liczba biernych zawodowo zmniejszyła się o</w:t>
      </w:r>
      <w:r w:rsidR="001A6D45">
        <w:rPr>
          <w:rFonts w:eastAsia="Times New Roman" w:cs="Times New Roman"/>
          <w:szCs w:val="19"/>
          <w:lang w:eastAsia="pl-PL"/>
        </w:rPr>
        <w:t> </w:t>
      </w:r>
      <w:r w:rsidR="002F77AA">
        <w:rPr>
          <w:rFonts w:eastAsia="Times New Roman" w:cs="Times New Roman"/>
          <w:szCs w:val="19"/>
          <w:lang w:eastAsia="pl-PL"/>
        </w:rPr>
        <w:t>1,9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%, </w:t>
      </w:r>
      <w:r w:rsidR="00FE6717">
        <w:rPr>
          <w:rFonts w:eastAsia="Times New Roman" w:cs="Times New Roman"/>
          <w:szCs w:val="19"/>
          <w:lang w:eastAsia="pl-PL"/>
        </w:rPr>
        <w:t xml:space="preserve">przy czym spadek wystąpił </w:t>
      </w:r>
      <w:r w:rsidR="00345457">
        <w:rPr>
          <w:rFonts w:eastAsia="Times New Roman" w:cs="Times New Roman"/>
          <w:szCs w:val="19"/>
          <w:lang w:eastAsia="pl-PL"/>
        </w:rPr>
        <w:t>wśród</w:t>
      </w:r>
      <w:r w:rsidR="00FE6717">
        <w:rPr>
          <w:rFonts w:eastAsia="Times New Roman" w:cs="Times New Roman"/>
          <w:szCs w:val="19"/>
          <w:lang w:eastAsia="pl-PL"/>
        </w:rPr>
        <w:t xml:space="preserve"> </w:t>
      </w:r>
      <w:r w:rsidR="00703BF2">
        <w:rPr>
          <w:rFonts w:eastAsia="Times New Roman" w:cs="Times New Roman"/>
          <w:szCs w:val="19"/>
          <w:lang w:eastAsia="pl-PL"/>
        </w:rPr>
        <w:t xml:space="preserve">kobiet </w:t>
      </w:r>
      <w:r w:rsidR="00FE6717">
        <w:rPr>
          <w:rFonts w:eastAsia="Times New Roman" w:cs="Times New Roman"/>
          <w:szCs w:val="19"/>
          <w:lang w:eastAsia="pl-PL"/>
        </w:rPr>
        <w:t xml:space="preserve">(o </w:t>
      </w:r>
      <w:r w:rsidR="002F77AA">
        <w:rPr>
          <w:rFonts w:eastAsia="Times New Roman" w:cs="Times New Roman"/>
          <w:szCs w:val="19"/>
          <w:lang w:eastAsia="pl-PL"/>
        </w:rPr>
        <w:t>5,0</w:t>
      </w:r>
      <w:r w:rsidR="00FE6717">
        <w:rPr>
          <w:rFonts w:eastAsia="Times New Roman" w:cs="Times New Roman"/>
          <w:szCs w:val="19"/>
          <w:lang w:eastAsia="pl-PL"/>
        </w:rPr>
        <w:t>%)</w:t>
      </w:r>
      <w:r w:rsidR="00345457">
        <w:rPr>
          <w:rFonts w:eastAsia="Times New Roman" w:cs="Times New Roman"/>
          <w:szCs w:val="19"/>
          <w:lang w:eastAsia="pl-PL"/>
        </w:rPr>
        <w:t>, podczas gdy wśród mężczyzn odnotowano wzrost o 2,</w:t>
      </w:r>
      <w:r w:rsidR="002F77AA">
        <w:rPr>
          <w:rFonts w:eastAsia="Times New Roman" w:cs="Times New Roman"/>
          <w:szCs w:val="19"/>
          <w:lang w:eastAsia="pl-PL"/>
        </w:rPr>
        <w:t>4</w:t>
      </w:r>
      <w:r w:rsidR="00345457">
        <w:rPr>
          <w:rFonts w:eastAsia="Times New Roman" w:cs="Times New Roman"/>
          <w:szCs w:val="19"/>
          <w:lang w:eastAsia="pl-PL"/>
        </w:rPr>
        <w:t>%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. </w:t>
      </w:r>
      <w:r w:rsidR="002F77AA">
        <w:rPr>
          <w:rFonts w:eastAsia="Times New Roman" w:cs="Times New Roman"/>
          <w:szCs w:val="19"/>
          <w:lang w:eastAsia="pl-PL"/>
        </w:rPr>
        <w:t>U</w:t>
      </w:r>
      <w:r w:rsidR="00B931DC" w:rsidRPr="0016002B">
        <w:rPr>
          <w:rFonts w:eastAsia="Times New Roman" w:cs="Times New Roman"/>
          <w:szCs w:val="19"/>
          <w:lang w:eastAsia="pl-PL"/>
        </w:rPr>
        <w:t xml:space="preserve">bytek biernych </w:t>
      </w:r>
      <w:r w:rsidR="0016002B" w:rsidRPr="0016002B">
        <w:rPr>
          <w:rFonts w:eastAsia="Times New Roman" w:cs="Times New Roman"/>
          <w:szCs w:val="19"/>
          <w:lang w:eastAsia="pl-PL"/>
        </w:rPr>
        <w:t xml:space="preserve">zawodowo </w:t>
      </w:r>
      <w:r w:rsidR="00B931DC" w:rsidRPr="0016002B">
        <w:rPr>
          <w:rFonts w:eastAsia="Times New Roman" w:cs="Times New Roman"/>
          <w:szCs w:val="19"/>
          <w:lang w:eastAsia="pl-PL"/>
        </w:rPr>
        <w:t xml:space="preserve">odnotowano </w:t>
      </w:r>
      <w:r w:rsidR="002F77AA">
        <w:rPr>
          <w:rFonts w:eastAsia="Times New Roman" w:cs="Times New Roman"/>
          <w:szCs w:val="19"/>
          <w:lang w:eastAsia="pl-PL"/>
        </w:rPr>
        <w:t>niezależnie od miejsca zamieszkania. N</w:t>
      </w:r>
      <w:r w:rsidR="00703BF2" w:rsidRPr="0016002B">
        <w:rPr>
          <w:rFonts w:eastAsia="Times New Roman" w:cs="Times New Roman"/>
          <w:szCs w:val="19"/>
          <w:lang w:eastAsia="pl-PL"/>
        </w:rPr>
        <w:t>a wsi</w:t>
      </w:r>
      <w:r w:rsidR="002F77AA">
        <w:rPr>
          <w:rFonts w:eastAsia="Times New Roman" w:cs="Times New Roman"/>
          <w:szCs w:val="19"/>
          <w:lang w:eastAsia="pl-PL"/>
        </w:rPr>
        <w:t xml:space="preserve"> ich liczba zmalała </w:t>
      </w:r>
      <w:r w:rsidR="00B931DC" w:rsidRPr="0016002B">
        <w:rPr>
          <w:rFonts w:eastAsia="Times New Roman" w:cs="Times New Roman"/>
          <w:szCs w:val="19"/>
          <w:lang w:eastAsia="pl-PL"/>
        </w:rPr>
        <w:t>o</w:t>
      </w:r>
      <w:r w:rsidR="001A6D45" w:rsidRPr="0016002B">
        <w:rPr>
          <w:rFonts w:eastAsia="Times New Roman" w:cs="Times New Roman"/>
          <w:szCs w:val="19"/>
          <w:lang w:eastAsia="pl-PL"/>
        </w:rPr>
        <w:t> </w:t>
      </w:r>
      <w:r w:rsidR="002F77AA">
        <w:rPr>
          <w:rFonts w:eastAsia="Times New Roman" w:cs="Times New Roman"/>
          <w:szCs w:val="19"/>
          <w:lang w:eastAsia="pl-PL"/>
        </w:rPr>
        <w:t>2,6</w:t>
      </w:r>
      <w:r w:rsidR="00B931DC" w:rsidRPr="0016002B">
        <w:rPr>
          <w:rFonts w:eastAsia="Times New Roman" w:cs="Times New Roman"/>
          <w:szCs w:val="19"/>
          <w:lang w:eastAsia="pl-PL"/>
        </w:rPr>
        <w:t xml:space="preserve">%, </w:t>
      </w:r>
      <w:r w:rsidR="002F77AA">
        <w:rPr>
          <w:rFonts w:eastAsia="Times New Roman" w:cs="Times New Roman"/>
          <w:szCs w:val="19"/>
          <w:lang w:eastAsia="pl-PL"/>
        </w:rPr>
        <w:t>a</w:t>
      </w:r>
      <w:r w:rsidR="00B931DC" w:rsidRPr="0016002B">
        <w:rPr>
          <w:rFonts w:eastAsia="Times New Roman" w:cs="Times New Roman"/>
          <w:szCs w:val="19"/>
          <w:lang w:eastAsia="pl-PL"/>
        </w:rPr>
        <w:t xml:space="preserve"> </w:t>
      </w:r>
      <w:r w:rsidR="00703BF2" w:rsidRPr="0016002B">
        <w:rPr>
          <w:rFonts w:eastAsia="Times New Roman" w:cs="Times New Roman"/>
          <w:szCs w:val="19"/>
          <w:lang w:eastAsia="pl-PL"/>
        </w:rPr>
        <w:t xml:space="preserve">w miastach </w:t>
      </w:r>
      <w:r w:rsidR="00B931DC" w:rsidRPr="0016002B">
        <w:rPr>
          <w:rFonts w:eastAsia="Times New Roman" w:cs="Times New Roman"/>
          <w:szCs w:val="19"/>
          <w:lang w:eastAsia="pl-PL"/>
        </w:rPr>
        <w:t xml:space="preserve">o </w:t>
      </w:r>
      <w:r w:rsidR="00345457" w:rsidRPr="0016002B">
        <w:rPr>
          <w:rFonts w:eastAsia="Times New Roman" w:cs="Times New Roman"/>
          <w:szCs w:val="19"/>
          <w:lang w:eastAsia="pl-PL"/>
        </w:rPr>
        <w:t>1,</w:t>
      </w:r>
      <w:r w:rsidR="002F77AA">
        <w:rPr>
          <w:rFonts w:eastAsia="Times New Roman" w:cs="Times New Roman"/>
          <w:szCs w:val="19"/>
          <w:lang w:eastAsia="pl-PL"/>
        </w:rPr>
        <w:t>5</w:t>
      </w:r>
      <w:r w:rsidR="00B931DC" w:rsidRPr="0016002B">
        <w:rPr>
          <w:rFonts w:eastAsia="Times New Roman" w:cs="Times New Roman"/>
          <w:szCs w:val="19"/>
          <w:lang w:eastAsia="pl-PL"/>
        </w:rPr>
        <w:t>%.</w:t>
      </w:r>
    </w:p>
    <w:p w14:paraId="6B904860" w14:textId="4DD5861F" w:rsidR="00FE304D" w:rsidRPr="00FE304D" w:rsidRDefault="00B931DC" w:rsidP="00B931DC">
      <w:pPr>
        <w:rPr>
          <w:rFonts w:eastAsia="Times New Roman" w:cs="Times New Roman"/>
          <w:szCs w:val="19"/>
          <w:lang w:eastAsia="pl-PL"/>
        </w:rPr>
      </w:pPr>
      <w:r w:rsidRPr="00B931DC">
        <w:rPr>
          <w:rFonts w:eastAsia="Times New Roman" w:cs="Times New Roman"/>
          <w:szCs w:val="19"/>
          <w:lang w:eastAsia="pl-PL"/>
        </w:rPr>
        <w:t>Zdecydowanie najliczniejszą grupę biernych zawodowo tworzyły osoby w wieku 55</w:t>
      </w:r>
      <w:r w:rsidR="00FE6717">
        <w:rPr>
          <w:rFonts w:eastAsia="Times New Roman" w:cs="Times New Roman"/>
          <w:szCs w:val="19"/>
          <w:lang w:eastAsia="pl-PL"/>
        </w:rPr>
        <w:t xml:space="preserve">-89 </w:t>
      </w:r>
      <w:r w:rsidRPr="00B931DC">
        <w:rPr>
          <w:rFonts w:eastAsia="Times New Roman" w:cs="Times New Roman"/>
          <w:szCs w:val="19"/>
          <w:lang w:eastAsia="pl-PL"/>
        </w:rPr>
        <w:t xml:space="preserve">lat. W ciągu roku ich liczba </w:t>
      </w:r>
      <w:r w:rsidR="00006928">
        <w:rPr>
          <w:rFonts w:eastAsia="Times New Roman" w:cs="Times New Roman"/>
          <w:szCs w:val="19"/>
          <w:lang w:eastAsia="pl-PL"/>
        </w:rPr>
        <w:t>zmniejszyła się</w:t>
      </w:r>
      <w:r w:rsidRPr="00B931DC">
        <w:rPr>
          <w:rFonts w:eastAsia="Times New Roman" w:cs="Times New Roman"/>
          <w:szCs w:val="19"/>
          <w:lang w:eastAsia="pl-PL"/>
        </w:rPr>
        <w:t xml:space="preserve"> o </w:t>
      </w:r>
      <w:r w:rsidR="00345457">
        <w:rPr>
          <w:rFonts w:eastAsia="Times New Roman" w:cs="Times New Roman"/>
          <w:szCs w:val="19"/>
          <w:lang w:eastAsia="pl-PL"/>
        </w:rPr>
        <w:t>1,</w:t>
      </w:r>
      <w:r w:rsidR="00006928">
        <w:rPr>
          <w:rFonts w:eastAsia="Times New Roman" w:cs="Times New Roman"/>
          <w:szCs w:val="19"/>
          <w:lang w:eastAsia="pl-PL"/>
        </w:rPr>
        <w:t>0</w:t>
      </w:r>
      <w:r w:rsidRPr="00B931DC">
        <w:rPr>
          <w:rFonts w:eastAsia="Times New Roman" w:cs="Times New Roman"/>
          <w:szCs w:val="19"/>
          <w:lang w:eastAsia="pl-PL"/>
        </w:rPr>
        <w:t xml:space="preserve">% i stanowiła </w:t>
      </w:r>
      <w:r w:rsidR="00345457">
        <w:rPr>
          <w:rFonts w:eastAsia="Times New Roman" w:cs="Times New Roman"/>
          <w:szCs w:val="19"/>
          <w:lang w:eastAsia="pl-PL"/>
        </w:rPr>
        <w:t>68,</w:t>
      </w:r>
      <w:r w:rsidR="00DA1EB7">
        <w:rPr>
          <w:rFonts w:eastAsia="Times New Roman" w:cs="Times New Roman"/>
          <w:szCs w:val="19"/>
          <w:lang w:eastAsia="pl-PL"/>
        </w:rPr>
        <w:t>5</w:t>
      </w:r>
      <w:r w:rsidRPr="00B931DC">
        <w:rPr>
          <w:rFonts w:eastAsia="Times New Roman" w:cs="Times New Roman"/>
          <w:szCs w:val="19"/>
          <w:lang w:eastAsia="pl-PL"/>
        </w:rPr>
        <w:t xml:space="preserve">% ogółu. </w:t>
      </w:r>
      <w:r w:rsidR="00FE6717">
        <w:rPr>
          <w:rFonts w:eastAsia="Times New Roman" w:cs="Times New Roman"/>
          <w:szCs w:val="19"/>
          <w:lang w:eastAsia="pl-PL"/>
        </w:rPr>
        <w:t>Zdecydowanie największy</w:t>
      </w:r>
      <w:r w:rsidR="00940FDB">
        <w:rPr>
          <w:rFonts w:eastAsia="Times New Roman" w:cs="Times New Roman"/>
          <w:szCs w:val="19"/>
          <w:lang w:eastAsia="pl-PL"/>
        </w:rPr>
        <w:t xml:space="preserve"> s</w:t>
      </w:r>
      <w:r w:rsidR="006A216F">
        <w:rPr>
          <w:rFonts w:eastAsia="Times New Roman" w:cs="Times New Roman"/>
          <w:szCs w:val="19"/>
          <w:lang w:eastAsia="pl-PL"/>
        </w:rPr>
        <w:t>padek</w:t>
      </w:r>
      <w:r w:rsidRPr="00B931DC">
        <w:rPr>
          <w:rFonts w:eastAsia="Times New Roman" w:cs="Times New Roman"/>
          <w:szCs w:val="19"/>
          <w:lang w:eastAsia="pl-PL"/>
        </w:rPr>
        <w:t xml:space="preserve"> wystąpił wśród osób w wieku </w:t>
      </w:r>
      <w:r w:rsidR="00FE6717">
        <w:rPr>
          <w:rFonts w:eastAsia="Times New Roman" w:cs="Times New Roman"/>
          <w:szCs w:val="19"/>
          <w:lang w:eastAsia="pl-PL"/>
        </w:rPr>
        <w:t>2</w:t>
      </w:r>
      <w:r w:rsidRPr="00B931DC">
        <w:rPr>
          <w:rFonts w:eastAsia="Times New Roman" w:cs="Times New Roman"/>
          <w:szCs w:val="19"/>
          <w:lang w:eastAsia="pl-PL"/>
        </w:rPr>
        <w:t>5-</w:t>
      </w:r>
      <w:r w:rsidR="00FE6717">
        <w:rPr>
          <w:rFonts w:eastAsia="Times New Roman" w:cs="Times New Roman"/>
          <w:szCs w:val="19"/>
          <w:lang w:eastAsia="pl-PL"/>
        </w:rPr>
        <w:t>3</w:t>
      </w:r>
      <w:r w:rsidRPr="00B931DC">
        <w:rPr>
          <w:rFonts w:eastAsia="Times New Roman" w:cs="Times New Roman"/>
          <w:szCs w:val="19"/>
          <w:lang w:eastAsia="pl-PL"/>
        </w:rPr>
        <w:t xml:space="preserve">4 lata (o </w:t>
      </w:r>
      <w:r w:rsidR="00006928">
        <w:rPr>
          <w:rFonts w:eastAsia="Times New Roman" w:cs="Times New Roman"/>
          <w:szCs w:val="19"/>
          <w:lang w:eastAsia="pl-PL"/>
        </w:rPr>
        <w:t>19,2</w:t>
      </w:r>
      <w:r w:rsidRPr="00B931DC">
        <w:rPr>
          <w:rFonts w:eastAsia="Times New Roman" w:cs="Times New Roman"/>
          <w:szCs w:val="19"/>
          <w:lang w:eastAsia="pl-PL"/>
        </w:rPr>
        <w:t xml:space="preserve">%). </w:t>
      </w:r>
      <w:r w:rsidR="00345457">
        <w:rPr>
          <w:rFonts w:eastAsia="Times New Roman" w:cs="Times New Roman"/>
          <w:szCs w:val="19"/>
          <w:lang w:eastAsia="pl-PL"/>
        </w:rPr>
        <w:t>Najwyższy w</w:t>
      </w:r>
      <w:r w:rsidR="006A216F">
        <w:rPr>
          <w:rFonts w:eastAsia="Times New Roman" w:cs="Times New Roman"/>
          <w:szCs w:val="19"/>
          <w:lang w:eastAsia="pl-PL"/>
        </w:rPr>
        <w:t>zrost</w:t>
      </w:r>
      <w:r w:rsidRPr="00B931DC">
        <w:rPr>
          <w:rFonts w:eastAsia="Times New Roman" w:cs="Times New Roman"/>
          <w:szCs w:val="19"/>
          <w:lang w:eastAsia="pl-PL"/>
        </w:rPr>
        <w:t xml:space="preserve"> odnotowano </w:t>
      </w:r>
      <w:r w:rsidR="00345457">
        <w:rPr>
          <w:rFonts w:eastAsia="Times New Roman" w:cs="Times New Roman"/>
          <w:szCs w:val="19"/>
          <w:lang w:eastAsia="pl-PL"/>
        </w:rPr>
        <w:t>natomiast</w:t>
      </w:r>
      <w:r w:rsidRPr="00B931DC">
        <w:rPr>
          <w:rFonts w:eastAsia="Times New Roman" w:cs="Times New Roman"/>
          <w:szCs w:val="19"/>
          <w:lang w:eastAsia="pl-PL"/>
        </w:rPr>
        <w:t xml:space="preserve"> wśród osób w</w:t>
      </w:r>
      <w:r w:rsidR="001A6D45">
        <w:rPr>
          <w:rFonts w:eastAsia="Times New Roman" w:cs="Times New Roman"/>
          <w:szCs w:val="19"/>
          <w:lang w:eastAsia="pl-PL"/>
        </w:rPr>
        <w:t> </w:t>
      </w:r>
      <w:r w:rsidRPr="00B931DC">
        <w:rPr>
          <w:rFonts w:eastAsia="Times New Roman" w:cs="Times New Roman"/>
          <w:szCs w:val="19"/>
          <w:lang w:eastAsia="pl-PL"/>
        </w:rPr>
        <w:t xml:space="preserve">wieku </w:t>
      </w:r>
      <w:r w:rsidR="00345457">
        <w:rPr>
          <w:rFonts w:eastAsia="Times New Roman" w:cs="Times New Roman"/>
          <w:szCs w:val="19"/>
          <w:lang w:eastAsia="pl-PL"/>
        </w:rPr>
        <w:t>45</w:t>
      </w:r>
      <w:r w:rsidRPr="00B931DC">
        <w:rPr>
          <w:rFonts w:eastAsia="Times New Roman" w:cs="Times New Roman"/>
          <w:szCs w:val="19"/>
          <w:lang w:eastAsia="pl-PL"/>
        </w:rPr>
        <w:t>-</w:t>
      </w:r>
      <w:r w:rsidR="00345457">
        <w:rPr>
          <w:rFonts w:eastAsia="Times New Roman" w:cs="Times New Roman"/>
          <w:szCs w:val="19"/>
          <w:lang w:eastAsia="pl-PL"/>
        </w:rPr>
        <w:t>5</w:t>
      </w:r>
      <w:r w:rsidRPr="00B931DC">
        <w:rPr>
          <w:rFonts w:eastAsia="Times New Roman" w:cs="Times New Roman"/>
          <w:szCs w:val="19"/>
          <w:lang w:eastAsia="pl-PL"/>
        </w:rPr>
        <w:t>4 lata (</w:t>
      </w:r>
      <w:r w:rsidR="00345457">
        <w:rPr>
          <w:rFonts w:eastAsia="Times New Roman" w:cs="Times New Roman"/>
          <w:szCs w:val="19"/>
          <w:lang w:eastAsia="pl-PL"/>
        </w:rPr>
        <w:t xml:space="preserve">o </w:t>
      </w:r>
      <w:r w:rsidR="00006928">
        <w:rPr>
          <w:rFonts w:eastAsia="Times New Roman" w:cs="Times New Roman"/>
          <w:szCs w:val="19"/>
          <w:lang w:eastAsia="pl-PL"/>
        </w:rPr>
        <w:t>20,0</w:t>
      </w:r>
      <w:r w:rsidRPr="00B931DC">
        <w:rPr>
          <w:rFonts w:eastAsia="Times New Roman" w:cs="Times New Roman"/>
          <w:szCs w:val="19"/>
          <w:lang w:eastAsia="pl-PL"/>
        </w:rPr>
        <w:t>%)</w:t>
      </w:r>
      <w:r w:rsidR="00FE6717">
        <w:rPr>
          <w:rFonts w:eastAsia="Times New Roman" w:cs="Times New Roman"/>
          <w:szCs w:val="19"/>
          <w:lang w:eastAsia="pl-PL"/>
        </w:rPr>
        <w:t>.</w:t>
      </w:r>
    </w:p>
    <w:p w14:paraId="6686711C" w14:textId="78AD7C40" w:rsidR="00B931DC" w:rsidRDefault="00B931DC" w:rsidP="00B931DC">
      <w:pPr>
        <w:spacing w:before="0" w:after="240"/>
        <w:rPr>
          <w:rFonts w:eastAsia="Times New Roman" w:cs="Times New Roman"/>
          <w:szCs w:val="19"/>
          <w:lang w:eastAsia="pl-PL"/>
        </w:rPr>
      </w:pPr>
      <w:r w:rsidRPr="00B931DC">
        <w:rPr>
          <w:rFonts w:eastAsia="Times New Roman" w:cs="Times New Roman"/>
          <w:szCs w:val="19"/>
          <w:lang w:eastAsia="pl-PL"/>
        </w:rPr>
        <w:t>Liczną grupę biernych zawodowo (</w:t>
      </w:r>
      <w:r w:rsidR="00006928">
        <w:rPr>
          <w:rFonts w:eastAsia="Times New Roman" w:cs="Times New Roman"/>
          <w:szCs w:val="19"/>
          <w:lang w:eastAsia="pl-PL"/>
        </w:rPr>
        <w:t>33,3</w:t>
      </w:r>
      <w:r w:rsidRPr="00B931DC">
        <w:rPr>
          <w:rFonts w:eastAsia="Times New Roman" w:cs="Times New Roman"/>
          <w:szCs w:val="19"/>
          <w:lang w:eastAsia="pl-PL"/>
        </w:rPr>
        <w:t xml:space="preserve">%) tworzyły osoby z wykształceniem gimnazjalnym, podstawowym, niepełnym podstawowym lub bez wykształcenia. Ich liczba na przestrzeni roku </w:t>
      </w:r>
      <w:r w:rsidR="00FF22FD">
        <w:rPr>
          <w:rFonts w:eastAsia="Times New Roman" w:cs="Times New Roman"/>
          <w:szCs w:val="19"/>
          <w:lang w:eastAsia="pl-PL"/>
        </w:rPr>
        <w:t>zw</w:t>
      </w:r>
      <w:r w:rsidR="005B2EE9">
        <w:rPr>
          <w:rFonts w:eastAsia="Times New Roman" w:cs="Times New Roman"/>
          <w:szCs w:val="19"/>
          <w:lang w:eastAsia="pl-PL"/>
        </w:rPr>
        <w:t>ię</w:t>
      </w:r>
      <w:r w:rsidR="00FF22FD">
        <w:rPr>
          <w:rFonts w:eastAsia="Times New Roman" w:cs="Times New Roman"/>
          <w:szCs w:val="19"/>
          <w:lang w:eastAsia="pl-PL"/>
        </w:rPr>
        <w:t>kszyła s</w:t>
      </w:r>
      <w:r w:rsidR="005B2EE9">
        <w:rPr>
          <w:rFonts w:eastAsia="Times New Roman" w:cs="Times New Roman"/>
          <w:szCs w:val="19"/>
          <w:lang w:eastAsia="pl-PL"/>
        </w:rPr>
        <w:t>ię</w:t>
      </w:r>
      <w:r w:rsidRPr="00B931DC">
        <w:rPr>
          <w:rFonts w:eastAsia="Times New Roman" w:cs="Times New Roman"/>
          <w:szCs w:val="19"/>
          <w:lang w:eastAsia="pl-PL"/>
        </w:rPr>
        <w:t xml:space="preserve"> o </w:t>
      </w:r>
      <w:r w:rsidR="005B2EE9">
        <w:rPr>
          <w:rFonts w:eastAsia="Times New Roman" w:cs="Times New Roman"/>
          <w:szCs w:val="19"/>
          <w:lang w:eastAsia="pl-PL"/>
        </w:rPr>
        <w:t>2,2</w:t>
      </w:r>
      <w:r w:rsidRPr="00B931DC">
        <w:rPr>
          <w:rFonts w:eastAsia="Times New Roman" w:cs="Times New Roman"/>
          <w:szCs w:val="19"/>
          <w:lang w:eastAsia="pl-PL"/>
        </w:rPr>
        <w:t xml:space="preserve">%. </w:t>
      </w:r>
      <w:r w:rsidR="005B2EE9">
        <w:rPr>
          <w:rFonts w:eastAsia="Times New Roman" w:cs="Times New Roman"/>
          <w:szCs w:val="19"/>
          <w:lang w:eastAsia="pl-PL"/>
        </w:rPr>
        <w:t>Większy w</w:t>
      </w:r>
      <w:r w:rsidR="005B2EE9" w:rsidRPr="00B931DC">
        <w:rPr>
          <w:rFonts w:eastAsia="Times New Roman" w:cs="Times New Roman"/>
          <w:szCs w:val="19"/>
          <w:lang w:eastAsia="pl-PL"/>
        </w:rPr>
        <w:t>zrost liczby biernych zawodowo odnotowano</w:t>
      </w:r>
      <w:r w:rsidR="000D1B92">
        <w:rPr>
          <w:rFonts w:eastAsia="Times New Roman" w:cs="Times New Roman"/>
          <w:szCs w:val="19"/>
          <w:lang w:eastAsia="pl-PL"/>
        </w:rPr>
        <w:t xml:space="preserve"> także</w:t>
      </w:r>
      <w:r w:rsidR="005B2EE9">
        <w:rPr>
          <w:rFonts w:eastAsia="Times New Roman" w:cs="Times New Roman"/>
          <w:szCs w:val="19"/>
          <w:lang w:eastAsia="pl-PL"/>
        </w:rPr>
        <w:t xml:space="preserve"> </w:t>
      </w:r>
      <w:r w:rsidR="005B2EE9" w:rsidRPr="00B931DC">
        <w:rPr>
          <w:rFonts w:eastAsia="Times New Roman" w:cs="Times New Roman"/>
          <w:szCs w:val="19"/>
          <w:lang w:eastAsia="pl-PL"/>
        </w:rPr>
        <w:t>wśród osób z wykształceniem</w:t>
      </w:r>
      <w:r w:rsidR="005B2EE9">
        <w:rPr>
          <w:rFonts w:eastAsia="Times New Roman" w:cs="Times New Roman"/>
          <w:szCs w:val="19"/>
          <w:lang w:eastAsia="pl-PL"/>
        </w:rPr>
        <w:t xml:space="preserve"> policealnym i średnim zawodowym</w:t>
      </w:r>
      <w:r w:rsidR="005B2EE9" w:rsidRPr="00B931DC">
        <w:rPr>
          <w:rFonts w:eastAsia="Times New Roman" w:cs="Times New Roman"/>
          <w:szCs w:val="19"/>
          <w:lang w:eastAsia="pl-PL"/>
        </w:rPr>
        <w:t xml:space="preserve"> (o </w:t>
      </w:r>
      <w:r w:rsidR="005B2EE9">
        <w:rPr>
          <w:rFonts w:eastAsia="Times New Roman" w:cs="Times New Roman"/>
          <w:szCs w:val="19"/>
          <w:lang w:eastAsia="pl-PL"/>
        </w:rPr>
        <w:t>5,3</w:t>
      </w:r>
      <w:r w:rsidR="005B2EE9" w:rsidRPr="00B931DC">
        <w:rPr>
          <w:rFonts w:eastAsia="Times New Roman" w:cs="Times New Roman"/>
          <w:szCs w:val="19"/>
          <w:lang w:eastAsia="pl-PL"/>
        </w:rPr>
        <w:t>%)</w:t>
      </w:r>
      <w:r w:rsidR="00443CD4" w:rsidRPr="00054507">
        <w:rPr>
          <w:rFonts w:eastAsia="Times New Roman" w:cs="Times New Roman"/>
          <w:szCs w:val="19"/>
          <w:lang w:eastAsia="pl-PL"/>
        </w:rPr>
        <w:t>.</w:t>
      </w:r>
      <w:r w:rsidR="005B2EE9">
        <w:rPr>
          <w:rFonts w:eastAsia="Times New Roman" w:cs="Times New Roman"/>
          <w:szCs w:val="19"/>
          <w:lang w:eastAsia="pl-PL"/>
        </w:rPr>
        <w:t xml:space="preserve"> </w:t>
      </w:r>
      <w:r w:rsidRPr="00B931DC">
        <w:rPr>
          <w:rFonts w:eastAsia="Times New Roman" w:cs="Times New Roman"/>
          <w:szCs w:val="19"/>
          <w:lang w:eastAsia="pl-PL"/>
        </w:rPr>
        <w:t xml:space="preserve">Największy spadek wystąpił </w:t>
      </w:r>
      <w:r w:rsidR="005B2EE9">
        <w:rPr>
          <w:rFonts w:eastAsia="Times New Roman" w:cs="Times New Roman"/>
          <w:szCs w:val="19"/>
          <w:lang w:eastAsia="pl-PL"/>
        </w:rPr>
        <w:t xml:space="preserve">natomiast </w:t>
      </w:r>
      <w:r w:rsidRPr="00B931DC">
        <w:rPr>
          <w:rFonts w:eastAsia="Times New Roman" w:cs="Times New Roman"/>
          <w:szCs w:val="19"/>
          <w:lang w:eastAsia="pl-PL"/>
        </w:rPr>
        <w:t xml:space="preserve">wśród osób z wykształceniem </w:t>
      </w:r>
      <w:r w:rsidR="00345457">
        <w:rPr>
          <w:rFonts w:eastAsia="Times New Roman" w:cs="Times New Roman"/>
          <w:szCs w:val="19"/>
          <w:lang w:eastAsia="pl-PL"/>
        </w:rPr>
        <w:t>średnim ogólnokształcącym</w:t>
      </w:r>
      <w:r w:rsidR="006A216F">
        <w:rPr>
          <w:rFonts w:eastAsia="Times New Roman" w:cs="Times New Roman"/>
          <w:szCs w:val="19"/>
          <w:lang w:eastAsia="pl-PL"/>
        </w:rPr>
        <w:t xml:space="preserve"> (o </w:t>
      </w:r>
      <w:r w:rsidR="00006928">
        <w:rPr>
          <w:rFonts w:eastAsia="Times New Roman" w:cs="Times New Roman"/>
          <w:szCs w:val="19"/>
          <w:lang w:eastAsia="pl-PL"/>
        </w:rPr>
        <w:t>13,3</w:t>
      </w:r>
      <w:r w:rsidR="006A216F">
        <w:rPr>
          <w:rFonts w:eastAsia="Times New Roman" w:cs="Times New Roman"/>
          <w:szCs w:val="19"/>
          <w:lang w:eastAsia="pl-PL"/>
        </w:rPr>
        <w:t xml:space="preserve">%) i </w:t>
      </w:r>
      <w:r w:rsidR="00A719E4">
        <w:rPr>
          <w:rFonts w:eastAsia="Times New Roman" w:cs="Times New Roman"/>
          <w:szCs w:val="19"/>
          <w:lang w:eastAsia="pl-PL"/>
        </w:rPr>
        <w:t>wyższym</w:t>
      </w:r>
      <w:r w:rsidRPr="00B931DC">
        <w:rPr>
          <w:rFonts w:eastAsia="Times New Roman" w:cs="Times New Roman"/>
          <w:szCs w:val="19"/>
          <w:lang w:eastAsia="pl-PL"/>
        </w:rPr>
        <w:t xml:space="preserve"> (o </w:t>
      </w:r>
      <w:r w:rsidR="00345457">
        <w:rPr>
          <w:rFonts w:eastAsia="Times New Roman" w:cs="Times New Roman"/>
          <w:szCs w:val="19"/>
          <w:lang w:eastAsia="pl-PL"/>
        </w:rPr>
        <w:t>8,</w:t>
      </w:r>
      <w:r w:rsidR="00006928">
        <w:rPr>
          <w:rFonts w:eastAsia="Times New Roman" w:cs="Times New Roman"/>
          <w:szCs w:val="19"/>
          <w:lang w:eastAsia="pl-PL"/>
        </w:rPr>
        <w:t>7</w:t>
      </w:r>
      <w:r w:rsidRPr="00B931DC">
        <w:rPr>
          <w:rFonts w:eastAsia="Times New Roman" w:cs="Times New Roman"/>
          <w:szCs w:val="19"/>
          <w:lang w:eastAsia="pl-PL"/>
        </w:rPr>
        <w:t>%).</w:t>
      </w:r>
    </w:p>
    <w:p w14:paraId="34BB204F" w14:textId="0C723E23" w:rsidR="00FE304D" w:rsidRPr="003A6821" w:rsidRDefault="00FE304D" w:rsidP="003A6821">
      <w:pPr>
        <w:spacing w:before="360"/>
        <w:jc w:val="both"/>
        <w:rPr>
          <w:rFonts w:eastAsia="Times New Roman" w:cs="Times New Roman"/>
          <w:b/>
          <w:szCs w:val="19"/>
          <w:lang w:eastAsia="pl-PL"/>
        </w:rPr>
      </w:pPr>
      <w:r w:rsidRPr="003A6821">
        <w:rPr>
          <w:rFonts w:eastAsia="Times New Roman" w:cs="Times New Roman"/>
          <w:b/>
          <w:szCs w:val="19"/>
          <w:lang w:eastAsia="pl-PL"/>
        </w:rPr>
        <w:t xml:space="preserve">Wykres </w:t>
      </w:r>
      <w:r w:rsidR="007602EE" w:rsidRPr="003A6821">
        <w:rPr>
          <w:rFonts w:eastAsia="Times New Roman" w:cs="Times New Roman"/>
          <w:b/>
          <w:szCs w:val="19"/>
          <w:lang w:eastAsia="pl-PL"/>
        </w:rPr>
        <w:t>4</w:t>
      </w:r>
      <w:r w:rsidRPr="003A6821">
        <w:rPr>
          <w:rFonts w:eastAsia="Times New Roman" w:cs="Times New Roman"/>
          <w:b/>
          <w:szCs w:val="19"/>
          <w:lang w:eastAsia="pl-PL"/>
        </w:rPr>
        <w:t>. Bierni zawodowo według wykształcenia</w:t>
      </w:r>
    </w:p>
    <w:p w14:paraId="6804C34D" w14:textId="15C66B28" w:rsidR="00C467C9" w:rsidRPr="00FE304D" w:rsidRDefault="001A16B9" w:rsidP="00FE304D">
      <w:pPr>
        <w:spacing w:before="0" w:after="60" w:line="360" w:lineRule="auto"/>
        <w:jc w:val="center"/>
        <w:rPr>
          <w:rFonts w:ascii="Arial" w:eastAsia="Times New Roman" w:hAnsi="Arial" w:cs="Times New Roman"/>
          <w:b/>
          <w:sz w:val="20"/>
          <w:szCs w:val="24"/>
          <w:lang w:eastAsia="pl-PL"/>
        </w:rPr>
      </w:pPr>
      <w:r>
        <w:rPr>
          <w:rFonts w:ascii="Fira Sans SemiBold" w:eastAsia="Times New Roman" w:hAnsi="Fira Sans SemiBold" w:cs="Times New Roman"/>
          <w:noProof/>
          <w:szCs w:val="19"/>
          <w:lang w:eastAsia="pl-PL"/>
        </w:rPr>
        <w:drawing>
          <wp:anchor distT="0" distB="0" distL="114300" distR="114300" simplePos="0" relativeHeight="251769856" behindDoc="0" locked="0" layoutInCell="1" allowOverlap="1" wp14:anchorId="729CED49" wp14:editId="5F73BE99">
            <wp:simplePos x="0" y="0"/>
            <wp:positionH relativeFrom="margin">
              <wp:posOffset>-16205</wp:posOffset>
            </wp:positionH>
            <wp:positionV relativeFrom="paragraph">
              <wp:posOffset>55880</wp:posOffset>
            </wp:positionV>
            <wp:extent cx="5122545" cy="2317632"/>
            <wp:effectExtent l="0" t="0" r="1905" b="0"/>
            <wp:wrapNone/>
            <wp:docPr id="7" name="Obraz 7" descr="Udział poszczególnych grup wykształcenia w grupie biernych zawodowo w czwartym kwartale 2021 i 2022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04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3176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A235BC" w14:textId="58EC1B31" w:rsidR="00FE304D" w:rsidRPr="00FE304D" w:rsidRDefault="00FE304D" w:rsidP="005746E4">
      <w:pPr>
        <w:pageBreakBefore/>
        <w:spacing w:before="240"/>
        <w:rPr>
          <w:rFonts w:eastAsia="Times New Roman" w:cs="Times New Roman"/>
          <w:szCs w:val="19"/>
          <w:lang w:eastAsia="pl-PL"/>
        </w:rPr>
      </w:pPr>
      <w:r w:rsidRPr="00FE304D">
        <w:rPr>
          <w:rFonts w:eastAsia="Times New Roman" w:cs="Times New Roman"/>
          <w:szCs w:val="19"/>
          <w:lang w:eastAsia="pl-PL"/>
        </w:rPr>
        <w:lastRenderedPageBreak/>
        <w:t xml:space="preserve">Najważniejszym powodem braku aktywności zawodowej </w:t>
      </w:r>
      <w:r w:rsidR="006238B9" w:rsidRPr="006238B9">
        <w:rPr>
          <w:rFonts w:eastAsia="Times New Roman" w:cs="Times New Roman"/>
          <w:szCs w:val="19"/>
          <w:lang w:eastAsia="pl-PL"/>
        </w:rPr>
        <w:t>(przyczyny bierności określane są dla populacji biernych zawodowo w wieku 15-74 lata)</w:t>
      </w:r>
      <w:r w:rsidR="006238B9">
        <w:rPr>
          <w:rFonts w:eastAsia="Times New Roman" w:cs="Times New Roman"/>
          <w:szCs w:val="19"/>
          <w:lang w:eastAsia="pl-PL"/>
        </w:rPr>
        <w:t xml:space="preserve"> </w:t>
      </w:r>
      <w:r w:rsidRPr="00FE304D">
        <w:rPr>
          <w:rFonts w:eastAsia="Times New Roman" w:cs="Times New Roman"/>
          <w:szCs w:val="19"/>
          <w:lang w:eastAsia="pl-PL"/>
        </w:rPr>
        <w:t xml:space="preserve">było pobieranie świadczeń emerytalnych, na co wskazywało </w:t>
      </w:r>
      <w:r w:rsidR="00006928">
        <w:rPr>
          <w:rFonts w:eastAsia="Times New Roman" w:cs="Times New Roman"/>
          <w:szCs w:val="19"/>
          <w:lang w:eastAsia="pl-PL"/>
        </w:rPr>
        <w:t>53,5</w:t>
      </w:r>
      <w:r w:rsidRPr="00FE304D">
        <w:rPr>
          <w:rFonts w:eastAsia="Times New Roman" w:cs="Times New Roman"/>
          <w:szCs w:val="19"/>
          <w:lang w:eastAsia="pl-PL"/>
        </w:rPr>
        <w:t xml:space="preserve">% biernych zawodowo. Jako przyczynę bierności zawodowej </w:t>
      </w:r>
      <w:r w:rsidR="00006928">
        <w:rPr>
          <w:rFonts w:eastAsia="Times New Roman" w:cs="Times New Roman"/>
          <w:szCs w:val="19"/>
          <w:lang w:eastAsia="pl-PL"/>
        </w:rPr>
        <w:t>20,5</w:t>
      </w:r>
      <w:r w:rsidRPr="00FE304D">
        <w:rPr>
          <w:rFonts w:eastAsia="Times New Roman" w:cs="Times New Roman"/>
          <w:szCs w:val="19"/>
          <w:lang w:eastAsia="pl-PL"/>
        </w:rPr>
        <w:t xml:space="preserve">% osób </w:t>
      </w:r>
      <w:r w:rsidR="0016002B">
        <w:rPr>
          <w:rFonts w:eastAsia="Times New Roman" w:cs="Times New Roman"/>
          <w:szCs w:val="19"/>
          <w:lang w:eastAsia="pl-PL"/>
        </w:rPr>
        <w:t xml:space="preserve">uczestniczących w badaniu </w:t>
      </w:r>
      <w:r w:rsidRPr="00FE304D">
        <w:rPr>
          <w:rFonts w:eastAsia="Times New Roman" w:cs="Times New Roman"/>
          <w:szCs w:val="19"/>
          <w:lang w:eastAsia="pl-PL"/>
        </w:rPr>
        <w:t>podawało naukę i uzupełni</w:t>
      </w:r>
      <w:r w:rsidR="00834E56">
        <w:rPr>
          <w:rFonts w:eastAsia="Times New Roman" w:cs="Times New Roman"/>
          <w:szCs w:val="19"/>
          <w:lang w:eastAsia="pl-PL"/>
        </w:rPr>
        <w:t>a</w:t>
      </w:r>
      <w:r w:rsidRPr="00FE304D">
        <w:rPr>
          <w:rFonts w:eastAsia="Times New Roman" w:cs="Times New Roman"/>
          <w:szCs w:val="19"/>
          <w:lang w:eastAsia="pl-PL"/>
        </w:rPr>
        <w:t xml:space="preserve">nie kwalifikacji, a </w:t>
      </w:r>
      <w:r w:rsidR="00006928">
        <w:rPr>
          <w:rFonts w:eastAsia="Times New Roman" w:cs="Times New Roman"/>
          <w:szCs w:val="19"/>
          <w:lang w:eastAsia="pl-PL"/>
        </w:rPr>
        <w:t>11,4</w:t>
      </w:r>
      <w:r w:rsidR="00B544D1">
        <w:rPr>
          <w:rFonts w:eastAsia="Times New Roman" w:cs="Times New Roman"/>
          <w:szCs w:val="19"/>
          <w:lang w:eastAsia="pl-PL"/>
        </w:rPr>
        <w:t>%</w:t>
      </w:r>
      <w:r w:rsidRPr="00FE304D">
        <w:rPr>
          <w:rFonts w:eastAsia="Times New Roman" w:cs="Times New Roman"/>
          <w:szCs w:val="19"/>
          <w:lang w:eastAsia="pl-PL"/>
        </w:rPr>
        <w:t xml:space="preserve"> </w:t>
      </w:r>
      <w:r w:rsidRPr="00FE304D">
        <w:rPr>
          <w:rFonts w:eastAsia="Times New Roman" w:cs="Arial"/>
          <w:szCs w:val="19"/>
          <w:lang w:eastAsia="pl-PL"/>
        </w:rPr>
        <w:t xml:space="preserve">– </w:t>
      </w:r>
      <w:r w:rsidRPr="00FE304D">
        <w:rPr>
          <w:rFonts w:eastAsia="Times New Roman" w:cs="Times New Roman"/>
          <w:szCs w:val="19"/>
          <w:lang w:eastAsia="pl-PL"/>
        </w:rPr>
        <w:t>chorobę i</w:t>
      </w:r>
      <w:r w:rsidR="001A6D45">
        <w:rPr>
          <w:rFonts w:eastAsia="Times New Roman" w:cs="Times New Roman"/>
          <w:szCs w:val="19"/>
          <w:lang w:eastAsia="pl-PL"/>
        </w:rPr>
        <w:t> </w:t>
      </w:r>
      <w:r w:rsidRPr="00FE304D">
        <w:rPr>
          <w:rFonts w:eastAsia="Times New Roman" w:cs="Times New Roman"/>
          <w:szCs w:val="19"/>
          <w:lang w:eastAsia="pl-PL"/>
        </w:rPr>
        <w:t>niepełnosprawność.</w:t>
      </w:r>
    </w:p>
    <w:p w14:paraId="05F44FAE" w14:textId="645C6A9B" w:rsidR="004B3422" w:rsidRPr="00C467C9" w:rsidRDefault="004B3422" w:rsidP="003A6821">
      <w:pPr>
        <w:spacing w:before="360"/>
        <w:jc w:val="both"/>
        <w:rPr>
          <w:rFonts w:ascii="Fira Sans SemiBold" w:hAnsi="Fira Sans SemiBold"/>
          <w:szCs w:val="19"/>
        </w:rPr>
      </w:pPr>
      <w:r w:rsidRPr="003A6821">
        <w:rPr>
          <w:rFonts w:eastAsia="Times New Roman" w:cs="Times New Roman"/>
          <w:b/>
          <w:szCs w:val="19"/>
          <w:lang w:eastAsia="pl-PL"/>
        </w:rPr>
        <w:t xml:space="preserve">Tabl. </w:t>
      </w:r>
      <w:r w:rsidR="00D84F6B" w:rsidRPr="003A6821">
        <w:rPr>
          <w:rFonts w:eastAsia="Times New Roman" w:cs="Times New Roman"/>
          <w:b/>
          <w:szCs w:val="19"/>
          <w:lang w:eastAsia="pl-PL"/>
        </w:rPr>
        <w:t>2</w:t>
      </w:r>
      <w:r w:rsidRPr="003A6821">
        <w:rPr>
          <w:rFonts w:eastAsia="Times New Roman" w:cs="Times New Roman"/>
          <w:b/>
          <w:szCs w:val="19"/>
          <w:lang w:eastAsia="pl-PL"/>
        </w:rPr>
        <w:t xml:space="preserve">. Aktywność ekonomiczna ludności w wieku </w:t>
      </w:r>
      <w:r w:rsidR="006238B9" w:rsidRPr="003A6821">
        <w:rPr>
          <w:rFonts w:eastAsia="Times New Roman" w:cs="Times New Roman"/>
          <w:b/>
          <w:szCs w:val="19"/>
          <w:lang w:eastAsia="pl-PL"/>
        </w:rPr>
        <w:t xml:space="preserve">15-89 lat </w:t>
      </w:r>
      <w:r w:rsidRPr="003A6821">
        <w:rPr>
          <w:rFonts w:eastAsia="Times New Roman" w:cs="Times New Roman"/>
          <w:b/>
          <w:szCs w:val="19"/>
          <w:lang w:eastAsia="pl-PL"/>
        </w:rPr>
        <w:t xml:space="preserve">w </w:t>
      </w:r>
      <w:r w:rsidR="00452064" w:rsidRPr="003A6821">
        <w:rPr>
          <w:rFonts w:eastAsia="Times New Roman" w:cs="Times New Roman"/>
          <w:b/>
          <w:szCs w:val="19"/>
          <w:lang w:eastAsia="pl-PL"/>
        </w:rPr>
        <w:t>4</w:t>
      </w:r>
      <w:r w:rsidR="00C63BA6" w:rsidRPr="003A6821">
        <w:rPr>
          <w:rFonts w:eastAsia="Times New Roman" w:cs="Times New Roman"/>
          <w:b/>
          <w:szCs w:val="19"/>
          <w:lang w:eastAsia="pl-PL"/>
        </w:rPr>
        <w:t xml:space="preserve"> kwartale 202</w:t>
      </w:r>
      <w:r w:rsidR="006A216F" w:rsidRPr="003A6821">
        <w:rPr>
          <w:rFonts w:eastAsia="Times New Roman" w:cs="Times New Roman"/>
          <w:b/>
          <w:szCs w:val="19"/>
          <w:lang w:eastAsia="pl-PL"/>
        </w:rPr>
        <w:t>2</w:t>
      </w:r>
      <w:r w:rsidRPr="003A6821">
        <w:rPr>
          <w:rFonts w:eastAsia="Times New Roman" w:cs="Times New Roman"/>
          <w:b/>
          <w:szCs w:val="19"/>
          <w:lang w:eastAsia="pl-PL"/>
        </w:rPr>
        <w:t xml:space="preserve"> r.</w:t>
      </w:r>
    </w:p>
    <w:tbl>
      <w:tblPr>
        <w:tblpPr w:leftFromText="141" w:rightFromText="141" w:vertAnchor="text" w:tblpX="108" w:tblpY="1"/>
        <w:tblOverlap w:val="never"/>
        <w:tblW w:w="7938" w:type="dxa"/>
        <w:tblBorders>
          <w:top w:val="single" w:sz="4" w:space="0" w:color="009AA6"/>
          <w:bottom w:val="single" w:sz="4" w:space="0" w:color="009AA6"/>
          <w:insideH w:val="single" w:sz="4" w:space="0" w:color="009AA6"/>
          <w:insideV w:val="single" w:sz="4" w:space="0" w:color="009AA6"/>
        </w:tblBorders>
        <w:tblLayout w:type="fixed"/>
        <w:tblLook w:val="01E0" w:firstRow="1" w:lastRow="1" w:firstColumn="1" w:lastColumn="1" w:noHBand="0" w:noVBand="0"/>
        <w:tblCaption w:val="Tabl. 2. Aktywność ekonomiczna ludności w wieku 15-89 lat w 4 kwartale 2022 r."/>
        <w:tblDescription w:val="Podstawowe kategorie z Badania Aktywności Ekonomicznej Ludności (BAEL) według płci, miejsca zamieszkania, wieku i wykształcenia."/>
      </w:tblPr>
      <w:tblGrid>
        <w:gridCol w:w="1560"/>
        <w:gridCol w:w="815"/>
        <w:gridCol w:w="815"/>
        <w:gridCol w:w="815"/>
        <w:gridCol w:w="815"/>
        <w:gridCol w:w="850"/>
        <w:gridCol w:w="780"/>
        <w:gridCol w:w="815"/>
        <w:gridCol w:w="673"/>
      </w:tblGrid>
      <w:tr w:rsidR="0094739E" w:rsidRPr="004B3422" w14:paraId="1A3A5E64" w14:textId="77777777" w:rsidTr="00452875">
        <w:tc>
          <w:tcPr>
            <w:tcW w:w="1560" w:type="dxa"/>
            <w:vMerge w:val="restart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8A18CA6" w14:textId="19C550FE" w:rsidR="0094739E" w:rsidRPr="00E30A0C" w:rsidRDefault="00950C52" w:rsidP="00A2263A">
            <w:pPr>
              <w:jc w:val="center"/>
              <w:rPr>
                <w:szCs w:val="19"/>
              </w:rPr>
            </w:pPr>
            <w:r w:rsidRPr="00E30A0C">
              <w:rPr>
                <w:szCs w:val="19"/>
              </w:rPr>
              <w:t>Wyszcze-gólnienie</w:t>
            </w:r>
          </w:p>
        </w:tc>
        <w:tc>
          <w:tcPr>
            <w:tcW w:w="815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89D65E4" w14:textId="6ED0C26B" w:rsidR="0094739E" w:rsidRPr="00E30A0C" w:rsidRDefault="0094739E" w:rsidP="00E30A0C">
            <w:pPr>
              <w:ind w:left="-28" w:right="-28"/>
              <w:jc w:val="center"/>
              <w:rPr>
                <w:szCs w:val="19"/>
              </w:rPr>
            </w:pPr>
            <w:r w:rsidRPr="00E30A0C">
              <w:rPr>
                <w:szCs w:val="19"/>
              </w:rPr>
              <w:t>Lud</w:t>
            </w:r>
            <w:r w:rsidR="00E30A0C">
              <w:rPr>
                <w:szCs w:val="19"/>
              </w:rPr>
              <w:t>-</w:t>
            </w:r>
            <w:bookmarkStart w:id="1" w:name="_GoBack"/>
            <w:bookmarkEnd w:id="1"/>
            <w:r w:rsidRPr="00E30A0C">
              <w:rPr>
                <w:szCs w:val="19"/>
              </w:rPr>
              <w:t>ność</w:t>
            </w:r>
          </w:p>
        </w:tc>
        <w:tc>
          <w:tcPr>
            <w:tcW w:w="2445" w:type="dxa"/>
            <w:gridSpan w:val="3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95AAE67" w14:textId="77777777" w:rsidR="0094739E" w:rsidRPr="00E30A0C" w:rsidRDefault="0094739E" w:rsidP="00E30A0C">
            <w:pPr>
              <w:ind w:left="-28" w:right="-28"/>
              <w:jc w:val="center"/>
              <w:rPr>
                <w:szCs w:val="19"/>
              </w:rPr>
            </w:pPr>
            <w:r w:rsidRPr="00E30A0C">
              <w:rPr>
                <w:szCs w:val="19"/>
              </w:rPr>
              <w:t>Aktywni zawodowo</w:t>
            </w:r>
          </w:p>
        </w:tc>
        <w:tc>
          <w:tcPr>
            <w:tcW w:w="850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6E15F56" w14:textId="2F7A2866" w:rsidR="0094739E" w:rsidRPr="00E30A0C" w:rsidRDefault="0094739E" w:rsidP="00E30A0C">
            <w:pPr>
              <w:ind w:left="-28" w:right="-28"/>
              <w:jc w:val="center"/>
              <w:rPr>
                <w:szCs w:val="19"/>
              </w:rPr>
            </w:pPr>
            <w:r w:rsidRPr="00E30A0C">
              <w:rPr>
                <w:szCs w:val="19"/>
              </w:rPr>
              <w:t>Bierni zawo</w:t>
            </w:r>
            <w:r w:rsidR="004F5E94">
              <w:rPr>
                <w:szCs w:val="19"/>
              </w:rPr>
              <w:t>-</w:t>
            </w:r>
            <w:r w:rsidRPr="00E30A0C">
              <w:rPr>
                <w:szCs w:val="19"/>
              </w:rPr>
              <w:t>dowo</w:t>
            </w:r>
          </w:p>
        </w:tc>
        <w:tc>
          <w:tcPr>
            <w:tcW w:w="780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F134FBE" w14:textId="23EB772E" w:rsidR="0094739E" w:rsidRPr="00E30A0C" w:rsidRDefault="0094739E" w:rsidP="00E30A0C">
            <w:pPr>
              <w:ind w:left="-28" w:right="-28"/>
              <w:jc w:val="center"/>
              <w:rPr>
                <w:szCs w:val="19"/>
              </w:rPr>
            </w:pPr>
            <w:r w:rsidRPr="00E30A0C">
              <w:rPr>
                <w:szCs w:val="19"/>
              </w:rPr>
              <w:t>Współ-czyn</w:t>
            </w:r>
            <w:r w:rsidR="00E30A0C">
              <w:rPr>
                <w:szCs w:val="19"/>
              </w:rPr>
              <w:t>-</w:t>
            </w:r>
            <w:r w:rsidRPr="00E30A0C">
              <w:rPr>
                <w:szCs w:val="19"/>
              </w:rPr>
              <w:t>nik aktyw</w:t>
            </w:r>
            <w:r w:rsidR="00E30A0C">
              <w:rPr>
                <w:szCs w:val="19"/>
              </w:rPr>
              <w:t>-</w:t>
            </w:r>
            <w:r w:rsidRPr="00E30A0C">
              <w:rPr>
                <w:szCs w:val="19"/>
              </w:rPr>
              <w:t>ności zawo</w:t>
            </w:r>
            <w:r w:rsidR="00E30A0C">
              <w:rPr>
                <w:szCs w:val="19"/>
              </w:rPr>
              <w:t>-</w:t>
            </w:r>
            <w:r w:rsidRPr="00E30A0C">
              <w:rPr>
                <w:szCs w:val="19"/>
              </w:rPr>
              <w:t>dowej</w:t>
            </w:r>
          </w:p>
        </w:tc>
        <w:tc>
          <w:tcPr>
            <w:tcW w:w="815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2E6FC45" w14:textId="50AE0543" w:rsidR="0094739E" w:rsidRPr="00E30A0C" w:rsidRDefault="0094739E" w:rsidP="00E30A0C">
            <w:pPr>
              <w:ind w:left="-28" w:right="-28"/>
              <w:jc w:val="center"/>
              <w:rPr>
                <w:szCs w:val="19"/>
              </w:rPr>
            </w:pPr>
            <w:r w:rsidRPr="00E30A0C">
              <w:rPr>
                <w:szCs w:val="19"/>
              </w:rPr>
              <w:t>Wskaź</w:t>
            </w:r>
            <w:r w:rsidR="00E30A0C">
              <w:rPr>
                <w:szCs w:val="19"/>
              </w:rPr>
              <w:t>-</w:t>
            </w:r>
            <w:r w:rsidRPr="00E30A0C">
              <w:rPr>
                <w:szCs w:val="19"/>
              </w:rPr>
              <w:t>nik zatrud-nienia</w:t>
            </w:r>
          </w:p>
        </w:tc>
        <w:tc>
          <w:tcPr>
            <w:tcW w:w="673" w:type="dxa"/>
            <w:vMerge w:val="restart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14:paraId="5268D183" w14:textId="684FB7B2" w:rsidR="0094739E" w:rsidRPr="00E30A0C" w:rsidRDefault="0094739E" w:rsidP="00E30A0C">
            <w:pPr>
              <w:ind w:left="-28" w:right="-28"/>
              <w:jc w:val="center"/>
              <w:rPr>
                <w:szCs w:val="19"/>
              </w:rPr>
            </w:pPr>
            <w:r w:rsidRPr="00E30A0C">
              <w:rPr>
                <w:szCs w:val="19"/>
              </w:rPr>
              <w:t>Stopa bez</w:t>
            </w:r>
            <w:r w:rsidR="00E30A0C">
              <w:rPr>
                <w:szCs w:val="19"/>
              </w:rPr>
              <w:t>-</w:t>
            </w:r>
            <w:r w:rsidRPr="00E30A0C">
              <w:rPr>
                <w:szCs w:val="19"/>
              </w:rPr>
              <w:t>ro</w:t>
            </w:r>
            <w:r w:rsidR="00E30A0C">
              <w:rPr>
                <w:szCs w:val="19"/>
              </w:rPr>
              <w:t>-</w:t>
            </w:r>
            <w:r w:rsidRPr="00E30A0C">
              <w:rPr>
                <w:szCs w:val="19"/>
              </w:rPr>
              <w:t>bocia</w:t>
            </w:r>
          </w:p>
        </w:tc>
      </w:tr>
      <w:tr w:rsidR="0094739E" w:rsidRPr="004B3422" w14:paraId="768E43B1" w14:textId="77777777" w:rsidTr="00452875">
        <w:tc>
          <w:tcPr>
            <w:tcW w:w="1560" w:type="dxa"/>
            <w:vMerge/>
            <w:tcBorders>
              <w:right w:val="single" w:sz="4" w:space="0" w:color="001D77"/>
            </w:tcBorders>
            <w:shd w:val="clear" w:color="auto" w:fill="auto"/>
          </w:tcPr>
          <w:p w14:paraId="4C43E6F6" w14:textId="77777777" w:rsidR="0094739E" w:rsidRPr="00E30A0C" w:rsidRDefault="0094739E" w:rsidP="00A2263A">
            <w:pPr>
              <w:jc w:val="center"/>
              <w:rPr>
                <w:szCs w:val="19"/>
              </w:rPr>
            </w:pPr>
          </w:p>
        </w:tc>
        <w:tc>
          <w:tcPr>
            <w:tcW w:w="815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40053E4" w14:textId="77777777" w:rsidR="0094739E" w:rsidRPr="00E30A0C" w:rsidRDefault="0094739E" w:rsidP="00A2263A">
            <w:pPr>
              <w:jc w:val="center"/>
              <w:rPr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B9F3A93" w14:textId="1F2BCFD4" w:rsidR="0094739E" w:rsidRPr="00E30A0C" w:rsidRDefault="00E30A0C" w:rsidP="00A2263A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o</w:t>
            </w:r>
            <w:r w:rsidR="0094739E" w:rsidRPr="00E30A0C">
              <w:rPr>
                <w:szCs w:val="19"/>
              </w:rPr>
              <w:t>gó</w:t>
            </w:r>
            <w:r>
              <w:rPr>
                <w:szCs w:val="19"/>
              </w:rPr>
              <w:t>-</w:t>
            </w:r>
            <w:r w:rsidR="0094739E" w:rsidRPr="00E30A0C">
              <w:rPr>
                <w:szCs w:val="19"/>
              </w:rPr>
              <w:t>łem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697170F" w14:textId="013E1DA3" w:rsidR="0094739E" w:rsidRPr="00E30A0C" w:rsidRDefault="00E30A0C" w:rsidP="00A2263A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p</w:t>
            </w:r>
            <w:r w:rsidR="0094739E" w:rsidRPr="00E30A0C">
              <w:rPr>
                <w:szCs w:val="19"/>
              </w:rPr>
              <w:t>racu</w:t>
            </w:r>
            <w:r>
              <w:rPr>
                <w:szCs w:val="19"/>
              </w:rPr>
              <w:t>-</w:t>
            </w:r>
            <w:r w:rsidR="0094739E" w:rsidRPr="00E30A0C">
              <w:rPr>
                <w:szCs w:val="19"/>
              </w:rPr>
              <w:t>jący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D5C6575" w14:textId="0819B141" w:rsidR="0094739E" w:rsidRPr="00E30A0C" w:rsidRDefault="00E30A0C" w:rsidP="00A2263A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b</w:t>
            </w:r>
            <w:r w:rsidR="0094739E" w:rsidRPr="00E30A0C">
              <w:rPr>
                <w:szCs w:val="19"/>
              </w:rPr>
              <w:t>ezro</w:t>
            </w:r>
            <w:r>
              <w:rPr>
                <w:szCs w:val="19"/>
              </w:rPr>
              <w:t>-</w:t>
            </w:r>
            <w:r w:rsidR="0094739E" w:rsidRPr="00E30A0C">
              <w:rPr>
                <w:szCs w:val="19"/>
              </w:rPr>
              <w:t>botni</w:t>
            </w:r>
          </w:p>
        </w:tc>
        <w:tc>
          <w:tcPr>
            <w:tcW w:w="850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CACE62A" w14:textId="77777777" w:rsidR="0094739E" w:rsidRPr="00E30A0C" w:rsidRDefault="0094739E" w:rsidP="00A2263A">
            <w:pPr>
              <w:jc w:val="center"/>
              <w:rPr>
                <w:szCs w:val="19"/>
              </w:rPr>
            </w:pPr>
          </w:p>
        </w:tc>
        <w:tc>
          <w:tcPr>
            <w:tcW w:w="780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00696A1" w14:textId="77777777" w:rsidR="0094739E" w:rsidRPr="00E30A0C" w:rsidRDefault="0094739E" w:rsidP="00A2263A">
            <w:pPr>
              <w:jc w:val="center"/>
              <w:rPr>
                <w:szCs w:val="19"/>
              </w:rPr>
            </w:pPr>
          </w:p>
        </w:tc>
        <w:tc>
          <w:tcPr>
            <w:tcW w:w="815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7CD48E7" w14:textId="77777777" w:rsidR="0094739E" w:rsidRPr="00E30A0C" w:rsidRDefault="0094739E" w:rsidP="00A2263A">
            <w:pPr>
              <w:jc w:val="center"/>
              <w:rPr>
                <w:szCs w:val="19"/>
              </w:rPr>
            </w:pPr>
          </w:p>
        </w:tc>
        <w:tc>
          <w:tcPr>
            <w:tcW w:w="673" w:type="dxa"/>
            <w:vMerge/>
            <w:tcBorders>
              <w:left w:val="single" w:sz="4" w:space="0" w:color="001D77"/>
            </w:tcBorders>
            <w:shd w:val="clear" w:color="auto" w:fill="auto"/>
          </w:tcPr>
          <w:p w14:paraId="3972720E" w14:textId="77777777" w:rsidR="0094739E" w:rsidRPr="00E30A0C" w:rsidRDefault="0094739E" w:rsidP="00A2263A">
            <w:pPr>
              <w:jc w:val="center"/>
              <w:rPr>
                <w:szCs w:val="19"/>
              </w:rPr>
            </w:pPr>
          </w:p>
        </w:tc>
      </w:tr>
      <w:tr w:rsidR="00452875" w:rsidRPr="004B3422" w14:paraId="652B25C6" w14:textId="77777777" w:rsidTr="00020297">
        <w:trPr>
          <w:trHeight w:val="539"/>
        </w:trPr>
        <w:tc>
          <w:tcPr>
            <w:tcW w:w="1560" w:type="dxa"/>
            <w:vMerge/>
            <w:tcBorders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14:paraId="4AC7C54D" w14:textId="77777777" w:rsidR="00452875" w:rsidRPr="00E30A0C" w:rsidRDefault="00452875" w:rsidP="00A2263A">
            <w:pPr>
              <w:jc w:val="center"/>
              <w:rPr>
                <w:szCs w:val="19"/>
              </w:rPr>
            </w:pPr>
          </w:p>
        </w:tc>
        <w:tc>
          <w:tcPr>
            <w:tcW w:w="4110" w:type="dxa"/>
            <w:gridSpan w:val="5"/>
            <w:tcBorders>
              <w:left w:val="single" w:sz="4" w:space="0" w:color="001D77"/>
              <w:bottom w:val="single" w:sz="12" w:space="0" w:color="001D77"/>
              <w:right w:val="single" w:sz="4" w:space="0" w:color="002060"/>
            </w:tcBorders>
            <w:shd w:val="clear" w:color="auto" w:fill="auto"/>
            <w:vAlign w:val="center"/>
          </w:tcPr>
          <w:p w14:paraId="6CE8F94E" w14:textId="77777777" w:rsidR="00452875" w:rsidRPr="00E30A0C" w:rsidRDefault="00452875" w:rsidP="00A2263A">
            <w:pPr>
              <w:jc w:val="center"/>
              <w:rPr>
                <w:rStyle w:val="Pogrubienie"/>
                <w:b w:val="0"/>
                <w:szCs w:val="19"/>
              </w:rPr>
            </w:pPr>
            <w:r w:rsidRPr="00E30A0C">
              <w:rPr>
                <w:rStyle w:val="Pogrubienie"/>
                <w:b w:val="0"/>
                <w:szCs w:val="19"/>
              </w:rPr>
              <w:t>w tys.</w:t>
            </w:r>
          </w:p>
        </w:tc>
        <w:tc>
          <w:tcPr>
            <w:tcW w:w="2268" w:type="dxa"/>
            <w:gridSpan w:val="3"/>
            <w:tcBorders>
              <w:top w:val="single" w:sz="4" w:space="0" w:color="001D77"/>
              <w:left w:val="single" w:sz="4" w:space="0" w:color="002060"/>
              <w:bottom w:val="single" w:sz="12" w:space="0" w:color="001D77"/>
            </w:tcBorders>
            <w:shd w:val="clear" w:color="auto" w:fill="auto"/>
            <w:vAlign w:val="center"/>
          </w:tcPr>
          <w:p w14:paraId="40B1197A" w14:textId="77777777" w:rsidR="00452875" w:rsidRPr="00E30A0C" w:rsidRDefault="00452875" w:rsidP="00A2263A">
            <w:pPr>
              <w:jc w:val="center"/>
              <w:rPr>
                <w:rStyle w:val="Pogrubienie"/>
                <w:b w:val="0"/>
                <w:szCs w:val="19"/>
              </w:rPr>
            </w:pPr>
            <w:r w:rsidRPr="00E30A0C">
              <w:rPr>
                <w:rStyle w:val="Pogrubienie"/>
                <w:b w:val="0"/>
                <w:szCs w:val="19"/>
              </w:rPr>
              <w:t>w %</w:t>
            </w:r>
          </w:p>
        </w:tc>
      </w:tr>
      <w:tr w:rsidR="00020297" w:rsidRPr="004B3422" w14:paraId="151C1A4A" w14:textId="77777777" w:rsidTr="00020297">
        <w:tc>
          <w:tcPr>
            <w:tcW w:w="1560" w:type="dxa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3550F92" w14:textId="77777777" w:rsidR="00020297" w:rsidRPr="00E30A0C" w:rsidRDefault="00020297" w:rsidP="00020297">
            <w:pPr>
              <w:rPr>
                <w:b/>
                <w:szCs w:val="19"/>
              </w:rPr>
            </w:pPr>
            <w:r w:rsidRPr="00E30A0C">
              <w:rPr>
                <w:b/>
                <w:szCs w:val="19"/>
              </w:rPr>
              <w:t>Ogółem</w:t>
            </w:r>
          </w:p>
        </w:tc>
        <w:tc>
          <w:tcPr>
            <w:tcW w:w="815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1432A6F" w14:textId="3E48C3EA" w:rsidR="00020297" w:rsidRPr="00020297" w:rsidRDefault="00020297" w:rsidP="00020297">
            <w:pPr>
              <w:jc w:val="right"/>
              <w:rPr>
                <w:rFonts w:cs="Arial CE"/>
                <w:b/>
                <w:szCs w:val="19"/>
              </w:rPr>
            </w:pPr>
            <w:r w:rsidRPr="00020297">
              <w:rPr>
                <w:rFonts w:cs="Arial CE"/>
                <w:b/>
                <w:szCs w:val="19"/>
              </w:rPr>
              <w:t xml:space="preserve">965 </w:t>
            </w:r>
          </w:p>
        </w:tc>
        <w:tc>
          <w:tcPr>
            <w:tcW w:w="81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8BFA85B" w14:textId="0890AC6C" w:rsidR="00020297" w:rsidRPr="00020297" w:rsidRDefault="00020297" w:rsidP="00020297">
            <w:pPr>
              <w:jc w:val="right"/>
              <w:rPr>
                <w:rFonts w:cs="Arial CE"/>
                <w:b/>
                <w:szCs w:val="19"/>
              </w:rPr>
            </w:pPr>
            <w:r w:rsidRPr="00020297">
              <w:rPr>
                <w:rFonts w:cs="Arial CE"/>
                <w:b/>
                <w:szCs w:val="19"/>
              </w:rPr>
              <w:t xml:space="preserve">546 </w:t>
            </w:r>
          </w:p>
        </w:tc>
        <w:tc>
          <w:tcPr>
            <w:tcW w:w="81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BAAA890" w14:textId="3133587E" w:rsidR="00020297" w:rsidRPr="00020297" w:rsidRDefault="00020297" w:rsidP="00020297">
            <w:pPr>
              <w:jc w:val="right"/>
              <w:rPr>
                <w:rFonts w:cs="Arial CE"/>
                <w:b/>
                <w:szCs w:val="19"/>
              </w:rPr>
            </w:pPr>
            <w:r w:rsidRPr="00020297">
              <w:rPr>
                <w:rFonts w:cs="Arial CE"/>
                <w:b/>
                <w:szCs w:val="19"/>
              </w:rPr>
              <w:t xml:space="preserve">523 </w:t>
            </w:r>
          </w:p>
        </w:tc>
        <w:tc>
          <w:tcPr>
            <w:tcW w:w="81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D117FBF" w14:textId="19D6A887" w:rsidR="00020297" w:rsidRPr="00020297" w:rsidRDefault="00020297" w:rsidP="00020297">
            <w:pPr>
              <w:jc w:val="right"/>
              <w:rPr>
                <w:rFonts w:cs="Arial CE"/>
                <w:b/>
                <w:szCs w:val="19"/>
              </w:rPr>
            </w:pPr>
            <w:r w:rsidRPr="00020297">
              <w:rPr>
                <w:rFonts w:cs="Arial CE"/>
                <w:b/>
                <w:szCs w:val="19"/>
              </w:rPr>
              <w:t xml:space="preserve">22 </w:t>
            </w:r>
          </w:p>
        </w:tc>
        <w:tc>
          <w:tcPr>
            <w:tcW w:w="850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35E775C" w14:textId="5B0BF2D9" w:rsidR="00020297" w:rsidRPr="00020297" w:rsidRDefault="00020297" w:rsidP="00020297">
            <w:pPr>
              <w:jc w:val="right"/>
              <w:rPr>
                <w:rFonts w:cs="Arial CE"/>
                <w:b/>
                <w:szCs w:val="19"/>
              </w:rPr>
            </w:pPr>
            <w:r w:rsidRPr="00020297">
              <w:rPr>
                <w:rFonts w:cs="Arial CE"/>
                <w:b/>
                <w:szCs w:val="19"/>
              </w:rPr>
              <w:t xml:space="preserve">419 </w:t>
            </w:r>
          </w:p>
        </w:tc>
        <w:tc>
          <w:tcPr>
            <w:tcW w:w="780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A15EE60" w14:textId="74704453" w:rsidR="00020297" w:rsidRPr="00020297" w:rsidRDefault="00020297" w:rsidP="00020297">
            <w:pPr>
              <w:jc w:val="right"/>
              <w:rPr>
                <w:rFonts w:cs="Arial CE"/>
                <w:b/>
                <w:szCs w:val="19"/>
              </w:rPr>
            </w:pPr>
            <w:r w:rsidRPr="00020297">
              <w:rPr>
                <w:rFonts w:cs="Arial CE"/>
                <w:b/>
                <w:szCs w:val="19"/>
              </w:rPr>
              <w:t xml:space="preserve">56,6 </w:t>
            </w:r>
          </w:p>
        </w:tc>
        <w:tc>
          <w:tcPr>
            <w:tcW w:w="81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666865C" w14:textId="11FA07A9" w:rsidR="00020297" w:rsidRPr="00020297" w:rsidRDefault="00020297" w:rsidP="00020297">
            <w:pPr>
              <w:jc w:val="right"/>
              <w:rPr>
                <w:rFonts w:cs="Arial CE"/>
                <w:b/>
                <w:szCs w:val="19"/>
              </w:rPr>
            </w:pPr>
            <w:r w:rsidRPr="00020297">
              <w:rPr>
                <w:rFonts w:cs="Arial CE"/>
                <w:b/>
                <w:szCs w:val="19"/>
              </w:rPr>
              <w:t xml:space="preserve">54,2 </w:t>
            </w:r>
          </w:p>
        </w:tc>
        <w:tc>
          <w:tcPr>
            <w:tcW w:w="673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263D34B7" w14:textId="40049A43" w:rsidR="00020297" w:rsidRPr="00020297" w:rsidRDefault="00020297" w:rsidP="00020297">
            <w:pPr>
              <w:jc w:val="right"/>
              <w:rPr>
                <w:rFonts w:cs="Arial CE"/>
                <w:b/>
                <w:szCs w:val="19"/>
              </w:rPr>
            </w:pPr>
            <w:r w:rsidRPr="00020297">
              <w:rPr>
                <w:rFonts w:cs="Arial CE"/>
                <w:b/>
                <w:szCs w:val="19"/>
              </w:rPr>
              <w:t xml:space="preserve">4,0 </w:t>
            </w:r>
          </w:p>
        </w:tc>
      </w:tr>
      <w:tr w:rsidR="00020297" w:rsidRPr="004B3422" w14:paraId="062FC215" w14:textId="77777777" w:rsidTr="00020297"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2293922" w14:textId="77777777" w:rsidR="00020297" w:rsidRPr="00E30A0C" w:rsidRDefault="00020297" w:rsidP="00020297">
            <w:pPr>
              <w:spacing w:after="0"/>
              <w:ind w:left="227"/>
              <w:rPr>
                <w:szCs w:val="19"/>
              </w:rPr>
            </w:pPr>
            <w:r w:rsidRPr="00E30A0C">
              <w:rPr>
                <w:szCs w:val="19"/>
              </w:rPr>
              <w:t>mężczyźni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281CCA8" w14:textId="417EECC5" w:rsidR="00020297" w:rsidRPr="00020297" w:rsidRDefault="00020297" w:rsidP="00020297">
            <w:pPr>
              <w:spacing w:after="0"/>
              <w:jc w:val="right"/>
              <w:rPr>
                <w:rFonts w:cs="Arial CE"/>
                <w:szCs w:val="19"/>
              </w:rPr>
            </w:pPr>
            <w:r w:rsidRPr="00020297">
              <w:rPr>
                <w:rFonts w:cs="Arial CE"/>
                <w:szCs w:val="19"/>
              </w:rPr>
              <w:t xml:space="preserve">467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89513E3" w14:textId="3D4E27B2" w:rsidR="00020297" w:rsidRPr="00020297" w:rsidRDefault="00020297" w:rsidP="00020297">
            <w:pPr>
              <w:spacing w:after="0"/>
              <w:jc w:val="right"/>
              <w:rPr>
                <w:rFonts w:cs="Arial CE"/>
                <w:szCs w:val="19"/>
              </w:rPr>
            </w:pPr>
            <w:r w:rsidRPr="00020297">
              <w:rPr>
                <w:rFonts w:cs="Arial CE"/>
                <w:szCs w:val="19"/>
              </w:rPr>
              <w:t xml:space="preserve">295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A28B08C" w14:textId="7A55A13E" w:rsidR="00020297" w:rsidRPr="00020297" w:rsidRDefault="00020297" w:rsidP="00020297">
            <w:pPr>
              <w:spacing w:after="0"/>
              <w:jc w:val="right"/>
              <w:rPr>
                <w:rFonts w:cs="Arial CE"/>
                <w:szCs w:val="19"/>
              </w:rPr>
            </w:pPr>
            <w:r w:rsidRPr="00020297">
              <w:rPr>
                <w:rFonts w:cs="Arial CE"/>
                <w:szCs w:val="19"/>
              </w:rPr>
              <w:t xml:space="preserve">283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609D6D5" w14:textId="4217AF99" w:rsidR="00020297" w:rsidRPr="00020297" w:rsidRDefault="00020297" w:rsidP="00020297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 w:rsidRPr="00020297">
              <w:rPr>
                <w:rFonts w:cs="Arial CE"/>
                <w:szCs w:val="19"/>
              </w:rPr>
              <w:t xml:space="preserve">12 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2837968" w14:textId="21B865F6" w:rsidR="00020297" w:rsidRPr="00020297" w:rsidRDefault="00020297" w:rsidP="00020297">
            <w:pPr>
              <w:spacing w:after="0"/>
              <w:jc w:val="right"/>
              <w:rPr>
                <w:rFonts w:cs="Arial CE"/>
                <w:szCs w:val="19"/>
              </w:rPr>
            </w:pPr>
            <w:r w:rsidRPr="00020297">
              <w:rPr>
                <w:rFonts w:cs="Arial CE"/>
                <w:szCs w:val="19"/>
              </w:rPr>
              <w:t xml:space="preserve">172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8D53DF5" w14:textId="3A2C5EFE" w:rsidR="00020297" w:rsidRPr="00020297" w:rsidRDefault="00020297" w:rsidP="00020297">
            <w:pPr>
              <w:spacing w:after="0"/>
              <w:jc w:val="right"/>
              <w:rPr>
                <w:rFonts w:cs="Arial CE"/>
                <w:szCs w:val="19"/>
              </w:rPr>
            </w:pPr>
            <w:r w:rsidRPr="00020297">
              <w:rPr>
                <w:rFonts w:cs="Arial CE"/>
                <w:szCs w:val="19"/>
              </w:rPr>
              <w:t xml:space="preserve">63,2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7B6BC2B" w14:textId="5344FAD5" w:rsidR="00020297" w:rsidRPr="00020297" w:rsidRDefault="00020297" w:rsidP="00020297">
            <w:pPr>
              <w:spacing w:after="0"/>
              <w:jc w:val="right"/>
              <w:rPr>
                <w:rFonts w:cs="Arial CE"/>
                <w:szCs w:val="19"/>
              </w:rPr>
            </w:pPr>
            <w:r w:rsidRPr="00020297">
              <w:rPr>
                <w:rFonts w:cs="Arial CE"/>
                <w:szCs w:val="19"/>
              </w:rPr>
              <w:t xml:space="preserve">60,6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085D8123" w14:textId="18579EF0" w:rsidR="00020297" w:rsidRPr="00020297" w:rsidRDefault="00020297" w:rsidP="00020297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 w:rsidRPr="00020297">
              <w:rPr>
                <w:rFonts w:cs="Arial CE"/>
                <w:szCs w:val="19"/>
              </w:rPr>
              <w:t xml:space="preserve">4,1 </w:t>
            </w:r>
          </w:p>
        </w:tc>
      </w:tr>
      <w:tr w:rsidR="00020297" w:rsidRPr="003E39E1" w14:paraId="24A9223A" w14:textId="77777777" w:rsidTr="00020297"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135531A" w14:textId="77777777" w:rsidR="00020297" w:rsidRPr="00E30A0C" w:rsidRDefault="00020297" w:rsidP="00020297">
            <w:pPr>
              <w:spacing w:after="0"/>
              <w:ind w:left="227"/>
              <w:rPr>
                <w:szCs w:val="19"/>
              </w:rPr>
            </w:pPr>
            <w:r w:rsidRPr="00E30A0C">
              <w:rPr>
                <w:szCs w:val="19"/>
              </w:rPr>
              <w:t>kobiety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5C2047B" w14:textId="747923B1" w:rsidR="00020297" w:rsidRPr="00020297" w:rsidRDefault="00020297" w:rsidP="00020297">
            <w:pPr>
              <w:spacing w:after="0"/>
              <w:jc w:val="right"/>
              <w:rPr>
                <w:rFonts w:cs="Arial CE"/>
                <w:szCs w:val="19"/>
              </w:rPr>
            </w:pPr>
            <w:r w:rsidRPr="00020297">
              <w:rPr>
                <w:rFonts w:cs="Arial CE"/>
                <w:szCs w:val="19"/>
              </w:rPr>
              <w:t xml:space="preserve">498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F32BC3A" w14:textId="665B3A94" w:rsidR="00020297" w:rsidRPr="00020297" w:rsidRDefault="00020297" w:rsidP="00020297">
            <w:pPr>
              <w:spacing w:after="0"/>
              <w:jc w:val="right"/>
              <w:rPr>
                <w:rFonts w:cs="Arial CE"/>
                <w:szCs w:val="19"/>
              </w:rPr>
            </w:pPr>
            <w:r w:rsidRPr="00020297">
              <w:rPr>
                <w:rFonts w:cs="Arial CE"/>
                <w:szCs w:val="19"/>
              </w:rPr>
              <w:t xml:space="preserve">251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86BB2DE" w14:textId="54E33494" w:rsidR="00020297" w:rsidRPr="00020297" w:rsidRDefault="00020297" w:rsidP="00020297">
            <w:pPr>
              <w:spacing w:after="0"/>
              <w:jc w:val="right"/>
              <w:rPr>
                <w:rFonts w:cs="Arial CE"/>
                <w:szCs w:val="19"/>
              </w:rPr>
            </w:pPr>
            <w:r w:rsidRPr="00020297">
              <w:rPr>
                <w:rFonts w:cs="Arial CE"/>
                <w:szCs w:val="19"/>
              </w:rPr>
              <w:t xml:space="preserve">240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6B9D885" w14:textId="2B64F26D" w:rsidR="00020297" w:rsidRPr="00020297" w:rsidRDefault="00020297" w:rsidP="00020297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 w:rsidRPr="00020297">
              <w:rPr>
                <w:rFonts w:cs="Arial CE"/>
                <w:szCs w:val="19"/>
              </w:rPr>
              <w:t xml:space="preserve">10 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2B4597B" w14:textId="5AB4FF36" w:rsidR="00020297" w:rsidRPr="00020297" w:rsidRDefault="00020297" w:rsidP="00020297">
            <w:pPr>
              <w:spacing w:after="0"/>
              <w:jc w:val="right"/>
              <w:rPr>
                <w:rFonts w:cs="Arial CE"/>
                <w:szCs w:val="19"/>
              </w:rPr>
            </w:pPr>
            <w:r w:rsidRPr="00020297">
              <w:rPr>
                <w:rFonts w:cs="Arial CE"/>
                <w:szCs w:val="19"/>
              </w:rPr>
              <w:t xml:space="preserve">247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BD9A47E" w14:textId="6CAF9C9F" w:rsidR="00020297" w:rsidRPr="00020297" w:rsidRDefault="00020297" w:rsidP="00020297">
            <w:pPr>
              <w:spacing w:after="0"/>
              <w:jc w:val="right"/>
              <w:rPr>
                <w:rFonts w:cs="Arial CE"/>
                <w:szCs w:val="19"/>
              </w:rPr>
            </w:pPr>
            <w:r w:rsidRPr="00020297">
              <w:rPr>
                <w:rFonts w:cs="Arial CE"/>
                <w:szCs w:val="19"/>
              </w:rPr>
              <w:t xml:space="preserve">50,4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7884352" w14:textId="28187015" w:rsidR="00020297" w:rsidRPr="00020297" w:rsidRDefault="00020297" w:rsidP="00020297">
            <w:pPr>
              <w:spacing w:after="0"/>
              <w:jc w:val="right"/>
              <w:rPr>
                <w:rFonts w:cs="Arial CE"/>
                <w:szCs w:val="19"/>
              </w:rPr>
            </w:pPr>
            <w:r w:rsidRPr="00020297">
              <w:rPr>
                <w:rFonts w:cs="Arial CE"/>
                <w:szCs w:val="19"/>
              </w:rPr>
              <w:t xml:space="preserve">48,2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418BA0EB" w14:textId="4C9093E5" w:rsidR="00020297" w:rsidRPr="00020297" w:rsidRDefault="00020297" w:rsidP="00020297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 w:rsidRPr="00020297">
              <w:rPr>
                <w:rFonts w:cs="Arial CE"/>
                <w:szCs w:val="19"/>
              </w:rPr>
              <w:t xml:space="preserve">4,0 </w:t>
            </w:r>
          </w:p>
        </w:tc>
      </w:tr>
      <w:tr w:rsidR="00020297" w:rsidRPr="004B3422" w14:paraId="31B132C2" w14:textId="77777777" w:rsidTr="00020297"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92D028" w14:textId="77777777" w:rsidR="00020297" w:rsidRPr="00E30A0C" w:rsidRDefault="00020297" w:rsidP="00020297">
            <w:pPr>
              <w:spacing w:after="0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miasta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6485424" w14:textId="61868FDB" w:rsidR="00020297" w:rsidRPr="00020297" w:rsidRDefault="00020297" w:rsidP="00020297">
            <w:pPr>
              <w:spacing w:after="0"/>
              <w:jc w:val="right"/>
              <w:rPr>
                <w:rFonts w:cs="Arial CE"/>
                <w:szCs w:val="19"/>
              </w:rPr>
            </w:pPr>
            <w:r w:rsidRPr="00020297">
              <w:rPr>
                <w:rFonts w:cs="Arial CE"/>
                <w:szCs w:val="19"/>
              </w:rPr>
              <w:t xml:space="preserve">430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FD0B91A" w14:textId="0249B255" w:rsidR="00020297" w:rsidRPr="00020297" w:rsidRDefault="00020297" w:rsidP="00020297">
            <w:pPr>
              <w:spacing w:after="0"/>
              <w:jc w:val="right"/>
              <w:rPr>
                <w:rFonts w:cs="Arial CE"/>
                <w:szCs w:val="19"/>
              </w:rPr>
            </w:pPr>
            <w:r w:rsidRPr="00020297">
              <w:rPr>
                <w:rFonts w:cs="Arial CE"/>
                <w:szCs w:val="19"/>
              </w:rPr>
              <w:t xml:space="preserve">234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559F3FC" w14:textId="604B1E53" w:rsidR="00020297" w:rsidRPr="00020297" w:rsidRDefault="00020297" w:rsidP="00020297">
            <w:pPr>
              <w:spacing w:after="0"/>
              <w:jc w:val="right"/>
              <w:rPr>
                <w:rFonts w:cs="Arial CE"/>
                <w:szCs w:val="19"/>
              </w:rPr>
            </w:pPr>
            <w:r w:rsidRPr="00020297">
              <w:rPr>
                <w:rFonts w:cs="Arial CE"/>
                <w:szCs w:val="19"/>
              </w:rPr>
              <w:t xml:space="preserve">222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6F1E6B6" w14:textId="3CD73FE1" w:rsidR="00020297" w:rsidRPr="00020297" w:rsidRDefault="00020297" w:rsidP="00020297">
            <w:pPr>
              <w:spacing w:after="0"/>
              <w:jc w:val="right"/>
              <w:rPr>
                <w:rFonts w:cs="Arial CE"/>
                <w:szCs w:val="19"/>
              </w:rPr>
            </w:pPr>
            <w:r w:rsidRPr="00020297">
              <w:rPr>
                <w:rFonts w:cs="Arial CE"/>
                <w:szCs w:val="19"/>
              </w:rPr>
              <w:t xml:space="preserve">12 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92C97A1" w14:textId="28BA7088" w:rsidR="00020297" w:rsidRPr="00020297" w:rsidRDefault="00020297" w:rsidP="00020297">
            <w:pPr>
              <w:spacing w:after="0"/>
              <w:jc w:val="right"/>
              <w:rPr>
                <w:rFonts w:cs="Arial CE"/>
                <w:szCs w:val="19"/>
              </w:rPr>
            </w:pPr>
            <w:r w:rsidRPr="00020297">
              <w:rPr>
                <w:rFonts w:cs="Arial CE"/>
                <w:szCs w:val="19"/>
              </w:rPr>
              <w:t xml:space="preserve">196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EC1C837" w14:textId="137BEA6D" w:rsidR="00020297" w:rsidRPr="00020297" w:rsidRDefault="00020297" w:rsidP="00020297">
            <w:pPr>
              <w:spacing w:after="0"/>
              <w:jc w:val="right"/>
              <w:rPr>
                <w:rFonts w:cs="Arial CE"/>
                <w:szCs w:val="19"/>
              </w:rPr>
            </w:pPr>
            <w:r w:rsidRPr="00020297">
              <w:rPr>
                <w:rFonts w:cs="Arial CE"/>
                <w:szCs w:val="19"/>
              </w:rPr>
              <w:t xml:space="preserve">54,4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B2ABFD1" w14:textId="13DD02FC" w:rsidR="00020297" w:rsidRPr="00020297" w:rsidRDefault="00020297" w:rsidP="00020297">
            <w:pPr>
              <w:spacing w:after="0"/>
              <w:jc w:val="right"/>
              <w:rPr>
                <w:rFonts w:cs="Arial CE"/>
                <w:szCs w:val="19"/>
              </w:rPr>
            </w:pPr>
            <w:r w:rsidRPr="00020297">
              <w:rPr>
                <w:rFonts w:cs="Arial CE"/>
                <w:szCs w:val="19"/>
              </w:rPr>
              <w:t xml:space="preserve">51,6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120DACF7" w14:textId="20C8378B" w:rsidR="00020297" w:rsidRPr="00020297" w:rsidRDefault="00020297" w:rsidP="00020297">
            <w:pPr>
              <w:spacing w:after="0"/>
              <w:jc w:val="right"/>
              <w:rPr>
                <w:rFonts w:cs="Arial CE"/>
                <w:szCs w:val="19"/>
              </w:rPr>
            </w:pPr>
            <w:r w:rsidRPr="00020297">
              <w:rPr>
                <w:rFonts w:cs="Arial CE"/>
                <w:szCs w:val="19"/>
              </w:rPr>
              <w:t xml:space="preserve">5,1 </w:t>
            </w:r>
          </w:p>
        </w:tc>
      </w:tr>
      <w:tr w:rsidR="00020297" w:rsidRPr="003E39E1" w14:paraId="0A897B3A" w14:textId="77777777" w:rsidTr="00020297">
        <w:trPr>
          <w:trHeight w:val="98"/>
        </w:trPr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F50AB3" w14:textId="77777777" w:rsidR="00020297" w:rsidRPr="00E30A0C" w:rsidRDefault="00020297" w:rsidP="00020297">
            <w:pPr>
              <w:spacing w:after="0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wieś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4A86724" w14:textId="01F6C19D" w:rsidR="00020297" w:rsidRPr="00020297" w:rsidRDefault="00020297" w:rsidP="00020297">
            <w:pPr>
              <w:spacing w:after="0"/>
              <w:jc w:val="right"/>
              <w:rPr>
                <w:rFonts w:cs="Arial CE"/>
                <w:szCs w:val="19"/>
              </w:rPr>
            </w:pPr>
            <w:r w:rsidRPr="00020297">
              <w:rPr>
                <w:rFonts w:cs="Arial CE"/>
                <w:szCs w:val="19"/>
              </w:rPr>
              <w:t xml:space="preserve">534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B89C27E" w14:textId="4CD0D135" w:rsidR="00020297" w:rsidRPr="00020297" w:rsidRDefault="00020297" w:rsidP="00020297">
            <w:pPr>
              <w:spacing w:after="0"/>
              <w:jc w:val="right"/>
              <w:rPr>
                <w:rFonts w:cs="Arial CE"/>
                <w:szCs w:val="19"/>
              </w:rPr>
            </w:pPr>
            <w:r w:rsidRPr="00020297">
              <w:rPr>
                <w:rFonts w:cs="Arial CE"/>
                <w:szCs w:val="19"/>
              </w:rPr>
              <w:t xml:space="preserve">312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EF743A0" w14:textId="1B5FFF46" w:rsidR="00020297" w:rsidRPr="00020297" w:rsidRDefault="00020297" w:rsidP="00020297">
            <w:pPr>
              <w:spacing w:after="0"/>
              <w:jc w:val="right"/>
              <w:rPr>
                <w:rFonts w:cs="Arial CE"/>
                <w:szCs w:val="19"/>
              </w:rPr>
            </w:pPr>
            <w:r w:rsidRPr="00020297">
              <w:rPr>
                <w:rFonts w:cs="Arial CE"/>
                <w:szCs w:val="19"/>
              </w:rPr>
              <w:t xml:space="preserve">301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EEA2185" w14:textId="2D867C6C" w:rsidR="00020297" w:rsidRPr="00020297" w:rsidRDefault="00020297" w:rsidP="00020297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 w:rsidRPr="00020297">
              <w:rPr>
                <w:rFonts w:cs="Arial CE"/>
                <w:szCs w:val="19"/>
              </w:rPr>
              <w:t xml:space="preserve">10 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714E7B2" w14:textId="63E6EFB2" w:rsidR="00020297" w:rsidRPr="00020297" w:rsidRDefault="00020297" w:rsidP="00020297">
            <w:pPr>
              <w:spacing w:after="0"/>
              <w:jc w:val="right"/>
              <w:rPr>
                <w:rFonts w:cs="Arial CE"/>
                <w:szCs w:val="19"/>
              </w:rPr>
            </w:pPr>
            <w:r w:rsidRPr="00020297">
              <w:rPr>
                <w:rFonts w:cs="Arial CE"/>
                <w:szCs w:val="19"/>
              </w:rPr>
              <w:t xml:space="preserve">223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8098595" w14:textId="2F44225C" w:rsidR="00020297" w:rsidRPr="00020297" w:rsidRDefault="00020297" w:rsidP="00020297">
            <w:pPr>
              <w:spacing w:after="0"/>
              <w:jc w:val="right"/>
              <w:rPr>
                <w:rFonts w:cs="Arial CE"/>
                <w:szCs w:val="19"/>
              </w:rPr>
            </w:pPr>
            <w:r w:rsidRPr="00020297">
              <w:rPr>
                <w:rFonts w:cs="Arial CE"/>
                <w:szCs w:val="19"/>
              </w:rPr>
              <w:t xml:space="preserve">58,4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05690F4" w14:textId="0A9C7513" w:rsidR="00020297" w:rsidRPr="00020297" w:rsidRDefault="00020297" w:rsidP="00020297">
            <w:pPr>
              <w:spacing w:after="0"/>
              <w:jc w:val="right"/>
              <w:rPr>
                <w:rFonts w:cs="Arial CE"/>
                <w:szCs w:val="19"/>
              </w:rPr>
            </w:pPr>
            <w:r w:rsidRPr="00020297">
              <w:rPr>
                <w:rFonts w:cs="Arial CE"/>
                <w:szCs w:val="19"/>
              </w:rPr>
              <w:t xml:space="preserve">56,4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3403A2CE" w14:textId="3C07999A" w:rsidR="00020297" w:rsidRPr="00020297" w:rsidRDefault="00020297" w:rsidP="00020297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 w:rsidRPr="00020297">
              <w:rPr>
                <w:rFonts w:cs="Arial CE"/>
                <w:szCs w:val="19"/>
              </w:rPr>
              <w:t xml:space="preserve">3,2 </w:t>
            </w:r>
          </w:p>
        </w:tc>
      </w:tr>
      <w:tr w:rsidR="003E39E1" w:rsidRPr="004B3422" w14:paraId="2A075DB0" w14:textId="77777777" w:rsidTr="00020297"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74910FF" w14:textId="065241D2" w:rsidR="003E39E1" w:rsidRPr="00E30A0C" w:rsidRDefault="003E39E1" w:rsidP="003E39E1">
            <w:pPr>
              <w:spacing w:after="0"/>
              <w:rPr>
                <w:szCs w:val="19"/>
              </w:rPr>
            </w:pPr>
            <w:r w:rsidRPr="00E30A0C">
              <w:rPr>
                <w:szCs w:val="19"/>
              </w:rPr>
              <w:t>Z ogółem w wieku: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1DF7EE" w14:textId="77777777" w:rsidR="003E39E1" w:rsidRPr="00020297" w:rsidRDefault="003E39E1" w:rsidP="003E39E1">
            <w:pPr>
              <w:spacing w:after="0"/>
              <w:jc w:val="right"/>
              <w:rPr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BD3182" w14:textId="77777777" w:rsidR="003E39E1" w:rsidRPr="00020297" w:rsidRDefault="003E39E1" w:rsidP="003E39E1">
            <w:pPr>
              <w:spacing w:after="0"/>
              <w:jc w:val="right"/>
              <w:rPr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215670" w14:textId="77777777" w:rsidR="003E39E1" w:rsidRPr="00020297" w:rsidRDefault="003E39E1" w:rsidP="003E39E1">
            <w:pPr>
              <w:spacing w:after="0"/>
              <w:jc w:val="right"/>
              <w:rPr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FDFD99" w14:textId="77777777" w:rsidR="003E39E1" w:rsidRPr="00020297" w:rsidRDefault="003E39E1" w:rsidP="003E39E1">
            <w:pPr>
              <w:spacing w:after="0"/>
              <w:jc w:val="right"/>
              <w:rPr>
                <w:b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F6BA8A" w14:textId="77777777" w:rsidR="003E39E1" w:rsidRPr="00020297" w:rsidRDefault="003E39E1" w:rsidP="003E39E1">
            <w:pPr>
              <w:spacing w:after="0"/>
              <w:jc w:val="right"/>
              <w:rPr>
                <w:szCs w:val="19"/>
              </w:rPr>
            </w:pP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5EFF72" w14:textId="77777777" w:rsidR="003E39E1" w:rsidRPr="00020297" w:rsidRDefault="003E39E1" w:rsidP="003E39E1">
            <w:pPr>
              <w:spacing w:after="0"/>
              <w:jc w:val="right"/>
              <w:rPr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7AA4E9" w14:textId="77777777" w:rsidR="003E39E1" w:rsidRPr="00020297" w:rsidRDefault="003E39E1" w:rsidP="003E39E1">
            <w:pPr>
              <w:spacing w:after="0"/>
              <w:jc w:val="right"/>
              <w:rPr>
                <w:szCs w:val="19"/>
              </w:rPr>
            </w:pP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C155916" w14:textId="77777777" w:rsidR="003E39E1" w:rsidRPr="00020297" w:rsidRDefault="003E39E1" w:rsidP="003E39E1">
            <w:pPr>
              <w:spacing w:after="0"/>
              <w:jc w:val="right"/>
              <w:rPr>
                <w:szCs w:val="19"/>
              </w:rPr>
            </w:pPr>
          </w:p>
        </w:tc>
      </w:tr>
      <w:tr w:rsidR="00020297" w:rsidRPr="004B3422" w14:paraId="53BE9BCF" w14:textId="77777777" w:rsidTr="00020297">
        <w:trPr>
          <w:trHeight w:val="280"/>
        </w:trPr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A1E15B" w14:textId="77777777" w:rsidR="00020297" w:rsidRPr="00E30A0C" w:rsidRDefault="00020297" w:rsidP="00020297">
            <w:pPr>
              <w:spacing w:after="0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15–24 lata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84F57A6" w14:textId="726E51F7" w:rsidR="00020297" w:rsidRPr="00020297" w:rsidRDefault="00020297" w:rsidP="00020297">
            <w:pPr>
              <w:spacing w:after="0"/>
              <w:jc w:val="right"/>
              <w:rPr>
                <w:rFonts w:cs="Arial CE"/>
                <w:szCs w:val="19"/>
              </w:rPr>
            </w:pPr>
            <w:r w:rsidRPr="00020297">
              <w:rPr>
                <w:rFonts w:cs="Arial CE"/>
                <w:szCs w:val="19"/>
              </w:rPr>
              <w:t xml:space="preserve">108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6E22AE3" w14:textId="0D4B57D6" w:rsidR="00020297" w:rsidRPr="00020297" w:rsidRDefault="00020297" w:rsidP="00020297">
            <w:pPr>
              <w:spacing w:after="0"/>
              <w:jc w:val="right"/>
              <w:rPr>
                <w:rFonts w:cs="Arial CE"/>
                <w:szCs w:val="19"/>
              </w:rPr>
            </w:pPr>
            <w:r w:rsidRPr="00020297">
              <w:rPr>
                <w:rFonts w:cs="Arial CE"/>
                <w:szCs w:val="19"/>
              </w:rPr>
              <w:t xml:space="preserve">35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D94070E" w14:textId="1E7574E7" w:rsidR="00020297" w:rsidRPr="00020297" w:rsidRDefault="00020297" w:rsidP="00020297">
            <w:pPr>
              <w:spacing w:after="0"/>
              <w:jc w:val="right"/>
              <w:rPr>
                <w:rFonts w:cs="Arial CE"/>
                <w:szCs w:val="19"/>
              </w:rPr>
            </w:pPr>
            <w:r w:rsidRPr="00020297">
              <w:rPr>
                <w:rFonts w:cs="Arial CE"/>
                <w:szCs w:val="19"/>
              </w:rPr>
              <w:t xml:space="preserve">28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2DF6D97" w14:textId="71593D27" w:rsidR="00020297" w:rsidRPr="00020297" w:rsidRDefault="00020297" w:rsidP="00020297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07C1AF6" w14:textId="1B127253" w:rsidR="00020297" w:rsidRPr="00020297" w:rsidRDefault="00020297" w:rsidP="00020297">
            <w:pPr>
              <w:spacing w:after="0"/>
              <w:jc w:val="right"/>
              <w:rPr>
                <w:rFonts w:cs="Arial CE"/>
                <w:szCs w:val="19"/>
              </w:rPr>
            </w:pPr>
            <w:r w:rsidRPr="00020297">
              <w:rPr>
                <w:rFonts w:cs="Arial CE"/>
                <w:szCs w:val="19"/>
              </w:rPr>
              <w:t xml:space="preserve">73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42338CB" w14:textId="2DB89AAB" w:rsidR="00020297" w:rsidRPr="00020297" w:rsidRDefault="00020297" w:rsidP="00020297">
            <w:pPr>
              <w:spacing w:after="0"/>
              <w:jc w:val="right"/>
              <w:rPr>
                <w:rFonts w:cs="Arial CE"/>
                <w:szCs w:val="19"/>
              </w:rPr>
            </w:pPr>
            <w:r w:rsidRPr="00020297">
              <w:rPr>
                <w:rFonts w:cs="Arial CE"/>
                <w:szCs w:val="19"/>
              </w:rPr>
              <w:t xml:space="preserve">32,4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6468D07" w14:textId="1E1254A9" w:rsidR="00020297" w:rsidRPr="00020297" w:rsidRDefault="00020297" w:rsidP="00020297">
            <w:pPr>
              <w:spacing w:after="0"/>
              <w:jc w:val="right"/>
              <w:rPr>
                <w:rFonts w:cs="Arial CE"/>
                <w:szCs w:val="19"/>
              </w:rPr>
            </w:pPr>
            <w:r w:rsidRPr="00020297">
              <w:rPr>
                <w:rFonts w:cs="Arial CE"/>
                <w:szCs w:val="19"/>
              </w:rPr>
              <w:t xml:space="preserve">25,9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7B9D11BE" w14:textId="5E1421D3" w:rsidR="00020297" w:rsidRPr="00020297" w:rsidRDefault="00020297" w:rsidP="00020297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</w:tr>
      <w:tr w:rsidR="00020297" w:rsidRPr="000C33B5" w14:paraId="15F5F150" w14:textId="77777777" w:rsidTr="00020297"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6C42B8" w14:textId="77777777" w:rsidR="00020297" w:rsidRPr="00E30A0C" w:rsidRDefault="00020297" w:rsidP="00020297">
            <w:pPr>
              <w:spacing w:after="0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25–34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E48639D" w14:textId="7E6FB3FA" w:rsidR="00020297" w:rsidRPr="00020297" w:rsidRDefault="00020297" w:rsidP="00020297">
            <w:pPr>
              <w:spacing w:after="0"/>
              <w:jc w:val="right"/>
              <w:rPr>
                <w:rFonts w:cs="Arial CE"/>
                <w:szCs w:val="19"/>
              </w:rPr>
            </w:pPr>
            <w:r w:rsidRPr="00020297">
              <w:rPr>
                <w:rFonts w:cs="Arial CE"/>
                <w:szCs w:val="19"/>
              </w:rPr>
              <w:t xml:space="preserve">143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A223E8C" w14:textId="67A9F6D8" w:rsidR="00020297" w:rsidRPr="00020297" w:rsidRDefault="00020297" w:rsidP="00020297">
            <w:pPr>
              <w:spacing w:after="0"/>
              <w:jc w:val="right"/>
              <w:rPr>
                <w:rFonts w:cs="Arial CE"/>
                <w:szCs w:val="19"/>
              </w:rPr>
            </w:pPr>
            <w:r w:rsidRPr="00020297">
              <w:rPr>
                <w:rFonts w:cs="Arial CE"/>
                <w:szCs w:val="19"/>
              </w:rPr>
              <w:t xml:space="preserve">122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EC669C2" w14:textId="1328C8DB" w:rsidR="00020297" w:rsidRPr="00020297" w:rsidRDefault="00020297" w:rsidP="00020297">
            <w:pPr>
              <w:spacing w:after="0"/>
              <w:jc w:val="right"/>
              <w:rPr>
                <w:rFonts w:cs="Arial CE"/>
                <w:szCs w:val="19"/>
              </w:rPr>
            </w:pPr>
            <w:r w:rsidRPr="00020297">
              <w:rPr>
                <w:rFonts w:cs="Arial CE"/>
                <w:szCs w:val="19"/>
              </w:rPr>
              <w:t xml:space="preserve">116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CD41CB4" w14:textId="078C0413" w:rsidR="00020297" w:rsidRPr="00020297" w:rsidRDefault="00020297" w:rsidP="00020297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05E0E85" w14:textId="52EE1858" w:rsidR="00020297" w:rsidRPr="00020297" w:rsidRDefault="00020297" w:rsidP="00020297">
            <w:pPr>
              <w:spacing w:after="0"/>
              <w:jc w:val="right"/>
              <w:rPr>
                <w:rFonts w:cs="Arial CE"/>
                <w:szCs w:val="19"/>
              </w:rPr>
            </w:pPr>
            <w:r w:rsidRPr="00020297">
              <w:rPr>
                <w:rFonts w:cs="Arial CE"/>
                <w:szCs w:val="19"/>
              </w:rPr>
              <w:t xml:space="preserve">21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35FB1B9" w14:textId="6EFF4B06" w:rsidR="00020297" w:rsidRPr="00020297" w:rsidRDefault="00020297" w:rsidP="00020297">
            <w:pPr>
              <w:spacing w:after="0"/>
              <w:jc w:val="right"/>
              <w:rPr>
                <w:rFonts w:cs="Arial CE"/>
                <w:szCs w:val="19"/>
              </w:rPr>
            </w:pPr>
            <w:r w:rsidRPr="00020297">
              <w:rPr>
                <w:rFonts w:cs="Arial CE"/>
                <w:szCs w:val="19"/>
              </w:rPr>
              <w:t xml:space="preserve">85,3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931E2E4" w14:textId="40469642" w:rsidR="00020297" w:rsidRPr="00020297" w:rsidRDefault="00020297" w:rsidP="00020297">
            <w:pPr>
              <w:spacing w:after="0"/>
              <w:jc w:val="right"/>
              <w:rPr>
                <w:rFonts w:cs="Arial CE"/>
                <w:szCs w:val="19"/>
              </w:rPr>
            </w:pPr>
            <w:r w:rsidRPr="00020297">
              <w:rPr>
                <w:rFonts w:cs="Arial CE"/>
                <w:szCs w:val="19"/>
              </w:rPr>
              <w:t xml:space="preserve">81,1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09DA4782" w14:textId="4562860D" w:rsidR="00020297" w:rsidRPr="00020297" w:rsidRDefault="00020297" w:rsidP="00020297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</w:tr>
      <w:tr w:rsidR="00020297" w:rsidRPr="004B3422" w14:paraId="22F5A0FB" w14:textId="77777777" w:rsidTr="00020297">
        <w:trPr>
          <w:trHeight w:val="128"/>
        </w:trPr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374E8D" w14:textId="77777777" w:rsidR="00020297" w:rsidRPr="00E30A0C" w:rsidRDefault="00020297" w:rsidP="00020297">
            <w:pPr>
              <w:spacing w:after="0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35–44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FCD2B73" w14:textId="1E587329" w:rsidR="00020297" w:rsidRPr="00020297" w:rsidRDefault="00020297" w:rsidP="00020297">
            <w:pPr>
              <w:spacing w:after="0"/>
              <w:jc w:val="right"/>
              <w:rPr>
                <w:rFonts w:cs="Arial CE"/>
                <w:szCs w:val="19"/>
              </w:rPr>
            </w:pPr>
            <w:r w:rsidRPr="00020297">
              <w:rPr>
                <w:rFonts w:cs="Arial CE"/>
                <w:szCs w:val="19"/>
              </w:rPr>
              <w:t xml:space="preserve">168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D08A568" w14:textId="4246B0C1" w:rsidR="00020297" w:rsidRPr="00020297" w:rsidRDefault="00020297" w:rsidP="00020297">
            <w:pPr>
              <w:spacing w:after="0"/>
              <w:jc w:val="right"/>
              <w:rPr>
                <w:rFonts w:cs="Arial CE"/>
                <w:szCs w:val="19"/>
              </w:rPr>
            </w:pPr>
            <w:r w:rsidRPr="00020297">
              <w:rPr>
                <w:rFonts w:cs="Arial CE"/>
                <w:szCs w:val="19"/>
              </w:rPr>
              <w:t xml:space="preserve">148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FBE5D54" w14:textId="2CF7B32E" w:rsidR="00020297" w:rsidRPr="00020297" w:rsidRDefault="00020297" w:rsidP="00020297">
            <w:pPr>
              <w:spacing w:after="0"/>
              <w:jc w:val="right"/>
              <w:rPr>
                <w:rFonts w:cs="Arial CE"/>
                <w:szCs w:val="19"/>
              </w:rPr>
            </w:pPr>
            <w:r w:rsidRPr="00020297">
              <w:rPr>
                <w:rFonts w:cs="Arial CE"/>
                <w:szCs w:val="19"/>
              </w:rPr>
              <w:t xml:space="preserve">143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50F0B20" w14:textId="2184F225" w:rsidR="00020297" w:rsidRPr="00020297" w:rsidRDefault="00020297" w:rsidP="00020297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D2A9985" w14:textId="35A1C819" w:rsidR="00020297" w:rsidRPr="00020297" w:rsidRDefault="00020297" w:rsidP="00020297">
            <w:pPr>
              <w:spacing w:after="0"/>
              <w:jc w:val="right"/>
              <w:rPr>
                <w:rFonts w:cs="Arial CE"/>
                <w:szCs w:val="19"/>
              </w:rPr>
            </w:pPr>
            <w:r w:rsidRPr="00020297">
              <w:rPr>
                <w:rFonts w:cs="Arial CE"/>
                <w:szCs w:val="19"/>
              </w:rPr>
              <w:t xml:space="preserve">20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6508DC8" w14:textId="1A863F80" w:rsidR="00020297" w:rsidRPr="00020297" w:rsidRDefault="00020297" w:rsidP="00020297">
            <w:pPr>
              <w:spacing w:after="0"/>
              <w:jc w:val="right"/>
              <w:rPr>
                <w:rFonts w:cs="Arial CE"/>
                <w:szCs w:val="19"/>
              </w:rPr>
            </w:pPr>
            <w:r w:rsidRPr="00020297">
              <w:rPr>
                <w:rFonts w:cs="Arial CE"/>
                <w:szCs w:val="19"/>
              </w:rPr>
              <w:t xml:space="preserve">88,1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B5C2545" w14:textId="2B3ED1DD" w:rsidR="00020297" w:rsidRPr="00020297" w:rsidRDefault="00020297" w:rsidP="00020297">
            <w:pPr>
              <w:spacing w:after="0"/>
              <w:jc w:val="right"/>
              <w:rPr>
                <w:rFonts w:cs="Arial CE"/>
                <w:szCs w:val="19"/>
              </w:rPr>
            </w:pPr>
            <w:r w:rsidRPr="00020297">
              <w:rPr>
                <w:rFonts w:cs="Arial CE"/>
                <w:szCs w:val="19"/>
              </w:rPr>
              <w:t xml:space="preserve">85,1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590EAC52" w14:textId="6FBD77DD" w:rsidR="00020297" w:rsidRPr="00020297" w:rsidRDefault="00020297" w:rsidP="00020297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</w:tr>
      <w:tr w:rsidR="00020297" w:rsidRPr="004B3422" w14:paraId="7A1BD8FB" w14:textId="77777777" w:rsidTr="00020297"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42D72D5" w14:textId="77777777" w:rsidR="00020297" w:rsidRPr="00E30A0C" w:rsidRDefault="00020297" w:rsidP="00020297">
            <w:pPr>
              <w:spacing w:after="0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45–54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E9B3151" w14:textId="24D28ABB" w:rsidR="00020297" w:rsidRPr="00020297" w:rsidRDefault="00020297" w:rsidP="00020297">
            <w:pPr>
              <w:spacing w:after="0"/>
              <w:jc w:val="right"/>
              <w:rPr>
                <w:rFonts w:cs="Arial CE"/>
                <w:szCs w:val="19"/>
              </w:rPr>
            </w:pPr>
            <w:r w:rsidRPr="00020297">
              <w:rPr>
                <w:rFonts w:cs="Arial CE"/>
                <w:szCs w:val="19"/>
              </w:rPr>
              <w:t xml:space="preserve">157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2BFC565" w14:textId="7FC0DC5B" w:rsidR="00020297" w:rsidRPr="00020297" w:rsidRDefault="00020297" w:rsidP="00020297">
            <w:pPr>
              <w:spacing w:after="0"/>
              <w:jc w:val="right"/>
              <w:rPr>
                <w:rFonts w:cs="Arial CE"/>
                <w:szCs w:val="19"/>
              </w:rPr>
            </w:pPr>
            <w:r w:rsidRPr="00020297">
              <w:rPr>
                <w:rFonts w:cs="Arial CE"/>
                <w:szCs w:val="19"/>
              </w:rPr>
              <w:t xml:space="preserve">140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2048CC8" w14:textId="30246845" w:rsidR="00020297" w:rsidRPr="00020297" w:rsidRDefault="00020297" w:rsidP="00020297">
            <w:pPr>
              <w:spacing w:after="0"/>
              <w:jc w:val="right"/>
              <w:rPr>
                <w:rFonts w:cs="Arial CE"/>
                <w:szCs w:val="19"/>
              </w:rPr>
            </w:pPr>
            <w:r w:rsidRPr="00020297">
              <w:rPr>
                <w:rFonts w:cs="Arial CE"/>
                <w:szCs w:val="19"/>
              </w:rPr>
              <w:t xml:space="preserve">136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399AD60" w14:textId="044A337C" w:rsidR="00020297" w:rsidRPr="00020297" w:rsidRDefault="00020297" w:rsidP="00020297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99CF1C1" w14:textId="019E475D" w:rsidR="00020297" w:rsidRPr="00020297" w:rsidRDefault="00020297" w:rsidP="00020297">
            <w:pPr>
              <w:spacing w:after="0"/>
              <w:jc w:val="right"/>
              <w:rPr>
                <w:rFonts w:cs="Arial CE"/>
                <w:szCs w:val="19"/>
              </w:rPr>
            </w:pPr>
            <w:r w:rsidRPr="00020297">
              <w:rPr>
                <w:rFonts w:cs="Arial CE"/>
                <w:szCs w:val="19"/>
              </w:rPr>
              <w:t xml:space="preserve">18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4F31D3A" w14:textId="115EEC5C" w:rsidR="00020297" w:rsidRPr="00020297" w:rsidRDefault="00020297" w:rsidP="00020297">
            <w:pPr>
              <w:spacing w:after="0"/>
              <w:jc w:val="right"/>
              <w:rPr>
                <w:rFonts w:cs="Arial CE"/>
                <w:szCs w:val="19"/>
              </w:rPr>
            </w:pPr>
            <w:r w:rsidRPr="00020297">
              <w:rPr>
                <w:rFonts w:cs="Arial CE"/>
                <w:szCs w:val="19"/>
              </w:rPr>
              <w:t xml:space="preserve">89,2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DB5290A" w14:textId="2405E640" w:rsidR="00020297" w:rsidRPr="00020297" w:rsidRDefault="00020297" w:rsidP="00020297">
            <w:pPr>
              <w:spacing w:after="0"/>
              <w:jc w:val="right"/>
              <w:rPr>
                <w:rFonts w:cs="Arial CE"/>
                <w:szCs w:val="19"/>
              </w:rPr>
            </w:pPr>
            <w:r w:rsidRPr="00020297">
              <w:rPr>
                <w:rFonts w:cs="Arial CE"/>
                <w:szCs w:val="19"/>
              </w:rPr>
              <w:t xml:space="preserve">86,6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09F43EDA" w14:textId="52AC3CA4" w:rsidR="00020297" w:rsidRPr="00020297" w:rsidRDefault="00020297" w:rsidP="00020297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</w:tr>
      <w:tr w:rsidR="00020297" w:rsidRPr="004B3422" w14:paraId="73B2E805" w14:textId="77777777" w:rsidTr="00020297">
        <w:trPr>
          <w:trHeight w:val="180"/>
        </w:trPr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600055" w14:textId="71EB3C4D" w:rsidR="00020297" w:rsidRPr="00E30A0C" w:rsidRDefault="00020297" w:rsidP="00020297">
            <w:pPr>
              <w:spacing w:after="0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55-89 lat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2F98D21" w14:textId="3C20E6F3" w:rsidR="00020297" w:rsidRPr="00020297" w:rsidRDefault="00020297" w:rsidP="00020297">
            <w:pPr>
              <w:spacing w:after="0"/>
              <w:jc w:val="right"/>
              <w:rPr>
                <w:rFonts w:cs="Arial CE"/>
                <w:szCs w:val="19"/>
              </w:rPr>
            </w:pPr>
            <w:r w:rsidRPr="00020297">
              <w:rPr>
                <w:rFonts w:cs="Arial CE"/>
                <w:szCs w:val="19"/>
              </w:rPr>
              <w:t xml:space="preserve">389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AA7F313" w14:textId="5548C8E6" w:rsidR="00020297" w:rsidRPr="00020297" w:rsidRDefault="00020297" w:rsidP="00020297">
            <w:pPr>
              <w:spacing w:after="0"/>
              <w:jc w:val="right"/>
              <w:rPr>
                <w:rFonts w:cs="Arial CE"/>
                <w:szCs w:val="19"/>
              </w:rPr>
            </w:pPr>
            <w:r w:rsidRPr="00020297">
              <w:rPr>
                <w:rFonts w:cs="Arial CE"/>
                <w:szCs w:val="19"/>
              </w:rPr>
              <w:t xml:space="preserve">101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824C956" w14:textId="64500A7A" w:rsidR="00020297" w:rsidRPr="00020297" w:rsidRDefault="00020297" w:rsidP="00020297">
            <w:pPr>
              <w:spacing w:after="0"/>
              <w:jc w:val="right"/>
              <w:rPr>
                <w:rFonts w:cs="Arial CE"/>
                <w:szCs w:val="19"/>
              </w:rPr>
            </w:pPr>
            <w:r w:rsidRPr="00020297">
              <w:rPr>
                <w:rFonts w:cs="Arial CE"/>
                <w:szCs w:val="19"/>
              </w:rPr>
              <w:t xml:space="preserve">99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64CD33D" w14:textId="2DA5DECF" w:rsidR="00020297" w:rsidRPr="00020297" w:rsidRDefault="00020297" w:rsidP="00020297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C50B3B0" w14:textId="6DAECBE0" w:rsidR="00020297" w:rsidRPr="00020297" w:rsidRDefault="00020297" w:rsidP="00020297">
            <w:pPr>
              <w:spacing w:after="0"/>
              <w:jc w:val="right"/>
              <w:rPr>
                <w:rFonts w:cs="Arial CE"/>
                <w:szCs w:val="19"/>
              </w:rPr>
            </w:pPr>
            <w:r w:rsidRPr="00020297">
              <w:rPr>
                <w:rFonts w:cs="Arial CE"/>
                <w:szCs w:val="19"/>
              </w:rPr>
              <w:t xml:space="preserve">287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F0A2953" w14:textId="65D03D3E" w:rsidR="00020297" w:rsidRPr="00020297" w:rsidRDefault="00020297" w:rsidP="00020297">
            <w:pPr>
              <w:spacing w:after="0"/>
              <w:jc w:val="right"/>
              <w:rPr>
                <w:rFonts w:cs="Arial CE"/>
                <w:szCs w:val="19"/>
              </w:rPr>
            </w:pPr>
            <w:r w:rsidRPr="00020297">
              <w:rPr>
                <w:rFonts w:cs="Arial CE"/>
                <w:szCs w:val="19"/>
              </w:rPr>
              <w:t xml:space="preserve">26,0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3E02C72" w14:textId="00CA70E2" w:rsidR="00020297" w:rsidRPr="00020297" w:rsidRDefault="00020297" w:rsidP="00020297">
            <w:pPr>
              <w:spacing w:after="0"/>
              <w:jc w:val="right"/>
              <w:rPr>
                <w:rFonts w:cs="Arial CE"/>
                <w:szCs w:val="19"/>
              </w:rPr>
            </w:pPr>
            <w:r w:rsidRPr="00020297">
              <w:rPr>
                <w:rFonts w:cs="Arial CE"/>
                <w:szCs w:val="19"/>
              </w:rPr>
              <w:t xml:space="preserve">25,4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3A15DC58" w14:textId="349F3406" w:rsidR="00020297" w:rsidRPr="00020297" w:rsidRDefault="00020297" w:rsidP="00020297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</w:tr>
      <w:tr w:rsidR="003E39E1" w:rsidRPr="004B3422" w14:paraId="34061E76" w14:textId="77777777" w:rsidTr="00020297"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89FDE0" w14:textId="77777777" w:rsidR="003E39E1" w:rsidRPr="00E30A0C" w:rsidRDefault="003E39E1" w:rsidP="003E39E1">
            <w:pPr>
              <w:spacing w:after="0"/>
              <w:rPr>
                <w:szCs w:val="19"/>
              </w:rPr>
            </w:pPr>
            <w:r w:rsidRPr="00E30A0C">
              <w:rPr>
                <w:szCs w:val="19"/>
              </w:rPr>
              <w:t>Z ogółem według wykształcenia: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EDD44DA" w14:textId="77777777" w:rsidR="003E39E1" w:rsidRPr="00020297" w:rsidRDefault="003E39E1" w:rsidP="003E39E1">
            <w:pPr>
              <w:spacing w:before="0" w:after="0" w:line="240" w:lineRule="auto"/>
              <w:jc w:val="right"/>
              <w:rPr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A74E2B" w14:textId="77777777" w:rsidR="003E39E1" w:rsidRPr="00020297" w:rsidRDefault="003E39E1" w:rsidP="003E39E1">
            <w:pPr>
              <w:spacing w:after="0"/>
              <w:ind w:right="57"/>
              <w:jc w:val="right"/>
              <w:rPr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6E7B79" w14:textId="77777777" w:rsidR="003E39E1" w:rsidRPr="00020297" w:rsidRDefault="003E39E1" w:rsidP="003E39E1">
            <w:pPr>
              <w:spacing w:after="0"/>
              <w:ind w:right="57"/>
              <w:jc w:val="right"/>
              <w:rPr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3839F1C" w14:textId="77777777" w:rsidR="003E39E1" w:rsidRPr="00020297" w:rsidRDefault="003E39E1" w:rsidP="003E39E1">
            <w:pPr>
              <w:spacing w:after="0"/>
              <w:ind w:right="57"/>
              <w:jc w:val="right"/>
              <w:rPr>
                <w:b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7BB9F6" w14:textId="77777777" w:rsidR="003E39E1" w:rsidRPr="00020297" w:rsidRDefault="003E39E1" w:rsidP="003E39E1">
            <w:pPr>
              <w:spacing w:after="0"/>
              <w:ind w:right="57"/>
              <w:jc w:val="right"/>
              <w:rPr>
                <w:szCs w:val="19"/>
              </w:rPr>
            </w:pP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499BC1B" w14:textId="77777777" w:rsidR="003E39E1" w:rsidRPr="00020297" w:rsidRDefault="003E39E1" w:rsidP="003E39E1">
            <w:pPr>
              <w:spacing w:after="0"/>
              <w:ind w:right="57"/>
              <w:jc w:val="right"/>
              <w:rPr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D211F4" w14:textId="77777777" w:rsidR="003E39E1" w:rsidRPr="00020297" w:rsidRDefault="003E39E1" w:rsidP="003E39E1">
            <w:pPr>
              <w:spacing w:after="0"/>
              <w:ind w:right="57"/>
              <w:jc w:val="right"/>
              <w:rPr>
                <w:szCs w:val="19"/>
              </w:rPr>
            </w:pP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E0795AE" w14:textId="77777777" w:rsidR="003E39E1" w:rsidRPr="00020297" w:rsidRDefault="003E39E1" w:rsidP="003E39E1">
            <w:pPr>
              <w:spacing w:after="0"/>
              <w:ind w:right="57"/>
              <w:jc w:val="right"/>
              <w:rPr>
                <w:b/>
                <w:szCs w:val="19"/>
              </w:rPr>
            </w:pPr>
          </w:p>
        </w:tc>
      </w:tr>
      <w:tr w:rsidR="00020297" w:rsidRPr="004B3422" w14:paraId="65D22276" w14:textId="77777777" w:rsidTr="00020297"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CB5E38" w14:textId="77777777" w:rsidR="00020297" w:rsidRPr="00E30A0C" w:rsidRDefault="00020297" w:rsidP="00020297">
            <w:pPr>
              <w:spacing w:after="0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wyższe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9EA83E1" w14:textId="4F617EF8" w:rsidR="00020297" w:rsidRPr="00020297" w:rsidRDefault="00020297" w:rsidP="00020297">
            <w:pPr>
              <w:spacing w:after="0"/>
              <w:jc w:val="right"/>
              <w:rPr>
                <w:rFonts w:cs="Arial CE"/>
                <w:szCs w:val="19"/>
              </w:rPr>
            </w:pPr>
            <w:r w:rsidRPr="00020297">
              <w:rPr>
                <w:rFonts w:cs="Arial CE"/>
                <w:szCs w:val="19"/>
              </w:rPr>
              <w:t xml:space="preserve">226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4D21A0A" w14:textId="6A50CCC7" w:rsidR="00020297" w:rsidRPr="00020297" w:rsidRDefault="00020297" w:rsidP="00020297">
            <w:pPr>
              <w:spacing w:after="0"/>
              <w:jc w:val="right"/>
              <w:rPr>
                <w:rFonts w:cs="Arial CE"/>
                <w:szCs w:val="19"/>
              </w:rPr>
            </w:pPr>
            <w:r w:rsidRPr="00020297">
              <w:rPr>
                <w:rFonts w:cs="Arial CE"/>
                <w:szCs w:val="19"/>
              </w:rPr>
              <w:t xml:space="preserve">184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B3DE087" w14:textId="38CCE295" w:rsidR="00020297" w:rsidRPr="00020297" w:rsidRDefault="00020297" w:rsidP="00020297">
            <w:pPr>
              <w:spacing w:after="0"/>
              <w:jc w:val="right"/>
              <w:rPr>
                <w:rFonts w:cs="Arial CE"/>
                <w:szCs w:val="19"/>
              </w:rPr>
            </w:pPr>
            <w:r w:rsidRPr="00020297">
              <w:rPr>
                <w:rFonts w:cs="Arial CE"/>
                <w:szCs w:val="19"/>
              </w:rPr>
              <w:t xml:space="preserve">180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FDB6E4A" w14:textId="1B052D93" w:rsidR="00020297" w:rsidRPr="00020297" w:rsidRDefault="00020297" w:rsidP="00020297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022DF28" w14:textId="271D4460" w:rsidR="00020297" w:rsidRPr="00020297" w:rsidRDefault="00020297" w:rsidP="00020297">
            <w:pPr>
              <w:spacing w:after="0"/>
              <w:jc w:val="right"/>
              <w:rPr>
                <w:rFonts w:cs="Arial CE"/>
                <w:szCs w:val="19"/>
              </w:rPr>
            </w:pPr>
            <w:r w:rsidRPr="00020297">
              <w:rPr>
                <w:rFonts w:cs="Arial CE"/>
                <w:szCs w:val="19"/>
              </w:rPr>
              <w:t xml:space="preserve">42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4D7C5F1" w14:textId="28D4CCFA" w:rsidR="00020297" w:rsidRPr="00020297" w:rsidRDefault="00020297" w:rsidP="00020297">
            <w:pPr>
              <w:spacing w:after="0"/>
              <w:jc w:val="right"/>
              <w:rPr>
                <w:rFonts w:cs="Arial CE"/>
                <w:szCs w:val="19"/>
              </w:rPr>
            </w:pPr>
            <w:r w:rsidRPr="00020297">
              <w:rPr>
                <w:rFonts w:cs="Arial CE"/>
                <w:szCs w:val="19"/>
              </w:rPr>
              <w:t xml:space="preserve">81,4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4D1822C" w14:textId="06C84BD8" w:rsidR="00020297" w:rsidRPr="00020297" w:rsidRDefault="00020297" w:rsidP="00020297">
            <w:pPr>
              <w:spacing w:after="0"/>
              <w:jc w:val="right"/>
              <w:rPr>
                <w:rFonts w:cs="Arial CE"/>
                <w:szCs w:val="19"/>
              </w:rPr>
            </w:pPr>
            <w:r w:rsidRPr="00020297">
              <w:rPr>
                <w:rFonts w:cs="Arial CE"/>
                <w:szCs w:val="19"/>
              </w:rPr>
              <w:t xml:space="preserve">79,6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147BA0BD" w14:textId="5A9B98DA" w:rsidR="00020297" w:rsidRPr="00020297" w:rsidRDefault="00020297" w:rsidP="00020297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</w:tr>
      <w:tr w:rsidR="00020297" w:rsidRPr="004B3422" w14:paraId="74BD8BD7" w14:textId="77777777" w:rsidTr="00020297"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98104B9" w14:textId="2E4F80AC" w:rsidR="00020297" w:rsidRPr="00E30A0C" w:rsidRDefault="00020297" w:rsidP="00020297">
            <w:pPr>
              <w:spacing w:after="0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policealne i średnie zawodowe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59F10B5" w14:textId="37FB3119" w:rsidR="00020297" w:rsidRPr="00020297" w:rsidRDefault="00020297" w:rsidP="00020297">
            <w:pPr>
              <w:spacing w:after="0"/>
              <w:jc w:val="right"/>
              <w:rPr>
                <w:rFonts w:cs="Arial CE"/>
                <w:szCs w:val="19"/>
              </w:rPr>
            </w:pPr>
            <w:r w:rsidRPr="00020297">
              <w:rPr>
                <w:rFonts w:cs="Arial CE"/>
                <w:szCs w:val="19"/>
              </w:rPr>
              <w:t xml:space="preserve">259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250F858" w14:textId="399C3071" w:rsidR="00020297" w:rsidRPr="00020297" w:rsidRDefault="00020297" w:rsidP="00020297">
            <w:pPr>
              <w:spacing w:after="0"/>
              <w:jc w:val="right"/>
              <w:rPr>
                <w:rFonts w:cs="Arial CE"/>
                <w:szCs w:val="19"/>
              </w:rPr>
            </w:pPr>
            <w:r w:rsidRPr="00020297">
              <w:rPr>
                <w:rFonts w:cs="Arial CE"/>
                <w:szCs w:val="19"/>
              </w:rPr>
              <w:t xml:space="preserve">160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7544D45" w14:textId="381C880D" w:rsidR="00020297" w:rsidRPr="00020297" w:rsidRDefault="00020297" w:rsidP="00020297">
            <w:pPr>
              <w:spacing w:after="0"/>
              <w:jc w:val="right"/>
              <w:rPr>
                <w:rFonts w:cs="Arial CE"/>
                <w:szCs w:val="19"/>
              </w:rPr>
            </w:pPr>
            <w:r w:rsidRPr="00020297">
              <w:rPr>
                <w:rFonts w:cs="Arial CE"/>
                <w:szCs w:val="19"/>
              </w:rPr>
              <w:t xml:space="preserve">152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82508EF" w14:textId="30B22A82" w:rsidR="00020297" w:rsidRPr="00020297" w:rsidRDefault="00020297" w:rsidP="00020297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FD4B3DB" w14:textId="54087674" w:rsidR="00020297" w:rsidRPr="00020297" w:rsidRDefault="00020297" w:rsidP="00020297">
            <w:pPr>
              <w:spacing w:after="0"/>
              <w:jc w:val="right"/>
              <w:rPr>
                <w:rFonts w:cs="Arial CE"/>
                <w:szCs w:val="19"/>
              </w:rPr>
            </w:pPr>
            <w:r w:rsidRPr="00020297">
              <w:rPr>
                <w:rFonts w:cs="Arial CE"/>
                <w:szCs w:val="19"/>
              </w:rPr>
              <w:t xml:space="preserve">99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E04BC23" w14:textId="63B52A16" w:rsidR="00020297" w:rsidRPr="00020297" w:rsidRDefault="00020297" w:rsidP="00020297">
            <w:pPr>
              <w:spacing w:after="0"/>
              <w:jc w:val="right"/>
              <w:rPr>
                <w:rFonts w:cs="Arial CE"/>
                <w:szCs w:val="19"/>
              </w:rPr>
            </w:pPr>
            <w:r w:rsidRPr="00020297">
              <w:rPr>
                <w:rFonts w:cs="Arial CE"/>
                <w:szCs w:val="19"/>
              </w:rPr>
              <w:t xml:space="preserve">61,8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6B273FE" w14:textId="4D1259B6" w:rsidR="00020297" w:rsidRPr="00020297" w:rsidRDefault="00020297" w:rsidP="00020297">
            <w:pPr>
              <w:spacing w:after="0"/>
              <w:jc w:val="right"/>
              <w:rPr>
                <w:rFonts w:cs="Arial CE"/>
                <w:szCs w:val="19"/>
              </w:rPr>
            </w:pPr>
            <w:r w:rsidRPr="00020297">
              <w:rPr>
                <w:rFonts w:cs="Arial CE"/>
                <w:szCs w:val="19"/>
              </w:rPr>
              <w:t xml:space="preserve">58,7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2718929E" w14:textId="1E43D8C3" w:rsidR="00020297" w:rsidRPr="00020297" w:rsidRDefault="00020297" w:rsidP="00020297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</w:tr>
      <w:tr w:rsidR="00020297" w:rsidRPr="00DB3B36" w14:paraId="26EB0752" w14:textId="77777777" w:rsidTr="00020297"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AAAC25" w14:textId="7580F388" w:rsidR="00020297" w:rsidRPr="00E30A0C" w:rsidRDefault="00020297" w:rsidP="00020297">
            <w:pPr>
              <w:spacing w:after="0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średnie ogólnokształ</w:t>
            </w:r>
            <w:r>
              <w:rPr>
                <w:szCs w:val="19"/>
              </w:rPr>
              <w:t>-</w:t>
            </w:r>
            <w:r w:rsidRPr="00E30A0C">
              <w:rPr>
                <w:szCs w:val="19"/>
              </w:rPr>
              <w:t>cące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C9AD6C9" w14:textId="5423E1E3" w:rsidR="00020297" w:rsidRPr="00020297" w:rsidRDefault="00020297" w:rsidP="00020297">
            <w:pPr>
              <w:spacing w:after="0"/>
              <w:jc w:val="right"/>
              <w:rPr>
                <w:rFonts w:cs="Arial CE"/>
                <w:szCs w:val="19"/>
              </w:rPr>
            </w:pPr>
            <w:r w:rsidRPr="00020297">
              <w:rPr>
                <w:rFonts w:cs="Arial CE"/>
                <w:szCs w:val="19"/>
              </w:rPr>
              <w:t xml:space="preserve">86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B2EEAEF" w14:textId="7F9DA651" w:rsidR="00020297" w:rsidRPr="00020297" w:rsidRDefault="00020297" w:rsidP="00020297">
            <w:pPr>
              <w:spacing w:after="0"/>
              <w:jc w:val="right"/>
              <w:rPr>
                <w:rFonts w:cs="Arial CE"/>
                <w:szCs w:val="19"/>
              </w:rPr>
            </w:pPr>
            <w:r w:rsidRPr="00020297">
              <w:rPr>
                <w:rFonts w:cs="Arial CE"/>
                <w:szCs w:val="19"/>
              </w:rPr>
              <w:t xml:space="preserve">46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1F7ADDD" w14:textId="5E025DFF" w:rsidR="00020297" w:rsidRPr="00020297" w:rsidRDefault="00020297" w:rsidP="00020297">
            <w:pPr>
              <w:spacing w:after="0"/>
              <w:jc w:val="right"/>
              <w:rPr>
                <w:rFonts w:cs="Arial CE"/>
                <w:szCs w:val="19"/>
              </w:rPr>
            </w:pPr>
            <w:r w:rsidRPr="00020297">
              <w:rPr>
                <w:rFonts w:cs="Arial CE"/>
                <w:szCs w:val="19"/>
              </w:rPr>
              <w:t xml:space="preserve">43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5D5C55D" w14:textId="3E15895B" w:rsidR="00020297" w:rsidRPr="00020297" w:rsidRDefault="00020297" w:rsidP="00020297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5013E99" w14:textId="1BDCE11F" w:rsidR="00020297" w:rsidRPr="00020297" w:rsidRDefault="00020297" w:rsidP="00020297">
            <w:pPr>
              <w:spacing w:after="0"/>
              <w:jc w:val="right"/>
              <w:rPr>
                <w:rFonts w:cs="Arial CE"/>
                <w:szCs w:val="19"/>
              </w:rPr>
            </w:pPr>
            <w:r w:rsidRPr="00020297">
              <w:rPr>
                <w:rFonts w:cs="Arial CE"/>
                <w:szCs w:val="19"/>
              </w:rPr>
              <w:t xml:space="preserve">39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BCB6E2A" w14:textId="03B521CE" w:rsidR="00020297" w:rsidRPr="00020297" w:rsidRDefault="00020297" w:rsidP="00020297">
            <w:pPr>
              <w:spacing w:after="0"/>
              <w:jc w:val="right"/>
              <w:rPr>
                <w:rFonts w:cs="Arial CE"/>
                <w:szCs w:val="19"/>
              </w:rPr>
            </w:pPr>
            <w:r w:rsidRPr="00020297">
              <w:rPr>
                <w:rFonts w:cs="Arial CE"/>
                <w:szCs w:val="19"/>
              </w:rPr>
              <w:t xml:space="preserve">53,5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64E2164" w14:textId="56DE9082" w:rsidR="00020297" w:rsidRPr="00020297" w:rsidRDefault="00020297" w:rsidP="00020297">
            <w:pPr>
              <w:spacing w:after="0"/>
              <w:jc w:val="right"/>
              <w:rPr>
                <w:rFonts w:cs="Arial CE"/>
                <w:szCs w:val="19"/>
              </w:rPr>
            </w:pPr>
            <w:r w:rsidRPr="00020297">
              <w:rPr>
                <w:rFonts w:cs="Arial CE"/>
                <w:szCs w:val="19"/>
              </w:rPr>
              <w:t xml:space="preserve">50,0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0E63D4E5" w14:textId="2BDF6418" w:rsidR="00020297" w:rsidRPr="00020297" w:rsidRDefault="00020297" w:rsidP="00020297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</w:tr>
      <w:tr w:rsidR="00020297" w:rsidRPr="00DB3B36" w14:paraId="109B16EA" w14:textId="77777777" w:rsidTr="00020297">
        <w:trPr>
          <w:trHeight w:val="292"/>
        </w:trPr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849C1F" w14:textId="3B07FF95" w:rsidR="00020297" w:rsidRPr="00E30A0C" w:rsidRDefault="00020297" w:rsidP="00020297">
            <w:pPr>
              <w:spacing w:after="0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zasadnicze zawodowe/ branżowe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766281A" w14:textId="7E6E5A46" w:rsidR="00020297" w:rsidRPr="00020297" w:rsidRDefault="00020297" w:rsidP="00020297">
            <w:pPr>
              <w:spacing w:after="0"/>
              <w:jc w:val="right"/>
              <w:rPr>
                <w:rFonts w:cs="Arial CE"/>
                <w:szCs w:val="19"/>
              </w:rPr>
            </w:pPr>
            <w:r w:rsidRPr="00020297">
              <w:rPr>
                <w:rFonts w:cs="Arial CE"/>
                <w:szCs w:val="19"/>
              </w:rPr>
              <w:t xml:space="preserve">227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51D5B4B" w14:textId="01660771" w:rsidR="00020297" w:rsidRPr="00020297" w:rsidRDefault="00020297" w:rsidP="00020297">
            <w:pPr>
              <w:spacing w:after="0"/>
              <w:jc w:val="right"/>
              <w:rPr>
                <w:rFonts w:cs="Arial CE"/>
                <w:szCs w:val="19"/>
              </w:rPr>
            </w:pPr>
            <w:r w:rsidRPr="00020297">
              <w:rPr>
                <w:rFonts w:cs="Arial CE"/>
                <w:szCs w:val="19"/>
              </w:rPr>
              <w:t xml:space="preserve">128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2440ACF" w14:textId="3FFDA9C0" w:rsidR="00020297" w:rsidRPr="00020297" w:rsidRDefault="00020297" w:rsidP="00020297">
            <w:pPr>
              <w:spacing w:after="0"/>
              <w:jc w:val="right"/>
              <w:rPr>
                <w:rFonts w:cs="Arial CE"/>
                <w:szCs w:val="19"/>
              </w:rPr>
            </w:pPr>
            <w:r w:rsidRPr="00020297">
              <w:rPr>
                <w:rFonts w:cs="Arial CE"/>
                <w:szCs w:val="19"/>
              </w:rPr>
              <w:t xml:space="preserve">122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75F9ABD" w14:textId="5B433083" w:rsidR="00020297" w:rsidRPr="00020297" w:rsidRDefault="00020297" w:rsidP="00020297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9C02218" w14:textId="05DACC04" w:rsidR="00020297" w:rsidRPr="00020297" w:rsidRDefault="00020297" w:rsidP="00020297">
            <w:pPr>
              <w:spacing w:after="0"/>
              <w:jc w:val="right"/>
              <w:rPr>
                <w:rFonts w:cs="Arial CE"/>
                <w:szCs w:val="19"/>
              </w:rPr>
            </w:pPr>
            <w:r w:rsidRPr="00020297">
              <w:rPr>
                <w:rFonts w:cs="Arial CE"/>
                <w:szCs w:val="19"/>
              </w:rPr>
              <w:t xml:space="preserve">99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AE8DFF8" w14:textId="78F2635C" w:rsidR="00020297" w:rsidRPr="00020297" w:rsidRDefault="00020297" w:rsidP="00020297">
            <w:pPr>
              <w:spacing w:after="0"/>
              <w:jc w:val="right"/>
              <w:rPr>
                <w:rFonts w:cs="Arial CE"/>
                <w:szCs w:val="19"/>
              </w:rPr>
            </w:pPr>
            <w:r w:rsidRPr="00020297">
              <w:rPr>
                <w:rFonts w:cs="Arial CE"/>
                <w:szCs w:val="19"/>
              </w:rPr>
              <w:t xml:space="preserve">56,4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2E4DA21" w14:textId="2EEDEEE4" w:rsidR="00020297" w:rsidRPr="00020297" w:rsidRDefault="00020297" w:rsidP="00020297">
            <w:pPr>
              <w:spacing w:after="0"/>
              <w:jc w:val="right"/>
              <w:rPr>
                <w:rFonts w:cs="Arial CE"/>
                <w:szCs w:val="19"/>
              </w:rPr>
            </w:pPr>
            <w:r w:rsidRPr="00020297">
              <w:rPr>
                <w:rFonts w:cs="Arial CE"/>
                <w:szCs w:val="19"/>
              </w:rPr>
              <w:t xml:space="preserve">53,7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4090DDD5" w14:textId="340FA97D" w:rsidR="00020297" w:rsidRPr="00020297" w:rsidRDefault="00020297" w:rsidP="00020297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</w:tr>
      <w:tr w:rsidR="00020297" w:rsidRPr="00DB3B36" w14:paraId="173F9CAC" w14:textId="77777777" w:rsidTr="00020297">
        <w:tc>
          <w:tcPr>
            <w:tcW w:w="156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8CABD04" w14:textId="5E949CDA" w:rsidR="00020297" w:rsidRPr="00E30A0C" w:rsidRDefault="00020297" w:rsidP="00020297">
            <w:pPr>
              <w:spacing w:after="0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gimnazjalne, podstawowe, niepełne podstawow</w:t>
            </w:r>
            <w:r>
              <w:rPr>
                <w:szCs w:val="19"/>
              </w:rPr>
              <w:t xml:space="preserve">e </w:t>
            </w:r>
            <w:r w:rsidRPr="00E30A0C">
              <w:rPr>
                <w:szCs w:val="19"/>
              </w:rPr>
              <w:t>i bez wykształcenia szkolnego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</w:tcPr>
          <w:p w14:paraId="04C20A2A" w14:textId="3718CFD7" w:rsidR="00020297" w:rsidRPr="00020297" w:rsidRDefault="00020297" w:rsidP="00020297">
            <w:pPr>
              <w:spacing w:after="0"/>
              <w:jc w:val="right"/>
              <w:rPr>
                <w:rFonts w:cs="Arial CE"/>
                <w:szCs w:val="19"/>
              </w:rPr>
            </w:pPr>
            <w:r w:rsidRPr="00020297">
              <w:rPr>
                <w:rFonts w:cs="Arial CE"/>
                <w:szCs w:val="19"/>
              </w:rPr>
              <w:t xml:space="preserve">166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230C9A38" w14:textId="37F46D7B" w:rsidR="00020297" w:rsidRPr="00020297" w:rsidRDefault="00020297" w:rsidP="00020297">
            <w:pPr>
              <w:spacing w:after="0"/>
              <w:jc w:val="right"/>
              <w:rPr>
                <w:rFonts w:cs="Arial CE"/>
                <w:szCs w:val="19"/>
              </w:rPr>
            </w:pPr>
            <w:r w:rsidRPr="00020297">
              <w:rPr>
                <w:rFonts w:cs="Arial CE"/>
                <w:szCs w:val="19"/>
              </w:rPr>
              <w:t xml:space="preserve">28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35850939" w14:textId="6E406876" w:rsidR="00020297" w:rsidRPr="00020297" w:rsidRDefault="00020297" w:rsidP="00020297">
            <w:pPr>
              <w:spacing w:after="0"/>
              <w:jc w:val="right"/>
              <w:rPr>
                <w:rFonts w:cs="Arial CE"/>
                <w:szCs w:val="19"/>
              </w:rPr>
            </w:pPr>
            <w:r w:rsidRPr="00020297">
              <w:rPr>
                <w:rFonts w:cs="Arial CE"/>
                <w:szCs w:val="19"/>
              </w:rPr>
              <w:t xml:space="preserve">26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4BBF8FFF" w14:textId="3BA9043B" w:rsidR="00020297" w:rsidRPr="00020297" w:rsidRDefault="00020297" w:rsidP="00020297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0F03FDA2" w14:textId="3A3FE9D7" w:rsidR="00020297" w:rsidRPr="00020297" w:rsidRDefault="00020297" w:rsidP="00020297">
            <w:pPr>
              <w:spacing w:after="0"/>
              <w:jc w:val="right"/>
              <w:rPr>
                <w:rFonts w:cs="Arial CE"/>
                <w:szCs w:val="19"/>
              </w:rPr>
            </w:pPr>
            <w:r w:rsidRPr="00020297">
              <w:rPr>
                <w:rFonts w:cs="Arial CE"/>
                <w:szCs w:val="19"/>
              </w:rPr>
              <w:t xml:space="preserve">139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2725FB15" w14:textId="49A0D609" w:rsidR="00020297" w:rsidRPr="00020297" w:rsidRDefault="00020297" w:rsidP="00020297">
            <w:pPr>
              <w:spacing w:after="0"/>
              <w:jc w:val="right"/>
              <w:rPr>
                <w:rFonts w:cs="Arial CE"/>
                <w:szCs w:val="19"/>
              </w:rPr>
            </w:pPr>
            <w:r w:rsidRPr="00020297">
              <w:rPr>
                <w:rFonts w:cs="Arial CE"/>
                <w:szCs w:val="19"/>
              </w:rPr>
              <w:t xml:space="preserve">16,9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771E1630" w14:textId="5840D10D" w:rsidR="00020297" w:rsidRPr="00020297" w:rsidRDefault="00020297" w:rsidP="00020297">
            <w:pPr>
              <w:spacing w:after="0"/>
              <w:jc w:val="right"/>
              <w:rPr>
                <w:rFonts w:cs="Arial CE"/>
                <w:szCs w:val="19"/>
              </w:rPr>
            </w:pPr>
            <w:r w:rsidRPr="00020297">
              <w:rPr>
                <w:rFonts w:cs="Arial CE"/>
                <w:szCs w:val="19"/>
              </w:rPr>
              <w:t xml:space="preserve">15,7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</w:tcPr>
          <w:p w14:paraId="58462D2B" w14:textId="57E5DFCC" w:rsidR="00020297" w:rsidRPr="00020297" w:rsidRDefault="00020297" w:rsidP="00020297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</w:tr>
    </w:tbl>
    <w:p w14:paraId="00381949" w14:textId="2AA5DF0F" w:rsidR="00CC2CBB" w:rsidRPr="00001C5B" w:rsidRDefault="00CC2CBB" w:rsidP="00972C35">
      <w:pPr>
        <w:spacing w:before="360"/>
        <w:rPr>
          <w:sz w:val="18"/>
        </w:rPr>
        <w:sectPr w:rsidR="00CC2CBB" w:rsidRPr="00001C5B" w:rsidSect="00020297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 w:code="9"/>
          <w:pgMar w:top="720" w:right="3119" w:bottom="720" w:left="720" w:header="170" w:footer="397" w:gutter="0"/>
          <w:paperSrc w:first="14"/>
          <w:pgNumType w:start="1"/>
          <w:cols w:space="708"/>
          <w:titlePg/>
          <w:docGrid w:linePitch="360"/>
        </w:sectPr>
      </w:pPr>
    </w:p>
    <w:p w14:paraId="5FAE4480" w14:textId="22187200" w:rsidR="00B76EF7" w:rsidRPr="00B31B10" w:rsidRDefault="000B694F" w:rsidP="00B76EF7">
      <w:pPr>
        <w:pageBreakBefore/>
        <w:rPr>
          <w:sz w:val="18"/>
        </w:rPr>
      </w:pPr>
      <w:r w:rsidRPr="00C467C9">
        <w:rPr>
          <w:szCs w:val="19"/>
        </w:rPr>
        <w:lastRenderedPageBreak/>
        <w:t>W przypadku cytowania danych Głównego Urzędu Statystycznego prosimy o zamieszczenie informacji: „Źródło danych GUS”, a w przypadku publikowania obliczeń dokonanych na danych opublikowanych przez GUS prosimy o zamieszczenie informacji: „Opracowanie własne na podstawie danych GUS</w:t>
      </w:r>
      <w:r>
        <w:rPr>
          <w:szCs w:val="19"/>
        </w:rPr>
        <w:t>.</w:t>
      </w:r>
      <w:r w:rsidR="00EC3B13">
        <w:rPr>
          <w:szCs w:val="19"/>
        </w:rPr>
        <w:br/>
      </w:r>
    </w:p>
    <w:tbl>
      <w:tblPr>
        <w:tblpPr w:leftFromText="141" w:rightFromText="141" w:vertAnchor="text" w:horzAnchor="margin" w:tblpY="32"/>
        <w:tblW w:w="0" w:type="auto"/>
        <w:tblLook w:val="04A0" w:firstRow="1" w:lastRow="0" w:firstColumn="1" w:lastColumn="0" w:noHBand="0" w:noVBand="1"/>
        <w:tblDescription w:val="Opracowanie merytoryczne:&#10;Urząd Statystyczny w Kielcach &#10;p.o. Dyrektor Ewa Tomczyk&#10;Tel: 41 249 96 02&#10;Rozpowszechnianie:&#10;Informatorium Statystyczne&#10;Tel: 41 249 96 23&#10;"/>
      </w:tblPr>
      <w:tblGrid>
        <w:gridCol w:w="4313"/>
        <w:gridCol w:w="3898"/>
      </w:tblGrid>
      <w:tr w:rsidR="00B31B10" w:rsidRPr="00B31B10" w14:paraId="65C6E12A" w14:textId="77777777" w:rsidTr="00F87375">
        <w:trPr>
          <w:trHeight w:val="1912"/>
        </w:trPr>
        <w:tc>
          <w:tcPr>
            <w:tcW w:w="4313" w:type="dxa"/>
          </w:tcPr>
          <w:p w14:paraId="43C9C465" w14:textId="36C2C1AD" w:rsidR="00F87375" w:rsidRPr="00F87375" w:rsidRDefault="00F87375" w:rsidP="00F8737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87375">
              <w:rPr>
                <w:rFonts w:cs="Arial"/>
                <w:color w:val="000000" w:themeColor="text1"/>
                <w:sz w:val="20"/>
              </w:rPr>
              <w:t>Opracowanie merytoryczne:</w:t>
            </w:r>
            <w:r w:rsidRPr="00F87375">
              <w:rPr>
                <w:rFonts w:cs="Arial"/>
                <w:color w:val="000000" w:themeColor="text1"/>
                <w:sz w:val="20"/>
              </w:rPr>
              <w:br/>
            </w:r>
            <w:r w:rsidRPr="00F87375">
              <w:rPr>
                <w:rFonts w:cs="Arial"/>
                <w:b/>
                <w:color w:val="000000" w:themeColor="text1"/>
                <w:sz w:val="20"/>
              </w:rPr>
              <w:t>Urząd Statystyczny w Kielcach</w:t>
            </w:r>
          </w:p>
          <w:p w14:paraId="2E8035A0" w14:textId="77777777" w:rsidR="00F87375" w:rsidRPr="00F87375" w:rsidRDefault="00F87375" w:rsidP="00F87375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fi-FI"/>
              </w:rPr>
            </w:pPr>
            <w:r w:rsidRPr="00F87375">
              <w:rPr>
                <w:rFonts w:cs="Arial"/>
                <w:b/>
                <w:color w:val="000000" w:themeColor="text1"/>
                <w:sz w:val="20"/>
              </w:rPr>
              <w:t>p.o. Dyrektor Ewa Tomczyk</w:t>
            </w:r>
            <w:r w:rsidRPr="00F87375">
              <w:rPr>
                <w:rFonts w:cs="Arial"/>
                <w:b/>
                <w:color w:val="000000" w:themeColor="text1"/>
                <w:sz w:val="20"/>
              </w:rPr>
              <w:br/>
            </w:r>
            <w:r w:rsidRPr="00F87375">
              <w:rPr>
                <w:rFonts w:cs="Arial"/>
                <w:color w:val="000000" w:themeColor="text1"/>
                <w:sz w:val="20"/>
                <w:lang w:val="fi-FI"/>
              </w:rPr>
              <w:t>Tel: 41 249 96 02</w:t>
            </w:r>
          </w:p>
          <w:p w14:paraId="465BEC29" w14:textId="77777777" w:rsidR="00B31B10" w:rsidRPr="00B31B10" w:rsidRDefault="00B31B10" w:rsidP="00972C35">
            <w:pPr>
              <w:keepNext/>
              <w:keepLines/>
              <w:spacing w:before="0" w:after="480" w:line="240" w:lineRule="auto"/>
              <w:outlineLvl w:val="2"/>
              <w:rPr>
                <w:rFonts w:eastAsiaTheme="majorEastAsia" w:cstheme="majorBidi"/>
                <w:color w:val="000000" w:themeColor="text1"/>
                <w:sz w:val="24"/>
                <w:szCs w:val="24"/>
                <w:lang w:val="fi-FI"/>
              </w:rPr>
            </w:pPr>
          </w:p>
        </w:tc>
        <w:tc>
          <w:tcPr>
            <w:tcW w:w="3898" w:type="dxa"/>
          </w:tcPr>
          <w:p w14:paraId="48D2C68A" w14:textId="77777777" w:rsidR="00F87375" w:rsidRPr="00F87375" w:rsidRDefault="00F87375" w:rsidP="00F8737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87375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F87375">
              <w:rPr>
                <w:rFonts w:cs="Arial"/>
                <w:color w:val="000000" w:themeColor="text1"/>
                <w:sz w:val="20"/>
              </w:rPr>
              <w:br/>
            </w:r>
            <w:r w:rsidRPr="00F87375">
              <w:rPr>
                <w:rFonts w:cs="Arial"/>
                <w:b/>
                <w:color w:val="000000" w:themeColor="text1"/>
                <w:sz w:val="20"/>
              </w:rPr>
              <w:t>Informatorium Statystyczne</w:t>
            </w:r>
          </w:p>
          <w:p w14:paraId="59176CAE" w14:textId="77777777" w:rsidR="00F87375" w:rsidRPr="00F87375" w:rsidRDefault="00F87375" w:rsidP="00F87375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fi-FI"/>
              </w:rPr>
            </w:pPr>
            <w:r w:rsidRPr="00F87375">
              <w:rPr>
                <w:rFonts w:cs="Arial"/>
                <w:color w:val="000000" w:themeColor="text1"/>
                <w:sz w:val="20"/>
                <w:lang w:val="fi-FI"/>
              </w:rPr>
              <w:t>Tel: 41 249 96 23</w:t>
            </w:r>
          </w:p>
          <w:p w14:paraId="7634E1C9" w14:textId="77777777" w:rsidR="00B31B10" w:rsidRPr="00B31B10" w:rsidRDefault="00B31B10" w:rsidP="00B31B10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2C60CCA5" w14:textId="77777777" w:rsidR="00F87375" w:rsidRDefault="00F87375" w:rsidP="00E76D26">
      <w:pPr>
        <w:rPr>
          <w:sz w:val="20"/>
          <w:szCs w:val="20"/>
        </w:rPr>
      </w:pPr>
    </w:p>
    <w:tbl>
      <w:tblPr>
        <w:tblStyle w:val="Tabela-Siatka"/>
        <w:tblW w:w="633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  <w:tblDescription w:val="Linki do:  strony Urzędu Statystycznego w Kielcach www.kielce.stat.gov.pl, profilu na twitterze @Kielce.STAT oraz na facebooku @UrzadStatystycznyKielce"/>
      </w:tblPr>
      <w:tblGrid>
        <w:gridCol w:w="445"/>
        <w:gridCol w:w="2728"/>
        <w:gridCol w:w="435"/>
        <w:gridCol w:w="2021"/>
        <w:gridCol w:w="435"/>
        <w:gridCol w:w="4333"/>
      </w:tblGrid>
      <w:tr w:rsidR="00F87375" w14:paraId="08F35745" w14:textId="77777777" w:rsidTr="00683216">
        <w:trPr>
          <w:trHeight w:val="567"/>
        </w:trPr>
        <w:tc>
          <w:tcPr>
            <w:tcW w:w="214" w:type="pct"/>
            <w:vAlign w:val="center"/>
          </w:tcPr>
          <w:p w14:paraId="7B25CB3B" w14:textId="77777777" w:rsidR="00F87375" w:rsidRPr="000F74FB" w:rsidRDefault="00F87375" w:rsidP="00683216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7A67B4FA" wp14:editId="7796CAE7">
                  <wp:simplePos x="0" y="0"/>
                  <wp:positionH relativeFrom="column">
                    <wp:posOffset>-15240</wp:posOffset>
                  </wp:positionH>
                  <wp:positionV relativeFrom="paragraph">
                    <wp:posOffset>31750</wp:posOffset>
                  </wp:positionV>
                  <wp:extent cx="256540" cy="251460"/>
                  <wp:effectExtent l="0" t="0" r="0" b="0"/>
                  <wp:wrapNone/>
                  <wp:docPr id="12" name="Obraz 12" descr="www.kielce.stat.gov.pl" title="Ikonka strony www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12" w:type="pct"/>
            <w:vAlign w:val="center"/>
          </w:tcPr>
          <w:p w14:paraId="73F28D31" w14:textId="77777777" w:rsidR="00F87375" w:rsidRDefault="00F87375" w:rsidP="00683216">
            <w:pPr>
              <w:rPr>
                <w:sz w:val="18"/>
              </w:rPr>
            </w:pPr>
            <w:r>
              <w:t>www.kielce.stat.gov.pl</w:t>
            </w:r>
          </w:p>
        </w:tc>
        <w:tc>
          <w:tcPr>
            <w:tcW w:w="209" w:type="pct"/>
            <w:vAlign w:val="center"/>
          </w:tcPr>
          <w:p w14:paraId="3B1F8D42" w14:textId="77777777" w:rsidR="00F87375" w:rsidRDefault="00F87375" w:rsidP="00683216">
            <w:pPr>
              <w:spacing w:before="0" w:after="160" w:line="259" w:lineRule="auto"/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6EF2E6CB" wp14:editId="778CE2B8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6985</wp:posOffset>
                  </wp:positionV>
                  <wp:extent cx="256540" cy="251460"/>
                  <wp:effectExtent l="0" t="0" r="0" b="0"/>
                  <wp:wrapNone/>
                  <wp:docPr id="13" name="Obraz 13" descr="@Kielce_STAT" title="Ikonka twittera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72" w:type="pct"/>
            <w:vAlign w:val="bottom"/>
          </w:tcPr>
          <w:p w14:paraId="447AEB94" w14:textId="77777777" w:rsidR="00F87375" w:rsidRDefault="00F87375" w:rsidP="00683216">
            <w:pPr>
              <w:spacing w:before="0" w:after="160" w:line="259" w:lineRule="auto"/>
            </w:pPr>
            <w:r w:rsidRPr="003D5F42">
              <w:rPr>
                <w:sz w:val="20"/>
              </w:rPr>
              <w:t>@</w:t>
            </w:r>
            <w:r>
              <w:t>Kielce_STAT</w:t>
            </w:r>
          </w:p>
        </w:tc>
        <w:tc>
          <w:tcPr>
            <w:tcW w:w="209" w:type="pct"/>
            <w:vAlign w:val="center"/>
          </w:tcPr>
          <w:p w14:paraId="3AAC54FF" w14:textId="77777777" w:rsidR="00F87375" w:rsidRDefault="00F87375" w:rsidP="00683216">
            <w:pPr>
              <w:spacing w:before="0" w:after="160" w:line="259" w:lineRule="auto"/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72E2991D" wp14:editId="7A18D981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9525</wp:posOffset>
                  </wp:positionV>
                  <wp:extent cx="256540" cy="251460"/>
                  <wp:effectExtent l="0" t="0" r="0" b="0"/>
                  <wp:wrapNone/>
                  <wp:docPr id="14" name="Obraz 14" descr="@UrzadStatystycznyKielce" title="Ikonka facebooka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4" w:type="pct"/>
            <w:vAlign w:val="bottom"/>
          </w:tcPr>
          <w:p w14:paraId="00459860" w14:textId="77777777" w:rsidR="00F87375" w:rsidRDefault="00F87375" w:rsidP="00683216">
            <w:pPr>
              <w:spacing w:before="0" w:after="160" w:line="259" w:lineRule="auto"/>
            </w:pPr>
            <w:r w:rsidRPr="003D5F42">
              <w:rPr>
                <w:sz w:val="20"/>
              </w:rPr>
              <w:t>@</w:t>
            </w:r>
            <w:r w:rsidRPr="0012752D">
              <w:t>UrzadStatystycznyKielce</w:t>
            </w:r>
          </w:p>
        </w:tc>
      </w:tr>
    </w:tbl>
    <w:p w14:paraId="1897AAD7" w14:textId="29305C9D" w:rsidR="00F87375" w:rsidRDefault="00F87375" w:rsidP="00E76D26">
      <w:pPr>
        <w:rPr>
          <w:sz w:val="20"/>
          <w:szCs w:val="20"/>
        </w:rPr>
      </w:pPr>
      <w:r w:rsidRPr="00C63BA6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3FDCBEC" wp14:editId="1863E93E">
                <wp:simplePos x="0" y="0"/>
                <wp:positionH relativeFrom="margin">
                  <wp:align>left</wp:align>
                </wp:positionH>
                <wp:positionV relativeFrom="paragraph">
                  <wp:posOffset>482600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 descr="Linki do powiązanych opracowań i baz danych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A30E0F" w14:textId="77777777" w:rsidR="00914198" w:rsidRDefault="00914198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165F4578" w14:textId="77777777" w:rsidR="00914198" w:rsidRPr="0043508A" w:rsidRDefault="00914198" w:rsidP="00AB6D25">
                            <w:pPr>
                              <w:rPr>
                                <w:b/>
                              </w:rPr>
                            </w:pPr>
                            <w:r w:rsidRPr="0043508A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5FF8D559" w14:textId="789DE4E3" w:rsidR="00914198" w:rsidRPr="00B02E72" w:rsidRDefault="00B02E72" w:rsidP="00AB6D25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73635A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"https://stat.gov.pl/obszary-tematyczne/rynek-pracy/pracujacy-bezrobotni-bierni-zawodowo-wg-bael/pracujacy-bezrobotni-i-bierni-zawodowo-wyniki-wstepne-bael-iv-kwartal-2022-roku,12,55.html"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540906" w:rsidRPr="00B02E72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Pracujący, bezrobotni i bierni zawodowo (wyniki wstępne BAEL)</w:t>
                            </w:r>
                          </w:p>
                          <w:p w14:paraId="681D9F7B" w14:textId="753D5B8B" w:rsidR="00914198" w:rsidRPr="0043508A" w:rsidRDefault="00B02E72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537C1DF4" w14:textId="77777777" w:rsidR="00914198" w:rsidRPr="008F3AD7" w:rsidRDefault="00914198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F3AD7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5B960589" w14:textId="77777777" w:rsidR="00914198" w:rsidRPr="006C4A37" w:rsidRDefault="00862BAB" w:rsidP="006C4A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914198" w:rsidRPr="009662BD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- Rynek pracy</w:t>
                              </w:r>
                            </w:hyperlink>
                          </w:p>
                          <w:p w14:paraId="255F4831" w14:textId="4A960EB3" w:rsidR="00914198" w:rsidRPr="000F3951" w:rsidRDefault="00914198" w:rsidP="006C4A37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F333ED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"https://strateg.stat.gov.pl/" \l "/"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0F3951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Strateg → Obszary tematyczne → Rynek pracy</w:t>
                            </w:r>
                          </w:p>
                          <w:p w14:paraId="53613719" w14:textId="22538B74" w:rsidR="00914198" w:rsidRPr="000F3951" w:rsidRDefault="00914198" w:rsidP="006C4A37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F333ED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"https://bdl.stat.gov.pl/bdl/dane/podgrup/temat"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0F3951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Bank Danych Lokalnych → Rynek pracy</w:t>
                            </w:r>
                          </w:p>
                          <w:p w14:paraId="538B95DE" w14:textId="77777777" w:rsidR="00914198" w:rsidRPr="008F3AD7" w:rsidRDefault="00914198" w:rsidP="006C4A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2D01530C" w14:textId="77777777" w:rsidR="00914198" w:rsidRDefault="00914198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26DBAE54" w14:textId="65757652" w:rsidR="00914198" w:rsidRPr="006C4A37" w:rsidRDefault="0001607A" w:rsidP="006C4A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Aktywność </w:t>
                            </w:r>
                            <w:hyperlink r:id="rId26" w:history="1">
                              <w:r w:rsidRPr="0001607A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ekonomiczna</w:t>
                              </w:r>
                            </w:hyperlink>
                          </w:p>
                          <w:p w14:paraId="54BBA47B" w14:textId="3EC78A22" w:rsidR="00914198" w:rsidRPr="006C4A37" w:rsidRDefault="00862BAB" w:rsidP="006C4A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01607A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Pracujący wg BAEL</w:t>
                              </w:r>
                            </w:hyperlink>
                          </w:p>
                          <w:p w14:paraId="3DA1E5F7" w14:textId="570BA232" w:rsidR="00914198" w:rsidRPr="006C4A37" w:rsidRDefault="00862BAB" w:rsidP="006C4A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hyperlink r:id="rId28" w:history="1">
                              <w:r w:rsidR="0001607A" w:rsidRPr="0001607A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Bezrobotni według BAEL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DCBEC" id="_x0000_s1033" type="#_x0000_t202" alt="Linki do powiązanych opracowań i baz danych." style="position:absolute;margin-left:0;margin-top:38pt;width:516.5pt;height:349.85pt;z-index:2516910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" fillcolor="#f2f2f2 [3052]" strokecolor="white [3212]">
                <v:textbox>
                  <w:txbxContent>
                    <w:p w14:paraId="7CA30E0F" w14:textId="77777777" w:rsidR="00914198" w:rsidRDefault="00914198" w:rsidP="00AB6D25">
                      <w:pPr>
                        <w:rPr>
                          <w:b/>
                        </w:rPr>
                      </w:pPr>
                    </w:p>
                    <w:p w14:paraId="165F4578" w14:textId="77777777" w:rsidR="00914198" w:rsidRPr="0043508A" w:rsidRDefault="00914198" w:rsidP="00AB6D25">
                      <w:pPr>
                        <w:rPr>
                          <w:b/>
                        </w:rPr>
                      </w:pPr>
                      <w:r w:rsidRPr="0043508A">
                        <w:rPr>
                          <w:b/>
                        </w:rPr>
                        <w:t>Powiązane opracowania</w:t>
                      </w:r>
                    </w:p>
                    <w:p w14:paraId="5FF8D559" w14:textId="789DE4E3" w:rsidR="00914198" w:rsidRPr="00B02E72" w:rsidRDefault="00B02E72" w:rsidP="00AB6D25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73635A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"https://stat.gov.pl/obszary-tematyczne/rynek-pracy/pracujacy-bezrobotni-bierni-zawodowo-wg-bael/pracujacy-bezrobotni-i-bierni-zawodowo-wyniki-wstepne-bael-iv-kwartal-2022-roku,12,55.html"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540906" w:rsidRPr="00B02E72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Pracujący, bezrobotni i bierni zawodowo (wyniki wstępne BAEL)</w:t>
                      </w:r>
                    </w:p>
                    <w:p w14:paraId="681D9F7B" w14:textId="753D5B8B" w:rsidR="00914198" w:rsidRPr="0043508A" w:rsidRDefault="00B02E72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537C1DF4" w14:textId="77777777" w:rsidR="00914198" w:rsidRPr="008F3AD7" w:rsidRDefault="00914198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F3AD7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5B960589" w14:textId="77777777" w:rsidR="00914198" w:rsidRPr="006C4A37" w:rsidRDefault="00862BAB" w:rsidP="006C4A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9" w:history="1">
                        <w:r w:rsidR="00914198" w:rsidRPr="009662BD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Dziedzinowe Bazy Wiedzy - Rynek pracy</w:t>
                        </w:r>
                      </w:hyperlink>
                    </w:p>
                    <w:p w14:paraId="255F4831" w14:textId="4A960EB3" w:rsidR="00914198" w:rsidRPr="000F3951" w:rsidRDefault="00914198" w:rsidP="006C4A37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F333ED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"https://strateg.stat.gov.pl/" \l "/"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0F3951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Strateg → Obszary tematyczne → Rynek pracy</w:t>
                      </w:r>
                    </w:p>
                    <w:p w14:paraId="53613719" w14:textId="22538B74" w:rsidR="00914198" w:rsidRPr="000F3951" w:rsidRDefault="00914198" w:rsidP="006C4A37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F333ED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"https://bdl.stat.gov.pl/bdl/dane/podgrup/temat"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0F3951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Bank Danych Lokalnych → Rynek pracy</w:t>
                      </w:r>
                    </w:p>
                    <w:p w14:paraId="538B95DE" w14:textId="77777777" w:rsidR="00914198" w:rsidRPr="008F3AD7" w:rsidRDefault="00914198" w:rsidP="006C4A3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2D01530C" w14:textId="77777777" w:rsidR="00914198" w:rsidRDefault="00914198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26DBAE54" w14:textId="65757652" w:rsidR="00914198" w:rsidRPr="006C4A37" w:rsidRDefault="0001607A" w:rsidP="006C4A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 xml:space="preserve">Aktywność </w:t>
                      </w:r>
                      <w:hyperlink r:id="rId30" w:history="1">
                        <w:r w:rsidRPr="0001607A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ekonomiczna</w:t>
                        </w:r>
                      </w:hyperlink>
                    </w:p>
                    <w:p w14:paraId="54BBA47B" w14:textId="3EC78A22" w:rsidR="00914198" w:rsidRPr="006C4A37" w:rsidRDefault="00862BAB" w:rsidP="006C4A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1" w:history="1">
                        <w:r w:rsidR="0001607A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Pracujący wg BAEL</w:t>
                        </w:r>
                      </w:hyperlink>
                    </w:p>
                    <w:p w14:paraId="3DA1E5F7" w14:textId="570BA232" w:rsidR="00914198" w:rsidRPr="006C4A37" w:rsidRDefault="00862BAB" w:rsidP="006C4A3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hyperlink r:id="rId32" w:history="1">
                        <w:r w:rsidR="0001607A" w:rsidRPr="0001607A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Bezrobotni według BAEL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D81A5DE" w14:textId="27F62684" w:rsidR="00F87375" w:rsidRDefault="00F87375" w:rsidP="00E76D26">
      <w:pPr>
        <w:rPr>
          <w:sz w:val="20"/>
          <w:szCs w:val="20"/>
        </w:rPr>
      </w:pPr>
    </w:p>
    <w:p w14:paraId="41C4EC1F" w14:textId="75F9CC29" w:rsidR="00F87375" w:rsidRDefault="00F87375" w:rsidP="00E76D26">
      <w:pPr>
        <w:rPr>
          <w:sz w:val="20"/>
          <w:szCs w:val="20"/>
        </w:rPr>
      </w:pPr>
    </w:p>
    <w:p w14:paraId="08D5F68C" w14:textId="69B02E53" w:rsidR="00D261A2" w:rsidRPr="00C63BA6" w:rsidRDefault="00D261A2" w:rsidP="00E76D26">
      <w:pPr>
        <w:rPr>
          <w:sz w:val="20"/>
          <w:szCs w:val="20"/>
        </w:rPr>
      </w:pPr>
    </w:p>
    <w:sectPr w:rsidR="00D261A2" w:rsidRPr="00C63BA6" w:rsidSect="00020297">
      <w:headerReference w:type="default" r:id="rId33"/>
      <w:pgSz w:w="11906" w:h="16838"/>
      <w:pgMar w:top="720" w:right="2975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679B3B" w14:textId="77777777" w:rsidR="00AA3C16" w:rsidRDefault="00AA3C16" w:rsidP="000662E2">
      <w:pPr>
        <w:spacing w:after="0" w:line="240" w:lineRule="auto"/>
      </w:pPr>
      <w:r>
        <w:separator/>
      </w:r>
    </w:p>
  </w:endnote>
  <w:endnote w:type="continuationSeparator" w:id="0">
    <w:p w14:paraId="5AEC7044" w14:textId="77777777" w:rsidR="00AA3C16" w:rsidRDefault="00AA3C1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1758A1A3-2FC2-4E8C-8845-B39FE2E6EA72}"/>
    <w:embedBold r:id="rId2" w:fontKey="{976B6FBC-FA6D-41A1-8768-69A4B7B0565D}"/>
  </w:font>
  <w:font w:name="Fira Sans">
    <w:altName w:val="Calibri"/>
    <w:panose1 w:val="020B0503050000020004"/>
    <w:charset w:val="EE"/>
    <w:family w:val="swiss"/>
    <w:pitch w:val="variable"/>
    <w:sig w:usb0="600002FF" w:usb1="00000001" w:usb2="00000000" w:usb3="00000000" w:csb0="0000019F" w:csb1="00000000"/>
    <w:embedRegular r:id="rId3" w:fontKey="{58BBCFB7-BEFB-4EDD-9930-8C845582B1A6}"/>
    <w:embedBold r:id="rId4" w:fontKey="{9059FF51-7EFA-4205-9536-31BB0F946A42}"/>
    <w:embedItalic r:id="rId5" w:fontKey="{74493953-6194-42A9-B64C-50E4055FA5DC}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6C26CB49-9D2E-47AF-9E38-6711C8AFCF24}"/>
    <w:embedBold r:id="rId7" w:fontKey="{B013F358-B204-45A9-A8AF-C4BBB6D83B80}"/>
  </w:font>
  <w:font w:name="Fira Sans Medium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8" w:fontKey="{7F695021-C1FB-4714-B500-173E5AB9EE89}"/>
    <w:embedItalic r:id="rId9" w:fontKey="{82D4D124-D609-4C80-93C3-2556214CB5B3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8548E211-FCE7-48B3-8ACF-CD90B7C425B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F6600DC9-D77A-4A93-9200-7434D1E0AC5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12" w:fontKey="{C163E0B9-B4EC-4D9A-9944-F73556C57F98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20477452"/>
      <w:docPartObj>
        <w:docPartGallery w:val="Page Numbers (Bottom of Page)"/>
        <w:docPartUnique/>
      </w:docPartObj>
    </w:sdtPr>
    <w:sdtEndPr/>
    <w:sdtContent>
      <w:p w14:paraId="4A94FAFE" w14:textId="77777777" w:rsidR="00914198" w:rsidRDefault="00914198" w:rsidP="00790EE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1A21">
          <w:rPr>
            <w:noProof/>
          </w:rPr>
          <w:t>7</w:t>
        </w:r>
        <w:r>
          <w:fldChar w:fldCharType="end"/>
        </w:r>
      </w:p>
    </w:sdtContent>
  </w:sdt>
  <w:p w14:paraId="506DC88D" w14:textId="77777777" w:rsidR="00914198" w:rsidRDefault="0091419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89921299"/>
      <w:docPartObj>
        <w:docPartGallery w:val="Page Numbers (Bottom of Page)"/>
        <w:docPartUnique/>
      </w:docPartObj>
    </w:sdtPr>
    <w:sdtEndPr/>
    <w:sdtContent>
      <w:p w14:paraId="14238A11" w14:textId="77777777" w:rsidR="00914198" w:rsidRDefault="0091419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1A21">
          <w:rPr>
            <w:noProof/>
          </w:rPr>
          <w:t>1</w:t>
        </w:r>
        <w:r>
          <w:fldChar w:fldCharType="end"/>
        </w:r>
      </w:p>
    </w:sdtContent>
  </w:sdt>
  <w:p w14:paraId="32746480" w14:textId="77777777" w:rsidR="00914198" w:rsidRDefault="009141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D9D1F1" w14:textId="77777777" w:rsidR="00AA3C16" w:rsidRDefault="00AA3C16" w:rsidP="000662E2">
      <w:pPr>
        <w:spacing w:after="0" w:line="240" w:lineRule="auto"/>
      </w:pPr>
      <w:r>
        <w:separator/>
      </w:r>
    </w:p>
  </w:footnote>
  <w:footnote w:type="continuationSeparator" w:id="0">
    <w:p w14:paraId="78C25A70" w14:textId="77777777" w:rsidR="00AA3C16" w:rsidRDefault="00AA3C16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F89DCD" w14:textId="77777777" w:rsidR="00914198" w:rsidRDefault="0091419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D5FC76D" wp14:editId="1E72642F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ECA970A" w14:textId="77777777" w:rsidR="00914198" w:rsidRDefault="0091419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2A527E" w14:textId="494A0C6F" w:rsidR="00914198" w:rsidRDefault="00914198" w:rsidP="00121553">
    <w:pPr>
      <w:pStyle w:val="Nagwek"/>
      <w:tabs>
        <w:tab w:val="left" w:pos="1418"/>
      </w:tabs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57A32C5" wp14:editId="02233B2D">
              <wp:simplePos x="0" y="0"/>
              <wp:positionH relativeFrom="page">
                <wp:align>right</wp:align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5907345" w14:textId="77777777" w:rsidR="00914198" w:rsidRPr="003C6C8D" w:rsidRDefault="00914198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7A32C5" id="Schemat blokowy: opóźnienie 6" o:spid="_x0000_s1034" alt="Napis &quot;Informacje sygnalne&quot;" style="position:absolute;margin-left:111.05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5907345" w14:textId="77777777" w:rsidR="00914198" w:rsidRPr="003C6C8D" w:rsidRDefault="00914198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4D81391" wp14:editId="6073778B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7C6DAAB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2EAB91D4" w14:textId="128154C6" w:rsidR="00914198" w:rsidRDefault="00E30A0C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FED2A6F" wp14:editId="5F8EC50C">
              <wp:simplePos x="0" y="0"/>
              <wp:positionH relativeFrom="column">
                <wp:posOffset>5229225</wp:posOffset>
              </wp:positionH>
              <wp:positionV relativeFrom="paragraph">
                <wp:posOffset>818515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30.03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FBBAB7" w14:textId="510FFD9E" w:rsidR="00914198" w:rsidRPr="00C97596" w:rsidRDefault="00E30A0C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="00121553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7A21F2">
                            <w:rPr>
                              <w:rFonts w:ascii="Fira Sans SemiBold" w:hAnsi="Fira Sans SemiBold"/>
                              <w:color w:val="001D77"/>
                            </w:rPr>
                            <w:t>03</w:t>
                          </w:r>
                          <w:r w:rsidR="00914198">
                            <w:rPr>
                              <w:rFonts w:ascii="Fira Sans SemiBold" w:hAnsi="Fira Sans SemiBold"/>
                              <w:color w:val="001D77"/>
                            </w:rPr>
                            <w:t>.202</w:t>
                          </w:r>
                          <w:r w:rsidR="000172EE"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="00914198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ED2A6F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Data publikacji Informacji Sygnalnej 30.03.2023 r." style="position:absolute;margin-left:411.75pt;margin-top:64.4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" filled="f" stroked="f">
              <v:textbox>
                <w:txbxContent>
                  <w:p w14:paraId="05FBBAB7" w14:textId="510FFD9E" w:rsidR="00914198" w:rsidRPr="00C97596" w:rsidRDefault="00E30A0C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="00121553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7A21F2">
                      <w:rPr>
                        <w:rFonts w:ascii="Fira Sans SemiBold" w:hAnsi="Fira Sans SemiBold"/>
                        <w:color w:val="001D77"/>
                      </w:rPr>
                      <w:t>03</w:t>
                    </w:r>
                    <w:r w:rsidR="00914198">
                      <w:rPr>
                        <w:rFonts w:ascii="Fira Sans SemiBold" w:hAnsi="Fira Sans SemiBold"/>
                        <w:color w:val="001D77"/>
                      </w:rPr>
                      <w:t>.202</w:t>
                    </w:r>
                    <w:r w:rsidR="000172EE"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="00914198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914198">
      <w:rPr>
        <w:noProof/>
        <w:lang w:eastAsia="pl-PL"/>
      </w:rPr>
      <w:drawing>
        <wp:inline distT="0" distB="0" distL="0" distR="0" wp14:anchorId="48BDEF7B" wp14:editId="47BFD4A7">
          <wp:extent cx="1681941" cy="720000"/>
          <wp:effectExtent l="0" t="0" r="0" b="4445"/>
          <wp:docPr id="2" name="Obraz 0" descr="Logo Urzędu Statystycznego w Kie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jubileuszowe wersja dla US w Kielcach odmian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1941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5A3BD7" w14:textId="77777777" w:rsidR="00914198" w:rsidRDefault="00914198">
    <w:pPr>
      <w:pStyle w:val="Nagwek"/>
    </w:pPr>
  </w:p>
  <w:p w14:paraId="0CB68392" w14:textId="77777777" w:rsidR="00914198" w:rsidRDefault="0091419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3pt;visibility:visible;mso-wrap-style:square" o:bullet="t">
        <v:imagedata r:id="rId1" o:title=""/>
      </v:shape>
    </w:pict>
  </w:numPicBullet>
  <w:numPicBullet w:numPicBulletId="1">
    <w:pict>
      <v:shape id="_x0000_i1027" type="#_x0000_t75" style="width:122.25pt;height:123pt;visibility:visible;mso-wrap-style:square" o:bullet="t">
        <v:imagedata r:id="rId2" o:title=""/>
      </v:shape>
    </w:pict>
  </w:numPicBullet>
  <w:numPicBullet w:numPicBulletId="2">
    <w:pict>
      <v:shape id="_x0000_i1028" type="#_x0000_t75" style="width:28.5pt;height:28.5pt;visibility:visible;mso-wrap-style:square" o:bullet="t">
        <v:imagedata r:id="rId3" o:title="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A940A1C"/>
    <w:multiLevelType w:val="hybridMultilevel"/>
    <w:tmpl w:val="F7D2B3B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E06AAF"/>
    <w:multiLevelType w:val="hybridMultilevel"/>
    <w:tmpl w:val="05D28C16"/>
    <w:lvl w:ilvl="0" w:tplc="04150001">
      <w:start w:val="1"/>
      <w:numFmt w:val="bullet"/>
      <w:lvlText w:val=""/>
      <w:lvlJc w:val="left"/>
      <w:pPr>
        <w:ind w:left="18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3" w:hanging="360"/>
      </w:pPr>
      <w:rPr>
        <w:rFonts w:ascii="Wingdings" w:hAnsi="Wingdings" w:hint="default"/>
      </w:rPr>
    </w:lvl>
  </w:abstractNum>
  <w:abstractNum w:abstractNumId="4" w15:restartNumberingAfterBreak="0">
    <w:nsid w:val="176F2D17"/>
    <w:multiLevelType w:val="singleLevel"/>
    <w:tmpl w:val="1090B7FE"/>
    <w:lvl w:ilvl="0">
      <w:start w:val="6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hint="default"/>
      </w:rPr>
    </w:lvl>
  </w:abstractNum>
  <w:abstractNum w:abstractNumId="5" w15:restartNumberingAfterBreak="0">
    <w:nsid w:val="1E9B5662"/>
    <w:multiLevelType w:val="hybridMultilevel"/>
    <w:tmpl w:val="691829B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6CF1E88"/>
    <w:multiLevelType w:val="multilevel"/>
    <w:tmpl w:val="E2BCE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4F5C41A2"/>
    <w:multiLevelType w:val="hybridMultilevel"/>
    <w:tmpl w:val="2CC02E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9"/>
  </w:num>
  <w:num w:numId="5">
    <w:abstractNumId w:val="6"/>
  </w:num>
  <w:num w:numId="6">
    <w:abstractNumId w:val="0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7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8">
    <w:abstractNumId w:val="8"/>
  </w:num>
  <w:num w:numId="9">
    <w:abstractNumId w:val="4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36ED"/>
    <w:rsid w:val="00006928"/>
    <w:rsid w:val="0000709F"/>
    <w:rsid w:val="00007C57"/>
    <w:rsid w:val="000108B8"/>
    <w:rsid w:val="00010C0E"/>
    <w:rsid w:val="000152F5"/>
    <w:rsid w:val="0001607A"/>
    <w:rsid w:val="000172EE"/>
    <w:rsid w:val="00017AFE"/>
    <w:rsid w:val="00020297"/>
    <w:rsid w:val="000212B7"/>
    <w:rsid w:val="00021BC6"/>
    <w:rsid w:val="00024662"/>
    <w:rsid w:val="00024742"/>
    <w:rsid w:val="00026307"/>
    <w:rsid w:val="000313BE"/>
    <w:rsid w:val="000439E1"/>
    <w:rsid w:val="0004582E"/>
    <w:rsid w:val="00045AC2"/>
    <w:rsid w:val="0004679C"/>
    <w:rsid w:val="000470AA"/>
    <w:rsid w:val="00054507"/>
    <w:rsid w:val="000551A9"/>
    <w:rsid w:val="00057CA1"/>
    <w:rsid w:val="00063414"/>
    <w:rsid w:val="000655D8"/>
    <w:rsid w:val="00065F97"/>
    <w:rsid w:val="000662E2"/>
    <w:rsid w:val="00066883"/>
    <w:rsid w:val="00071AC6"/>
    <w:rsid w:val="00074DD8"/>
    <w:rsid w:val="0007533C"/>
    <w:rsid w:val="00075540"/>
    <w:rsid w:val="00077A3E"/>
    <w:rsid w:val="000806F7"/>
    <w:rsid w:val="000847AF"/>
    <w:rsid w:val="000862E8"/>
    <w:rsid w:val="0008749A"/>
    <w:rsid w:val="000904F6"/>
    <w:rsid w:val="00091A21"/>
    <w:rsid w:val="00092F13"/>
    <w:rsid w:val="00095A93"/>
    <w:rsid w:val="000A2673"/>
    <w:rsid w:val="000A2D8D"/>
    <w:rsid w:val="000A3232"/>
    <w:rsid w:val="000A5636"/>
    <w:rsid w:val="000A6219"/>
    <w:rsid w:val="000B0727"/>
    <w:rsid w:val="000B0F74"/>
    <w:rsid w:val="000B2E6F"/>
    <w:rsid w:val="000B5E02"/>
    <w:rsid w:val="000B694F"/>
    <w:rsid w:val="000B6A2E"/>
    <w:rsid w:val="000C092C"/>
    <w:rsid w:val="000C0A38"/>
    <w:rsid w:val="000C0D39"/>
    <w:rsid w:val="000C135D"/>
    <w:rsid w:val="000C33B5"/>
    <w:rsid w:val="000C650F"/>
    <w:rsid w:val="000C74EF"/>
    <w:rsid w:val="000C7771"/>
    <w:rsid w:val="000D1387"/>
    <w:rsid w:val="000D1B92"/>
    <w:rsid w:val="000D1D43"/>
    <w:rsid w:val="000D225C"/>
    <w:rsid w:val="000D2A5C"/>
    <w:rsid w:val="000D4593"/>
    <w:rsid w:val="000D5954"/>
    <w:rsid w:val="000E0918"/>
    <w:rsid w:val="000E0C17"/>
    <w:rsid w:val="000E221D"/>
    <w:rsid w:val="000F003A"/>
    <w:rsid w:val="000F04CA"/>
    <w:rsid w:val="000F1C2C"/>
    <w:rsid w:val="000F3951"/>
    <w:rsid w:val="000F68E9"/>
    <w:rsid w:val="000F6D67"/>
    <w:rsid w:val="000F6F5E"/>
    <w:rsid w:val="000F6FF8"/>
    <w:rsid w:val="000F70D8"/>
    <w:rsid w:val="001003A1"/>
    <w:rsid w:val="001011C3"/>
    <w:rsid w:val="0010264C"/>
    <w:rsid w:val="0010276B"/>
    <w:rsid w:val="0010683F"/>
    <w:rsid w:val="00110D87"/>
    <w:rsid w:val="001128B5"/>
    <w:rsid w:val="00113908"/>
    <w:rsid w:val="001149FD"/>
    <w:rsid w:val="00114DB9"/>
    <w:rsid w:val="00116087"/>
    <w:rsid w:val="0011768A"/>
    <w:rsid w:val="0012116D"/>
    <w:rsid w:val="00121553"/>
    <w:rsid w:val="001275D6"/>
    <w:rsid w:val="00130296"/>
    <w:rsid w:val="00130C02"/>
    <w:rsid w:val="001356DA"/>
    <w:rsid w:val="001423B6"/>
    <w:rsid w:val="00143A5D"/>
    <w:rsid w:val="001448A7"/>
    <w:rsid w:val="00146621"/>
    <w:rsid w:val="00147E5E"/>
    <w:rsid w:val="00150C4D"/>
    <w:rsid w:val="001511E8"/>
    <w:rsid w:val="00152273"/>
    <w:rsid w:val="0016002B"/>
    <w:rsid w:val="00162325"/>
    <w:rsid w:val="00175987"/>
    <w:rsid w:val="00175F4B"/>
    <w:rsid w:val="00180F03"/>
    <w:rsid w:val="0018195C"/>
    <w:rsid w:val="001916AE"/>
    <w:rsid w:val="00192669"/>
    <w:rsid w:val="00192B21"/>
    <w:rsid w:val="0019358D"/>
    <w:rsid w:val="00193D33"/>
    <w:rsid w:val="001951DA"/>
    <w:rsid w:val="0019583D"/>
    <w:rsid w:val="001A16B9"/>
    <w:rsid w:val="001A4222"/>
    <w:rsid w:val="001A590D"/>
    <w:rsid w:val="001A6D45"/>
    <w:rsid w:val="001A7B84"/>
    <w:rsid w:val="001B2D77"/>
    <w:rsid w:val="001B47AB"/>
    <w:rsid w:val="001B4D56"/>
    <w:rsid w:val="001C0022"/>
    <w:rsid w:val="001C0445"/>
    <w:rsid w:val="001C07D1"/>
    <w:rsid w:val="001C192D"/>
    <w:rsid w:val="001C3269"/>
    <w:rsid w:val="001C4D6C"/>
    <w:rsid w:val="001D00E8"/>
    <w:rsid w:val="001D1DB4"/>
    <w:rsid w:val="001D3442"/>
    <w:rsid w:val="001D6CD8"/>
    <w:rsid w:val="001E2060"/>
    <w:rsid w:val="001E39E2"/>
    <w:rsid w:val="001E53AD"/>
    <w:rsid w:val="001E677F"/>
    <w:rsid w:val="001E7C03"/>
    <w:rsid w:val="001F0126"/>
    <w:rsid w:val="001F1574"/>
    <w:rsid w:val="001F2A7A"/>
    <w:rsid w:val="001F3CAC"/>
    <w:rsid w:val="001F6F40"/>
    <w:rsid w:val="0020042A"/>
    <w:rsid w:val="0020556A"/>
    <w:rsid w:val="00205927"/>
    <w:rsid w:val="0020691E"/>
    <w:rsid w:val="002125F3"/>
    <w:rsid w:val="00212C1E"/>
    <w:rsid w:val="0022243F"/>
    <w:rsid w:val="00222700"/>
    <w:rsid w:val="002245EA"/>
    <w:rsid w:val="00225177"/>
    <w:rsid w:val="00230CE8"/>
    <w:rsid w:val="00231E8E"/>
    <w:rsid w:val="002329ED"/>
    <w:rsid w:val="00232C62"/>
    <w:rsid w:val="00233833"/>
    <w:rsid w:val="00234827"/>
    <w:rsid w:val="00235CE9"/>
    <w:rsid w:val="00236256"/>
    <w:rsid w:val="00237D82"/>
    <w:rsid w:val="00244FB8"/>
    <w:rsid w:val="00251C37"/>
    <w:rsid w:val="00255376"/>
    <w:rsid w:val="0025587C"/>
    <w:rsid w:val="002574F9"/>
    <w:rsid w:val="00257E25"/>
    <w:rsid w:val="002655AF"/>
    <w:rsid w:val="00266C93"/>
    <w:rsid w:val="00267967"/>
    <w:rsid w:val="00270456"/>
    <w:rsid w:val="00276811"/>
    <w:rsid w:val="002771E8"/>
    <w:rsid w:val="00280E1D"/>
    <w:rsid w:val="00282699"/>
    <w:rsid w:val="0028466A"/>
    <w:rsid w:val="002903C3"/>
    <w:rsid w:val="002926DF"/>
    <w:rsid w:val="002938E2"/>
    <w:rsid w:val="00293F29"/>
    <w:rsid w:val="00296697"/>
    <w:rsid w:val="002A07D0"/>
    <w:rsid w:val="002A26BF"/>
    <w:rsid w:val="002A29A4"/>
    <w:rsid w:val="002A4790"/>
    <w:rsid w:val="002A77BC"/>
    <w:rsid w:val="002B0472"/>
    <w:rsid w:val="002B28F5"/>
    <w:rsid w:val="002B39E1"/>
    <w:rsid w:val="002B5245"/>
    <w:rsid w:val="002B6B12"/>
    <w:rsid w:val="002C0CE6"/>
    <w:rsid w:val="002C7D88"/>
    <w:rsid w:val="002D0DFB"/>
    <w:rsid w:val="002D2757"/>
    <w:rsid w:val="002D32EC"/>
    <w:rsid w:val="002D5634"/>
    <w:rsid w:val="002E0581"/>
    <w:rsid w:val="002E457F"/>
    <w:rsid w:val="002E5AAB"/>
    <w:rsid w:val="002E6140"/>
    <w:rsid w:val="002E67E5"/>
    <w:rsid w:val="002E6985"/>
    <w:rsid w:val="002E6A7E"/>
    <w:rsid w:val="002E70F0"/>
    <w:rsid w:val="002E71B6"/>
    <w:rsid w:val="002F2D10"/>
    <w:rsid w:val="002F4226"/>
    <w:rsid w:val="002F77AA"/>
    <w:rsid w:val="002F77C8"/>
    <w:rsid w:val="003021B5"/>
    <w:rsid w:val="0030263A"/>
    <w:rsid w:val="00302EC1"/>
    <w:rsid w:val="00304C80"/>
    <w:rsid w:val="00304F22"/>
    <w:rsid w:val="00306C7C"/>
    <w:rsid w:val="003110E5"/>
    <w:rsid w:val="0031256E"/>
    <w:rsid w:val="00315413"/>
    <w:rsid w:val="00320E17"/>
    <w:rsid w:val="00322EDD"/>
    <w:rsid w:val="00324DA4"/>
    <w:rsid w:val="00332320"/>
    <w:rsid w:val="00340696"/>
    <w:rsid w:val="00345457"/>
    <w:rsid w:val="003462B9"/>
    <w:rsid w:val="00346BD6"/>
    <w:rsid w:val="00347D72"/>
    <w:rsid w:val="00350338"/>
    <w:rsid w:val="0035181E"/>
    <w:rsid w:val="003531CE"/>
    <w:rsid w:val="003537A1"/>
    <w:rsid w:val="003562D1"/>
    <w:rsid w:val="00357611"/>
    <w:rsid w:val="00361BA8"/>
    <w:rsid w:val="00364A63"/>
    <w:rsid w:val="00364AC6"/>
    <w:rsid w:val="0036679B"/>
    <w:rsid w:val="00367237"/>
    <w:rsid w:val="0037077F"/>
    <w:rsid w:val="00373882"/>
    <w:rsid w:val="0038020E"/>
    <w:rsid w:val="00381447"/>
    <w:rsid w:val="003843DB"/>
    <w:rsid w:val="00390E4D"/>
    <w:rsid w:val="0039244D"/>
    <w:rsid w:val="00393761"/>
    <w:rsid w:val="00394A3B"/>
    <w:rsid w:val="00396EA8"/>
    <w:rsid w:val="00397D18"/>
    <w:rsid w:val="003A1B36"/>
    <w:rsid w:val="003A1EE3"/>
    <w:rsid w:val="003A52E5"/>
    <w:rsid w:val="003A6821"/>
    <w:rsid w:val="003B0C5C"/>
    <w:rsid w:val="003B1454"/>
    <w:rsid w:val="003B21AB"/>
    <w:rsid w:val="003B28E3"/>
    <w:rsid w:val="003B45E0"/>
    <w:rsid w:val="003B5F27"/>
    <w:rsid w:val="003B6190"/>
    <w:rsid w:val="003B7404"/>
    <w:rsid w:val="003C0062"/>
    <w:rsid w:val="003C0732"/>
    <w:rsid w:val="003C4C59"/>
    <w:rsid w:val="003C4FAB"/>
    <w:rsid w:val="003C59E0"/>
    <w:rsid w:val="003C6A85"/>
    <w:rsid w:val="003C6C8D"/>
    <w:rsid w:val="003C7D7B"/>
    <w:rsid w:val="003D1008"/>
    <w:rsid w:val="003D4F95"/>
    <w:rsid w:val="003D5846"/>
    <w:rsid w:val="003D5F42"/>
    <w:rsid w:val="003D60A9"/>
    <w:rsid w:val="003D6D66"/>
    <w:rsid w:val="003D724B"/>
    <w:rsid w:val="003D7FC4"/>
    <w:rsid w:val="003E0487"/>
    <w:rsid w:val="003E0BB7"/>
    <w:rsid w:val="003E39E1"/>
    <w:rsid w:val="003E77BD"/>
    <w:rsid w:val="003E7B05"/>
    <w:rsid w:val="003F4C97"/>
    <w:rsid w:val="003F5C2D"/>
    <w:rsid w:val="003F7A6F"/>
    <w:rsid w:val="003F7FE6"/>
    <w:rsid w:val="00400193"/>
    <w:rsid w:val="004012F2"/>
    <w:rsid w:val="00402305"/>
    <w:rsid w:val="00402BA8"/>
    <w:rsid w:val="00404B0D"/>
    <w:rsid w:val="004101F3"/>
    <w:rsid w:val="00411961"/>
    <w:rsid w:val="00411F8D"/>
    <w:rsid w:val="0041273E"/>
    <w:rsid w:val="004212E7"/>
    <w:rsid w:val="004241E1"/>
    <w:rsid w:val="0042446D"/>
    <w:rsid w:val="0042449C"/>
    <w:rsid w:val="00425A58"/>
    <w:rsid w:val="00427BF8"/>
    <w:rsid w:val="00431C02"/>
    <w:rsid w:val="004331CF"/>
    <w:rsid w:val="0043508A"/>
    <w:rsid w:val="0043585E"/>
    <w:rsid w:val="00436B8E"/>
    <w:rsid w:val="00437395"/>
    <w:rsid w:val="00440F2E"/>
    <w:rsid w:val="00443C07"/>
    <w:rsid w:val="00443CD4"/>
    <w:rsid w:val="00445047"/>
    <w:rsid w:val="00446B3D"/>
    <w:rsid w:val="00447D5A"/>
    <w:rsid w:val="00450053"/>
    <w:rsid w:val="00452064"/>
    <w:rsid w:val="00452875"/>
    <w:rsid w:val="004529F5"/>
    <w:rsid w:val="004532CD"/>
    <w:rsid w:val="0045350A"/>
    <w:rsid w:val="00462CBC"/>
    <w:rsid w:val="00463E39"/>
    <w:rsid w:val="004657FC"/>
    <w:rsid w:val="00466C65"/>
    <w:rsid w:val="004701DB"/>
    <w:rsid w:val="00472DF3"/>
    <w:rsid w:val="004733F6"/>
    <w:rsid w:val="00473F5C"/>
    <w:rsid w:val="00474E69"/>
    <w:rsid w:val="00476525"/>
    <w:rsid w:val="00477118"/>
    <w:rsid w:val="00477D66"/>
    <w:rsid w:val="004807A0"/>
    <w:rsid w:val="00494B04"/>
    <w:rsid w:val="0049621B"/>
    <w:rsid w:val="00496E5C"/>
    <w:rsid w:val="004A11C3"/>
    <w:rsid w:val="004A3A43"/>
    <w:rsid w:val="004A4807"/>
    <w:rsid w:val="004B2106"/>
    <w:rsid w:val="004B3422"/>
    <w:rsid w:val="004B3830"/>
    <w:rsid w:val="004C17B0"/>
    <w:rsid w:val="004C1895"/>
    <w:rsid w:val="004C1A2E"/>
    <w:rsid w:val="004C4BDD"/>
    <w:rsid w:val="004C6D40"/>
    <w:rsid w:val="004C7FF6"/>
    <w:rsid w:val="004D234A"/>
    <w:rsid w:val="004D24B3"/>
    <w:rsid w:val="004D28EC"/>
    <w:rsid w:val="004E3203"/>
    <w:rsid w:val="004E45ED"/>
    <w:rsid w:val="004E5A8C"/>
    <w:rsid w:val="004F0C3C"/>
    <w:rsid w:val="004F1C7A"/>
    <w:rsid w:val="004F2F7E"/>
    <w:rsid w:val="004F5E94"/>
    <w:rsid w:val="004F63FC"/>
    <w:rsid w:val="004F6720"/>
    <w:rsid w:val="00500298"/>
    <w:rsid w:val="00500D52"/>
    <w:rsid w:val="00501CF1"/>
    <w:rsid w:val="005020F7"/>
    <w:rsid w:val="005021CE"/>
    <w:rsid w:val="00502DEA"/>
    <w:rsid w:val="0050336F"/>
    <w:rsid w:val="00503C47"/>
    <w:rsid w:val="00505A92"/>
    <w:rsid w:val="00510ADF"/>
    <w:rsid w:val="005113B0"/>
    <w:rsid w:val="005156B0"/>
    <w:rsid w:val="005203F1"/>
    <w:rsid w:val="00520F11"/>
    <w:rsid w:val="00521BC3"/>
    <w:rsid w:val="00523544"/>
    <w:rsid w:val="005241B1"/>
    <w:rsid w:val="005257F0"/>
    <w:rsid w:val="00525971"/>
    <w:rsid w:val="00531140"/>
    <w:rsid w:val="00533632"/>
    <w:rsid w:val="00540906"/>
    <w:rsid w:val="00541E09"/>
    <w:rsid w:val="0054251F"/>
    <w:rsid w:val="00542ED9"/>
    <w:rsid w:val="00543D32"/>
    <w:rsid w:val="005448D1"/>
    <w:rsid w:val="00545C84"/>
    <w:rsid w:val="005462F5"/>
    <w:rsid w:val="00550618"/>
    <w:rsid w:val="00551B21"/>
    <w:rsid w:val="005520D8"/>
    <w:rsid w:val="0055349E"/>
    <w:rsid w:val="00553513"/>
    <w:rsid w:val="00553555"/>
    <w:rsid w:val="00555902"/>
    <w:rsid w:val="00556CF1"/>
    <w:rsid w:val="00560D99"/>
    <w:rsid w:val="0056486B"/>
    <w:rsid w:val="00564984"/>
    <w:rsid w:val="005649A1"/>
    <w:rsid w:val="005661C0"/>
    <w:rsid w:val="00567FD5"/>
    <w:rsid w:val="005746E4"/>
    <w:rsid w:val="00575624"/>
    <w:rsid w:val="005762A7"/>
    <w:rsid w:val="00577DF8"/>
    <w:rsid w:val="00580655"/>
    <w:rsid w:val="00585AA9"/>
    <w:rsid w:val="005900A2"/>
    <w:rsid w:val="00590A98"/>
    <w:rsid w:val="005916D7"/>
    <w:rsid w:val="005918C4"/>
    <w:rsid w:val="00591AFB"/>
    <w:rsid w:val="00592088"/>
    <w:rsid w:val="005925DF"/>
    <w:rsid w:val="00592BB5"/>
    <w:rsid w:val="00593A95"/>
    <w:rsid w:val="00595DA2"/>
    <w:rsid w:val="005A0219"/>
    <w:rsid w:val="005A0A01"/>
    <w:rsid w:val="005A13AD"/>
    <w:rsid w:val="005A5963"/>
    <w:rsid w:val="005A698C"/>
    <w:rsid w:val="005A7206"/>
    <w:rsid w:val="005B2BB9"/>
    <w:rsid w:val="005B2EE9"/>
    <w:rsid w:val="005B31EB"/>
    <w:rsid w:val="005B4624"/>
    <w:rsid w:val="005B5218"/>
    <w:rsid w:val="005B633B"/>
    <w:rsid w:val="005C44A2"/>
    <w:rsid w:val="005D0822"/>
    <w:rsid w:val="005D3231"/>
    <w:rsid w:val="005D4370"/>
    <w:rsid w:val="005D5743"/>
    <w:rsid w:val="005E0799"/>
    <w:rsid w:val="005F0F37"/>
    <w:rsid w:val="005F2712"/>
    <w:rsid w:val="005F2EB9"/>
    <w:rsid w:val="005F5A80"/>
    <w:rsid w:val="005F6B91"/>
    <w:rsid w:val="005F6C37"/>
    <w:rsid w:val="005F79A1"/>
    <w:rsid w:val="00600768"/>
    <w:rsid w:val="00600AFE"/>
    <w:rsid w:val="00600FD4"/>
    <w:rsid w:val="00603DB5"/>
    <w:rsid w:val="0060417C"/>
    <w:rsid w:val="006044FF"/>
    <w:rsid w:val="00607CC5"/>
    <w:rsid w:val="00607EE3"/>
    <w:rsid w:val="006101F4"/>
    <w:rsid w:val="00610B17"/>
    <w:rsid w:val="006135FF"/>
    <w:rsid w:val="0061566C"/>
    <w:rsid w:val="00615CFF"/>
    <w:rsid w:val="00615E80"/>
    <w:rsid w:val="00621A2A"/>
    <w:rsid w:val="006221DF"/>
    <w:rsid w:val="006238B9"/>
    <w:rsid w:val="00626387"/>
    <w:rsid w:val="006308A7"/>
    <w:rsid w:val="00633014"/>
    <w:rsid w:val="0063437B"/>
    <w:rsid w:val="00635FBB"/>
    <w:rsid w:val="00636655"/>
    <w:rsid w:val="00641376"/>
    <w:rsid w:val="00645B47"/>
    <w:rsid w:val="00645E00"/>
    <w:rsid w:val="00645EE5"/>
    <w:rsid w:val="00647544"/>
    <w:rsid w:val="00651780"/>
    <w:rsid w:val="006559A3"/>
    <w:rsid w:val="0066218A"/>
    <w:rsid w:val="0066262F"/>
    <w:rsid w:val="00666668"/>
    <w:rsid w:val="006673CA"/>
    <w:rsid w:val="00670B86"/>
    <w:rsid w:val="00673C26"/>
    <w:rsid w:val="00680B5E"/>
    <w:rsid w:val="006812AF"/>
    <w:rsid w:val="0068327D"/>
    <w:rsid w:val="006858DF"/>
    <w:rsid w:val="006905F6"/>
    <w:rsid w:val="00692DC2"/>
    <w:rsid w:val="00694876"/>
    <w:rsid w:val="00694AF0"/>
    <w:rsid w:val="00696CDB"/>
    <w:rsid w:val="006A0424"/>
    <w:rsid w:val="006A0514"/>
    <w:rsid w:val="006A0F96"/>
    <w:rsid w:val="006A147A"/>
    <w:rsid w:val="006A216F"/>
    <w:rsid w:val="006A36BC"/>
    <w:rsid w:val="006A6DCF"/>
    <w:rsid w:val="006A7CCC"/>
    <w:rsid w:val="006B0E9E"/>
    <w:rsid w:val="006B2719"/>
    <w:rsid w:val="006B5AE4"/>
    <w:rsid w:val="006B766C"/>
    <w:rsid w:val="006C111D"/>
    <w:rsid w:val="006C4A37"/>
    <w:rsid w:val="006C5769"/>
    <w:rsid w:val="006C71F8"/>
    <w:rsid w:val="006D4054"/>
    <w:rsid w:val="006D51AA"/>
    <w:rsid w:val="006E02EC"/>
    <w:rsid w:val="006E0806"/>
    <w:rsid w:val="006E2B4D"/>
    <w:rsid w:val="006E3A5E"/>
    <w:rsid w:val="006E483F"/>
    <w:rsid w:val="006E5D4E"/>
    <w:rsid w:val="006F1D1F"/>
    <w:rsid w:val="006F1EB8"/>
    <w:rsid w:val="006F2F6A"/>
    <w:rsid w:val="006F4255"/>
    <w:rsid w:val="006F6A63"/>
    <w:rsid w:val="006F7093"/>
    <w:rsid w:val="00703876"/>
    <w:rsid w:val="00703BF2"/>
    <w:rsid w:val="007062D0"/>
    <w:rsid w:val="00707696"/>
    <w:rsid w:val="007104EC"/>
    <w:rsid w:val="0071221A"/>
    <w:rsid w:val="00714078"/>
    <w:rsid w:val="00715FC9"/>
    <w:rsid w:val="007211B1"/>
    <w:rsid w:val="00721469"/>
    <w:rsid w:val="00722081"/>
    <w:rsid w:val="007241C7"/>
    <w:rsid w:val="00726191"/>
    <w:rsid w:val="00726D53"/>
    <w:rsid w:val="00731BB9"/>
    <w:rsid w:val="00731D83"/>
    <w:rsid w:val="0073518E"/>
    <w:rsid w:val="0073635A"/>
    <w:rsid w:val="0073671D"/>
    <w:rsid w:val="00737CEC"/>
    <w:rsid w:val="00741FFF"/>
    <w:rsid w:val="00743AE5"/>
    <w:rsid w:val="0074508F"/>
    <w:rsid w:val="00746187"/>
    <w:rsid w:val="007464DC"/>
    <w:rsid w:val="00746A34"/>
    <w:rsid w:val="00747CC0"/>
    <w:rsid w:val="00750AC8"/>
    <w:rsid w:val="00753007"/>
    <w:rsid w:val="007556FB"/>
    <w:rsid w:val="007602EE"/>
    <w:rsid w:val="00760999"/>
    <w:rsid w:val="0076244C"/>
    <w:rsid w:val="0076254F"/>
    <w:rsid w:val="007635AC"/>
    <w:rsid w:val="00765C9A"/>
    <w:rsid w:val="0076724F"/>
    <w:rsid w:val="00770442"/>
    <w:rsid w:val="0077187E"/>
    <w:rsid w:val="00771FDA"/>
    <w:rsid w:val="00773A01"/>
    <w:rsid w:val="00780022"/>
    <w:rsid w:val="007801F5"/>
    <w:rsid w:val="00782315"/>
    <w:rsid w:val="00782618"/>
    <w:rsid w:val="00783CA4"/>
    <w:rsid w:val="0078407E"/>
    <w:rsid w:val="007842FB"/>
    <w:rsid w:val="00784416"/>
    <w:rsid w:val="00786124"/>
    <w:rsid w:val="00787AE9"/>
    <w:rsid w:val="00790EEC"/>
    <w:rsid w:val="00791BEB"/>
    <w:rsid w:val="00792937"/>
    <w:rsid w:val="00793F56"/>
    <w:rsid w:val="0079514B"/>
    <w:rsid w:val="00795C61"/>
    <w:rsid w:val="007A21F2"/>
    <w:rsid w:val="007A28D2"/>
    <w:rsid w:val="007A2DC1"/>
    <w:rsid w:val="007A5D28"/>
    <w:rsid w:val="007B36F8"/>
    <w:rsid w:val="007C3DC9"/>
    <w:rsid w:val="007C4574"/>
    <w:rsid w:val="007D2735"/>
    <w:rsid w:val="007D3319"/>
    <w:rsid w:val="007D335D"/>
    <w:rsid w:val="007E1AE8"/>
    <w:rsid w:val="007E3314"/>
    <w:rsid w:val="007E3FAF"/>
    <w:rsid w:val="007E4B03"/>
    <w:rsid w:val="007E59B3"/>
    <w:rsid w:val="007E6E41"/>
    <w:rsid w:val="007F21D6"/>
    <w:rsid w:val="007F324B"/>
    <w:rsid w:val="007F64F7"/>
    <w:rsid w:val="007F692F"/>
    <w:rsid w:val="008001B0"/>
    <w:rsid w:val="00802F42"/>
    <w:rsid w:val="0080553C"/>
    <w:rsid w:val="00805B46"/>
    <w:rsid w:val="00806D09"/>
    <w:rsid w:val="00807D32"/>
    <w:rsid w:val="008102FB"/>
    <w:rsid w:val="008109CC"/>
    <w:rsid w:val="0081103A"/>
    <w:rsid w:val="00811364"/>
    <w:rsid w:val="00811992"/>
    <w:rsid w:val="008120CF"/>
    <w:rsid w:val="00821A0E"/>
    <w:rsid w:val="00822B71"/>
    <w:rsid w:val="00824DC8"/>
    <w:rsid w:val="008250F0"/>
    <w:rsid w:val="00825DC2"/>
    <w:rsid w:val="00830E9D"/>
    <w:rsid w:val="008329F2"/>
    <w:rsid w:val="00832EB0"/>
    <w:rsid w:val="00834AD3"/>
    <w:rsid w:val="00834E56"/>
    <w:rsid w:val="008418F2"/>
    <w:rsid w:val="008428F8"/>
    <w:rsid w:val="00843795"/>
    <w:rsid w:val="00847F0F"/>
    <w:rsid w:val="00851E82"/>
    <w:rsid w:val="00852448"/>
    <w:rsid w:val="00852BE6"/>
    <w:rsid w:val="008578C1"/>
    <w:rsid w:val="00860CF3"/>
    <w:rsid w:val="00862BAB"/>
    <w:rsid w:val="00863F88"/>
    <w:rsid w:val="00865C58"/>
    <w:rsid w:val="00873902"/>
    <w:rsid w:val="00873C06"/>
    <w:rsid w:val="008804BF"/>
    <w:rsid w:val="00881194"/>
    <w:rsid w:val="0088258A"/>
    <w:rsid w:val="00882616"/>
    <w:rsid w:val="00886332"/>
    <w:rsid w:val="00886B45"/>
    <w:rsid w:val="008978D9"/>
    <w:rsid w:val="00897EFB"/>
    <w:rsid w:val="008A26D9"/>
    <w:rsid w:val="008B205B"/>
    <w:rsid w:val="008B774F"/>
    <w:rsid w:val="008C0882"/>
    <w:rsid w:val="008C0C29"/>
    <w:rsid w:val="008C2A77"/>
    <w:rsid w:val="008C3BFE"/>
    <w:rsid w:val="008C4DD2"/>
    <w:rsid w:val="008D0327"/>
    <w:rsid w:val="008D054D"/>
    <w:rsid w:val="008D13C2"/>
    <w:rsid w:val="008D2A26"/>
    <w:rsid w:val="008D52E9"/>
    <w:rsid w:val="008E0EBA"/>
    <w:rsid w:val="008E24AB"/>
    <w:rsid w:val="008E6640"/>
    <w:rsid w:val="008F1108"/>
    <w:rsid w:val="008F123B"/>
    <w:rsid w:val="008F28D3"/>
    <w:rsid w:val="008F3268"/>
    <w:rsid w:val="008F3638"/>
    <w:rsid w:val="008F3AD7"/>
    <w:rsid w:val="008F3EB8"/>
    <w:rsid w:val="008F6040"/>
    <w:rsid w:val="008F6AB6"/>
    <w:rsid w:val="008F6F31"/>
    <w:rsid w:val="008F74DF"/>
    <w:rsid w:val="00903E7A"/>
    <w:rsid w:val="009075DA"/>
    <w:rsid w:val="00911F6C"/>
    <w:rsid w:val="009127BA"/>
    <w:rsid w:val="00912B1D"/>
    <w:rsid w:val="00914198"/>
    <w:rsid w:val="00920AC8"/>
    <w:rsid w:val="009227A6"/>
    <w:rsid w:val="009230E0"/>
    <w:rsid w:val="00924BD1"/>
    <w:rsid w:val="00925ED8"/>
    <w:rsid w:val="009338E3"/>
    <w:rsid w:val="00933EC1"/>
    <w:rsid w:val="00937524"/>
    <w:rsid w:val="00940FDB"/>
    <w:rsid w:val="00943EE2"/>
    <w:rsid w:val="0094466C"/>
    <w:rsid w:val="00944739"/>
    <w:rsid w:val="00944AA0"/>
    <w:rsid w:val="00944C79"/>
    <w:rsid w:val="0094739E"/>
    <w:rsid w:val="0095037F"/>
    <w:rsid w:val="00950C52"/>
    <w:rsid w:val="0095168B"/>
    <w:rsid w:val="009520BA"/>
    <w:rsid w:val="009524B4"/>
    <w:rsid w:val="009530DB"/>
    <w:rsid w:val="00953676"/>
    <w:rsid w:val="009563BA"/>
    <w:rsid w:val="00960E21"/>
    <w:rsid w:val="00961EF4"/>
    <w:rsid w:val="009662BD"/>
    <w:rsid w:val="009705EE"/>
    <w:rsid w:val="00971380"/>
    <w:rsid w:val="00972C35"/>
    <w:rsid w:val="009735F0"/>
    <w:rsid w:val="00976BFD"/>
    <w:rsid w:val="00977927"/>
    <w:rsid w:val="00980608"/>
    <w:rsid w:val="0098135C"/>
    <w:rsid w:val="0098153A"/>
    <w:rsid w:val="0098156A"/>
    <w:rsid w:val="00982AA2"/>
    <w:rsid w:val="00983E70"/>
    <w:rsid w:val="00985167"/>
    <w:rsid w:val="0098607A"/>
    <w:rsid w:val="0098651B"/>
    <w:rsid w:val="009866A1"/>
    <w:rsid w:val="0098756B"/>
    <w:rsid w:val="009878F4"/>
    <w:rsid w:val="00990ACF"/>
    <w:rsid w:val="00991BAC"/>
    <w:rsid w:val="00992AB9"/>
    <w:rsid w:val="0099383A"/>
    <w:rsid w:val="0099405F"/>
    <w:rsid w:val="0099525D"/>
    <w:rsid w:val="00997BF7"/>
    <w:rsid w:val="00997D4A"/>
    <w:rsid w:val="009A0BA5"/>
    <w:rsid w:val="009A5220"/>
    <w:rsid w:val="009A6EA0"/>
    <w:rsid w:val="009A7445"/>
    <w:rsid w:val="009B11FE"/>
    <w:rsid w:val="009B306E"/>
    <w:rsid w:val="009B30ED"/>
    <w:rsid w:val="009C1335"/>
    <w:rsid w:val="009C135D"/>
    <w:rsid w:val="009C1AB2"/>
    <w:rsid w:val="009C68BC"/>
    <w:rsid w:val="009C7251"/>
    <w:rsid w:val="009D0990"/>
    <w:rsid w:val="009D1B6F"/>
    <w:rsid w:val="009D1D73"/>
    <w:rsid w:val="009D283C"/>
    <w:rsid w:val="009D3512"/>
    <w:rsid w:val="009D6E86"/>
    <w:rsid w:val="009E0284"/>
    <w:rsid w:val="009E0557"/>
    <w:rsid w:val="009E2745"/>
    <w:rsid w:val="009E2E91"/>
    <w:rsid w:val="009E33DB"/>
    <w:rsid w:val="009E4E0D"/>
    <w:rsid w:val="009E7441"/>
    <w:rsid w:val="009F24F1"/>
    <w:rsid w:val="009F3E17"/>
    <w:rsid w:val="009F5FE5"/>
    <w:rsid w:val="009F610B"/>
    <w:rsid w:val="009F731C"/>
    <w:rsid w:val="00A02A7F"/>
    <w:rsid w:val="00A02AF4"/>
    <w:rsid w:val="00A03BC6"/>
    <w:rsid w:val="00A048E4"/>
    <w:rsid w:val="00A0562D"/>
    <w:rsid w:val="00A06BFB"/>
    <w:rsid w:val="00A078B1"/>
    <w:rsid w:val="00A12DA9"/>
    <w:rsid w:val="00A1375D"/>
    <w:rsid w:val="00A139F5"/>
    <w:rsid w:val="00A16E34"/>
    <w:rsid w:val="00A17039"/>
    <w:rsid w:val="00A20FAF"/>
    <w:rsid w:val="00A21280"/>
    <w:rsid w:val="00A212BC"/>
    <w:rsid w:val="00A2263A"/>
    <w:rsid w:val="00A247FD"/>
    <w:rsid w:val="00A320E6"/>
    <w:rsid w:val="00A3487E"/>
    <w:rsid w:val="00A365F4"/>
    <w:rsid w:val="00A40277"/>
    <w:rsid w:val="00A40958"/>
    <w:rsid w:val="00A410EF"/>
    <w:rsid w:val="00A411AF"/>
    <w:rsid w:val="00A422B5"/>
    <w:rsid w:val="00A432A1"/>
    <w:rsid w:val="00A44ED2"/>
    <w:rsid w:val="00A47140"/>
    <w:rsid w:val="00A47D80"/>
    <w:rsid w:val="00A50CB4"/>
    <w:rsid w:val="00A5286B"/>
    <w:rsid w:val="00A53132"/>
    <w:rsid w:val="00A54573"/>
    <w:rsid w:val="00A563F2"/>
    <w:rsid w:val="00A566E8"/>
    <w:rsid w:val="00A6046B"/>
    <w:rsid w:val="00A619AD"/>
    <w:rsid w:val="00A65E96"/>
    <w:rsid w:val="00A66093"/>
    <w:rsid w:val="00A719E4"/>
    <w:rsid w:val="00A810F9"/>
    <w:rsid w:val="00A83CD8"/>
    <w:rsid w:val="00A8586C"/>
    <w:rsid w:val="00A862AF"/>
    <w:rsid w:val="00A86ECC"/>
    <w:rsid w:val="00A86FCC"/>
    <w:rsid w:val="00A906DB"/>
    <w:rsid w:val="00A95C10"/>
    <w:rsid w:val="00A96B06"/>
    <w:rsid w:val="00AA2374"/>
    <w:rsid w:val="00AA241A"/>
    <w:rsid w:val="00AA2DE3"/>
    <w:rsid w:val="00AA3B99"/>
    <w:rsid w:val="00AA3C16"/>
    <w:rsid w:val="00AA52AF"/>
    <w:rsid w:val="00AA5B21"/>
    <w:rsid w:val="00AA710D"/>
    <w:rsid w:val="00AA78AF"/>
    <w:rsid w:val="00AA7F0E"/>
    <w:rsid w:val="00AB3CF8"/>
    <w:rsid w:val="00AB4107"/>
    <w:rsid w:val="00AB6D25"/>
    <w:rsid w:val="00AB73E8"/>
    <w:rsid w:val="00AC072E"/>
    <w:rsid w:val="00AC5019"/>
    <w:rsid w:val="00AC692A"/>
    <w:rsid w:val="00AC6D03"/>
    <w:rsid w:val="00AC7F16"/>
    <w:rsid w:val="00AD1B29"/>
    <w:rsid w:val="00AD1B2C"/>
    <w:rsid w:val="00AD6EA2"/>
    <w:rsid w:val="00AD7348"/>
    <w:rsid w:val="00AE2D4B"/>
    <w:rsid w:val="00AE3073"/>
    <w:rsid w:val="00AE4CDA"/>
    <w:rsid w:val="00AE4F99"/>
    <w:rsid w:val="00AE5832"/>
    <w:rsid w:val="00AE61D5"/>
    <w:rsid w:val="00AF0C5F"/>
    <w:rsid w:val="00AF0F37"/>
    <w:rsid w:val="00AF2BBF"/>
    <w:rsid w:val="00AF6D56"/>
    <w:rsid w:val="00AF6E85"/>
    <w:rsid w:val="00B00103"/>
    <w:rsid w:val="00B00B0E"/>
    <w:rsid w:val="00B02E72"/>
    <w:rsid w:val="00B03B1E"/>
    <w:rsid w:val="00B04B09"/>
    <w:rsid w:val="00B05BF3"/>
    <w:rsid w:val="00B079BF"/>
    <w:rsid w:val="00B14952"/>
    <w:rsid w:val="00B17A6B"/>
    <w:rsid w:val="00B2114C"/>
    <w:rsid w:val="00B220DF"/>
    <w:rsid w:val="00B27147"/>
    <w:rsid w:val="00B31506"/>
    <w:rsid w:val="00B31B10"/>
    <w:rsid w:val="00B31E5A"/>
    <w:rsid w:val="00B32F2C"/>
    <w:rsid w:val="00B37D7A"/>
    <w:rsid w:val="00B400B4"/>
    <w:rsid w:val="00B41409"/>
    <w:rsid w:val="00B456C2"/>
    <w:rsid w:val="00B507BE"/>
    <w:rsid w:val="00B50B9F"/>
    <w:rsid w:val="00B51491"/>
    <w:rsid w:val="00B51659"/>
    <w:rsid w:val="00B5218F"/>
    <w:rsid w:val="00B544D1"/>
    <w:rsid w:val="00B55F4C"/>
    <w:rsid w:val="00B574E7"/>
    <w:rsid w:val="00B6059E"/>
    <w:rsid w:val="00B60DD8"/>
    <w:rsid w:val="00B6527C"/>
    <w:rsid w:val="00B653AB"/>
    <w:rsid w:val="00B65BE5"/>
    <w:rsid w:val="00B65F9E"/>
    <w:rsid w:val="00B66493"/>
    <w:rsid w:val="00B66B19"/>
    <w:rsid w:val="00B76EF7"/>
    <w:rsid w:val="00B77617"/>
    <w:rsid w:val="00B8128C"/>
    <w:rsid w:val="00B86DAE"/>
    <w:rsid w:val="00B86E62"/>
    <w:rsid w:val="00B91316"/>
    <w:rsid w:val="00B914E9"/>
    <w:rsid w:val="00B9202E"/>
    <w:rsid w:val="00B931DC"/>
    <w:rsid w:val="00B945AE"/>
    <w:rsid w:val="00B954B3"/>
    <w:rsid w:val="00B956EE"/>
    <w:rsid w:val="00BA0D9D"/>
    <w:rsid w:val="00BA2BA1"/>
    <w:rsid w:val="00BA4A76"/>
    <w:rsid w:val="00BA508C"/>
    <w:rsid w:val="00BA79B7"/>
    <w:rsid w:val="00BB07D2"/>
    <w:rsid w:val="00BB311B"/>
    <w:rsid w:val="00BB396E"/>
    <w:rsid w:val="00BB4F09"/>
    <w:rsid w:val="00BB6BFB"/>
    <w:rsid w:val="00BB75C9"/>
    <w:rsid w:val="00BC037E"/>
    <w:rsid w:val="00BC0BED"/>
    <w:rsid w:val="00BC0C11"/>
    <w:rsid w:val="00BC7FE5"/>
    <w:rsid w:val="00BD1553"/>
    <w:rsid w:val="00BD26B8"/>
    <w:rsid w:val="00BD32C1"/>
    <w:rsid w:val="00BD4E33"/>
    <w:rsid w:val="00BE2AF4"/>
    <w:rsid w:val="00BE4381"/>
    <w:rsid w:val="00BE6DC7"/>
    <w:rsid w:val="00BE7C05"/>
    <w:rsid w:val="00BF5B6C"/>
    <w:rsid w:val="00C00DE6"/>
    <w:rsid w:val="00C030DE"/>
    <w:rsid w:val="00C03669"/>
    <w:rsid w:val="00C03CC5"/>
    <w:rsid w:val="00C10F35"/>
    <w:rsid w:val="00C1419E"/>
    <w:rsid w:val="00C15CDC"/>
    <w:rsid w:val="00C169FA"/>
    <w:rsid w:val="00C21DCF"/>
    <w:rsid w:val="00C22105"/>
    <w:rsid w:val="00C244B6"/>
    <w:rsid w:val="00C25361"/>
    <w:rsid w:val="00C264EC"/>
    <w:rsid w:val="00C3702F"/>
    <w:rsid w:val="00C37FC7"/>
    <w:rsid w:val="00C4616C"/>
    <w:rsid w:val="00C467C9"/>
    <w:rsid w:val="00C50933"/>
    <w:rsid w:val="00C57F52"/>
    <w:rsid w:val="00C62938"/>
    <w:rsid w:val="00C63957"/>
    <w:rsid w:val="00C63BA6"/>
    <w:rsid w:val="00C647A7"/>
    <w:rsid w:val="00C64A37"/>
    <w:rsid w:val="00C70761"/>
    <w:rsid w:val="00C7158E"/>
    <w:rsid w:val="00C720AA"/>
    <w:rsid w:val="00C7250B"/>
    <w:rsid w:val="00C72FED"/>
    <w:rsid w:val="00C7346B"/>
    <w:rsid w:val="00C734AE"/>
    <w:rsid w:val="00C7437F"/>
    <w:rsid w:val="00C77C0E"/>
    <w:rsid w:val="00C82BCE"/>
    <w:rsid w:val="00C846F4"/>
    <w:rsid w:val="00C84C82"/>
    <w:rsid w:val="00C85E62"/>
    <w:rsid w:val="00C91687"/>
    <w:rsid w:val="00C924A8"/>
    <w:rsid w:val="00C945FE"/>
    <w:rsid w:val="00C96FAA"/>
    <w:rsid w:val="00C97849"/>
    <w:rsid w:val="00C97A04"/>
    <w:rsid w:val="00CA0542"/>
    <w:rsid w:val="00CA0580"/>
    <w:rsid w:val="00CA107B"/>
    <w:rsid w:val="00CA32DE"/>
    <w:rsid w:val="00CA484D"/>
    <w:rsid w:val="00CA58FA"/>
    <w:rsid w:val="00CA75E1"/>
    <w:rsid w:val="00CB0E1F"/>
    <w:rsid w:val="00CB5D91"/>
    <w:rsid w:val="00CB745A"/>
    <w:rsid w:val="00CC100A"/>
    <w:rsid w:val="00CC2CBB"/>
    <w:rsid w:val="00CC3F11"/>
    <w:rsid w:val="00CC6091"/>
    <w:rsid w:val="00CC739E"/>
    <w:rsid w:val="00CD2EDF"/>
    <w:rsid w:val="00CD38DD"/>
    <w:rsid w:val="00CD3E6C"/>
    <w:rsid w:val="00CD58B7"/>
    <w:rsid w:val="00CD591D"/>
    <w:rsid w:val="00CD6E54"/>
    <w:rsid w:val="00CD6EC3"/>
    <w:rsid w:val="00CD7A6C"/>
    <w:rsid w:val="00CE0D6E"/>
    <w:rsid w:val="00CE18E7"/>
    <w:rsid w:val="00CE5242"/>
    <w:rsid w:val="00CE7D55"/>
    <w:rsid w:val="00CF1B7E"/>
    <w:rsid w:val="00CF4099"/>
    <w:rsid w:val="00CF5EC5"/>
    <w:rsid w:val="00CF615E"/>
    <w:rsid w:val="00CF7CB2"/>
    <w:rsid w:val="00D00796"/>
    <w:rsid w:val="00D03CA9"/>
    <w:rsid w:val="00D07DD1"/>
    <w:rsid w:val="00D11193"/>
    <w:rsid w:val="00D13142"/>
    <w:rsid w:val="00D14305"/>
    <w:rsid w:val="00D261A2"/>
    <w:rsid w:val="00D3461F"/>
    <w:rsid w:val="00D3623D"/>
    <w:rsid w:val="00D46062"/>
    <w:rsid w:val="00D46FB4"/>
    <w:rsid w:val="00D52236"/>
    <w:rsid w:val="00D5260B"/>
    <w:rsid w:val="00D5332C"/>
    <w:rsid w:val="00D53659"/>
    <w:rsid w:val="00D53F2A"/>
    <w:rsid w:val="00D54F6D"/>
    <w:rsid w:val="00D564BB"/>
    <w:rsid w:val="00D57561"/>
    <w:rsid w:val="00D616D2"/>
    <w:rsid w:val="00D62CFD"/>
    <w:rsid w:val="00D63B5F"/>
    <w:rsid w:val="00D66075"/>
    <w:rsid w:val="00D66AB2"/>
    <w:rsid w:val="00D70EF7"/>
    <w:rsid w:val="00D710F6"/>
    <w:rsid w:val="00D73C80"/>
    <w:rsid w:val="00D76A94"/>
    <w:rsid w:val="00D7738D"/>
    <w:rsid w:val="00D8397C"/>
    <w:rsid w:val="00D84F6B"/>
    <w:rsid w:val="00D85A0D"/>
    <w:rsid w:val="00D94EED"/>
    <w:rsid w:val="00D96026"/>
    <w:rsid w:val="00D972E9"/>
    <w:rsid w:val="00D9756A"/>
    <w:rsid w:val="00DA1EB7"/>
    <w:rsid w:val="00DA20E8"/>
    <w:rsid w:val="00DA413A"/>
    <w:rsid w:val="00DA55C0"/>
    <w:rsid w:val="00DA69F3"/>
    <w:rsid w:val="00DA7BA5"/>
    <w:rsid w:val="00DA7C1C"/>
    <w:rsid w:val="00DB147A"/>
    <w:rsid w:val="00DB1B7A"/>
    <w:rsid w:val="00DB1F1C"/>
    <w:rsid w:val="00DB20F6"/>
    <w:rsid w:val="00DB3B36"/>
    <w:rsid w:val="00DB6757"/>
    <w:rsid w:val="00DB67FA"/>
    <w:rsid w:val="00DB6B68"/>
    <w:rsid w:val="00DB7C87"/>
    <w:rsid w:val="00DC06D9"/>
    <w:rsid w:val="00DC30F0"/>
    <w:rsid w:val="00DC4C4A"/>
    <w:rsid w:val="00DC6708"/>
    <w:rsid w:val="00DC7D78"/>
    <w:rsid w:val="00DD1EF1"/>
    <w:rsid w:val="00DD330E"/>
    <w:rsid w:val="00DD53D1"/>
    <w:rsid w:val="00DD5447"/>
    <w:rsid w:val="00DD6E16"/>
    <w:rsid w:val="00DE0FE4"/>
    <w:rsid w:val="00DE1304"/>
    <w:rsid w:val="00DE20CC"/>
    <w:rsid w:val="00DE38DD"/>
    <w:rsid w:val="00DE3D72"/>
    <w:rsid w:val="00DE7A9C"/>
    <w:rsid w:val="00DF027F"/>
    <w:rsid w:val="00DF10FC"/>
    <w:rsid w:val="00DF3064"/>
    <w:rsid w:val="00DF6220"/>
    <w:rsid w:val="00DF6416"/>
    <w:rsid w:val="00DF64B8"/>
    <w:rsid w:val="00DF6AFD"/>
    <w:rsid w:val="00DF7BDE"/>
    <w:rsid w:val="00E01126"/>
    <w:rsid w:val="00E01436"/>
    <w:rsid w:val="00E033A1"/>
    <w:rsid w:val="00E045BD"/>
    <w:rsid w:val="00E05A4B"/>
    <w:rsid w:val="00E068F1"/>
    <w:rsid w:val="00E07398"/>
    <w:rsid w:val="00E10CCC"/>
    <w:rsid w:val="00E13F1C"/>
    <w:rsid w:val="00E17B48"/>
    <w:rsid w:val="00E17B77"/>
    <w:rsid w:val="00E20266"/>
    <w:rsid w:val="00E23337"/>
    <w:rsid w:val="00E25803"/>
    <w:rsid w:val="00E259EA"/>
    <w:rsid w:val="00E27031"/>
    <w:rsid w:val="00E2760C"/>
    <w:rsid w:val="00E30A0C"/>
    <w:rsid w:val="00E32061"/>
    <w:rsid w:val="00E33AD0"/>
    <w:rsid w:val="00E34F43"/>
    <w:rsid w:val="00E36142"/>
    <w:rsid w:val="00E41BAF"/>
    <w:rsid w:val="00E42173"/>
    <w:rsid w:val="00E42FF9"/>
    <w:rsid w:val="00E4354A"/>
    <w:rsid w:val="00E454D7"/>
    <w:rsid w:val="00E4714C"/>
    <w:rsid w:val="00E51AEB"/>
    <w:rsid w:val="00E522A7"/>
    <w:rsid w:val="00E54452"/>
    <w:rsid w:val="00E55AA9"/>
    <w:rsid w:val="00E56F3E"/>
    <w:rsid w:val="00E57E0C"/>
    <w:rsid w:val="00E60316"/>
    <w:rsid w:val="00E61A34"/>
    <w:rsid w:val="00E6267A"/>
    <w:rsid w:val="00E664C5"/>
    <w:rsid w:val="00E667A8"/>
    <w:rsid w:val="00E671A2"/>
    <w:rsid w:val="00E70098"/>
    <w:rsid w:val="00E7074B"/>
    <w:rsid w:val="00E75F4E"/>
    <w:rsid w:val="00E76D26"/>
    <w:rsid w:val="00E77687"/>
    <w:rsid w:val="00E8219D"/>
    <w:rsid w:val="00E836E2"/>
    <w:rsid w:val="00E83B96"/>
    <w:rsid w:val="00E840B5"/>
    <w:rsid w:val="00E8519A"/>
    <w:rsid w:val="00E9553D"/>
    <w:rsid w:val="00E95F94"/>
    <w:rsid w:val="00EA33B0"/>
    <w:rsid w:val="00EA3AAE"/>
    <w:rsid w:val="00EA6FA0"/>
    <w:rsid w:val="00EB1390"/>
    <w:rsid w:val="00EB2C71"/>
    <w:rsid w:val="00EB4340"/>
    <w:rsid w:val="00EB51D8"/>
    <w:rsid w:val="00EB556D"/>
    <w:rsid w:val="00EB5A7D"/>
    <w:rsid w:val="00EC162E"/>
    <w:rsid w:val="00EC1E29"/>
    <w:rsid w:val="00EC1E73"/>
    <w:rsid w:val="00EC33E6"/>
    <w:rsid w:val="00EC3B13"/>
    <w:rsid w:val="00EC5009"/>
    <w:rsid w:val="00ED075A"/>
    <w:rsid w:val="00ED3CBD"/>
    <w:rsid w:val="00ED3FC1"/>
    <w:rsid w:val="00ED4D80"/>
    <w:rsid w:val="00ED53AF"/>
    <w:rsid w:val="00ED55C0"/>
    <w:rsid w:val="00ED6039"/>
    <w:rsid w:val="00ED682B"/>
    <w:rsid w:val="00ED775A"/>
    <w:rsid w:val="00EE2982"/>
    <w:rsid w:val="00EE2CD2"/>
    <w:rsid w:val="00EE41D5"/>
    <w:rsid w:val="00EE6C53"/>
    <w:rsid w:val="00EF0AF9"/>
    <w:rsid w:val="00EF1E41"/>
    <w:rsid w:val="00F037A4"/>
    <w:rsid w:val="00F04118"/>
    <w:rsid w:val="00F042CA"/>
    <w:rsid w:val="00F050AE"/>
    <w:rsid w:val="00F108DB"/>
    <w:rsid w:val="00F13F73"/>
    <w:rsid w:val="00F14A51"/>
    <w:rsid w:val="00F152BD"/>
    <w:rsid w:val="00F17847"/>
    <w:rsid w:val="00F27C8F"/>
    <w:rsid w:val="00F30BA8"/>
    <w:rsid w:val="00F32749"/>
    <w:rsid w:val="00F333ED"/>
    <w:rsid w:val="00F34DE7"/>
    <w:rsid w:val="00F359F3"/>
    <w:rsid w:val="00F36671"/>
    <w:rsid w:val="00F37172"/>
    <w:rsid w:val="00F40E8A"/>
    <w:rsid w:val="00F43717"/>
    <w:rsid w:val="00F43951"/>
    <w:rsid w:val="00F43BBE"/>
    <w:rsid w:val="00F4477E"/>
    <w:rsid w:val="00F44D61"/>
    <w:rsid w:val="00F46511"/>
    <w:rsid w:val="00F502AA"/>
    <w:rsid w:val="00F50F4F"/>
    <w:rsid w:val="00F51EDC"/>
    <w:rsid w:val="00F5451B"/>
    <w:rsid w:val="00F54B22"/>
    <w:rsid w:val="00F55C7F"/>
    <w:rsid w:val="00F605DF"/>
    <w:rsid w:val="00F64287"/>
    <w:rsid w:val="00F67200"/>
    <w:rsid w:val="00F679A0"/>
    <w:rsid w:val="00F67D8F"/>
    <w:rsid w:val="00F72340"/>
    <w:rsid w:val="00F802BE"/>
    <w:rsid w:val="00F819E3"/>
    <w:rsid w:val="00F81A54"/>
    <w:rsid w:val="00F81D79"/>
    <w:rsid w:val="00F81E79"/>
    <w:rsid w:val="00F8257A"/>
    <w:rsid w:val="00F82EE4"/>
    <w:rsid w:val="00F83C3D"/>
    <w:rsid w:val="00F83CCC"/>
    <w:rsid w:val="00F84802"/>
    <w:rsid w:val="00F86024"/>
    <w:rsid w:val="00F8611A"/>
    <w:rsid w:val="00F8615C"/>
    <w:rsid w:val="00F8692C"/>
    <w:rsid w:val="00F87375"/>
    <w:rsid w:val="00F90A81"/>
    <w:rsid w:val="00F91E8F"/>
    <w:rsid w:val="00F92861"/>
    <w:rsid w:val="00F946D0"/>
    <w:rsid w:val="00FA23BA"/>
    <w:rsid w:val="00FA49CE"/>
    <w:rsid w:val="00FA5128"/>
    <w:rsid w:val="00FA5877"/>
    <w:rsid w:val="00FA608A"/>
    <w:rsid w:val="00FA676A"/>
    <w:rsid w:val="00FB0251"/>
    <w:rsid w:val="00FB134E"/>
    <w:rsid w:val="00FB2C07"/>
    <w:rsid w:val="00FB42D4"/>
    <w:rsid w:val="00FB42F4"/>
    <w:rsid w:val="00FB5906"/>
    <w:rsid w:val="00FB762F"/>
    <w:rsid w:val="00FC0954"/>
    <w:rsid w:val="00FC2AED"/>
    <w:rsid w:val="00FC57B5"/>
    <w:rsid w:val="00FD1EA8"/>
    <w:rsid w:val="00FD5C76"/>
    <w:rsid w:val="00FD5EA7"/>
    <w:rsid w:val="00FD6F04"/>
    <w:rsid w:val="00FD7240"/>
    <w:rsid w:val="00FE0DFB"/>
    <w:rsid w:val="00FE304D"/>
    <w:rsid w:val="00FE4C86"/>
    <w:rsid w:val="00FE4D68"/>
    <w:rsid w:val="00FE50A9"/>
    <w:rsid w:val="00FE5C1F"/>
    <w:rsid w:val="00FE6717"/>
    <w:rsid w:val="00FE70ED"/>
    <w:rsid w:val="00FE7347"/>
    <w:rsid w:val="00FF22FD"/>
    <w:rsid w:val="00FF2BF5"/>
    <w:rsid w:val="00FF4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AECAB2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aliases w:val="Normalny BS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Footnote Znak,Podrozdział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9662BD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E5D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E5D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E5D4E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5D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5D4E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E5D4E"/>
    <w:pPr>
      <w:spacing w:after="0" w:line="240" w:lineRule="auto"/>
    </w:pPr>
    <w:rPr>
      <w:rFonts w:ascii="Fira Sans" w:hAnsi="Fira Sans"/>
      <w:sz w:val="19"/>
    </w:rPr>
  </w:style>
  <w:style w:type="paragraph" w:customStyle="1" w:styleId="aga1">
    <w:name w:val="aga1"/>
    <w:basedOn w:val="Normalny"/>
    <w:rsid w:val="00B76EF7"/>
    <w:pPr>
      <w:widowControl w:val="0"/>
      <w:spacing w:before="0" w:after="0" w:line="240" w:lineRule="auto"/>
      <w:ind w:firstLine="340"/>
      <w:jc w:val="both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9F24F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9F24F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9F24F1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9F24F1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9F24F1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9F24F1"/>
    <w:rPr>
      <w:rFonts w:ascii="Fira Sans" w:hAnsi="Fira Sans"/>
      <w:color w:val="FFFFFF" w:themeColor="background1"/>
      <w:sz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02E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26" Type="http://schemas.openxmlformats.org/officeDocument/2006/relationships/hyperlink" Target="https://stat.gov.pl/metainformacje/slownik-pojec/pojecia-stosowane-w-statystyce-publicznej/4562,pojecie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twitter.com/Kielce_STAT" TargetMode="External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5" Type="http://schemas.openxmlformats.org/officeDocument/2006/relationships/hyperlink" Target="http://swaid.stat.gov.pl/SitePagesDBW/RynekPracy.aspx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9.png"/><Relationship Id="rId29" Type="http://schemas.openxmlformats.org/officeDocument/2006/relationships/hyperlink" Target="http://swaid.stat.gov.pl/SitePagesDBW/RynekPracy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png"/><Relationship Id="rId24" Type="http://schemas.openxmlformats.org/officeDocument/2006/relationships/image" Target="media/image11.png"/><Relationship Id="rId32" Type="http://schemas.openxmlformats.org/officeDocument/2006/relationships/hyperlink" Target="https://stat.gov.pl/metainformacje/slownik-pojec/pojecia-stosowane-w-statystyce-publicznej/4560,pojecie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s://www.facebook.com/UrzadStatystycznyKielce/" TargetMode="External"/><Relationship Id="rId28" Type="http://schemas.openxmlformats.org/officeDocument/2006/relationships/hyperlink" Target="https://stat.gov.pl/metainformacje/slownik-pojec/pojecia-stosowane-w-statystyce-publicznej/4560,pojecie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kielce.stat.gov.pl/" TargetMode="External"/><Relationship Id="rId31" Type="http://schemas.openxmlformats.org/officeDocument/2006/relationships/hyperlink" Target="hhttps://stat.gov.pl/metainformacje/slownik-pojec/pojecia-stosowane-w-statystyce-publicznej/4563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7.png"/><Relationship Id="rId22" Type="http://schemas.openxmlformats.org/officeDocument/2006/relationships/image" Target="media/image10.png"/><Relationship Id="rId27" Type="http://schemas.openxmlformats.org/officeDocument/2006/relationships/hyperlink" Target="hhttps://stat.gov.pl/metainformacje/slownik-pojec/pojecia-stosowane-w-statystyce-publicznej/4563,pojecie.html" TargetMode="External"/><Relationship Id="rId30" Type="http://schemas.openxmlformats.org/officeDocument/2006/relationships/hyperlink" Target="https://stat.gov.pl/metainformacje/slownik-pojec/pojecia-stosowane-w-statystyce-publicznej/4562,pojecie.html" TargetMode="External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E8CA9337-7927-4ECC-BFB8-457DB5648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1725</Words>
  <Characters>10350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Królik Aneta</cp:lastModifiedBy>
  <cp:revision>3</cp:revision>
  <cp:lastPrinted>2022-12-29T07:43:00Z</cp:lastPrinted>
  <dcterms:created xsi:type="dcterms:W3CDTF">2023-03-29T07:43:00Z</dcterms:created>
  <dcterms:modified xsi:type="dcterms:W3CDTF">2023-03-29T08:02:00Z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