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79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2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DCC261B" w:rsidR="008232C2" w:rsidRPr="00D854BA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279C77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0BDEA02B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038628E9" w:rsidR="008232C2" w:rsidRPr="00D308E1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>Przeciętne zatrudnienie w sektorze 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1D27F6E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0DB4A3E7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2C77BE51" w:rsidR="008232C2" w:rsidRPr="00D308E1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D979903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</w:t>
            </w:r>
            <w:r w:rsidR="002C79CB" w:rsidRPr="00BB7326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EFAD33F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4C52EA4A" w:rsidR="008232C2" w:rsidRPr="00D308E1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51C63263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1DB572E2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9BD331D" w:rsidR="008232C2" w:rsidRPr="00D308E1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E43AE49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60621448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26F75E5" w:rsidR="008232C2" w:rsidRPr="00D308E1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0C8FC6D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9F1BCD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04F61228" w:rsidR="008232C2" w:rsidRPr="00D308E1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6E4F04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0648E276" w:rsidR="008232C2" w:rsidRPr="00BB7326" w:rsidRDefault="00EE7E9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271E3E87" w:rsidR="008232C2" w:rsidRPr="00FC1FF5" w:rsidRDefault="005558B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6CE67760" w:rsidR="008232C2" w:rsidRPr="00D308E1" w:rsidRDefault="00F57BB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CA1EDC2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5F69979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73674D8" w:rsidR="008232C2" w:rsidRPr="00D308E1" w:rsidRDefault="00554648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>Stopa 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6158756F" w:rsidR="008232C2" w:rsidRPr="009677EF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2493F96E" w:rsidR="008232C2" w:rsidRPr="006946F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BD4A63C" w:rsidR="008232C2" w:rsidRPr="00F57708" w:rsidRDefault="003F7A5C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07FA2B42" w:rsidR="008232C2" w:rsidRPr="00D854BA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235A4630" w:rsidR="008232C2" w:rsidRPr="006E4F0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594376A7" w:rsidR="008232C2" w:rsidRPr="00BB7326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17E0595B" w:rsidR="008232C2" w:rsidRPr="00FC1FF5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75412EE8" w:rsidR="008232C2" w:rsidRPr="00D308E1" w:rsidRDefault="0088704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FC1FF5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59427E89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2EC774F9" w:rsidR="008232C2" w:rsidRPr="00FC1FF5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8878B41" w:rsidR="008232C2" w:rsidRPr="00C56A47" w:rsidRDefault="00C56A4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C56A47">
              <w:rPr>
                <w:rFonts w:ascii="Fira Sans" w:hAnsi="Fira Sans"/>
                <w:b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6E4F04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45DD2C79" w:rsidR="008232C2" w:rsidRPr="00BB7326" w:rsidRDefault="00C764B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70E9B7FF" w:rsidR="008232C2" w:rsidRPr="00FC1FF5" w:rsidRDefault="00C0727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210A8F24" w:rsidR="008232C2" w:rsidRPr="00D308E1" w:rsidRDefault="00554648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Przeciętne miesięczne wynagrodzenia brutto w sektorze 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7181DA0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8A888EA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50C7830" w:rsidR="008232C2" w:rsidRPr="00D308E1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FC1FF5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6D5AF1B6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4E4C405D" w:rsidR="008232C2" w:rsidRPr="00FC1FF5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211BBC85" w:rsidR="008232C2" w:rsidRPr="00D308E1" w:rsidRDefault="00F57BBC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6E4F04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6D4CDAF2" w:rsidR="008232C2" w:rsidRPr="00BB7326" w:rsidRDefault="002C79CB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3018B36" w:rsidR="008232C2" w:rsidRPr="00FC1FF5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7BDDBB8F" w:rsidR="008232C2" w:rsidRPr="00D308E1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FC1FF5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16FE721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109EE82" w:rsidR="008232C2" w:rsidRPr="00FC1FF5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069F2279" w:rsidR="008232C2" w:rsidRPr="00D308E1" w:rsidRDefault="00F57BBC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6E4F04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FE174FC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7F54A25E" w:rsidR="008232C2" w:rsidRPr="00FC1FF5" w:rsidRDefault="00301A6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26BECA3E" w:rsidR="008232C2" w:rsidRPr="00D308E1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FC1FF5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6E4F04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1C82664B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7CE5DC80" w:rsidR="008232C2" w:rsidRPr="00FC1FF5" w:rsidRDefault="005558B1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17924447" w:rsidR="008232C2" w:rsidRPr="00D308E1" w:rsidRDefault="00F57BBC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towarów i usług 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D6906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6D6906" w:rsidRPr="00E02E31" w:rsidRDefault="006D6906" w:rsidP="006D690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6D6906" w:rsidRPr="00E02E31" w:rsidRDefault="006D6906" w:rsidP="006D690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34E8F558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21733363" w:rsidR="006D6906" w:rsidRPr="0067019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679CF013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0E4966D3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467827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52E5C64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6BA723A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14175D6C" w:rsidR="006D6906" w:rsidRPr="00BB732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894C6E2" w:rsidR="006D6906" w:rsidRPr="00FC1FF5" w:rsidRDefault="006D6906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56064F18" w:rsidR="006D6906" w:rsidRPr="0078497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74899DD" w:rsidR="006D6906" w:rsidRPr="00FF6D4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42D315" w:rsidR="006D6906" w:rsidRPr="00473D5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6D6906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6D6906" w:rsidRPr="00D308E1" w:rsidRDefault="006D6906" w:rsidP="006D690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6D6906" w:rsidRPr="00D308E1" w:rsidRDefault="006D6906" w:rsidP="006D690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0404BDEE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528A459A" w:rsidR="006D6906" w:rsidRPr="006946F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C40272C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08BBD5DD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385CCDDC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F4A29A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7478EDF1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38CEEF3" w:rsidR="006D6906" w:rsidRPr="00BB7326" w:rsidRDefault="00A338B4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DECEC06" w:rsidR="006D6906" w:rsidRPr="00FC1FF5" w:rsidRDefault="00771693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0EE88DDC" w:rsidR="006D6906" w:rsidRPr="00D308E1" w:rsidRDefault="001F080A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FC1FF5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314989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314989" w:rsidRPr="00A72B0C" w:rsidRDefault="00314989" w:rsidP="003149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19E8B21B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5D37AC1B" w:rsidR="00314989" w:rsidRPr="00670191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1606A53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18201B25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720BAC50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2588BB55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BA3BDBD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3B3D2922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5CDA9872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846DA6B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3D9277AB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6F69A524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314989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3FB01818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4A16F7BC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7B4E35B7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134F8E57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1C3D1B62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773E45A7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2F30A959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666BB945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5DA2FE6B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10724D0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314989" w:rsidRPr="00A72B0C" w:rsidRDefault="00314989" w:rsidP="003149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4FE5F75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51A20618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14F3B9DC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2F98919A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C3FEE12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3FAB7C3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03B24737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0B4C4D09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9F8B724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F847F48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6472F114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547F7C9B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314989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50705972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67CB5E3D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F689C3D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62E65BE0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00472EF6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6DB56628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6CA0D87D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5C7F87BF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205E7CF4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63EC55A9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314989" w:rsidRPr="005A4C9D" w:rsidRDefault="00314989" w:rsidP="0031498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314989" w:rsidRPr="005A4C9D" w:rsidRDefault="00314989" w:rsidP="003149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314989" w:rsidRPr="009677EF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314989" w:rsidRPr="006946F4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314989" w:rsidRPr="003D063B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314989" w:rsidRPr="00F57708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314989" w:rsidRPr="00342894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314989" w:rsidRPr="00D854BA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314989" w:rsidRPr="006E4F04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314989" w:rsidRPr="00BB7326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314989" w:rsidRPr="00FC1FF5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314989" w:rsidRPr="0078497D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314989" w:rsidRPr="00FF6D4D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314989" w:rsidRPr="00473D5B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14989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314989" w:rsidRPr="00A72B0C" w:rsidRDefault="00314989" w:rsidP="003149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7E423656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15BEEA72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7C2780B2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F91FE9A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4768C8D3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37638633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6AD1E0A8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1377BA9C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455932E6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1D4197FC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0B1B1E6B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5B135D46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314989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1D1BE8ED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343DD6D4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6FACCBDE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9FE493A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2CC0F536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6DCDA79C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7E1593F0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59ADD802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E587D44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33CA85FA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314989" w:rsidRPr="00A72B0C" w:rsidRDefault="00314989" w:rsidP="003149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5A75A51D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7A8B64D2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4CF2F6D6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78B7D64F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4BB63177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5463D47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ABC1378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62D683FD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3C84FFDA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23E305B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0D8E4FD6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47ADB77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314989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13FBF9B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3F3E3294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0B421200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5E8C3693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31FEDDEA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6359D73D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761C6E7C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70A34E84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0368F9AA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6D3E95DE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314989" w:rsidRPr="005A4C9D" w:rsidRDefault="00314989" w:rsidP="00314989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314989" w:rsidRPr="005A4C9D" w:rsidRDefault="00314989" w:rsidP="003149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314989" w:rsidRPr="009677EF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314989" w:rsidRPr="006946F4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314989" w:rsidRPr="003D063B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314989" w:rsidRPr="00F57708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314989" w:rsidRPr="00342894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314989" w:rsidRPr="00D854BA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314989" w:rsidRPr="006E4F04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314989" w:rsidRPr="00BB7326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314989" w:rsidRPr="00FC1FF5" w:rsidRDefault="00314989" w:rsidP="0031498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314989" w:rsidRPr="0078497D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314989" w:rsidRPr="00FF6D4D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314989" w:rsidRPr="00473D5B" w:rsidRDefault="00314989" w:rsidP="0031498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314989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7D29FA18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31D87FB1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062E9DFE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6D620FAB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2B375162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3ADBEAD3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3A537EAA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1996F886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6B5CECE5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99263E2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53BB076D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541CE0DA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314989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36E30D25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137AF1AF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1C4E27FC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02A9EA06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126D53EB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31F5F472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420A1247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24769A28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529B1E47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23E57E75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314989" w:rsidRPr="00A72B0C" w:rsidRDefault="00314989" w:rsidP="0031498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314989" w:rsidRPr="00A72B0C" w:rsidRDefault="00314989" w:rsidP="0031498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15D475EE" w:rsidR="00314989" w:rsidRPr="009677EF" w:rsidRDefault="00314989" w:rsidP="003149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73DE020E" w:rsidR="00314989" w:rsidRPr="006946F4" w:rsidRDefault="00314989" w:rsidP="003149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085C1A5E" w:rsidR="00314989" w:rsidRPr="003D063B" w:rsidRDefault="00314989" w:rsidP="003149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609A78EE" w:rsidR="00314989" w:rsidRPr="00F57708" w:rsidRDefault="00314989" w:rsidP="00314989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1B4A667C" w:rsidR="00314989" w:rsidRPr="00342894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0F05C2EF" w:rsidR="00314989" w:rsidRPr="00D854BA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77F30E72" w:rsidR="00314989" w:rsidRPr="006E4F04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7B3436F9" w:rsidR="00314989" w:rsidRPr="00BB7326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04FBC8CD" w:rsidR="00314989" w:rsidRPr="00FC1FF5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6E11DB64" w:rsidR="00314989" w:rsidRPr="0078497D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17544107" w:rsidR="00314989" w:rsidRPr="00FF6D4D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7D967BA6" w:rsidR="00314989" w:rsidRPr="00473D5B" w:rsidRDefault="00314989" w:rsidP="00314989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314989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0FD622E0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3FF2647A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581A4582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4F5687D7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0EBA4F39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29C50547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8DD02B2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58AA7522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5B770A94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0DDB646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14989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314989" w:rsidRPr="00A72B0C" w:rsidRDefault="00314989" w:rsidP="00314989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>Relacja cen 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314989" w:rsidRPr="00A72B0C" w:rsidRDefault="00314989" w:rsidP="0031498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08370E1A" w:rsidR="00314989" w:rsidRPr="009677EF" w:rsidRDefault="00314989" w:rsidP="003149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6F4F1CD0" w:rsidR="00314989" w:rsidRPr="006946F4" w:rsidRDefault="00314989" w:rsidP="003149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361C5182" w:rsidR="00314989" w:rsidRPr="003D063B" w:rsidRDefault="00314989" w:rsidP="003149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16E1E76D" w:rsidR="00314989" w:rsidRPr="00F57708" w:rsidRDefault="00314989" w:rsidP="0031498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5DDAF78D" w:rsidR="00314989" w:rsidRPr="00342894" w:rsidRDefault="00314989" w:rsidP="003149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28EC9C11" w:rsidR="00314989" w:rsidRPr="00D854BA" w:rsidRDefault="00314989" w:rsidP="003149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69AB63F0" w:rsidR="00314989" w:rsidRPr="006E4F04" w:rsidRDefault="00314989" w:rsidP="003149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1C7F4C48" w:rsidR="00314989" w:rsidRPr="00BB7326" w:rsidRDefault="00314989" w:rsidP="0031498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D86B650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778AFE0C" w:rsidR="00314989" w:rsidRPr="0078497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DC54C3C" w:rsidR="00314989" w:rsidRPr="00FF6D4D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6C482E4A" w:rsidR="00314989" w:rsidRPr="00473D5B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314989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314989" w:rsidRPr="00D308E1" w:rsidRDefault="00314989" w:rsidP="00314989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314989" w:rsidRPr="00D308E1" w:rsidRDefault="00314989" w:rsidP="0031498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26B1789B" w:rsidR="00314989" w:rsidRPr="009677EF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3EC7B9FD" w:rsidR="00314989" w:rsidRPr="006946F4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B001A3D" w:rsidR="00314989" w:rsidRPr="003D063B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1368F1A3" w:rsidR="00314989" w:rsidRPr="00F57708" w:rsidRDefault="00314989" w:rsidP="0031498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8D44BF" w:rsidR="00314989" w:rsidRPr="0034289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36EB0D67" w:rsidR="00314989" w:rsidRPr="00D854BA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02B81FE0" w:rsidR="00314989" w:rsidRPr="006E4F04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0ADB0FA2" w:rsidR="00314989" w:rsidRPr="00BB7326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65E9BEDC" w:rsidR="00314989" w:rsidRPr="00FC1FF5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34BD9DC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314989" w:rsidRPr="00D308E1" w:rsidRDefault="00314989" w:rsidP="0031498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Produkcja sprzedana 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r w:rsidRPr="00A72B0C">
              <w:rPr>
                <w:rFonts w:ascii="Fira Sans" w:hAnsi="Fira Sans"/>
              </w:rPr>
              <w:t xml:space="preserve"> (w cenach 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6E4F0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BB7326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FC1FF5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19B0850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5D4658A1" w:rsidR="00473D5B" w:rsidRPr="006E4F04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04714661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</w:t>
            </w:r>
            <w:r w:rsidR="005558B1">
              <w:rPr>
                <w:rFonts w:ascii="Fira Sans" w:hAnsi="Fira Sans"/>
                <w:bCs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5DF34249" w:rsidR="00473D5B" w:rsidRPr="00FC1FF5" w:rsidRDefault="00F57BB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116,5*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100E48D1" w:rsidR="00473D5B" w:rsidRPr="00D308E1" w:rsidRDefault="00F57BB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EB3A933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61C76EE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</w:t>
            </w:r>
            <w:r w:rsidR="00EE7E90">
              <w:rPr>
                <w:rFonts w:ascii="Fira Sans" w:hAnsi="Fira Sans"/>
                <w:bCs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F0C398B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97,</w:t>
            </w:r>
            <w:r w:rsidR="005558B1">
              <w:rPr>
                <w:rFonts w:ascii="Fira Sans" w:hAnsi="Fira Sans"/>
                <w:bCs/>
                <w:color w:val="000000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7B125775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101,</w:t>
            </w:r>
            <w:r w:rsidR="00F57BBC">
              <w:rPr>
                <w:rFonts w:ascii="Fira Sans" w:hAnsi="Fira Sans"/>
                <w:color w:val="000000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AE6F5A7" w:rsidR="00473D5B" w:rsidRPr="00D308E1" w:rsidRDefault="00F57BB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6E4F0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BB7326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FC1FF5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D6EF859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696AE480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</w:t>
            </w:r>
            <w:r w:rsidR="005558B1">
              <w:rPr>
                <w:rFonts w:ascii="Fira Sans" w:hAnsi="Fira Sans"/>
                <w:bCs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F83BB40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</w:t>
            </w:r>
            <w:r w:rsidR="00F57BBC">
              <w:rPr>
                <w:rFonts w:ascii="Fira Sans" w:hAnsi="Fira Sans"/>
                <w:color w:val="000000"/>
              </w:rPr>
              <w:t>2*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3E2F18" w:rsidR="00473D5B" w:rsidRPr="00D308E1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FC1FF5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153A3A9D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60774684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72,</w:t>
            </w:r>
            <w:r w:rsidR="00EE7E90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D7F8E3C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53706759" w:rsidR="00473D5B" w:rsidRPr="00FC1FF5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</w:t>
            </w:r>
            <w:r w:rsidR="00F57BBC">
              <w:rPr>
                <w:rFonts w:ascii="Fira Sans" w:hAnsi="Fira Sans"/>
                <w:color w:val="000000"/>
              </w:rPr>
              <w:t>4,6*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52BB7D05" w:rsidR="00473D5B" w:rsidRPr="00D308E1" w:rsidRDefault="00F57BBC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6E4F0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BB7326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FC1FF5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FC1FF5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285CA222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FCA8D3C" w:rsidR="00473D5B" w:rsidRPr="00FC1FF5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CA62B3" w:rsidR="00473D5B" w:rsidRPr="00D308E1" w:rsidRDefault="007315A8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6E4F0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BB7326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FC1FF5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6E4F04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07C3B2DA" w:rsidR="00473D5B" w:rsidRPr="00BB7326" w:rsidRDefault="00EE7E90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7FCF081" w:rsidR="00473D5B" w:rsidRPr="00FC1FF5" w:rsidRDefault="005558B1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126,0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E3A73F7" w:rsidR="00473D5B" w:rsidRPr="00D308E1" w:rsidRDefault="007315A8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E4460A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92</w:t>
            </w:r>
            <w:r w:rsidR="0007239B" w:rsidRPr="00E4460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1075</w:t>
            </w:r>
            <w:r w:rsidR="0007239B" w:rsidRPr="00E4460A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1225</w:t>
            </w:r>
            <w:r w:rsidR="0007239B" w:rsidRPr="00BB7326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FC1FF5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C1FF5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FC1FF5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97B325A" w:rsidR="007B6FA0" w:rsidRPr="00E4460A" w:rsidRDefault="002307C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08ED58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DC531C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6D81D54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9330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1DC855FA" w:rsidR="007B6FA0" w:rsidRPr="00BB7326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10578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65001C97" w:rsidR="007B6FA0" w:rsidRPr="00FC1FF5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C1FF5">
              <w:rPr>
                <w:rFonts w:ascii="Fira Sans" w:hAnsi="Fira Sans"/>
                <w:color w:val="000000" w:themeColor="text1"/>
                <w:sz w:val="16"/>
                <w:szCs w:val="16"/>
              </w:rPr>
              <w:t>12190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834ABBA" w:rsidR="007B6FA0" w:rsidRPr="0002430E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14626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116,</w:t>
            </w:r>
            <w:r w:rsidR="0007239B" w:rsidRPr="00BB7326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FC1FF5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C1FF5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259B514" w:rsidR="007B6FA0" w:rsidRPr="00E4460A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2307CD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2B22DB0" w:rsidR="007B6FA0" w:rsidRPr="00E4460A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</w:t>
            </w:r>
            <w:r w:rsidR="002307CD" w:rsidRPr="00E4460A">
              <w:rPr>
                <w:rFonts w:ascii="Fira Sans" w:hAnsi="Fira Sans"/>
                <w:bCs/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87A1CE4" w:rsidR="007B6FA0" w:rsidRPr="00E4460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</w:t>
            </w:r>
            <w:r w:rsidR="002307CD" w:rsidRPr="00E4460A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55302211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61B029F2" w:rsidR="007B6FA0" w:rsidRPr="00BB7326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86,3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506A5FCE" w:rsidR="007B6FA0" w:rsidRPr="00FC1FF5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C1FF5">
              <w:rPr>
                <w:rFonts w:ascii="Fira Sans" w:hAnsi="Fira Sans"/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44A76114" w:rsidR="007B6FA0" w:rsidRPr="00D308E1" w:rsidRDefault="0017342C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Sprzedaż detaliczna 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6E4F0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BB732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FC1FF5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33E64ECF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3642389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6D3A2DD8" w:rsidR="007B6FA0" w:rsidRPr="00D308E1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FC1FF5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61E33C3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0018ABF6" w:rsidR="007B6FA0" w:rsidRPr="00FC1FF5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20B36679" w:rsidR="007B6FA0" w:rsidRPr="00D308E1" w:rsidRDefault="007315A8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rentowności obrotu w przedsiębiorstwach 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6E4F0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FC1FF5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77AA8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3987C1D4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7A895927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269B1D8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6E031EEA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2959D60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07D5BAE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0820D53E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3F9B369D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2D16436E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21D34C9D" w:rsidR="00D77AA8" w:rsidRPr="00E41F4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1BF91978" w:rsidR="00D77AA8" w:rsidRPr="00FF6D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09806979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77AA8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21CAD712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BBE7D00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5936D231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2360398E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5B8CED7D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679424A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3D113C03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581E5443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89D580C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74793A2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17201756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43BC5C4E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7C6C1572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1120B915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E73FAC7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07070DB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DA2A300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0D66FF24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70971191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9F946DA" w:rsidR="00D77AA8" w:rsidRPr="00E41F4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006E57F8" w:rsidR="00D77AA8" w:rsidRPr="00FF6D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1672E72B" w:rsidR="00D77AA8" w:rsidRPr="00EE3A4D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77AA8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77AA8" w:rsidRPr="00D308E1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5D0F5FF" w:rsidR="00D77AA8" w:rsidRPr="009677EF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B4EF3F1" w:rsidR="00D77AA8" w:rsidRPr="006946F4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667A56" w:rsidR="00D77AA8" w:rsidRPr="003D063B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472399F" w:rsidR="00D77AA8" w:rsidRPr="00F57708" w:rsidRDefault="00D77AA8" w:rsidP="00D77AA8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CE9592A" w:rsidR="00D77AA8" w:rsidRPr="0034289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DFB0E60" w:rsidR="00D77AA8" w:rsidRPr="00D854BA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2731E828" w:rsidR="00D77AA8" w:rsidRPr="006E4F04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0C5ED59" w:rsidR="00D77AA8" w:rsidRPr="00BB7326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5A219496" w:rsidR="00D77AA8" w:rsidRPr="00FC1FF5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554E3567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D77AA8" w:rsidRPr="00D308E1" w:rsidRDefault="00D77AA8" w:rsidP="00D77AA8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77AA8" w:rsidRPr="005A4C9D" w:rsidRDefault="00D77AA8" w:rsidP="00D77AA8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77AA8" w:rsidRPr="005A4C9D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77AA8" w:rsidRPr="009677EF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77AA8" w:rsidRPr="006946F4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77AA8" w:rsidRPr="003D063B" w:rsidRDefault="00D77AA8" w:rsidP="00D77AA8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77AA8" w:rsidRPr="00F57708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77AA8" w:rsidRPr="0034289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77AA8" w:rsidRPr="00D854BA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77AA8" w:rsidRPr="006E4F04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77AA8" w:rsidRPr="00BB7326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77AA8" w:rsidRPr="00FC1FF5" w:rsidRDefault="00D77AA8" w:rsidP="00D77AA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77AA8" w:rsidRPr="00E41F41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77AA8" w:rsidRPr="00FF6D4D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77AA8" w:rsidRPr="00EE3A4D" w:rsidRDefault="00D77AA8" w:rsidP="00D77AA8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77AA8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6B3FE630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69C6CA43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5FD4B479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6091371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A11BAF5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68486ED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5896A85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48A00F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1A02374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75E430B3" w:rsidR="00D77AA8" w:rsidRPr="00E41F4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37459987" w:rsidR="00D77AA8" w:rsidRPr="00FF6D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4F0FA5E6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77AA8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0122455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EFA4179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5100891A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22683293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D049EB4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58159F8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4E7C783E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60FA1A2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2410B1C9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2F814410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77AA8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77AA8" w:rsidRPr="00DD059B" w:rsidRDefault="00D77AA8" w:rsidP="00D77AA8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77AA8" w:rsidRPr="00DD059B" w:rsidRDefault="00D77AA8" w:rsidP="00D77AA8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771E53C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665AA74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98F9705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060FC8A4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FC86DED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660BAD87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0ACE1A9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BF1AC2A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3C9D66F5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3C12E5EB" w:rsidR="00D77AA8" w:rsidRPr="00E41F4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781DD16" w:rsidR="00D77AA8" w:rsidRPr="00FF6D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6F0C064" w:rsidR="00D77AA8" w:rsidRPr="00EE3A4D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77AA8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77AA8" w:rsidRPr="00D308E1" w:rsidRDefault="00D77AA8" w:rsidP="00D77AA8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77AA8" w:rsidRPr="00D308E1" w:rsidRDefault="00D77AA8" w:rsidP="00D77AA8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2487483" w:rsidR="00D77AA8" w:rsidRPr="009677EF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43BB226" w:rsidR="00D77AA8" w:rsidRPr="006946F4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2688828" w:rsidR="00D77AA8" w:rsidRPr="003D063B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3A7D74A2" w:rsidR="00D77AA8" w:rsidRPr="00F57708" w:rsidRDefault="00D77AA8" w:rsidP="00D77AA8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12991FB1" w:rsidR="00D77AA8" w:rsidRPr="0034289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0C07E32" w:rsidR="00D77AA8" w:rsidRPr="00D854BA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35CAAD2F" w:rsidR="00D77AA8" w:rsidRPr="006E4F04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48FDD87" w:rsidR="00D77AA8" w:rsidRPr="00BB7326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C348530" w:rsidR="00D77AA8" w:rsidRPr="00FC1FF5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5E667D0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D77AA8" w:rsidRPr="00D308E1" w:rsidRDefault="00D77AA8" w:rsidP="00D77AA8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D262E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0D262E" w:rsidRPr="00DD059B" w:rsidRDefault="000D262E" w:rsidP="000D262E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>Nakłady inwestycyjne 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A3D64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15269D2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75BF2819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572B7871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7355666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25ED2B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4F7BC915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156EFDF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634A994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ECB918F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513EFB4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FBAD10E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0D262E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2F59B82E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152B654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2B672BD7" w:rsidR="000D262E" w:rsidRPr="000D262E" w:rsidRDefault="000D262E" w:rsidP="000D262E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7BE4E77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7F6AB4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00606D7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7EC3CC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01815A8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03D2D6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1CA0C487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D262E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0D262E" w:rsidRPr="00DD059B" w:rsidRDefault="000D262E" w:rsidP="000D262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0D262E" w:rsidRPr="00DD059B" w:rsidRDefault="000D262E" w:rsidP="000D262E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35BD5688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09EBADBC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64DEA13D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82D553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6BCE6B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05A4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18E3A92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B4AC36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49854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053B15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2691EBE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6ED4538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0D262E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0D262E" w:rsidRPr="00D308E1" w:rsidRDefault="000D262E" w:rsidP="000D262E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0D262E" w:rsidRPr="00D308E1" w:rsidRDefault="000D262E" w:rsidP="000D262E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2AB5A417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6A3F63F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DF9A05B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5BF7BF3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4582B18C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1D8986CD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275E646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1A34F843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0B1FAE19" w:rsidR="000D262E" w:rsidRPr="000D262E" w:rsidRDefault="000D262E" w:rsidP="000D262E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EA041EA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0D262E" w:rsidRPr="000D262E" w:rsidRDefault="000D262E" w:rsidP="000D262E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50517C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50517C" w:rsidRPr="00A72B0C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Podmioty gospodarki 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50517C" w:rsidRPr="00A72B0C" w:rsidRDefault="0050517C" w:rsidP="0050517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51DB3549" w:rsidR="0050517C" w:rsidRPr="009677EF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2334A05C" w:rsidR="0050517C" w:rsidRPr="006946F4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42BACBF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3B7C0B8F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0A19EBA7" w:rsidR="0050517C" w:rsidRPr="0034289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79EA7333" w:rsidR="0050517C" w:rsidRPr="00D854BA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20CA81C9" w:rsidR="0050517C" w:rsidRPr="006E4F0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5812DEE6" w:rsidR="0050517C" w:rsidRPr="00BB7326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37311910" w:rsidR="0050517C" w:rsidRPr="00FC1FF5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6F4D795D" w:rsidR="0050517C" w:rsidRPr="00A72B0C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4DDB6F78" w:rsidR="0050517C" w:rsidRPr="00FF6D4D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F98B48C" w:rsidR="0050517C" w:rsidRPr="00EE3A4D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50517C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50517C" w:rsidRPr="00D308E1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50517C" w:rsidRPr="00D308E1" w:rsidRDefault="0050517C" w:rsidP="0050517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3AC02B8F" w:rsidR="0050517C" w:rsidRPr="009677EF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211D5854" w:rsidR="0050517C" w:rsidRPr="006946F4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634BF35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54985528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09510F58" w:rsidR="0050517C" w:rsidRPr="0034289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56D9F66" w:rsidR="0050517C" w:rsidRPr="00D854BA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0FA9C4C0" w:rsidR="0050517C" w:rsidRPr="006E4F0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285346E" w:rsidR="0050517C" w:rsidRPr="00BB7326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999EB1E" w:rsidR="0050517C" w:rsidRPr="00FC1FF5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50DDBC02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531730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0517C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50517C" w:rsidRPr="00A72B0C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50517C" w:rsidRPr="00A72B0C" w:rsidRDefault="0050517C" w:rsidP="0050517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5940ED09" w:rsidR="0050517C" w:rsidRPr="009677EF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62344F08" w:rsidR="0050517C" w:rsidRPr="006946F4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2F935282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CE6F4C4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6AA2DFB4" w:rsidR="0050517C" w:rsidRPr="0034289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3FCFF427" w:rsidR="0050517C" w:rsidRPr="00D854BA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62BFF2A4" w:rsidR="0050517C" w:rsidRPr="006E4F0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54EE96C3" w:rsidR="0050517C" w:rsidRPr="00BB7326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789A18F2" w:rsidR="0050517C" w:rsidRPr="00FC1FF5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2787AADF" w:rsidR="0050517C" w:rsidRPr="0091258F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61068BC5" w:rsidR="0050517C" w:rsidRPr="00FF6D4D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7F9E7C6F" w:rsidR="0050517C" w:rsidRPr="00EE3A4D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50517C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50517C" w:rsidRPr="00D308E1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50517C" w:rsidRPr="00D308E1" w:rsidRDefault="0050517C" w:rsidP="0050517C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581907C" w:rsidR="0050517C" w:rsidRPr="009677EF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35228B3" w:rsidR="0050517C" w:rsidRPr="006946F4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04C1D600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525AA88B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66F8008C" w:rsidR="0050517C" w:rsidRPr="0034289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70DA7812" w:rsidR="0050517C" w:rsidRPr="00D854BA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3019076A" w:rsidR="0050517C" w:rsidRPr="006E4F04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B3C016F" w:rsidR="0050517C" w:rsidRPr="00BB7326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5078AF8B" w:rsidR="0050517C" w:rsidRPr="00FC1FF5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0F357E4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63279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50517C" w:rsidRPr="00D308E1" w:rsidRDefault="0050517C" w:rsidP="0050517C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50517C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50517C" w:rsidRPr="00A72B0C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50517C" w:rsidRPr="00A72B0C" w:rsidRDefault="0050517C" w:rsidP="0050517C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0203D87E" w:rsidR="0050517C" w:rsidRPr="009677EF" w:rsidRDefault="0050517C" w:rsidP="0050517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371379FB" w:rsidR="0050517C" w:rsidRPr="006946F4" w:rsidRDefault="0050517C" w:rsidP="0050517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5D30B06E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40CBD65F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E94E581" w:rsidR="0050517C" w:rsidRPr="00342894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6CBE536C" w:rsidR="0050517C" w:rsidRPr="00D854BA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17F56011" w:rsidR="0050517C" w:rsidRPr="006E4F04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4A613D8A" w:rsidR="0050517C" w:rsidRPr="00BB7326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22BAFE6B" w:rsidR="0050517C" w:rsidRPr="00FC1FF5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0DE67534" w:rsidR="0050517C" w:rsidRPr="0091258F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579EB348" w:rsidR="0050517C" w:rsidRPr="00FF6D4D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A40AD56" w:rsidR="0050517C" w:rsidRPr="00EE3A4D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50517C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50517C" w:rsidRPr="00D308E1" w:rsidRDefault="0050517C" w:rsidP="0050517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50517C" w:rsidRPr="00D308E1" w:rsidRDefault="0050517C" w:rsidP="0050517C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1A50B7D2" w:rsidR="0050517C" w:rsidRPr="009677EF" w:rsidRDefault="0050517C" w:rsidP="0050517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2491C6B" w:rsidR="0050517C" w:rsidRPr="006946F4" w:rsidRDefault="0050517C" w:rsidP="0050517C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36F79148" w:rsidR="0050517C" w:rsidRPr="003D063B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11C53FAF" w:rsidR="0050517C" w:rsidRPr="00F57708" w:rsidRDefault="0050517C" w:rsidP="0050517C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4662D06" w:rsidR="0050517C" w:rsidRPr="00342894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3F384F6A" w:rsidR="0050517C" w:rsidRPr="00D854BA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B8BE294" w:rsidR="0050517C" w:rsidRPr="006E4F04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DC7124A" w:rsidR="0050517C" w:rsidRPr="00BB7326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1C396D1B" w:rsidR="0050517C" w:rsidRPr="00FC1FF5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621B688B" w:rsidR="0050517C" w:rsidRPr="00D308E1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50517C" w:rsidRPr="00D308E1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50517C" w:rsidRPr="00D308E1" w:rsidRDefault="0050517C" w:rsidP="0050517C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54FBB66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535E5C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8B5D" w14:textId="77777777" w:rsidR="00735585" w:rsidRDefault="00735585">
      <w:r>
        <w:separator/>
      </w:r>
    </w:p>
  </w:endnote>
  <w:endnote w:type="continuationSeparator" w:id="0">
    <w:p w14:paraId="7E2A036D" w14:textId="77777777" w:rsidR="00735585" w:rsidRDefault="0073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F85B0" w14:textId="77777777" w:rsidR="00735585" w:rsidRDefault="00735585">
      <w:r>
        <w:separator/>
      </w:r>
    </w:p>
  </w:footnote>
  <w:footnote w:type="continuationSeparator" w:id="0">
    <w:p w14:paraId="25F4D668" w14:textId="77777777" w:rsidR="00735585" w:rsidRDefault="00735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pt;height:14.15pt" o:bullet="t">
        <v:imagedata r:id="rId1" o:title="BD21331_"/>
      </v:shape>
    </w:pict>
  </w:numPicBullet>
  <w:numPicBullet w:numPicBulletId="1">
    <w:pict>
      <v:shape id="_x0000_i1039" type="#_x0000_t75" style="width:11.25pt;height:9.5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38479670">
    <w:abstractNumId w:val="23"/>
  </w:num>
  <w:num w:numId="2" w16cid:durableId="580065583">
    <w:abstractNumId w:val="27"/>
  </w:num>
  <w:num w:numId="3" w16cid:durableId="1398742565">
    <w:abstractNumId w:val="1"/>
  </w:num>
  <w:num w:numId="4" w16cid:durableId="1837845745">
    <w:abstractNumId w:val="11"/>
  </w:num>
  <w:num w:numId="5" w16cid:durableId="1527138833">
    <w:abstractNumId w:val="12"/>
  </w:num>
  <w:num w:numId="6" w16cid:durableId="2128036847">
    <w:abstractNumId w:val="16"/>
  </w:num>
  <w:num w:numId="7" w16cid:durableId="1420910227">
    <w:abstractNumId w:val="17"/>
  </w:num>
  <w:num w:numId="8" w16cid:durableId="1313944280">
    <w:abstractNumId w:val="19"/>
  </w:num>
  <w:num w:numId="9" w16cid:durableId="1131433836">
    <w:abstractNumId w:val="14"/>
  </w:num>
  <w:num w:numId="10" w16cid:durableId="1279026668">
    <w:abstractNumId w:val="20"/>
  </w:num>
  <w:num w:numId="11" w16cid:durableId="940720467">
    <w:abstractNumId w:val="18"/>
  </w:num>
  <w:num w:numId="12" w16cid:durableId="1249921163">
    <w:abstractNumId w:val="6"/>
  </w:num>
  <w:num w:numId="13" w16cid:durableId="1869904193">
    <w:abstractNumId w:val="28"/>
  </w:num>
  <w:num w:numId="14" w16cid:durableId="1474172426">
    <w:abstractNumId w:val="8"/>
  </w:num>
  <w:num w:numId="15" w16cid:durableId="2113356463">
    <w:abstractNumId w:val="4"/>
  </w:num>
  <w:num w:numId="16" w16cid:durableId="478620630">
    <w:abstractNumId w:val="26"/>
  </w:num>
  <w:num w:numId="17" w16cid:durableId="1601721266">
    <w:abstractNumId w:val="13"/>
  </w:num>
  <w:num w:numId="18" w16cid:durableId="1503474118">
    <w:abstractNumId w:val="25"/>
  </w:num>
  <w:num w:numId="19" w16cid:durableId="1373963161">
    <w:abstractNumId w:val="15"/>
  </w:num>
  <w:num w:numId="20" w16cid:durableId="1293439192">
    <w:abstractNumId w:val="0"/>
  </w:num>
  <w:num w:numId="21" w16cid:durableId="1457409404">
    <w:abstractNumId w:val="21"/>
  </w:num>
  <w:num w:numId="22" w16cid:durableId="1746418074">
    <w:abstractNumId w:val="9"/>
  </w:num>
  <w:num w:numId="23" w16cid:durableId="2019427245">
    <w:abstractNumId w:val="3"/>
  </w:num>
  <w:num w:numId="24" w16cid:durableId="1932854913">
    <w:abstractNumId w:val="10"/>
  </w:num>
  <w:num w:numId="25" w16cid:durableId="529072419">
    <w:abstractNumId w:val="2"/>
  </w:num>
  <w:num w:numId="26" w16cid:durableId="379214146">
    <w:abstractNumId w:val="24"/>
  </w:num>
  <w:num w:numId="27" w16cid:durableId="1315600915">
    <w:abstractNumId w:val="7"/>
  </w:num>
  <w:num w:numId="28" w16cid:durableId="628173786">
    <w:abstractNumId w:val="29"/>
  </w:num>
  <w:num w:numId="29" w16cid:durableId="1864241528">
    <w:abstractNumId w:val="5"/>
  </w:num>
  <w:num w:numId="30" w16cid:durableId="16808877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3E73-E0BB-48F5-8F50-7A829D0A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3</Pages>
  <Words>1256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327</cp:revision>
  <cp:lastPrinted>2023-11-27T12:44:00Z</cp:lastPrinted>
  <dcterms:created xsi:type="dcterms:W3CDTF">2022-02-23T09:04:00Z</dcterms:created>
  <dcterms:modified xsi:type="dcterms:W3CDTF">2023-11-28T09:43:00Z</dcterms:modified>
</cp:coreProperties>
</file>