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D035C" w14:textId="436D6A85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>Biotechnologia i nanotechnologia w Polsce w 20</w:t>
      </w:r>
      <w:r w:rsidR="00BC3708">
        <w:rPr>
          <w:shd w:val="clear" w:color="auto" w:fill="FFFFFF"/>
        </w:rPr>
        <w:t>2</w:t>
      </w:r>
      <w:r w:rsidR="006E4E38">
        <w:rPr>
          <w:shd w:val="clear" w:color="auto" w:fill="FFFFFF"/>
        </w:rPr>
        <w:t>4</w:t>
      </w:r>
      <w:r>
        <w:rPr>
          <w:shd w:val="clear" w:color="auto" w:fill="FFFFFF"/>
        </w:rPr>
        <w:t xml:space="preserve"> r.</w:t>
      </w:r>
      <w:bookmarkEnd w:id="0"/>
    </w:p>
    <w:p w14:paraId="3246E0B3" w14:textId="77777777" w:rsidR="001D3D15" w:rsidRPr="00001C5B" w:rsidRDefault="001D3D15" w:rsidP="00D01F46">
      <w:pPr>
        <w:pStyle w:val="tytuinformacji"/>
        <w:rPr>
          <w:sz w:val="32"/>
        </w:rPr>
      </w:pPr>
    </w:p>
    <w:p w14:paraId="64270BAA" w14:textId="58980788" w:rsidR="0049244D" w:rsidRPr="009569D2" w:rsidRDefault="0049244D" w:rsidP="00545F63">
      <w:pPr>
        <w:pStyle w:val="LID"/>
      </w:pPr>
      <w:r w:rsidRPr="00421714"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04C8FDB4" wp14:editId="368E42B3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304000" cy="1250315"/>
                <wp:effectExtent l="0" t="0" r="1270" b="6985"/>
                <wp:wrapSquare wrapText="bothSides"/>
                <wp:docPr id="5" name="Pole tekstowe 2" descr="Wzrost nakładów wewnętrznych &#10;na działalność biotechnologiczną &#10;w przedsiębiorstwach r/r o 38,1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304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372D1" w14:textId="0510DC11" w:rsidR="0049244D" w:rsidRPr="000E5AF9" w:rsidRDefault="0049244D" w:rsidP="00A827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154E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38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9154E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0E5A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53889A1" w14:textId="47FA929E" w:rsidR="0049244D" w:rsidRPr="007D605C" w:rsidRDefault="0049244D" w:rsidP="00A827A3">
                            <w:pPr>
                              <w:pStyle w:val="tekstnaniebieskimtle"/>
                              <w:ind w:left="-113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1C51F3">
                              <w:t xml:space="preserve">na działalność </w:t>
                            </w:r>
                            <w:r w:rsidRPr="0077170B">
                              <w:t xml:space="preserve">biotechnologiczną </w:t>
                            </w:r>
                            <w:r w:rsidR="007506FF">
                              <w:br/>
                            </w:r>
                            <w:r w:rsidRPr="0077170B">
                              <w:t>w przedsiębiorstwach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C8FDB4" id="Pole tekstowe 2" o:spid="_x0000_s1026" alt="Tytuł: Opis wskaźnika — opis: Wzrost nakładów wewnętrznych &#10;na działalność biotechnologiczną &#10;w przedsiębiorstwach r/r o 38,1%&#10;" style="position:absolute;margin-left:-3.2pt;margin-top:17.45pt;width:181.4pt;height:98.45pt;rotation:180;flip:x y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" fillcolor="#001d77" stroked="f">
                <v:stroke joinstyle="miter"/>
                <v:textbox>
                  <w:txbxContent>
                    <w:p w14:paraId="4F6372D1" w14:textId="0510DC11" w:rsidR="0049244D" w:rsidRPr="000E5AF9" w:rsidRDefault="0049244D" w:rsidP="00A827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154E1">
                        <w:rPr>
                          <w:rStyle w:val="WartowskanikaZnak"/>
                          <w:sz w:val="72"/>
                          <w:szCs w:val="72"/>
                        </w:rPr>
                        <w:t>38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9154E1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0E5AF9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53889A1" w14:textId="47FA929E" w:rsidR="0049244D" w:rsidRPr="007D605C" w:rsidRDefault="0049244D" w:rsidP="00A827A3">
                      <w:pPr>
                        <w:pStyle w:val="tekstnaniebieskimtle"/>
                        <w:ind w:left="-113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1C51F3">
                        <w:t xml:space="preserve">na działalność </w:t>
                      </w:r>
                      <w:r w:rsidRPr="0077170B">
                        <w:t xml:space="preserve">biotechnologiczną </w:t>
                      </w:r>
                      <w:r w:rsidR="007506FF">
                        <w:br/>
                      </w:r>
                      <w:r w:rsidRPr="0077170B">
                        <w:t>w przedsiębiorstwach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6087F" w:rsidRPr="00421714">
        <w:t>W 202</w:t>
      </w:r>
      <w:r w:rsidR="00F6087F">
        <w:t>4</w:t>
      </w:r>
      <w:r w:rsidR="00F6087F" w:rsidRPr="00421714">
        <w:t xml:space="preserve"> r. działalność w biotechnologii </w:t>
      </w:r>
      <w:r w:rsidR="00F6087F" w:rsidRPr="00A827A3">
        <w:rPr>
          <w:spacing w:val="-2"/>
        </w:rPr>
        <w:t>prowadziło 246 przedsiębiorstw, tj. o 26,2% więcej</w:t>
      </w:r>
      <w:r w:rsidR="00F6087F" w:rsidRPr="00421714">
        <w:t xml:space="preserve"> </w:t>
      </w:r>
      <w:r w:rsidR="00F6087F" w:rsidRPr="00A827A3">
        <w:rPr>
          <w:spacing w:val="-2"/>
        </w:rPr>
        <w:t>niż przed rokiem. Nakłady wewnętrzne poniesione przez przedsiębiorstwa na</w:t>
      </w:r>
      <w:r w:rsidR="00F6087F" w:rsidRPr="00421714">
        <w:t xml:space="preserve"> działalność biotechnologiczną wyniosły </w:t>
      </w:r>
      <w:r w:rsidR="00F6087F">
        <w:t>3 290</w:t>
      </w:r>
      <w:r w:rsidR="00F6087F" w:rsidRPr="005F1F0E">
        <w:t xml:space="preserve">,2 </w:t>
      </w:r>
      <w:r w:rsidR="00F6087F" w:rsidRPr="00421714">
        <w:t>mln zł</w:t>
      </w:r>
      <w:r w:rsidR="00F609AC">
        <w:t xml:space="preserve"> </w:t>
      </w:r>
      <w:r w:rsidR="00F6087F" w:rsidRPr="00421714">
        <w:t>i</w:t>
      </w:r>
      <w:r w:rsidR="00F609AC">
        <w:t> </w:t>
      </w:r>
      <w:r w:rsidR="00F6087F" w:rsidRPr="00421714">
        <w:t xml:space="preserve">zwiększyły się w skali </w:t>
      </w:r>
      <w:r w:rsidR="00F6087F" w:rsidRPr="009154E1">
        <w:t>roku o</w:t>
      </w:r>
      <w:r w:rsidR="00F6087F" w:rsidRPr="00B245AF">
        <w:t xml:space="preserve"> 38,1</w:t>
      </w:r>
      <w:r w:rsidR="00F6087F" w:rsidRPr="009154E1">
        <w:t xml:space="preserve">%. </w:t>
      </w:r>
      <w:r w:rsidR="00F6087F" w:rsidRPr="00421714">
        <w:t>W</w:t>
      </w:r>
      <w:r w:rsidR="00F609AC">
        <w:t> </w:t>
      </w:r>
      <w:r w:rsidR="00F6087F" w:rsidRPr="00421714">
        <w:t>biote</w:t>
      </w:r>
      <w:r w:rsidR="00F609AC">
        <w:t xml:space="preserve">chnologii w przedsiębiorstwach </w:t>
      </w:r>
      <w:r w:rsidR="00F6087F" w:rsidRPr="000E5AF9">
        <w:t>pracował</w:t>
      </w:r>
      <w:r w:rsidR="00F6087F">
        <w:t>o</w:t>
      </w:r>
      <w:r w:rsidR="00F6087F" w:rsidRPr="000E5AF9">
        <w:t xml:space="preserve"> </w:t>
      </w:r>
      <w:r w:rsidR="00F6087F" w:rsidRPr="00BB31B9">
        <w:t>6</w:t>
      </w:r>
      <w:r w:rsidR="00F6087F">
        <w:t xml:space="preserve"> </w:t>
      </w:r>
      <w:r w:rsidR="00F6087F" w:rsidRPr="00BB31B9">
        <w:t>408</w:t>
      </w:r>
      <w:r w:rsidR="00F6087F">
        <w:t xml:space="preserve"> </w:t>
      </w:r>
      <w:r w:rsidR="00F6087F" w:rsidRPr="000E5AF9">
        <w:t>os</w:t>
      </w:r>
      <w:r w:rsidR="00F6087F">
        <w:t>ób</w:t>
      </w:r>
      <w:r w:rsidR="00F6087F" w:rsidRPr="000E5AF9">
        <w:t>. Działalnością badawczą i</w:t>
      </w:r>
      <w:r w:rsidR="00F609AC">
        <w:t> </w:t>
      </w:r>
      <w:r w:rsidR="00F6087F" w:rsidRPr="000E5AF9">
        <w:t xml:space="preserve">rozwojową w biotechnologii zajmowało się </w:t>
      </w:r>
      <w:r w:rsidR="00F6087F">
        <w:t>275</w:t>
      </w:r>
      <w:r w:rsidR="00F6087F" w:rsidRPr="000E5AF9">
        <w:t xml:space="preserve"> podmiotów, tj. o </w:t>
      </w:r>
      <w:r w:rsidR="00F6087F">
        <w:t>15</w:t>
      </w:r>
      <w:r w:rsidR="00F6087F" w:rsidRPr="000E5AF9">
        <w:t xml:space="preserve">,1% więcej niż </w:t>
      </w:r>
      <w:r w:rsidR="00F6087F" w:rsidRPr="00B55CD2">
        <w:t>przed rokiem</w:t>
      </w:r>
      <w:r w:rsidR="00F6087F" w:rsidRPr="000E5AF9">
        <w:t>. Nakłady</w:t>
      </w:r>
      <w:r w:rsidR="00F6087F" w:rsidRPr="00421714">
        <w:t xml:space="preserve"> wewnętrzne</w:t>
      </w:r>
      <w:r w:rsidR="00F6087F">
        <w:t xml:space="preserve"> </w:t>
      </w:r>
      <w:r w:rsidR="00F6087F" w:rsidRPr="00421714">
        <w:t>na działalność B+R w</w:t>
      </w:r>
      <w:r w:rsidR="00072D78">
        <w:t> </w:t>
      </w:r>
      <w:r w:rsidR="00F6087F" w:rsidRPr="00421714">
        <w:t xml:space="preserve">biotechnologii wyniosły </w:t>
      </w:r>
      <w:r w:rsidR="00F6087F" w:rsidRPr="006E4E38">
        <w:t xml:space="preserve">1 842,8 </w:t>
      </w:r>
      <w:r w:rsidR="00F6087F" w:rsidRPr="00421714">
        <w:t xml:space="preserve">mln zł i wzrosły </w:t>
      </w:r>
      <w:r w:rsidR="00F6087F" w:rsidRPr="009569D2">
        <w:t>w skali roku</w:t>
      </w:r>
      <w:r w:rsidR="00F6087F" w:rsidRPr="00421714">
        <w:t xml:space="preserve"> o </w:t>
      </w:r>
      <w:r w:rsidR="00F6087F">
        <w:t>7,1%</w:t>
      </w:r>
      <w:r w:rsidR="00F6087F" w:rsidRPr="009569D2">
        <w:t>. W działalność badawczą i rozwojową w biotechnologii zaangażowan</w:t>
      </w:r>
      <w:r w:rsidR="00F6087F">
        <w:t>e</w:t>
      </w:r>
      <w:r w:rsidR="00F6087F" w:rsidRPr="009569D2">
        <w:t xml:space="preserve"> był</w:t>
      </w:r>
      <w:r w:rsidR="00F6087F">
        <w:t>y</w:t>
      </w:r>
      <w:r w:rsidR="00F6087F" w:rsidRPr="009569D2">
        <w:t xml:space="preserve"> </w:t>
      </w:r>
      <w:r w:rsidR="00F6087F" w:rsidRPr="006E4E38">
        <w:t xml:space="preserve">8 424 </w:t>
      </w:r>
      <w:r w:rsidR="00F6087F" w:rsidRPr="009569D2">
        <w:t>os</w:t>
      </w:r>
      <w:r w:rsidR="00F6087F">
        <w:t>oby.</w:t>
      </w:r>
    </w:p>
    <w:p w14:paraId="1B32E8B2" w14:textId="77777777" w:rsidR="0049244D" w:rsidRDefault="0049244D" w:rsidP="0049244D">
      <w:pPr>
        <w:pStyle w:val="Nagwek1"/>
        <w:rPr>
          <w:shd w:val="clear" w:color="auto" w:fill="FFFFFF"/>
        </w:rPr>
      </w:pPr>
      <w:r w:rsidRPr="004A6950">
        <w:t>BIOTECHNOLOGIA</w:t>
      </w:r>
    </w:p>
    <w:p w14:paraId="0B15AC0A" w14:textId="77777777" w:rsidR="0049244D" w:rsidRPr="00000CE4" w:rsidRDefault="0049244D">
      <w:pPr>
        <w:pStyle w:val="Nagwek1"/>
      </w:pPr>
      <w:r w:rsidRPr="000A65DF">
        <w:t>Biotechnologia</w:t>
      </w:r>
      <w:r w:rsidRPr="00000CE4">
        <w:t xml:space="preserve"> w przedsiębiorstwach</w:t>
      </w:r>
    </w:p>
    <w:p w14:paraId="5E25B9FA" w14:textId="22174F54" w:rsidR="000D6A1A" w:rsidRDefault="00F6087F">
      <w:r>
        <w:t>D</w:t>
      </w:r>
      <w:r w:rsidRPr="001301EB">
        <w:t xml:space="preserve">ziałalność w biotechnologii prowadziło </w:t>
      </w:r>
      <w:r>
        <w:t>246</w:t>
      </w:r>
      <w:r w:rsidRPr="001301EB">
        <w:t xml:space="preserve"> przedsiębiorstw, które </w:t>
      </w:r>
      <w:r>
        <w:t>klasyfikowane</w:t>
      </w:r>
      <w:r w:rsidR="007F0DE0">
        <w:t xml:space="preserve"> </w:t>
      </w:r>
      <w:r w:rsidRPr="00A827A3">
        <w:rPr>
          <w:spacing w:val="-2"/>
        </w:rPr>
        <w:t xml:space="preserve">są </w:t>
      </w:r>
      <w:r>
        <w:rPr>
          <w:spacing w:val="-2"/>
        </w:rPr>
        <w:t xml:space="preserve">jako </w:t>
      </w:r>
      <w:r w:rsidRPr="00A827A3">
        <w:rPr>
          <w:spacing w:val="-2"/>
        </w:rPr>
        <w:t>przedsiębiorstwa</w:t>
      </w:r>
      <w:r>
        <w:rPr>
          <w:spacing w:val="-2"/>
        </w:rPr>
        <w:t xml:space="preserve"> </w:t>
      </w:r>
      <w:r w:rsidRPr="00A827A3">
        <w:rPr>
          <w:spacing w:val="-2"/>
        </w:rPr>
        <w:t>biotechnologiczn</w:t>
      </w:r>
      <w:r>
        <w:rPr>
          <w:spacing w:val="-2"/>
        </w:rPr>
        <w:t xml:space="preserve">e </w:t>
      </w:r>
      <w:r w:rsidRPr="00A827A3">
        <w:rPr>
          <w:spacing w:val="-2"/>
        </w:rPr>
        <w:t>(BF). Wśród nich 38,6% stanowiły przedsiębiorstwa</w:t>
      </w:r>
      <w:r w:rsidRPr="001301EB">
        <w:t xml:space="preserve"> wyspecjalizowane </w:t>
      </w:r>
      <w:r>
        <w:t>w</w:t>
      </w:r>
      <w:r w:rsidRPr="001301EB">
        <w:t xml:space="preserve"> działalności biotechnologicznej</w:t>
      </w:r>
      <w:r w:rsidRPr="005F1F0E">
        <w:t xml:space="preserve"> (DBF).</w:t>
      </w:r>
    </w:p>
    <w:p w14:paraId="5975B806" w14:textId="5B65D860" w:rsidR="0049244D" w:rsidRPr="005F1F0E" w:rsidRDefault="001301EB" w:rsidP="001301EB">
      <w:r w:rsidRPr="00A827A3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6CF2932" wp14:editId="6DF2242F">
                <wp:simplePos x="0" y="0"/>
                <wp:positionH relativeFrom="column">
                  <wp:posOffset>5248275</wp:posOffset>
                </wp:positionH>
                <wp:positionV relativeFrom="paragraph">
                  <wp:posOffset>678180</wp:posOffset>
                </wp:positionV>
                <wp:extent cx="1833880" cy="869950"/>
                <wp:effectExtent l="0" t="0" r="0" b="6350"/>
                <wp:wrapTight wrapText="bothSides">
                  <wp:wrapPolygon edited="0">
                    <wp:start x="673" y="0"/>
                    <wp:lineTo x="673" y="21285"/>
                    <wp:lineTo x="20867" y="21285"/>
                    <wp:lineTo x="20867" y="0"/>
                    <wp:lineTo x="673" y="0"/>
                  </wp:wrapPolygon>
                </wp:wrapTight>
                <wp:docPr id="12" name="Pole tekstowe 12" descr="Ponad połowa przedsiębiorstw prowadzących działalność &#10;w biotechnologii to przedsiębiorstwa o liczbie pracujących 49 osób i mniej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08503" w14:textId="4BF3850A" w:rsidR="0049244D" w:rsidRPr="00EF29F1" w:rsidRDefault="0049244D" w:rsidP="0049244D">
                            <w:pPr>
                              <w:pStyle w:val="tekstzboku"/>
                            </w:pPr>
                            <w:r w:rsidRPr="00162D33">
                              <w:t>Ponad połow</w:t>
                            </w:r>
                            <w:r w:rsidR="00E77BC0">
                              <w:t>a</w:t>
                            </w:r>
                            <w:r w:rsidRPr="00162D33">
                              <w:t xml:space="preserve"> przedsiębiorstw prowadzących działalność </w:t>
                            </w:r>
                            <w:r w:rsidRPr="00162D33">
                              <w:br/>
                              <w:t xml:space="preserve">w biotechnologii </w:t>
                            </w:r>
                            <w:r w:rsidR="00E77BC0">
                              <w:t>to</w:t>
                            </w:r>
                            <w:r w:rsidRPr="00162D33">
                              <w:t xml:space="preserve"> przedsiębiorstwa o liczbie pracujących 49 osób i mniej</w:t>
                            </w:r>
                            <w:r w:rsidRPr="00EF29F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CF2932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7" type="#_x0000_t202" alt="Ponad połowa przedsiębiorstw prowadzących działalność &#10;w biotechnologii to przedsiębiorstwa o liczbie pracujących 49 osób i mniej &#10;" style="position:absolute;margin-left:413.25pt;margin-top:53.4pt;width:144.4pt;height:68.5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" filled="f" stroked="f">
                <v:textbox>
                  <w:txbxContent>
                    <w:p w14:paraId="73E08503" w14:textId="4BF3850A" w:rsidR="0049244D" w:rsidRPr="00EF29F1" w:rsidRDefault="0049244D" w:rsidP="0049244D">
                      <w:pPr>
                        <w:pStyle w:val="tekstzboku"/>
                      </w:pPr>
                      <w:r w:rsidRPr="00162D33">
                        <w:t>Ponad połow</w:t>
                      </w:r>
                      <w:r w:rsidR="00E77BC0">
                        <w:t>a</w:t>
                      </w:r>
                      <w:r w:rsidRPr="00162D33">
                        <w:t xml:space="preserve"> przedsiębiorstw prowadzących działalność </w:t>
                      </w:r>
                      <w:r w:rsidRPr="00162D33">
                        <w:br/>
                        <w:t xml:space="preserve">w biotechnologii </w:t>
                      </w:r>
                      <w:r w:rsidR="00E77BC0">
                        <w:t>to</w:t>
                      </w:r>
                      <w:r w:rsidRPr="00162D33">
                        <w:t xml:space="preserve"> przedsiębiorstwa o liczbie pracujących 49 osób i mniej</w:t>
                      </w:r>
                      <w:r w:rsidRPr="00EF29F1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087F" w:rsidRPr="00A827A3">
        <w:rPr>
          <w:spacing w:val="-2"/>
        </w:rPr>
        <w:t xml:space="preserve">Spośród </w:t>
      </w:r>
      <w:r w:rsidR="00F6087F">
        <w:rPr>
          <w:spacing w:val="-2"/>
        </w:rPr>
        <w:t>wszystkich</w:t>
      </w:r>
      <w:r w:rsidR="00F6087F" w:rsidRPr="00A827A3">
        <w:rPr>
          <w:spacing w:val="-2"/>
        </w:rPr>
        <w:t xml:space="preserve"> przedsiębiorstw biotechnologicznych 64,2% </w:t>
      </w:r>
      <w:r w:rsidR="00F6087F">
        <w:rPr>
          <w:spacing w:val="-2"/>
        </w:rPr>
        <w:t>prowadziło</w:t>
      </w:r>
      <w:r w:rsidR="00F6087F" w:rsidRPr="007E5F17">
        <w:t xml:space="preserve"> działalność </w:t>
      </w:r>
      <w:r w:rsidR="008D74BD">
        <w:br/>
      </w:r>
      <w:r w:rsidR="00F6087F" w:rsidRPr="007E5F17">
        <w:t xml:space="preserve">badawczą i rozwojową (B+R) w biotechnologii (BRDF), z czego 66,5% </w:t>
      </w:r>
      <w:r w:rsidR="00F6087F">
        <w:t>zajmowało się wyłącznie</w:t>
      </w:r>
      <w:r w:rsidR="00F6087F" w:rsidRPr="007E5F17">
        <w:t xml:space="preserve"> działalnoś</w:t>
      </w:r>
      <w:r w:rsidR="00F6087F">
        <w:t>cią</w:t>
      </w:r>
      <w:r w:rsidR="00F6087F" w:rsidRPr="007E5F17">
        <w:t xml:space="preserve"> B+R w biotechnologii, a pozostałe łączyły działalność B+R z produkcją biotechnologiczną</w:t>
      </w:r>
      <w:r w:rsidR="00F6087F" w:rsidRPr="005F1F0E">
        <w:t>.</w:t>
      </w:r>
    </w:p>
    <w:p w14:paraId="1421A775" w14:textId="700C3101" w:rsidR="0049244D" w:rsidRPr="00A34D79" w:rsidRDefault="00F6087F">
      <w:r w:rsidRPr="00162D33">
        <w:t xml:space="preserve">Pod względem klas wielkości badanych podmiotów dominowały przedsiębiorstwa o liczbie pracujących 49 osób i mniej, które stanowiły </w:t>
      </w:r>
      <w:r>
        <w:t>57,3</w:t>
      </w:r>
      <w:r w:rsidRPr="00162D33">
        <w:t xml:space="preserve">% </w:t>
      </w:r>
      <w:r>
        <w:t>wszystkich</w:t>
      </w:r>
      <w:r w:rsidRPr="00162D33">
        <w:t xml:space="preserve"> przedsiębiorstw biotechnologicznych</w:t>
      </w:r>
      <w:r>
        <w:t>. U</w:t>
      </w:r>
      <w:r w:rsidRPr="00162D33">
        <w:t xml:space="preserve">dział przedsiębiorstw o liczbie pracujących od 50 do 249 osób </w:t>
      </w:r>
      <w:r>
        <w:t>wyniósł 28,5</w:t>
      </w:r>
      <w:r w:rsidRPr="00162D33">
        <w:t>%</w:t>
      </w:r>
      <w:r>
        <w:t xml:space="preserve">, a tych </w:t>
      </w:r>
      <w:r w:rsidRPr="00162D33">
        <w:t xml:space="preserve">o liczbie pracujących 250 osób i więcej </w:t>
      </w:r>
      <w:r>
        <w:t xml:space="preserve">‒ </w:t>
      </w:r>
      <w:r w:rsidRPr="00162D33">
        <w:t>14,</w:t>
      </w:r>
      <w:r>
        <w:t>2</w:t>
      </w:r>
      <w:r w:rsidRPr="00162D33">
        <w:t>%.</w:t>
      </w:r>
    </w:p>
    <w:p w14:paraId="06C9345D" w14:textId="7E22541C" w:rsidR="0049244D" w:rsidRDefault="0049244D" w:rsidP="0049244D">
      <w:pPr>
        <w:pStyle w:val="tytuwykresu"/>
        <w:ind w:left="851" w:hanging="851"/>
        <w:rPr>
          <w:spacing w:val="0"/>
          <w:lang w:eastAsia="pl-PL"/>
        </w:rPr>
      </w:pPr>
      <w:r w:rsidRPr="00000CE4">
        <w:rPr>
          <w:spacing w:val="0"/>
          <w:lang w:eastAsia="pl-PL"/>
        </w:rPr>
        <w:t>Wykres 1. Przedsiębiorstwa prowadzące działalność w biotechnologii</w:t>
      </w:r>
    </w:p>
    <w:p w14:paraId="727103CB" w14:textId="4EFC8951" w:rsidR="00D40D93" w:rsidRDefault="00D40D93" w:rsidP="00D40D93">
      <w:pPr>
        <w:pStyle w:val="brakstylu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492CCC74" wp14:editId="296159EE">
            <wp:extent cx="3982220" cy="1623063"/>
            <wp:effectExtent l="0" t="0" r="0" b="0"/>
            <wp:docPr id="14" name="Obraz 14" descr="Wykres prezentuje dane za lata 2022, 2023 i 2024.&#10;W 2024 roku 246 przedsiębiorstw prowadziło działalność w zakresie biotechnologii, z czego 95 to przedsiębiorstwa wyspecjalizowane (DBF), a 158 prowadziło działalność B+R; w 2023 roku było to odpowiednio: 195, 96 i 131 przedsiębiorstw, a w 2022 roku – 187, 83 i 124." title="Wykres 1. Przedsiębiorstwa prowadzące działalność w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2220" cy="162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56FA" w14:textId="0601B807" w:rsidR="0049244D" w:rsidRPr="007E5F17" w:rsidRDefault="0049244D">
      <w:pPr>
        <w:pStyle w:val="Nagwek1"/>
      </w:pPr>
      <w:r w:rsidRPr="007E5F17">
        <w:t>Nakłady wewnętrzne przedsiębiorstw na działalność w biotechnologii</w:t>
      </w:r>
    </w:p>
    <w:p w14:paraId="7EED8211" w14:textId="6B71B035" w:rsidR="0049244D" w:rsidRDefault="0049244D">
      <w:r w:rsidRPr="005F1F0E">
        <w:t xml:space="preserve">Nakłady wewnętrzne przedsiębiorstw poniesione na działalność w biotechnologii w </w:t>
      </w:r>
      <w:r w:rsidR="007F7F65" w:rsidRPr="005F1F0E">
        <w:t>202</w:t>
      </w:r>
      <w:r w:rsidR="007F7F65">
        <w:t>4</w:t>
      </w:r>
      <w:r w:rsidR="007F7F65" w:rsidRPr="005F1F0E">
        <w:t xml:space="preserve"> </w:t>
      </w:r>
      <w:r w:rsidRPr="005F1F0E">
        <w:t xml:space="preserve">r. wyniosły </w:t>
      </w:r>
      <w:bookmarkStart w:id="1" w:name="_Hlk180648651"/>
      <w:r w:rsidR="007F7F65">
        <w:t>3</w:t>
      </w:r>
      <w:r w:rsidR="002630B4">
        <w:t xml:space="preserve"> </w:t>
      </w:r>
      <w:r w:rsidR="007F7F65">
        <w:t>290</w:t>
      </w:r>
      <w:r w:rsidR="00A046A1" w:rsidRPr="005F1F0E">
        <w:t xml:space="preserve">,2 </w:t>
      </w:r>
      <w:bookmarkEnd w:id="1"/>
      <w:r w:rsidRPr="005F1F0E">
        <w:t>mln zł</w:t>
      </w:r>
      <w:r w:rsidR="006D2FBE">
        <w:t xml:space="preserve"> (o 38,1% więcej niż w roku poprzednim)</w:t>
      </w:r>
      <w:r w:rsidRPr="005F1F0E">
        <w:t xml:space="preserve">, z czego </w:t>
      </w:r>
      <w:r w:rsidR="007F7F65">
        <w:t>95</w:t>
      </w:r>
      <w:r w:rsidRPr="005F1F0E">
        <w:t>,</w:t>
      </w:r>
      <w:r w:rsidR="007F7F65">
        <w:t>8</w:t>
      </w:r>
      <w:r w:rsidRPr="005F1F0E">
        <w:t>% stanowiły środki wewnętrzne przedsiębiorstw.</w:t>
      </w:r>
    </w:p>
    <w:p w14:paraId="34355244" w14:textId="77777777" w:rsidR="005E16E5" w:rsidRPr="005F1F0E" w:rsidRDefault="005E16E5">
      <w:pPr>
        <w:rPr>
          <w:rFonts w:ascii="Calibri" w:eastAsia="Times New Roman" w:hAnsi="Calibri" w:cs="Calibri"/>
          <w:color w:val="000000"/>
          <w:sz w:val="22"/>
          <w:lang w:eastAsia="pl-PL"/>
        </w:rPr>
      </w:pPr>
    </w:p>
    <w:p w14:paraId="066C8BA5" w14:textId="0F28D4C6" w:rsidR="007C4B47" w:rsidRDefault="0049244D" w:rsidP="00F826BE">
      <w:pPr>
        <w:pStyle w:val="tytuwykresu"/>
        <w:ind w:left="879" w:hanging="879"/>
        <w:rPr>
          <w:spacing w:val="0"/>
        </w:rPr>
      </w:pPr>
      <w:r w:rsidRPr="00000CE4">
        <w:rPr>
          <w:spacing w:val="0"/>
        </w:rPr>
        <w:lastRenderedPageBreak/>
        <w:t>Wykres 2. Nakłady wewnętrzne przedsiębiorstw na działalność w biotechnologii</w:t>
      </w:r>
    </w:p>
    <w:p w14:paraId="59653F0B" w14:textId="1B7F733C" w:rsidR="00C21D47" w:rsidRDefault="00C21D47" w:rsidP="00C21D47">
      <w:pPr>
        <w:pStyle w:val="brakstylu"/>
        <w:jc w:val="center"/>
      </w:pPr>
      <w:r>
        <w:rPr>
          <w:noProof/>
          <w:lang w:eastAsia="pl-PL"/>
        </w:rPr>
        <w:drawing>
          <wp:inline distT="0" distB="0" distL="0" distR="0" wp14:anchorId="037497BF" wp14:editId="384FDA21">
            <wp:extent cx="4066040" cy="2086360"/>
            <wp:effectExtent l="0" t="0" r="0" b="9525"/>
            <wp:docPr id="1" name="Obraz 1" descr="Wykres prezentuje dane za lata 2022, 2023 i 2024.&#10;Nakłady wewnętrzne przedsiębiorstw biotechnologicznych na działalność w biotechnologii w 2024 roku wyniosły 3290,2 mln zł, w przedsiębiorstwach wyspecjalizowanych (DBF) – 2002,8 mln zł, a w prowadzących działalność B+R – 2279,7 mln zł; w 2023 roku było to odpowiednio: 2382,2 mln zł, 1586,3 mln zł i 1691,5 mln zł, a w 2022 roku – odpowiednio: 1952,7 mln zł, 1025,4 mln zł i 1033,7 mln zł." title="Wykres 2. Nakłady wewnętrzne przedsiębiorstw na działalność w bi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6040" cy="208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2354" w14:textId="7E0B85C8" w:rsidR="0049244D" w:rsidRDefault="007C091A">
      <w:pPr>
        <w:pStyle w:val="Nagwek1"/>
        <w:rPr>
          <w:shd w:val="clear" w:color="auto" w:fill="FFFFFF"/>
        </w:rPr>
      </w:pPr>
      <w:r w:rsidRPr="00C72D18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5C8D4988" wp14:editId="7463A2FA">
                <wp:simplePos x="0" y="0"/>
                <wp:positionH relativeFrom="column">
                  <wp:posOffset>5213350</wp:posOffset>
                </wp:positionH>
                <wp:positionV relativeFrom="paragraph">
                  <wp:posOffset>284480</wp:posOffset>
                </wp:positionV>
                <wp:extent cx="1874520" cy="760730"/>
                <wp:effectExtent l="0" t="0" r="0" b="1270"/>
                <wp:wrapTight wrapText="bothSides">
                  <wp:wrapPolygon edited="0">
                    <wp:start x="659" y="0"/>
                    <wp:lineTo x="659" y="21095"/>
                    <wp:lineTo x="20854" y="21095"/>
                    <wp:lineTo x="20854" y="0"/>
                    <wp:lineTo x="659" y="0"/>
                  </wp:wrapPolygon>
                </wp:wrapTight>
                <wp:docPr id="23" name="Pole tekstowe 23" descr="Wśród pracujących w działalności B+R w przedsiębiorstwach biotechnologicznych kobiety stanowiły 61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F60BE" w14:textId="18389532" w:rsidR="0049244D" w:rsidRPr="009569D2" w:rsidRDefault="005E3360" w:rsidP="009569D2">
                            <w:pPr>
                              <w:pStyle w:val="tekstzboku"/>
                            </w:pPr>
                            <w:r>
                              <w:t>Wśród</w:t>
                            </w:r>
                            <w:r w:rsidRPr="003D27F3">
                              <w:t xml:space="preserve"> pracujących w </w:t>
                            </w:r>
                            <w:r w:rsidRPr="007F0DE0">
                              <w:rPr>
                                <w:spacing w:val="-2"/>
                              </w:rPr>
                              <w:t>działalności</w:t>
                            </w:r>
                            <w:r w:rsidRPr="003D27F3">
                              <w:t xml:space="preserve"> B+R w przedsiębiorstwach biotechnologicznych kobiet</w:t>
                            </w:r>
                            <w:r>
                              <w:t xml:space="preserve">y stanowiły </w:t>
                            </w:r>
                            <w:r w:rsidRPr="003D27F3">
                              <w:t>61,4%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D4988" id="Pole tekstowe 23" o:spid="_x0000_s1028" type="#_x0000_t202" alt="Wśród pracujących w działalności B+R w przedsiębiorstwach biotechnologicznych kobiety stanowiły 61,4%" style="position:absolute;margin-left:410.5pt;margin-top:22.4pt;width:147.6pt;height:59.9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" filled="f" stroked="f">
                <v:textbox>
                  <w:txbxContent>
                    <w:p w14:paraId="48AF60BE" w14:textId="18389532" w:rsidR="0049244D" w:rsidRPr="009569D2" w:rsidRDefault="005E3360" w:rsidP="009569D2">
                      <w:pPr>
                        <w:pStyle w:val="tekstzboku"/>
                      </w:pPr>
                      <w:r>
                        <w:t>Wśród</w:t>
                      </w:r>
                      <w:r w:rsidRPr="003D27F3">
                        <w:t xml:space="preserve"> pracujących w </w:t>
                      </w:r>
                      <w:r w:rsidRPr="007F0DE0">
                        <w:rPr>
                          <w:spacing w:val="-2"/>
                        </w:rPr>
                        <w:t>działalności</w:t>
                      </w:r>
                      <w:r w:rsidRPr="003D27F3">
                        <w:t xml:space="preserve"> B+R w przedsiębiorstwach biotechnologicznych kobiet</w:t>
                      </w:r>
                      <w:r>
                        <w:t xml:space="preserve">y stanowiły </w:t>
                      </w:r>
                      <w:r w:rsidRPr="003D27F3">
                        <w:t>61,4%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9244D" w:rsidRPr="00C72D18">
        <w:t>Personel</w:t>
      </w:r>
      <w:r w:rsidR="0049244D">
        <w:rPr>
          <w:shd w:val="clear" w:color="auto" w:fill="FFFFFF"/>
        </w:rPr>
        <w:t xml:space="preserve"> w bio</w:t>
      </w:r>
      <w:r w:rsidR="0049244D" w:rsidRPr="008331B4">
        <w:rPr>
          <w:shd w:val="clear" w:color="auto" w:fill="FFFFFF"/>
        </w:rPr>
        <w:t>technologii</w:t>
      </w:r>
    </w:p>
    <w:p w14:paraId="0D04090E" w14:textId="2195CE64" w:rsidR="009D6968" w:rsidRPr="00A827A3" w:rsidRDefault="005E3360">
      <w:bookmarkStart w:id="2" w:name="_Hlk212058334"/>
      <w:r>
        <w:rPr>
          <w:lang w:eastAsia="pl-PL"/>
        </w:rPr>
        <w:t xml:space="preserve">W </w:t>
      </w:r>
      <w:r w:rsidRPr="00A827A3">
        <w:t xml:space="preserve">2024 r. w działalność </w:t>
      </w:r>
      <w:r w:rsidRPr="007E5F17">
        <w:t>biotechnologiczną</w:t>
      </w:r>
      <w:r w:rsidRPr="00A827A3">
        <w:t xml:space="preserve"> zaangażowanych było 12 350 osób </w:t>
      </w:r>
      <w:r w:rsidRPr="007E5F17">
        <w:t>(o 18,5% więcej niż przed rokiem)</w:t>
      </w:r>
      <w:r w:rsidRPr="00A827A3">
        <w:t xml:space="preserve">. W przedsiębiorstwach pracowało 6 408 osób, tj. o 43,0% więcej niż </w:t>
      </w:r>
      <w:r>
        <w:t>rok wcześniej</w:t>
      </w:r>
      <w:r w:rsidRPr="00A827A3">
        <w:t xml:space="preserve">. Działalność badawczą i rozwojową w przedsiębiorstwach prowadziły 2 482 osoby </w:t>
      </w:r>
      <w:r w:rsidRPr="007E5F17">
        <w:t>(w tym 1 525 kobiet)</w:t>
      </w:r>
      <w:r w:rsidRPr="00A827A3">
        <w:t xml:space="preserve">, co stanowiło 38,7% </w:t>
      </w:r>
      <w:r>
        <w:t>wszystkich</w:t>
      </w:r>
      <w:r w:rsidRPr="00A827A3">
        <w:t xml:space="preserve"> pracujących w biotechnologii </w:t>
      </w:r>
      <w:r w:rsidRPr="007E5F17">
        <w:t>w przedsiębiorstwach</w:t>
      </w:r>
      <w:r w:rsidRPr="00A827A3">
        <w:t>.</w:t>
      </w:r>
    </w:p>
    <w:bookmarkEnd w:id="2"/>
    <w:p w14:paraId="16ABA54E" w14:textId="483FB223" w:rsidR="0049244D" w:rsidRDefault="0049244D" w:rsidP="0049244D">
      <w:pPr>
        <w:pStyle w:val="tytuwykresu"/>
        <w:ind w:left="851" w:hanging="851"/>
        <w:rPr>
          <w:spacing w:val="0"/>
        </w:rPr>
      </w:pPr>
      <w:r w:rsidRPr="00000CE4">
        <w:rPr>
          <w:spacing w:val="0"/>
          <w:lang w:eastAsia="pl-PL"/>
        </w:rPr>
        <w:t>Wykres 3. Personel w biotechnologii w przedsiębiorstwach</w:t>
      </w:r>
      <w:r w:rsidRPr="00000CE4">
        <w:rPr>
          <w:spacing w:val="0"/>
        </w:rPr>
        <w:t xml:space="preserve"> </w:t>
      </w:r>
    </w:p>
    <w:p w14:paraId="65DC7A83" w14:textId="34688B09" w:rsidR="00C21D47" w:rsidRDefault="00C21D47" w:rsidP="00C21D47">
      <w:pPr>
        <w:pStyle w:val="brakstylu"/>
        <w:jc w:val="center"/>
      </w:pPr>
      <w:r>
        <w:rPr>
          <w:noProof/>
          <w:lang w:eastAsia="pl-PL"/>
        </w:rPr>
        <w:drawing>
          <wp:inline distT="0" distB="0" distL="0" distR="0" wp14:anchorId="29AAB3AF" wp14:editId="63FF2A67">
            <wp:extent cx="4034036" cy="2238761"/>
            <wp:effectExtent l="0" t="0" r="5080" b="9525"/>
            <wp:docPr id="4" name="Obraz 4" descr="Wykres prezentuje dane za lata 2022, 2023 i 2024.&#10;W 2024 roku liczba pracujących w biotechnologii wyniosła 6408 osób, w przedsiębiorstwach wyspecjalizowanych (DBF) pracowało 3496 osób, a 4580 osób zajmowało się działalnością B+R; w 2023 roku było to odpowiednio: 4482, 2710 i 3337 osób, a w 2022 roku – 4317, 2372 i 2711 osób." title="Wykres 3. Personel w bi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4036" cy="223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8DB5" w14:textId="173386A3" w:rsidR="0049244D" w:rsidRPr="00C72D18" w:rsidRDefault="0049244D">
      <w:pPr>
        <w:pStyle w:val="Nagwek1"/>
      </w:pPr>
      <w:r w:rsidRPr="00C72D18">
        <w:t xml:space="preserve">Działalność </w:t>
      </w:r>
      <w:r w:rsidRPr="00A7331F">
        <w:t>badawcza</w:t>
      </w:r>
      <w:r w:rsidRPr="00C72D18">
        <w:t xml:space="preserve"> i rozwojowa w biotechnologii</w:t>
      </w:r>
    </w:p>
    <w:p w14:paraId="110D4206" w14:textId="77777777" w:rsidR="005E3360" w:rsidRPr="00BD2F47" w:rsidRDefault="005E3360" w:rsidP="005E3360">
      <w:r>
        <w:t>D</w:t>
      </w:r>
      <w:r w:rsidRPr="00BD2F47">
        <w:t xml:space="preserve">ziałalność badawczą i rozwojową w biotechnologii </w:t>
      </w:r>
      <w:r w:rsidRPr="000E5AF9">
        <w:t xml:space="preserve">prowadziło </w:t>
      </w:r>
      <w:r>
        <w:t xml:space="preserve">275 </w:t>
      </w:r>
      <w:r w:rsidRPr="00BD2F47">
        <w:t>podmiot</w:t>
      </w:r>
      <w:r>
        <w:t>ów</w:t>
      </w:r>
      <w:r w:rsidRPr="00BD2F47">
        <w:t xml:space="preserve">, </w:t>
      </w:r>
      <w:r w:rsidRPr="005F1F0E">
        <w:t xml:space="preserve">z czego </w:t>
      </w:r>
      <w:r>
        <w:t xml:space="preserve">62,2% </w:t>
      </w:r>
      <w:r w:rsidRPr="005F1F0E">
        <w:t>stanowiły</w:t>
      </w:r>
      <w:r w:rsidRPr="005F1F0E" w:rsidDel="0050375B">
        <w:t xml:space="preserve"> </w:t>
      </w:r>
      <w:r w:rsidRPr="005F1F0E">
        <w:t>podmioty sektora przedsiębiorstw.</w:t>
      </w:r>
    </w:p>
    <w:p w14:paraId="44AA929B" w14:textId="66DE34FB" w:rsidR="005E3360" w:rsidRPr="00BD2F47" w:rsidRDefault="005E3360" w:rsidP="005E3360">
      <w:r w:rsidRPr="00BD2F47">
        <w:t xml:space="preserve">Nakłady wewnętrzne na działalność B+R w biotechnologii </w:t>
      </w:r>
      <w:r>
        <w:t>zwiększyły się</w:t>
      </w:r>
      <w:r w:rsidRPr="00BD2F47">
        <w:t xml:space="preserve"> </w:t>
      </w:r>
      <w:r>
        <w:t>w skali roku o 7,1% do</w:t>
      </w:r>
      <w:r w:rsidRPr="00BD2F47">
        <w:t xml:space="preserve"> </w:t>
      </w:r>
      <w:bookmarkStart w:id="3" w:name="_Hlk180650101"/>
      <w:r w:rsidRPr="005F1F0E">
        <w:t>1</w:t>
      </w:r>
      <w:r>
        <w:t xml:space="preserve"> 842</w:t>
      </w:r>
      <w:r w:rsidRPr="005F1F0E">
        <w:t>,</w:t>
      </w:r>
      <w:r>
        <w:t xml:space="preserve">8 </w:t>
      </w:r>
      <w:bookmarkEnd w:id="3"/>
      <w:r w:rsidRPr="00BD2F47">
        <w:t xml:space="preserve">mln zł. </w:t>
      </w:r>
      <w:r w:rsidRPr="003221FC">
        <w:t xml:space="preserve">Nakłady wewnętrzne podmiotów zaliczanych do </w:t>
      </w:r>
      <w:r>
        <w:t>sektora przedsiębiorstw i</w:t>
      </w:r>
      <w:r w:rsidR="007F0DE0">
        <w:t> </w:t>
      </w:r>
      <w:r w:rsidRPr="003221FC">
        <w:t xml:space="preserve">sektora szkolnictwa wyższego stanowiły odpowiednio </w:t>
      </w:r>
      <w:bookmarkStart w:id="4" w:name="_Hlk180650131"/>
      <w:r>
        <w:t>59,5% i 37</w:t>
      </w:r>
      <w:r w:rsidRPr="003221FC">
        <w:t xml:space="preserve">,7% </w:t>
      </w:r>
      <w:bookmarkEnd w:id="4"/>
      <w:r w:rsidRPr="003221FC">
        <w:t>tej kwoty, natomiast udz</w:t>
      </w:r>
      <w:r w:rsidRPr="00A827A3">
        <w:rPr>
          <w:spacing w:val="-2"/>
        </w:rPr>
        <w:t>iał podmiotów z sektora rządowego wraz z sektorem prywatnych instytucji niekomercyjnych</w:t>
      </w:r>
      <w:r w:rsidRPr="003221FC">
        <w:t xml:space="preserve"> wyniósł 2,</w:t>
      </w:r>
      <w:r>
        <w:t>8</w:t>
      </w:r>
      <w:r w:rsidRPr="003221FC">
        <w:t>%.</w:t>
      </w:r>
    </w:p>
    <w:p w14:paraId="660D998E" w14:textId="77777777" w:rsidR="005E16E5" w:rsidRDefault="005E16E5" w:rsidP="005E3360"/>
    <w:p w14:paraId="706A62DD" w14:textId="77777777" w:rsidR="005E16E5" w:rsidRDefault="005E16E5" w:rsidP="005E3360"/>
    <w:p w14:paraId="3C5FA60E" w14:textId="77777777" w:rsidR="005E16E5" w:rsidRDefault="005E16E5" w:rsidP="005E3360"/>
    <w:p w14:paraId="3C7244F9" w14:textId="77777777" w:rsidR="005E16E5" w:rsidRPr="00BD2F47" w:rsidRDefault="005E16E5" w:rsidP="005E3360"/>
    <w:p w14:paraId="1DC1B071" w14:textId="0D5CCA6F" w:rsidR="0049244D" w:rsidRPr="00000CE4" w:rsidRDefault="0049244D" w:rsidP="00961577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lastRenderedPageBreak/>
        <w:t xml:space="preserve">Tablica 1. Nakłady wewnętrzne na działalność B+R w biotechnologii </w:t>
      </w:r>
      <w:r w:rsidR="00650374">
        <w:rPr>
          <w:spacing w:val="0"/>
        </w:rPr>
        <w:br/>
      </w:r>
      <w:r w:rsidRPr="00000CE4">
        <w:rPr>
          <w:spacing w:val="0"/>
        </w:rPr>
        <w:t>według sektorów wykonawczych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ica 1. Nakłady wewnętrzne na działalność B+R w dziedzinie biotechnologii według sektorów wykonawczych "/>
      </w:tblPr>
      <w:tblGrid>
        <w:gridCol w:w="3402"/>
        <w:gridCol w:w="1512"/>
        <w:gridCol w:w="1512"/>
        <w:gridCol w:w="1512"/>
      </w:tblGrid>
      <w:tr w:rsidR="000E6B73" w:rsidRPr="00E270E4" w14:paraId="36EA0414" w14:textId="77777777" w:rsidTr="00A827A3">
        <w:trPr>
          <w:trHeight w:val="185"/>
        </w:trPr>
        <w:tc>
          <w:tcPr>
            <w:tcW w:w="3402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9AA7E2" w14:textId="77777777" w:rsidR="000E6B73" w:rsidRPr="00C72D18" w:rsidRDefault="000E6B73" w:rsidP="000E6B73">
            <w:pPr>
              <w:jc w:val="center"/>
              <w:rPr>
                <w:color w:val="000000" w:themeColor="text1"/>
                <w:szCs w:val="19"/>
              </w:rPr>
            </w:pPr>
            <w:r w:rsidRPr="00C72D18">
              <w:rPr>
                <w:color w:val="000000" w:themeColor="text1"/>
                <w:szCs w:val="19"/>
              </w:rPr>
              <w:t>Sektory wykonawcze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2751DC" w14:textId="6CDE795F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217C26B6" w14:textId="7B76755D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2E5DA07" w14:textId="4B55381C" w:rsidR="000E6B73" w:rsidRPr="00C72D18" w:rsidRDefault="000E6B73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</w:tr>
      <w:tr w:rsidR="0049244D" w:rsidRPr="00E270E4" w14:paraId="7EC95E90" w14:textId="77777777" w:rsidTr="00A827A3">
        <w:trPr>
          <w:trHeight w:val="184"/>
        </w:trPr>
        <w:tc>
          <w:tcPr>
            <w:tcW w:w="3402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AB3C52" w14:textId="77777777" w:rsidR="0049244D" w:rsidRPr="00C72D18" w:rsidRDefault="0049244D" w:rsidP="001F756F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635F374" w14:textId="77777777" w:rsidR="0049244D" w:rsidRPr="00C72D18" w:rsidRDefault="0049244D" w:rsidP="001F756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D24EC8" w:rsidRPr="00A81537" w14:paraId="09974697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E3DA7B6" w14:textId="77777777" w:rsidR="00D24EC8" w:rsidRPr="00C72D18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57AC15" w14:textId="0C8046F1" w:rsidR="00D24EC8" w:rsidRPr="00961577" w:rsidRDefault="00D24EC8" w:rsidP="00D24EC8">
            <w:pPr>
              <w:spacing w:line="240" w:lineRule="exact"/>
              <w:jc w:val="right"/>
              <w:rPr>
                <w:b/>
                <w:szCs w:val="19"/>
              </w:rPr>
            </w:pPr>
            <w:r w:rsidRPr="00961577">
              <w:rPr>
                <w:rFonts w:cs="Arial"/>
                <w:b/>
                <w:bCs/>
                <w:color w:val="000000"/>
                <w:szCs w:val="19"/>
              </w:rPr>
              <w:t>1 432 365,7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9FF6" w14:textId="78CD45DE" w:rsidR="00D24EC8" w:rsidRPr="00961577" w:rsidRDefault="00D24EC8" w:rsidP="00D24EC8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1 719 941,3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6125D70" w14:textId="0BDF453B" w:rsidR="00D24EC8" w:rsidRPr="00961577" w:rsidRDefault="00210CD8">
            <w:pPr>
              <w:spacing w:line="240" w:lineRule="exact"/>
              <w:jc w:val="right"/>
              <w:rPr>
                <w:b/>
                <w:szCs w:val="19"/>
              </w:rPr>
            </w:pPr>
            <w:r w:rsidRPr="00210CD8">
              <w:rPr>
                <w:b/>
                <w:szCs w:val="19"/>
              </w:rPr>
              <w:t>1</w:t>
            </w:r>
            <w:r w:rsidR="00A7331F">
              <w:rPr>
                <w:b/>
                <w:szCs w:val="19"/>
              </w:rPr>
              <w:t xml:space="preserve"> </w:t>
            </w:r>
            <w:r w:rsidRPr="00210CD8">
              <w:rPr>
                <w:b/>
                <w:szCs w:val="19"/>
              </w:rPr>
              <w:t>842</w:t>
            </w:r>
            <w:r>
              <w:rPr>
                <w:b/>
                <w:szCs w:val="19"/>
              </w:rPr>
              <w:t xml:space="preserve"> </w:t>
            </w:r>
            <w:r w:rsidRPr="00210CD8">
              <w:rPr>
                <w:b/>
                <w:szCs w:val="19"/>
              </w:rPr>
              <w:t>828,9</w:t>
            </w:r>
          </w:p>
        </w:tc>
      </w:tr>
      <w:tr w:rsidR="00D24EC8" w:rsidRPr="00377291" w14:paraId="6154CC42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7BCB7A" w14:textId="77777777" w:rsidR="00D24EC8" w:rsidRPr="00C72D18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39B8C6" w14:textId="385BA783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700 258,2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25945" w14:textId="4C1F539D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924 358,1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D7A7FF" w14:textId="0F6F93BF" w:rsidR="00D24EC8" w:rsidRPr="00961577" w:rsidRDefault="00210CD8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1</w:t>
            </w:r>
            <w:r w:rsidR="00A7331F"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097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054,5</w:t>
            </w:r>
          </w:p>
        </w:tc>
      </w:tr>
      <w:tr w:rsidR="00D24EC8" w:rsidRPr="00377291" w14:paraId="79827F5C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2CEC1A" w14:textId="77777777" w:rsidR="00D24EC8" w:rsidRPr="00C72D18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6A590C" w14:textId="31675852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604 399,1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E6CC4A" w14:textId="6C3E850A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852 405,1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A383629" w14:textId="09C7B6A3" w:rsidR="00D24EC8" w:rsidRPr="00961577" w:rsidRDefault="00210CD8" w:rsidP="00D24EC8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979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632,7</w:t>
            </w:r>
          </w:p>
        </w:tc>
      </w:tr>
      <w:tr w:rsidR="00D24EC8" w:rsidRPr="00D10637" w14:paraId="34310BE0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E5CDCAB" w14:textId="77777777" w:rsidR="00D24EC8" w:rsidRPr="00C72D18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rządowy i sektor prywatnych instytucji niekomercyjnych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A437E" w14:textId="720927BC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31 492,1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4C1B88" w14:textId="771C57E6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44 447,8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C8F378" w14:textId="539DB4BA" w:rsidR="00D24EC8" w:rsidRPr="00961577" w:rsidRDefault="00210CD8" w:rsidP="00D24EC8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51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098,6</w:t>
            </w:r>
          </w:p>
        </w:tc>
      </w:tr>
      <w:tr w:rsidR="00D24EC8" w:rsidRPr="00E270E4" w14:paraId="41DF0971" w14:textId="77777777" w:rsidTr="00A827A3">
        <w:tc>
          <w:tcPr>
            <w:tcW w:w="34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8A15C93" w14:textId="77777777" w:rsidR="00D24EC8" w:rsidRPr="00C72D18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C72D18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1696931" w14:textId="62148838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961577">
              <w:rPr>
                <w:rFonts w:cs="Arial"/>
                <w:color w:val="000000"/>
                <w:szCs w:val="19"/>
              </w:rPr>
              <w:t>700 615,4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3F544F6" w14:textId="3D43B6B3" w:rsidR="00D24EC8" w:rsidRPr="00961577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751 135,4</w:t>
            </w:r>
          </w:p>
        </w:tc>
        <w:tc>
          <w:tcPr>
            <w:tcW w:w="151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36341C5" w14:textId="57DE3623" w:rsidR="00D24EC8" w:rsidRPr="00961577" w:rsidRDefault="00210CD8" w:rsidP="00D24EC8">
            <w:pPr>
              <w:spacing w:line="240" w:lineRule="exact"/>
              <w:jc w:val="right"/>
              <w:rPr>
                <w:szCs w:val="19"/>
              </w:rPr>
            </w:pPr>
            <w:r w:rsidRPr="00210CD8">
              <w:rPr>
                <w:szCs w:val="19"/>
              </w:rPr>
              <w:t>694</w:t>
            </w:r>
            <w:r>
              <w:rPr>
                <w:szCs w:val="19"/>
              </w:rPr>
              <w:t xml:space="preserve"> </w:t>
            </w:r>
            <w:r w:rsidRPr="00210CD8">
              <w:rPr>
                <w:szCs w:val="19"/>
              </w:rPr>
              <w:t>675,8</w:t>
            </w:r>
          </w:p>
        </w:tc>
      </w:tr>
    </w:tbl>
    <w:p w14:paraId="1272976E" w14:textId="77777777" w:rsidR="000A670B" w:rsidRDefault="000A670B"/>
    <w:p w14:paraId="1A6CBF43" w14:textId="54843ECF" w:rsidR="000D3EB6" w:rsidRDefault="005E16E5">
      <w:pPr>
        <w:rPr>
          <w:lang w:eastAsia="pl-PL"/>
        </w:rPr>
      </w:pPr>
      <w:r w:rsidRPr="0019615B">
        <w:t xml:space="preserve">W działalność B+R w biotechnologii </w:t>
      </w:r>
      <w:r>
        <w:t xml:space="preserve">w 2024 r. </w:t>
      </w:r>
      <w:r w:rsidRPr="0019615B">
        <w:t>zaangażowan</w:t>
      </w:r>
      <w:r>
        <w:t>e</w:t>
      </w:r>
      <w:r w:rsidRPr="0019615B">
        <w:t xml:space="preserve"> był</w:t>
      </w:r>
      <w:r>
        <w:t>y</w:t>
      </w:r>
      <w:r w:rsidRPr="0019615B">
        <w:t xml:space="preserve"> 8</w:t>
      </w:r>
      <w:r>
        <w:t xml:space="preserve"> </w:t>
      </w:r>
      <w:r w:rsidRPr="0019615B">
        <w:t>4</w:t>
      </w:r>
      <w:r>
        <w:t>24</w:t>
      </w:r>
      <w:r w:rsidRPr="0019615B">
        <w:t xml:space="preserve"> os</w:t>
      </w:r>
      <w:r>
        <w:t>oby</w:t>
      </w:r>
      <w:r w:rsidRPr="0019615B">
        <w:t xml:space="preserve">. Liczba pracujących </w:t>
      </w:r>
      <w:r>
        <w:t>była</w:t>
      </w:r>
      <w:r w:rsidRPr="00A0005E">
        <w:t xml:space="preserve"> </w:t>
      </w:r>
      <w:r>
        <w:t>podobna</w:t>
      </w:r>
      <w:r w:rsidRPr="00A0005E">
        <w:t xml:space="preserve"> </w:t>
      </w:r>
      <w:r>
        <w:t>jak przed rokiem</w:t>
      </w:r>
      <w:r w:rsidRPr="00A0005E">
        <w:t>.</w:t>
      </w:r>
      <w:r w:rsidRPr="002635A5">
        <w:t xml:space="preserve"> Blisko trzy czwarte personelu zaangażowanego w działalność B+R w biotechnologii stanowili badacze.</w:t>
      </w:r>
    </w:p>
    <w:p w14:paraId="17220011" w14:textId="6D2AD142" w:rsidR="005E16E5" w:rsidRDefault="005E16E5" w:rsidP="00D24CA0">
      <w:pPr>
        <w:pStyle w:val="LID"/>
        <w:spacing w:before="480"/>
      </w:pPr>
      <w:r w:rsidRPr="00A827A3"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2330C66B" wp14:editId="0E84E9C8">
                <wp:simplePos x="0" y="0"/>
                <wp:positionH relativeFrom="margin">
                  <wp:posOffset>-26841</wp:posOffset>
                </wp:positionH>
                <wp:positionV relativeFrom="paragraph">
                  <wp:posOffset>236040</wp:posOffset>
                </wp:positionV>
                <wp:extent cx="2304000" cy="1250315"/>
                <wp:effectExtent l="0" t="0" r="1270" b="6985"/>
                <wp:wrapSquare wrapText="bothSides"/>
                <wp:docPr id="19" name="Pole tekstowe 2" descr="Wzrost nakładów wewnętrznych &#10;na działalność nanotechnologiczną w przedsiębiorstwach r/r o 11,1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304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29D79" w14:textId="77777777" w:rsidR="005E16E5" w:rsidRPr="00631180" w:rsidRDefault="005E16E5" w:rsidP="005E16E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11,1</w:t>
                            </w:r>
                            <w:r w:rsidRPr="0063118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0FFF314" w14:textId="77777777" w:rsidR="005E16E5" w:rsidRPr="007D605C" w:rsidRDefault="005E16E5" w:rsidP="005E16E5">
                            <w:pPr>
                              <w:pStyle w:val="tekstnaniebieskimtle"/>
                              <w:ind w:left="-113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4D2119">
                              <w:t xml:space="preserve"> </w:t>
                            </w:r>
                            <w:r>
                              <w:t xml:space="preserve">nakładów wewnętrznych </w:t>
                            </w:r>
                            <w:r>
                              <w:br/>
                            </w:r>
                            <w:r w:rsidRPr="001C51F3">
                              <w:t xml:space="preserve">na działalność </w:t>
                            </w:r>
                            <w:r>
                              <w:t>nano</w:t>
                            </w:r>
                            <w:r w:rsidRPr="0077170B">
                              <w:t>technologiczną w przedsiębiorstwach r/r</w:t>
                            </w:r>
                          </w:p>
                          <w:p w14:paraId="661D065D" w14:textId="77777777" w:rsidR="005E16E5" w:rsidRPr="007D605C" w:rsidRDefault="005E16E5" w:rsidP="005E16E5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0C66B" id="_x0000_s1029" alt="Tytuł: Opis wskaźnika — opis: Wzrost nakładów wewnętrznych &#10;na działalność nanotechnologiczną w przedsiębiorstwach r/r o 11,1%&#10;" style="position:absolute;margin-left:-2.1pt;margin-top:18.6pt;width:181.4pt;height:98.45pt;rotation:180;flip:x y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" fillcolor="#001d77" stroked="f">
                <v:stroke joinstyle="miter"/>
                <v:textbox>
                  <w:txbxContent>
                    <w:p w14:paraId="1E229D79" w14:textId="77777777" w:rsidR="005E16E5" w:rsidRPr="00631180" w:rsidRDefault="005E16E5" w:rsidP="005E16E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11,1</w:t>
                      </w:r>
                      <w:r w:rsidRPr="00631180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0FFF314" w14:textId="77777777" w:rsidR="005E16E5" w:rsidRPr="007D605C" w:rsidRDefault="005E16E5" w:rsidP="005E16E5">
                      <w:pPr>
                        <w:pStyle w:val="tekstnaniebieskimtle"/>
                        <w:ind w:left="-113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4D2119">
                        <w:t xml:space="preserve"> </w:t>
                      </w:r>
                      <w:r>
                        <w:t xml:space="preserve">nakładów wewnętrznych </w:t>
                      </w:r>
                      <w:r>
                        <w:br/>
                      </w:r>
                      <w:r w:rsidRPr="001C51F3">
                        <w:t xml:space="preserve">na działalność </w:t>
                      </w:r>
                      <w:r>
                        <w:t>nano</w:t>
                      </w:r>
                      <w:r w:rsidRPr="0077170B">
                        <w:t>technologiczną w przedsiębiorstwach r/r</w:t>
                      </w:r>
                    </w:p>
                    <w:p w14:paraId="661D065D" w14:textId="77777777" w:rsidR="005E16E5" w:rsidRPr="007D605C" w:rsidRDefault="005E16E5" w:rsidP="005E16E5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840FAC">
        <w:t>Działalność nanotechnologiczną prowadziło 88</w:t>
      </w:r>
      <w:r>
        <w:t> </w:t>
      </w:r>
      <w:r w:rsidRPr="00840FAC">
        <w:t xml:space="preserve">przedsiębiorstw, tj. o 6,0% więcej niż przed rokiem. Nakłady wewnętrzne poniesione przez </w:t>
      </w:r>
      <w:r w:rsidRPr="00A827A3">
        <w:t>przedsiębiorstwa na działalność nanotechnologiczną</w:t>
      </w:r>
      <w:r w:rsidRPr="00840FAC">
        <w:t xml:space="preserve"> wyniosły 433,3 mln zł i były o</w:t>
      </w:r>
      <w:r>
        <w:t> </w:t>
      </w:r>
      <w:r w:rsidRPr="00840FAC">
        <w:t xml:space="preserve">11,1% wyższe </w:t>
      </w:r>
      <w:r>
        <w:t>niż</w:t>
      </w:r>
      <w:r w:rsidRPr="00840FAC">
        <w:t xml:space="preserve"> rok</w:t>
      </w:r>
      <w:r>
        <w:t xml:space="preserve"> wcześniej</w:t>
      </w:r>
      <w:r w:rsidRPr="00840FAC">
        <w:t>. W</w:t>
      </w:r>
      <w:r>
        <w:t> </w:t>
      </w:r>
      <w:r w:rsidRPr="00840FAC">
        <w:t xml:space="preserve">nanotechnologii pracowało 3 377 osób, z czego w przedsiębiorstwach – 1 258 osób. Działalność badawczą i rozwojową w nanotechnologii prowadziło 150 podmiotów, tj. o 2,7% więcej niż przed rokiem. Nakłady wewnętrzne poniesione na działalność B+R w nanotechnologii wyniosły 368,3 mln zł i były o 3,2% </w:t>
      </w:r>
      <w:r w:rsidRPr="00840FAC">
        <w:rPr>
          <w:spacing w:val="-2"/>
        </w:rPr>
        <w:t>niższe niż w roku poprzednim. W działalność badawczą i rozwojową w nanotechnologii</w:t>
      </w:r>
      <w:r w:rsidRPr="00840FAC">
        <w:t xml:space="preserve"> zaangażowane były 2 654 osoby.</w:t>
      </w:r>
    </w:p>
    <w:p w14:paraId="7BB85B5F" w14:textId="77777777" w:rsidR="00231EFF" w:rsidRDefault="00231EFF">
      <w:pPr>
        <w:pStyle w:val="Nagwek1"/>
        <w:rPr>
          <w:shd w:val="clear" w:color="auto" w:fill="FFFFFF"/>
        </w:rPr>
      </w:pPr>
      <w:r w:rsidRPr="009D586F">
        <w:t>NANOTECHNOLOGIA</w:t>
      </w:r>
    </w:p>
    <w:p w14:paraId="6A9656CD" w14:textId="2249659A" w:rsidR="009956A0" w:rsidRPr="00427132" w:rsidRDefault="009956A0" w:rsidP="009956A0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248CEA17" w14:textId="39068FD7" w:rsidR="00D82FF3" w:rsidRDefault="005E3360">
      <w:pPr>
        <w:rPr>
          <w:shd w:val="clear" w:color="auto" w:fill="FFFFFF"/>
        </w:rPr>
      </w:pPr>
      <w:r w:rsidRPr="00E15E09">
        <w:t>W 202</w:t>
      </w:r>
      <w:r>
        <w:t>4</w:t>
      </w:r>
      <w:r w:rsidRPr="00E15E09">
        <w:t xml:space="preserve"> r. liczba przedsiębiorstw, które wykazały działalność nanotechnologiczną, czyli stosowały nanotechnologię do produkcji dóbr pośrednich i finalnych i/lub prowadziły działalność badawczą i rozwojową w nanotechnologii, wyniosła </w:t>
      </w:r>
      <w:r>
        <w:t>88</w:t>
      </w:r>
      <w:r w:rsidRPr="00E15E09">
        <w:t xml:space="preserve">, </w:t>
      </w:r>
      <w:r>
        <w:t xml:space="preserve">tj. wzrosła </w:t>
      </w:r>
      <w:r w:rsidRPr="00E15E09">
        <w:t xml:space="preserve">o </w:t>
      </w:r>
      <w:r>
        <w:t>6,0</w:t>
      </w:r>
      <w:r w:rsidRPr="00E15E09">
        <w:t>%</w:t>
      </w:r>
      <w:r w:rsidRPr="004C4765">
        <w:rPr>
          <w:shd w:val="clear" w:color="auto" w:fill="FFFFFF"/>
        </w:rPr>
        <w:t xml:space="preserve"> w porównaniu </w:t>
      </w:r>
      <w:r w:rsidR="007F0DE0">
        <w:rPr>
          <w:shd w:val="clear" w:color="auto" w:fill="FFFFFF"/>
        </w:rPr>
        <w:br/>
      </w:r>
      <w:r w:rsidRPr="004C4765">
        <w:rPr>
          <w:shd w:val="clear" w:color="auto" w:fill="FFFFFF"/>
        </w:rPr>
        <w:t>z</w:t>
      </w:r>
      <w:r w:rsidR="007F0DE0">
        <w:rPr>
          <w:shd w:val="clear" w:color="auto" w:fill="FFFFFF"/>
        </w:rPr>
        <w:t xml:space="preserve"> </w:t>
      </w:r>
      <w:r w:rsidRPr="004C4765">
        <w:rPr>
          <w:shd w:val="clear" w:color="auto" w:fill="FFFFFF"/>
        </w:rPr>
        <w:t>rokiem poprzednim.</w:t>
      </w:r>
    </w:p>
    <w:p w14:paraId="4CFD323F" w14:textId="46F7D4A3" w:rsidR="00D82FF3" w:rsidRDefault="00D82FF3" w:rsidP="0032303A">
      <w:pPr>
        <w:pStyle w:val="tytuwykresu"/>
        <w:ind w:left="879" w:hanging="879"/>
        <w:rPr>
          <w:spacing w:val="0"/>
          <w:lang w:eastAsia="pl-PL"/>
        </w:rPr>
      </w:pPr>
      <w:r w:rsidRPr="00000CE4">
        <w:rPr>
          <w:spacing w:val="0"/>
          <w:lang w:eastAsia="pl-PL"/>
        </w:rPr>
        <w:t>Wykres 4. Przedsiębiorstwa prowadzące działalność w</w:t>
      </w:r>
      <w:r w:rsidR="00650374">
        <w:rPr>
          <w:spacing w:val="0"/>
          <w:lang w:eastAsia="pl-PL"/>
        </w:rPr>
        <w:t xml:space="preserve"> </w:t>
      </w:r>
      <w:r w:rsidRPr="00000CE4">
        <w:rPr>
          <w:spacing w:val="0"/>
          <w:lang w:eastAsia="pl-PL"/>
        </w:rPr>
        <w:t>nanotechnologii</w:t>
      </w:r>
    </w:p>
    <w:p w14:paraId="63CCDC07" w14:textId="1EAAD0E2" w:rsidR="007A0009" w:rsidRDefault="007A0009" w:rsidP="00FF4721">
      <w:pPr>
        <w:pStyle w:val="brakstylu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0E36321F" wp14:editId="569553A5">
            <wp:extent cx="30480" cy="30480"/>
            <wp:effectExtent l="0" t="0" r="7620" b="762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30E24227" wp14:editId="03DAB323">
            <wp:extent cx="3982220" cy="1594107"/>
            <wp:effectExtent l="0" t="0" r="0" b="6350"/>
            <wp:docPr id="30" name="Obraz 30" descr="Wykres prezentuje dane za lata 2022, 2023 i 2024.&#10;W 2024 roku 88 przedsiębiorstw prowadziło działalność w zakresie nanotechnologii, z czego 67 prowadziło działalność B+R; w 2023 roku odpowiednio 83 i 68, a w 2022 roku – 70 i 51." title="Wykres 4. Przedsiębiorstwa prowadzące działalność w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2220" cy="159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92E9" w14:textId="59E120E3" w:rsidR="00231EFF" w:rsidRDefault="005E16E5">
      <w:pPr>
        <w:rPr>
          <w:shd w:val="clear" w:color="auto" w:fill="FFFFFF"/>
        </w:rPr>
      </w:pPr>
      <w:r w:rsidRPr="00A827A3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6AC3DB15" wp14:editId="5EBB718C">
                <wp:simplePos x="0" y="0"/>
                <wp:positionH relativeFrom="column">
                  <wp:posOffset>5208118</wp:posOffset>
                </wp:positionH>
                <wp:positionV relativeFrom="paragraph">
                  <wp:posOffset>857051</wp:posOffset>
                </wp:positionV>
                <wp:extent cx="1874520" cy="746125"/>
                <wp:effectExtent l="0" t="0" r="0" b="0"/>
                <wp:wrapTight wrapText="bothSides">
                  <wp:wrapPolygon edited="0">
                    <wp:start x="659" y="0"/>
                    <wp:lineTo x="659" y="20957"/>
                    <wp:lineTo x="20854" y="20957"/>
                    <wp:lineTo x="20854" y="0"/>
                    <wp:lineTo x="659" y="0"/>
                  </wp:wrapPolygon>
                </wp:wrapTight>
                <wp:docPr id="2" name="Pole tekstowe 2" descr="Dla 70,5% badanych przedsiębiorstw dominującym obszarem zastosowania nanotechnologii były nanomateriał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46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5F72" w14:textId="0DA39DA5" w:rsidR="00231EFF" w:rsidRPr="00CC7ED1" w:rsidRDefault="00CA435A" w:rsidP="00CC7ED1">
                            <w:pPr>
                              <w:pStyle w:val="tekstzboku"/>
                            </w:pPr>
                            <w:r>
                              <w:t>D</w:t>
                            </w:r>
                            <w:r w:rsidR="00FF05EB" w:rsidRPr="00162D33">
                              <w:t xml:space="preserve">la </w:t>
                            </w:r>
                            <w:r w:rsidR="005045F9" w:rsidRPr="00162D33">
                              <w:t>7</w:t>
                            </w:r>
                            <w:r w:rsidR="00441BC3">
                              <w:t>0</w:t>
                            </w:r>
                            <w:r w:rsidR="005045F9" w:rsidRPr="00162D33">
                              <w:t>,5</w:t>
                            </w:r>
                            <w:r w:rsidR="00FF05EB" w:rsidRPr="00162D33">
                              <w:t>%</w:t>
                            </w:r>
                            <w:r w:rsidR="00FF05EB" w:rsidRPr="00CC7ED1">
                              <w:t xml:space="preserve">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3DB15" id="_x0000_s1030" type="#_x0000_t202" alt="Dla 70,5% badanych przedsiębiorstw dominującym obszarem zastosowania nanotechnologii były nanomateriały" style="position:absolute;margin-left:410.1pt;margin-top:67.5pt;width:147.6pt;height:58.7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" filled="f" stroked="f">
                <v:textbox>
                  <w:txbxContent>
                    <w:p w14:paraId="493C5F72" w14:textId="0DA39DA5" w:rsidR="00231EFF" w:rsidRPr="00CC7ED1" w:rsidRDefault="00CA435A" w:rsidP="00CC7ED1">
                      <w:pPr>
                        <w:pStyle w:val="tekstzboku"/>
                      </w:pPr>
                      <w:r>
                        <w:t>D</w:t>
                      </w:r>
                      <w:r w:rsidR="00FF05EB" w:rsidRPr="00162D33">
                        <w:t xml:space="preserve">la </w:t>
                      </w:r>
                      <w:r w:rsidR="005045F9" w:rsidRPr="00162D33">
                        <w:t>7</w:t>
                      </w:r>
                      <w:r w:rsidR="00441BC3">
                        <w:t>0</w:t>
                      </w:r>
                      <w:r w:rsidR="005045F9" w:rsidRPr="00162D33">
                        <w:t>,5</w:t>
                      </w:r>
                      <w:r w:rsidR="00FF05EB" w:rsidRPr="00162D33">
                        <w:t>%</w:t>
                      </w:r>
                      <w:r w:rsidR="00FF05EB" w:rsidRPr="00CC7ED1">
                        <w:t xml:space="preserve">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E3360" w:rsidRPr="009D586F">
        <w:t xml:space="preserve">Działalność nanotechnologiczna w przedsiębiorstwach </w:t>
      </w:r>
      <w:r w:rsidR="005E3360">
        <w:t>obejmuje</w:t>
      </w:r>
      <w:r w:rsidR="005E3360" w:rsidRPr="009D586F">
        <w:t xml:space="preserve"> produkcj</w:t>
      </w:r>
      <w:r w:rsidR="005E3360">
        <w:t>ę</w:t>
      </w:r>
      <w:r w:rsidR="005E3360" w:rsidRPr="009D586F">
        <w:t xml:space="preserve">, w której </w:t>
      </w:r>
      <w:r w:rsidR="005E3360" w:rsidRPr="007F0DE0">
        <w:rPr>
          <w:spacing w:val="-2"/>
        </w:rPr>
        <w:t>nanotechnologia jest wykorzystywana do wytwarzania dóbr pośrednich i finalnych. Nanotechnologia</w:t>
      </w:r>
      <w:r w:rsidR="005E3360" w:rsidRPr="009D586F">
        <w:t xml:space="preserve"> </w:t>
      </w:r>
      <w:r w:rsidR="005E3360">
        <w:t xml:space="preserve">może być także stosowana </w:t>
      </w:r>
      <w:r w:rsidR="005E3360" w:rsidRPr="009D586F">
        <w:t>w sposób pośredni</w:t>
      </w:r>
      <w:r w:rsidR="005E3360">
        <w:t xml:space="preserve">, gdy przedsiębiorstwa pełnią </w:t>
      </w:r>
      <w:r w:rsidR="005E3360" w:rsidRPr="009D586F">
        <w:t>rol</w:t>
      </w:r>
      <w:r w:rsidR="005E3360">
        <w:t xml:space="preserve">ę </w:t>
      </w:r>
      <w:r w:rsidR="005E3360" w:rsidRPr="009D586F">
        <w:t>użytkownika lub integratora. Nanotechnologia znajduje także zastosowanie w działalności badawczej i</w:t>
      </w:r>
      <w:r w:rsidR="007F0DE0">
        <w:t> </w:t>
      </w:r>
      <w:r w:rsidR="005E3360" w:rsidRPr="009D586F">
        <w:t>rozwojowej, czyli w badaniach naukowych i eksperymentalnych pracach rozwojowych</w:t>
      </w:r>
      <w:r w:rsidR="005E3360">
        <w:rPr>
          <w:shd w:val="clear" w:color="auto" w:fill="FFFFFF"/>
        </w:rPr>
        <w:t>.</w:t>
      </w:r>
    </w:p>
    <w:p w14:paraId="393BF6F2" w14:textId="7B612BFA" w:rsidR="00231EFF" w:rsidRDefault="005E3360">
      <w:pPr>
        <w:rPr>
          <w:shd w:val="clear" w:color="auto" w:fill="FFFFFF"/>
        </w:rPr>
      </w:pPr>
      <w:r w:rsidRPr="00E15E09">
        <w:t xml:space="preserve">W badaniu dotyczącym działalności nanotechnologicznej przedsiębiorstwa określały obszary zastosowania nanotechnologii w produkcji oraz w działalności badawczej i rozwojowej, </w:t>
      </w:r>
      <w:r w:rsidR="007F0DE0">
        <w:t>a </w:t>
      </w:r>
      <w:r w:rsidRPr="00E15E09">
        <w:t>także wskazywały obszar dominujący. W 202</w:t>
      </w:r>
      <w:r>
        <w:t>4</w:t>
      </w:r>
      <w:r w:rsidRPr="00E15E09">
        <w:t xml:space="preserve"> r., podobnie jak w latach poprzednich, dla większości przedsiębiorstw dominującym obszarem zastosowania nanotechnologii były </w:t>
      </w:r>
      <w:r w:rsidRPr="00A827A3">
        <w:rPr>
          <w:spacing w:val="-4"/>
        </w:rPr>
        <w:t xml:space="preserve">nanomateriały – liczba takich przedsiębiorstw </w:t>
      </w:r>
      <w:r>
        <w:rPr>
          <w:spacing w:val="-4"/>
        </w:rPr>
        <w:t>była podobna</w:t>
      </w:r>
      <w:r w:rsidRPr="00A827A3">
        <w:rPr>
          <w:spacing w:val="-4"/>
        </w:rPr>
        <w:t xml:space="preserve"> jak rok wcześniej</w:t>
      </w:r>
      <w:r>
        <w:t>.</w:t>
      </w:r>
    </w:p>
    <w:p w14:paraId="4C7D76F5" w14:textId="77777777" w:rsidR="00231EFF" w:rsidRPr="00000CE4" w:rsidRDefault="00231EFF" w:rsidP="00F04FD0">
      <w:pPr>
        <w:pStyle w:val="tytuwykresu"/>
        <w:rPr>
          <w:spacing w:val="0"/>
          <w:lang w:eastAsia="pl-PL"/>
        </w:rPr>
      </w:pPr>
      <w:r w:rsidRPr="00000CE4">
        <w:rPr>
          <w:spacing w:val="0"/>
          <w:lang w:eastAsia="pl-PL"/>
        </w:rPr>
        <w:t xml:space="preserve">Tablica </w:t>
      </w:r>
      <w:r w:rsidR="0080092B" w:rsidRPr="00000CE4">
        <w:rPr>
          <w:spacing w:val="0"/>
          <w:lang w:eastAsia="pl-PL"/>
        </w:rPr>
        <w:t>2</w:t>
      </w:r>
      <w:r w:rsidRPr="00000CE4">
        <w:rPr>
          <w:spacing w:val="0"/>
          <w:lang w:eastAsia="pl-PL"/>
        </w:rPr>
        <w:t>. Przedsiębiorstwa według dominującego obszaru zastosowania nanotechnologii</w:t>
      </w:r>
    </w:p>
    <w:tbl>
      <w:tblPr>
        <w:tblStyle w:val="Tabela-Siatka"/>
        <w:tblW w:w="7807" w:type="dxa"/>
        <w:tblInd w:w="-10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Przedsiębiorstwa według dominującego obszaru zastosowania nanotechnologii"/>
      </w:tblPr>
      <w:tblGrid>
        <w:gridCol w:w="4263"/>
        <w:gridCol w:w="1181"/>
        <w:gridCol w:w="1181"/>
        <w:gridCol w:w="1182"/>
      </w:tblGrid>
      <w:tr w:rsidR="000E6B73" w14:paraId="590688AB" w14:textId="77777777" w:rsidTr="002E1213">
        <w:trPr>
          <w:trHeight w:val="284"/>
        </w:trPr>
        <w:tc>
          <w:tcPr>
            <w:tcW w:w="4263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4497511" w14:textId="77777777" w:rsidR="000E6B73" w:rsidRPr="005437E1" w:rsidRDefault="000E6B73" w:rsidP="005469C6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Obszary zastosowania</w:t>
            </w:r>
          </w:p>
        </w:tc>
        <w:tc>
          <w:tcPr>
            <w:tcW w:w="118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1CBB69" w14:textId="70DAA743" w:rsidR="000E6B73" w:rsidRPr="005437E1" w:rsidRDefault="000E6B73" w:rsidP="00D24EC8">
            <w:pPr>
              <w:keepNext/>
              <w:spacing w:line="240" w:lineRule="exact"/>
              <w:jc w:val="center"/>
              <w:outlineLvl w:val="0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D24EC8">
              <w:rPr>
                <w:szCs w:val="19"/>
              </w:rPr>
              <w:t>2</w:t>
            </w:r>
          </w:p>
        </w:tc>
        <w:tc>
          <w:tcPr>
            <w:tcW w:w="118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4E6165" w14:textId="347D2F61" w:rsidR="000E6B73" w:rsidRPr="005437E1" w:rsidRDefault="000E6B73" w:rsidP="00D24EC8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D24EC8">
              <w:rPr>
                <w:szCs w:val="19"/>
              </w:rPr>
              <w:t>3</w:t>
            </w:r>
          </w:p>
        </w:tc>
        <w:tc>
          <w:tcPr>
            <w:tcW w:w="118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7FB26A6" w14:textId="503FBD73" w:rsidR="000E6B73" w:rsidRPr="005437E1" w:rsidRDefault="000E6B73" w:rsidP="00D24EC8">
            <w:pPr>
              <w:spacing w:line="240" w:lineRule="exact"/>
              <w:jc w:val="center"/>
              <w:rPr>
                <w:szCs w:val="19"/>
              </w:rPr>
            </w:pPr>
            <w:r w:rsidRPr="005437E1">
              <w:rPr>
                <w:szCs w:val="19"/>
              </w:rPr>
              <w:t>202</w:t>
            </w:r>
            <w:r w:rsidR="00D24EC8">
              <w:rPr>
                <w:szCs w:val="19"/>
              </w:rPr>
              <w:t>4</w:t>
            </w:r>
          </w:p>
        </w:tc>
      </w:tr>
      <w:tr w:rsidR="00D24EC8" w14:paraId="7D54FF9A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B5E435" w14:textId="77777777" w:rsidR="00D24EC8" w:rsidRPr="005437E1" w:rsidRDefault="00D24EC8" w:rsidP="00D24EC8">
            <w:pPr>
              <w:spacing w:line="240" w:lineRule="exact"/>
              <w:rPr>
                <w:b/>
                <w:szCs w:val="19"/>
              </w:rPr>
            </w:pPr>
            <w:r w:rsidRPr="005437E1">
              <w:rPr>
                <w:b/>
                <w:szCs w:val="19"/>
              </w:rPr>
              <w:t>Ogółem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00A828" w14:textId="4BCF4037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1570F1">
              <w:rPr>
                <w:rFonts w:ascii="Fira Sans" w:hAnsi="Fira Sans"/>
                <w:b/>
                <w:sz w:val="19"/>
                <w:szCs w:val="19"/>
              </w:rPr>
              <w:t>70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3FFDBE" w14:textId="5941DB97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83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CF63B7D" w14:textId="37E80D03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>
              <w:rPr>
                <w:rFonts w:ascii="Fira Sans" w:hAnsi="Fira Sans"/>
                <w:b/>
                <w:sz w:val="19"/>
                <w:szCs w:val="19"/>
              </w:rPr>
              <w:t>88</w:t>
            </w:r>
          </w:p>
        </w:tc>
      </w:tr>
      <w:tr w:rsidR="00D24EC8" w14:paraId="6EEBB00E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0DEA4F1" w14:textId="77777777" w:rsidR="00D24EC8" w:rsidRPr="005437E1" w:rsidRDefault="00D24EC8" w:rsidP="00D24EC8">
            <w:pPr>
              <w:pStyle w:val="BOK1"/>
              <w:spacing w:before="120" w:after="12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5437E1">
              <w:rPr>
                <w:rFonts w:ascii="Fira Sans" w:hAnsi="Fira Sans"/>
                <w:sz w:val="19"/>
                <w:szCs w:val="19"/>
              </w:rPr>
              <w:t>Nanomateriały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6A7DE7" w14:textId="58112F37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50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6CE447" w14:textId="7D72BDCA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61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47E5E12" w14:textId="72A645F1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62</w:t>
            </w:r>
          </w:p>
        </w:tc>
      </w:tr>
      <w:tr w:rsidR="00D24EC8" w14:paraId="42678AE9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2CDE8EB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Nanoelektronika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6D6580" w14:textId="1BA4FA3E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BA914" w14:textId="3E22F2CD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8F24C57" w14:textId="06C6B41F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D24EC8" w14:paraId="6E6FF888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D1BF202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Nanofotonika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2028FF" w14:textId="139952EC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D17230" w14:textId="616C933E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E167413" w14:textId="3E78A81F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</w:tr>
      <w:tr w:rsidR="00D24EC8" w14:paraId="0C7328BA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9E6E85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Nanobiotechnologia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02BA8F" w14:textId="13DECB70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BBDC68" w14:textId="5FAD0F8D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2038787" w14:textId="2FB51F67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</w:tr>
      <w:tr w:rsidR="00D24EC8" w14:paraId="62BA1F8F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EE2397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Nanomedycyna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D81E4A" w14:textId="15976DBF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0ECCD5" w14:textId="2EE54182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AD4D9F3" w14:textId="1E6947F3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</w:tr>
      <w:tr w:rsidR="00D24EC8" w14:paraId="34665148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A8F1403" w14:textId="00FAB569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4F0364">
              <w:rPr>
                <w:rFonts w:ascii="Fira Sans" w:hAnsi="Fira Sans"/>
                <w:color w:val="auto"/>
                <w:sz w:val="19"/>
                <w:szCs w:val="19"/>
              </w:rPr>
              <w:t>Nanomechanika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FF7F8C" w14:textId="5360D3BF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DCCEA22" w14:textId="002B6B48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93F171B" w14:textId="767EF9FD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D24EC8" w14:paraId="22096503" w14:textId="77777777" w:rsidTr="002E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F56DCB" w14:textId="017798EA" w:rsidR="00D24EC8" w:rsidRPr="004F0364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Filtracja i membrany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81F669" w14:textId="74C47F59" w:rsidR="00D24EC8" w:rsidRPr="00000CE4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70909" w14:textId="5DE30A1E" w:rsidR="00D24EC8" w:rsidRPr="00000CE4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98297E0" w14:textId="2FCF2138" w:rsidR="00D24EC8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</w:tr>
      <w:tr w:rsidR="00D24EC8" w14:paraId="07E812DB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7772A93" w14:textId="3501ECCA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>
              <w:rPr>
                <w:rFonts w:ascii="Fira Sans" w:hAnsi="Fira Sans"/>
                <w:color w:val="auto"/>
                <w:sz w:val="19"/>
                <w:szCs w:val="19"/>
              </w:rPr>
              <w:t>Kataliza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A8EC66" w14:textId="5224B40F" w:rsidR="00D24EC8" w:rsidRPr="00000CE4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81B1DD" w14:textId="13FECF07" w:rsidR="00D24EC8" w:rsidRPr="00000CE4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2913697" w14:textId="43C99CEB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</w:tr>
      <w:tr w:rsidR="00D24EC8" w14:paraId="4CB18703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01BBEA" w14:textId="50ABA000" w:rsidR="00D24EC8" w:rsidRPr="005437E1" w:rsidRDefault="00D24EC8" w:rsidP="002E1213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Oprogramowanie do modelowania i symulacji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92DABE" w14:textId="3E33242F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EA9F4" w14:textId="59B21288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2AC417" w14:textId="40666FD1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1570F1">
              <w:rPr>
                <w:rFonts w:ascii="Fira Sans" w:hAnsi="Fira Sans"/>
                <w:sz w:val="19"/>
                <w:szCs w:val="19"/>
              </w:rPr>
              <w:t>–</w:t>
            </w:r>
          </w:p>
        </w:tc>
      </w:tr>
      <w:tr w:rsidR="00D24EC8" w14:paraId="5615A643" w14:textId="77777777" w:rsidTr="002E1213">
        <w:trPr>
          <w:trHeight w:val="18"/>
        </w:trPr>
        <w:tc>
          <w:tcPr>
            <w:tcW w:w="4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82D03A6" w14:textId="7F9C3DE9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Inne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1F1E514" w14:textId="3849A4F2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00CE4">
              <w:rPr>
                <w:rFonts w:ascii="Fira Sans" w:hAnsi="Fira Sans"/>
                <w:sz w:val="19"/>
                <w:szCs w:val="19"/>
              </w:rPr>
              <w:t>10</w:t>
            </w:r>
          </w:p>
        </w:tc>
        <w:tc>
          <w:tcPr>
            <w:tcW w:w="118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EDE7B7" w14:textId="3157B4BF" w:rsidR="00D24EC8" w:rsidRPr="001570F1" w:rsidRDefault="00D24EC8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118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DF1AD8" w14:textId="34DC7FAA" w:rsidR="00D24EC8" w:rsidRPr="001570F1" w:rsidRDefault="00B26597" w:rsidP="00D24EC8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</w:tr>
    </w:tbl>
    <w:p w14:paraId="779FABD2" w14:textId="0A48A57F" w:rsidR="00DD1A4F" w:rsidRPr="00F4136C" w:rsidRDefault="00DD1A4F" w:rsidP="00F4136C">
      <w:pPr>
        <w:pStyle w:val="Nagwek1"/>
      </w:pPr>
      <w:r w:rsidRPr="00F4136C">
        <w:t>Nakłady wewnętrzne przedsiębiorstw na działalność w nanotechnologii</w:t>
      </w:r>
    </w:p>
    <w:p w14:paraId="438F977E" w14:textId="2001AE90" w:rsidR="00D15035" w:rsidRPr="00F4136C" w:rsidRDefault="00D15035">
      <w:pPr>
        <w:rPr>
          <w:shd w:val="clear" w:color="auto" w:fill="FFFFFF"/>
        </w:rPr>
      </w:pPr>
      <w:r w:rsidRPr="00F4136C">
        <w:rPr>
          <w:shd w:val="clear" w:color="auto" w:fill="FFFFFF"/>
        </w:rPr>
        <w:t>Nakłady wewnętrzne na działalność nanotechnologiczną są to nakłady poniesione na ten cel przez przedsiębiorstwo w roku sprawozdawczym, niezależnie od źródła pochodzenia wydatkowanych środków.</w:t>
      </w:r>
    </w:p>
    <w:p w14:paraId="76B38E84" w14:textId="425639B9" w:rsidR="00231EFF" w:rsidRDefault="00D15035">
      <w:pPr>
        <w:rPr>
          <w:shd w:val="clear" w:color="auto" w:fill="FFFFFF"/>
        </w:rPr>
      </w:pPr>
      <w:r w:rsidRPr="007F0DE0">
        <w:t xml:space="preserve">W </w:t>
      </w:r>
      <w:r w:rsidR="00A768B3" w:rsidRPr="007F0DE0">
        <w:t xml:space="preserve">2024 </w:t>
      </w:r>
      <w:r w:rsidRPr="007F0DE0">
        <w:t xml:space="preserve">r. na działalność nanotechnologiczną przeznaczono </w:t>
      </w:r>
      <w:r w:rsidR="00A768B3" w:rsidRPr="007F0DE0">
        <w:t xml:space="preserve">433,3 </w:t>
      </w:r>
      <w:r w:rsidRPr="007F0DE0">
        <w:t xml:space="preserve">mln zł, z czego </w:t>
      </w:r>
      <w:r w:rsidR="00A768B3" w:rsidRPr="007F0DE0">
        <w:t>94,3</w:t>
      </w:r>
      <w:r w:rsidRPr="007F0DE0">
        <w:t xml:space="preserve">% stanowiły środki </w:t>
      </w:r>
      <w:r w:rsidR="00C6096A" w:rsidRPr="007F0DE0">
        <w:t xml:space="preserve">wewnętrzne </w:t>
      </w:r>
      <w:r w:rsidRPr="007F0DE0">
        <w:t>przedsiębiorstw. W stosunku do roku poprzedniego nakłady na działalność nanotechnologiczną</w:t>
      </w:r>
      <w:r w:rsidRPr="00F4136C">
        <w:rPr>
          <w:shd w:val="clear" w:color="auto" w:fill="FFFFFF"/>
        </w:rPr>
        <w:t xml:space="preserve"> </w:t>
      </w:r>
      <w:r w:rsidR="003F73B2">
        <w:rPr>
          <w:shd w:val="clear" w:color="auto" w:fill="FFFFFF"/>
        </w:rPr>
        <w:t>wzrosły</w:t>
      </w:r>
      <w:r w:rsidR="002B610E" w:rsidRPr="00F4136C">
        <w:rPr>
          <w:shd w:val="clear" w:color="auto" w:fill="FFFFFF"/>
        </w:rPr>
        <w:t xml:space="preserve"> </w:t>
      </w:r>
      <w:r w:rsidRPr="00F4136C">
        <w:rPr>
          <w:shd w:val="clear" w:color="auto" w:fill="FFFFFF"/>
        </w:rPr>
        <w:t xml:space="preserve">o </w:t>
      </w:r>
      <w:r w:rsidR="00CA2784">
        <w:rPr>
          <w:shd w:val="clear" w:color="auto" w:fill="FFFFFF"/>
        </w:rPr>
        <w:t>11,1</w:t>
      </w:r>
      <w:r w:rsidRPr="00F4136C">
        <w:rPr>
          <w:shd w:val="clear" w:color="auto" w:fill="FFFFFF"/>
        </w:rPr>
        <w:t>%.</w:t>
      </w:r>
    </w:p>
    <w:p w14:paraId="616F64AC" w14:textId="42DA9FC5" w:rsidR="00231EFF" w:rsidRDefault="00231EFF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DD1A4F" w:rsidRPr="00000CE4">
        <w:rPr>
          <w:spacing w:val="0"/>
        </w:rPr>
        <w:t>5</w:t>
      </w:r>
      <w:r w:rsidRPr="00000CE4">
        <w:rPr>
          <w:spacing w:val="0"/>
        </w:rPr>
        <w:t xml:space="preserve">. </w:t>
      </w:r>
      <w:r w:rsidR="00625CD0" w:rsidRPr="00477EE9">
        <w:rPr>
          <w:spacing w:val="0"/>
        </w:rPr>
        <w:t>Nakłady wewnętrzne przedsiębiorstw na działalność w nanotechnologii</w:t>
      </w:r>
      <w:r w:rsidR="00625CD0" w:rsidRPr="00477EE9" w:rsidDel="00625CD0">
        <w:rPr>
          <w:spacing w:val="0"/>
        </w:rPr>
        <w:t xml:space="preserve"> </w:t>
      </w:r>
    </w:p>
    <w:p w14:paraId="045B5507" w14:textId="063A216E" w:rsidR="002E1213" w:rsidRDefault="002E1213" w:rsidP="002E1213">
      <w:pPr>
        <w:pStyle w:val="brakstylu"/>
        <w:jc w:val="center"/>
      </w:pPr>
      <w:r>
        <w:rPr>
          <w:noProof/>
          <w:lang w:eastAsia="pl-PL"/>
        </w:rPr>
        <w:drawing>
          <wp:inline distT="0" distB="0" distL="0" distR="0" wp14:anchorId="7F213773" wp14:editId="1B76D6FE">
            <wp:extent cx="3780000" cy="1412050"/>
            <wp:effectExtent l="0" t="0" r="0" b="0"/>
            <wp:docPr id="20" name="Obraz 20" descr="Wykres prezentuje dane za lata 2022, 2023 i 2024.&#10;Nakłady wewnętrzne przedsiębiorstw nanotechnologicznych na działalność w nanotechnologii w 2024 roku wyniosły 433,3 mln zł; w 2023 roku – 390 mln zł, a w 2022 roku – 485,9 mln zł." title="Wykres 5. Nakłady wewnętrzne przedsiębiorstw na działalność w nanotechnologii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4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4BE83" w14:textId="1951A3B4" w:rsidR="00EC4A20" w:rsidRDefault="00B76AD8">
      <w:pPr>
        <w:pStyle w:val="Nagwek1"/>
      </w:pPr>
      <w:r w:rsidRPr="00EC4A20">
        <w:rPr>
          <w:b w:val="0"/>
          <w:bCs w:val="0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58FCB12E" wp14:editId="777807DB">
                <wp:simplePos x="0" y="0"/>
                <wp:positionH relativeFrom="column">
                  <wp:posOffset>5203162</wp:posOffset>
                </wp:positionH>
                <wp:positionV relativeFrom="paragraph">
                  <wp:posOffset>122279</wp:posOffset>
                </wp:positionV>
                <wp:extent cx="1874520" cy="789940"/>
                <wp:effectExtent l="0" t="0" r="0" b="0"/>
                <wp:wrapTight wrapText="bothSides">
                  <wp:wrapPolygon edited="0">
                    <wp:start x="659" y="0"/>
                    <wp:lineTo x="659" y="20836"/>
                    <wp:lineTo x="20854" y="20836"/>
                    <wp:lineTo x="20854" y="0"/>
                    <wp:lineTo x="659" y="0"/>
                  </wp:wrapPolygon>
                </wp:wrapTight>
                <wp:docPr id="13" name="Pole tekstowe 13" descr="Kobiety stanowiły 44,1% wszystkich pracujących w działalności B+R w przedsiębiorstwach nanotechnolog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8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91B7B" w14:textId="79E294F6" w:rsidR="00231EFF" w:rsidRPr="00A827A3" w:rsidRDefault="00E77BC0">
                            <w:pPr>
                              <w:pStyle w:val="tekstzboku"/>
                            </w:pPr>
                            <w:r>
                              <w:t>K</w:t>
                            </w:r>
                            <w:r w:rsidR="003D27F3" w:rsidRPr="00022F25">
                              <w:t>obiet</w:t>
                            </w:r>
                            <w:r>
                              <w:t xml:space="preserve">y stanowiły </w:t>
                            </w:r>
                            <w:r w:rsidR="003D27F3" w:rsidRPr="00022F25">
                              <w:t>44,1%</w:t>
                            </w:r>
                            <w:r>
                              <w:t xml:space="preserve"> wszystkich pracujących w działalności B+R w przedsiębiorstwach </w:t>
                            </w:r>
                            <w:r w:rsidR="001770A3">
                              <w:br/>
                            </w:r>
                            <w:r>
                              <w:t>nanotechnologicznych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CB12E" id="Pole tekstowe 13" o:spid="_x0000_s1031" type="#_x0000_t202" alt="Kobiety stanowiły 44,1% wszystkich pracujących w działalności B+R w przedsiębiorstwach nanotechnologicznych" style="position:absolute;margin-left:409.7pt;margin-top:9.65pt;width:147.6pt;height:62.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" filled="f" stroked="f">
                <v:textbox>
                  <w:txbxContent>
                    <w:p w14:paraId="59C91B7B" w14:textId="79E294F6" w:rsidR="00231EFF" w:rsidRPr="00A827A3" w:rsidRDefault="00E77BC0">
                      <w:pPr>
                        <w:pStyle w:val="tekstzboku"/>
                      </w:pPr>
                      <w:r>
                        <w:t>K</w:t>
                      </w:r>
                      <w:r w:rsidR="003D27F3" w:rsidRPr="00022F25">
                        <w:t>obiet</w:t>
                      </w:r>
                      <w:r>
                        <w:t xml:space="preserve">y stanowiły </w:t>
                      </w:r>
                      <w:r w:rsidR="003D27F3" w:rsidRPr="00022F25">
                        <w:t>44,1%</w:t>
                      </w:r>
                      <w:r>
                        <w:t xml:space="preserve"> wszystkich pracujących w działalności B+R w przedsiębiorstwach </w:t>
                      </w:r>
                      <w:r w:rsidR="001770A3">
                        <w:br/>
                      </w:r>
                      <w:r>
                        <w:t>nanotechnologicznych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4A20">
        <w:rPr>
          <w:shd w:val="clear" w:color="auto" w:fill="FFFFFF"/>
        </w:rPr>
        <w:t>Person</w:t>
      </w:r>
      <w:r w:rsidR="00EC4A20" w:rsidRPr="00A827A3">
        <w:t>e</w:t>
      </w:r>
      <w:r w:rsidR="00EC4A20">
        <w:rPr>
          <w:shd w:val="clear" w:color="auto" w:fill="FFFFFF"/>
        </w:rPr>
        <w:t>l</w:t>
      </w:r>
      <w:r w:rsidR="00EC4A20" w:rsidRPr="008331B4">
        <w:rPr>
          <w:shd w:val="clear" w:color="auto" w:fill="FFFFFF"/>
        </w:rPr>
        <w:t xml:space="preserve"> w nanotechnologii</w:t>
      </w:r>
    </w:p>
    <w:p w14:paraId="355D67CE" w14:textId="02360647" w:rsidR="00EC4A20" w:rsidRDefault="005E3360">
      <w:bookmarkStart w:id="5" w:name="_Hlk212058285"/>
      <w:r w:rsidRPr="00000CE4">
        <w:t>W 202</w:t>
      </w:r>
      <w:r>
        <w:t>4</w:t>
      </w:r>
      <w:r w:rsidRPr="00000CE4">
        <w:t xml:space="preserve"> r. w działalność nanotechnologiczną (zarówno w jednostkach naukowych, jak </w:t>
      </w:r>
      <w:r w:rsidR="007F0DE0">
        <w:br/>
      </w:r>
      <w:r w:rsidRPr="00000CE4">
        <w:t xml:space="preserve">i w przedsiębiorstwach) zaangażowanych było </w:t>
      </w:r>
      <w:r w:rsidRPr="00CB7145">
        <w:t>3</w:t>
      </w:r>
      <w:r>
        <w:t xml:space="preserve"> </w:t>
      </w:r>
      <w:r w:rsidRPr="00CB7145">
        <w:t>377</w:t>
      </w:r>
      <w:r>
        <w:t xml:space="preserve"> </w:t>
      </w:r>
      <w:r w:rsidRPr="00000CE4">
        <w:t>osób. W przedsiębiorstwach pracował</w:t>
      </w:r>
      <w:r>
        <w:t>o</w:t>
      </w:r>
      <w:r w:rsidRPr="00000CE4">
        <w:t xml:space="preserve"> </w:t>
      </w:r>
      <w:r>
        <w:t>1</w:t>
      </w:r>
      <w:r w:rsidR="007F0DE0">
        <w:t> </w:t>
      </w:r>
      <w:r>
        <w:t>258</w:t>
      </w:r>
      <w:r w:rsidRPr="00000CE4">
        <w:t xml:space="preserve"> </w:t>
      </w:r>
      <w:r w:rsidRPr="00F826BE">
        <w:t xml:space="preserve">osób, tj. o </w:t>
      </w:r>
      <w:r>
        <w:t>0,5%</w:t>
      </w:r>
      <w:r w:rsidRPr="00B245AF">
        <w:t xml:space="preserve"> </w:t>
      </w:r>
      <w:r w:rsidRPr="00F826BE">
        <w:t xml:space="preserve">mniej niż przed rokiem. </w:t>
      </w:r>
      <w:r w:rsidRPr="00000CE4">
        <w:t xml:space="preserve">Działalność badawczą i rozwojową w przedsiębiorstwach prowadziło </w:t>
      </w:r>
      <w:r>
        <w:t>535</w:t>
      </w:r>
      <w:r w:rsidRPr="00000CE4">
        <w:t xml:space="preserve"> osób (w tym </w:t>
      </w:r>
      <w:r>
        <w:t>236</w:t>
      </w:r>
      <w:r w:rsidRPr="00000CE4">
        <w:t xml:space="preserve"> kobiet), co stanowiło </w:t>
      </w:r>
      <w:r>
        <w:t>42</w:t>
      </w:r>
      <w:r w:rsidRPr="00000CE4">
        <w:t>,</w:t>
      </w:r>
      <w:r>
        <w:t>5</w:t>
      </w:r>
      <w:r w:rsidRPr="00000CE4">
        <w:t>% ogólnej liczby pracujących w nanotechnologii</w:t>
      </w:r>
      <w:r>
        <w:t xml:space="preserve"> w przedsiębiorstwach</w:t>
      </w:r>
      <w:r w:rsidRPr="008331B4">
        <w:rPr>
          <w:shd w:val="clear" w:color="auto" w:fill="FFFFFF"/>
        </w:rPr>
        <w:t>.</w:t>
      </w:r>
    </w:p>
    <w:bookmarkEnd w:id="5"/>
    <w:p w14:paraId="41AFA470" w14:textId="61FFBA49" w:rsidR="00CC7ED1" w:rsidRDefault="00231EFF" w:rsidP="003D6C1D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Wykres </w:t>
      </w:r>
      <w:r w:rsidR="00EC4A20" w:rsidRPr="00000CE4">
        <w:rPr>
          <w:spacing w:val="0"/>
        </w:rPr>
        <w:t>6</w:t>
      </w:r>
      <w:r w:rsidRPr="00000CE4">
        <w:rPr>
          <w:spacing w:val="0"/>
        </w:rPr>
        <w:t>. Personel w nanotechnologii w przedsiębiorstwach</w:t>
      </w:r>
    </w:p>
    <w:p w14:paraId="669AE5F6" w14:textId="3C8EEB78" w:rsidR="00C21D47" w:rsidRDefault="00C21D47" w:rsidP="00C21D47">
      <w:pPr>
        <w:pStyle w:val="brakstylu"/>
        <w:jc w:val="center"/>
      </w:pPr>
      <w:r>
        <w:rPr>
          <w:noProof/>
          <w:lang w:eastAsia="pl-PL"/>
        </w:rPr>
        <w:drawing>
          <wp:inline distT="0" distB="0" distL="0" distR="0" wp14:anchorId="51EC3D46" wp14:editId="696AF1C4">
            <wp:extent cx="3983744" cy="1089662"/>
            <wp:effectExtent l="0" t="0" r="0" b="0"/>
            <wp:docPr id="7" name="Obraz 7" descr="Wykres prezentuje dane za lata 2022, 2023 i 2024.&#10;W 2024 roku w przedsiębiorstwach pracowało 1258 osób związanych z działalnością nanotechnologiczną, z czego 535 osób zajmowało się działalnością B+R. Rok wcześniej w przedsiębiorstwach pracowały 1264 osoby związane z działalnością nanotechnologiczną, z czego również 535 osób zajmowało się działalnością B+R (w 2022 roku było to odpowiednio 1344 i 474 osoby)." title="Wykres 6. Personel w nanotechnologii w przedsiębiorstwach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83744" cy="108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ACCB" w14:textId="46178D8E" w:rsidR="00452E24" w:rsidRDefault="00452E24">
      <w:pPr>
        <w:pStyle w:val="Nagwek1"/>
        <w:rPr>
          <w:shd w:val="clear" w:color="auto" w:fill="FFFFFF"/>
        </w:rPr>
      </w:pPr>
      <w:r w:rsidRPr="00522B71">
        <w:rPr>
          <w:shd w:val="clear" w:color="auto" w:fill="FFFFFF"/>
        </w:rPr>
        <w:t>Działalność badawcza i rozwojowa w nanotechnologii</w:t>
      </w:r>
    </w:p>
    <w:p w14:paraId="4368E2A8" w14:textId="449CF84D" w:rsidR="008232D7" w:rsidRDefault="006D2FBE">
      <w:r w:rsidRPr="00522B71">
        <w:rPr>
          <w:b/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64E82D89" wp14:editId="4DF1CDC9">
                <wp:simplePos x="0" y="0"/>
                <wp:positionH relativeFrom="column">
                  <wp:posOffset>5219065</wp:posOffset>
                </wp:positionH>
                <wp:positionV relativeFrom="paragraph">
                  <wp:posOffset>517331</wp:posOffset>
                </wp:positionV>
                <wp:extent cx="1867535" cy="731520"/>
                <wp:effectExtent l="0" t="0" r="0" b="0"/>
                <wp:wrapTight wrapText="bothSides">
                  <wp:wrapPolygon edited="0">
                    <wp:start x="661" y="0"/>
                    <wp:lineTo x="661" y="20813"/>
                    <wp:lineTo x="20711" y="20813"/>
                    <wp:lineTo x="20711" y="0"/>
                    <wp:lineTo x="661" y="0"/>
                  </wp:wrapPolygon>
                </wp:wrapTight>
                <wp:docPr id="18" name="Pole tekstowe 18" descr="Największy udział w nakładach wewnętrznych na B+R w nanotechnologii miał sektor szkolnictwa wyższego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04FB2" w14:textId="77777777" w:rsidR="00926B72" w:rsidRPr="00F826BE" w:rsidRDefault="00926B72" w:rsidP="00926B72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Pr="003D27F3">
                              <w:t xml:space="preserve">ajwiększy udział </w:t>
                            </w:r>
                            <w:r>
                              <w:t>w</w:t>
                            </w:r>
                            <w:r w:rsidRPr="003D27F3">
                              <w:t xml:space="preserve"> </w:t>
                            </w:r>
                            <w:r w:rsidRPr="00022F25">
                              <w:t>nakładach</w:t>
                            </w:r>
                            <w:r w:rsidRPr="003D27F3">
                              <w:t xml:space="preserve"> wewnętrznych na B+R w nanotechnologii miał sektor szkolnictwa wyższego</w:t>
                            </w:r>
                            <w:r w:rsidRPr="00F826BE">
                              <w:t xml:space="preserve"> </w:t>
                            </w:r>
                          </w:p>
                          <w:p w14:paraId="3BB1EB6C" w14:textId="49D8E970" w:rsidR="00231EFF" w:rsidRPr="00F826BE" w:rsidRDefault="00231EFF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2D89" id="Pole tekstowe 18" o:spid="_x0000_s1032" type="#_x0000_t202" alt="Największy udział w nakładach wewnętrznych na B+R w nanotechnologii miał sektor szkolnictwa wyższego &#10;&#10;" style="position:absolute;margin-left:410.95pt;margin-top:40.75pt;width:147.05pt;height:57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" filled="f" stroked="f">
                <v:textbox>
                  <w:txbxContent>
                    <w:p w14:paraId="21804FB2" w14:textId="77777777" w:rsidR="00926B72" w:rsidRPr="00F826BE" w:rsidRDefault="00926B72" w:rsidP="00926B72">
                      <w:pPr>
                        <w:pStyle w:val="tekstzboku"/>
                      </w:pPr>
                      <w:r>
                        <w:t>N</w:t>
                      </w:r>
                      <w:r w:rsidRPr="003D27F3">
                        <w:t xml:space="preserve">ajwiększy udział </w:t>
                      </w:r>
                      <w:r>
                        <w:t>w</w:t>
                      </w:r>
                      <w:r w:rsidRPr="003D27F3">
                        <w:t xml:space="preserve"> </w:t>
                      </w:r>
                      <w:r w:rsidRPr="00022F25">
                        <w:t>nakładach</w:t>
                      </w:r>
                      <w:r w:rsidRPr="003D27F3">
                        <w:t xml:space="preserve"> wewnętrznych na B+R w nanotechnologii miał sektor szkolnictwa wyższego</w:t>
                      </w:r>
                      <w:r w:rsidRPr="00F826BE">
                        <w:t xml:space="preserve"> </w:t>
                      </w:r>
                    </w:p>
                    <w:p w14:paraId="3BB1EB6C" w14:textId="49D8E970" w:rsidR="00231EFF" w:rsidRPr="00F826BE" w:rsidRDefault="00231EFF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E3360" w:rsidRPr="00F4136C">
        <w:t>W 202</w:t>
      </w:r>
      <w:r w:rsidR="005E3360">
        <w:t>4</w:t>
      </w:r>
      <w:r w:rsidR="005E3360" w:rsidRPr="00F4136C">
        <w:t xml:space="preserve"> r. działalność badawczą i rozwojową w nanotechnologii prowadziło </w:t>
      </w:r>
      <w:r w:rsidR="005E3360">
        <w:t>150</w:t>
      </w:r>
      <w:r w:rsidR="005E3360" w:rsidRPr="00F4136C">
        <w:t xml:space="preserve"> podmiotów</w:t>
      </w:r>
      <w:r w:rsidR="005E3360" w:rsidRPr="00545F63">
        <w:t>, tj.</w:t>
      </w:r>
      <w:r w:rsidR="007F0DE0">
        <w:t> </w:t>
      </w:r>
      <w:r w:rsidR="005E3360" w:rsidRPr="00545F63">
        <w:t xml:space="preserve">o </w:t>
      </w:r>
      <w:r w:rsidR="005E3360">
        <w:t>2,7%</w:t>
      </w:r>
      <w:r w:rsidR="005E3360" w:rsidRPr="00545F63">
        <w:t xml:space="preserve"> więcej niż przed rokiem</w:t>
      </w:r>
      <w:r w:rsidR="005E3360">
        <w:t>.</w:t>
      </w:r>
      <w:r w:rsidR="005E3360">
        <w:rPr>
          <w:shd w:val="clear" w:color="auto" w:fill="FFFFFF"/>
        </w:rPr>
        <w:t xml:space="preserve"> W</w:t>
      </w:r>
      <w:r w:rsidR="005E3360" w:rsidRPr="00F4136C">
        <w:rPr>
          <w:shd w:val="clear" w:color="auto" w:fill="FFFFFF"/>
        </w:rPr>
        <w:t>ielkość nakładów wewnętrznych na działalność B+R w</w:t>
      </w:r>
      <w:r w:rsidR="007F0DE0">
        <w:rPr>
          <w:shd w:val="clear" w:color="auto" w:fill="FFFFFF"/>
        </w:rPr>
        <w:t> </w:t>
      </w:r>
      <w:r w:rsidR="005E3360" w:rsidRPr="00F4136C">
        <w:rPr>
          <w:shd w:val="clear" w:color="auto" w:fill="FFFFFF"/>
        </w:rPr>
        <w:t xml:space="preserve">nanotechnologii </w:t>
      </w:r>
      <w:r w:rsidR="005E3360" w:rsidRPr="00F4136C">
        <w:t xml:space="preserve">wyniosła </w:t>
      </w:r>
      <w:r w:rsidR="005E3360">
        <w:t>368</w:t>
      </w:r>
      <w:r w:rsidR="005E3360" w:rsidRPr="00F4136C">
        <w:t xml:space="preserve">,3 mln zł, tj. o </w:t>
      </w:r>
      <w:r w:rsidR="005E3360">
        <w:t>3,2</w:t>
      </w:r>
      <w:r w:rsidR="005E3360" w:rsidRPr="00F4136C">
        <w:t xml:space="preserve">% mniej niż </w:t>
      </w:r>
      <w:r w:rsidR="005E3360">
        <w:t>rok wcześniej</w:t>
      </w:r>
      <w:r w:rsidR="005E3360" w:rsidRPr="00F4136C">
        <w:t>.</w:t>
      </w:r>
    </w:p>
    <w:p w14:paraId="10FEAFD2" w14:textId="1BFE5DF7" w:rsidR="00720877" w:rsidRDefault="00926B72">
      <w:pPr>
        <w:rPr>
          <w:spacing w:val="-2"/>
          <w:szCs w:val="19"/>
        </w:rPr>
      </w:pPr>
      <w:r>
        <w:rPr>
          <w:szCs w:val="19"/>
        </w:rPr>
        <w:t xml:space="preserve">Podstawową klasyfikacją działalności badawczej i rozwojowej jest podział podmiotów </w:t>
      </w:r>
      <w:r w:rsidR="001B5C1C">
        <w:rPr>
          <w:szCs w:val="19"/>
        </w:rPr>
        <w:br/>
      </w:r>
      <w:r>
        <w:rPr>
          <w:szCs w:val="19"/>
        </w:rPr>
        <w:t>na</w:t>
      </w:r>
      <w:r w:rsidR="007F0DE0">
        <w:rPr>
          <w:szCs w:val="19"/>
        </w:rPr>
        <w:t xml:space="preserve"> </w:t>
      </w:r>
      <w:r>
        <w:rPr>
          <w:szCs w:val="19"/>
        </w:rPr>
        <w:t xml:space="preserve">sektory wykonawcze. </w:t>
      </w:r>
      <w:r w:rsidRPr="00F4136C">
        <w:t>Najwyższy udział w nakładach wewnętrznych</w:t>
      </w:r>
      <w:r w:rsidRPr="00F4136C">
        <w:rPr>
          <w:spacing w:val="-2"/>
          <w:szCs w:val="19"/>
        </w:rPr>
        <w:t xml:space="preserve"> na badania naukowe i</w:t>
      </w:r>
      <w:r w:rsidR="001B5C1C">
        <w:rPr>
          <w:spacing w:val="-2"/>
          <w:szCs w:val="19"/>
        </w:rPr>
        <w:t> </w:t>
      </w:r>
      <w:r w:rsidRPr="00F4136C">
        <w:rPr>
          <w:spacing w:val="-2"/>
          <w:szCs w:val="19"/>
        </w:rPr>
        <w:t>prace rozwojowe w nanotechnologii miał sektor szkolnictwa wyższego (</w:t>
      </w:r>
      <w:r>
        <w:rPr>
          <w:spacing w:val="-2"/>
          <w:szCs w:val="19"/>
        </w:rPr>
        <w:t>57,4</w:t>
      </w:r>
      <w:r w:rsidRPr="00F4136C">
        <w:rPr>
          <w:spacing w:val="-2"/>
          <w:szCs w:val="19"/>
        </w:rPr>
        <w:t>%).</w:t>
      </w:r>
    </w:p>
    <w:p w14:paraId="15ABD0FA" w14:textId="3D63FC6D" w:rsidR="00231EFF" w:rsidRPr="00000CE4" w:rsidRDefault="00231EFF" w:rsidP="004C7D30">
      <w:pPr>
        <w:pStyle w:val="tytuwykresu"/>
        <w:ind w:left="851" w:hanging="851"/>
        <w:rPr>
          <w:spacing w:val="0"/>
        </w:rPr>
      </w:pPr>
      <w:r w:rsidRPr="00000CE4">
        <w:rPr>
          <w:spacing w:val="0"/>
        </w:rPr>
        <w:t xml:space="preserve">Tablica </w:t>
      </w:r>
      <w:r w:rsidR="0080092B" w:rsidRPr="00000CE4">
        <w:rPr>
          <w:spacing w:val="0"/>
        </w:rPr>
        <w:t>3</w:t>
      </w:r>
      <w:r w:rsidRPr="00000CE4">
        <w:rPr>
          <w:spacing w:val="0"/>
        </w:rPr>
        <w:t xml:space="preserve">. </w:t>
      </w:r>
      <w:r w:rsidR="00452E24" w:rsidRPr="00000CE4">
        <w:rPr>
          <w:spacing w:val="0"/>
        </w:rPr>
        <w:t xml:space="preserve">Nakłady wewnętrzne na działalność B+R w nanotechnologii </w:t>
      </w:r>
      <w:r w:rsidR="004C7D30" w:rsidRPr="00000CE4">
        <w:rPr>
          <w:spacing w:val="0"/>
        </w:rPr>
        <w:br/>
      </w:r>
      <w:r w:rsidR="00452E24" w:rsidRPr="00000CE4">
        <w:rPr>
          <w:spacing w:val="0"/>
        </w:rPr>
        <w:t>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ica 3. Nakłady wewnętrzne na działalność B+R w dziedzinie nanotechnologii według sektorów wykonawczych"/>
      </w:tblPr>
      <w:tblGrid>
        <w:gridCol w:w="3833"/>
        <w:gridCol w:w="1370"/>
        <w:gridCol w:w="1370"/>
        <w:gridCol w:w="1370"/>
      </w:tblGrid>
      <w:tr w:rsidR="00EC6226" w:rsidRPr="00E270E4" w14:paraId="33BFE2AB" w14:textId="77777777" w:rsidTr="00650374">
        <w:trPr>
          <w:trHeight w:val="323"/>
        </w:trPr>
        <w:tc>
          <w:tcPr>
            <w:tcW w:w="3833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7CB772" w14:textId="77777777" w:rsidR="00EC6226" w:rsidRPr="005437E1" w:rsidRDefault="00EC6226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Sektory wykonawcze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968C31" w14:textId="62DF1D55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</w:t>
            </w:r>
            <w:r w:rsidR="005E77FD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8D36B2" w14:textId="664475FA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0785774" w14:textId="0A140C1C" w:rsidR="00EC6226" w:rsidRPr="005437E1" w:rsidRDefault="00EC6226" w:rsidP="00D24EC8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202</w:t>
            </w:r>
            <w:r w:rsidR="00D24EC8">
              <w:rPr>
                <w:rFonts w:ascii="Fira Sans" w:hAnsi="Fira Sans"/>
                <w:color w:val="000000" w:themeColor="text1"/>
                <w:sz w:val="19"/>
                <w:szCs w:val="19"/>
              </w:rPr>
              <w:t>4</w:t>
            </w:r>
          </w:p>
        </w:tc>
      </w:tr>
      <w:tr w:rsidR="00452E24" w:rsidRPr="00E270E4" w14:paraId="30426623" w14:textId="77777777" w:rsidTr="0065037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6798AE" w14:textId="77777777" w:rsidR="00452E24" w:rsidRPr="005437E1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592DE5" w14:textId="77777777" w:rsidR="00452E24" w:rsidRPr="005437E1" w:rsidRDefault="00452E24" w:rsidP="00650374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000000" w:themeColor="text1"/>
                <w:sz w:val="19"/>
                <w:szCs w:val="19"/>
              </w:rPr>
              <w:t>w tys. zł</w:t>
            </w:r>
          </w:p>
        </w:tc>
      </w:tr>
      <w:tr w:rsidR="00D24EC8" w:rsidRPr="00E270E4" w14:paraId="2E809C86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E550C2D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b/>
                <w:color w:val="auto"/>
                <w:sz w:val="19"/>
                <w:szCs w:val="19"/>
              </w:rPr>
              <w:t xml:space="preserve">Ogółem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114C8" w14:textId="1BA28DE1" w:rsidR="00D24EC8" w:rsidRPr="002D362B" w:rsidRDefault="00D24EC8" w:rsidP="00D24EC8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399 929,5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470F01" w14:textId="4A61D78D" w:rsidR="00D24EC8" w:rsidRPr="005437E1" w:rsidRDefault="00D24EC8" w:rsidP="00D24EC8">
            <w:pPr>
              <w:spacing w:line="240" w:lineRule="exact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380 293,6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A1764BE" w14:textId="5B3E8B72" w:rsidR="00D24EC8" w:rsidRPr="005437E1" w:rsidRDefault="00AC2B9C" w:rsidP="00D24EC8">
            <w:pPr>
              <w:spacing w:line="240" w:lineRule="exact"/>
              <w:jc w:val="right"/>
              <w:rPr>
                <w:b/>
                <w:szCs w:val="19"/>
              </w:rPr>
            </w:pPr>
            <w:r w:rsidRPr="00AC2B9C">
              <w:rPr>
                <w:b/>
                <w:szCs w:val="19"/>
              </w:rPr>
              <w:t>368</w:t>
            </w:r>
            <w:r>
              <w:rPr>
                <w:b/>
                <w:szCs w:val="19"/>
              </w:rPr>
              <w:t xml:space="preserve"> </w:t>
            </w:r>
            <w:r w:rsidRPr="00AC2B9C">
              <w:rPr>
                <w:b/>
                <w:szCs w:val="19"/>
              </w:rPr>
              <w:t>296,8</w:t>
            </w:r>
          </w:p>
        </w:tc>
      </w:tr>
      <w:tr w:rsidR="00D24EC8" w:rsidRPr="00377291" w14:paraId="6516AA83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7018FCF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przedsiębiorstw 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F6A47C" w14:textId="0F443DD2" w:rsidR="00D24EC8" w:rsidRPr="002D362B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154 476,3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10E9EF" w14:textId="6B1A7F04" w:rsidR="00D24EC8" w:rsidRPr="005437E1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155 736,3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9EB5B34" w14:textId="5061AEAD" w:rsidR="00D24EC8" w:rsidRPr="005437E1" w:rsidRDefault="007275F5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D24EC8" w:rsidRPr="00D10637" w14:paraId="7A5587A1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1984E84" w14:textId="4A0C7E9B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w tym przedsiębiorstwa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08D926" w14:textId="5B68F5D8" w:rsidR="00D24EC8" w:rsidRPr="002D362B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83</w:t>
            </w:r>
            <w:r>
              <w:rPr>
                <w:szCs w:val="19"/>
              </w:rPr>
              <w:t xml:space="preserve"> </w:t>
            </w:r>
            <w:r w:rsidRPr="00572981">
              <w:rPr>
                <w:szCs w:val="19"/>
              </w:rPr>
              <w:t>639,9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F4D50" w14:textId="40E83D4C" w:rsidR="00D24EC8" w:rsidRPr="005437E1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89 211,0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C5CCFA" w14:textId="12E382BD" w:rsidR="00D24EC8" w:rsidRPr="00572981" w:rsidRDefault="007275F5">
            <w:pPr>
              <w:spacing w:line="240" w:lineRule="exact"/>
              <w:jc w:val="right"/>
              <w:rPr>
                <w:szCs w:val="19"/>
              </w:rPr>
            </w:pPr>
            <w:r w:rsidRPr="007275F5">
              <w:rPr>
                <w:szCs w:val="19"/>
              </w:rPr>
              <w:t>84</w:t>
            </w:r>
            <w:r w:rsidR="00B76AD8">
              <w:rPr>
                <w:szCs w:val="19"/>
              </w:rPr>
              <w:t xml:space="preserve"> </w:t>
            </w:r>
            <w:r w:rsidRPr="007275F5">
              <w:rPr>
                <w:szCs w:val="19"/>
              </w:rPr>
              <w:t>918</w:t>
            </w:r>
            <w:r>
              <w:rPr>
                <w:szCs w:val="19"/>
              </w:rPr>
              <w:t>,</w:t>
            </w:r>
            <w:r w:rsidRPr="007275F5">
              <w:rPr>
                <w:szCs w:val="19"/>
              </w:rPr>
              <w:t>6</w:t>
            </w:r>
          </w:p>
        </w:tc>
      </w:tr>
      <w:tr w:rsidR="00D24EC8" w:rsidRPr="00E270E4" w14:paraId="77D6E759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E413296" w14:textId="645980E8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 xml:space="preserve">Sektor rządowy i sektor prywatnych </w:t>
            </w:r>
            <w:r>
              <w:rPr>
                <w:rFonts w:ascii="Fira Sans" w:hAnsi="Fira Sans"/>
                <w:color w:val="auto"/>
                <w:sz w:val="19"/>
                <w:szCs w:val="19"/>
              </w:rPr>
              <w:br/>
            </w: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instytucji niekomercyjnych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3E6B26" w14:textId="7C5AC46D" w:rsidR="00D24EC8" w:rsidRPr="002D362B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 w:rsidRPr="00572981">
              <w:rPr>
                <w:szCs w:val="19"/>
              </w:rPr>
              <w:t>18</w:t>
            </w:r>
            <w:r>
              <w:rPr>
                <w:szCs w:val="19"/>
              </w:rPr>
              <w:t xml:space="preserve"> </w:t>
            </w:r>
            <w:r w:rsidRPr="00572981">
              <w:rPr>
                <w:szCs w:val="19"/>
              </w:rPr>
              <w:t>500,9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A175AA" w14:textId="30A5D804" w:rsidR="00D24EC8" w:rsidRPr="005437E1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14 358,4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42B9A9A" w14:textId="7C140DFD" w:rsidR="00D24EC8" w:rsidRPr="00572981" w:rsidRDefault="00C7439D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D24EC8" w:rsidRPr="00E270E4" w14:paraId="52E93395" w14:textId="77777777" w:rsidTr="0065037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A7646A2" w14:textId="77777777" w:rsidR="00D24EC8" w:rsidRPr="005437E1" w:rsidRDefault="00D24EC8" w:rsidP="00D24EC8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</w:rPr>
            </w:pPr>
            <w:r w:rsidRPr="005437E1">
              <w:rPr>
                <w:rFonts w:ascii="Fira Sans" w:hAnsi="Fira Sans"/>
                <w:color w:val="auto"/>
                <w:sz w:val="19"/>
                <w:szCs w:val="19"/>
              </w:rPr>
              <w:t>Sektor szkolnictwa wyższego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6806DB8" w14:textId="35B630B5" w:rsidR="00D24EC8" w:rsidRPr="002D362B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226 952,3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7FE26E0" w14:textId="64712585" w:rsidR="00D24EC8" w:rsidRPr="005437E1" w:rsidRDefault="00D24EC8" w:rsidP="00D24EC8">
            <w:pPr>
              <w:spacing w:line="240" w:lineRule="exact"/>
              <w:jc w:val="right"/>
              <w:rPr>
                <w:szCs w:val="19"/>
              </w:rPr>
            </w:pPr>
            <w:r>
              <w:rPr>
                <w:szCs w:val="19"/>
              </w:rPr>
              <w:t>210 198,9</w:t>
            </w:r>
          </w:p>
        </w:tc>
        <w:tc>
          <w:tcPr>
            <w:tcW w:w="137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C26431B" w14:textId="1A8727D5" w:rsidR="00D24EC8" w:rsidRPr="005437E1" w:rsidRDefault="00AC2B9C" w:rsidP="00D24EC8">
            <w:pPr>
              <w:spacing w:line="240" w:lineRule="exact"/>
              <w:jc w:val="right"/>
              <w:rPr>
                <w:szCs w:val="19"/>
              </w:rPr>
            </w:pPr>
            <w:r w:rsidRPr="00AC2B9C">
              <w:rPr>
                <w:szCs w:val="19"/>
              </w:rPr>
              <w:t>211</w:t>
            </w:r>
            <w:r>
              <w:rPr>
                <w:szCs w:val="19"/>
              </w:rPr>
              <w:t xml:space="preserve"> </w:t>
            </w:r>
            <w:r w:rsidRPr="00AC2B9C">
              <w:rPr>
                <w:szCs w:val="19"/>
              </w:rPr>
              <w:t>447,3</w:t>
            </w:r>
          </w:p>
        </w:tc>
      </w:tr>
    </w:tbl>
    <w:p w14:paraId="576CADA0" w14:textId="77777777" w:rsidR="00D604C2" w:rsidRDefault="00D604C2" w:rsidP="005F5CF4">
      <w:pPr>
        <w:rPr>
          <w:shd w:val="clear" w:color="auto" w:fill="FFFFFF"/>
        </w:rPr>
      </w:pPr>
    </w:p>
    <w:p w14:paraId="4EDE06A0" w14:textId="3E48A2E8" w:rsidR="00E81ACE" w:rsidRDefault="00926B72">
      <w:r w:rsidRPr="00522B71">
        <w:t>W 20</w:t>
      </w:r>
      <w:r>
        <w:t>24</w:t>
      </w:r>
      <w:r w:rsidRPr="00522B71">
        <w:t xml:space="preserve"> r. w działalność badawczą i rozwojową w nanotechnologii</w:t>
      </w:r>
      <w:r>
        <w:t xml:space="preserve"> zaangażowane były</w:t>
      </w:r>
      <w:r w:rsidR="001B5C1C">
        <w:t xml:space="preserve"> </w:t>
      </w:r>
      <w:r w:rsidRPr="0061782E">
        <w:t>2</w:t>
      </w:r>
      <w:r w:rsidR="00F91556">
        <w:t> </w:t>
      </w:r>
      <w:r w:rsidRPr="0061782E">
        <w:t>6</w:t>
      </w:r>
      <w:r>
        <w:t>54</w:t>
      </w:r>
      <w:r w:rsidR="001B5C1C">
        <w:t> </w:t>
      </w:r>
      <w:r>
        <w:t xml:space="preserve">osoby, </w:t>
      </w:r>
      <w:r w:rsidRPr="00522B71">
        <w:t xml:space="preserve">w tym </w:t>
      </w:r>
      <w:r w:rsidRPr="0061782E">
        <w:t>1</w:t>
      </w:r>
      <w:r>
        <w:t xml:space="preserve"> 151 </w:t>
      </w:r>
      <w:r w:rsidRPr="00522B71">
        <w:t>kobiet. W stosunku do 20</w:t>
      </w:r>
      <w:r>
        <w:t>23</w:t>
      </w:r>
      <w:r w:rsidRPr="00522B71">
        <w:t xml:space="preserve"> r. </w:t>
      </w:r>
      <w:r>
        <w:t xml:space="preserve">liczba </w:t>
      </w:r>
      <w:r w:rsidRPr="00522B71">
        <w:t>personelu B+</w:t>
      </w:r>
      <w:r>
        <w:t>R w nanotechnologii wzrosła o 1,7</w:t>
      </w:r>
      <w:r w:rsidRPr="00522B71">
        <w:t xml:space="preserve">%, </w:t>
      </w:r>
      <w:r>
        <w:t>w tym</w:t>
      </w:r>
      <w:r w:rsidRPr="00522B71">
        <w:t xml:space="preserve"> kobiet </w:t>
      </w:r>
      <w:r>
        <w:rPr>
          <w:lang w:eastAsia="pl-PL"/>
        </w:rPr>
        <w:t>–</w:t>
      </w:r>
      <w:r>
        <w:t xml:space="preserve"> </w:t>
      </w:r>
      <w:r w:rsidRPr="00522B71">
        <w:t xml:space="preserve">o </w:t>
      </w:r>
      <w:r>
        <w:t>4,8</w:t>
      </w:r>
      <w:r w:rsidRPr="00522B71">
        <w:t>%.</w:t>
      </w:r>
    </w:p>
    <w:p w14:paraId="7F4DAC70" w14:textId="49E0BE2C" w:rsidR="00231EFF" w:rsidRDefault="00231EFF" w:rsidP="00E478B7"/>
    <w:p w14:paraId="5D607376" w14:textId="77777777" w:rsidR="001570F1" w:rsidRDefault="001570F1"/>
    <w:p w14:paraId="125B3087" w14:textId="279ADA87" w:rsidR="00520417" w:rsidRDefault="004F5F05" w:rsidP="00AD0CBE">
      <w:pPr>
        <w:rPr>
          <w:sz w:val="18"/>
        </w:rPr>
      </w:pPr>
      <w:r>
        <w:rPr>
          <w:shd w:val="clear" w:color="auto" w:fill="FFFFFF"/>
        </w:rPr>
        <w:t xml:space="preserve">W przypadku cytowania danych Głównego Urzędu Statystycznego prosimy o zamieszczenie informacji: „Źródło danych GUS”, a w przypadku publikowania obliczeń dokonanych </w:t>
      </w:r>
      <w:r w:rsidR="00520417">
        <w:rPr>
          <w:shd w:val="clear" w:color="auto" w:fill="FFFFFF"/>
        </w:rPr>
        <w:br/>
      </w:r>
      <w:r>
        <w:rPr>
          <w:shd w:val="clear" w:color="auto" w:fill="FFFFFF"/>
        </w:rPr>
        <w:t>na danych opublikowanych przez GUS prosimy o zamieszczenie informacji: „Opracowanie własne na podstawie danych GUS”.</w:t>
      </w:r>
    </w:p>
    <w:p w14:paraId="4586FEBA" w14:textId="77777777" w:rsidR="00520417" w:rsidRDefault="00520417" w:rsidP="00AD0CBE">
      <w:pPr>
        <w:rPr>
          <w:sz w:val="18"/>
        </w:rPr>
        <w:sectPr w:rsidR="00520417" w:rsidSect="003B18B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E67D19" w14:paraId="1AB0BCAB" w14:textId="77777777" w:rsidTr="00000CE4">
        <w:trPr>
          <w:trHeight w:val="1626"/>
        </w:trPr>
        <w:tc>
          <w:tcPr>
            <w:tcW w:w="4926" w:type="dxa"/>
          </w:tcPr>
          <w:p w14:paraId="3C31E986" w14:textId="77777777" w:rsidR="00E67D19" w:rsidRPr="004A1D19" w:rsidRDefault="00E67D19" w:rsidP="00E67D1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1D88F52" w14:textId="77777777" w:rsidR="00E67D19" w:rsidRPr="008925F0" w:rsidRDefault="00E67D19" w:rsidP="00E67D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4BFF2E3B" w14:textId="77777777" w:rsidR="00E67D19" w:rsidRPr="00AB1F20" w:rsidRDefault="00E67D19" w:rsidP="00E67D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70801A12" w14:textId="595E81E3" w:rsidR="00E67D19" w:rsidRPr="00AB24E4" w:rsidRDefault="00E67D19" w:rsidP="00E67D19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5CB836CA" w14:textId="77777777" w:rsidR="00E67D19" w:rsidRDefault="00E67D19" w:rsidP="00E67D1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221AD474" w14:textId="77777777" w:rsidR="00E67D19" w:rsidRDefault="00E67D19" w:rsidP="00E67D19">
            <w:pPr>
              <w:spacing w:before="0" w:line="276" w:lineRule="auto"/>
            </w:pPr>
            <w:r>
              <w:t>Tel. komórkowy: +48 695 255 032</w:t>
            </w:r>
          </w:p>
          <w:p w14:paraId="7A551D49" w14:textId="77777777" w:rsidR="00E67D19" w:rsidRDefault="00E67D19" w:rsidP="00E67D19">
            <w:pPr>
              <w:spacing w:before="0" w:line="276" w:lineRule="auto"/>
              <w:ind w:left="1491" w:hanging="1491"/>
            </w:pPr>
            <w:r>
              <w:t>Tel. stacjonarne: +48 22 608 38 04, +48 22 449 41 45,     +48 22 608 30 09</w:t>
            </w:r>
          </w:p>
          <w:p w14:paraId="2E516DBC" w14:textId="77777777" w:rsidR="00E67D19" w:rsidRDefault="00E67D19" w:rsidP="00E67D19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1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8A485E0" w14:textId="5A1C7B05" w:rsidR="00E67D19" w:rsidRDefault="00E67D19" w:rsidP="00E67D19">
            <w:pPr>
              <w:rPr>
                <w:sz w:val="18"/>
              </w:rPr>
            </w:pPr>
          </w:p>
        </w:tc>
      </w:tr>
      <w:tr w:rsidR="00E67D19" w14:paraId="73FA295C" w14:textId="77777777" w:rsidTr="00000CE4">
        <w:trPr>
          <w:trHeight w:val="418"/>
        </w:trPr>
        <w:tc>
          <w:tcPr>
            <w:tcW w:w="4926" w:type="dxa"/>
            <w:vMerge w:val="restart"/>
          </w:tcPr>
          <w:p w14:paraId="37CAC1E4" w14:textId="18F1B8E3" w:rsidR="00E67D19" w:rsidRPr="00361394" w:rsidRDefault="00E67D19" w:rsidP="00E67D19">
            <w:pPr>
              <w:rPr>
                <w:sz w:val="18"/>
                <w:lang w:val="de-DE"/>
              </w:rPr>
            </w:pPr>
          </w:p>
        </w:tc>
        <w:tc>
          <w:tcPr>
            <w:tcW w:w="4927" w:type="dxa"/>
            <w:vAlign w:val="center"/>
          </w:tcPr>
          <w:p w14:paraId="787D24D0" w14:textId="33315965" w:rsidR="00E67D19" w:rsidRDefault="00E67D19" w:rsidP="00E67D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0FA2879E" wp14:editId="6939658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3" name="Obraz 3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E67D19" w14:paraId="004ECDAD" w14:textId="77777777" w:rsidTr="00000CE4">
        <w:trPr>
          <w:trHeight w:val="418"/>
        </w:trPr>
        <w:tc>
          <w:tcPr>
            <w:tcW w:w="4926" w:type="dxa"/>
            <w:vMerge/>
          </w:tcPr>
          <w:p w14:paraId="5F119A8B" w14:textId="77777777" w:rsidR="00E67D19" w:rsidRPr="00C91687" w:rsidRDefault="00E67D19" w:rsidP="00E67D1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162A488" w14:textId="115272E3" w:rsidR="00E67D19" w:rsidRDefault="00E67D19" w:rsidP="00E67D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0208" behindDoc="0" locked="0" layoutInCell="1" allowOverlap="1" wp14:anchorId="0DEB629E" wp14:editId="1A33004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4" name="Obraz 34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67D19" w14:paraId="694AF9F5" w14:textId="77777777" w:rsidTr="00000CE4">
        <w:trPr>
          <w:trHeight w:val="476"/>
        </w:trPr>
        <w:tc>
          <w:tcPr>
            <w:tcW w:w="4926" w:type="dxa"/>
            <w:vMerge/>
          </w:tcPr>
          <w:p w14:paraId="6A351846" w14:textId="77777777" w:rsidR="00E67D19" w:rsidRPr="00C91687" w:rsidRDefault="00E67D19" w:rsidP="00E67D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1F118A4" w14:textId="3363F638" w:rsidR="00E67D19" w:rsidRDefault="00E67D19" w:rsidP="00E67D1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1232" behindDoc="0" locked="0" layoutInCell="1" allowOverlap="1" wp14:anchorId="4FCD87A5" wp14:editId="1AD9933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67D19" w14:paraId="7C2BD928" w14:textId="77777777" w:rsidTr="00000CE4">
        <w:trPr>
          <w:trHeight w:val="426"/>
        </w:trPr>
        <w:tc>
          <w:tcPr>
            <w:tcW w:w="4926" w:type="dxa"/>
          </w:tcPr>
          <w:p w14:paraId="7C64168C" w14:textId="77777777" w:rsidR="00E67D19" w:rsidRPr="00C91687" w:rsidRDefault="00E67D19" w:rsidP="00E67D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6C2044E" w14:textId="49F9BEA9" w:rsidR="00E67D19" w:rsidRDefault="00E67D19" w:rsidP="00E67D19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2256" behindDoc="0" locked="0" layoutInCell="1" allowOverlap="1" wp14:anchorId="1B1FD928" wp14:editId="2FDA949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5" name="Obraz 3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E67D19" w14:paraId="5F709650" w14:textId="77777777" w:rsidTr="00000CE4">
        <w:trPr>
          <w:trHeight w:val="504"/>
        </w:trPr>
        <w:tc>
          <w:tcPr>
            <w:tcW w:w="4926" w:type="dxa"/>
          </w:tcPr>
          <w:p w14:paraId="3936D5E8" w14:textId="77777777" w:rsidR="00E67D19" w:rsidRPr="00C91687" w:rsidRDefault="00E67D19" w:rsidP="00E67D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7B90139" w14:textId="58BF7055" w:rsidR="00E67D19" w:rsidRDefault="00E67D19" w:rsidP="00E67D19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3280" behindDoc="0" locked="0" layoutInCell="1" allowOverlap="1" wp14:anchorId="5F0C5AEF" wp14:editId="78096B9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6" name="Obraz 36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E67D19" w14:paraId="71F99E56" w14:textId="77777777" w:rsidTr="00000CE4">
        <w:trPr>
          <w:trHeight w:val="1546"/>
        </w:trPr>
        <w:tc>
          <w:tcPr>
            <w:tcW w:w="4926" w:type="dxa"/>
          </w:tcPr>
          <w:p w14:paraId="7D435426" w14:textId="77777777" w:rsidR="00E67D19" w:rsidRPr="00C91687" w:rsidRDefault="00E67D19" w:rsidP="00E67D1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B0034E3" w14:textId="566E7338" w:rsidR="00E67D19" w:rsidRDefault="00E67D19" w:rsidP="00E67D19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53CF2FCF" wp14:editId="4E69E8F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7" name="Obraz 37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67D6" w14:paraId="680329E0" w14:textId="77777777" w:rsidTr="00000CE4">
        <w:trPr>
          <w:trHeight w:val="240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BFD93F0" w14:textId="77777777" w:rsidR="00E67D19" w:rsidRDefault="00E67D19" w:rsidP="00E67D19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A213A5A" w14:textId="5A675172" w:rsidR="00E67D19" w:rsidRPr="009D4720" w:rsidRDefault="00E67D19" w:rsidP="00E67D19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>HYPERLINK "https://stat.gov.pl/obszary-tematyczne/nauka-i-technika-spoleczenstwo-informacyjne/nauka-i-technika/biotechnologia-i-nanotechnologia-w-polsce-w-2023-roku,10,12.html" \o "Link do opracowania: Biotechnologia i nanotechnologia w Polsce w 2023 r."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Pr="009D4720">
              <w:rPr>
                <w:rStyle w:val="Hipercze"/>
                <w:rFonts w:cstheme="minorBidi"/>
                <w:szCs w:val="19"/>
              </w:rPr>
              <w:t xml:space="preserve">Biotechnologia i nanotechnologia w Polsce w 2023 r. </w:t>
            </w:r>
          </w:p>
          <w:p w14:paraId="57C85234" w14:textId="77777777" w:rsidR="00E67D19" w:rsidRPr="00D93144" w:rsidRDefault="00E67D19" w:rsidP="00E67D19">
            <w:pPr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hyperlink r:id="rId28" w:tooltip="Link do opracowania: Nauka i technika w 2023 r." w:history="1">
              <w:r w:rsidRPr="009D4720">
                <w:rPr>
                  <w:rStyle w:val="Hipercze"/>
                  <w:rFonts w:cstheme="minorBidi"/>
                  <w:szCs w:val="19"/>
                </w:rPr>
                <w:t>Nauka i technika w 2023 r.</w:t>
              </w:r>
            </w:hyperlink>
            <w:r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3B0687FB" w14:textId="77777777" w:rsidR="00E67D19" w:rsidRPr="00694D63" w:rsidRDefault="00E67D19" w:rsidP="00E67D19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B8207" w14:textId="77777777" w:rsidR="00E67D19" w:rsidRPr="00D93144" w:rsidRDefault="00860015" w:rsidP="00E67D19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hyperlink r:id="rId29" w:tooltip="Link do pojęcia: Biotechnologia" w:history="1">
              <w:r w:rsidR="00E67D19"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Biotechnologia</w:t>
              </w:r>
            </w:hyperlink>
          </w:p>
          <w:p w14:paraId="5CD7F1DA" w14:textId="77777777" w:rsidR="00E67D19" w:rsidRPr="009D4720" w:rsidRDefault="00E67D19" w:rsidP="00E67D19">
            <w:pPr>
              <w:pStyle w:val="Default"/>
              <w:spacing w:before="120" w:after="120"/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</w:pPr>
            <w:r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  <w:fldChar w:fldCharType="begin"/>
            </w:r>
            <w:r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  <w:instrText xml:space="preserve"> HYPERLINK "http://stat.gov.pl/metainformacje/slownik-pojec/pojecia-stosowane-w-statystyce-publicznej/3082,pojecie.html" \o "Link do pojęcia: Obszary aktywności w dziedzinie biotechnologii" </w:instrText>
            </w:r>
            <w:r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  <w:fldChar w:fldCharType="separate"/>
            </w:r>
            <w:r w:rsidRPr="009D4720"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  <w:t>Obszary aktywności w dziedzinie biotechnologii</w:t>
            </w:r>
          </w:p>
          <w:p w14:paraId="63661195" w14:textId="7B978676" w:rsidR="00E67D19" w:rsidRPr="00D93144" w:rsidRDefault="00E67D19" w:rsidP="00E67D19">
            <w:pPr>
              <w:pStyle w:val="Default"/>
              <w:spacing w:before="120" w:after="120"/>
              <w:rPr>
                <w:rFonts w:ascii="Fira Sans" w:hAnsi="Fira Sans" w:cstheme="minorBidi"/>
                <w:bCs/>
                <w:color w:val="0000FF"/>
                <w:sz w:val="18"/>
                <w:szCs w:val="19"/>
              </w:rPr>
            </w:pPr>
            <w:r>
              <w:rPr>
                <w:rStyle w:val="Hipercze"/>
                <w:rFonts w:ascii="Fira Sans" w:hAnsi="Fira Sans" w:cstheme="minorBidi"/>
                <w:bCs/>
                <w:sz w:val="18"/>
                <w:szCs w:val="19"/>
              </w:rPr>
              <w:fldChar w:fldCharType="end"/>
            </w:r>
            <w:hyperlink r:id="rId30" w:tooltip="Link do pojęcia: Przedsiębiorstwo prowadzące działalność w dziedzinie biotechnologii" w:history="1">
              <w:r w:rsidRPr="00D93144">
                <w:rPr>
                  <w:rStyle w:val="Hipercze"/>
                  <w:rFonts w:ascii="Fira Sans" w:hAnsi="Fira Sans" w:cstheme="minorBidi"/>
                  <w:bCs/>
                  <w:sz w:val="18"/>
                  <w:szCs w:val="19"/>
                </w:rPr>
                <w:t>Przedsiębiorstwo prowadzące działalność w dziedzinie biotechnologii</w:t>
              </w:r>
            </w:hyperlink>
          </w:p>
          <w:p w14:paraId="6B6049FC" w14:textId="5C5CFD23" w:rsidR="00AD67D6" w:rsidRPr="00361394" w:rsidRDefault="00860015">
            <w:pPr>
              <w:rPr>
                <w:b/>
                <w:color w:val="000000" w:themeColor="text1"/>
                <w:szCs w:val="24"/>
              </w:rPr>
            </w:pPr>
            <w:hyperlink r:id="rId31" w:tooltip="Link do pojęcia: Nanotechnologia" w:history="1">
              <w:r w:rsidR="00E67D19" w:rsidRPr="00D93144">
                <w:rPr>
                  <w:rStyle w:val="Hipercze"/>
                  <w:rFonts w:cstheme="minorBidi"/>
                  <w:bCs/>
                  <w:sz w:val="18"/>
                  <w:szCs w:val="19"/>
                </w:rPr>
                <w:t>Nanotechnologia</w:t>
              </w:r>
            </w:hyperlink>
          </w:p>
        </w:tc>
      </w:tr>
    </w:tbl>
    <w:p w14:paraId="7B0EE08A" w14:textId="77777777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A655C" w14:textId="77777777" w:rsidR="00860015" w:rsidRDefault="00860015" w:rsidP="000662E2">
      <w:pPr>
        <w:spacing w:after="0" w:line="240" w:lineRule="auto"/>
      </w:pPr>
      <w:r>
        <w:separator/>
      </w:r>
    </w:p>
  </w:endnote>
  <w:endnote w:type="continuationSeparator" w:id="0">
    <w:p w14:paraId="79792B21" w14:textId="77777777" w:rsidR="00860015" w:rsidRDefault="0086001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427DEE3-CC19-432A-86DC-341755E788B8}"/>
    <w:embedBold r:id="rId2" w:fontKey="{5C1B6EAF-3DF0-454C-B58B-DD434A35626B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3A66C62-F0D7-4C5B-B40D-6835F3494D76}"/>
    <w:embedBold r:id="rId4" w:fontKey="{EEE86740-CAEF-4D7B-B4B2-28A6F913995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DD1BF98-B6DC-46F0-B177-20B523F394CD}"/>
    <w:embedItalic r:id="rId6" w:fontKey="{3AE12B90-A45F-4C44-99A9-9220F7191A5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42FE8E7-DFFA-491B-8588-43BB4C25E5D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CFA9EAC-B093-4F5D-8826-44BC5FD72AE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A41CF571-8142-44C6-A8F5-9155E1B952A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7959FE4B-03B0-4530-A5D6-7BA48903054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0C1DF" w14:textId="77777777" w:rsidR="00FF4721" w:rsidRDefault="00FF472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22232011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8CC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17CF8178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8CC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26CA3F9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8CC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1A9A6" w14:textId="77777777" w:rsidR="00860015" w:rsidRDefault="00860015" w:rsidP="000662E2">
      <w:pPr>
        <w:spacing w:after="0" w:line="240" w:lineRule="auto"/>
      </w:pPr>
      <w:r>
        <w:separator/>
      </w:r>
    </w:p>
  </w:footnote>
  <w:footnote w:type="continuationSeparator" w:id="0">
    <w:p w14:paraId="5132C37A" w14:textId="77777777" w:rsidR="00860015" w:rsidRDefault="0086001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63415" w14:textId="77777777" w:rsidR="00FF4721" w:rsidRDefault="00FF472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400BE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3C661D2" wp14:editId="3CA381C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30440B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D5D6F2F" w14:textId="77777777" w:rsidR="00303BF7" w:rsidRDefault="00303BF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9E19A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7B70DAE" wp14:editId="579E6CF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CD3DF8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B70DAE" id="Schemat blokowy: opóźnienie 6" o:spid="_x0000_s103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3CD3DF8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40B28" wp14:editId="613CB01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EB1AA3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703CECF3" wp14:editId="6C5B0AC1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D0C23D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B87E47" wp14:editId="580BF4A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07.11. 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0D34BE" w14:textId="59B7D5CD" w:rsidR="00303BF7" w:rsidRPr="00E069A0" w:rsidRDefault="00B245A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07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3843B0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4808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18168B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44E59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303BF7" w:rsidRPr="00E069A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87E4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&#10;07.11. 2025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MRb90D4CAAA+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1C0D34BE" w14:textId="59B7D5CD" w:rsidR="00303BF7" w:rsidRPr="00E069A0" w:rsidRDefault="00B245A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07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3843B0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4808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18168B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44E59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303BF7" w:rsidRPr="00E069A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DEE4B" w14:textId="77777777" w:rsidR="00303BF7" w:rsidRDefault="00303BF7">
    <w:pPr>
      <w:pStyle w:val="Nagwek"/>
    </w:pPr>
  </w:p>
  <w:p w14:paraId="6D9B7ACD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1.45pt;height:121.45pt;visibility:visible" o:bullet="t">
        <v:imagedata r:id="rId1" o:title=""/>
      </v:shape>
    </w:pict>
  </w:numPicBullet>
  <w:numPicBullet w:numPicBulletId="1">
    <w:pict>
      <v:shape id="_x0000_i1045" type="#_x0000_t75" style="width:121.45pt;height:121.45pt;visibility:visible" o:bullet="t">
        <v:imagedata r:id="rId2" o:title=""/>
      </v:shape>
    </w:pict>
  </w:numPicBullet>
  <w:numPicBullet w:numPicBulletId="2">
    <w:pict>
      <v:shape id="_x0000_i1046" type="#_x0000_t75" style="width:29.45pt;height:29.4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markup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E4"/>
    <w:rsid w:val="00001C5B"/>
    <w:rsid w:val="00002529"/>
    <w:rsid w:val="00002CCC"/>
    <w:rsid w:val="000033AE"/>
    <w:rsid w:val="00003437"/>
    <w:rsid w:val="0000709F"/>
    <w:rsid w:val="000108B8"/>
    <w:rsid w:val="0001098F"/>
    <w:rsid w:val="000119E5"/>
    <w:rsid w:val="00012F42"/>
    <w:rsid w:val="000152F5"/>
    <w:rsid w:val="00021ACA"/>
    <w:rsid w:val="00022F25"/>
    <w:rsid w:val="00024FDD"/>
    <w:rsid w:val="000264B5"/>
    <w:rsid w:val="00027A63"/>
    <w:rsid w:val="00030BA8"/>
    <w:rsid w:val="0003397A"/>
    <w:rsid w:val="000345EC"/>
    <w:rsid w:val="000350CA"/>
    <w:rsid w:val="00045660"/>
    <w:rsid w:val="0004582E"/>
    <w:rsid w:val="00045FB1"/>
    <w:rsid w:val="000461CD"/>
    <w:rsid w:val="000468FA"/>
    <w:rsid w:val="000470AA"/>
    <w:rsid w:val="000515DE"/>
    <w:rsid w:val="0005371A"/>
    <w:rsid w:val="00057448"/>
    <w:rsid w:val="00057CA1"/>
    <w:rsid w:val="00057E9A"/>
    <w:rsid w:val="00060556"/>
    <w:rsid w:val="0006070D"/>
    <w:rsid w:val="0006363E"/>
    <w:rsid w:val="000662E2"/>
    <w:rsid w:val="00066883"/>
    <w:rsid w:val="000672BB"/>
    <w:rsid w:val="000709C5"/>
    <w:rsid w:val="000717D2"/>
    <w:rsid w:val="00072D78"/>
    <w:rsid w:val="00072D8E"/>
    <w:rsid w:val="000734FC"/>
    <w:rsid w:val="000736A6"/>
    <w:rsid w:val="00073C70"/>
    <w:rsid w:val="0007423C"/>
    <w:rsid w:val="00074DD8"/>
    <w:rsid w:val="00074E04"/>
    <w:rsid w:val="000755A0"/>
    <w:rsid w:val="00076B0D"/>
    <w:rsid w:val="00077289"/>
    <w:rsid w:val="000806F7"/>
    <w:rsid w:val="0008544A"/>
    <w:rsid w:val="000855B8"/>
    <w:rsid w:val="0008677C"/>
    <w:rsid w:val="00090EDA"/>
    <w:rsid w:val="0009205B"/>
    <w:rsid w:val="00093CED"/>
    <w:rsid w:val="0009479B"/>
    <w:rsid w:val="00094E9F"/>
    <w:rsid w:val="000962FF"/>
    <w:rsid w:val="00097840"/>
    <w:rsid w:val="000A3644"/>
    <w:rsid w:val="000A6124"/>
    <w:rsid w:val="000A65DF"/>
    <w:rsid w:val="000A670B"/>
    <w:rsid w:val="000A726A"/>
    <w:rsid w:val="000A76E9"/>
    <w:rsid w:val="000B0727"/>
    <w:rsid w:val="000B0EA0"/>
    <w:rsid w:val="000C135D"/>
    <w:rsid w:val="000C1B0C"/>
    <w:rsid w:val="000C240F"/>
    <w:rsid w:val="000C2EFA"/>
    <w:rsid w:val="000D1D43"/>
    <w:rsid w:val="000D225C"/>
    <w:rsid w:val="000D2A5C"/>
    <w:rsid w:val="000D3EB6"/>
    <w:rsid w:val="000D6A1A"/>
    <w:rsid w:val="000E0918"/>
    <w:rsid w:val="000E1540"/>
    <w:rsid w:val="000E5AF9"/>
    <w:rsid w:val="000E6B73"/>
    <w:rsid w:val="000E78C8"/>
    <w:rsid w:val="000F4D03"/>
    <w:rsid w:val="000F6E91"/>
    <w:rsid w:val="001011C3"/>
    <w:rsid w:val="001051C9"/>
    <w:rsid w:val="00110D87"/>
    <w:rsid w:val="00111922"/>
    <w:rsid w:val="00112CF2"/>
    <w:rsid w:val="00114DB9"/>
    <w:rsid w:val="00116087"/>
    <w:rsid w:val="00123AD4"/>
    <w:rsid w:val="00125DEC"/>
    <w:rsid w:val="00125F66"/>
    <w:rsid w:val="00130172"/>
    <w:rsid w:val="001301EB"/>
    <w:rsid w:val="00130296"/>
    <w:rsid w:val="0013087E"/>
    <w:rsid w:val="0013575A"/>
    <w:rsid w:val="00136B5A"/>
    <w:rsid w:val="00137761"/>
    <w:rsid w:val="00137966"/>
    <w:rsid w:val="0014158D"/>
    <w:rsid w:val="001423B6"/>
    <w:rsid w:val="001448A7"/>
    <w:rsid w:val="001462E8"/>
    <w:rsid w:val="00146366"/>
    <w:rsid w:val="00146621"/>
    <w:rsid w:val="00146C61"/>
    <w:rsid w:val="00147A37"/>
    <w:rsid w:val="001570F1"/>
    <w:rsid w:val="00157F1B"/>
    <w:rsid w:val="00162325"/>
    <w:rsid w:val="00162D33"/>
    <w:rsid w:val="00163423"/>
    <w:rsid w:val="00164336"/>
    <w:rsid w:val="0017141F"/>
    <w:rsid w:val="00171B67"/>
    <w:rsid w:val="00174698"/>
    <w:rsid w:val="00174852"/>
    <w:rsid w:val="001770A3"/>
    <w:rsid w:val="0018168B"/>
    <w:rsid w:val="001831A6"/>
    <w:rsid w:val="0018429F"/>
    <w:rsid w:val="0018505B"/>
    <w:rsid w:val="00187FFD"/>
    <w:rsid w:val="00190679"/>
    <w:rsid w:val="00192AFA"/>
    <w:rsid w:val="001931E2"/>
    <w:rsid w:val="001951DA"/>
    <w:rsid w:val="0019615B"/>
    <w:rsid w:val="00197A7F"/>
    <w:rsid w:val="001A5505"/>
    <w:rsid w:val="001A7189"/>
    <w:rsid w:val="001B0954"/>
    <w:rsid w:val="001B5C1C"/>
    <w:rsid w:val="001B6C77"/>
    <w:rsid w:val="001C0385"/>
    <w:rsid w:val="001C0491"/>
    <w:rsid w:val="001C130B"/>
    <w:rsid w:val="001C3269"/>
    <w:rsid w:val="001C4739"/>
    <w:rsid w:val="001C555B"/>
    <w:rsid w:val="001C64D2"/>
    <w:rsid w:val="001D0293"/>
    <w:rsid w:val="001D1365"/>
    <w:rsid w:val="001D1DB4"/>
    <w:rsid w:val="001D3D15"/>
    <w:rsid w:val="001D4A86"/>
    <w:rsid w:val="001D7A0E"/>
    <w:rsid w:val="001E01F1"/>
    <w:rsid w:val="001E25F0"/>
    <w:rsid w:val="001E3296"/>
    <w:rsid w:val="001E673B"/>
    <w:rsid w:val="001F0912"/>
    <w:rsid w:val="001F11A1"/>
    <w:rsid w:val="001F44C0"/>
    <w:rsid w:val="001F4F6F"/>
    <w:rsid w:val="001F77F2"/>
    <w:rsid w:val="00202ED8"/>
    <w:rsid w:val="00203D68"/>
    <w:rsid w:val="00210CD8"/>
    <w:rsid w:val="002116EF"/>
    <w:rsid w:val="00213535"/>
    <w:rsid w:val="00216276"/>
    <w:rsid w:val="002169FB"/>
    <w:rsid w:val="00216BAF"/>
    <w:rsid w:val="002174FD"/>
    <w:rsid w:val="00220CFC"/>
    <w:rsid w:val="002213D3"/>
    <w:rsid w:val="0022508D"/>
    <w:rsid w:val="00225173"/>
    <w:rsid w:val="00227070"/>
    <w:rsid w:val="00231EFF"/>
    <w:rsid w:val="002331F1"/>
    <w:rsid w:val="002342E1"/>
    <w:rsid w:val="00235CB8"/>
    <w:rsid w:val="00237E00"/>
    <w:rsid w:val="00240046"/>
    <w:rsid w:val="002401AF"/>
    <w:rsid w:val="00242C9B"/>
    <w:rsid w:val="00245AB9"/>
    <w:rsid w:val="00245F7C"/>
    <w:rsid w:val="002507AB"/>
    <w:rsid w:val="002559E5"/>
    <w:rsid w:val="00256E61"/>
    <w:rsid w:val="0025743E"/>
    <w:rsid w:val="002574F9"/>
    <w:rsid w:val="00261C18"/>
    <w:rsid w:val="00262B61"/>
    <w:rsid w:val="002630B4"/>
    <w:rsid w:val="002635A5"/>
    <w:rsid w:val="0026465D"/>
    <w:rsid w:val="00264E36"/>
    <w:rsid w:val="00265B3B"/>
    <w:rsid w:val="002663ED"/>
    <w:rsid w:val="0027103C"/>
    <w:rsid w:val="00272460"/>
    <w:rsid w:val="00273752"/>
    <w:rsid w:val="00273C27"/>
    <w:rsid w:val="00274D87"/>
    <w:rsid w:val="002757DD"/>
    <w:rsid w:val="00275E85"/>
    <w:rsid w:val="00276748"/>
    <w:rsid w:val="00276811"/>
    <w:rsid w:val="00277909"/>
    <w:rsid w:val="00282699"/>
    <w:rsid w:val="00283F42"/>
    <w:rsid w:val="00285F10"/>
    <w:rsid w:val="00287296"/>
    <w:rsid w:val="002926DF"/>
    <w:rsid w:val="00292B6E"/>
    <w:rsid w:val="002942C3"/>
    <w:rsid w:val="00295F0C"/>
    <w:rsid w:val="0029660B"/>
    <w:rsid w:val="00296697"/>
    <w:rsid w:val="002A44FB"/>
    <w:rsid w:val="002B0472"/>
    <w:rsid w:val="002B1574"/>
    <w:rsid w:val="002B180F"/>
    <w:rsid w:val="002B2C53"/>
    <w:rsid w:val="002B3775"/>
    <w:rsid w:val="002B42A2"/>
    <w:rsid w:val="002B610E"/>
    <w:rsid w:val="002B6B12"/>
    <w:rsid w:val="002B7DEA"/>
    <w:rsid w:val="002C3A22"/>
    <w:rsid w:val="002C643F"/>
    <w:rsid w:val="002D362B"/>
    <w:rsid w:val="002D5291"/>
    <w:rsid w:val="002D604F"/>
    <w:rsid w:val="002D7692"/>
    <w:rsid w:val="002E1213"/>
    <w:rsid w:val="002E5C6D"/>
    <w:rsid w:val="002E6140"/>
    <w:rsid w:val="002E6985"/>
    <w:rsid w:val="002E71B6"/>
    <w:rsid w:val="002E72BC"/>
    <w:rsid w:val="002E788C"/>
    <w:rsid w:val="002F0B2E"/>
    <w:rsid w:val="002F2A89"/>
    <w:rsid w:val="002F5FC1"/>
    <w:rsid w:val="002F77C8"/>
    <w:rsid w:val="00303BF7"/>
    <w:rsid w:val="00304F22"/>
    <w:rsid w:val="00306C7C"/>
    <w:rsid w:val="00307766"/>
    <w:rsid w:val="0031003E"/>
    <w:rsid w:val="00312CD1"/>
    <w:rsid w:val="00314873"/>
    <w:rsid w:val="003172CA"/>
    <w:rsid w:val="00320CFF"/>
    <w:rsid w:val="003221FC"/>
    <w:rsid w:val="00322EDD"/>
    <w:rsid w:val="0032303A"/>
    <w:rsid w:val="00330AC4"/>
    <w:rsid w:val="00330EFA"/>
    <w:rsid w:val="00332320"/>
    <w:rsid w:val="00340B69"/>
    <w:rsid w:val="00341FFD"/>
    <w:rsid w:val="00347D72"/>
    <w:rsid w:val="00350201"/>
    <w:rsid w:val="00350F4F"/>
    <w:rsid w:val="00351975"/>
    <w:rsid w:val="00351AC9"/>
    <w:rsid w:val="00353F51"/>
    <w:rsid w:val="00354458"/>
    <w:rsid w:val="00355FBF"/>
    <w:rsid w:val="00357611"/>
    <w:rsid w:val="0036125E"/>
    <w:rsid w:val="003631B9"/>
    <w:rsid w:val="00364319"/>
    <w:rsid w:val="00366F82"/>
    <w:rsid w:val="00367237"/>
    <w:rsid w:val="003676F5"/>
    <w:rsid w:val="0037077F"/>
    <w:rsid w:val="00372411"/>
    <w:rsid w:val="00373882"/>
    <w:rsid w:val="0037396C"/>
    <w:rsid w:val="00374B25"/>
    <w:rsid w:val="00374D43"/>
    <w:rsid w:val="003843B0"/>
    <w:rsid w:val="003843DB"/>
    <w:rsid w:val="0038555A"/>
    <w:rsid w:val="00386E67"/>
    <w:rsid w:val="00391C47"/>
    <w:rsid w:val="00393761"/>
    <w:rsid w:val="00395113"/>
    <w:rsid w:val="00397D18"/>
    <w:rsid w:val="003A1B36"/>
    <w:rsid w:val="003A44B5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C8D"/>
    <w:rsid w:val="003D27F3"/>
    <w:rsid w:val="003D4F30"/>
    <w:rsid w:val="003D4F95"/>
    <w:rsid w:val="003D5F42"/>
    <w:rsid w:val="003D60A9"/>
    <w:rsid w:val="003D6C1D"/>
    <w:rsid w:val="003E0721"/>
    <w:rsid w:val="003E1FEA"/>
    <w:rsid w:val="003E65EE"/>
    <w:rsid w:val="003E6F9E"/>
    <w:rsid w:val="003F0D24"/>
    <w:rsid w:val="003F2287"/>
    <w:rsid w:val="003F3115"/>
    <w:rsid w:val="003F44D0"/>
    <w:rsid w:val="003F4C97"/>
    <w:rsid w:val="003F5EAC"/>
    <w:rsid w:val="003F73B2"/>
    <w:rsid w:val="003F7FE6"/>
    <w:rsid w:val="00400193"/>
    <w:rsid w:val="00402ED3"/>
    <w:rsid w:val="00404534"/>
    <w:rsid w:val="00410342"/>
    <w:rsid w:val="0041317A"/>
    <w:rsid w:val="00415B1D"/>
    <w:rsid w:val="00416076"/>
    <w:rsid w:val="004212E7"/>
    <w:rsid w:val="00421714"/>
    <w:rsid w:val="0042446D"/>
    <w:rsid w:val="004261B6"/>
    <w:rsid w:val="004273E8"/>
    <w:rsid w:val="00427BF8"/>
    <w:rsid w:val="00431361"/>
    <w:rsid w:val="00431C02"/>
    <w:rsid w:val="00433CCC"/>
    <w:rsid w:val="0043450A"/>
    <w:rsid w:val="004354FF"/>
    <w:rsid w:val="00437190"/>
    <w:rsid w:val="00437391"/>
    <w:rsid w:val="00437395"/>
    <w:rsid w:val="004403F2"/>
    <w:rsid w:val="00440DCA"/>
    <w:rsid w:val="00441BC3"/>
    <w:rsid w:val="00441EBA"/>
    <w:rsid w:val="00445047"/>
    <w:rsid w:val="00445492"/>
    <w:rsid w:val="00446DA5"/>
    <w:rsid w:val="0044719F"/>
    <w:rsid w:val="00451A2F"/>
    <w:rsid w:val="00452C4B"/>
    <w:rsid w:val="00452E24"/>
    <w:rsid w:val="00453257"/>
    <w:rsid w:val="004537FB"/>
    <w:rsid w:val="00454594"/>
    <w:rsid w:val="004557FA"/>
    <w:rsid w:val="00461EE9"/>
    <w:rsid w:val="00463E39"/>
    <w:rsid w:val="004657FC"/>
    <w:rsid w:val="00465DCB"/>
    <w:rsid w:val="00466378"/>
    <w:rsid w:val="00466851"/>
    <w:rsid w:val="00467EF4"/>
    <w:rsid w:val="004702B5"/>
    <w:rsid w:val="004733F6"/>
    <w:rsid w:val="0047401C"/>
    <w:rsid w:val="00474A20"/>
    <w:rsid w:val="00474E69"/>
    <w:rsid w:val="00477EE9"/>
    <w:rsid w:val="0048018C"/>
    <w:rsid w:val="0048476B"/>
    <w:rsid w:val="00484F5B"/>
    <w:rsid w:val="00485684"/>
    <w:rsid w:val="004862A1"/>
    <w:rsid w:val="00487144"/>
    <w:rsid w:val="0049244D"/>
    <w:rsid w:val="0049382A"/>
    <w:rsid w:val="00493AE2"/>
    <w:rsid w:val="00495EF9"/>
    <w:rsid w:val="00496203"/>
    <w:rsid w:val="0049621B"/>
    <w:rsid w:val="004A06DB"/>
    <w:rsid w:val="004A21A2"/>
    <w:rsid w:val="004A2377"/>
    <w:rsid w:val="004A3CA4"/>
    <w:rsid w:val="004A3ECF"/>
    <w:rsid w:val="004A53C5"/>
    <w:rsid w:val="004A662F"/>
    <w:rsid w:val="004A6950"/>
    <w:rsid w:val="004A7272"/>
    <w:rsid w:val="004A7E15"/>
    <w:rsid w:val="004B0255"/>
    <w:rsid w:val="004B0561"/>
    <w:rsid w:val="004B0A8F"/>
    <w:rsid w:val="004B338E"/>
    <w:rsid w:val="004B57C4"/>
    <w:rsid w:val="004B5829"/>
    <w:rsid w:val="004B7983"/>
    <w:rsid w:val="004B7B70"/>
    <w:rsid w:val="004C0BD8"/>
    <w:rsid w:val="004C1159"/>
    <w:rsid w:val="004C1895"/>
    <w:rsid w:val="004C1DAA"/>
    <w:rsid w:val="004C3951"/>
    <w:rsid w:val="004C40EB"/>
    <w:rsid w:val="004C6D40"/>
    <w:rsid w:val="004C7D30"/>
    <w:rsid w:val="004D08AC"/>
    <w:rsid w:val="004D2119"/>
    <w:rsid w:val="004D24FD"/>
    <w:rsid w:val="004D3188"/>
    <w:rsid w:val="004D5065"/>
    <w:rsid w:val="004D50A8"/>
    <w:rsid w:val="004D51C9"/>
    <w:rsid w:val="004E005B"/>
    <w:rsid w:val="004E2E0A"/>
    <w:rsid w:val="004E591B"/>
    <w:rsid w:val="004E5A30"/>
    <w:rsid w:val="004E7443"/>
    <w:rsid w:val="004F0364"/>
    <w:rsid w:val="004F0C3C"/>
    <w:rsid w:val="004F5DD1"/>
    <w:rsid w:val="004F5F05"/>
    <w:rsid w:val="004F63FC"/>
    <w:rsid w:val="004F6749"/>
    <w:rsid w:val="004F78CC"/>
    <w:rsid w:val="00500F7B"/>
    <w:rsid w:val="005045F9"/>
    <w:rsid w:val="00504BB8"/>
    <w:rsid w:val="0050510C"/>
    <w:rsid w:val="00505A92"/>
    <w:rsid w:val="005125DC"/>
    <w:rsid w:val="00512C43"/>
    <w:rsid w:val="00512F49"/>
    <w:rsid w:val="005169D5"/>
    <w:rsid w:val="005203F1"/>
    <w:rsid w:val="00520417"/>
    <w:rsid w:val="00521341"/>
    <w:rsid w:val="00521BC3"/>
    <w:rsid w:val="0052262C"/>
    <w:rsid w:val="005236E4"/>
    <w:rsid w:val="005307CD"/>
    <w:rsid w:val="00531C53"/>
    <w:rsid w:val="00532477"/>
    <w:rsid w:val="00533632"/>
    <w:rsid w:val="005342DE"/>
    <w:rsid w:val="00537E2E"/>
    <w:rsid w:val="00541E6E"/>
    <w:rsid w:val="0054251F"/>
    <w:rsid w:val="00543433"/>
    <w:rsid w:val="005437E1"/>
    <w:rsid w:val="005441DC"/>
    <w:rsid w:val="00544D76"/>
    <w:rsid w:val="00545F63"/>
    <w:rsid w:val="005469C6"/>
    <w:rsid w:val="005520D8"/>
    <w:rsid w:val="00556CF1"/>
    <w:rsid w:val="00557272"/>
    <w:rsid w:val="005573FC"/>
    <w:rsid w:val="00560334"/>
    <w:rsid w:val="00560F6F"/>
    <w:rsid w:val="00561085"/>
    <w:rsid w:val="00570150"/>
    <w:rsid w:val="0057166F"/>
    <w:rsid w:val="005716C6"/>
    <w:rsid w:val="00572981"/>
    <w:rsid w:val="005734DB"/>
    <w:rsid w:val="00574315"/>
    <w:rsid w:val="00574383"/>
    <w:rsid w:val="00574926"/>
    <w:rsid w:val="005762A7"/>
    <w:rsid w:val="005766EB"/>
    <w:rsid w:val="00584B00"/>
    <w:rsid w:val="005900AB"/>
    <w:rsid w:val="005904CC"/>
    <w:rsid w:val="005916D7"/>
    <w:rsid w:val="00596DBB"/>
    <w:rsid w:val="00597ECD"/>
    <w:rsid w:val="005A48F8"/>
    <w:rsid w:val="005A6050"/>
    <w:rsid w:val="005A698C"/>
    <w:rsid w:val="005A7682"/>
    <w:rsid w:val="005B1666"/>
    <w:rsid w:val="005B34F7"/>
    <w:rsid w:val="005B3636"/>
    <w:rsid w:val="005B6A7D"/>
    <w:rsid w:val="005B728E"/>
    <w:rsid w:val="005B73CA"/>
    <w:rsid w:val="005B79D2"/>
    <w:rsid w:val="005C13DE"/>
    <w:rsid w:val="005C45C5"/>
    <w:rsid w:val="005C55D9"/>
    <w:rsid w:val="005C641E"/>
    <w:rsid w:val="005C7D0E"/>
    <w:rsid w:val="005D16B5"/>
    <w:rsid w:val="005D4546"/>
    <w:rsid w:val="005D5AC1"/>
    <w:rsid w:val="005E0799"/>
    <w:rsid w:val="005E092A"/>
    <w:rsid w:val="005E16E5"/>
    <w:rsid w:val="005E2830"/>
    <w:rsid w:val="005E3360"/>
    <w:rsid w:val="005E3C6A"/>
    <w:rsid w:val="005E3D36"/>
    <w:rsid w:val="005E77FD"/>
    <w:rsid w:val="005F1955"/>
    <w:rsid w:val="005F1F0E"/>
    <w:rsid w:val="005F4A76"/>
    <w:rsid w:val="005F5A80"/>
    <w:rsid w:val="005F5CF4"/>
    <w:rsid w:val="00603031"/>
    <w:rsid w:val="006044FF"/>
    <w:rsid w:val="00604F7B"/>
    <w:rsid w:val="006056DF"/>
    <w:rsid w:val="00607CC5"/>
    <w:rsid w:val="00610934"/>
    <w:rsid w:val="0061124D"/>
    <w:rsid w:val="00612181"/>
    <w:rsid w:val="00614C0F"/>
    <w:rsid w:val="006163BA"/>
    <w:rsid w:val="0061782E"/>
    <w:rsid w:val="006212EE"/>
    <w:rsid w:val="00621E8F"/>
    <w:rsid w:val="0062342D"/>
    <w:rsid w:val="0062343B"/>
    <w:rsid w:val="00625CD0"/>
    <w:rsid w:val="006303B2"/>
    <w:rsid w:val="00631180"/>
    <w:rsid w:val="00633014"/>
    <w:rsid w:val="0063365F"/>
    <w:rsid w:val="00633FB2"/>
    <w:rsid w:val="0063437B"/>
    <w:rsid w:val="006425A7"/>
    <w:rsid w:val="00644392"/>
    <w:rsid w:val="006443FD"/>
    <w:rsid w:val="00644449"/>
    <w:rsid w:val="00645693"/>
    <w:rsid w:val="00650374"/>
    <w:rsid w:val="0065098D"/>
    <w:rsid w:val="0065232C"/>
    <w:rsid w:val="00655CDE"/>
    <w:rsid w:val="00656200"/>
    <w:rsid w:val="00656D28"/>
    <w:rsid w:val="006642F0"/>
    <w:rsid w:val="00664969"/>
    <w:rsid w:val="00664C8F"/>
    <w:rsid w:val="006670CA"/>
    <w:rsid w:val="006673CA"/>
    <w:rsid w:val="00667895"/>
    <w:rsid w:val="00673C26"/>
    <w:rsid w:val="00674AC6"/>
    <w:rsid w:val="0067585A"/>
    <w:rsid w:val="00680356"/>
    <w:rsid w:val="006812AF"/>
    <w:rsid w:val="006829ED"/>
    <w:rsid w:val="0068327D"/>
    <w:rsid w:val="00683F68"/>
    <w:rsid w:val="00687B8F"/>
    <w:rsid w:val="0069079D"/>
    <w:rsid w:val="006934FE"/>
    <w:rsid w:val="00694AF0"/>
    <w:rsid w:val="00696274"/>
    <w:rsid w:val="006965D2"/>
    <w:rsid w:val="006969F3"/>
    <w:rsid w:val="006970C5"/>
    <w:rsid w:val="006A0208"/>
    <w:rsid w:val="006A3938"/>
    <w:rsid w:val="006A4686"/>
    <w:rsid w:val="006A4BE5"/>
    <w:rsid w:val="006A6E5E"/>
    <w:rsid w:val="006B0E9E"/>
    <w:rsid w:val="006B439C"/>
    <w:rsid w:val="006B5AE4"/>
    <w:rsid w:val="006B5B28"/>
    <w:rsid w:val="006B6E21"/>
    <w:rsid w:val="006C2F53"/>
    <w:rsid w:val="006C3CA6"/>
    <w:rsid w:val="006C3F72"/>
    <w:rsid w:val="006C49BE"/>
    <w:rsid w:val="006D1507"/>
    <w:rsid w:val="006D2FBE"/>
    <w:rsid w:val="006D4054"/>
    <w:rsid w:val="006D55CE"/>
    <w:rsid w:val="006D58F6"/>
    <w:rsid w:val="006E02EC"/>
    <w:rsid w:val="006E2491"/>
    <w:rsid w:val="006E2A56"/>
    <w:rsid w:val="006E4E38"/>
    <w:rsid w:val="006F1AE2"/>
    <w:rsid w:val="006F1E34"/>
    <w:rsid w:val="006F577F"/>
    <w:rsid w:val="007000A4"/>
    <w:rsid w:val="00703DC2"/>
    <w:rsid w:val="007042AE"/>
    <w:rsid w:val="00705C01"/>
    <w:rsid w:val="00706CFD"/>
    <w:rsid w:val="00707407"/>
    <w:rsid w:val="00711924"/>
    <w:rsid w:val="00715BF8"/>
    <w:rsid w:val="00715FFC"/>
    <w:rsid w:val="00716C69"/>
    <w:rsid w:val="00720877"/>
    <w:rsid w:val="007211B1"/>
    <w:rsid w:val="007218F1"/>
    <w:rsid w:val="00721BA2"/>
    <w:rsid w:val="00722082"/>
    <w:rsid w:val="00724C03"/>
    <w:rsid w:val="00725365"/>
    <w:rsid w:val="007275F5"/>
    <w:rsid w:val="00735082"/>
    <w:rsid w:val="00737D82"/>
    <w:rsid w:val="00742459"/>
    <w:rsid w:val="007436CF"/>
    <w:rsid w:val="007459EA"/>
    <w:rsid w:val="00746187"/>
    <w:rsid w:val="007506FF"/>
    <w:rsid w:val="00752B1D"/>
    <w:rsid w:val="00755F53"/>
    <w:rsid w:val="007579DF"/>
    <w:rsid w:val="0076254F"/>
    <w:rsid w:val="00762B81"/>
    <w:rsid w:val="0076310A"/>
    <w:rsid w:val="00766E8F"/>
    <w:rsid w:val="0077170B"/>
    <w:rsid w:val="00775AD1"/>
    <w:rsid w:val="00776CCA"/>
    <w:rsid w:val="007801F5"/>
    <w:rsid w:val="00781D50"/>
    <w:rsid w:val="007821F1"/>
    <w:rsid w:val="00783793"/>
    <w:rsid w:val="00783CA4"/>
    <w:rsid w:val="007842FB"/>
    <w:rsid w:val="00784C9A"/>
    <w:rsid w:val="00785C33"/>
    <w:rsid w:val="00786124"/>
    <w:rsid w:val="0079514B"/>
    <w:rsid w:val="00797BDA"/>
    <w:rsid w:val="007A0009"/>
    <w:rsid w:val="007A2DC1"/>
    <w:rsid w:val="007A4061"/>
    <w:rsid w:val="007B2B7C"/>
    <w:rsid w:val="007B6EC3"/>
    <w:rsid w:val="007C0404"/>
    <w:rsid w:val="007C091A"/>
    <w:rsid w:val="007C4888"/>
    <w:rsid w:val="007C4B47"/>
    <w:rsid w:val="007C5B73"/>
    <w:rsid w:val="007C67A9"/>
    <w:rsid w:val="007C6C5D"/>
    <w:rsid w:val="007C7717"/>
    <w:rsid w:val="007D195D"/>
    <w:rsid w:val="007D3319"/>
    <w:rsid w:val="007D335D"/>
    <w:rsid w:val="007D3581"/>
    <w:rsid w:val="007D6525"/>
    <w:rsid w:val="007D72DB"/>
    <w:rsid w:val="007D7546"/>
    <w:rsid w:val="007D7892"/>
    <w:rsid w:val="007E1F95"/>
    <w:rsid w:val="007E2570"/>
    <w:rsid w:val="007E3314"/>
    <w:rsid w:val="007E3EB8"/>
    <w:rsid w:val="007E4B03"/>
    <w:rsid w:val="007E5F17"/>
    <w:rsid w:val="007E6B99"/>
    <w:rsid w:val="007F0DE0"/>
    <w:rsid w:val="007F1653"/>
    <w:rsid w:val="007F324B"/>
    <w:rsid w:val="007F74AD"/>
    <w:rsid w:val="007F7F65"/>
    <w:rsid w:val="0080092B"/>
    <w:rsid w:val="00801488"/>
    <w:rsid w:val="0080268A"/>
    <w:rsid w:val="008026EA"/>
    <w:rsid w:val="00802F48"/>
    <w:rsid w:val="008045BB"/>
    <w:rsid w:val="0080553C"/>
    <w:rsid w:val="00805B46"/>
    <w:rsid w:val="00806B40"/>
    <w:rsid w:val="00807530"/>
    <w:rsid w:val="00807A48"/>
    <w:rsid w:val="008102EC"/>
    <w:rsid w:val="00813CE8"/>
    <w:rsid w:val="00817C67"/>
    <w:rsid w:val="00820AAA"/>
    <w:rsid w:val="00820E4E"/>
    <w:rsid w:val="008220B0"/>
    <w:rsid w:val="008232D7"/>
    <w:rsid w:val="008259FF"/>
    <w:rsid w:val="00825DC2"/>
    <w:rsid w:val="00827AE4"/>
    <w:rsid w:val="00832639"/>
    <w:rsid w:val="00833B66"/>
    <w:rsid w:val="00834AD3"/>
    <w:rsid w:val="00836A46"/>
    <w:rsid w:val="008375FC"/>
    <w:rsid w:val="0083796A"/>
    <w:rsid w:val="0084023B"/>
    <w:rsid w:val="00840FAC"/>
    <w:rsid w:val="00841FDC"/>
    <w:rsid w:val="0084287A"/>
    <w:rsid w:val="00843795"/>
    <w:rsid w:val="00844C90"/>
    <w:rsid w:val="008469CD"/>
    <w:rsid w:val="00847BEE"/>
    <w:rsid w:val="00847CD9"/>
    <w:rsid w:val="00847F0F"/>
    <w:rsid w:val="008504EC"/>
    <w:rsid w:val="008521EE"/>
    <w:rsid w:val="00852448"/>
    <w:rsid w:val="00857CAA"/>
    <w:rsid w:val="00860015"/>
    <w:rsid w:val="008600ED"/>
    <w:rsid w:val="008602C4"/>
    <w:rsid w:val="008629EA"/>
    <w:rsid w:val="00863EF7"/>
    <w:rsid w:val="00864E01"/>
    <w:rsid w:val="00865156"/>
    <w:rsid w:val="00866094"/>
    <w:rsid w:val="00872FD8"/>
    <w:rsid w:val="00876517"/>
    <w:rsid w:val="00881802"/>
    <w:rsid w:val="0088258A"/>
    <w:rsid w:val="00886332"/>
    <w:rsid w:val="00891096"/>
    <w:rsid w:val="00893534"/>
    <w:rsid w:val="00895390"/>
    <w:rsid w:val="00895710"/>
    <w:rsid w:val="008977A3"/>
    <w:rsid w:val="00897E8A"/>
    <w:rsid w:val="008A07CA"/>
    <w:rsid w:val="008A0A2A"/>
    <w:rsid w:val="008A26D9"/>
    <w:rsid w:val="008A2BA0"/>
    <w:rsid w:val="008A376C"/>
    <w:rsid w:val="008A4EDE"/>
    <w:rsid w:val="008A567E"/>
    <w:rsid w:val="008A5C07"/>
    <w:rsid w:val="008A681C"/>
    <w:rsid w:val="008B01C1"/>
    <w:rsid w:val="008B4450"/>
    <w:rsid w:val="008B4562"/>
    <w:rsid w:val="008B51CD"/>
    <w:rsid w:val="008C0C29"/>
    <w:rsid w:val="008C1272"/>
    <w:rsid w:val="008C545D"/>
    <w:rsid w:val="008C6EA5"/>
    <w:rsid w:val="008D0115"/>
    <w:rsid w:val="008D32E5"/>
    <w:rsid w:val="008D74BD"/>
    <w:rsid w:val="008E092D"/>
    <w:rsid w:val="008E1568"/>
    <w:rsid w:val="008F18B7"/>
    <w:rsid w:val="008F3638"/>
    <w:rsid w:val="008F3EE3"/>
    <w:rsid w:val="008F4441"/>
    <w:rsid w:val="008F4E3F"/>
    <w:rsid w:val="008F6A07"/>
    <w:rsid w:val="008F6F31"/>
    <w:rsid w:val="008F74DF"/>
    <w:rsid w:val="008F7552"/>
    <w:rsid w:val="0090035A"/>
    <w:rsid w:val="009017D2"/>
    <w:rsid w:val="009057AF"/>
    <w:rsid w:val="009127BA"/>
    <w:rsid w:val="00912F97"/>
    <w:rsid w:val="00912FC6"/>
    <w:rsid w:val="00915181"/>
    <w:rsid w:val="009154E1"/>
    <w:rsid w:val="009168D9"/>
    <w:rsid w:val="0092029D"/>
    <w:rsid w:val="009227A6"/>
    <w:rsid w:val="00926271"/>
    <w:rsid w:val="00926B72"/>
    <w:rsid w:val="009275E2"/>
    <w:rsid w:val="00930274"/>
    <w:rsid w:val="00931822"/>
    <w:rsid w:val="00933EC1"/>
    <w:rsid w:val="009343C5"/>
    <w:rsid w:val="009365BD"/>
    <w:rsid w:val="0093726B"/>
    <w:rsid w:val="009442F4"/>
    <w:rsid w:val="00944571"/>
    <w:rsid w:val="00944E59"/>
    <w:rsid w:val="00945CAF"/>
    <w:rsid w:val="0095226C"/>
    <w:rsid w:val="009530DB"/>
    <w:rsid w:val="00953676"/>
    <w:rsid w:val="00953B1C"/>
    <w:rsid w:val="00954850"/>
    <w:rsid w:val="009569D2"/>
    <w:rsid w:val="00957317"/>
    <w:rsid w:val="00961577"/>
    <w:rsid w:val="00961DCD"/>
    <w:rsid w:val="0096215C"/>
    <w:rsid w:val="00962DE5"/>
    <w:rsid w:val="00967C74"/>
    <w:rsid w:val="009705EE"/>
    <w:rsid w:val="00973B14"/>
    <w:rsid w:val="00973FEC"/>
    <w:rsid w:val="00976DEA"/>
    <w:rsid w:val="00977927"/>
    <w:rsid w:val="0098135C"/>
    <w:rsid w:val="0098156A"/>
    <w:rsid w:val="00983A34"/>
    <w:rsid w:val="00987C4B"/>
    <w:rsid w:val="00987ED2"/>
    <w:rsid w:val="00991BAC"/>
    <w:rsid w:val="00991C3B"/>
    <w:rsid w:val="009937C5"/>
    <w:rsid w:val="009956A0"/>
    <w:rsid w:val="00996ECC"/>
    <w:rsid w:val="009A06C2"/>
    <w:rsid w:val="009A23C9"/>
    <w:rsid w:val="009A635A"/>
    <w:rsid w:val="009A6EA0"/>
    <w:rsid w:val="009A6FDC"/>
    <w:rsid w:val="009A717D"/>
    <w:rsid w:val="009B3932"/>
    <w:rsid w:val="009C1335"/>
    <w:rsid w:val="009C1AB2"/>
    <w:rsid w:val="009C2EC1"/>
    <w:rsid w:val="009C5E29"/>
    <w:rsid w:val="009C60F5"/>
    <w:rsid w:val="009C7251"/>
    <w:rsid w:val="009D45C9"/>
    <w:rsid w:val="009D473E"/>
    <w:rsid w:val="009D586F"/>
    <w:rsid w:val="009D6968"/>
    <w:rsid w:val="009D7C49"/>
    <w:rsid w:val="009E2E91"/>
    <w:rsid w:val="009E3C20"/>
    <w:rsid w:val="009E4CD3"/>
    <w:rsid w:val="009E7F95"/>
    <w:rsid w:val="009F135E"/>
    <w:rsid w:val="009F18F5"/>
    <w:rsid w:val="009F1FBF"/>
    <w:rsid w:val="009F3B67"/>
    <w:rsid w:val="009F63AA"/>
    <w:rsid w:val="009F699D"/>
    <w:rsid w:val="009F7087"/>
    <w:rsid w:val="00A0005E"/>
    <w:rsid w:val="00A01E27"/>
    <w:rsid w:val="00A046A1"/>
    <w:rsid w:val="00A048C3"/>
    <w:rsid w:val="00A05463"/>
    <w:rsid w:val="00A05DD9"/>
    <w:rsid w:val="00A06447"/>
    <w:rsid w:val="00A07879"/>
    <w:rsid w:val="00A105E6"/>
    <w:rsid w:val="00A12095"/>
    <w:rsid w:val="00A127EC"/>
    <w:rsid w:val="00A139F5"/>
    <w:rsid w:val="00A14808"/>
    <w:rsid w:val="00A16939"/>
    <w:rsid w:val="00A21375"/>
    <w:rsid w:val="00A22343"/>
    <w:rsid w:val="00A24482"/>
    <w:rsid w:val="00A251BF"/>
    <w:rsid w:val="00A263F0"/>
    <w:rsid w:val="00A32866"/>
    <w:rsid w:val="00A33D8A"/>
    <w:rsid w:val="00A34D79"/>
    <w:rsid w:val="00A35E10"/>
    <w:rsid w:val="00A365F4"/>
    <w:rsid w:val="00A36ADA"/>
    <w:rsid w:val="00A448B0"/>
    <w:rsid w:val="00A47003"/>
    <w:rsid w:val="00A47080"/>
    <w:rsid w:val="00A47D80"/>
    <w:rsid w:val="00A53132"/>
    <w:rsid w:val="00A54F3D"/>
    <w:rsid w:val="00A563F2"/>
    <w:rsid w:val="00A566E8"/>
    <w:rsid w:val="00A57691"/>
    <w:rsid w:val="00A60870"/>
    <w:rsid w:val="00A619B7"/>
    <w:rsid w:val="00A61A9B"/>
    <w:rsid w:val="00A62934"/>
    <w:rsid w:val="00A63708"/>
    <w:rsid w:val="00A72C47"/>
    <w:rsid w:val="00A7331F"/>
    <w:rsid w:val="00A74BFC"/>
    <w:rsid w:val="00A762CE"/>
    <w:rsid w:val="00A76609"/>
    <w:rsid w:val="00A768B3"/>
    <w:rsid w:val="00A769C3"/>
    <w:rsid w:val="00A775C3"/>
    <w:rsid w:val="00A810F9"/>
    <w:rsid w:val="00A81537"/>
    <w:rsid w:val="00A825E1"/>
    <w:rsid w:val="00A8277F"/>
    <w:rsid w:val="00A827A3"/>
    <w:rsid w:val="00A8582B"/>
    <w:rsid w:val="00A86ECC"/>
    <w:rsid w:val="00A86FCC"/>
    <w:rsid w:val="00A87F8B"/>
    <w:rsid w:val="00A902EB"/>
    <w:rsid w:val="00A94F73"/>
    <w:rsid w:val="00A95751"/>
    <w:rsid w:val="00A97F35"/>
    <w:rsid w:val="00AA1957"/>
    <w:rsid w:val="00AA4969"/>
    <w:rsid w:val="00AA4D98"/>
    <w:rsid w:val="00AA521A"/>
    <w:rsid w:val="00AA710D"/>
    <w:rsid w:val="00AB066B"/>
    <w:rsid w:val="00AB37F1"/>
    <w:rsid w:val="00AB4B8A"/>
    <w:rsid w:val="00AB6D25"/>
    <w:rsid w:val="00AB72F1"/>
    <w:rsid w:val="00AB78F2"/>
    <w:rsid w:val="00AC2B9C"/>
    <w:rsid w:val="00AC37E0"/>
    <w:rsid w:val="00AC53B0"/>
    <w:rsid w:val="00AC64BD"/>
    <w:rsid w:val="00AD0687"/>
    <w:rsid w:val="00AD0CBE"/>
    <w:rsid w:val="00AD23F2"/>
    <w:rsid w:val="00AD4D9F"/>
    <w:rsid w:val="00AD5A85"/>
    <w:rsid w:val="00AD67D6"/>
    <w:rsid w:val="00AE0B05"/>
    <w:rsid w:val="00AE2D4B"/>
    <w:rsid w:val="00AE2DBA"/>
    <w:rsid w:val="00AE392C"/>
    <w:rsid w:val="00AE4F99"/>
    <w:rsid w:val="00AE593C"/>
    <w:rsid w:val="00AE7C2F"/>
    <w:rsid w:val="00AF2D6C"/>
    <w:rsid w:val="00AF5DEB"/>
    <w:rsid w:val="00AF6309"/>
    <w:rsid w:val="00B02534"/>
    <w:rsid w:val="00B02BF2"/>
    <w:rsid w:val="00B04C77"/>
    <w:rsid w:val="00B100B2"/>
    <w:rsid w:val="00B11B69"/>
    <w:rsid w:val="00B12605"/>
    <w:rsid w:val="00B13CAB"/>
    <w:rsid w:val="00B1441F"/>
    <w:rsid w:val="00B14952"/>
    <w:rsid w:val="00B168A8"/>
    <w:rsid w:val="00B17FFC"/>
    <w:rsid w:val="00B20326"/>
    <w:rsid w:val="00B225ED"/>
    <w:rsid w:val="00B2425C"/>
    <w:rsid w:val="00B245AF"/>
    <w:rsid w:val="00B26597"/>
    <w:rsid w:val="00B31871"/>
    <w:rsid w:val="00B31E5A"/>
    <w:rsid w:val="00B35E41"/>
    <w:rsid w:val="00B41536"/>
    <w:rsid w:val="00B42F47"/>
    <w:rsid w:val="00B4626A"/>
    <w:rsid w:val="00B504BC"/>
    <w:rsid w:val="00B50DFC"/>
    <w:rsid w:val="00B55CD2"/>
    <w:rsid w:val="00B56CF6"/>
    <w:rsid w:val="00B602FF"/>
    <w:rsid w:val="00B62E7A"/>
    <w:rsid w:val="00B653AB"/>
    <w:rsid w:val="00B65629"/>
    <w:rsid w:val="00B65F9E"/>
    <w:rsid w:val="00B66B19"/>
    <w:rsid w:val="00B76AD8"/>
    <w:rsid w:val="00B77089"/>
    <w:rsid w:val="00B779DE"/>
    <w:rsid w:val="00B83F69"/>
    <w:rsid w:val="00B8434E"/>
    <w:rsid w:val="00B914E9"/>
    <w:rsid w:val="00B92B6B"/>
    <w:rsid w:val="00B956EE"/>
    <w:rsid w:val="00B96AF7"/>
    <w:rsid w:val="00B97183"/>
    <w:rsid w:val="00B97CD5"/>
    <w:rsid w:val="00BA07AE"/>
    <w:rsid w:val="00BA2BA1"/>
    <w:rsid w:val="00BA3562"/>
    <w:rsid w:val="00BA3C51"/>
    <w:rsid w:val="00BA6F46"/>
    <w:rsid w:val="00BB039A"/>
    <w:rsid w:val="00BB1550"/>
    <w:rsid w:val="00BB2757"/>
    <w:rsid w:val="00BB31B9"/>
    <w:rsid w:val="00BB378F"/>
    <w:rsid w:val="00BB42AB"/>
    <w:rsid w:val="00BB4F09"/>
    <w:rsid w:val="00BB7149"/>
    <w:rsid w:val="00BC3708"/>
    <w:rsid w:val="00BC3F25"/>
    <w:rsid w:val="00BC416A"/>
    <w:rsid w:val="00BC43B7"/>
    <w:rsid w:val="00BC7BC7"/>
    <w:rsid w:val="00BD1D9C"/>
    <w:rsid w:val="00BD2F47"/>
    <w:rsid w:val="00BD4E33"/>
    <w:rsid w:val="00BD59C1"/>
    <w:rsid w:val="00BD63A4"/>
    <w:rsid w:val="00BE07B5"/>
    <w:rsid w:val="00BE182D"/>
    <w:rsid w:val="00BE37E9"/>
    <w:rsid w:val="00BE3A76"/>
    <w:rsid w:val="00BE3F3B"/>
    <w:rsid w:val="00BE64B3"/>
    <w:rsid w:val="00BF1DF7"/>
    <w:rsid w:val="00BF1F77"/>
    <w:rsid w:val="00BF58E6"/>
    <w:rsid w:val="00BF64DE"/>
    <w:rsid w:val="00C0308B"/>
    <w:rsid w:val="00C030DE"/>
    <w:rsid w:val="00C03695"/>
    <w:rsid w:val="00C03C91"/>
    <w:rsid w:val="00C06FBE"/>
    <w:rsid w:val="00C07299"/>
    <w:rsid w:val="00C1032E"/>
    <w:rsid w:val="00C14DAB"/>
    <w:rsid w:val="00C17417"/>
    <w:rsid w:val="00C21D47"/>
    <w:rsid w:val="00C22105"/>
    <w:rsid w:val="00C229B7"/>
    <w:rsid w:val="00C2434C"/>
    <w:rsid w:val="00C244B6"/>
    <w:rsid w:val="00C25417"/>
    <w:rsid w:val="00C27EE2"/>
    <w:rsid w:val="00C31224"/>
    <w:rsid w:val="00C32866"/>
    <w:rsid w:val="00C32E41"/>
    <w:rsid w:val="00C3303F"/>
    <w:rsid w:val="00C3702F"/>
    <w:rsid w:val="00C37BE6"/>
    <w:rsid w:val="00C412FC"/>
    <w:rsid w:val="00C43DDE"/>
    <w:rsid w:val="00C44304"/>
    <w:rsid w:val="00C4500A"/>
    <w:rsid w:val="00C469BB"/>
    <w:rsid w:val="00C4727E"/>
    <w:rsid w:val="00C47DAF"/>
    <w:rsid w:val="00C5167E"/>
    <w:rsid w:val="00C6096A"/>
    <w:rsid w:val="00C6200E"/>
    <w:rsid w:val="00C62B3A"/>
    <w:rsid w:val="00C62C26"/>
    <w:rsid w:val="00C63392"/>
    <w:rsid w:val="00C64195"/>
    <w:rsid w:val="00C64A37"/>
    <w:rsid w:val="00C7158E"/>
    <w:rsid w:val="00C7250B"/>
    <w:rsid w:val="00C7263B"/>
    <w:rsid w:val="00C72D18"/>
    <w:rsid w:val="00C7346B"/>
    <w:rsid w:val="00C7439D"/>
    <w:rsid w:val="00C7519E"/>
    <w:rsid w:val="00C758E3"/>
    <w:rsid w:val="00C760FB"/>
    <w:rsid w:val="00C763DF"/>
    <w:rsid w:val="00C77C0E"/>
    <w:rsid w:val="00C82E3C"/>
    <w:rsid w:val="00C86880"/>
    <w:rsid w:val="00C87565"/>
    <w:rsid w:val="00C900D0"/>
    <w:rsid w:val="00C90DE1"/>
    <w:rsid w:val="00C91687"/>
    <w:rsid w:val="00C924A8"/>
    <w:rsid w:val="00C93ECF"/>
    <w:rsid w:val="00C945FE"/>
    <w:rsid w:val="00C9650D"/>
    <w:rsid w:val="00C96FAA"/>
    <w:rsid w:val="00C97A04"/>
    <w:rsid w:val="00CA107B"/>
    <w:rsid w:val="00CA2784"/>
    <w:rsid w:val="00CA435A"/>
    <w:rsid w:val="00CA484D"/>
    <w:rsid w:val="00CA4FB6"/>
    <w:rsid w:val="00CB1C89"/>
    <w:rsid w:val="00CB1D19"/>
    <w:rsid w:val="00CB4808"/>
    <w:rsid w:val="00CB7145"/>
    <w:rsid w:val="00CB714A"/>
    <w:rsid w:val="00CC1042"/>
    <w:rsid w:val="00CC3BE1"/>
    <w:rsid w:val="00CC3C7C"/>
    <w:rsid w:val="00CC5A77"/>
    <w:rsid w:val="00CC62CF"/>
    <w:rsid w:val="00CC739E"/>
    <w:rsid w:val="00CC77DB"/>
    <w:rsid w:val="00CC7ED1"/>
    <w:rsid w:val="00CC7FBB"/>
    <w:rsid w:val="00CD0B0F"/>
    <w:rsid w:val="00CD1B5E"/>
    <w:rsid w:val="00CD4F2D"/>
    <w:rsid w:val="00CD58B7"/>
    <w:rsid w:val="00CD64A0"/>
    <w:rsid w:val="00CE0461"/>
    <w:rsid w:val="00CE06B6"/>
    <w:rsid w:val="00CE4A91"/>
    <w:rsid w:val="00CF109C"/>
    <w:rsid w:val="00CF398A"/>
    <w:rsid w:val="00CF4099"/>
    <w:rsid w:val="00CF7D64"/>
    <w:rsid w:val="00D00796"/>
    <w:rsid w:val="00D01F46"/>
    <w:rsid w:val="00D02215"/>
    <w:rsid w:val="00D02757"/>
    <w:rsid w:val="00D115BD"/>
    <w:rsid w:val="00D118CC"/>
    <w:rsid w:val="00D13EC0"/>
    <w:rsid w:val="00D15035"/>
    <w:rsid w:val="00D16FF5"/>
    <w:rsid w:val="00D177D0"/>
    <w:rsid w:val="00D17E1A"/>
    <w:rsid w:val="00D211DB"/>
    <w:rsid w:val="00D21430"/>
    <w:rsid w:val="00D23AEA"/>
    <w:rsid w:val="00D24CA0"/>
    <w:rsid w:val="00D24EC8"/>
    <w:rsid w:val="00D2512C"/>
    <w:rsid w:val="00D2607C"/>
    <w:rsid w:val="00D261A2"/>
    <w:rsid w:val="00D27D2A"/>
    <w:rsid w:val="00D31F5E"/>
    <w:rsid w:val="00D326F5"/>
    <w:rsid w:val="00D32D15"/>
    <w:rsid w:val="00D33293"/>
    <w:rsid w:val="00D33BCF"/>
    <w:rsid w:val="00D36888"/>
    <w:rsid w:val="00D40D93"/>
    <w:rsid w:val="00D42111"/>
    <w:rsid w:val="00D45D50"/>
    <w:rsid w:val="00D46651"/>
    <w:rsid w:val="00D47F12"/>
    <w:rsid w:val="00D5012D"/>
    <w:rsid w:val="00D52192"/>
    <w:rsid w:val="00D55FB1"/>
    <w:rsid w:val="00D5790B"/>
    <w:rsid w:val="00D604C2"/>
    <w:rsid w:val="00D616D2"/>
    <w:rsid w:val="00D63B5F"/>
    <w:rsid w:val="00D64251"/>
    <w:rsid w:val="00D70EF7"/>
    <w:rsid w:val="00D76E22"/>
    <w:rsid w:val="00D771E4"/>
    <w:rsid w:val="00D81CEC"/>
    <w:rsid w:val="00D82FF3"/>
    <w:rsid w:val="00D8397C"/>
    <w:rsid w:val="00D83BBB"/>
    <w:rsid w:val="00D87F1B"/>
    <w:rsid w:val="00D92836"/>
    <w:rsid w:val="00D9302C"/>
    <w:rsid w:val="00D93144"/>
    <w:rsid w:val="00D94EED"/>
    <w:rsid w:val="00D96026"/>
    <w:rsid w:val="00D9620C"/>
    <w:rsid w:val="00DA3562"/>
    <w:rsid w:val="00DA501C"/>
    <w:rsid w:val="00DA6223"/>
    <w:rsid w:val="00DA7C1C"/>
    <w:rsid w:val="00DB0574"/>
    <w:rsid w:val="00DB147A"/>
    <w:rsid w:val="00DB1B02"/>
    <w:rsid w:val="00DB1B44"/>
    <w:rsid w:val="00DB1B7A"/>
    <w:rsid w:val="00DB2223"/>
    <w:rsid w:val="00DB2891"/>
    <w:rsid w:val="00DC038D"/>
    <w:rsid w:val="00DC2678"/>
    <w:rsid w:val="00DC6708"/>
    <w:rsid w:val="00DC6DFB"/>
    <w:rsid w:val="00DD1A4F"/>
    <w:rsid w:val="00DD6D69"/>
    <w:rsid w:val="00DD7C3B"/>
    <w:rsid w:val="00DE3471"/>
    <w:rsid w:val="00DE4949"/>
    <w:rsid w:val="00DF12F2"/>
    <w:rsid w:val="00E01436"/>
    <w:rsid w:val="00E02037"/>
    <w:rsid w:val="00E03442"/>
    <w:rsid w:val="00E03D64"/>
    <w:rsid w:val="00E045BD"/>
    <w:rsid w:val="00E04936"/>
    <w:rsid w:val="00E04C99"/>
    <w:rsid w:val="00E069A0"/>
    <w:rsid w:val="00E11AAB"/>
    <w:rsid w:val="00E15E09"/>
    <w:rsid w:val="00E15EA2"/>
    <w:rsid w:val="00E17B77"/>
    <w:rsid w:val="00E203D3"/>
    <w:rsid w:val="00E20DE4"/>
    <w:rsid w:val="00E21F6B"/>
    <w:rsid w:val="00E22168"/>
    <w:rsid w:val="00E23337"/>
    <w:rsid w:val="00E24884"/>
    <w:rsid w:val="00E259EA"/>
    <w:rsid w:val="00E25B0E"/>
    <w:rsid w:val="00E265AB"/>
    <w:rsid w:val="00E269F2"/>
    <w:rsid w:val="00E32061"/>
    <w:rsid w:val="00E33A1F"/>
    <w:rsid w:val="00E34D6C"/>
    <w:rsid w:val="00E34E02"/>
    <w:rsid w:val="00E36A72"/>
    <w:rsid w:val="00E41F6D"/>
    <w:rsid w:val="00E42FF9"/>
    <w:rsid w:val="00E4704C"/>
    <w:rsid w:val="00E4714C"/>
    <w:rsid w:val="00E478B7"/>
    <w:rsid w:val="00E51AEB"/>
    <w:rsid w:val="00E51F98"/>
    <w:rsid w:val="00E522A7"/>
    <w:rsid w:val="00E534C6"/>
    <w:rsid w:val="00E54452"/>
    <w:rsid w:val="00E552A3"/>
    <w:rsid w:val="00E622C7"/>
    <w:rsid w:val="00E62767"/>
    <w:rsid w:val="00E62969"/>
    <w:rsid w:val="00E664C5"/>
    <w:rsid w:val="00E66A7E"/>
    <w:rsid w:val="00E671A2"/>
    <w:rsid w:val="00E67D19"/>
    <w:rsid w:val="00E762BD"/>
    <w:rsid w:val="00E76560"/>
    <w:rsid w:val="00E76D26"/>
    <w:rsid w:val="00E77BC0"/>
    <w:rsid w:val="00E81ACE"/>
    <w:rsid w:val="00E845BC"/>
    <w:rsid w:val="00E94964"/>
    <w:rsid w:val="00E96A76"/>
    <w:rsid w:val="00E96F07"/>
    <w:rsid w:val="00EA0ADC"/>
    <w:rsid w:val="00EA217E"/>
    <w:rsid w:val="00EA43A4"/>
    <w:rsid w:val="00EA7DE9"/>
    <w:rsid w:val="00EB1390"/>
    <w:rsid w:val="00EB1B1A"/>
    <w:rsid w:val="00EB2AF4"/>
    <w:rsid w:val="00EB2B5E"/>
    <w:rsid w:val="00EB2C71"/>
    <w:rsid w:val="00EB3873"/>
    <w:rsid w:val="00EB4340"/>
    <w:rsid w:val="00EB556D"/>
    <w:rsid w:val="00EB5A7D"/>
    <w:rsid w:val="00EB7EE5"/>
    <w:rsid w:val="00EC4A20"/>
    <w:rsid w:val="00EC6226"/>
    <w:rsid w:val="00EC77A7"/>
    <w:rsid w:val="00ED0897"/>
    <w:rsid w:val="00ED0D92"/>
    <w:rsid w:val="00ED2AC9"/>
    <w:rsid w:val="00ED34F6"/>
    <w:rsid w:val="00ED55C0"/>
    <w:rsid w:val="00ED682B"/>
    <w:rsid w:val="00ED764A"/>
    <w:rsid w:val="00EE1001"/>
    <w:rsid w:val="00EE22C1"/>
    <w:rsid w:val="00EE2645"/>
    <w:rsid w:val="00EE354A"/>
    <w:rsid w:val="00EE3D2C"/>
    <w:rsid w:val="00EE41D5"/>
    <w:rsid w:val="00EF29F1"/>
    <w:rsid w:val="00EF539B"/>
    <w:rsid w:val="00EF7B6B"/>
    <w:rsid w:val="00F037A4"/>
    <w:rsid w:val="00F04FD0"/>
    <w:rsid w:val="00F074C9"/>
    <w:rsid w:val="00F079A4"/>
    <w:rsid w:val="00F13D72"/>
    <w:rsid w:val="00F14E34"/>
    <w:rsid w:val="00F15169"/>
    <w:rsid w:val="00F163EC"/>
    <w:rsid w:val="00F16BCE"/>
    <w:rsid w:val="00F24CC1"/>
    <w:rsid w:val="00F25514"/>
    <w:rsid w:val="00F27C8F"/>
    <w:rsid w:val="00F3009A"/>
    <w:rsid w:val="00F32499"/>
    <w:rsid w:val="00F32749"/>
    <w:rsid w:val="00F36BAF"/>
    <w:rsid w:val="00F37172"/>
    <w:rsid w:val="00F4136C"/>
    <w:rsid w:val="00F43035"/>
    <w:rsid w:val="00F4328B"/>
    <w:rsid w:val="00F4477E"/>
    <w:rsid w:val="00F50F14"/>
    <w:rsid w:val="00F5179F"/>
    <w:rsid w:val="00F56EBB"/>
    <w:rsid w:val="00F6087F"/>
    <w:rsid w:val="00F609AC"/>
    <w:rsid w:val="00F64FE6"/>
    <w:rsid w:val="00F65246"/>
    <w:rsid w:val="00F65306"/>
    <w:rsid w:val="00F67D8F"/>
    <w:rsid w:val="00F7121F"/>
    <w:rsid w:val="00F72B4B"/>
    <w:rsid w:val="00F75B48"/>
    <w:rsid w:val="00F76159"/>
    <w:rsid w:val="00F7627A"/>
    <w:rsid w:val="00F770A9"/>
    <w:rsid w:val="00F802BE"/>
    <w:rsid w:val="00F80E93"/>
    <w:rsid w:val="00F826BE"/>
    <w:rsid w:val="00F82E1E"/>
    <w:rsid w:val="00F83B00"/>
    <w:rsid w:val="00F84B10"/>
    <w:rsid w:val="00F86024"/>
    <w:rsid w:val="00F8611A"/>
    <w:rsid w:val="00F91556"/>
    <w:rsid w:val="00F9319E"/>
    <w:rsid w:val="00F94797"/>
    <w:rsid w:val="00F95250"/>
    <w:rsid w:val="00FA0CB0"/>
    <w:rsid w:val="00FA0D6B"/>
    <w:rsid w:val="00FA16D0"/>
    <w:rsid w:val="00FA3A24"/>
    <w:rsid w:val="00FA4855"/>
    <w:rsid w:val="00FA5128"/>
    <w:rsid w:val="00FA51C8"/>
    <w:rsid w:val="00FB42D4"/>
    <w:rsid w:val="00FB5906"/>
    <w:rsid w:val="00FB762F"/>
    <w:rsid w:val="00FC1B05"/>
    <w:rsid w:val="00FC2A25"/>
    <w:rsid w:val="00FC2AED"/>
    <w:rsid w:val="00FC37ED"/>
    <w:rsid w:val="00FD2D7A"/>
    <w:rsid w:val="00FD3450"/>
    <w:rsid w:val="00FD5EA7"/>
    <w:rsid w:val="00FD5F21"/>
    <w:rsid w:val="00FE0CCA"/>
    <w:rsid w:val="00FE136C"/>
    <w:rsid w:val="00FF05EB"/>
    <w:rsid w:val="00FF212E"/>
    <w:rsid w:val="00FF23CB"/>
    <w:rsid w:val="00FF4509"/>
    <w:rsid w:val="00FF4721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47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A65DF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A65DF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EF29F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030BA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77170B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1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1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1A9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1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1A9B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9244D"/>
    <w:pPr>
      <w:spacing w:after="0" w:line="240" w:lineRule="auto"/>
    </w:pPr>
    <w:rPr>
      <w:rFonts w:ascii="Fira Sans" w:hAnsi="Fira Sans"/>
      <w:sz w:val="19"/>
    </w:rPr>
  </w:style>
  <w:style w:type="paragraph" w:customStyle="1" w:styleId="brakstylu">
    <w:name w:val="brak stylu"/>
    <w:basedOn w:val="Normalny"/>
    <w:qFormat/>
    <w:rsid w:val="00DB2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3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15.png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hyperlink" Target="http://stat.gov.pl/metainformacje/slownik-pojec/pojecia-stosowane-w-statystyce-publicznej/3081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image" Target="media/image14.png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13.png"/><Relationship Id="rId28" Type="http://schemas.openxmlformats.org/officeDocument/2006/relationships/hyperlink" Target="https://stat.gov.pl/obszary-tematyczne/nauka-i-technika-spoleczenstwo-informacyjne/nauka-i-technika/nauka-i-technika-w-2023-r-,1,20.html" TargetMode="External"/><Relationship Id="rId10" Type="http://schemas.openxmlformats.org/officeDocument/2006/relationships/image" Target="media/image6.png"/><Relationship Id="rId19" Type="http://schemas.openxmlformats.org/officeDocument/2006/relationships/header" Target="header3.xml"/><Relationship Id="rId31" Type="http://schemas.openxmlformats.org/officeDocument/2006/relationships/hyperlink" Target="http://stat.gov.pl/metainformacje/slownik-pojec/pojecia-stosowane-w-statystyce-publicznej/3153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yperlink" Target="http://stat.gov.pl/metainformacje/slownik-pojec/pojecia-stosowane-w-statystyce-publicznej/3083,pojecie.htm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CF950-69BB-4644-9232-357F78091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1494</Words>
  <Characters>8969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Biotechnologia i nanotechnologia w Polsce w 2024 r.</dc:title>
  <dc:subject/>
  <dc:creator>Główny Urząd Statystyczny</dc:creator>
  <cp:keywords/>
  <dc:description/>
  <cp:lastModifiedBy/>
  <dcterms:created xsi:type="dcterms:W3CDTF">2025-11-12T06:33:00Z</dcterms:created>
  <dcterms:modified xsi:type="dcterms:W3CDTF">2025-11-12T06:52:00Z</dcterms:modified>
</cp:coreProperties>
</file>