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19DC5" w14:textId="336D9F74" w:rsidR="00393761" w:rsidRPr="00D87658" w:rsidRDefault="008342D0" w:rsidP="00F049AB">
      <w:pPr>
        <w:pStyle w:val="Tytuinfomacjisygnalnej"/>
        <w:rPr>
          <w:lang w:val="en-US"/>
        </w:rPr>
      </w:pPr>
      <w:r w:rsidRPr="00D87658">
        <w:rPr>
          <w:noProof/>
          <w:lang w:val="en-US"/>
        </w:rPr>
        <w:t xml:space="preserve">Active enterprises in the </w:t>
      </w:r>
      <w:r w:rsidR="00656ACA">
        <w:rPr>
          <w:noProof/>
          <w:lang w:val="en-US"/>
        </w:rPr>
        <w:t>fourth</w:t>
      </w:r>
      <w:r w:rsidRPr="00D87658">
        <w:rPr>
          <w:noProof/>
          <w:lang w:val="en-US"/>
        </w:rPr>
        <w:t xml:space="preserve"> quarter</w:t>
      </w:r>
      <w:r w:rsidR="008C4B6D">
        <w:rPr>
          <w:noProof/>
          <w:lang w:val="en-US"/>
        </w:rPr>
        <w:t xml:space="preserve"> o</w:t>
      </w:r>
      <w:r w:rsidR="004B7264">
        <w:rPr>
          <w:noProof/>
          <w:lang w:val="en-US"/>
        </w:rPr>
        <w:t>f</w:t>
      </w:r>
      <w:r w:rsidRPr="00D87658">
        <w:rPr>
          <w:noProof/>
          <w:lang w:val="en-US"/>
        </w:rPr>
        <w:t xml:space="preserve"> 20</w:t>
      </w:r>
      <w:r w:rsidR="00DF1C03">
        <w:rPr>
          <w:noProof/>
          <w:lang w:val="en-US"/>
        </w:rPr>
        <w:t>2</w:t>
      </w:r>
      <w:r w:rsidR="007C05D0">
        <w:rPr>
          <w:noProof/>
          <w:lang w:val="en-US"/>
        </w:rPr>
        <w:t>5</w:t>
      </w:r>
    </w:p>
    <w:p w14:paraId="15AE4903" w14:textId="008F2CB0" w:rsidR="00490808" w:rsidRPr="00D87658" w:rsidRDefault="00490808" w:rsidP="003A0944">
      <w:pPr>
        <w:pStyle w:val="Lead"/>
        <w:rPr>
          <w:lang w:val="en-US"/>
        </w:rPr>
      </w:pPr>
    </w:p>
    <w:p w14:paraId="5A33C5A4" w14:textId="6C9420D7" w:rsidR="00B25376" w:rsidRPr="00D87658" w:rsidRDefault="004651E3" w:rsidP="003A0944">
      <w:pPr>
        <w:pStyle w:val="Lead"/>
        <w:rPr>
          <w:lang w:val="en-US"/>
        </w:rPr>
      </w:pPr>
      <w:r w:rsidRPr="00D87658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8E6BD5B" wp14:editId="1ECAD65E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2110740" cy="1470660"/>
                <wp:effectExtent l="0" t="0" r="3810" b="0"/>
                <wp:wrapSquare wrapText="bothSides"/>
                <wp:docPr id="6" name="Pole tekstowe 2" descr="4,3%&#10;Increase in the number of active enterprises in the fourth quarter of 2025 com-pared to the corresponding period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1470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B1B2C" w14:textId="62C885AB" w:rsidR="00245619" w:rsidRPr="008342D0" w:rsidRDefault="00245619" w:rsidP="008342D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8342D0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8342D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4.3%</w:t>
                            </w:r>
                          </w:p>
                          <w:p w14:paraId="6AEE4910" w14:textId="3967551C" w:rsidR="00245619" w:rsidRPr="007E510A" w:rsidRDefault="00245619" w:rsidP="00CE1CF1">
                            <w:pPr>
                              <w:spacing w:before="0"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Increase in the number of active enterprises in the 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>fourth</w:t>
                            </w:r>
                            <w:r w:rsidRPr="008342D0"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 quarter of 20</w:t>
                            </w:r>
                            <w:r>
                              <w:rPr>
                                <w:noProof/>
                                <w:sz w:val="20"/>
                                <w:lang w:val="en-US"/>
                              </w:rPr>
                              <w:t xml:space="preserve">25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compared to the corresponding period of </w:t>
                            </w:r>
                            <w:r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 xml:space="preserve">the </w:t>
                            </w:r>
                            <w:r w:rsidRPr="007E510A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szCs w:val="20"/>
                                <w:lang w:val="en"/>
                              </w:rPr>
                              <w:t>previous year</w:t>
                            </w:r>
                          </w:p>
                          <w:p w14:paraId="5275E219" w14:textId="77777777" w:rsidR="00245619" w:rsidRPr="00CE1CF1" w:rsidRDefault="00245619" w:rsidP="008342D0">
                            <w:pPr>
                              <w:spacing w:before="0" w:after="0" w:line="240" w:lineRule="auto"/>
                              <w:rPr>
                                <w:noProof/>
                                <w:sz w:val="18"/>
                                <w:szCs w:val="20"/>
                                <w:lang w:val="en"/>
                              </w:rPr>
                            </w:pPr>
                          </w:p>
                          <w:p w14:paraId="0F6FB985" w14:textId="77777777" w:rsidR="00245619" w:rsidRPr="008342D0" w:rsidRDefault="00245619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6BD5B" id="Pole tekstowe 2" o:spid="_x0000_s1026" alt="4,3%&#10;Increase in the number of active enterprises in the fourth quarter of 2025 com-pared to the corresponding period of the previous year&#10;" style="position:absolute;margin-left:0;margin-top:5.95pt;width:166.2pt;height:115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" fillcolor="#001d77" stroked="f">
                <v:stroke joinstyle="miter"/>
                <v:textbox>
                  <w:txbxContent>
                    <w:p w14:paraId="401B1B2C" w14:textId="62C885AB" w:rsidR="00245619" w:rsidRPr="008342D0" w:rsidRDefault="00245619" w:rsidP="008342D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8342D0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8342D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4.3%</w:t>
                      </w:r>
                    </w:p>
                    <w:p w14:paraId="6AEE4910" w14:textId="3967551C" w:rsidR="00245619" w:rsidRPr="007E510A" w:rsidRDefault="00245619" w:rsidP="00CE1CF1">
                      <w:pPr>
                        <w:spacing w:before="0" w:after="0" w:line="240" w:lineRule="auto"/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</w:pP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Increase in the number of active enterprises in the 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>fourth</w:t>
                      </w:r>
                      <w:r w:rsidRPr="008342D0">
                        <w:rPr>
                          <w:noProof/>
                          <w:sz w:val="20"/>
                          <w:lang w:val="en-US"/>
                        </w:rPr>
                        <w:t xml:space="preserve"> quarter of 20</w:t>
                      </w:r>
                      <w:r>
                        <w:rPr>
                          <w:noProof/>
                          <w:sz w:val="20"/>
                          <w:lang w:val="en-US"/>
                        </w:rPr>
                        <w:t xml:space="preserve">25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compared to the corresponding period of </w:t>
                      </w:r>
                      <w:r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 xml:space="preserve">the </w:t>
                      </w:r>
                      <w:r w:rsidRPr="007E510A">
                        <w:rPr>
                          <w:rFonts w:eastAsia="Fira Sans Light" w:cs="Times New Roman"/>
                          <w:color w:val="FFFFFF"/>
                          <w:sz w:val="20"/>
                          <w:szCs w:val="20"/>
                          <w:lang w:val="en"/>
                        </w:rPr>
                        <w:t>previous year</w:t>
                      </w:r>
                    </w:p>
                    <w:p w14:paraId="5275E219" w14:textId="77777777" w:rsidR="00245619" w:rsidRPr="00CE1CF1" w:rsidRDefault="00245619" w:rsidP="008342D0">
                      <w:pPr>
                        <w:spacing w:before="0" w:after="0" w:line="240" w:lineRule="auto"/>
                        <w:rPr>
                          <w:noProof/>
                          <w:sz w:val="18"/>
                          <w:szCs w:val="20"/>
                          <w:lang w:val="en"/>
                        </w:rPr>
                      </w:pPr>
                    </w:p>
                    <w:p w14:paraId="0F6FB985" w14:textId="77777777" w:rsidR="00245619" w:rsidRPr="008342D0" w:rsidRDefault="00245619" w:rsidP="00C334D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42D0" w:rsidRPr="00D87658">
        <w:rPr>
          <w:lang w:val="en-US"/>
        </w:rPr>
        <w:t xml:space="preserve">In the </w:t>
      </w:r>
      <w:r w:rsidR="009C5068">
        <w:rPr>
          <w:lang w:val="en-US"/>
        </w:rPr>
        <w:t>fourth</w:t>
      </w:r>
      <w:r w:rsidR="008342D0" w:rsidRPr="00D87658">
        <w:rPr>
          <w:lang w:val="en-US"/>
        </w:rPr>
        <w:t xml:space="preserve"> quarter of 20</w:t>
      </w:r>
      <w:r w:rsidR="00644A5C">
        <w:rPr>
          <w:lang w:val="en-US"/>
        </w:rPr>
        <w:t>25</w:t>
      </w:r>
      <w:r w:rsidR="008342D0" w:rsidRPr="00D87658">
        <w:rPr>
          <w:lang w:val="en-US"/>
        </w:rPr>
        <w:t>, there were 2</w:t>
      </w:r>
      <w:r w:rsidR="009C5068">
        <w:rPr>
          <w:lang w:val="en-US"/>
        </w:rPr>
        <w:t> 909 645</w:t>
      </w:r>
      <w:r w:rsidR="008342D0" w:rsidRPr="00D87658">
        <w:rPr>
          <w:lang w:val="en-US"/>
        </w:rPr>
        <w:t xml:space="preserve"> active enterprises in Poland. </w:t>
      </w:r>
      <w:r w:rsidR="00F72A33" w:rsidRPr="00D87658">
        <w:rPr>
          <w:lang w:val="en-US"/>
        </w:rPr>
        <w:t>With regard to the</w:t>
      </w:r>
      <w:r w:rsidR="008342D0" w:rsidRPr="00D87658">
        <w:rPr>
          <w:lang w:val="en-US"/>
        </w:rPr>
        <w:t xml:space="preserve"> kind of </w:t>
      </w:r>
      <w:r w:rsidR="00F72A33" w:rsidRPr="00D87658">
        <w:rPr>
          <w:lang w:val="en-US"/>
        </w:rPr>
        <w:t xml:space="preserve">economic </w:t>
      </w:r>
      <w:r w:rsidR="008342D0" w:rsidRPr="00D87658">
        <w:rPr>
          <w:lang w:val="en-US"/>
        </w:rPr>
        <w:t xml:space="preserve">activity, the largest </w:t>
      </w:r>
      <w:r w:rsidR="00CE1CF1" w:rsidRPr="00D87658">
        <w:rPr>
          <w:lang w:val="en-US"/>
        </w:rPr>
        <w:t xml:space="preserve">population </w:t>
      </w:r>
      <w:r w:rsidR="008342D0" w:rsidRPr="00D87658">
        <w:rPr>
          <w:lang w:val="en-US"/>
        </w:rPr>
        <w:t>were enterprises from section trade; repair of motor vehicles (</w:t>
      </w:r>
      <w:r w:rsidR="00644A5C">
        <w:rPr>
          <w:lang w:val="en-US"/>
        </w:rPr>
        <w:t>17.</w:t>
      </w:r>
      <w:r w:rsidR="00E7113A">
        <w:rPr>
          <w:lang w:val="en-US"/>
        </w:rPr>
        <w:t>0</w:t>
      </w:r>
      <w:r w:rsidR="008342D0" w:rsidRPr="00D87658">
        <w:rPr>
          <w:lang w:val="en-US"/>
        </w:rPr>
        <w:t xml:space="preserve">% of total). The largest number of </w:t>
      </w:r>
      <w:r w:rsidR="00CE1CF1" w:rsidRPr="00D87658">
        <w:rPr>
          <w:lang w:val="en-US"/>
        </w:rPr>
        <w:t xml:space="preserve">active </w:t>
      </w:r>
      <w:r w:rsidR="008342D0" w:rsidRPr="00D87658">
        <w:rPr>
          <w:lang w:val="en-US"/>
        </w:rPr>
        <w:t xml:space="preserve">enterprises </w:t>
      </w:r>
      <w:r w:rsidR="00CE1CF1" w:rsidRPr="00D87658">
        <w:rPr>
          <w:shd w:val="clear" w:color="auto" w:fill="FFFFFF"/>
          <w:lang w:val="en-GB"/>
        </w:rPr>
        <w:t xml:space="preserve">had their registered offices in </w:t>
      </w:r>
      <w:r w:rsidR="00390A6A">
        <w:rPr>
          <w:shd w:val="clear" w:color="auto" w:fill="FFFFFF"/>
          <w:lang w:val="en-GB"/>
        </w:rPr>
        <w:t xml:space="preserve">the </w:t>
      </w:r>
      <w:r w:rsidR="00CE1CF1" w:rsidRPr="00D87658">
        <w:rPr>
          <w:shd w:val="clear" w:color="auto" w:fill="FFFFFF"/>
          <w:lang w:val="en-GB"/>
        </w:rPr>
        <w:t xml:space="preserve">Mazowieckie </w:t>
      </w:r>
      <w:r w:rsidR="00F351E7" w:rsidRPr="00D87658">
        <w:rPr>
          <w:shd w:val="clear" w:color="auto" w:fill="FFFFFF"/>
          <w:lang w:val="en-GB"/>
        </w:rPr>
        <w:t>v</w:t>
      </w:r>
      <w:r w:rsidR="00CE1CF1" w:rsidRPr="00D87658">
        <w:rPr>
          <w:shd w:val="clear" w:color="auto" w:fill="FFFFFF"/>
          <w:lang w:val="en-GB"/>
        </w:rPr>
        <w:t>oivodship</w:t>
      </w:r>
      <w:r w:rsidR="00CE1CF1" w:rsidRPr="00D87658">
        <w:rPr>
          <w:lang w:val="en-US"/>
        </w:rPr>
        <w:t xml:space="preserve"> </w:t>
      </w:r>
      <w:r w:rsidR="008342D0" w:rsidRPr="00D87658">
        <w:rPr>
          <w:lang w:val="en-US"/>
        </w:rPr>
        <w:t>(</w:t>
      </w:r>
      <w:r w:rsidR="00AC4DFC">
        <w:rPr>
          <w:lang w:val="en-US"/>
        </w:rPr>
        <w:t>20.</w:t>
      </w:r>
      <w:r w:rsidR="00E7113A">
        <w:rPr>
          <w:lang w:val="en-US"/>
        </w:rPr>
        <w:t>2</w:t>
      </w:r>
      <w:r w:rsidR="008342D0" w:rsidRPr="00D87658">
        <w:rPr>
          <w:lang w:val="en-US"/>
        </w:rPr>
        <w:t>% of total</w:t>
      </w:r>
      <w:r w:rsidR="00C334D8" w:rsidRPr="00D87658">
        <w:rPr>
          <w:lang w:val="en-US"/>
        </w:rPr>
        <w:t xml:space="preserve">). </w:t>
      </w:r>
    </w:p>
    <w:p w14:paraId="0F31FE58" w14:textId="77777777" w:rsidR="00CE1CF1" w:rsidRPr="00D87658" w:rsidRDefault="00CE1CF1" w:rsidP="00174299">
      <w:pPr>
        <w:pStyle w:val="Lead"/>
        <w:spacing w:before="240"/>
        <w:rPr>
          <w:lang w:val="en-US"/>
        </w:rPr>
      </w:pPr>
    </w:p>
    <w:p w14:paraId="2778E3FF" w14:textId="77777777" w:rsidR="008342D0" w:rsidRPr="00EA205F" w:rsidRDefault="008342D0" w:rsidP="008342D0">
      <w:pPr>
        <w:pStyle w:val="Nagwek1"/>
        <w:rPr>
          <w:rFonts w:ascii="Fira Sans" w:hAnsi="Fira Sans"/>
          <w:b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815936" behindDoc="1" locked="1" layoutInCell="1" allowOverlap="1" wp14:anchorId="20FCFFC6" wp14:editId="5CE5BB18">
                <wp:simplePos x="0" y="0"/>
                <wp:positionH relativeFrom="column">
                  <wp:posOffset>5286375</wp:posOffset>
                </wp:positionH>
                <wp:positionV relativeFrom="paragraph">
                  <wp:posOffset>226060</wp:posOffset>
                </wp:positionV>
                <wp:extent cx="1724025" cy="762000"/>
                <wp:effectExtent l="0" t="0" r="0" b="0"/>
                <wp:wrapTight wrapText="bothSides">
                  <wp:wrapPolygon edited="0">
                    <wp:start x="716" y="0"/>
                    <wp:lineTo x="716" y="21060"/>
                    <wp:lineTo x="20765" y="21060"/>
                    <wp:lineTo x="20765" y="0"/>
                    <wp:lineTo x="716" y="0"/>
                  </wp:wrapPolygon>
                </wp:wrapTight>
                <wp:docPr id="2" name="Pole tekstowe 2" descr="The share of micro entities increased year-on-year to 95.9% of active enterpris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4443A" w14:textId="771DECC8" w:rsidR="00245619" w:rsidRDefault="00245619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The share of micro entities increased 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year-on-year 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to 95.</w:t>
                            </w: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9</w:t>
                            </w:r>
                            <w:r w:rsidRPr="002A11C8">
                              <w:rPr>
                                <w:bCs w:val="0"/>
                                <w:noProof/>
                                <w:lang w:val="en-US"/>
                              </w:rPr>
                              <w:t>% of active enterprises</w:t>
                            </w:r>
                          </w:p>
                          <w:p w14:paraId="026A2391" w14:textId="77777777" w:rsidR="00245619" w:rsidRPr="009032AD" w:rsidRDefault="00245619" w:rsidP="008342D0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CFF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share of micro entities increased year-on-year to 95.9% of active enterprises " style="position:absolute;margin-left:416.25pt;margin-top:17.8pt;width:135.75pt;height:60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" filled="f" stroked="f">
                <v:textbox>
                  <w:txbxContent>
                    <w:p w14:paraId="3774443A" w14:textId="771DECC8" w:rsidR="00245619" w:rsidRDefault="00245619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 w:rsidRPr="002A11C8">
                        <w:rPr>
                          <w:bCs w:val="0"/>
                          <w:noProof/>
                          <w:lang w:val="en-US"/>
                        </w:rPr>
                        <w:t xml:space="preserve">The share of micro entities increased 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 xml:space="preserve">year-on-year 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to 95.</w:t>
                      </w:r>
                      <w:r>
                        <w:rPr>
                          <w:bCs w:val="0"/>
                          <w:noProof/>
                          <w:lang w:val="en-US"/>
                        </w:rPr>
                        <w:t>9</w:t>
                      </w:r>
                      <w:r w:rsidRPr="002A11C8">
                        <w:rPr>
                          <w:bCs w:val="0"/>
                          <w:noProof/>
                          <w:lang w:val="en-US"/>
                        </w:rPr>
                        <w:t>% of active enterprises</w:t>
                      </w:r>
                    </w:p>
                    <w:p w14:paraId="026A2391" w14:textId="77777777" w:rsidR="00245619" w:rsidRPr="009032AD" w:rsidRDefault="00245619" w:rsidP="008342D0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5E18DF" w:rsidRPr="00D87658">
        <w:rPr>
          <w:rFonts w:ascii="Fira Sans" w:hAnsi="Fira Sans"/>
          <w:b/>
          <w:szCs w:val="19"/>
          <w:lang w:val="en-US"/>
        </w:rPr>
        <w:t xml:space="preserve">Basic information </w:t>
      </w:r>
      <w:r w:rsidR="000C7D1A" w:rsidRPr="00EA205F">
        <w:rPr>
          <w:rFonts w:ascii="Fira Sans" w:hAnsi="Fira Sans"/>
          <w:b/>
          <w:szCs w:val="19"/>
          <w:lang w:val="en-US"/>
        </w:rPr>
        <w:t xml:space="preserve">on </w:t>
      </w:r>
      <w:r w:rsidR="005E18DF" w:rsidRPr="00EA205F">
        <w:rPr>
          <w:rFonts w:ascii="Fira Sans" w:hAnsi="Fira Sans"/>
          <w:b/>
          <w:szCs w:val="19"/>
          <w:lang w:val="en-US"/>
        </w:rPr>
        <w:t>a</w:t>
      </w:r>
      <w:r w:rsidRPr="00EA205F">
        <w:rPr>
          <w:rFonts w:ascii="Fira Sans" w:hAnsi="Fira Sans"/>
          <w:b/>
          <w:szCs w:val="19"/>
          <w:lang w:val="en-US"/>
        </w:rPr>
        <w:t>ctive enterprises</w:t>
      </w:r>
    </w:p>
    <w:p w14:paraId="1E2C3D6C" w14:textId="657448B7" w:rsidR="00B16890" w:rsidRDefault="00A81310" w:rsidP="00A73B48">
      <w:pPr>
        <w:autoSpaceDE w:val="0"/>
        <w:autoSpaceDN w:val="0"/>
        <w:adjustRightInd w:val="0"/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81310">
        <w:rPr>
          <w:rFonts w:eastAsia="Times New Roman" w:cs="Times New Roman"/>
          <w:szCs w:val="19"/>
          <w:lang w:val="en-US" w:eastAsia="pl-PL"/>
        </w:rPr>
        <w:t xml:space="preserve">In the </w:t>
      </w:r>
      <w:r w:rsidR="004E6BF4">
        <w:rPr>
          <w:rFonts w:eastAsia="Times New Roman" w:cs="Times New Roman"/>
          <w:szCs w:val="19"/>
          <w:lang w:val="en-US" w:eastAsia="pl-PL"/>
        </w:rPr>
        <w:t>fourth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2025, compared to the same period in 2024, there was an increase of 4.3% in the number of active enterprises. Micro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(i.e., with up to 9 employees) accounted for 95.9% of all active enterprises, and compared to the </w:t>
      </w:r>
      <w:r w:rsidR="004E6BF4">
        <w:rPr>
          <w:rFonts w:eastAsia="Times New Roman" w:cs="Times New Roman"/>
          <w:szCs w:val="19"/>
          <w:lang w:val="en-US" w:eastAsia="pl-PL"/>
        </w:rPr>
        <w:t>fourth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2024, their number increased by 4.6%. Small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(i.e., with 10 to 49 employees), medium</w:t>
      </w:r>
      <w:r w:rsidR="004E6BF4">
        <w:rPr>
          <w:rFonts w:eastAsia="Times New Roman" w:cs="Times New Roman"/>
          <w:szCs w:val="19"/>
          <w:lang w:val="en-US" w:eastAsia="pl-PL"/>
        </w:rPr>
        <w:t xml:space="preserve"> 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(i.e., with 50 to 249 employees), and large</w:t>
      </w:r>
      <w:r w:rsidR="004E6BF4">
        <w:rPr>
          <w:rFonts w:eastAsia="Times New Roman" w:cs="Times New Roman"/>
          <w:szCs w:val="19"/>
          <w:lang w:val="en-US" w:eastAsia="pl-PL"/>
        </w:rPr>
        <w:t xml:space="preserve"> entities</w:t>
      </w:r>
      <w:r w:rsidRPr="00A81310">
        <w:rPr>
          <w:rFonts w:eastAsia="Times New Roman" w:cs="Times New Roman"/>
          <w:szCs w:val="19"/>
          <w:lang w:val="en-US" w:eastAsia="pl-PL"/>
        </w:rPr>
        <w:t xml:space="preserve"> (i.e., with 250 or more employees) accounted for 3.4%, 0.6%, and 0.1% of all active enterprises, respectively. Compared to the </w:t>
      </w:r>
      <w:r w:rsidR="004E6BF4">
        <w:rPr>
          <w:rFonts w:eastAsia="Times New Roman" w:cs="Times New Roman"/>
          <w:szCs w:val="19"/>
          <w:lang w:val="en-US" w:eastAsia="pl-PL"/>
        </w:rPr>
        <w:t>fourth</w:t>
      </w:r>
      <w:r w:rsidRPr="00A81310">
        <w:rPr>
          <w:rFonts w:eastAsia="Times New Roman" w:cs="Times New Roman"/>
          <w:szCs w:val="19"/>
          <w:lang w:val="en-US" w:eastAsia="pl-PL"/>
        </w:rPr>
        <w:t xml:space="preserve"> quarter of 2024, the number of small and medium enterprises decreased by 0.4% and 0.7%, respectively. Meanwhile, the number of large enterprises increased by 5 </w:t>
      </w:r>
      <w:r w:rsidR="004E6BF4">
        <w:rPr>
          <w:rFonts w:eastAsia="Times New Roman" w:cs="Times New Roman"/>
          <w:szCs w:val="19"/>
          <w:lang w:val="en-US" w:eastAsia="pl-PL"/>
        </w:rPr>
        <w:t>entities</w:t>
      </w:r>
      <w:r w:rsidRPr="00A81310">
        <w:rPr>
          <w:rFonts w:eastAsia="Times New Roman" w:cs="Times New Roman"/>
          <w:szCs w:val="19"/>
          <w:lang w:val="en-US" w:eastAsia="pl-PL"/>
        </w:rPr>
        <w:t>.</w:t>
      </w:r>
    </w:p>
    <w:p w14:paraId="4F6C4CB9" w14:textId="77777777" w:rsidR="00A81310" w:rsidRPr="00F21FC2" w:rsidRDefault="00A81310" w:rsidP="00876F50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Cs w:val="19"/>
          <w:lang w:val="en-US" w:eastAsia="pl-PL"/>
        </w:rPr>
      </w:pPr>
    </w:p>
    <w:p w14:paraId="74CECF27" w14:textId="77777777" w:rsidR="00A73B48" w:rsidRPr="00EA205F" w:rsidRDefault="00A73B48" w:rsidP="00876F50">
      <w:pPr>
        <w:autoSpaceDE w:val="0"/>
        <w:autoSpaceDN w:val="0"/>
        <w:adjustRightInd w:val="0"/>
        <w:spacing w:before="0" w:line="288" w:lineRule="auto"/>
        <w:rPr>
          <w:rFonts w:ascii="Fira Sans SemiBold" w:eastAsia="Times New Roman" w:hAnsi="Fira Sans SemiBold" w:cs="Times New Roman"/>
          <w:szCs w:val="19"/>
          <w:lang w:val="en-GB" w:eastAsia="pl-PL"/>
        </w:rPr>
      </w:pP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Table 1. Number of active enterprises by </w:t>
      </w:r>
      <w:r w:rsidR="000C7D1A"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the </w:t>
      </w:r>
      <w:r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 xml:space="preserve">number of </w:t>
      </w:r>
      <w:r w:rsidR="000B3677" w:rsidRPr="00EA205F">
        <w:rPr>
          <w:rFonts w:ascii="Fira Sans SemiBold" w:eastAsia="Times New Roman" w:hAnsi="Fira Sans SemiBold" w:cs="Times New Roman"/>
          <w:szCs w:val="19"/>
          <w:lang w:val="en-GB" w:eastAsia="pl-PL"/>
        </w:rPr>
        <w:t>persons employed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Number of active enterprises by the number of persons employed"/>
        <w:tblDescription w:val="Table 1. Number of active enterprises by the number of persons employed"/>
      </w:tblPr>
      <w:tblGrid>
        <w:gridCol w:w="1559"/>
        <w:gridCol w:w="1270"/>
        <w:gridCol w:w="1270"/>
        <w:gridCol w:w="1270"/>
        <w:gridCol w:w="1270"/>
        <w:gridCol w:w="1270"/>
      </w:tblGrid>
      <w:tr w:rsidR="00A73B48" w:rsidRPr="00EA205F" w14:paraId="7AFC27EB" w14:textId="77777777" w:rsidTr="00876F50">
        <w:trPr>
          <w:cantSplit/>
          <w:trHeight w:hRule="exact" w:val="340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3CEE108A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  <w:bookmarkStart w:id="0" w:name="_Hlk192050365"/>
            <w:r w:rsidRPr="004C65CD"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  <w:t>Quarter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13FD6443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A73B48" w:rsidRPr="00876F50" w14:paraId="3F888912" w14:textId="77777777" w:rsidTr="00876F50">
        <w:trPr>
          <w:cantSplit/>
          <w:trHeight w:hRule="exact" w:val="340"/>
        </w:trPr>
        <w:tc>
          <w:tcPr>
            <w:tcW w:w="1559" w:type="dxa"/>
            <w:vMerge/>
            <w:vAlign w:val="center"/>
            <w:hideMark/>
          </w:tcPr>
          <w:p w14:paraId="36944A73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71F8DCCA" w14:textId="77777777" w:rsidR="00A73B48" w:rsidRPr="004C65CD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t</w:t>
            </w:r>
            <w:r w:rsidR="00A73B48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733B285E" w14:textId="77777777" w:rsidR="00A73B48" w:rsidRPr="004C65CD" w:rsidRDefault="000B3677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</w:p>
        </w:tc>
      </w:tr>
      <w:tr w:rsidR="00A73B48" w:rsidRPr="00EA205F" w14:paraId="12F58986" w14:textId="77777777" w:rsidTr="00876F50">
        <w:trPr>
          <w:cantSplit/>
          <w:trHeight w:hRule="exact" w:val="520"/>
        </w:trPr>
        <w:tc>
          <w:tcPr>
            <w:tcW w:w="1559" w:type="dxa"/>
            <w:vMerge/>
            <w:vAlign w:val="center"/>
            <w:hideMark/>
          </w:tcPr>
          <w:p w14:paraId="73FF592B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260CBA76" w14:textId="77777777" w:rsidR="00A73B48" w:rsidRPr="004C65CD" w:rsidRDefault="00A73B48" w:rsidP="00F21FC2">
            <w:pPr>
              <w:spacing w:before="0" w:after="0" w:line="240" w:lineRule="auto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15A13D0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up to 9</w:t>
            </w:r>
            <w:r w:rsidR="000B3677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7B6EF54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1008180D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218F567C" w14:textId="77777777" w:rsidR="00A73B48" w:rsidRPr="004C65CD" w:rsidRDefault="00A73B48" w:rsidP="00F21FC2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</w:pPr>
            <w:r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>250 and more</w:t>
            </w:r>
            <w:r w:rsidR="000B3677" w:rsidRPr="004C65CD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FA4BF5" w:rsidRPr="00EA205F" w14:paraId="26AB6CD8" w14:textId="77777777" w:rsidTr="00876F50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70A98F2D" w14:textId="2F4AA67A" w:rsidR="00FA4BF5" w:rsidRPr="00FA4BF5" w:rsidRDefault="00FA4BF5" w:rsidP="00FA4BF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4BF5">
              <w:rPr>
                <w:sz w:val="16"/>
                <w:szCs w:val="16"/>
              </w:rPr>
              <w:t>Q4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3E6A5B6" w14:textId="5DE15EB3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2 909 645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2701467" w14:textId="29FAE4B3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2 790 429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0CB92BB" w14:textId="1924818B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97 542</w:t>
            </w:r>
          </w:p>
        </w:tc>
        <w:tc>
          <w:tcPr>
            <w:tcW w:w="1270" w:type="dxa"/>
            <w:vAlign w:val="center"/>
          </w:tcPr>
          <w:p w14:paraId="6CC8C535" w14:textId="288A7528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17 486</w:t>
            </w:r>
          </w:p>
        </w:tc>
        <w:tc>
          <w:tcPr>
            <w:tcW w:w="1270" w:type="dxa"/>
            <w:vAlign w:val="center"/>
          </w:tcPr>
          <w:p w14:paraId="6D4261B6" w14:textId="62BD5A31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4 188</w:t>
            </w:r>
          </w:p>
        </w:tc>
      </w:tr>
      <w:tr w:rsidR="00FA4BF5" w:rsidRPr="00EA205F" w14:paraId="433E5C5B" w14:textId="77777777" w:rsidTr="00876F50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97B5956" w14:textId="153A01C4" w:rsidR="00FA4BF5" w:rsidRPr="00FA4BF5" w:rsidRDefault="00FA4BF5" w:rsidP="00FA4BF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A4BF5">
              <w:rPr>
                <w:sz w:val="16"/>
                <w:szCs w:val="16"/>
              </w:rPr>
              <w:t>Q4 2024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C1EFAEE" w14:textId="6D626842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2 788 814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B8D4943" w14:textId="7346A4AF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2 669 110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36407026" w14:textId="7828BF63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97 920</w:t>
            </w:r>
          </w:p>
        </w:tc>
        <w:tc>
          <w:tcPr>
            <w:tcW w:w="1270" w:type="dxa"/>
            <w:vAlign w:val="center"/>
          </w:tcPr>
          <w:p w14:paraId="611B2F5B" w14:textId="4E4335DF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17 601</w:t>
            </w:r>
          </w:p>
        </w:tc>
        <w:tc>
          <w:tcPr>
            <w:tcW w:w="1270" w:type="dxa"/>
            <w:vAlign w:val="center"/>
          </w:tcPr>
          <w:p w14:paraId="6AF48FD2" w14:textId="03767E10" w:rsidR="00FA4BF5" w:rsidRPr="00FA4BF5" w:rsidRDefault="00FA4BF5" w:rsidP="00FA4B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FA4BF5">
              <w:rPr>
                <w:sz w:val="16"/>
                <w:szCs w:val="16"/>
              </w:rPr>
              <w:t>4 183</w:t>
            </w:r>
          </w:p>
        </w:tc>
      </w:tr>
    </w:tbl>
    <w:bookmarkEnd w:id="0"/>
    <w:p w14:paraId="4A69ECA5" w14:textId="6DED852B" w:rsidR="00490808" w:rsidRPr="00EA205F" w:rsidRDefault="00107801" w:rsidP="00490808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  <w:r w:rsidRPr="00EA205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1" layoutInCell="1" allowOverlap="1" wp14:anchorId="4C1AA719" wp14:editId="4111676A">
                <wp:simplePos x="0" y="0"/>
                <wp:positionH relativeFrom="column">
                  <wp:posOffset>5266690</wp:posOffset>
                </wp:positionH>
                <wp:positionV relativeFrom="paragraph">
                  <wp:posOffset>448310</wp:posOffset>
                </wp:positionV>
                <wp:extent cx="1724025" cy="1117600"/>
                <wp:effectExtent l="0" t="0" r="0" b="6350"/>
                <wp:wrapTight wrapText="bothSides">
                  <wp:wrapPolygon edited="0">
                    <wp:start x="716" y="0"/>
                    <wp:lineTo x="716" y="21355"/>
                    <wp:lineTo x="20765" y="21355"/>
                    <wp:lineTo x="20765" y="0"/>
                    <wp:lineTo x="716" y="0"/>
                  </wp:wrapPolygon>
                </wp:wrapTight>
                <wp:docPr id="17" name="Pole tekstowe 17" descr="Over the course of the year, the largest increase in the number of active enterprises was observed in administration and support service activities se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21F39" w14:textId="1A47DE60" w:rsidR="00245619" w:rsidRPr="009032AD" w:rsidRDefault="00876F50" w:rsidP="00107801">
                            <w:pPr>
                              <w:pStyle w:val="tekstzboku"/>
                              <w:rPr>
                                <w:bCs w:val="0"/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noProof/>
                                <w:lang w:val="en-US"/>
                              </w:rPr>
                              <w:t>T</w:t>
                            </w:r>
                            <w:r w:rsidR="00245619"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he </w:t>
                            </w:r>
                            <w:r w:rsidR="00245619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largest increase in the </w:t>
                            </w:r>
                            <w:r w:rsidR="00245619"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number of </w:t>
                            </w:r>
                            <w:r w:rsidR="00245619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active </w:t>
                            </w:r>
                            <w:r w:rsidR="00245619"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enterprises </w:t>
                            </w:r>
                            <w:r w:rsidR="00245619">
                              <w:rPr>
                                <w:bCs w:val="0"/>
                                <w:noProof/>
                                <w:lang w:val="en-US"/>
                              </w:rPr>
                              <w:t>was observed i</w:t>
                            </w:r>
                            <w:r w:rsidR="00245619"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>n</w:t>
                            </w:r>
                            <w:r w:rsidR="00245619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 </w:t>
                            </w:r>
                            <w:r w:rsidR="00245619"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administration and support </w:t>
                            </w:r>
                            <w:r w:rsidR="00245619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service </w:t>
                            </w:r>
                            <w:r w:rsidR="00245619" w:rsidRPr="00A15DBA">
                              <w:rPr>
                                <w:bCs w:val="0"/>
                                <w:noProof/>
                                <w:lang w:val="en-US"/>
                              </w:rPr>
                              <w:t xml:space="preserve">activities </w:t>
                            </w:r>
                            <w:r w:rsidR="00245619">
                              <w:rPr>
                                <w:bCs w:val="0"/>
                                <w:noProof/>
                                <w:lang w:val="en-US"/>
                              </w:rPr>
                              <w:t>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AA719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8" type="#_x0000_t202" alt="Over the course of the year, the largest increase in the number of active enterprises was observed in administration and support service activities section" style="position:absolute;margin-left:414.7pt;margin-top:35.3pt;width:135.75pt;height:8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" filled="f" stroked="f">
                <v:textbox>
                  <w:txbxContent>
                    <w:p w14:paraId="7D421F39" w14:textId="1A47DE60" w:rsidR="00245619" w:rsidRPr="009032AD" w:rsidRDefault="00876F50" w:rsidP="00107801">
                      <w:pPr>
                        <w:pStyle w:val="tekstzboku"/>
                        <w:rPr>
                          <w:bCs w:val="0"/>
                          <w:noProof/>
                          <w:lang w:val="en-US"/>
                        </w:rPr>
                      </w:pPr>
                      <w:r>
                        <w:rPr>
                          <w:bCs w:val="0"/>
                          <w:noProof/>
                          <w:lang w:val="en-US"/>
                        </w:rPr>
                        <w:t>T</w:t>
                      </w:r>
                      <w:r w:rsidR="00245619" w:rsidRPr="00A15DBA">
                        <w:rPr>
                          <w:bCs w:val="0"/>
                          <w:noProof/>
                          <w:lang w:val="en-US"/>
                        </w:rPr>
                        <w:t xml:space="preserve">he </w:t>
                      </w:r>
                      <w:r w:rsidR="00245619">
                        <w:rPr>
                          <w:bCs w:val="0"/>
                          <w:noProof/>
                          <w:lang w:val="en-US"/>
                        </w:rPr>
                        <w:t xml:space="preserve">largest increase in the </w:t>
                      </w:r>
                      <w:r w:rsidR="00245619" w:rsidRPr="00A15DBA">
                        <w:rPr>
                          <w:bCs w:val="0"/>
                          <w:noProof/>
                          <w:lang w:val="en-US"/>
                        </w:rPr>
                        <w:t xml:space="preserve">number of </w:t>
                      </w:r>
                      <w:r w:rsidR="00245619">
                        <w:rPr>
                          <w:bCs w:val="0"/>
                          <w:noProof/>
                          <w:lang w:val="en-US"/>
                        </w:rPr>
                        <w:t xml:space="preserve">active </w:t>
                      </w:r>
                      <w:r w:rsidR="00245619" w:rsidRPr="00A15DBA">
                        <w:rPr>
                          <w:bCs w:val="0"/>
                          <w:noProof/>
                          <w:lang w:val="en-US"/>
                        </w:rPr>
                        <w:t xml:space="preserve">enterprises </w:t>
                      </w:r>
                      <w:r w:rsidR="00245619">
                        <w:rPr>
                          <w:bCs w:val="0"/>
                          <w:noProof/>
                          <w:lang w:val="en-US"/>
                        </w:rPr>
                        <w:t>was observed i</w:t>
                      </w:r>
                      <w:r w:rsidR="00245619" w:rsidRPr="00A15DBA">
                        <w:rPr>
                          <w:bCs w:val="0"/>
                          <w:noProof/>
                          <w:lang w:val="en-US"/>
                        </w:rPr>
                        <w:t>n</w:t>
                      </w:r>
                      <w:r w:rsidR="00245619">
                        <w:rPr>
                          <w:bCs w:val="0"/>
                          <w:noProof/>
                          <w:lang w:val="en-US"/>
                        </w:rPr>
                        <w:t xml:space="preserve"> </w:t>
                      </w:r>
                      <w:r w:rsidR="00245619" w:rsidRPr="00A15DBA">
                        <w:rPr>
                          <w:bCs w:val="0"/>
                          <w:noProof/>
                          <w:lang w:val="en-US"/>
                        </w:rPr>
                        <w:t xml:space="preserve">administration and support </w:t>
                      </w:r>
                      <w:r w:rsidR="00245619">
                        <w:rPr>
                          <w:bCs w:val="0"/>
                          <w:noProof/>
                          <w:lang w:val="en-US"/>
                        </w:rPr>
                        <w:t xml:space="preserve">service </w:t>
                      </w:r>
                      <w:r w:rsidR="00245619" w:rsidRPr="00A15DBA">
                        <w:rPr>
                          <w:bCs w:val="0"/>
                          <w:noProof/>
                          <w:lang w:val="en-US"/>
                        </w:rPr>
                        <w:t xml:space="preserve">activities </w:t>
                      </w:r>
                      <w:r w:rsidR="00245619">
                        <w:rPr>
                          <w:bCs w:val="0"/>
                          <w:noProof/>
                          <w:lang w:val="en-US"/>
                        </w:rPr>
                        <w:t>section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14:paraId="5CA84AC2" w14:textId="77777777" w:rsidR="008342D0" w:rsidRPr="00EA205F" w:rsidRDefault="008342D0" w:rsidP="00876F50">
      <w:pPr>
        <w:pStyle w:val="Nagwek1"/>
        <w:spacing w:before="0" w:line="240" w:lineRule="exact"/>
        <w:rPr>
          <w:rFonts w:ascii="Fira Sans" w:hAnsi="Fira Sans"/>
          <w:b/>
          <w:noProof/>
          <w:szCs w:val="19"/>
          <w:lang w:val="en-US"/>
        </w:rPr>
      </w:pPr>
      <w:r w:rsidRPr="00EA205F">
        <w:rPr>
          <w:rFonts w:ascii="Fira Sans" w:hAnsi="Fira Sans"/>
          <w:b/>
          <w:noProof/>
          <w:szCs w:val="19"/>
          <w:lang w:val="en-US"/>
        </w:rPr>
        <w:t xml:space="preserve">Active enterprises by kind of </w:t>
      </w:r>
      <w:r w:rsidR="00CB425E" w:rsidRPr="00EA205F">
        <w:rPr>
          <w:rFonts w:ascii="Fira Sans" w:hAnsi="Fira Sans"/>
          <w:b/>
          <w:noProof/>
          <w:szCs w:val="19"/>
          <w:lang w:val="en-US"/>
        </w:rPr>
        <w:t>economic</w:t>
      </w:r>
      <w:r w:rsidRPr="00EA205F">
        <w:rPr>
          <w:rFonts w:ascii="Fira Sans" w:hAnsi="Fira Sans"/>
          <w:b/>
          <w:noProof/>
          <w:szCs w:val="19"/>
          <w:lang w:val="en-US"/>
        </w:rPr>
        <w:t xml:space="preserve"> activity</w:t>
      </w:r>
    </w:p>
    <w:p w14:paraId="296D3EEE" w14:textId="011AB166" w:rsidR="00C31E3C" w:rsidRPr="00C31E3C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the </w:t>
      </w:r>
      <w:r>
        <w:rPr>
          <w:szCs w:val="19"/>
          <w:lang w:val="en-GB"/>
        </w:rPr>
        <w:t>fourth</w:t>
      </w:r>
      <w:r w:rsidRPr="00C31E3C">
        <w:rPr>
          <w:szCs w:val="19"/>
          <w:lang w:val="en-GB"/>
        </w:rPr>
        <w:t xml:space="preserve"> quarter of 2025, the majority of enterprises operated in the sections: trade; repair of motor vehicles (17.0% of all active enterprises), construction (15.2%), and professional, scientific, and technical activities (13.8%). The smallest share was held by enterprises in the mining and quarrying section (0.1%).</w:t>
      </w:r>
    </w:p>
    <w:p w14:paraId="5F13E92E" w14:textId="12A6FFC9" w:rsidR="00C31E3C" w:rsidRPr="00C31E3C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Compared to the same period in 2024, the largest increase in the number of enterprises was recorded in the administration and support </w:t>
      </w:r>
      <w:r w:rsidR="003846BF">
        <w:rPr>
          <w:szCs w:val="19"/>
          <w:lang w:val="en-GB"/>
        </w:rPr>
        <w:t xml:space="preserve">service </w:t>
      </w:r>
      <w:r w:rsidRPr="00C31E3C">
        <w:rPr>
          <w:szCs w:val="19"/>
          <w:lang w:val="en-GB"/>
        </w:rPr>
        <w:t>activities section (18.2%</w:t>
      </w:r>
      <w:r w:rsidR="003846BF">
        <w:rPr>
          <w:szCs w:val="19"/>
          <w:lang w:val="en-GB"/>
        </w:rPr>
        <w:t>).</w:t>
      </w:r>
    </w:p>
    <w:p w14:paraId="5FCB0523" w14:textId="77777777" w:rsidR="00080A3D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populations of large and medium-sized </w:t>
      </w:r>
      <w:r w:rsidR="003846BF">
        <w:rPr>
          <w:szCs w:val="19"/>
          <w:lang w:val="en-GB"/>
        </w:rPr>
        <w:t>enterprises</w:t>
      </w:r>
      <w:r w:rsidRPr="00C31E3C">
        <w:rPr>
          <w:szCs w:val="19"/>
          <w:lang w:val="en-GB"/>
        </w:rPr>
        <w:t xml:space="preserve">, the largest share was held by manufacturing enterprises, accounting for 43.1% and 34.9%, respectively. Among small </w:t>
      </w:r>
      <w:r w:rsidR="003846BF">
        <w:rPr>
          <w:szCs w:val="19"/>
          <w:lang w:val="en-GB"/>
        </w:rPr>
        <w:t>enterprises</w:t>
      </w:r>
      <w:r w:rsidRPr="00C31E3C">
        <w:rPr>
          <w:szCs w:val="19"/>
          <w:lang w:val="en-GB"/>
        </w:rPr>
        <w:t>, the largest share was held by</w:t>
      </w:r>
      <w:r w:rsidR="003846BF">
        <w:rPr>
          <w:szCs w:val="19"/>
          <w:lang w:val="en-GB"/>
        </w:rPr>
        <w:t xml:space="preserve"> entities</w:t>
      </w:r>
      <w:r w:rsidRPr="00C31E3C">
        <w:rPr>
          <w:szCs w:val="19"/>
          <w:lang w:val="en-GB"/>
        </w:rPr>
        <w:t xml:space="preserve"> in the trade; repair of motor vehicles (22.3%), manufacturing (21.8%), and construction (14.5%)</w:t>
      </w:r>
      <w:r w:rsidR="008A73ED">
        <w:rPr>
          <w:szCs w:val="19"/>
          <w:lang w:val="en-GB"/>
        </w:rPr>
        <w:t>.</w:t>
      </w:r>
    </w:p>
    <w:p w14:paraId="7563D6FA" w14:textId="55169E7D" w:rsidR="00A81310" w:rsidRDefault="00C31E3C" w:rsidP="00C31E3C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C31E3C">
        <w:rPr>
          <w:szCs w:val="19"/>
          <w:lang w:val="en-GB"/>
        </w:rPr>
        <w:t xml:space="preserve">In the number of micro </w:t>
      </w:r>
      <w:r w:rsidR="008A73ED">
        <w:rPr>
          <w:szCs w:val="19"/>
          <w:lang w:val="en-GB"/>
        </w:rPr>
        <w:t>entities</w:t>
      </w:r>
      <w:r w:rsidRPr="00C31E3C">
        <w:rPr>
          <w:szCs w:val="19"/>
          <w:lang w:val="en-GB"/>
        </w:rPr>
        <w:t xml:space="preserve">, the largest share was </w:t>
      </w:r>
      <w:r w:rsidR="00BF1711">
        <w:rPr>
          <w:szCs w:val="19"/>
          <w:lang w:val="en-GB"/>
        </w:rPr>
        <w:t>noticed</w:t>
      </w:r>
      <w:r w:rsidRPr="00C31E3C">
        <w:rPr>
          <w:szCs w:val="19"/>
          <w:lang w:val="en-GB"/>
        </w:rPr>
        <w:t>, similarly to enterprises in general, in the sections: trade; repair of motor vehicles (16.8%), construction (15.3%), and professional, scientific, and technical activities (14.2%).</w:t>
      </w:r>
    </w:p>
    <w:p w14:paraId="5EBE8B41" w14:textId="022C37C3" w:rsidR="008342D0" w:rsidRPr="00DE2AD7" w:rsidRDefault="008342D0" w:rsidP="00601CD3">
      <w:pPr>
        <w:autoSpaceDE w:val="0"/>
        <w:autoSpaceDN w:val="0"/>
        <w:adjustRightInd w:val="0"/>
        <w:spacing w:line="288" w:lineRule="auto"/>
        <w:rPr>
          <w:szCs w:val="19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US"/>
        </w:rPr>
        <w:lastRenderedPageBreak/>
        <w:t>Chart 1. Number of active enterprises</w:t>
      </w:r>
    </w:p>
    <w:p w14:paraId="4EF12E6E" w14:textId="69CC6D4C" w:rsidR="008342D0" w:rsidRPr="00EA205F" w:rsidRDefault="009377CE" w:rsidP="008342D0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3040" behindDoc="1" locked="0" layoutInCell="1" allowOverlap="1" wp14:anchorId="6C63100C" wp14:editId="739E8B7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5122545" cy="2686050"/>
            <wp:effectExtent l="0" t="0" r="1905" b="0"/>
            <wp:wrapNone/>
            <wp:docPr id="1" name="Wykres 1" descr="Chart 1. Number of active enterprises">
              <a:extLst xmlns:a="http://schemas.openxmlformats.org/drawingml/2006/main">
                <a:ext uri="{FF2B5EF4-FFF2-40B4-BE49-F238E27FC236}">
                  <a16:creationId xmlns:a16="http://schemas.microsoft.com/office/drawing/2014/main" id="{43E07A64-1869-401F-9E6D-A80449C0F2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14:paraId="158F086E" w14:textId="77777777" w:rsidR="008342D0" w:rsidRPr="00D87658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2B432EF7" w14:textId="77777777" w:rsidR="008342D0" w:rsidRPr="00EA205F" w:rsidRDefault="00584D6A" w:rsidP="00584D6A">
      <w:pPr>
        <w:tabs>
          <w:tab w:val="left" w:pos="2760"/>
        </w:tabs>
        <w:spacing w:before="0" w:after="160" w:line="259" w:lineRule="auto"/>
        <w:rPr>
          <w:b/>
          <w:color w:val="002060"/>
          <w:szCs w:val="19"/>
          <w:lang w:val="en-US"/>
        </w:rPr>
      </w:pPr>
      <w:r w:rsidRPr="00EA205F">
        <w:rPr>
          <w:b/>
          <w:color w:val="002060"/>
          <w:szCs w:val="19"/>
          <w:lang w:val="en-US"/>
        </w:rPr>
        <w:tab/>
      </w:r>
    </w:p>
    <w:p w14:paraId="4B6D8CC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4BD857B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5B69075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37D0AB0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B3CF850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4D0F02AF" w14:textId="77777777" w:rsidR="008342D0" w:rsidRPr="00EA205F" w:rsidRDefault="008342D0" w:rsidP="008342D0">
      <w:pPr>
        <w:spacing w:before="0" w:after="160" w:line="259" w:lineRule="auto"/>
        <w:rPr>
          <w:b/>
          <w:color w:val="002060"/>
          <w:szCs w:val="19"/>
          <w:lang w:val="en-US"/>
        </w:rPr>
      </w:pPr>
    </w:p>
    <w:p w14:paraId="53E6C372" w14:textId="77777777" w:rsidR="00601CD3" w:rsidRPr="00EA205F" w:rsidRDefault="00601CD3" w:rsidP="00FF415E">
      <w:pPr>
        <w:spacing w:before="0" w:after="0" w:line="240" w:lineRule="auto"/>
        <w:ind w:left="680" w:hanging="680"/>
        <w:rPr>
          <w:rFonts w:ascii="Fira Sans SemiBold" w:hAnsi="Fira Sans SemiBold"/>
          <w:sz w:val="14"/>
          <w:szCs w:val="14"/>
          <w:shd w:val="clear" w:color="auto" w:fill="FFFFFF"/>
          <w:lang w:val="en-GB"/>
        </w:rPr>
      </w:pPr>
    </w:p>
    <w:p w14:paraId="56E4DE61" w14:textId="77777777" w:rsidR="00601CD3" w:rsidRPr="00EA205F" w:rsidRDefault="00601CD3" w:rsidP="00F933C3">
      <w:pPr>
        <w:spacing w:before="0" w:after="0" w:line="240" w:lineRule="auto"/>
        <w:ind w:left="680" w:hanging="680"/>
        <w:rPr>
          <w:rFonts w:ascii="Fira Sans SemiBold" w:hAnsi="Fira Sans SemiBold"/>
          <w:sz w:val="16"/>
          <w:szCs w:val="16"/>
          <w:shd w:val="clear" w:color="auto" w:fill="FFFFFF"/>
          <w:lang w:val="en-GB"/>
        </w:rPr>
      </w:pPr>
    </w:p>
    <w:p w14:paraId="680A2F9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642C7FB3" w14:textId="77777777" w:rsidR="00601C91" w:rsidRDefault="00601C91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3ED6C6E8" w14:textId="77777777" w:rsidR="00CE2D15" w:rsidRDefault="00CE2D15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</w:p>
    <w:p w14:paraId="253413A5" w14:textId="3FC3350B" w:rsidR="007C0C90" w:rsidRPr="00EA205F" w:rsidRDefault="007C0C90" w:rsidP="007C0C90">
      <w:pPr>
        <w:ind w:left="680" w:hanging="680"/>
        <w:rPr>
          <w:rFonts w:ascii="Fira Sans SemiBold" w:hAnsi="Fira Sans SemiBold"/>
          <w:szCs w:val="19"/>
          <w:shd w:val="clear" w:color="auto" w:fill="FFFFFF"/>
          <w:lang w:val="en-GB"/>
        </w:rPr>
      </w:pP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Table </w:t>
      </w:r>
      <w:r w:rsidR="00584D6A" w:rsidRPr="00D87658">
        <w:rPr>
          <w:rFonts w:ascii="Fira Sans SemiBold" w:hAnsi="Fira Sans SemiBold"/>
          <w:szCs w:val="19"/>
          <w:shd w:val="clear" w:color="auto" w:fill="FFFFFF"/>
          <w:lang w:val="en-GB"/>
        </w:rPr>
        <w:t>2</w:t>
      </w:r>
      <w:r w:rsidRPr="00D87658">
        <w:rPr>
          <w:rFonts w:ascii="Fira Sans SemiBold" w:hAnsi="Fira Sans SemiBold"/>
          <w:szCs w:val="19"/>
          <w:shd w:val="clear" w:color="auto" w:fill="FFFFFF"/>
          <w:lang w:val="en-GB"/>
        </w:rPr>
        <w:t xml:space="preserve">. Number of active enterprises by size classes and </w:t>
      </w:r>
      <w:r w:rsidR="00A73B48" w:rsidRPr="00EA205F">
        <w:rPr>
          <w:rFonts w:ascii="Fira Sans SemiBold" w:hAnsi="Fira Sans SemiBold"/>
          <w:szCs w:val="19"/>
          <w:shd w:val="clear" w:color="auto" w:fill="FFFFFF"/>
          <w:lang w:val="en-GB"/>
        </w:rPr>
        <w:t>NACE Rev. 2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section in the </w:t>
      </w:r>
      <w:r w:rsidR="001D1CA8">
        <w:rPr>
          <w:rFonts w:ascii="Fira Sans SemiBold" w:hAnsi="Fira Sans SemiBold"/>
          <w:szCs w:val="19"/>
          <w:shd w:val="clear" w:color="auto" w:fill="FFFFFF"/>
          <w:lang w:val="en-GB"/>
        </w:rPr>
        <w:t>fourth</w:t>
      </w:r>
      <w:r w:rsidRPr="00EA205F">
        <w:rPr>
          <w:rFonts w:ascii="Fira Sans SemiBold" w:hAnsi="Fira Sans SemiBold"/>
          <w:szCs w:val="19"/>
          <w:shd w:val="clear" w:color="auto" w:fill="FFFFFF"/>
          <w:lang w:val="en-GB"/>
        </w:rPr>
        <w:t xml:space="preserve"> quarter of 20</w:t>
      </w:r>
      <w:r w:rsidR="00F517CE">
        <w:rPr>
          <w:rFonts w:ascii="Fira Sans SemiBold" w:hAnsi="Fira Sans SemiBold"/>
          <w:szCs w:val="19"/>
          <w:shd w:val="clear" w:color="auto" w:fill="FFFFFF"/>
          <w:lang w:val="en-GB"/>
        </w:rPr>
        <w:t>2</w:t>
      </w:r>
      <w:r w:rsidR="00D61DF1">
        <w:rPr>
          <w:rFonts w:ascii="Fira Sans SemiBold" w:hAnsi="Fira Sans SemiBold"/>
          <w:szCs w:val="19"/>
          <w:shd w:val="clear" w:color="auto" w:fill="FFFFFF"/>
          <w:lang w:val="en-GB"/>
        </w:rPr>
        <w:t>5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2. Number of active enterprises by size classes and NACE Rev. 2 fourth in the second quarter of 2025"/>
        <w:tblDescription w:val="Table 2. Number of active enterprises by size classes and NACE Rev. 2 section in the fourth quarter of 2025"/>
      </w:tblPr>
      <w:tblGrid>
        <w:gridCol w:w="3402"/>
        <w:gridCol w:w="993"/>
        <w:gridCol w:w="992"/>
        <w:gridCol w:w="850"/>
        <w:gridCol w:w="851"/>
        <w:gridCol w:w="821"/>
      </w:tblGrid>
      <w:tr w:rsidR="008342D0" w:rsidRPr="00EA205F" w14:paraId="73CD3594" w14:textId="77777777" w:rsidTr="00EC5148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59E263B4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5D17C42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Active enterprises</w:t>
            </w:r>
          </w:p>
        </w:tc>
      </w:tr>
      <w:tr w:rsidR="008342D0" w:rsidRPr="00876F50" w14:paraId="0BA45635" w14:textId="77777777" w:rsidTr="00EC5148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228D630E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251DE655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</w:t>
            </w:r>
            <w:r w:rsidR="008342D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otal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71A00FB" w14:textId="77777777" w:rsidR="008342D0" w:rsidRPr="00EA205F" w:rsidRDefault="007C0C9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by the number of persons employed</w:t>
            </w:r>
          </w:p>
        </w:tc>
      </w:tr>
      <w:tr w:rsidR="008342D0" w:rsidRPr="00EA205F" w14:paraId="1B56EEA8" w14:textId="77777777" w:rsidTr="00EC5148">
        <w:trPr>
          <w:cantSplit/>
          <w:trHeight w:hRule="exact" w:val="761"/>
        </w:trPr>
        <w:tc>
          <w:tcPr>
            <w:tcW w:w="3402" w:type="dxa"/>
            <w:vMerge/>
            <w:vAlign w:val="center"/>
            <w:hideMark/>
          </w:tcPr>
          <w:p w14:paraId="3A8BEB7F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4D6427A" w14:textId="77777777" w:rsidR="008342D0" w:rsidRPr="00EA205F" w:rsidRDefault="008342D0" w:rsidP="00304DA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C105E8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up to 9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A0C68F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10-49</w:t>
            </w:r>
          </w:p>
        </w:tc>
        <w:tc>
          <w:tcPr>
            <w:tcW w:w="851" w:type="dxa"/>
            <w:vAlign w:val="center"/>
          </w:tcPr>
          <w:p w14:paraId="79241489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50-249</w:t>
            </w:r>
          </w:p>
        </w:tc>
        <w:tc>
          <w:tcPr>
            <w:tcW w:w="821" w:type="dxa"/>
            <w:vAlign w:val="center"/>
          </w:tcPr>
          <w:p w14:paraId="7834C42D" w14:textId="77777777" w:rsidR="008342D0" w:rsidRPr="00EA205F" w:rsidRDefault="008342D0" w:rsidP="00304DA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250 and more</w:t>
            </w:r>
            <w:r w:rsidR="007C0C90"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 xml:space="preserve"> persons</w:t>
            </w:r>
          </w:p>
        </w:tc>
      </w:tr>
      <w:tr w:rsidR="006711DC" w:rsidRPr="00147AE8" w14:paraId="1192E4DE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10E63B1" w14:textId="77777777" w:rsidR="006711DC" w:rsidRPr="00147AE8" w:rsidRDefault="006711DC" w:rsidP="006711DC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</w:pPr>
            <w:r w:rsidRPr="00147AE8">
              <w:rPr>
                <w:rFonts w:eastAsia="Times New Roman" w:cs="Arial"/>
                <w:b/>
                <w:sz w:val="16"/>
                <w:szCs w:val="16"/>
                <w:lang w:val="en-GB" w:eastAsia="pl-PL"/>
              </w:rPr>
              <w:t>Total</w:t>
            </w:r>
          </w:p>
        </w:tc>
        <w:tc>
          <w:tcPr>
            <w:tcW w:w="993" w:type="dxa"/>
            <w:shd w:val="clear" w:color="auto" w:fill="auto"/>
            <w:noWrap/>
          </w:tcPr>
          <w:p w14:paraId="50137423" w14:textId="2FC25F03" w:rsidR="006711DC" w:rsidRPr="006711DC" w:rsidRDefault="006711DC" w:rsidP="006711D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711DC">
              <w:rPr>
                <w:b/>
                <w:sz w:val="16"/>
                <w:szCs w:val="16"/>
              </w:rPr>
              <w:t>2 909 645</w:t>
            </w:r>
          </w:p>
        </w:tc>
        <w:tc>
          <w:tcPr>
            <w:tcW w:w="992" w:type="dxa"/>
            <w:shd w:val="clear" w:color="auto" w:fill="auto"/>
            <w:noWrap/>
          </w:tcPr>
          <w:p w14:paraId="155B3FDB" w14:textId="4EC3D4CC" w:rsidR="006711DC" w:rsidRPr="006711DC" w:rsidRDefault="006711DC" w:rsidP="006711DC">
            <w:pPr>
              <w:spacing w:before="0" w:after="0" w:line="240" w:lineRule="auto"/>
              <w:ind w:left="-69"/>
              <w:jc w:val="right"/>
              <w:rPr>
                <w:b/>
                <w:sz w:val="16"/>
                <w:szCs w:val="16"/>
              </w:rPr>
            </w:pPr>
            <w:r w:rsidRPr="006711DC">
              <w:rPr>
                <w:b/>
                <w:sz w:val="16"/>
                <w:szCs w:val="16"/>
              </w:rPr>
              <w:t>2 790 429</w:t>
            </w:r>
          </w:p>
        </w:tc>
        <w:tc>
          <w:tcPr>
            <w:tcW w:w="850" w:type="dxa"/>
            <w:shd w:val="clear" w:color="auto" w:fill="auto"/>
            <w:noWrap/>
          </w:tcPr>
          <w:p w14:paraId="68AD5F91" w14:textId="49C786BA" w:rsidR="006711DC" w:rsidRPr="006711DC" w:rsidRDefault="006711DC" w:rsidP="006711D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711DC">
              <w:rPr>
                <w:b/>
                <w:sz w:val="16"/>
                <w:szCs w:val="16"/>
              </w:rPr>
              <w:t>97 542</w:t>
            </w:r>
          </w:p>
        </w:tc>
        <w:tc>
          <w:tcPr>
            <w:tcW w:w="851" w:type="dxa"/>
          </w:tcPr>
          <w:p w14:paraId="5E38218E" w14:textId="068867A3" w:rsidR="006711DC" w:rsidRPr="006711DC" w:rsidRDefault="006711DC" w:rsidP="006711D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711DC">
              <w:rPr>
                <w:b/>
                <w:sz w:val="16"/>
                <w:szCs w:val="16"/>
              </w:rPr>
              <w:t>17 486</w:t>
            </w:r>
          </w:p>
        </w:tc>
        <w:tc>
          <w:tcPr>
            <w:tcW w:w="821" w:type="dxa"/>
          </w:tcPr>
          <w:p w14:paraId="2A6C234C" w14:textId="39FC986E" w:rsidR="006711DC" w:rsidRPr="006711DC" w:rsidRDefault="006711DC" w:rsidP="006711D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711DC">
              <w:rPr>
                <w:b/>
                <w:sz w:val="16"/>
                <w:szCs w:val="16"/>
              </w:rPr>
              <w:t>4 188</w:t>
            </w:r>
          </w:p>
        </w:tc>
      </w:tr>
      <w:tr w:rsidR="006711DC" w:rsidRPr="00EA205F" w14:paraId="4C3137D5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B62CC59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Agriculture, forestry, hunting and fishing</w:t>
            </w:r>
          </w:p>
        </w:tc>
        <w:tc>
          <w:tcPr>
            <w:tcW w:w="993" w:type="dxa"/>
            <w:shd w:val="clear" w:color="auto" w:fill="auto"/>
            <w:noWrap/>
          </w:tcPr>
          <w:p w14:paraId="284658E9" w14:textId="2A7080F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25 731</w:t>
            </w:r>
          </w:p>
        </w:tc>
        <w:tc>
          <w:tcPr>
            <w:tcW w:w="992" w:type="dxa"/>
            <w:shd w:val="clear" w:color="auto" w:fill="auto"/>
            <w:noWrap/>
          </w:tcPr>
          <w:p w14:paraId="2DCDAFAC" w14:textId="39113943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23 522</w:t>
            </w:r>
          </w:p>
        </w:tc>
        <w:tc>
          <w:tcPr>
            <w:tcW w:w="850" w:type="dxa"/>
            <w:shd w:val="clear" w:color="auto" w:fill="auto"/>
            <w:noWrap/>
          </w:tcPr>
          <w:p w14:paraId="46D928D5" w14:textId="64CE8087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1 749</w:t>
            </w:r>
          </w:p>
        </w:tc>
        <w:tc>
          <w:tcPr>
            <w:tcW w:w="851" w:type="dxa"/>
          </w:tcPr>
          <w:p w14:paraId="14005AEF" w14:textId="612595E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444</w:t>
            </w:r>
          </w:p>
        </w:tc>
        <w:tc>
          <w:tcPr>
            <w:tcW w:w="821" w:type="dxa"/>
          </w:tcPr>
          <w:p w14:paraId="6CAD3759" w14:textId="79F5B1F6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16</w:t>
            </w:r>
          </w:p>
        </w:tc>
      </w:tr>
      <w:tr w:rsidR="006711DC" w:rsidRPr="00EA205F" w14:paraId="75A47404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37D2CE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Mining and quarrying</w:t>
            </w:r>
          </w:p>
        </w:tc>
        <w:tc>
          <w:tcPr>
            <w:tcW w:w="993" w:type="dxa"/>
            <w:shd w:val="clear" w:color="auto" w:fill="auto"/>
            <w:noWrap/>
          </w:tcPr>
          <w:p w14:paraId="539ED5F1" w14:textId="61B916C9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2 493</w:t>
            </w:r>
          </w:p>
        </w:tc>
        <w:tc>
          <w:tcPr>
            <w:tcW w:w="992" w:type="dxa"/>
            <w:shd w:val="clear" w:color="auto" w:fill="auto"/>
            <w:noWrap/>
          </w:tcPr>
          <w:p w14:paraId="0F8265BB" w14:textId="14AC16E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2 033</w:t>
            </w:r>
          </w:p>
        </w:tc>
        <w:tc>
          <w:tcPr>
            <w:tcW w:w="850" w:type="dxa"/>
            <w:shd w:val="clear" w:color="auto" w:fill="auto"/>
            <w:noWrap/>
          </w:tcPr>
          <w:p w14:paraId="18856EFC" w14:textId="28F8703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320</w:t>
            </w:r>
          </w:p>
        </w:tc>
        <w:tc>
          <w:tcPr>
            <w:tcW w:w="851" w:type="dxa"/>
          </w:tcPr>
          <w:p w14:paraId="51FF67ED" w14:textId="5DF6D4CF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106</w:t>
            </w:r>
          </w:p>
        </w:tc>
        <w:tc>
          <w:tcPr>
            <w:tcW w:w="821" w:type="dxa"/>
          </w:tcPr>
          <w:p w14:paraId="4E42D9A5" w14:textId="614F04A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34</w:t>
            </w:r>
          </w:p>
        </w:tc>
      </w:tr>
      <w:tr w:rsidR="006711DC" w:rsidRPr="00EA205F" w14:paraId="23F1D05B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103BEEE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Manufacturing</w:t>
            </w:r>
          </w:p>
        </w:tc>
        <w:tc>
          <w:tcPr>
            <w:tcW w:w="993" w:type="dxa"/>
            <w:shd w:val="clear" w:color="auto" w:fill="auto"/>
            <w:noWrap/>
          </w:tcPr>
          <w:p w14:paraId="47C08581" w14:textId="2F736E3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239 334</w:t>
            </w:r>
          </w:p>
        </w:tc>
        <w:tc>
          <w:tcPr>
            <w:tcW w:w="992" w:type="dxa"/>
            <w:shd w:val="clear" w:color="auto" w:fill="auto"/>
            <w:noWrap/>
          </w:tcPr>
          <w:p w14:paraId="3FCE85EC" w14:textId="7A58EAA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210 188</w:t>
            </w:r>
          </w:p>
        </w:tc>
        <w:tc>
          <w:tcPr>
            <w:tcW w:w="850" w:type="dxa"/>
            <w:shd w:val="clear" w:color="auto" w:fill="auto"/>
            <w:noWrap/>
          </w:tcPr>
          <w:p w14:paraId="70F48353" w14:textId="402E25D7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21 248</w:t>
            </w:r>
          </w:p>
        </w:tc>
        <w:tc>
          <w:tcPr>
            <w:tcW w:w="851" w:type="dxa"/>
          </w:tcPr>
          <w:p w14:paraId="6F5F0A20" w14:textId="456E6C9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6 095</w:t>
            </w:r>
          </w:p>
        </w:tc>
        <w:tc>
          <w:tcPr>
            <w:tcW w:w="821" w:type="dxa"/>
          </w:tcPr>
          <w:p w14:paraId="2C145AF2" w14:textId="3849B620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1 803</w:t>
            </w:r>
          </w:p>
        </w:tc>
      </w:tr>
      <w:tr w:rsidR="006711DC" w:rsidRPr="00EA205F" w14:paraId="0DE02EA0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ED2EFC1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Energy generation and supply</w:t>
            </w:r>
          </w:p>
        </w:tc>
        <w:tc>
          <w:tcPr>
            <w:tcW w:w="993" w:type="dxa"/>
            <w:shd w:val="clear" w:color="auto" w:fill="auto"/>
            <w:noWrap/>
          </w:tcPr>
          <w:p w14:paraId="4D447789" w14:textId="7EDCC376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9 993</w:t>
            </w:r>
          </w:p>
        </w:tc>
        <w:tc>
          <w:tcPr>
            <w:tcW w:w="992" w:type="dxa"/>
            <w:shd w:val="clear" w:color="auto" w:fill="auto"/>
            <w:noWrap/>
          </w:tcPr>
          <w:p w14:paraId="56AA93FE" w14:textId="76437DE6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9 453</w:t>
            </w:r>
          </w:p>
        </w:tc>
        <w:tc>
          <w:tcPr>
            <w:tcW w:w="850" w:type="dxa"/>
            <w:shd w:val="clear" w:color="auto" w:fill="auto"/>
            <w:noWrap/>
          </w:tcPr>
          <w:p w14:paraId="68FC4D37" w14:textId="1641E076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322</w:t>
            </w:r>
          </w:p>
        </w:tc>
        <w:tc>
          <w:tcPr>
            <w:tcW w:w="851" w:type="dxa"/>
          </w:tcPr>
          <w:p w14:paraId="322B1DEF" w14:textId="784CC4B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169</w:t>
            </w:r>
          </w:p>
        </w:tc>
        <w:tc>
          <w:tcPr>
            <w:tcW w:w="821" w:type="dxa"/>
          </w:tcPr>
          <w:p w14:paraId="3B282354" w14:textId="3424778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49</w:t>
            </w:r>
          </w:p>
        </w:tc>
      </w:tr>
      <w:tr w:rsidR="006711DC" w:rsidRPr="00EA205F" w14:paraId="682AB126" w14:textId="77777777" w:rsidTr="00245619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6C69732F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Water supply; sewage and waste management</w:t>
            </w:r>
          </w:p>
        </w:tc>
        <w:tc>
          <w:tcPr>
            <w:tcW w:w="993" w:type="dxa"/>
            <w:shd w:val="clear" w:color="auto" w:fill="auto"/>
            <w:noWrap/>
          </w:tcPr>
          <w:p w14:paraId="2474C1B8" w14:textId="7609589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8 467</w:t>
            </w:r>
          </w:p>
        </w:tc>
        <w:tc>
          <w:tcPr>
            <w:tcW w:w="992" w:type="dxa"/>
            <w:shd w:val="clear" w:color="auto" w:fill="auto"/>
            <w:noWrap/>
          </w:tcPr>
          <w:p w14:paraId="2E387C32" w14:textId="5F998D8C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6 424</w:t>
            </w:r>
          </w:p>
        </w:tc>
        <w:tc>
          <w:tcPr>
            <w:tcW w:w="850" w:type="dxa"/>
            <w:shd w:val="clear" w:color="auto" w:fill="auto"/>
            <w:noWrap/>
          </w:tcPr>
          <w:p w14:paraId="48016786" w14:textId="20D82048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1 295</w:t>
            </w:r>
          </w:p>
        </w:tc>
        <w:tc>
          <w:tcPr>
            <w:tcW w:w="851" w:type="dxa"/>
          </w:tcPr>
          <w:p w14:paraId="78ED65F4" w14:textId="1E5B3DA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649</w:t>
            </w:r>
          </w:p>
        </w:tc>
        <w:tc>
          <w:tcPr>
            <w:tcW w:w="821" w:type="dxa"/>
          </w:tcPr>
          <w:p w14:paraId="466D3F85" w14:textId="2D580A4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99</w:t>
            </w:r>
          </w:p>
        </w:tc>
      </w:tr>
      <w:tr w:rsidR="006711DC" w:rsidRPr="00EA205F" w14:paraId="0127998A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8DAE4DB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Construction</w:t>
            </w:r>
          </w:p>
        </w:tc>
        <w:tc>
          <w:tcPr>
            <w:tcW w:w="993" w:type="dxa"/>
            <w:shd w:val="clear" w:color="auto" w:fill="auto"/>
            <w:noWrap/>
          </w:tcPr>
          <w:p w14:paraId="108A8E89" w14:textId="25900A62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442 374</w:t>
            </w:r>
          </w:p>
        </w:tc>
        <w:tc>
          <w:tcPr>
            <w:tcW w:w="992" w:type="dxa"/>
            <w:shd w:val="clear" w:color="auto" w:fill="auto"/>
            <w:noWrap/>
          </w:tcPr>
          <w:p w14:paraId="2E8AE39B" w14:textId="21EB2659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426 939</w:t>
            </w:r>
          </w:p>
        </w:tc>
        <w:tc>
          <w:tcPr>
            <w:tcW w:w="850" w:type="dxa"/>
            <w:shd w:val="clear" w:color="auto" w:fill="auto"/>
            <w:noWrap/>
          </w:tcPr>
          <w:p w14:paraId="214A6FE0" w14:textId="552AE88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14 137</w:t>
            </w:r>
          </w:p>
        </w:tc>
        <w:tc>
          <w:tcPr>
            <w:tcW w:w="851" w:type="dxa"/>
          </w:tcPr>
          <w:p w14:paraId="3FB2B18D" w14:textId="6A26F507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1 177</w:t>
            </w:r>
          </w:p>
        </w:tc>
        <w:tc>
          <w:tcPr>
            <w:tcW w:w="821" w:type="dxa"/>
          </w:tcPr>
          <w:p w14:paraId="45524B82" w14:textId="73930F0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121</w:t>
            </w:r>
          </w:p>
        </w:tc>
      </w:tr>
      <w:tr w:rsidR="006711DC" w:rsidRPr="00EA205F" w14:paraId="47F998A5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739F868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Trade; repair of motor vehicles</w:t>
            </w:r>
          </w:p>
        </w:tc>
        <w:tc>
          <w:tcPr>
            <w:tcW w:w="993" w:type="dxa"/>
            <w:shd w:val="clear" w:color="auto" w:fill="auto"/>
            <w:noWrap/>
          </w:tcPr>
          <w:p w14:paraId="35FB8D3E" w14:textId="6BB407DC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493 452</w:t>
            </w:r>
          </w:p>
        </w:tc>
        <w:tc>
          <w:tcPr>
            <w:tcW w:w="992" w:type="dxa"/>
            <w:shd w:val="clear" w:color="auto" w:fill="auto"/>
            <w:noWrap/>
          </w:tcPr>
          <w:p w14:paraId="0E665234" w14:textId="749E630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468 046</w:t>
            </w:r>
          </w:p>
        </w:tc>
        <w:tc>
          <w:tcPr>
            <w:tcW w:w="850" w:type="dxa"/>
            <w:shd w:val="clear" w:color="auto" w:fill="auto"/>
            <w:noWrap/>
          </w:tcPr>
          <w:p w14:paraId="066C3DBB" w14:textId="7B4AEBB8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21 776</w:t>
            </w:r>
          </w:p>
        </w:tc>
        <w:tc>
          <w:tcPr>
            <w:tcW w:w="851" w:type="dxa"/>
          </w:tcPr>
          <w:p w14:paraId="0188E230" w14:textId="0441F7BF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3 104</w:t>
            </w:r>
          </w:p>
        </w:tc>
        <w:tc>
          <w:tcPr>
            <w:tcW w:w="821" w:type="dxa"/>
          </w:tcPr>
          <w:p w14:paraId="7B5A0833" w14:textId="71C9FE46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526</w:t>
            </w:r>
          </w:p>
        </w:tc>
      </w:tr>
      <w:tr w:rsidR="006711DC" w:rsidRPr="00EA205F" w14:paraId="3D8E6C4E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61CA95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Transportation and storage</w:t>
            </w:r>
          </w:p>
        </w:tc>
        <w:tc>
          <w:tcPr>
            <w:tcW w:w="993" w:type="dxa"/>
            <w:shd w:val="clear" w:color="auto" w:fill="auto"/>
            <w:noWrap/>
          </w:tcPr>
          <w:p w14:paraId="3BA58B66" w14:textId="6D2CC3DB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169 655</w:t>
            </w:r>
          </w:p>
        </w:tc>
        <w:tc>
          <w:tcPr>
            <w:tcW w:w="992" w:type="dxa"/>
            <w:shd w:val="clear" w:color="auto" w:fill="auto"/>
            <w:noWrap/>
          </w:tcPr>
          <w:p w14:paraId="58E196A7" w14:textId="69628F48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158 171</w:t>
            </w:r>
          </w:p>
        </w:tc>
        <w:tc>
          <w:tcPr>
            <w:tcW w:w="850" w:type="dxa"/>
            <w:shd w:val="clear" w:color="auto" w:fill="auto"/>
            <w:noWrap/>
          </w:tcPr>
          <w:p w14:paraId="615D7343" w14:textId="051FBE90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9 814</w:t>
            </w:r>
          </w:p>
        </w:tc>
        <w:tc>
          <w:tcPr>
            <w:tcW w:w="851" w:type="dxa"/>
          </w:tcPr>
          <w:p w14:paraId="591BAF13" w14:textId="2DDE4207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1 369</w:t>
            </w:r>
          </w:p>
        </w:tc>
        <w:tc>
          <w:tcPr>
            <w:tcW w:w="821" w:type="dxa"/>
          </w:tcPr>
          <w:p w14:paraId="16184EA9" w14:textId="4297C45C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301</w:t>
            </w:r>
          </w:p>
        </w:tc>
      </w:tr>
      <w:tr w:rsidR="006711DC" w:rsidRPr="00EA205F" w14:paraId="6263C2DB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BDDCE0C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noProof/>
                <w:sz w:val="16"/>
                <w:szCs w:val="16"/>
                <w:lang w:val="en-GB" w:eastAsia="pl-PL"/>
              </w:rPr>
              <w:t xml:space="preserve">Accomodation </w:t>
            </w: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and catering</w:t>
            </w:r>
          </w:p>
        </w:tc>
        <w:tc>
          <w:tcPr>
            <w:tcW w:w="993" w:type="dxa"/>
            <w:shd w:val="clear" w:color="auto" w:fill="auto"/>
            <w:noWrap/>
          </w:tcPr>
          <w:p w14:paraId="27365071" w14:textId="5354D1A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82 294</w:t>
            </w:r>
          </w:p>
        </w:tc>
        <w:tc>
          <w:tcPr>
            <w:tcW w:w="992" w:type="dxa"/>
            <w:shd w:val="clear" w:color="auto" w:fill="auto"/>
            <w:noWrap/>
          </w:tcPr>
          <w:p w14:paraId="69B8CDB9" w14:textId="77FB60B5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77 081</w:t>
            </w:r>
          </w:p>
        </w:tc>
        <w:tc>
          <w:tcPr>
            <w:tcW w:w="850" w:type="dxa"/>
            <w:shd w:val="clear" w:color="auto" w:fill="auto"/>
            <w:noWrap/>
          </w:tcPr>
          <w:p w14:paraId="71B927C4" w14:textId="01BA01AF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4 792</w:t>
            </w:r>
          </w:p>
        </w:tc>
        <w:tc>
          <w:tcPr>
            <w:tcW w:w="851" w:type="dxa"/>
          </w:tcPr>
          <w:p w14:paraId="67378A2E" w14:textId="57DF48DA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342</w:t>
            </w:r>
          </w:p>
        </w:tc>
        <w:tc>
          <w:tcPr>
            <w:tcW w:w="821" w:type="dxa"/>
          </w:tcPr>
          <w:p w14:paraId="58BCE9D7" w14:textId="2BFAA878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79</w:t>
            </w:r>
          </w:p>
        </w:tc>
      </w:tr>
      <w:tr w:rsidR="006711DC" w:rsidRPr="00EA205F" w14:paraId="0B4F4409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8373F06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Information and communication</w:t>
            </w:r>
          </w:p>
        </w:tc>
        <w:tc>
          <w:tcPr>
            <w:tcW w:w="993" w:type="dxa"/>
            <w:shd w:val="clear" w:color="auto" w:fill="auto"/>
            <w:noWrap/>
          </w:tcPr>
          <w:p w14:paraId="6A799F7F" w14:textId="4A1DC2D5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240 069</w:t>
            </w:r>
          </w:p>
        </w:tc>
        <w:tc>
          <w:tcPr>
            <w:tcW w:w="992" w:type="dxa"/>
            <w:shd w:val="clear" w:color="auto" w:fill="auto"/>
            <w:noWrap/>
          </w:tcPr>
          <w:p w14:paraId="56E8AE91" w14:textId="72C84AE7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236 682</w:t>
            </w:r>
          </w:p>
        </w:tc>
        <w:tc>
          <w:tcPr>
            <w:tcW w:w="850" w:type="dxa"/>
            <w:shd w:val="clear" w:color="auto" w:fill="auto"/>
            <w:noWrap/>
          </w:tcPr>
          <w:p w14:paraId="377DCBF0" w14:textId="08EE84D8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2 540</w:t>
            </w:r>
          </w:p>
        </w:tc>
        <w:tc>
          <w:tcPr>
            <w:tcW w:w="851" w:type="dxa"/>
          </w:tcPr>
          <w:p w14:paraId="7005992A" w14:textId="416B0EF0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636</w:t>
            </w:r>
          </w:p>
        </w:tc>
        <w:tc>
          <w:tcPr>
            <w:tcW w:w="821" w:type="dxa"/>
          </w:tcPr>
          <w:p w14:paraId="21D1DE70" w14:textId="4328D71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211</w:t>
            </w:r>
          </w:p>
        </w:tc>
      </w:tr>
      <w:tr w:rsidR="006711DC" w:rsidRPr="00EA205F" w14:paraId="10471977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AF1BC79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26D8586F" w14:textId="10CF84C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58 292</w:t>
            </w:r>
          </w:p>
        </w:tc>
        <w:tc>
          <w:tcPr>
            <w:tcW w:w="992" w:type="dxa"/>
            <w:shd w:val="clear" w:color="auto" w:fill="auto"/>
            <w:noWrap/>
          </w:tcPr>
          <w:p w14:paraId="54C55225" w14:textId="042501AA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56 607</w:t>
            </w:r>
          </w:p>
        </w:tc>
        <w:tc>
          <w:tcPr>
            <w:tcW w:w="850" w:type="dxa"/>
            <w:shd w:val="clear" w:color="auto" w:fill="auto"/>
            <w:noWrap/>
          </w:tcPr>
          <w:p w14:paraId="30ED3BA5" w14:textId="1ABD7B8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1 086</w:t>
            </w:r>
          </w:p>
        </w:tc>
        <w:tc>
          <w:tcPr>
            <w:tcW w:w="851" w:type="dxa"/>
          </w:tcPr>
          <w:p w14:paraId="1815F97E" w14:textId="72398AD0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461</w:t>
            </w:r>
          </w:p>
        </w:tc>
        <w:tc>
          <w:tcPr>
            <w:tcW w:w="821" w:type="dxa"/>
          </w:tcPr>
          <w:p w14:paraId="1E11145E" w14:textId="248F4F6A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138</w:t>
            </w:r>
          </w:p>
        </w:tc>
      </w:tr>
      <w:tr w:rsidR="006711DC" w:rsidRPr="00EA205F" w14:paraId="55846FAD" w14:textId="77777777" w:rsidTr="00245619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2A8B05E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Real estate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6C82BA39" w14:textId="28E6671B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79 108</w:t>
            </w:r>
          </w:p>
        </w:tc>
        <w:tc>
          <w:tcPr>
            <w:tcW w:w="992" w:type="dxa"/>
            <w:shd w:val="clear" w:color="auto" w:fill="auto"/>
            <w:noWrap/>
          </w:tcPr>
          <w:p w14:paraId="6E2EFFC2" w14:textId="2A0E493B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76 660</w:t>
            </w:r>
          </w:p>
        </w:tc>
        <w:tc>
          <w:tcPr>
            <w:tcW w:w="850" w:type="dxa"/>
            <w:shd w:val="clear" w:color="auto" w:fill="auto"/>
            <w:noWrap/>
          </w:tcPr>
          <w:p w14:paraId="1C16BAC7" w14:textId="011C2EC9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2 017</w:t>
            </w:r>
          </w:p>
        </w:tc>
        <w:tc>
          <w:tcPr>
            <w:tcW w:w="851" w:type="dxa"/>
          </w:tcPr>
          <w:p w14:paraId="2F081D2A" w14:textId="313B7A09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399</w:t>
            </w:r>
          </w:p>
        </w:tc>
        <w:tc>
          <w:tcPr>
            <w:tcW w:w="821" w:type="dxa"/>
          </w:tcPr>
          <w:p w14:paraId="6553A8ED" w14:textId="51C57AC5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32</w:t>
            </w:r>
          </w:p>
        </w:tc>
      </w:tr>
      <w:tr w:rsidR="006711DC" w:rsidRPr="00EA205F" w14:paraId="45D00A81" w14:textId="77777777" w:rsidTr="00245619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54BD290C" w14:textId="77777777" w:rsidR="006711DC" w:rsidRPr="00EA205F" w:rsidRDefault="006711DC" w:rsidP="006711DC">
            <w:pPr>
              <w:spacing w:before="0" w:after="0" w:line="240" w:lineRule="auto"/>
              <w:ind w:right="-6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Professional, scientific and technical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77DC8C18" w14:textId="2003B232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401 124</w:t>
            </w:r>
          </w:p>
        </w:tc>
        <w:tc>
          <w:tcPr>
            <w:tcW w:w="992" w:type="dxa"/>
            <w:shd w:val="clear" w:color="auto" w:fill="auto"/>
            <w:noWrap/>
          </w:tcPr>
          <w:p w14:paraId="62F773A5" w14:textId="48D7E30F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394 926</w:t>
            </w:r>
          </w:p>
        </w:tc>
        <w:tc>
          <w:tcPr>
            <w:tcW w:w="850" w:type="dxa"/>
            <w:shd w:val="clear" w:color="auto" w:fill="auto"/>
            <w:noWrap/>
          </w:tcPr>
          <w:p w14:paraId="4A1C75C1" w14:textId="1D2E8773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5 208</w:t>
            </w:r>
          </w:p>
        </w:tc>
        <w:tc>
          <w:tcPr>
            <w:tcW w:w="851" w:type="dxa"/>
          </w:tcPr>
          <w:p w14:paraId="40DE4DC5" w14:textId="1D0F07D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747</w:t>
            </w:r>
          </w:p>
        </w:tc>
        <w:tc>
          <w:tcPr>
            <w:tcW w:w="821" w:type="dxa"/>
          </w:tcPr>
          <w:p w14:paraId="2B5A648C" w14:textId="64ABA9E0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243</w:t>
            </w:r>
          </w:p>
        </w:tc>
      </w:tr>
      <w:tr w:rsidR="006711DC" w:rsidRPr="00EA205F" w14:paraId="2B658915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592FC0D1" w14:textId="77777777" w:rsidR="006711DC" w:rsidRPr="00EA205F" w:rsidRDefault="006711DC" w:rsidP="006711DC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Administrative and support service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1804F67B" w14:textId="28A0E51F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133 087</w:t>
            </w:r>
          </w:p>
        </w:tc>
        <w:tc>
          <w:tcPr>
            <w:tcW w:w="992" w:type="dxa"/>
            <w:shd w:val="clear" w:color="auto" w:fill="auto"/>
            <w:noWrap/>
          </w:tcPr>
          <w:p w14:paraId="11709D62" w14:textId="3F829B92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128 178</w:t>
            </w:r>
          </w:p>
        </w:tc>
        <w:tc>
          <w:tcPr>
            <w:tcW w:w="850" w:type="dxa"/>
            <w:shd w:val="clear" w:color="auto" w:fill="auto"/>
            <w:noWrap/>
          </w:tcPr>
          <w:p w14:paraId="28528422" w14:textId="10970A8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3 669</w:t>
            </w:r>
          </w:p>
        </w:tc>
        <w:tc>
          <w:tcPr>
            <w:tcW w:w="851" w:type="dxa"/>
          </w:tcPr>
          <w:p w14:paraId="00A3C36E" w14:textId="0D7CAD40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898</w:t>
            </w:r>
          </w:p>
        </w:tc>
        <w:tc>
          <w:tcPr>
            <w:tcW w:w="821" w:type="dxa"/>
          </w:tcPr>
          <w:p w14:paraId="258CF37B" w14:textId="030F248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342</w:t>
            </w:r>
          </w:p>
        </w:tc>
      </w:tr>
      <w:tr w:rsidR="006711DC" w:rsidRPr="00EA205F" w14:paraId="192DB0ED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7148AFF9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Education</w:t>
            </w:r>
          </w:p>
        </w:tc>
        <w:tc>
          <w:tcPr>
            <w:tcW w:w="993" w:type="dxa"/>
            <w:shd w:val="clear" w:color="auto" w:fill="auto"/>
            <w:noWrap/>
          </w:tcPr>
          <w:p w14:paraId="0C93D4A4" w14:textId="76FA06D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88 691</w:t>
            </w:r>
          </w:p>
        </w:tc>
        <w:tc>
          <w:tcPr>
            <w:tcW w:w="992" w:type="dxa"/>
            <w:shd w:val="clear" w:color="auto" w:fill="auto"/>
            <w:noWrap/>
          </w:tcPr>
          <w:p w14:paraId="1E51461C" w14:textId="70E478B6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86 034</w:t>
            </w:r>
          </w:p>
        </w:tc>
        <w:tc>
          <w:tcPr>
            <w:tcW w:w="850" w:type="dxa"/>
            <w:shd w:val="clear" w:color="auto" w:fill="auto"/>
            <w:noWrap/>
          </w:tcPr>
          <w:p w14:paraId="2EFB724B" w14:textId="07F7C78C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2 319</w:t>
            </w:r>
          </w:p>
        </w:tc>
        <w:tc>
          <w:tcPr>
            <w:tcW w:w="851" w:type="dxa"/>
          </w:tcPr>
          <w:p w14:paraId="7F5C8414" w14:textId="47AEE8DA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310</w:t>
            </w:r>
          </w:p>
        </w:tc>
        <w:tc>
          <w:tcPr>
            <w:tcW w:w="821" w:type="dxa"/>
          </w:tcPr>
          <w:p w14:paraId="1B43F57E" w14:textId="1C27C65E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28</w:t>
            </w:r>
          </w:p>
        </w:tc>
      </w:tr>
      <w:tr w:rsidR="006711DC" w:rsidRPr="00EA205F" w14:paraId="3DD7B948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08E938E3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Human health and social work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76380632" w14:textId="3CF1CF7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251 112</w:t>
            </w:r>
          </w:p>
        </w:tc>
        <w:tc>
          <w:tcPr>
            <w:tcW w:w="992" w:type="dxa"/>
            <w:shd w:val="clear" w:color="auto" w:fill="auto"/>
            <w:noWrap/>
          </w:tcPr>
          <w:p w14:paraId="5E52B309" w14:textId="23B05DAC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246 420</w:t>
            </w:r>
          </w:p>
        </w:tc>
        <w:tc>
          <w:tcPr>
            <w:tcW w:w="850" w:type="dxa"/>
            <w:shd w:val="clear" w:color="auto" w:fill="auto"/>
            <w:noWrap/>
          </w:tcPr>
          <w:p w14:paraId="25AB3850" w14:textId="400662BB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4 091</w:t>
            </w:r>
          </w:p>
        </w:tc>
        <w:tc>
          <w:tcPr>
            <w:tcW w:w="851" w:type="dxa"/>
          </w:tcPr>
          <w:p w14:paraId="349C18F3" w14:textId="5006723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461</w:t>
            </w:r>
          </w:p>
        </w:tc>
        <w:tc>
          <w:tcPr>
            <w:tcW w:w="821" w:type="dxa"/>
          </w:tcPr>
          <w:p w14:paraId="6375EB7B" w14:textId="22581FAA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140</w:t>
            </w:r>
          </w:p>
        </w:tc>
      </w:tr>
      <w:tr w:rsidR="006711DC" w:rsidRPr="00EA205F" w14:paraId="2FD65C2D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17EBD2B4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Arts, entertainment and recreation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4CFF0B2C" w14:textId="29C3906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33 092</w:t>
            </w:r>
          </w:p>
        </w:tc>
        <w:tc>
          <w:tcPr>
            <w:tcW w:w="992" w:type="dxa"/>
            <w:shd w:val="clear" w:color="auto" w:fill="auto"/>
            <w:noWrap/>
          </w:tcPr>
          <w:p w14:paraId="6F5C7145" w14:textId="4E86A7F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32 638</w:t>
            </w:r>
          </w:p>
        </w:tc>
        <w:tc>
          <w:tcPr>
            <w:tcW w:w="850" w:type="dxa"/>
            <w:shd w:val="clear" w:color="auto" w:fill="auto"/>
            <w:noWrap/>
          </w:tcPr>
          <w:p w14:paraId="48725F8C" w14:textId="1EE76B14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381</w:t>
            </w:r>
          </w:p>
        </w:tc>
        <w:tc>
          <w:tcPr>
            <w:tcW w:w="851" w:type="dxa"/>
          </w:tcPr>
          <w:p w14:paraId="66C864E2" w14:textId="2F03B3C3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61</w:t>
            </w:r>
          </w:p>
        </w:tc>
        <w:tc>
          <w:tcPr>
            <w:tcW w:w="821" w:type="dxa"/>
          </w:tcPr>
          <w:p w14:paraId="30D328F0" w14:textId="3C13FCFB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12</w:t>
            </w:r>
          </w:p>
        </w:tc>
      </w:tr>
      <w:tr w:rsidR="006711DC" w:rsidRPr="00EA205F" w14:paraId="4D576CA4" w14:textId="77777777" w:rsidTr="00245619">
        <w:trPr>
          <w:cantSplit/>
          <w:trHeight w:hRule="exact" w:val="340"/>
        </w:trPr>
        <w:tc>
          <w:tcPr>
            <w:tcW w:w="3402" w:type="dxa"/>
            <w:shd w:val="clear" w:color="auto" w:fill="auto"/>
            <w:noWrap/>
            <w:vAlign w:val="center"/>
          </w:tcPr>
          <w:p w14:paraId="4D9AEDC8" w14:textId="77777777" w:rsidR="006711DC" w:rsidRPr="00EA205F" w:rsidRDefault="006711DC" w:rsidP="006711D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GB" w:eastAsia="pl-PL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Other service activities</w:t>
            </w:r>
          </w:p>
        </w:tc>
        <w:tc>
          <w:tcPr>
            <w:tcW w:w="993" w:type="dxa"/>
            <w:shd w:val="clear" w:color="auto" w:fill="auto"/>
            <w:noWrap/>
          </w:tcPr>
          <w:p w14:paraId="4BA0FDC7" w14:textId="65DD0B6A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151 277</w:t>
            </w:r>
          </w:p>
        </w:tc>
        <w:tc>
          <w:tcPr>
            <w:tcW w:w="992" w:type="dxa"/>
            <w:shd w:val="clear" w:color="auto" w:fill="auto"/>
            <w:noWrap/>
          </w:tcPr>
          <w:p w14:paraId="7A349940" w14:textId="6C0BC05D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150 427</w:t>
            </w:r>
          </w:p>
        </w:tc>
        <w:tc>
          <w:tcPr>
            <w:tcW w:w="850" w:type="dxa"/>
            <w:shd w:val="clear" w:color="auto" w:fill="auto"/>
            <w:noWrap/>
          </w:tcPr>
          <w:p w14:paraId="4EE823E9" w14:textId="19DFAE57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778</w:t>
            </w:r>
          </w:p>
        </w:tc>
        <w:tc>
          <w:tcPr>
            <w:tcW w:w="851" w:type="dxa"/>
          </w:tcPr>
          <w:p w14:paraId="3AB67EA2" w14:textId="35301181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58</w:t>
            </w:r>
          </w:p>
        </w:tc>
        <w:tc>
          <w:tcPr>
            <w:tcW w:w="821" w:type="dxa"/>
          </w:tcPr>
          <w:p w14:paraId="0624D04A" w14:textId="101C49CC" w:rsidR="006711DC" w:rsidRPr="006711DC" w:rsidRDefault="006711DC" w:rsidP="006711D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711DC">
              <w:rPr>
                <w:sz w:val="16"/>
                <w:szCs w:val="16"/>
              </w:rPr>
              <w:t>14</w:t>
            </w:r>
          </w:p>
        </w:tc>
      </w:tr>
    </w:tbl>
    <w:p w14:paraId="54C05E42" w14:textId="77777777" w:rsidR="00AD61E0" w:rsidRDefault="00AD61E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</w:p>
    <w:p w14:paraId="058A348E" w14:textId="77777777" w:rsidR="00876F50" w:rsidRDefault="00876F5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</w:p>
    <w:p w14:paraId="2DEFAD8A" w14:textId="221E7564" w:rsidR="00D465E7" w:rsidRDefault="008342D0" w:rsidP="00D465E7">
      <w:pPr>
        <w:spacing w:before="0" w:after="160" w:line="259" w:lineRule="auto"/>
        <w:rPr>
          <w:b/>
          <w:noProof/>
          <w:color w:val="002060"/>
          <w:szCs w:val="19"/>
          <w:lang w:val="en-US"/>
        </w:rPr>
      </w:pPr>
      <w:r w:rsidRPr="00EA205F">
        <w:rPr>
          <w:b/>
          <w:noProof/>
          <w:color w:val="002060"/>
          <w:szCs w:val="19"/>
          <w:lang w:val="en-US"/>
        </w:rPr>
        <w:t>Active enterprises by registered office</w:t>
      </w:r>
    </w:p>
    <w:p w14:paraId="19713FE5" w14:textId="6DF2D16B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</w:t>
      </w:r>
      <w:r w:rsidR="00214687">
        <w:rPr>
          <w:szCs w:val="19"/>
          <w:lang w:val="en-US"/>
        </w:rPr>
        <w:t>fourth</w:t>
      </w:r>
      <w:r w:rsidRPr="00F84B20">
        <w:rPr>
          <w:szCs w:val="19"/>
          <w:lang w:val="en-US"/>
        </w:rPr>
        <w:t xml:space="preserve"> quarter of 2025, the largest number of active enterprises</w:t>
      </w:r>
      <w:r w:rsidR="003F7C0E">
        <w:rPr>
          <w:szCs w:val="19"/>
          <w:lang w:val="en-US"/>
        </w:rPr>
        <w:t xml:space="preserve"> (according to the place of registered office</w:t>
      </w:r>
      <w:r w:rsidR="00245619">
        <w:rPr>
          <w:szCs w:val="19"/>
          <w:lang w:val="en-US"/>
        </w:rPr>
        <w:t>s</w:t>
      </w:r>
      <w:r w:rsidR="003F7C0E">
        <w:rPr>
          <w:szCs w:val="19"/>
          <w:lang w:val="en-US"/>
        </w:rPr>
        <w:t>)</w:t>
      </w:r>
      <w:r w:rsidRPr="00F84B20">
        <w:rPr>
          <w:szCs w:val="19"/>
          <w:lang w:val="en-US"/>
        </w:rPr>
        <w:t xml:space="preserve"> </w:t>
      </w:r>
      <w:r w:rsidR="003F7C0E">
        <w:rPr>
          <w:szCs w:val="19"/>
          <w:lang w:val="en-US"/>
        </w:rPr>
        <w:t>was</w:t>
      </w:r>
      <w:r w:rsidRPr="00F84B20">
        <w:rPr>
          <w:szCs w:val="19"/>
          <w:lang w:val="en-US"/>
        </w:rPr>
        <w:t xml:space="preserve"> in the </w:t>
      </w:r>
      <w:r w:rsidR="00214687">
        <w:rPr>
          <w:szCs w:val="19"/>
          <w:lang w:val="en-US"/>
        </w:rPr>
        <w:t>Mazowieckie</w:t>
      </w:r>
      <w:r w:rsidRPr="00F84B20">
        <w:rPr>
          <w:szCs w:val="19"/>
          <w:lang w:val="en-US"/>
        </w:rPr>
        <w:t xml:space="preserve"> (20.2% of all active enterprises), as well as in the </w:t>
      </w:r>
      <w:proofErr w:type="spellStart"/>
      <w:r w:rsidR="00214687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(10.3%), </w:t>
      </w:r>
      <w:proofErr w:type="spellStart"/>
      <w:r w:rsidR="00214687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(10.3%), and </w:t>
      </w:r>
      <w:proofErr w:type="spellStart"/>
      <w:r w:rsidR="00214687">
        <w:rPr>
          <w:szCs w:val="19"/>
          <w:lang w:val="en-US"/>
        </w:rPr>
        <w:t>Małopolskie</w:t>
      </w:r>
      <w:proofErr w:type="spellEnd"/>
      <w:r w:rsidRPr="00F84B20">
        <w:rPr>
          <w:szCs w:val="19"/>
          <w:lang w:val="en-US"/>
        </w:rPr>
        <w:t xml:space="preserve"> (10.0%) </w:t>
      </w:r>
      <w:r w:rsidR="00214687">
        <w:rPr>
          <w:szCs w:val="19"/>
          <w:lang w:val="en-US"/>
        </w:rPr>
        <w:t>v</w:t>
      </w:r>
      <w:r w:rsidRPr="00F84B20">
        <w:rPr>
          <w:szCs w:val="19"/>
          <w:lang w:val="en-US"/>
        </w:rPr>
        <w:t xml:space="preserve">oivodships. The </w:t>
      </w:r>
      <w:r w:rsidR="004C731F">
        <w:rPr>
          <w:szCs w:val="19"/>
          <w:lang w:val="en-US"/>
        </w:rPr>
        <w:t>smallest number of</w:t>
      </w:r>
      <w:r w:rsidRPr="00F84B20">
        <w:rPr>
          <w:szCs w:val="19"/>
          <w:lang w:val="en-US"/>
        </w:rPr>
        <w:t xml:space="preserve"> enterprises were located in the </w:t>
      </w:r>
      <w:proofErr w:type="spellStart"/>
      <w:r w:rsidRPr="00F84B20">
        <w:rPr>
          <w:szCs w:val="19"/>
          <w:lang w:val="en-US"/>
        </w:rPr>
        <w:t>Opo</w:t>
      </w:r>
      <w:r w:rsidR="004C731F">
        <w:rPr>
          <w:szCs w:val="19"/>
          <w:lang w:val="en-US"/>
        </w:rPr>
        <w:t>lskie</w:t>
      </w:r>
      <w:proofErr w:type="spellEnd"/>
      <w:r w:rsidRPr="00F84B20">
        <w:rPr>
          <w:szCs w:val="19"/>
          <w:lang w:val="en-US"/>
        </w:rPr>
        <w:t xml:space="preserve"> </w:t>
      </w:r>
      <w:r w:rsidR="004C731F">
        <w:rPr>
          <w:szCs w:val="19"/>
          <w:lang w:val="en-US"/>
        </w:rPr>
        <w:t>v</w:t>
      </w:r>
      <w:r w:rsidRPr="00F84B20">
        <w:rPr>
          <w:szCs w:val="19"/>
          <w:lang w:val="en-US"/>
        </w:rPr>
        <w:t>oivodship (1.9% of active entities).</w:t>
      </w:r>
    </w:p>
    <w:p w14:paraId="28ACEA97" w14:textId="65EFCE02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Compared to the same period in 2024, the largest increase in the number of active enterprises was recorded in the </w:t>
      </w:r>
      <w:proofErr w:type="spellStart"/>
      <w:r w:rsidRPr="00F84B20">
        <w:rPr>
          <w:szCs w:val="19"/>
          <w:lang w:val="en-US"/>
        </w:rPr>
        <w:t>Małopolskie</w:t>
      </w:r>
      <w:proofErr w:type="spellEnd"/>
      <w:r w:rsidRPr="00F84B20">
        <w:rPr>
          <w:szCs w:val="19"/>
          <w:lang w:val="en-US"/>
        </w:rPr>
        <w:t xml:space="preserve"> (5.2%),</w:t>
      </w:r>
      <w:r w:rsidR="000F11C8">
        <w:rPr>
          <w:szCs w:val="19"/>
          <w:lang w:val="en-US"/>
        </w:rPr>
        <w:t xml:space="preserve"> </w:t>
      </w:r>
      <w:proofErr w:type="spellStart"/>
      <w:r w:rsidRPr="00F84B20">
        <w:rPr>
          <w:szCs w:val="19"/>
          <w:lang w:val="en-US"/>
        </w:rPr>
        <w:t>Pomorskie</w:t>
      </w:r>
      <w:proofErr w:type="spellEnd"/>
      <w:r w:rsidRPr="00F84B20">
        <w:rPr>
          <w:szCs w:val="19"/>
          <w:lang w:val="en-US"/>
        </w:rPr>
        <w:t xml:space="preserve"> (5.1%), and</w:t>
      </w:r>
      <w:r w:rsidR="000F11C8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>Mazowieckie (5.0%) voivodeships,</w:t>
      </w:r>
      <w:r w:rsidR="000F11C8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 xml:space="preserve">the smallest increase was in the </w:t>
      </w:r>
      <w:proofErr w:type="spellStart"/>
      <w:r w:rsidRPr="00F84B20">
        <w:rPr>
          <w:szCs w:val="19"/>
          <w:lang w:val="en-US"/>
        </w:rPr>
        <w:t>Warmińsko-Mazurskie</w:t>
      </w:r>
      <w:proofErr w:type="spellEnd"/>
      <w:r w:rsidRPr="00F84B20">
        <w:rPr>
          <w:szCs w:val="19"/>
          <w:lang w:val="en-US"/>
        </w:rPr>
        <w:t xml:space="preserve"> (3.0%), </w:t>
      </w:r>
      <w:proofErr w:type="spellStart"/>
      <w:r w:rsidRPr="00F84B20">
        <w:rPr>
          <w:szCs w:val="19"/>
          <w:lang w:val="en-US"/>
        </w:rPr>
        <w:t>Kujawsko-Pomorskie</w:t>
      </w:r>
      <w:proofErr w:type="spellEnd"/>
      <w:r w:rsidRPr="00F84B20">
        <w:rPr>
          <w:szCs w:val="19"/>
          <w:lang w:val="en-US"/>
        </w:rPr>
        <w:t xml:space="preserve"> (3.4%), and</w:t>
      </w:r>
      <w:r w:rsidR="00D60329">
        <w:rPr>
          <w:szCs w:val="19"/>
          <w:lang w:val="en-US"/>
        </w:rPr>
        <w:t xml:space="preserve"> </w:t>
      </w:r>
      <w:proofErr w:type="spellStart"/>
      <w:r w:rsidRPr="00F84B20">
        <w:rPr>
          <w:szCs w:val="19"/>
          <w:lang w:val="en-US"/>
        </w:rPr>
        <w:t>Lubuskie</w:t>
      </w:r>
      <w:proofErr w:type="spellEnd"/>
      <w:r w:rsidRPr="00F84B20">
        <w:rPr>
          <w:szCs w:val="19"/>
          <w:lang w:val="en-US"/>
        </w:rPr>
        <w:t xml:space="preserve"> (3.4%) voivodships.</w:t>
      </w:r>
    </w:p>
    <w:p w14:paraId="1D4F837F" w14:textId="031EA32B" w:rsidR="00AC7D8B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population of large </w:t>
      </w:r>
      <w:r w:rsidR="00162B91">
        <w:rPr>
          <w:szCs w:val="19"/>
          <w:lang w:val="en-US"/>
        </w:rPr>
        <w:t>en</w:t>
      </w:r>
      <w:r w:rsidR="00D60329">
        <w:rPr>
          <w:szCs w:val="19"/>
          <w:lang w:val="en-US"/>
        </w:rPr>
        <w:t>titie</w:t>
      </w:r>
      <w:r w:rsidR="00162B91">
        <w:rPr>
          <w:szCs w:val="19"/>
          <w:lang w:val="en-US"/>
        </w:rPr>
        <w:t>s</w:t>
      </w:r>
      <w:r w:rsidRPr="00F84B20">
        <w:rPr>
          <w:szCs w:val="19"/>
          <w:lang w:val="en-US"/>
        </w:rPr>
        <w:t>, the largest share was held by enterprises based in the Ma</w:t>
      </w:r>
      <w:r w:rsidR="00162B91">
        <w:rPr>
          <w:szCs w:val="19"/>
          <w:lang w:val="en-US"/>
        </w:rPr>
        <w:t>zowieckie</w:t>
      </w:r>
      <w:r w:rsidRPr="00F84B20">
        <w:rPr>
          <w:szCs w:val="19"/>
          <w:lang w:val="en-US"/>
        </w:rPr>
        <w:t xml:space="preserve"> (26.9%), </w:t>
      </w:r>
      <w:proofErr w:type="spellStart"/>
      <w:r w:rsidR="00162B91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(12.1%), and</w:t>
      </w:r>
      <w:r w:rsidR="00162B91">
        <w:rPr>
          <w:szCs w:val="19"/>
          <w:lang w:val="en-US"/>
        </w:rPr>
        <w:t xml:space="preserve"> </w:t>
      </w:r>
      <w:proofErr w:type="spellStart"/>
      <w:r w:rsidR="00162B91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(11.0%)</w:t>
      </w:r>
      <w:r w:rsidR="00D60329">
        <w:rPr>
          <w:szCs w:val="19"/>
          <w:lang w:val="en-US"/>
        </w:rPr>
        <w:t xml:space="preserve"> voivodships</w:t>
      </w:r>
      <w:r w:rsidRPr="00F84B20">
        <w:rPr>
          <w:szCs w:val="19"/>
          <w:lang w:val="en-US"/>
        </w:rPr>
        <w:t>. In the population of micro-ent</w:t>
      </w:r>
      <w:r w:rsidR="00864E4B">
        <w:rPr>
          <w:szCs w:val="19"/>
          <w:lang w:val="en-US"/>
        </w:rPr>
        <w:t>ities</w:t>
      </w:r>
      <w:r w:rsidRPr="00F84B20">
        <w:rPr>
          <w:szCs w:val="19"/>
          <w:lang w:val="en-US"/>
        </w:rPr>
        <w:t>, the highest percentage of entities was recorded in the Ma</w:t>
      </w:r>
      <w:r w:rsidR="00D60329">
        <w:rPr>
          <w:szCs w:val="19"/>
          <w:lang w:val="en-US"/>
        </w:rPr>
        <w:t>zowieckie</w:t>
      </w:r>
      <w:r w:rsidRPr="00F84B20">
        <w:rPr>
          <w:szCs w:val="19"/>
          <w:lang w:val="en-US"/>
        </w:rPr>
        <w:t xml:space="preserve"> (20.3%), </w:t>
      </w:r>
      <w:proofErr w:type="spellStart"/>
      <w:proofErr w:type="gramStart"/>
      <w:r w:rsidR="00D60329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>(</w:t>
      </w:r>
      <w:proofErr w:type="gramEnd"/>
      <w:r w:rsidRPr="00F84B20">
        <w:rPr>
          <w:szCs w:val="19"/>
          <w:lang w:val="en-US"/>
        </w:rPr>
        <w:t xml:space="preserve">10.2%), </w:t>
      </w:r>
      <w:proofErr w:type="spellStart"/>
      <w:r w:rsidR="00D60329">
        <w:rPr>
          <w:szCs w:val="19"/>
          <w:lang w:val="en-US"/>
        </w:rPr>
        <w:t>Śląskie</w:t>
      </w:r>
      <w:proofErr w:type="spellEnd"/>
      <w:r w:rsidRPr="00F84B20">
        <w:rPr>
          <w:szCs w:val="19"/>
          <w:lang w:val="en-US"/>
        </w:rPr>
        <w:t xml:space="preserve"> (10.2%), and </w:t>
      </w:r>
      <w:proofErr w:type="spellStart"/>
      <w:r w:rsidR="00D60329">
        <w:rPr>
          <w:szCs w:val="19"/>
          <w:lang w:val="en-US"/>
        </w:rPr>
        <w:t>Małop</w:t>
      </w:r>
      <w:r w:rsidR="00AC7D8B">
        <w:rPr>
          <w:szCs w:val="19"/>
          <w:lang w:val="en-US"/>
        </w:rPr>
        <w:t>o</w:t>
      </w:r>
      <w:r w:rsidR="00D60329">
        <w:rPr>
          <w:szCs w:val="19"/>
          <w:lang w:val="en-US"/>
        </w:rPr>
        <w:t>lskie</w:t>
      </w:r>
      <w:proofErr w:type="spellEnd"/>
      <w:r w:rsidRPr="00F84B20">
        <w:rPr>
          <w:szCs w:val="19"/>
          <w:lang w:val="en-US"/>
        </w:rPr>
        <w:t xml:space="preserve"> (10.0%)</w:t>
      </w:r>
      <w:r w:rsidR="00D60329">
        <w:rPr>
          <w:szCs w:val="19"/>
          <w:lang w:val="en-US"/>
        </w:rPr>
        <w:t xml:space="preserve"> voivodships</w:t>
      </w:r>
      <w:r w:rsidRPr="00F84B20">
        <w:rPr>
          <w:szCs w:val="19"/>
          <w:lang w:val="en-US"/>
        </w:rPr>
        <w:t>.</w:t>
      </w:r>
    </w:p>
    <w:p w14:paraId="68EED2DF" w14:textId="3B8F1768" w:rsidR="00F84B20" w:rsidRPr="00F84B20" w:rsidRDefault="00F84B20" w:rsidP="00F84B20">
      <w:pPr>
        <w:spacing w:before="0" w:after="160" w:line="160" w:lineRule="atLeast"/>
        <w:rPr>
          <w:szCs w:val="19"/>
          <w:lang w:val="en-US"/>
        </w:rPr>
      </w:pPr>
      <w:r w:rsidRPr="00F84B20">
        <w:rPr>
          <w:szCs w:val="19"/>
          <w:lang w:val="en-US"/>
        </w:rPr>
        <w:t xml:space="preserve">In the </w:t>
      </w:r>
      <w:r w:rsidR="00EE44EA">
        <w:rPr>
          <w:szCs w:val="19"/>
          <w:lang w:val="en-US"/>
        </w:rPr>
        <w:t>fourth</w:t>
      </w:r>
      <w:r w:rsidRPr="00F84B20">
        <w:rPr>
          <w:szCs w:val="19"/>
          <w:lang w:val="en-US"/>
        </w:rPr>
        <w:t xml:space="preserve"> quarter of 2025, the highest number of active enterprises per 1000 </w:t>
      </w:r>
      <w:r w:rsidR="00EE44EA">
        <w:rPr>
          <w:szCs w:val="19"/>
          <w:lang w:val="en-US"/>
        </w:rPr>
        <w:t>population</w:t>
      </w:r>
      <w:r w:rsidRPr="00F84B20">
        <w:rPr>
          <w:szCs w:val="19"/>
          <w:lang w:val="en-US"/>
        </w:rPr>
        <w:t xml:space="preserve"> was recorded in the Mazowieckie (106.7), </w:t>
      </w:r>
      <w:proofErr w:type="spellStart"/>
      <w:r w:rsidRPr="00F84B20">
        <w:rPr>
          <w:szCs w:val="19"/>
          <w:lang w:val="en-US"/>
        </w:rPr>
        <w:t>P</w:t>
      </w:r>
      <w:r w:rsidR="00EE44EA">
        <w:rPr>
          <w:szCs w:val="19"/>
          <w:lang w:val="en-US"/>
        </w:rPr>
        <w:t>omorskie</w:t>
      </w:r>
      <w:proofErr w:type="spellEnd"/>
      <w:r w:rsidRPr="00F84B20">
        <w:rPr>
          <w:szCs w:val="19"/>
          <w:lang w:val="en-US"/>
        </w:rPr>
        <w:t xml:space="preserve"> (86.0), </w:t>
      </w:r>
      <w:proofErr w:type="spellStart"/>
      <w:r w:rsidR="00EE44EA">
        <w:rPr>
          <w:szCs w:val="19"/>
          <w:lang w:val="en-US"/>
        </w:rPr>
        <w:t>Wielkopolskie</w:t>
      </w:r>
      <w:proofErr w:type="spellEnd"/>
      <w:r w:rsidRPr="00F84B20">
        <w:rPr>
          <w:szCs w:val="19"/>
          <w:lang w:val="en-US"/>
        </w:rPr>
        <w:t xml:space="preserve"> (85.9), </w:t>
      </w:r>
      <w:proofErr w:type="spellStart"/>
      <w:r w:rsidR="00EE44EA">
        <w:rPr>
          <w:szCs w:val="19"/>
          <w:lang w:val="en-US"/>
        </w:rPr>
        <w:t>Małopolskie</w:t>
      </w:r>
      <w:proofErr w:type="spellEnd"/>
      <w:r w:rsidR="00161B5A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 xml:space="preserve">(85.1), and </w:t>
      </w:r>
      <w:proofErr w:type="spellStart"/>
      <w:r w:rsidR="00EE44EA">
        <w:rPr>
          <w:szCs w:val="19"/>
          <w:lang w:val="en-US"/>
        </w:rPr>
        <w:t>Dolnośląskie</w:t>
      </w:r>
      <w:proofErr w:type="spellEnd"/>
      <w:r w:rsidR="00161B5A">
        <w:rPr>
          <w:szCs w:val="19"/>
          <w:lang w:val="en-US"/>
        </w:rPr>
        <w:t xml:space="preserve"> </w:t>
      </w:r>
      <w:r w:rsidRPr="00F84B20">
        <w:rPr>
          <w:szCs w:val="19"/>
          <w:lang w:val="en-US"/>
        </w:rPr>
        <w:t xml:space="preserve">(83.2) voivodships. </w:t>
      </w:r>
      <w:r w:rsidR="00876F50">
        <w:rPr>
          <w:szCs w:val="19"/>
          <w:lang w:val="en-US"/>
        </w:rPr>
        <w:t>T</w:t>
      </w:r>
      <w:r w:rsidRPr="00F84B20">
        <w:rPr>
          <w:szCs w:val="19"/>
          <w:lang w:val="en-US"/>
        </w:rPr>
        <w:t xml:space="preserve">he lowest number was </w:t>
      </w:r>
      <w:r w:rsidR="007B4BCA">
        <w:rPr>
          <w:szCs w:val="19"/>
          <w:lang w:val="en-US"/>
        </w:rPr>
        <w:t>observed</w:t>
      </w:r>
      <w:r w:rsidRPr="00F84B20">
        <w:rPr>
          <w:szCs w:val="19"/>
          <w:lang w:val="en-US"/>
        </w:rPr>
        <w:t xml:space="preserve"> in the </w:t>
      </w:r>
      <w:proofErr w:type="spellStart"/>
      <w:r w:rsidR="005E66CF">
        <w:rPr>
          <w:szCs w:val="19"/>
          <w:lang w:val="en-US"/>
        </w:rPr>
        <w:t>Podk</w:t>
      </w:r>
      <w:r w:rsidR="00AC7D8B">
        <w:rPr>
          <w:szCs w:val="19"/>
          <w:lang w:val="en-US"/>
        </w:rPr>
        <w:t>a</w:t>
      </w:r>
      <w:r w:rsidR="005E66CF">
        <w:rPr>
          <w:szCs w:val="19"/>
          <w:lang w:val="en-US"/>
        </w:rPr>
        <w:t>rpackie</w:t>
      </w:r>
      <w:proofErr w:type="spellEnd"/>
      <w:r w:rsidRPr="00F84B20">
        <w:rPr>
          <w:szCs w:val="19"/>
          <w:lang w:val="en-US"/>
        </w:rPr>
        <w:t xml:space="preserve"> voivodship (57.5).</w:t>
      </w:r>
    </w:p>
    <w:p w14:paraId="6595F159" w14:textId="3AAC2570" w:rsidR="00894448" w:rsidRPr="002A7DD2" w:rsidRDefault="00F84B20" w:rsidP="00F84B20">
      <w:pPr>
        <w:spacing w:before="0" w:after="160" w:line="160" w:lineRule="atLeast"/>
        <w:rPr>
          <w:b/>
          <w:bCs/>
          <w:szCs w:val="19"/>
          <w:lang w:val="en-US"/>
        </w:rPr>
      </w:pPr>
      <w:r w:rsidRPr="00F84B20">
        <w:rPr>
          <w:szCs w:val="19"/>
          <w:lang w:val="en-US"/>
        </w:rPr>
        <w:t xml:space="preserve">In </w:t>
      </w:r>
      <w:r w:rsidR="00D83330">
        <w:rPr>
          <w:szCs w:val="19"/>
          <w:lang w:val="en-US"/>
        </w:rPr>
        <w:t>the powiats</w:t>
      </w:r>
      <w:r w:rsidRPr="00F84B20">
        <w:rPr>
          <w:szCs w:val="19"/>
          <w:lang w:val="en-US"/>
        </w:rPr>
        <w:t xml:space="preserve"> that are not cities with </w:t>
      </w:r>
      <w:r w:rsidR="00D83330">
        <w:rPr>
          <w:szCs w:val="19"/>
          <w:lang w:val="en-US"/>
        </w:rPr>
        <w:t>powiat</w:t>
      </w:r>
      <w:r w:rsidRPr="00F84B20">
        <w:rPr>
          <w:szCs w:val="19"/>
          <w:lang w:val="en-US"/>
        </w:rPr>
        <w:t xml:space="preserve"> </w:t>
      </w:r>
      <w:r w:rsidR="00D83330">
        <w:rPr>
          <w:szCs w:val="19"/>
          <w:lang w:val="en-US"/>
        </w:rPr>
        <w:t>status</w:t>
      </w:r>
      <w:r w:rsidRPr="00F84B20">
        <w:rPr>
          <w:szCs w:val="19"/>
          <w:lang w:val="en-US"/>
        </w:rPr>
        <w:t xml:space="preserve">, the highest number of active enterprises per 1000 </w:t>
      </w:r>
      <w:r w:rsidR="003B7A3F">
        <w:rPr>
          <w:szCs w:val="19"/>
          <w:lang w:val="en-US"/>
        </w:rPr>
        <w:t>population</w:t>
      </w:r>
      <w:r w:rsidRPr="00F84B20">
        <w:rPr>
          <w:szCs w:val="19"/>
          <w:lang w:val="en-US"/>
        </w:rPr>
        <w:t xml:space="preserve"> was </w:t>
      </w:r>
      <w:r w:rsidR="00EA7856">
        <w:rPr>
          <w:szCs w:val="19"/>
          <w:lang w:val="en-US"/>
        </w:rPr>
        <w:t>observed</w:t>
      </w:r>
      <w:r w:rsidRPr="00F84B20">
        <w:rPr>
          <w:szCs w:val="19"/>
          <w:lang w:val="en-US"/>
        </w:rPr>
        <w:t xml:space="preserve"> in </w:t>
      </w:r>
      <w:r w:rsidR="003B7A3F">
        <w:rPr>
          <w:szCs w:val="19"/>
          <w:lang w:val="en-US"/>
        </w:rPr>
        <w:t xml:space="preserve">the </w:t>
      </w:r>
      <w:r w:rsidR="00B46304">
        <w:rPr>
          <w:szCs w:val="19"/>
          <w:lang w:val="en-US"/>
        </w:rPr>
        <w:t xml:space="preserve">powiats: </w:t>
      </w:r>
      <w:proofErr w:type="spellStart"/>
      <w:r w:rsidR="003B7A3F">
        <w:rPr>
          <w:szCs w:val="19"/>
          <w:lang w:val="en-US"/>
        </w:rPr>
        <w:t>piaseczyński</w:t>
      </w:r>
      <w:proofErr w:type="spellEnd"/>
      <w:r w:rsidRPr="00F84B20">
        <w:rPr>
          <w:szCs w:val="19"/>
          <w:lang w:val="en-US"/>
        </w:rPr>
        <w:t xml:space="preserve"> (127.0), </w:t>
      </w:r>
      <w:proofErr w:type="spellStart"/>
      <w:r w:rsidR="00B46304">
        <w:rPr>
          <w:szCs w:val="19"/>
          <w:lang w:val="en-US"/>
        </w:rPr>
        <w:t>pr</w:t>
      </w:r>
      <w:r w:rsidR="006C7386">
        <w:rPr>
          <w:szCs w:val="19"/>
          <w:lang w:val="en-US"/>
        </w:rPr>
        <w:t>u</w:t>
      </w:r>
      <w:r w:rsidR="00B46304">
        <w:rPr>
          <w:szCs w:val="19"/>
          <w:lang w:val="en-US"/>
        </w:rPr>
        <w:t>szkowski</w:t>
      </w:r>
      <w:proofErr w:type="spellEnd"/>
      <w:r w:rsidRPr="00F84B20">
        <w:rPr>
          <w:szCs w:val="19"/>
          <w:lang w:val="en-US"/>
        </w:rPr>
        <w:t xml:space="preserve"> (115.6), and </w:t>
      </w:r>
      <w:proofErr w:type="spellStart"/>
      <w:r w:rsidR="00B46304">
        <w:rPr>
          <w:szCs w:val="19"/>
          <w:lang w:val="en-US"/>
        </w:rPr>
        <w:t>warszawsko</w:t>
      </w:r>
      <w:proofErr w:type="spellEnd"/>
      <w:r w:rsidR="00E514D5">
        <w:rPr>
          <w:szCs w:val="19"/>
          <w:lang w:val="en-US"/>
        </w:rPr>
        <w:t xml:space="preserve"> </w:t>
      </w:r>
      <w:proofErr w:type="spellStart"/>
      <w:r w:rsidR="00B46304">
        <w:rPr>
          <w:szCs w:val="19"/>
          <w:lang w:val="en-US"/>
        </w:rPr>
        <w:t>zachodni</w:t>
      </w:r>
      <w:proofErr w:type="spellEnd"/>
      <w:r w:rsidRPr="00F84B20">
        <w:rPr>
          <w:szCs w:val="19"/>
          <w:lang w:val="en-US"/>
        </w:rPr>
        <w:t xml:space="preserve"> (113.6). The lowest number of active enterprises per 1000 </w:t>
      </w:r>
      <w:proofErr w:type="spellStart"/>
      <w:r w:rsidR="00A21AEE">
        <w:rPr>
          <w:szCs w:val="19"/>
          <w:lang w:val="en-US"/>
        </w:rPr>
        <w:t>populaton</w:t>
      </w:r>
      <w:proofErr w:type="spellEnd"/>
      <w:r w:rsidRPr="00F84B20">
        <w:rPr>
          <w:szCs w:val="19"/>
          <w:lang w:val="en-US"/>
        </w:rPr>
        <w:t xml:space="preserve"> occurred in </w:t>
      </w:r>
      <w:r w:rsidR="00A21AEE">
        <w:rPr>
          <w:szCs w:val="19"/>
          <w:lang w:val="en-US"/>
        </w:rPr>
        <w:t xml:space="preserve">the powiats: </w:t>
      </w:r>
      <w:proofErr w:type="spellStart"/>
      <w:r w:rsidR="00A21AEE">
        <w:rPr>
          <w:szCs w:val="19"/>
          <w:lang w:val="en-US"/>
        </w:rPr>
        <w:t>chełmski</w:t>
      </w:r>
      <w:proofErr w:type="spellEnd"/>
      <w:r w:rsidRPr="00F84B20">
        <w:rPr>
          <w:szCs w:val="19"/>
          <w:lang w:val="en-US"/>
        </w:rPr>
        <w:t xml:space="preserve"> (34.4), </w:t>
      </w:r>
      <w:proofErr w:type="spellStart"/>
      <w:r w:rsidR="00A21AEE">
        <w:rPr>
          <w:szCs w:val="19"/>
          <w:lang w:val="en-US"/>
        </w:rPr>
        <w:t>hrubieszowski</w:t>
      </w:r>
      <w:proofErr w:type="spellEnd"/>
      <w:r w:rsidRPr="00F84B20">
        <w:rPr>
          <w:szCs w:val="19"/>
          <w:lang w:val="en-US"/>
        </w:rPr>
        <w:t xml:space="preserve"> (36.0), and</w:t>
      </w:r>
      <w:r w:rsidR="00A21AEE">
        <w:rPr>
          <w:szCs w:val="19"/>
          <w:lang w:val="en-US"/>
        </w:rPr>
        <w:t xml:space="preserve"> </w:t>
      </w:r>
      <w:proofErr w:type="spellStart"/>
      <w:r w:rsidR="00A21AEE">
        <w:rPr>
          <w:szCs w:val="19"/>
          <w:lang w:val="en-US"/>
        </w:rPr>
        <w:t>przemyski</w:t>
      </w:r>
      <w:proofErr w:type="spellEnd"/>
      <w:r w:rsidRPr="00F84B20">
        <w:rPr>
          <w:szCs w:val="19"/>
          <w:lang w:val="en-US"/>
        </w:rPr>
        <w:t xml:space="preserve"> (36.2)</w:t>
      </w:r>
      <w:r w:rsidR="00CB696F">
        <w:rPr>
          <w:szCs w:val="19"/>
          <w:lang w:val="en-US"/>
        </w:rPr>
        <w:t>.</w:t>
      </w:r>
    </w:p>
    <w:p w14:paraId="1BEDCC31" w14:textId="220EDA0B" w:rsidR="00C77464" w:rsidRDefault="00C77464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2ECFA327" w14:textId="77777777" w:rsidR="00876F50" w:rsidRDefault="00876F50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</w:p>
    <w:p w14:paraId="0CBF3EF5" w14:textId="1E73C06B" w:rsidR="00A0287A" w:rsidRDefault="008342D0" w:rsidP="00F84B20">
      <w:pPr>
        <w:pStyle w:val="Tytuwykresu0"/>
        <w:spacing w:before="120" w:line="240" w:lineRule="exact"/>
        <w:rPr>
          <w:rFonts w:ascii="Fira Sans" w:eastAsiaTheme="minorHAnsi" w:hAnsi="Fira Sans" w:cstheme="minorBidi"/>
          <w:bCs w:val="0"/>
          <w:szCs w:val="19"/>
          <w:lang w:val="en-US" w:eastAsia="en-US"/>
        </w:rPr>
      </w:pPr>
      <w:r w:rsidRPr="00D87658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Chart 2. Structure of active enterprises </w:t>
      </w:r>
      <w:r w:rsidR="00164BF1"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>by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voivodships in the </w:t>
      </w:r>
      <w:r w:rsidR="00282B14">
        <w:rPr>
          <w:rFonts w:ascii="Fira Sans" w:eastAsiaTheme="minorHAnsi" w:hAnsi="Fira Sans" w:cstheme="minorBidi"/>
          <w:bCs w:val="0"/>
          <w:szCs w:val="19"/>
          <w:lang w:val="en-US" w:eastAsia="en-US"/>
        </w:rPr>
        <w:t>fourth</w:t>
      </w:r>
      <w:r w:rsidRPr="00EA205F">
        <w:rPr>
          <w:rFonts w:ascii="Fira Sans" w:eastAsiaTheme="minorHAnsi" w:hAnsi="Fira Sans" w:cstheme="minorBidi"/>
          <w:bCs w:val="0"/>
          <w:szCs w:val="19"/>
          <w:lang w:val="en-US" w:eastAsia="en-US"/>
        </w:rPr>
        <w:t xml:space="preserve"> quarter of 20</w:t>
      </w:r>
      <w:r w:rsidR="00AA6E80">
        <w:rPr>
          <w:rFonts w:ascii="Fira Sans" w:eastAsiaTheme="minorHAnsi" w:hAnsi="Fira Sans" w:cstheme="minorBidi"/>
          <w:bCs w:val="0"/>
          <w:szCs w:val="19"/>
          <w:lang w:val="en-US" w:eastAsia="en-US"/>
        </w:rPr>
        <w:t>25</w:t>
      </w:r>
    </w:p>
    <w:p w14:paraId="1FDEF79A" w14:textId="73065EC2" w:rsidR="008342D0" w:rsidRPr="00EA205F" w:rsidRDefault="00650288" w:rsidP="00A0287A">
      <w:pPr>
        <w:pStyle w:val="Tytuwykresu0"/>
        <w:spacing w:before="120" w:line="240" w:lineRule="exact"/>
        <w:ind w:left="680" w:hanging="680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drawing>
          <wp:anchor distT="0" distB="0" distL="114300" distR="114300" simplePos="0" relativeHeight="251864064" behindDoc="1" locked="0" layoutInCell="1" allowOverlap="1" wp14:anchorId="7D5C3D49" wp14:editId="5DAF3AE3">
            <wp:simplePos x="0" y="0"/>
            <wp:positionH relativeFrom="margin">
              <wp:posOffset>45720</wp:posOffset>
            </wp:positionH>
            <wp:positionV relativeFrom="paragraph">
              <wp:posOffset>24130</wp:posOffset>
            </wp:positionV>
            <wp:extent cx="4991100" cy="3790950"/>
            <wp:effectExtent l="0" t="0" r="0" b="0"/>
            <wp:wrapNone/>
            <wp:docPr id="3" name="Wykres 3" descr="Chart 2. Structure of active enterprises by voivodships in the fourth quarter of 2025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D8412" w14:textId="2D81197B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32507810" w14:textId="60D238A5" w:rsidR="008342D0" w:rsidRPr="00EA205F" w:rsidRDefault="00AA4662" w:rsidP="00AA4662">
      <w:pPr>
        <w:pStyle w:val="Tytuwykresu0"/>
        <w:tabs>
          <w:tab w:val="left" w:pos="348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541AC944" w14:textId="58FCC735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2A80C2C" w14:textId="0F8CE886" w:rsidR="008342D0" w:rsidRPr="00EA205F" w:rsidRDefault="00343658" w:rsidP="00343658">
      <w:pPr>
        <w:pStyle w:val="Tytuwykresu0"/>
        <w:tabs>
          <w:tab w:val="left" w:pos="312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  <w:tab/>
      </w:r>
    </w:p>
    <w:p w14:paraId="23E7BEFD" w14:textId="7B878384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C96C2EF" w14:textId="77777777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0EC10832" w14:textId="71937904" w:rsidR="008342D0" w:rsidRPr="00EA205F" w:rsidRDefault="008342D0" w:rsidP="008342D0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1E641093" w14:textId="2B9F0C7C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7FDCA9E5" w14:textId="2DF2CE18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4F6EB5DE" w14:textId="24C6BCE5" w:rsidR="008342D0" w:rsidRPr="00EA205F" w:rsidRDefault="008342D0" w:rsidP="008342D0">
      <w:pPr>
        <w:autoSpaceDE w:val="0"/>
        <w:autoSpaceDN w:val="0"/>
        <w:adjustRightInd w:val="0"/>
        <w:rPr>
          <w:szCs w:val="19"/>
          <w:lang w:val="en-US"/>
        </w:rPr>
      </w:pPr>
    </w:p>
    <w:p w14:paraId="1DBEE530" w14:textId="6DED67D4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szCs w:val="19"/>
          <w:lang w:val="en-US"/>
        </w:rPr>
      </w:pPr>
    </w:p>
    <w:p w14:paraId="0CFE0E62" w14:textId="30FF750F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3AD45950" w14:textId="19864C5A" w:rsidR="00A60F08" w:rsidRDefault="00A60F08" w:rsidP="00A60F08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</w:p>
    <w:p w14:paraId="263DA17D" w14:textId="502BCCFF" w:rsidR="00DA6380" w:rsidRDefault="00187249" w:rsidP="00DA6380">
      <w:pPr>
        <w:tabs>
          <w:tab w:val="left" w:pos="3048"/>
        </w:tabs>
        <w:autoSpaceDE w:val="0"/>
        <w:autoSpaceDN w:val="0"/>
        <w:adjustRightInd w:val="0"/>
        <w:rPr>
          <w:rFonts w:ascii="Fira Sans SemiBold" w:hAnsi="Fira Sans SemiBold"/>
          <w:noProof/>
          <w:szCs w:val="19"/>
          <w:shd w:val="clear" w:color="auto" w:fill="FFFFFF"/>
          <w:lang w:val="en-GB"/>
        </w:rPr>
      </w:pPr>
      <w:r w:rsidRPr="00187249">
        <w:rPr>
          <w:b/>
          <w:bCs/>
          <w:noProof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7FAC62DE" wp14:editId="5FCBBDFB">
                <wp:simplePos x="0" y="0"/>
                <wp:positionH relativeFrom="column">
                  <wp:posOffset>4953000</wp:posOffset>
                </wp:positionH>
                <wp:positionV relativeFrom="paragraph">
                  <wp:posOffset>108585</wp:posOffset>
                </wp:positionV>
                <wp:extent cx="266700" cy="2952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61CCD" w14:textId="33171FFA" w:rsidR="00187249" w:rsidRDefault="00187249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C62D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90pt;margin-top:8.55pt;width:21pt;height:23.2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" stroked="f">
                <v:textbox>
                  <w:txbxContent>
                    <w:p w14:paraId="7F861CCD" w14:textId="33171FFA" w:rsidR="00187249" w:rsidRDefault="00187249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AD591F" w14:textId="683A5D69" w:rsidR="008342D0" w:rsidRPr="00A60F08" w:rsidRDefault="00876F50" w:rsidP="00570D48">
      <w:pPr>
        <w:tabs>
          <w:tab w:val="left" w:pos="3048"/>
        </w:tabs>
        <w:autoSpaceDE w:val="0"/>
        <w:autoSpaceDN w:val="0"/>
        <w:adjustRightInd w:val="0"/>
        <w:ind w:left="680" w:hanging="680"/>
        <w:rPr>
          <w:szCs w:val="19"/>
          <w:lang w:val="en-US"/>
        </w:rPr>
      </w:pPr>
      <w:r>
        <w:rPr>
          <w:rFonts w:ascii="Fira Sans SemiBold" w:hAnsi="Fira Sans SemiBold"/>
          <w:noProof/>
          <w:szCs w:val="19"/>
          <w:shd w:val="clear" w:color="auto" w:fill="FFFFFF"/>
          <w:lang w:val="en-GB"/>
        </w:rPr>
        <w:br w:type="column"/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lastRenderedPageBreak/>
        <w:t xml:space="preserve">Table </w:t>
      </w:r>
      <w:r w:rsidR="00F119DC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3</w:t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. Number of active enterprises by size classes and voivodships in the </w:t>
      </w:r>
      <w:r w:rsidR="001D1CA8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fourth</w:t>
      </w:r>
      <w:r w:rsidR="008342D0" w:rsidRPr="00EA205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quarter </w:t>
      </w:r>
      <w:r w:rsidR="00A60F08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 xml:space="preserve"> 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of</w:t>
      </w:r>
      <w:r w:rsidR="007A193F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 </w:t>
      </w:r>
      <w:r w:rsidR="00B4036E">
        <w:rPr>
          <w:rFonts w:ascii="Fira Sans SemiBold" w:hAnsi="Fira Sans SemiBold"/>
          <w:noProof/>
          <w:szCs w:val="19"/>
          <w:shd w:val="clear" w:color="auto" w:fill="FFFFFF"/>
          <w:lang w:val="en-GB"/>
        </w:rPr>
        <w:t>2025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3. Number of active enterprises by size classes and voivodships in the fourth quarter of 2025"/>
        <w:tblDescription w:val="Table 3. Number of active enterprises by size classes and voivodships in the fourth quarter of 2025"/>
      </w:tblPr>
      <w:tblGrid>
        <w:gridCol w:w="3289"/>
        <w:gridCol w:w="924"/>
        <w:gridCol w:w="924"/>
        <w:gridCol w:w="924"/>
        <w:gridCol w:w="924"/>
        <w:gridCol w:w="924"/>
      </w:tblGrid>
      <w:tr w:rsidR="008342D0" w:rsidRPr="00EA205F" w14:paraId="29C8F0EA" w14:textId="77777777" w:rsidTr="00EC5148">
        <w:trPr>
          <w:cantSplit/>
          <w:trHeight w:hRule="exact" w:val="397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7E40ECE6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  <w:r w:rsidRPr="007D0634">
              <w:rPr>
                <w:noProof/>
                <w:color w:val="00B050"/>
                <w:sz w:val="18"/>
                <w:szCs w:val="18"/>
                <w:shd w:val="clear" w:color="auto" w:fill="FFFFFF"/>
                <w:lang w:val="en-GB"/>
              </w:rPr>
              <w:t xml:space="preserve"> </w:t>
            </w:r>
            <w:r w:rsidRPr="007D0634"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  <w:t>Specification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1BCD3076" w14:textId="1E253669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Active enterprises </w:t>
            </w:r>
          </w:p>
        </w:tc>
      </w:tr>
      <w:tr w:rsidR="008342D0" w:rsidRPr="00876F50" w14:paraId="5140AF17" w14:textId="77777777" w:rsidTr="00EC5148">
        <w:trPr>
          <w:cantSplit/>
          <w:trHeight w:hRule="exact" w:val="397"/>
        </w:trPr>
        <w:tc>
          <w:tcPr>
            <w:tcW w:w="3289" w:type="dxa"/>
            <w:vMerge/>
            <w:vAlign w:val="center"/>
            <w:hideMark/>
          </w:tcPr>
          <w:p w14:paraId="1CCF16E1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4FAD6F5C" w14:textId="77777777" w:rsidR="008342D0" w:rsidRPr="007D0634" w:rsidRDefault="00362A0E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t</w:t>
            </w:r>
            <w:r w:rsidR="008342D0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otal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4B95EA0C" w14:textId="04E29E57" w:rsidR="008342D0" w:rsidRPr="007D0634" w:rsidRDefault="005658E4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sz w:val="18"/>
                <w:szCs w:val="18"/>
                <w:lang w:val="en-GB" w:eastAsia="pl-PL"/>
              </w:rPr>
              <w:t>by the number of persons employed</w:t>
            </w:r>
          </w:p>
        </w:tc>
      </w:tr>
      <w:tr w:rsidR="008342D0" w:rsidRPr="00EA205F" w14:paraId="3647DB84" w14:textId="77777777" w:rsidTr="00EC5148">
        <w:trPr>
          <w:cantSplit/>
          <w:trHeight w:hRule="exact" w:val="480"/>
        </w:trPr>
        <w:tc>
          <w:tcPr>
            <w:tcW w:w="3289" w:type="dxa"/>
            <w:vMerge/>
            <w:vAlign w:val="center"/>
            <w:hideMark/>
          </w:tcPr>
          <w:p w14:paraId="3989F24D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color w:val="000000"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7C2151DB" w14:textId="77777777" w:rsidR="008342D0" w:rsidRPr="007D0634" w:rsidRDefault="008342D0" w:rsidP="00AD61E0">
            <w:pPr>
              <w:spacing w:before="0" w:after="0" w:line="240" w:lineRule="auto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254E2F41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up to 9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3778B48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5C272B9C" w14:textId="02A92D5C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65C0F36F" w14:textId="77777777" w:rsidR="008342D0" w:rsidRPr="007D0634" w:rsidRDefault="008342D0" w:rsidP="00AD61E0">
            <w:pPr>
              <w:spacing w:before="0" w:after="0" w:line="240" w:lineRule="auto"/>
              <w:jc w:val="center"/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</w:pPr>
            <w:r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>250 and more</w:t>
            </w:r>
            <w:r w:rsidR="00362A0E" w:rsidRPr="007D0634">
              <w:rPr>
                <w:rFonts w:eastAsia="Times New Roman" w:cs="Arial"/>
                <w:noProof/>
                <w:sz w:val="18"/>
                <w:szCs w:val="18"/>
                <w:lang w:val="en-GB" w:eastAsia="pl-PL"/>
              </w:rPr>
              <w:t xml:space="preserve"> persons</w:t>
            </w:r>
          </w:p>
        </w:tc>
      </w:tr>
      <w:tr w:rsidR="00CD6982" w:rsidRPr="00147AE8" w14:paraId="76C23060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7DBD29E5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b/>
                <w:sz w:val="18"/>
                <w:szCs w:val="18"/>
                <w:lang w:eastAsia="pl-PL"/>
              </w:rPr>
            </w:pPr>
            <w:r w:rsidRPr="007D0634">
              <w:rPr>
                <w:rFonts w:eastAsia="Times New Roman" w:cs="Arial"/>
                <w:b/>
                <w:sz w:val="18"/>
                <w:szCs w:val="18"/>
                <w:lang w:eastAsia="pl-PL"/>
              </w:rPr>
              <w:t>Total</w:t>
            </w:r>
          </w:p>
        </w:tc>
        <w:tc>
          <w:tcPr>
            <w:tcW w:w="924" w:type="dxa"/>
            <w:shd w:val="clear" w:color="auto" w:fill="auto"/>
            <w:noWrap/>
          </w:tcPr>
          <w:p w14:paraId="5CFD3951" w14:textId="217A2F38" w:rsidR="00CD6982" w:rsidRPr="001D1CA8" w:rsidRDefault="00CD6982" w:rsidP="00CD698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D1CA8">
              <w:rPr>
                <w:b/>
                <w:sz w:val="16"/>
                <w:szCs w:val="16"/>
              </w:rPr>
              <w:t>2 909 645</w:t>
            </w:r>
          </w:p>
        </w:tc>
        <w:tc>
          <w:tcPr>
            <w:tcW w:w="924" w:type="dxa"/>
            <w:shd w:val="clear" w:color="auto" w:fill="auto"/>
            <w:noWrap/>
          </w:tcPr>
          <w:p w14:paraId="798CAD77" w14:textId="67722D37" w:rsidR="00CD6982" w:rsidRPr="001D1CA8" w:rsidRDefault="00CD6982" w:rsidP="00CD698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D1CA8">
              <w:rPr>
                <w:b/>
                <w:sz w:val="16"/>
                <w:szCs w:val="16"/>
              </w:rPr>
              <w:t>2 790 429</w:t>
            </w:r>
          </w:p>
        </w:tc>
        <w:tc>
          <w:tcPr>
            <w:tcW w:w="924" w:type="dxa"/>
            <w:shd w:val="clear" w:color="auto" w:fill="auto"/>
            <w:noWrap/>
          </w:tcPr>
          <w:p w14:paraId="24E7B4A7" w14:textId="223D87D3" w:rsidR="00CD6982" w:rsidRPr="001D1CA8" w:rsidRDefault="00CD6982" w:rsidP="00CD698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D1CA8">
              <w:rPr>
                <w:b/>
                <w:sz w:val="16"/>
                <w:szCs w:val="16"/>
              </w:rPr>
              <w:t>97 542</w:t>
            </w:r>
          </w:p>
        </w:tc>
        <w:tc>
          <w:tcPr>
            <w:tcW w:w="924" w:type="dxa"/>
            <w:shd w:val="clear" w:color="auto" w:fill="auto"/>
            <w:noWrap/>
          </w:tcPr>
          <w:p w14:paraId="680A3F69" w14:textId="2D907242" w:rsidR="00CD6982" w:rsidRPr="001D1CA8" w:rsidRDefault="00CD6982" w:rsidP="00CD698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D1CA8">
              <w:rPr>
                <w:b/>
                <w:sz w:val="16"/>
                <w:szCs w:val="16"/>
              </w:rPr>
              <w:t>17 486</w:t>
            </w:r>
          </w:p>
        </w:tc>
        <w:tc>
          <w:tcPr>
            <w:tcW w:w="924" w:type="dxa"/>
          </w:tcPr>
          <w:p w14:paraId="6C2F89B1" w14:textId="197C2831" w:rsidR="00CD6982" w:rsidRPr="001D1CA8" w:rsidRDefault="00CD6982" w:rsidP="00CD698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1D1CA8">
              <w:rPr>
                <w:b/>
                <w:sz w:val="16"/>
                <w:szCs w:val="16"/>
              </w:rPr>
              <w:t>4 188</w:t>
            </w:r>
          </w:p>
        </w:tc>
      </w:tr>
      <w:tr w:rsidR="00CD6982" w:rsidRPr="00EA205F" w14:paraId="044414C8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2C6D46E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</w:tcPr>
          <w:p w14:paraId="70D035AF" w14:textId="4B1EADF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238 639</w:t>
            </w:r>
          </w:p>
        </w:tc>
        <w:tc>
          <w:tcPr>
            <w:tcW w:w="924" w:type="dxa"/>
            <w:shd w:val="clear" w:color="auto" w:fill="auto"/>
            <w:noWrap/>
          </w:tcPr>
          <w:p w14:paraId="7EA85D7A" w14:textId="73042E6C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230 272</w:t>
            </w:r>
          </w:p>
        </w:tc>
        <w:tc>
          <w:tcPr>
            <w:tcW w:w="924" w:type="dxa"/>
            <w:shd w:val="clear" w:color="auto" w:fill="auto"/>
            <w:noWrap/>
          </w:tcPr>
          <w:p w14:paraId="1C170889" w14:textId="0275DBB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6 685</w:t>
            </w:r>
          </w:p>
        </w:tc>
        <w:tc>
          <w:tcPr>
            <w:tcW w:w="924" w:type="dxa"/>
            <w:shd w:val="clear" w:color="auto" w:fill="auto"/>
            <w:noWrap/>
          </w:tcPr>
          <w:p w14:paraId="3AAF22F2" w14:textId="7E7A1C3E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1 309</w:t>
            </w:r>
          </w:p>
        </w:tc>
        <w:tc>
          <w:tcPr>
            <w:tcW w:w="924" w:type="dxa"/>
          </w:tcPr>
          <w:p w14:paraId="6BDC7A13" w14:textId="2D9A7BE6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373</w:t>
            </w:r>
          </w:p>
        </w:tc>
      </w:tr>
      <w:tr w:rsidR="00CD6982" w:rsidRPr="00EA205F" w14:paraId="382A80B1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2DDE318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</w:tcPr>
          <w:p w14:paraId="555DF086" w14:textId="1A8FFD66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127 304</w:t>
            </w:r>
          </w:p>
        </w:tc>
        <w:tc>
          <w:tcPr>
            <w:tcW w:w="924" w:type="dxa"/>
            <w:shd w:val="clear" w:color="auto" w:fill="auto"/>
            <w:noWrap/>
          </w:tcPr>
          <w:p w14:paraId="0FE13899" w14:textId="20F8F98A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121 594</w:t>
            </w:r>
          </w:p>
        </w:tc>
        <w:tc>
          <w:tcPr>
            <w:tcW w:w="924" w:type="dxa"/>
            <w:shd w:val="clear" w:color="auto" w:fill="auto"/>
            <w:noWrap/>
          </w:tcPr>
          <w:p w14:paraId="4E44F8FB" w14:textId="0A89E18D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4 680</w:t>
            </w:r>
          </w:p>
        </w:tc>
        <w:tc>
          <w:tcPr>
            <w:tcW w:w="924" w:type="dxa"/>
            <w:shd w:val="clear" w:color="auto" w:fill="auto"/>
            <w:noWrap/>
          </w:tcPr>
          <w:p w14:paraId="4710A640" w14:textId="669E9D76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859</w:t>
            </w:r>
          </w:p>
        </w:tc>
        <w:tc>
          <w:tcPr>
            <w:tcW w:w="924" w:type="dxa"/>
          </w:tcPr>
          <w:p w14:paraId="64C6C2C2" w14:textId="6E0B9D64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171</w:t>
            </w:r>
          </w:p>
        </w:tc>
      </w:tr>
      <w:tr w:rsidR="00CD6982" w:rsidRPr="00EA205F" w14:paraId="620B55FB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197D593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</w:tcPr>
          <w:p w14:paraId="48E948FC" w14:textId="4EA20A40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117 277</w:t>
            </w:r>
          </w:p>
        </w:tc>
        <w:tc>
          <w:tcPr>
            <w:tcW w:w="924" w:type="dxa"/>
            <w:shd w:val="clear" w:color="auto" w:fill="auto"/>
            <w:noWrap/>
          </w:tcPr>
          <w:p w14:paraId="38A1CA8F" w14:textId="39701C1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112 453</w:t>
            </w:r>
          </w:p>
        </w:tc>
        <w:tc>
          <w:tcPr>
            <w:tcW w:w="924" w:type="dxa"/>
            <w:shd w:val="clear" w:color="auto" w:fill="auto"/>
            <w:noWrap/>
          </w:tcPr>
          <w:p w14:paraId="31E48FB7" w14:textId="1CF21B8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4 115</w:t>
            </w:r>
          </w:p>
        </w:tc>
        <w:tc>
          <w:tcPr>
            <w:tcW w:w="924" w:type="dxa"/>
            <w:shd w:val="clear" w:color="auto" w:fill="auto"/>
            <w:noWrap/>
          </w:tcPr>
          <w:p w14:paraId="286A2910" w14:textId="0F1627D1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615</w:t>
            </w:r>
          </w:p>
        </w:tc>
        <w:tc>
          <w:tcPr>
            <w:tcW w:w="924" w:type="dxa"/>
          </w:tcPr>
          <w:p w14:paraId="0BB60C87" w14:textId="60022B61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94</w:t>
            </w:r>
          </w:p>
        </w:tc>
      </w:tr>
      <w:tr w:rsidR="00CD6982" w:rsidRPr="00EA205F" w14:paraId="4CBAAE8D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7EE6E33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</w:tcPr>
          <w:p w14:paraId="41068992" w14:textId="4E4719C1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67 413</w:t>
            </w:r>
          </w:p>
        </w:tc>
        <w:tc>
          <w:tcPr>
            <w:tcW w:w="924" w:type="dxa"/>
            <w:shd w:val="clear" w:color="auto" w:fill="auto"/>
            <w:noWrap/>
          </w:tcPr>
          <w:p w14:paraId="32D88739" w14:textId="18B3E21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64 611</w:t>
            </w:r>
          </w:p>
        </w:tc>
        <w:tc>
          <w:tcPr>
            <w:tcW w:w="924" w:type="dxa"/>
            <w:shd w:val="clear" w:color="auto" w:fill="auto"/>
            <w:noWrap/>
          </w:tcPr>
          <w:p w14:paraId="37C85FBD" w14:textId="47F4A807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2 271</w:t>
            </w:r>
          </w:p>
        </w:tc>
        <w:tc>
          <w:tcPr>
            <w:tcW w:w="924" w:type="dxa"/>
            <w:shd w:val="clear" w:color="auto" w:fill="auto"/>
            <w:noWrap/>
          </w:tcPr>
          <w:p w14:paraId="1D0D9AD2" w14:textId="0FDEE611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441</w:t>
            </w:r>
          </w:p>
        </w:tc>
        <w:tc>
          <w:tcPr>
            <w:tcW w:w="924" w:type="dxa"/>
          </w:tcPr>
          <w:p w14:paraId="2DF936DE" w14:textId="752CE5A0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90</w:t>
            </w:r>
          </w:p>
        </w:tc>
      </w:tr>
      <w:tr w:rsidR="00CD6982" w:rsidRPr="00EA205F" w14:paraId="7F8892F5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0C73123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</w:tcPr>
          <w:p w14:paraId="64B4E45A" w14:textId="567227F4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166 437</w:t>
            </w:r>
          </w:p>
        </w:tc>
        <w:tc>
          <w:tcPr>
            <w:tcW w:w="924" w:type="dxa"/>
            <w:shd w:val="clear" w:color="auto" w:fill="auto"/>
            <w:noWrap/>
          </w:tcPr>
          <w:p w14:paraId="0AA94C55" w14:textId="7473AD27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159 159</w:t>
            </w:r>
          </w:p>
        </w:tc>
        <w:tc>
          <w:tcPr>
            <w:tcW w:w="924" w:type="dxa"/>
            <w:shd w:val="clear" w:color="auto" w:fill="auto"/>
            <w:noWrap/>
          </w:tcPr>
          <w:p w14:paraId="1BE2011E" w14:textId="14C6B87E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6 056</w:t>
            </w:r>
          </w:p>
        </w:tc>
        <w:tc>
          <w:tcPr>
            <w:tcW w:w="924" w:type="dxa"/>
            <w:shd w:val="clear" w:color="auto" w:fill="auto"/>
            <w:noWrap/>
          </w:tcPr>
          <w:p w14:paraId="4851A421" w14:textId="26A06F0D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1 015</w:t>
            </w:r>
          </w:p>
        </w:tc>
        <w:tc>
          <w:tcPr>
            <w:tcW w:w="924" w:type="dxa"/>
          </w:tcPr>
          <w:p w14:paraId="7F1263B8" w14:textId="73D0FED1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207</w:t>
            </w:r>
          </w:p>
        </w:tc>
      </w:tr>
      <w:tr w:rsidR="00CD6982" w:rsidRPr="00EA205F" w14:paraId="07965975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57AD0CB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</w:tcPr>
          <w:p w14:paraId="43A8C51A" w14:textId="33CC8180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291 659</w:t>
            </w:r>
          </w:p>
        </w:tc>
        <w:tc>
          <w:tcPr>
            <w:tcW w:w="924" w:type="dxa"/>
            <w:shd w:val="clear" w:color="auto" w:fill="auto"/>
            <w:noWrap/>
          </w:tcPr>
          <w:p w14:paraId="3C9E499E" w14:textId="4790E2C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280 112</w:t>
            </w:r>
          </w:p>
        </w:tc>
        <w:tc>
          <w:tcPr>
            <w:tcW w:w="924" w:type="dxa"/>
            <w:shd w:val="clear" w:color="auto" w:fill="auto"/>
            <w:noWrap/>
          </w:tcPr>
          <w:p w14:paraId="1F7AFDB4" w14:textId="1C5950AD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9 667</w:t>
            </w:r>
          </w:p>
        </w:tc>
        <w:tc>
          <w:tcPr>
            <w:tcW w:w="924" w:type="dxa"/>
            <w:shd w:val="clear" w:color="auto" w:fill="auto"/>
            <w:noWrap/>
          </w:tcPr>
          <w:p w14:paraId="4C63AAEC" w14:textId="2978C8E7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1 526</w:t>
            </w:r>
          </w:p>
        </w:tc>
        <w:tc>
          <w:tcPr>
            <w:tcW w:w="924" w:type="dxa"/>
          </w:tcPr>
          <w:p w14:paraId="26A0F2FB" w14:textId="19C00768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354</w:t>
            </w:r>
          </w:p>
        </w:tc>
      </w:tr>
      <w:tr w:rsidR="00CD6982" w:rsidRPr="00EA205F" w14:paraId="3D07C3AA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2DF2A1EA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</w:tcPr>
          <w:p w14:paraId="503A61A1" w14:textId="76E8F12D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587 924</w:t>
            </w:r>
          </w:p>
        </w:tc>
        <w:tc>
          <w:tcPr>
            <w:tcW w:w="924" w:type="dxa"/>
            <w:shd w:val="clear" w:color="auto" w:fill="auto"/>
            <w:noWrap/>
          </w:tcPr>
          <w:p w14:paraId="6AC02C3C" w14:textId="617947BA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565 606</w:t>
            </w:r>
          </w:p>
        </w:tc>
        <w:tc>
          <w:tcPr>
            <w:tcW w:w="924" w:type="dxa"/>
            <w:shd w:val="clear" w:color="auto" w:fill="auto"/>
            <w:noWrap/>
          </w:tcPr>
          <w:p w14:paraId="696DF653" w14:textId="04C1987E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17 711</w:t>
            </w:r>
          </w:p>
        </w:tc>
        <w:tc>
          <w:tcPr>
            <w:tcW w:w="924" w:type="dxa"/>
            <w:shd w:val="clear" w:color="auto" w:fill="auto"/>
            <w:noWrap/>
          </w:tcPr>
          <w:p w14:paraId="3A8FCA02" w14:textId="1203DF29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3 482</w:t>
            </w:r>
          </w:p>
        </w:tc>
        <w:tc>
          <w:tcPr>
            <w:tcW w:w="924" w:type="dxa"/>
          </w:tcPr>
          <w:p w14:paraId="3945923B" w14:textId="3994E304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1 125</w:t>
            </w:r>
          </w:p>
        </w:tc>
      </w:tr>
      <w:tr w:rsidR="00CD6982" w:rsidRPr="00EA205F" w14:paraId="74D9A2E7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DEA2F9D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</w:tcPr>
          <w:p w14:paraId="4C319897" w14:textId="1FD5CFFF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55 601</w:t>
            </w:r>
          </w:p>
        </w:tc>
        <w:tc>
          <w:tcPr>
            <w:tcW w:w="924" w:type="dxa"/>
            <w:shd w:val="clear" w:color="auto" w:fill="auto"/>
            <w:noWrap/>
          </w:tcPr>
          <w:p w14:paraId="25B7AAC1" w14:textId="68991E4F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53 017</w:t>
            </w:r>
          </w:p>
        </w:tc>
        <w:tc>
          <w:tcPr>
            <w:tcW w:w="924" w:type="dxa"/>
            <w:shd w:val="clear" w:color="auto" w:fill="auto"/>
            <w:noWrap/>
          </w:tcPr>
          <w:p w14:paraId="121E760C" w14:textId="552CB12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2 105</w:t>
            </w:r>
          </w:p>
        </w:tc>
        <w:tc>
          <w:tcPr>
            <w:tcW w:w="924" w:type="dxa"/>
            <w:shd w:val="clear" w:color="auto" w:fill="auto"/>
            <w:noWrap/>
          </w:tcPr>
          <w:p w14:paraId="35A36C39" w14:textId="2E946FE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394</w:t>
            </w:r>
          </w:p>
        </w:tc>
        <w:tc>
          <w:tcPr>
            <w:tcW w:w="924" w:type="dxa"/>
          </w:tcPr>
          <w:p w14:paraId="597B9395" w14:textId="0F95786A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85</w:t>
            </w:r>
          </w:p>
        </w:tc>
      </w:tr>
      <w:tr w:rsidR="00CD6982" w:rsidRPr="00EA205F" w14:paraId="52259172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C4B67B6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</w:tcPr>
          <w:p w14:paraId="53D68B41" w14:textId="74393446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118 653</w:t>
            </w:r>
          </w:p>
        </w:tc>
        <w:tc>
          <w:tcPr>
            <w:tcW w:w="924" w:type="dxa"/>
            <w:shd w:val="clear" w:color="auto" w:fill="auto"/>
            <w:noWrap/>
          </w:tcPr>
          <w:p w14:paraId="68A92A28" w14:textId="5197635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113 200</w:t>
            </w:r>
          </w:p>
        </w:tc>
        <w:tc>
          <w:tcPr>
            <w:tcW w:w="924" w:type="dxa"/>
            <w:shd w:val="clear" w:color="auto" w:fill="auto"/>
            <w:noWrap/>
          </w:tcPr>
          <w:p w14:paraId="3CC32FCD" w14:textId="37CB72B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4 515</w:t>
            </w:r>
          </w:p>
        </w:tc>
        <w:tc>
          <w:tcPr>
            <w:tcW w:w="924" w:type="dxa"/>
            <w:shd w:val="clear" w:color="auto" w:fill="auto"/>
            <w:noWrap/>
          </w:tcPr>
          <w:p w14:paraId="270D9B33" w14:textId="12FC124C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780</w:t>
            </w:r>
          </w:p>
        </w:tc>
        <w:tc>
          <w:tcPr>
            <w:tcW w:w="924" w:type="dxa"/>
          </w:tcPr>
          <w:p w14:paraId="5007B131" w14:textId="6B56BC3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158</w:t>
            </w:r>
          </w:p>
        </w:tc>
      </w:tr>
      <w:tr w:rsidR="00CD6982" w:rsidRPr="00EA205F" w14:paraId="5776B88F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649AACB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</w:tcPr>
          <w:p w14:paraId="5329E232" w14:textId="797F2BD8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70 636</w:t>
            </w:r>
          </w:p>
        </w:tc>
        <w:tc>
          <w:tcPr>
            <w:tcW w:w="924" w:type="dxa"/>
            <w:shd w:val="clear" w:color="auto" w:fill="auto"/>
            <w:noWrap/>
          </w:tcPr>
          <w:p w14:paraId="08D777B4" w14:textId="1EC20192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67 823</w:t>
            </w:r>
          </w:p>
        </w:tc>
        <w:tc>
          <w:tcPr>
            <w:tcW w:w="924" w:type="dxa"/>
            <w:shd w:val="clear" w:color="auto" w:fill="auto"/>
            <w:noWrap/>
          </w:tcPr>
          <w:p w14:paraId="4D17D835" w14:textId="13C2FA82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2 315</w:t>
            </w:r>
          </w:p>
        </w:tc>
        <w:tc>
          <w:tcPr>
            <w:tcW w:w="924" w:type="dxa"/>
            <w:shd w:val="clear" w:color="auto" w:fill="auto"/>
            <w:noWrap/>
          </w:tcPr>
          <w:p w14:paraId="26CE3C5A" w14:textId="3A11171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435</w:t>
            </w:r>
          </w:p>
        </w:tc>
        <w:tc>
          <w:tcPr>
            <w:tcW w:w="924" w:type="dxa"/>
          </w:tcPr>
          <w:p w14:paraId="50EE0D07" w14:textId="3CB0446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63</w:t>
            </w:r>
          </w:p>
        </w:tc>
      </w:tr>
      <w:tr w:rsidR="00CD6982" w:rsidRPr="00EA205F" w14:paraId="47209418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009318D3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</w:tcPr>
          <w:p w14:paraId="262C0615" w14:textId="513CAB82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202 870</w:t>
            </w:r>
          </w:p>
        </w:tc>
        <w:tc>
          <w:tcPr>
            <w:tcW w:w="924" w:type="dxa"/>
            <w:shd w:val="clear" w:color="auto" w:fill="auto"/>
            <w:noWrap/>
          </w:tcPr>
          <w:p w14:paraId="01F22CA6" w14:textId="1F8C8BBF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195 114</w:t>
            </w:r>
          </w:p>
        </w:tc>
        <w:tc>
          <w:tcPr>
            <w:tcW w:w="924" w:type="dxa"/>
            <w:shd w:val="clear" w:color="auto" w:fill="auto"/>
            <w:noWrap/>
          </w:tcPr>
          <w:p w14:paraId="42A79331" w14:textId="6DD9D8FA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6 388</w:t>
            </w:r>
          </w:p>
        </w:tc>
        <w:tc>
          <w:tcPr>
            <w:tcW w:w="924" w:type="dxa"/>
            <w:shd w:val="clear" w:color="auto" w:fill="auto"/>
            <w:noWrap/>
          </w:tcPr>
          <w:p w14:paraId="31C68773" w14:textId="5965F0A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1 122</w:t>
            </w:r>
          </w:p>
        </w:tc>
        <w:tc>
          <w:tcPr>
            <w:tcW w:w="924" w:type="dxa"/>
          </w:tcPr>
          <w:p w14:paraId="284701E6" w14:textId="36CEC81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246</w:t>
            </w:r>
          </w:p>
        </w:tc>
      </w:tr>
      <w:tr w:rsidR="00CD6982" w:rsidRPr="00EA205F" w14:paraId="3A718EAF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47DE37C2" w14:textId="77777777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</w:tcPr>
          <w:p w14:paraId="330DDB8E" w14:textId="35DEA00D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298 242</w:t>
            </w:r>
          </w:p>
        </w:tc>
        <w:tc>
          <w:tcPr>
            <w:tcW w:w="924" w:type="dxa"/>
            <w:shd w:val="clear" w:color="auto" w:fill="auto"/>
            <w:noWrap/>
          </w:tcPr>
          <w:p w14:paraId="35AC9467" w14:textId="38AEE512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284 431</w:t>
            </w:r>
          </w:p>
        </w:tc>
        <w:tc>
          <w:tcPr>
            <w:tcW w:w="924" w:type="dxa"/>
            <w:shd w:val="clear" w:color="auto" w:fill="auto"/>
            <w:noWrap/>
          </w:tcPr>
          <w:p w14:paraId="38C607A3" w14:textId="2896AEE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11 314</w:t>
            </w:r>
          </w:p>
        </w:tc>
        <w:tc>
          <w:tcPr>
            <w:tcW w:w="924" w:type="dxa"/>
            <w:shd w:val="clear" w:color="auto" w:fill="auto"/>
            <w:noWrap/>
          </w:tcPr>
          <w:p w14:paraId="201FD85A" w14:textId="37C13CDF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1 989</w:t>
            </w:r>
          </w:p>
        </w:tc>
        <w:tc>
          <w:tcPr>
            <w:tcW w:w="924" w:type="dxa"/>
          </w:tcPr>
          <w:p w14:paraId="00BBA9E6" w14:textId="0B490624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508</w:t>
            </w:r>
          </w:p>
        </w:tc>
      </w:tr>
      <w:tr w:rsidR="00CD6982" w:rsidRPr="00EA205F" w14:paraId="7E039A55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317B96E9" w14:textId="756FBEFA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</w:tcPr>
          <w:p w14:paraId="6D592496" w14:textId="0B7D3F5D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68 653</w:t>
            </w:r>
          </w:p>
        </w:tc>
        <w:tc>
          <w:tcPr>
            <w:tcW w:w="924" w:type="dxa"/>
            <w:shd w:val="clear" w:color="auto" w:fill="auto"/>
            <w:noWrap/>
          </w:tcPr>
          <w:p w14:paraId="0FDD7453" w14:textId="5EF493AC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65 822</w:t>
            </w:r>
          </w:p>
        </w:tc>
        <w:tc>
          <w:tcPr>
            <w:tcW w:w="924" w:type="dxa"/>
            <w:shd w:val="clear" w:color="auto" w:fill="auto"/>
            <w:noWrap/>
          </w:tcPr>
          <w:p w14:paraId="3DC441EF" w14:textId="67D212DC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2 381</w:t>
            </w:r>
          </w:p>
        </w:tc>
        <w:tc>
          <w:tcPr>
            <w:tcW w:w="924" w:type="dxa"/>
            <w:shd w:val="clear" w:color="auto" w:fill="auto"/>
            <w:noWrap/>
          </w:tcPr>
          <w:p w14:paraId="2D2246FE" w14:textId="012A78EA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378</w:t>
            </w:r>
          </w:p>
        </w:tc>
        <w:tc>
          <w:tcPr>
            <w:tcW w:w="924" w:type="dxa"/>
          </w:tcPr>
          <w:p w14:paraId="170A3799" w14:textId="556D4734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72</w:t>
            </w:r>
          </w:p>
        </w:tc>
      </w:tr>
      <w:tr w:rsidR="00CD6982" w:rsidRPr="00EA205F" w14:paraId="4C832CAE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6B44A018" w14:textId="155FCC0A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</w:tcPr>
          <w:p w14:paraId="42BEA43E" w14:textId="5C517772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77 775</w:t>
            </w:r>
          </w:p>
        </w:tc>
        <w:tc>
          <w:tcPr>
            <w:tcW w:w="924" w:type="dxa"/>
            <w:shd w:val="clear" w:color="auto" w:fill="auto"/>
            <w:noWrap/>
          </w:tcPr>
          <w:p w14:paraId="26AFAB2D" w14:textId="3C6048C0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74 676</w:t>
            </w:r>
          </w:p>
        </w:tc>
        <w:tc>
          <w:tcPr>
            <w:tcW w:w="924" w:type="dxa"/>
            <w:shd w:val="clear" w:color="auto" w:fill="auto"/>
            <w:noWrap/>
          </w:tcPr>
          <w:p w14:paraId="3C46B038" w14:textId="54D3BCA6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2 550</w:t>
            </w:r>
          </w:p>
        </w:tc>
        <w:tc>
          <w:tcPr>
            <w:tcW w:w="924" w:type="dxa"/>
            <w:shd w:val="clear" w:color="auto" w:fill="auto"/>
            <w:noWrap/>
          </w:tcPr>
          <w:p w14:paraId="7EE32A22" w14:textId="59F91068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474</w:t>
            </w:r>
          </w:p>
        </w:tc>
        <w:tc>
          <w:tcPr>
            <w:tcW w:w="924" w:type="dxa"/>
          </w:tcPr>
          <w:p w14:paraId="6BD459BA" w14:textId="42F7596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75</w:t>
            </w:r>
          </w:p>
        </w:tc>
      </w:tr>
      <w:tr w:rsidR="00CD6982" w:rsidRPr="00EA205F" w14:paraId="0AC0B850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5F55EFA4" w14:textId="5409FA98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</w:tcPr>
          <w:p w14:paraId="7ED75E03" w14:textId="262D5BF3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298 859</w:t>
            </w:r>
          </w:p>
        </w:tc>
        <w:tc>
          <w:tcPr>
            <w:tcW w:w="924" w:type="dxa"/>
            <w:shd w:val="clear" w:color="auto" w:fill="auto"/>
            <w:noWrap/>
          </w:tcPr>
          <w:p w14:paraId="273E8776" w14:textId="352D2E1A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285 109</w:t>
            </w:r>
          </w:p>
        </w:tc>
        <w:tc>
          <w:tcPr>
            <w:tcW w:w="924" w:type="dxa"/>
            <w:shd w:val="clear" w:color="auto" w:fill="auto"/>
            <w:noWrap/>
          </w:tcPr>
          <w:p w14:paraId="24DF82C6" w14:textId="214E7776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11 288</w:t>
            </w:r>
          </w:p>
        </w:tc>
        <w:tc>
          <w:tcPr>
            <w:tcW w:w="924" w:type="dxa"/>
            <w:shd w:val="clear" w:color="auto" w:fill="auto"/>
            <w:noWrap/>
          </w:tcPr>
          <w:p w14:paraId="2DA8B5A8" w14:textId="5A499F71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2 000</w:t>
            </w:r>
          </w:p>
        </w:tc>
        <w:tc>
          <w:tcPr>
            <w:tcW w:w="924" w:type="dxa"/>
          </w:tcPr>
          <w:p w14:paraId="3C4DABB3" w14:textId="55768705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462</w:t>
            </w:r>
          </w:p>
        </w:tc>
      </w:tr>
      <w:tr w:rsidR="00CD6982" w:rsidRPr="00EA205F" w14:paraId="30B1FB8F" w14:textId="77777777" w:rsidTr="00245619">
        <w:trPr>
          <w:cantSplit/>
          <w:trHeight w:hRule="exact" w:val="340"/>
        </w:trPr>
        <w:tc>
          <w:tcPr>
            <w:tcW w:w="3289" w:type="dxa"/>
            <w:shd w:val="clear" w:color="auto" w:fill="auto"/>
            <w:noWrap/>
            <w:vAlign w:val="center"/>
          </w:tcPr>
          <w:p w14:paraId="1E6B9714" w14:textId="5F0A2650" w:rsidR="00CD6982" w:rsidRPr="007D0634" w:rsidRDefault="00CD6982" w:rsidP="00CD6982">
            <w:pPr>
              <w:spacing w:before="0"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7D0634">
              <w:rPr>
                <w:sz w:val="18"/>
                <w:szCs w:val="18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</w:tcPr>
          <w:p w14:paraId="208F8EB8" w14:textId="3F26A3E8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121 703</w:t>
            </w:r>
          </w:p>
        </w:tc>
        <w:tc>
          <w:tcPr>
            <w:tcW w:w="924" w:type="dxa"/>
            <w:shd w:val="clear" w:color="auto" w:fill="auto"/>
            <w:noWrap/>
          </w:tcPr>
          <w:p w14:paraId="3E62E204" w14:textId="486AD3FF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117 430</w:t>
            </w:r>
          </w:p>
        </w:tc>
        <w:tc>
          <w:tcPr>
            <w:tcW w:w="924" w:type="dxa"/>
            <w:shd w:val="clear" w:color="auto" w:fill="auto"/>
            <w:noWrap/>
          </w:tcPr>
          <w:p w14:paraId="72857DA1" w14:textId="4553B9E0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3 501</w:t>
            </w:r>
          </w:p>
        </w:tc>
        <w:tc>
          <w:tcPr>
            <w:tcW w:w="924" w:type="dxa"/>
            <w:shd w:val="clear" w:color="auto" w:fill="auto"/>
            <w:noWrap/>
          </w:tcPr>
          <w:p w14:paraId="063182F3" w14:textId="380E90D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667</w:t>
            </w:r>
          </w:p>
        </w:tc>
        <w:tc>
          <w:tcPr>
            <w:tcW w:w="924" w:type="dxa"/>
          </w:tcPr>
          <w:p w14:paraId="347968B0" w14:textId="21D7EA2B" w:rsidR="00CD6982" w:rsidRPr="00CD6982" w:rsidRDefault="00CD6982" w:rsidP="00CD698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CD6982">
              <w:rPr>
                <w:sz w:val="16"/>
                <w:szCs w:val="16"/>
              </w:rPr>
              <w:t>105</w:t>
            </w:r>
          </w:p>
        </w:tc>
      </w:tr>
    </w:tbl>
    <w:p w14:paraId="370C6BB3" w14:textId="1D0611CF" w:rsidR="004E2784" w:rsidRPr="00EA205F" w:rsidRDefault="004E2784" w:rsidP="008342D0">
      <w:pPr>
        <w:spacing w:before="0" w:after="160" w:line="259" w:lineRule="auto"/>
        <w:rPr>
          <w:b/>
          <w:szCs w:val="19"/>
          <w:shd w:val="clear" w:color="auto" w:fill="FFFFFF"/>
        </w:rPr>
      </w:pPr>
    </w:p>
    <w:p w14:paraId="728C8831" w14:textId="45D2B290" w:rsidR="00CD0A5C" w:rsidRDefault="003B57DF" w:rsidP="00D52B4A">
      <w:pPr>
        <w:spacing w:before="0" w:after="160" w:line="259" w:lineRule="auto"/>
        <w:ind w:left="567" w:hanging="567"/>
        <w:rPr>
          <w:b/>
          <w:szCs w:val="19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5088" behindDoc="1" locked="0" layoutInCell="1" allowOverlap="1" wp14:anchorId="7F0A8507" wp14:editId="25362532">
            <wp:simplePos x="0" y="0"/>
            <wp:positionH relativeFrom="column">
              <wp:posOffset>21771</wp:posOffset>
            </wp:positionH>
            <wp:positionV relativeFrom="paragraph">
              <wp:posOffset>306614</wp:posOffset>
            </wp:positionV>
            <wp:extent cx="5121466" cy="4310380"/>
            <wp:effectExtent l="0" t="0" r="3175" b="0"/>
            <wp:wrapNone/>
            <wp:docPr id="9" name="Obraz 9" descr="Map 1. Number of active enterprises by powiats per 1 000 population in the fourth quarter of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69" cy="431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784" w:rsidRPr="00EA205F">
        <w:rPr>
          <w:b/>
          <w:szCs w:val="19"/>
          <w:shd w:val="clear" w:color="auto" w:fill="FFFFFF"/>
          <w:lang w:val="en-US"/>
        </w:rPr>
        <w:t>Map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1. </w:t>
      </w:r>
      <w:r w:rsidR="00F15367">
        <w:rPr>
          <w:b/>
          <w:szCs w:val="19"/>
          <w:shd w:val="clear" w:color="auto" w:fill="FFFFFF"/>
          <w:lang w:val="en-US"/>
        </w:rPr>
        <w:t>N</w:t>
      </w:r>
      <w:r w:rsidR="00F15367" w:rsidRPr="00EA205F">
        <w:rPr>
          <w:b/>
          <w:szCs w:val="19"/>
          <w:shd w:val="clear" w:color="auto" w:fill="FFFFFF"/>
          <w:lang w:val="en-US"/>
        </w:rPr>
        <w:t>umber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of active enterprises by </w:t>
      </w:r>
      <w:r w:rsidR="007B26D1">
        <w:rPr>
          <w:b/>
          <w:szCs w:val="19"/>
          <w:shd w:val="clear" w:color="auto" w:fill="FFFFFF"/>
          <w:lang w:val="en-US"/>
        </w:rPr>
        <w:t>powiats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</w:t>
      </w:r>
      <w:r w:rsidR="004C23A5">
        <w:rPr>
          <w:b/>
          <w:szCs w:val="19"/>
          <w:shd w:val="clear" w:color="auto" w:fill="FFFFFF"/>
          <w:lang w:val="en-US"/>
        </w:rPr>
        <w:t>per 1</w:t>
      </w:r>
      <w:r w:rsidR="00DE7480">
        <w:rPr>
          <w:b/>
          <w:szCs w:val="19"/>
          <w:shd w:val="clear" w:color="auto" w:fill="FFFFFF"/>
          <w:lang w:val="en-US"/>
        </w:rPr>
        <w:t xml:space="preserve"> </w:t>
      </w:r>
      <w:r w:rsidR="004C23A5">
        <w:rPr>
          <w:b/>
          <w:szCs w:val="19"/>
          <w:shd w:val="clear" w:color="auto" w:fill="FFFFFF"/>
          <w:lang w:val="en-US"/>
        </w:rPr>
        <w:t xml:space="preserve">000 population </w:t>
      </w:r>
      <w:r w:rsidR="00CF106A" w:rsidRPr="00EA205F">
        <w:rPr>
          <w:b/>
          <w:szCs w:val="19"/>
          <w:shd w:val="clear" w:color="auto" w:fill="FFFFFF"/>
          <w:lang w:val="en-US"/>
        </w:rPr>
        <w:t>in</w:t>
      </w:r>
      <w:r w:rsidR="00E24735">
        <w:rPr>
          <w:b/>
          <w:szCs w:val="19"/>
          <w:shd w:val="clear" w:color="auto" w:fill="FFFFFF"/>
          <w:lang w:val="en-US"/>
        </w:rPr>
        <w:t xml:space="preserve"> the </w:t>
      </w:r>
      <w:r w:rsidR="009D31D5">
        <w:rPr>
          <w:b/>
          <w:szCs w:val="19"/>
          <w:shd w:val="clear" w:color="auto" w:fill="FFFFFF"/>
          <w:lang w:val="en-US"/>
        </w:rPr>
        <w:t>fourth</w:t>
      </w:r>
      <w:r w:rsidR="00CF106A" w:rsidRPr="00EA205F">
        <w:rPr>
          <w:b/>
          <w:szCs w:val="19"/>
          <w:shd w:val="clear" w:color="auto" w:fill="FFFFFF"/>
          <w:lang w:val="en-US"/>
        </w:rPr>
        <w:t xml:space="preserve"> quarter of 20</w:t>
      </w:r>
      <w:r w:rsidR="00E24735">
        <w:rPr>
          <w:b/>
          <w:szCs w:val="19"/>
          <w:shd w:val="clear" w:color="auto" w:fill="FFFFFF"/>
          <w:lang w:val="en-US"/>
        </w:rPr>
        <w:t>25</w:t>
      </w:r>
    </w:p>
    <w:p w14:paraId="1451BBA9" w14:textId="285AFE18" w:rsidR="00B4036E" w:rsidRPr="00D9706E" w:rsidRDefault="00B4036E" w:rsidP="00B4036E">
      <w:pPr>
        <w:spacing w:before="0" w:after="160" w:line="259" w:lineRule="auto"/>
        <w:rPr>
          <w:noProof/>
          <w:lang w:val="en-US" w:eastAsia="pl-PL"/>
        </w:rPr>
      </w:pPr>
    </w:p>
    <w:p w14:paraId="2C713C5F" w14:textId="55E638A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E074D38" w14:textId="27F67D5D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44DB8901" w14:textId="3523BB5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6D5BEA2" w14:textId="40FF2D2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18735ADA" w14:textId="1C712D72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3CE9367F" w14:textId="59DC75EF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9A53CD2" w14:textId="531B2CD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4931063" w14:textId="28E8843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7B256BE0" w14:textId="65A8632A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07F12697" w14:textId="49622AA6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560AFA32" w14:textId="7E2D2C79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61015C5" w14:textId="521FEB20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2D8C0C2F" w14:textId="70BC2D94" w:rsidR="00FB0BF2" w:rsidRDefault="00FB0BF2" w:rsidP="00B4036E">
      <w:pPr>
        <w:spacing w:before="0" w:after="160" w:line="259" w:lineRule="auto"/>
        <w:rPr>
          <w:b/>
          <w:szCs w:val="19"/>
          <w:shd w:val="clear" w:color="auto" w:fill="FFFFFF"/>
          <w:lang w:val="en-US"/>
        </w:rPr>
      </w:pPr>
    </w:p>
    <w:p w14:paraId="6ADE3D65" w14:textId="77777777" w:rsidR="00DA6380" w:rsidRDefault="00DA6380" w:rsidP="00A54848">
      <w:pPr>
        <w:spacing w:before="0" w:after="160" w:line="288" w:lineRule="auto"/>
        <w:rPr>
          <w:b/>
          <w:szCs w:val="19"/>
          <w:shd w:val="clear" w:color="auto" w:fill="FFFFFF"/>
          <w:lang w:val="en-US"/>
        </w:rPr>
      </w:pPr>
    </w:p>
    <w:p w14:paraId="1E98FF9D" w14:textId="110AEACC" w:rsidR="00A63125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D87658">
        <w:rPr>
          <w:noProof/>
          <w:shd w:val="clear" w:color="auto" w:fill="FFFFFF"/>
          <w:lang w:val="en-US"/>
        </w:rPr>
        <w:lastRenderedPageBreak/>
        <w:t xml:space="preserve">The data presented in this </w:t>
      </w:r>
      <w:r w:rsidR="00744113" w:rsidRPr="00D87658">
        <w:rPr>
          <w:noProof/>
          <w:shd w:val="clear" w:color="auto" w:fill="FFFFFF"/>
          <w:lang w:val="en-US"/>
        </w:rPr>
        <w:t>news release concern</w:t>
      </w:r>
      <w:r w:rsidRPr="00D87658">
        <w:rPr>
          <w:noProof/>
          <w:shd w:val="clear" w:color="auto" w:fill="FFFFFF"/>
          <w:lang w:val="en-US"/>
        </w:rPr>
        <w:t xml:space="preserve"> active enterprises (understood as a </w:t>
      </w:r>
      <w:r w:rsidRPr="00EA205F">
        <w:rPr>
          <w:noProof/>
          <w:shd w:val="clear" w:color="auto" w:fill="FFFFFF"/>
          <w:lang w:val="en-US"/>
        </w:rPr>
        <w:t xml:space="preserve">one legal unit) regardless of the size class by number of </w:t>
      </w:r>
      <w:r w:rsidR="00744113" w:rsidRPr="00EA205F">
        <w:rPr>
          <w:noProof/>
          <w:shd w:val="clear" w:color="auto" w:fill="FFFFFF"/>
          <w:lang w:val="en-US"/>
        </w:rPr>
        <w:t>persons employed</w:t>
      </w:r>
      <w:r w:rsidR="003C7F06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 xml:space="preserve">the </w:t>
      </w:r>
      <w:r w:rsidR="00744113" w:rsidRPr="00EA205F">
        <w:rPr>
          <w:noProof/>
          <w:shd w:val="clear" w:color="auto" w:fill="FFFFFF"/>
          <w:lang w:val="en-US"/>
        </w:rPr>
        <w:t>kind</w:t>
      </w:r>
      <w:r w:rsidRPr="00EA205F">
        <w:rPr>
          <w:noProof/>
          <w:shd w:val="clear" w:color="auto" w:fill="FFFFFF"/>
          <w:lang w:val="en-US"/>
        </w:rPr>
        <w:t xml:space="preserve"> of accounting record</w:t>
      </w:r>
      <w:r w:rsidR="00882123" w:rsidRPr="00EA205F">
        <w:rPr>
          <w:noProof/>
          <w:shd w:val="clear" w:color="auto" w:fill="FFFFFF"/>
          <w:lang w:val="en-US"/>
        </w:rPr>
        <w:t xml:space="preserve"> kept</w:t>
      </w:r>
      <w:r w:rsidRPr="00EA205F">
        <w:rPr>
          <w:noProof/>
          <w:shd w:val="clear" w:color="auto" w:fill="FFFFFF"/>
          <w:lang w:val="en-US"/>
        </w:rPr>
        <w:t>. The</w:t>
      </w:r>
      <w:r w:rsidR="00783CFA" w:rsidRPr="00EA205F">
        <w:rPr>
          <w:noProof/>
          <w:shd w:val="clear" w:color="auto" w:fill="FFFFFF"/>
          <w:lang w:val="en-US"/>
        </w:rPr>
        <w:t xml:space="preserve"> data</w:t>
      </w:r>
      <w:r w:rsidRPr="00EA205F">
        <w:rPr>
          <w:noProof/>
          <w:shd w:val="clear" w:color="auto" w:fill="FFFFFF"/>
          <w:lang w:val="en-US"/>
        </w:rPr>
        <w:t xml:space="preserve"> include entities of the national economy which are market producers, for which the predominant activity is classified according to the NACE Rev. 2 to section A (excluding </w:t>
      </w:r>
      <w:r w:rsidR="00783CFA" w:rsidRPr="00EA205F">
        <w:rPr>
          <w:noProof/>
          <w:shd w:val="clear" w:color="auto" w:fill="FFFFFF"/>
          <w:lang w:val="en-US"/>
        </w:rPr>
        <w:t xml:space="preserve">indywidual </w:t>
      </w:r>
      <w:r w:rsidRPr="00EA205F">
        <w:rPr>
          <w:noProof/>
          <w:shd w:val="clear" w:color="auto" w:fill="FFFFFF"/>
          <w:lang w:val="en-US"/>
        </w:rPr>
        <w:t xml:space="preserve">agricultural holdings), B, C, D, E, F, G, H, I, J, K, L, M, N, P, Q, R, S (excluding </w:t>
      </w:r>
      <w:r w:rsidR="00783CFA" w:rsidRPr="00EA205F">
        <w:rPr>
          <w:noProof/>
          <w:shd w:val="clear" w:color="auto" w:fill="FFFFFF"/>
          <w:lang w:val="en-US"/>
        </w:rPr>
        <w:t>division</w:t>
      </w:r>
      <w:r w:rsidRPr="00EA205F">
        <w:rPr>
          <w:noProof/>
          <w:shd w:val="clear" w:color="auto" w:fill="FFFFFF"/>
          <w:lang w:val="en-US"/>
        </w:rPr>
        <w:t xml:space="preserve"> 94).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</w:t>
      </w:r>
    </w:p>
    <w:p w14:paraId="6E92ECDE" w14:textId="77777777" w:rsidR="00A63125" w:rsidRDefault="00783CFA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The enterprises method was used for preparing the data, and this method involves taking </w:t>
      </w:r>
      <w:r w:rsidRPr="00196C36">
        <w:rPr>
          <w:noProof/>
          <w:shd w:val="clear" w:color="auto" w:fill="FFFFFF"/>
          <w:lang w:val="en-US"/>
        </w:rPr>
        <w:t>entire enterprises as the basic for grouping data</w:t>
      </w:r>
      <w:r w:rsidR="004604F6" w:rsidRPr="00196C36">
        <w:rPr>
          <w:noProof/>
          <w:shd w:val="clear" w:color="auto" w:fill="FFFFFF"/>
          <w:lang w:val="en-US"/>
        </w:rPr>
        <w:t xml:space="preserve"> according to clasifications and territorial</w:t>
      </w:r>
      <w:r w:rsidR="004604F6" w:rsidRPr="00EA205F">
        <w:rPr>
          <w:noProof/>
          <w:shd w:val="clear" w:color="auto" w:fill="FFFFFF"/>
          <w:lang w:val="en-US"/>
        </w:rPr>
        <w:t xml:space="preserve"> divisions.</w:t>
      </w:r>
      <w:r w:rsidRPr="00EA205F">
        <w:rPr>
          <w:noProof/>
          <w:shd w:val="clear" w:color="auto" w:fill="FFFFFF"/>
          <w:lang w:val="en-US"/>
        </w:rPr>
        <w:t xml:space="preserve">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margin" w:tblpY="1867"/>
        <w:tblW w:w="7944" w:type="dxa"/>
        <w:tblLook w:val="04A0" w:firstRow="1" w:lastRow="0" w:firstColumn="1" w:lastColumn="0" w:noHBand="0" w:noVBand="1"/>
        <w:tblCaption w:val="The list of letter symbols of the section, full names and abbreviated names NACE Rev. 2"/>
        <w:tblDescription w:val="The list of letter symbols of the section, full names and abbreviated names NACE Rev. 2"/>
      </w:tblPr>
      <w:tblGrid>
        <w:gridCol w:w="754"/>
        <w:gridCol w:w="4793"/>
        <w:gridCol w:w="2397"/>
      </w:tblGrid>
      <w:tr w:rsidR="00A63125" w:rsidRPr="00EA205F" w14:paraId="744DBC2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159601C1" w14:textId="77777777" w:rsidR="00A63125" w:rsidRPr="00EA205F" w:rsidRDefault="00A63125" w:rsidP="00F82004">
            <w:pPr>
              <w:spacing w:before="0" w:after="0" w:line="240" w:lineRule="auto"/>
              <w:ind w:left="-108" w:right="-109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Code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36CDFB64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Full name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7320099" w14:textId="77777777" w:rsidR="00A63125" w:rsidRPr="00EA205F" w:rsidRDefault="00A63125" w:rsidP="00F82004">
            <w:pPr>
              <w:spacing w:before="0" w:after="0" w:line="240" w:lineRule="auto"/>
              <w:contextualSpacing/>
              <w:jc w:val="center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Abbreviation</w:t>
            </w:r>
          </w:p>
        </w:tc>
      </w:tr>
      <w:tr w:rsidR="00A63125" w:rsidRPr="00EA205F" w14:paraId="4052608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5391F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B72D11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Agriculture, forestry, hunting and fishing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CB824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5555A9A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34DB00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66AAA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AC8AC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4EED8DD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25B052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E25316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9A2E4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70580C7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A665DE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D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C10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Electricity, gas, steam, hot water and air conditioning manufacturing and supply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98C50D2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Energy generation and supply</w:t>
            </w:r>
          </w:p>
        </w:tc>
      </w:tr>
      <w:tr w:rsidR="00A63125" w:rsidRPr="00876F50" w14:paraId="19CCC8A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92A08C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9F231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01111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Water supply; sewage and waste management</w:t>
            </w:r>
          </w:p>
        </w:tc>
      </w:tr>
      <w:tr w:rsidR="00A63125" w:rsidRPr="00EA205F" w14:paraId="02BE4DDD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039CE29" w14:textId="77777777" w:rsidR="00A63125" w:rsidRPr="00D87658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D87658">
              <w:rPr>
                <w:rFonts w:eastAsia="Calibri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A6D68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Construction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0FED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876F50" w14:paraId="30070A9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9BDC8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G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B3D10A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Wholesale and retail trade; repair of motor vehicles including motorcycles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D6753C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Trade; repair of motor vehicles</w:t>
            </w:r>
          </w:p>
        </w:tc>
      </w:tr>
      <w:tr w:rsidR="00A63125" w:rsidRPr="00EA205F" w14:paraId="7411945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2ED76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0AE80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Transportation and storage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E75462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712C46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6175D58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08E88B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food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1FD66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Accommodation and catering</w:t>
            </w:r>
          </w:p>
        </w:tc>
      </w:tr>
      <w:tr w:rsidR="00A63125" w:rsidRPr="00EA205F" w14:paraId="045AF14C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BC4C6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J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5CADBA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Information and communication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258D1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7F3282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FE7A7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>
              <w:rPr>
                <w:rFonts w:eastAsia="Calibri" w:cs="Times New Roman"/>
                <w:sz w:val="16"/>
                <w:szCs w:val="16"/>
                <w:lang w:val="en-US"/>
              </w:rPr>
              <w:t>K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501AC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Times New Roman" w:cs="Arial"/>
                <w:sz w:val="16"/>
                <w:szCs w:val="16"/>
                <w:lang w:val="en-GB" w:eastAsia="pl-PL"/>
              </w:rPr>
              <w:t>Financial and insurance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C432BC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F067223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657C56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L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03D79A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Real estate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16FF49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0CC813A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5556E2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M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970766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Professional, scientific and technical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7C621B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734DC655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86324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74303E9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Administrative and support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0FA099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239C74EF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9BE8FBC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P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9CE5A7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4232704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62F1533E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3EBC4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Q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5CAE11E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Human health and social work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32AFB23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0DDD1932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135015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F41850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Arts, entertainment and recreation</w:t>
            </w:r>
            <w:r>
              <w:rPr>
                <w:rFonts w:eastAsia="Calibri" w:cs="Times New Roman"/>
                <w:sz w:val="16"/>
                <w:szCs w:val="16"/>
                <w:lang w:val="en-US"/>
              </w:rPr>
              <w:t xml:space="preserve">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955710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A63125" w:rsidRPr="00EA205F" w14:paraId="1BA6CB71" w14:textId="77777777" w:rsidTr="00F82004">
        <w:trPr>
          <w:trHeight w:hRule="exact" w:val="482"/>
        </w:trPr>
        <w:tc>
          <w:tcPr>
            <w:tcW w:w="754" w:type="dxa"/>
            <w:tcBorders>
              <w:top w:val="single" w:sz="4" w:space="0" w:color="001D77"/>
              <w:left w:val="nil"/>
              <w:right w:val="single" w:sz="4" w:space="0" w:color="002B82"/>
            </w:tcBorders>
            <w:vAlign w:val="center"/>
          </w:tcPr>
          <w:p w14:paraId="761C57DF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S**</w:t>
            </w:r>
          </w:p>
        </w:tc>
        <w:tc>
          <w:tcPr>
            <w:tcW w:w="4793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3863F581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Other service activities</w:t>
            </w:r>
          </w:p>
        </w:tc>
        <w:tc>
          <w:tcPr>
            <w:tcW w:w="2397" w:type="dxa"/>
            <w:tcBorders>
              <w:top w:val="single" w:sz="4" w:space="0" w:color="001D77"/>
              <w:left w:val="single" w:sz="4" w:space="0" w:color="002B82"/>
              <w:right w:val="nil"/>
            </w:tcBorders>
            <w:vAlign w:val="center"/>
          </w:tcPr>
          <w:p w14:paraId="6DCE3A7D" w14:textId="77777777" w:rsidR="00A63125" w:rsidRPr="00EA205F" w:rsidRDefault="00A63125" w:rsidP="00F82004">
            <w:pPr>
              <w:spacing w:before="0" w:after="160" w:line="259" w:lineRule="auto"/>
              <w:rPr>
                <w:rFonts w:eastAsia="Calibri" w:cs="Times New Roman"/>
                <w:sz w:val="16"/>
                <w:szCs w:val="16"/>
                <w:lang w:val="en-US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68D7759B" w14:textId="77777777" w:rsidR="00F82004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An </w:t>
      </w:r>
      <w:r w:rsidR="004604F6" w:rsidRPr="00EA205F">
        <w:rPr>
          <w:noProof/>
          <w:shd w:val="clear" w:color="auto" w:fill="FFFFFF"/>
          <w:lang w:val="en-US"/>
        </w:rPr>
        <w:t>enterprise</w:t>
      </w:r>
      <w:r w:rsidRPr="00EA205F">
        <w:rPr>
          <w:noProof/>
          <w:shd w:val="clear" w:color="auto" w:fill="FFFFFF"/>
          <w:lang w:val="en-US"/>
        </w:rPr>
        <w:t xml:space="preserve"> is considered to have been active in the quarter if it conducted </w:t>
      </w:r>
      <w:r w:rsidR="004604F6" w:rsidRPr="00EA205F">
        <w:rPr>
          <w:noProof/>
          <w:shd w:val="clear" w:color="auto" w:fill="FFFFFF"/>
          <w:lang w:val="en-US"/>
        </w:rPr>
        <w:t>economic</w:t>
      </w:r>
      <w:r w:rsidRPr="00EA205F">
        <w:rPr>
          <w:noProof/>
          <w:shd w:val="clear" w:color="auto" w:fill="FFFFFF"/>
          <w:lang w:val="en-US"/>
        </w:rPr>
        <w:t xml:space="preserve"> activity at least in one month of that quarter (regardless of the number of days of </w:t>
      </w:r>
      <w:r w:rsidR="004604F6" w:rsidRPr="00EA205F">
        <w:rPr>
          <w:noProof/>
          <w:shd w:val="clear" w:color="auto" w:fill="FFFFFF"/>
          <w:lang w:val="en-US"/>
        </w:rPr>
        <w:t>activity conduted</w:t>
      </w:r>
      <w:r w:rsidRPr="00EA205F">
        <w:rPr>
          <w:noProof/>
          <w:shd w:val="clear" w:color="auto" w:fill="FFFFFF"/>
          <w:lang w:val="en-US"/>
        </w:rPr>
        <w:t xml:space="preserve">).                                                                           </w:t>
      </w:r>
      <w:r w:rsidR="00A54848">
        <w:rPr>
          <w:noProof/>
          <w:shd w:val="clear" w:color="auto" w:fill="FFFFFF"/>
          <w:lang w:val="en-US"/>
        </w:rPr>
        <w:t xml:space="preserve">                                                                </w:t>
      </w:r>
    </w:p>
    <w:p w14:paraId="2CC7A70F" w14:textId="77777777" w:rsidR="00A73B48" w:rsidRPr="00EA205F" w:rsidRDefault="00A73B48" w:rsidP="00A54848">
      <w:pPr>
        <w:spacing w:before="0" w:after="160" w:line="288" w:lineRule="auto"/>
        <w:rPr>
          <w:noProof/>
          <w:shd w:val="clear" w:color="auto" w:fill="FFFFFF"/>
          <w:lang w:val="en-US"/>
        </w:rPr>
      </w:pPr>
      <w:r w:rsidRPr="00EA205F">
        <w:rPr>
          <w:noProof/>
          <w:shd w:val="clear" w:color="auto" w:fill="FFFFFF"/>
          <w:lang w:val="en-US"/>
        </w:rPr>
        <w:t xml:space="preserve">In </w:t>
      </w:r>
      <w:r w:rsidR="004604F6" w:rsidRPr="00EA205F">
        <w:rPr>
          <w:noProof/>
          <w:shd w:val="clear" w:color="auto" w:fill="FFFFFF"/>
          <w:lang w:val="en-US"/>
        </w:rPr>
        <w:t>this news release</w:t>
      </w:r>
      <w:r w:rsidRPr="00EA205F">
        <w:rPr>
          <w:noProof/>
          <w:shd w:val="clear" w:color="auto" w:fill="FFFFFF"/>
          <w:lang w:val="en-US"/>
        </w:rPr>
        <w:t xml:space="preserve">, abbreviated names of some sections of NACE Rev. 2 were used; the list of </w:t>
      </w:r>
      <w:r w:rsidR="008C7437" w:rsidRPr="00EA205F">
        <w:rPr>
          <w:noProof/>
          <w:shd w:val="clear" w:color="auto" w:fill="FFFFFF"/>
          <w:lang w:val="en-US"/>
        </w:rPr>
        <w:t>letter symbols of the section</w:t>
      </w:r>
      <w:r w:rsidR="005B037A">
        <w:rPr>
          <w:noProof/>
          <w:shd w:val="clear" w:color="auto" w:fill="FFFFFF"/>
          <w:lang w:val="en-US"/>
        </w:rPr>
        <w:t xml:space="preserve"> (code)</w:t>
      </w:r>
      <w:r w:rsidR="008C7437" w:rsidRPr="00EA205F">
        <w:rPr>
          <w:noProof/>
          <w:shd w:val="clear" w:color="auto" w:fill="FFFFFF"/>
          <w:lang w:val="en-US"/>
        </w:rPr>
        <w:t xml:space="preserve">, </w:t>
      </w:r>
      <w:r w:rsidRPr="00EA205F">
        <w:rPr>
          <w:noProof/>
          <w:shd w:val="clear" w:color="auto" w:fill="FFFFFF"/>
          <w:lang w:val="en-US"/>
        </w:rPr>
        <w:t>full names</w:t>
      </w:r>
      <w:r w:rsidR="008C7437" w:rsidRPr="00EA205F">
        <w:rPr>
          <w:noProof/>
          <w:shd w:val="clear" w:color="auto" w:fill="FFFFFF"/>
          <w:lang w:val="en-US"/>
        </w:rPr>
        <w:t xml:space="preserve"> and </w:t>
      </w:r>
      <w:r w:rsidRPr="00EA205F">
        <w:rPr>
          <w:noProof/>
          <w:shd w:val="clear" w:color="auto" w:fill="FFFFFF"/>
          <w:lang w:val="en-US"/>
        </w:rPr>
        <w:t>abbreviated names</w:t>
      </w:r>
      <w:r w:rsidR="008C7437" w:rsidRPr="00EA205F">
        <w:rPr>
          <w:noProof/>
          <w:shd w:val="clear" w:color="auto" w:fill="FFFFFF"/>
          <w:lang w:val="en-US"/>
        </w:rPr>
        <w:t xml:space="preserve"> </w:t>
      </w:r>
      <w:r w:rsidRPr="00EA205F">
        <w:rPr>
          <w:noProof/>
          <w:shd w:val="clear" w:color="auto" w:fill="FFFFFF"/>
          <w:lang w:val="en-US"/>
        </w:rPr>
        <w:t>is as follow</w:t>
      </w:r>
      <w:r w:rsidR="00C53647">
        <w:rPr>
          <w:noProof/>
          <w:shd w:val="clear" w:color="auto" w:fill="FFFFFF"/>
          <w:lang w:val="en-US"/>
        </w:rPr>
        <w:t>s:</w:t>
      </w:r>
    </w:p>
    <w:p w14:paraId="0260A592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50BC9194" w14:textId="77777777" w:rsidR="00090A50" w:rsidRDefault="00090A50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</w:p>
    <w:p w14:paraId="6D29B5CE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 Section A– excluding </w:t>
      </w:r>
      <w:r w:rsidR="00A8774C" w:rsidRPr="00EA205F">
        <w:rPr>
          <w:rFonts w:eastAsia="Calibri" w:cs="Times New Roman"/>
          <w:sz w:val="16"/>
          <w:szCs w:val="16"/>
          <w:lang w:val="en-US"/>
        </w:rPr>
        <w:t>indywidual agricultural holdings</w:t>
      </w:r>
    </w:p>
    <w:p w14:paraId="743084E9" w14:textId="77777777" w:rsidR="00A73B48" w:rsidRPr="00EA205F" w:rsidRDefault="00A73B48" w:rsidP="00A73B48">
      <w:pPr>
        <w:spacing w:before="0" w:after="0" w:line="259" w:lineRule="auto"/>
        <w:rPr>
          <w:rFonts w:eastAsia="Calibri" w:cs="Times New Roman"/>
          <w:sz w:val="16"/>
          <w:szCs w:val="16"/>
          <w:lang w:val="en-US"/>
        </w:rPr>
      </w:pPr>
      <w:r w:rsidRPr="00EA205F">
        <w:rPr>
          <w:rFonts w:eastAsia="Calibri" w:cs="Times New Roman"/>
          <w:sz w:val="16"/>
          <w:szCs w:val="16"/>
          <w:lang w:val="en-US"/>
        </w:rPr>
        <w:t xml:space="preserve">** Section S – excluding division 94 Activities </w:t>
      </w:r>
      <w:r w:rsidRPr="00EA205F">
        <w:rPr>
          <w:rFonts w:eastAsia="Calibri" w:cs="Times New Roman"/>
          <w:noProof/>
          <w:sz w:val="16"/>
          <w:szCs w:val="16"/>
          <w:lang w:val="en-US"/>
        </w:rPr>
        <w:t>of membership organisations</w:t>
      </w:r>
    </w:p>
    <w:p w14:paraId="0467E033" w14:textId="77777777" w:rsidR="00A73B48" w:rsidRPr="00EA205F" w:rsidRDefault="00A73B48" w:rsidP="00A73B48">
      <w:pPr>
        <w:spacing w:line="288" w:lineRule="auto"/>
        <w:outlineLvl w:val="0"/>
        <w:rPr>
          <w:b/>
          <w:noProof/>
          <w:szCs w:val="19"/>
          <w:lang w:val="en-GB"/>
        </w:rPr>
      </w:pPr>
      <w:r w:rsidRPr="00EA205F">
        <w:rPr>
          <w:b/>
          <w:noProof/>
          <w:szCs w:val="19"/>
          <w:lang w:val="en-GB"/>
        </w:rPr>
        <w:lastRenderedPageBreak/>
        <w:t xml:space="preserve">An integral part of this </w:t>
      </w:r>
      <w:r w:rsidR="00A8774C" w:rsidRPr="00EA205F">
        <w:rPr>
          <w:b/>
          <w:noProof/>
          <w:szCs w:val="19"/>
          <w:lang w:val="en-GB"/>
        </w:rPr>
        <w:t xml:space="preserve">news release </w:t>
      </w:r>
      <w:r w:rsidRPr="00EA205F">
        <w:rPr>
          <w:b/>
          <w:noProof/>
          <w:szCs w:val="19"/>
          <w:lang w:val="en-GB"/>
        </w:rPr>
        <w:t xml:space="preserve">are tables in XLSX format (downloadable files) with a set of tables presenting data in detailed </w:t>
      </w:r>
      <w:r w:rsidR="00A8774C" w:rsidRPr="00EA205F">
        <w:rPr>
          <w:b/>
          <w:noProof/>
          <w:szCs w:val="19"/>
          <w:lang w:val="en-GB"/>
        </w:rPr>
        <w:t>breakdown</w:t>
      </w:r>
      <w:r w:rsidRPr="00EA205F">
        <w:rPr>
          <w:b/>
          <w:noProof/>
          <w:szCs w:val="19"/>
          <w:lang w:val="en-GB"/>
        </w:rPr>
        <w:t xml:space="preserve">, including by NACE Rev. 2 groups and by </w:t>
      </w:r>
      <w:r w:rsidR="00A8774C" w:rsidRPr="00EA205F">
        <w:rPr>
          <w:b/>
          <w:noProof/>
          <w:szCs w:val="19"/>
          <w:lang w:val="en-GB"/>
        </w:rPr>
        <w:t>powiats</w:t>
      </w:r>
      <w:r w:rsidRPr="00EA205F">
        <w:rPr>
          <w:b/>
          <w:noProof/>
          <w:szCs w:val="19"/>
          <w:lang w:val="en-GB"/>
        </w:rPr>
        <w:t>.</w:t>
      </w:r>
    </w:p>
    <w:p w14:paraId="2010BA41" w14:textId="77777777" w:rsidR="00C36309" w:rsidRDefault="00C36309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3CC60C28" w14:textId="77777777" w:rsidR="004C64A0" w:rsidRPr="00EA205F" w:rsidRDefault="004C64A0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  <w:r w:rsidRPr="00EA205F">
        <w:rPr>
          <w:rFonts w:ascii="Fira Sans" w:hAnsi="Fira Sans"/>
          <w:b w:val="0"/>
          <w:szCs w:val="19"/>
          <w:lang w:val="en-US"/>
        </w:rPr>
        <w:t>In case of quoting Statistics Poland data, please provide information: “Source of data: Sta-tistics Poland”, and in case of publishing calculations made on data published by Statistics Poland, please include the following disclaimer: “Own study based on figures from Statistics Poland”.</w:t>
      </w:r>
    </w:p>
    <w:p w14:paraId="14CD2B62" w14:textId="77777777" w:rsidR="006D10CD" w:rsidRPr="00EA205F" w:rsidRDefault="006D10CD" w:rsidP="004C64A0">
      <w:pPr>
        <w:pStyle w:val="Tytuwykresu0"/>
        <w:spacing w:before="120" w:line="288" w:lineRule="auto"/>
        <w:rPr>
          <w:rFonts w:ascii="Fira Sans" w:hAnsi="Fira Sans"/>
          <w:b w:val="0"/>
          <w:szCs w:val="19"/>
          <w:lang w:val="en-US"/>
        </w:rPr>
      </w:pPr>
    </w:p>
    <w:p w14:paraId="1E0601B4" w14:textId="77777777" w:rsidR="004C64A0" w:rsidRPr="00EA205F" w:rsidRDefault="004C64A0" w:rsidP="004C64A0">
      <w:pPr>
        <w:spacing w:before="0" w:after="160" w:line="259" w:lineRule="auto"/>
        <w:rPr>
          <w:rFonts w:ascii="Fira Sans SemiBold" w:hAnsi="Fira Sans SemiBold"/>
          <w:szCs w:val="19"/>
          <w:shd w:val="clear" w:color="auto" w:fill="FFFFFF"/>
          <w:lang w:val="en-US"/>
        </w:rPr>
      </w:pPr>
    </w:p>
    <w:p w14:paraId="677C2B95" w14:textId="77777777" w:rsidR="00E83AD3" w:rsidRPr="00D87658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val="en-US" w:eastAsia="en-US"/>
        </w:rPr>
      </w:pPr>
    </w:p>
    <w:p w14:paraId="21A0E120" w14:textId="77777777" w:rsidR="001965A7" w:rsidRPr="00EA205F" w:rsidRDefault="001965A7" w:rsidP="00463B5D">
      <w:pPr>
        <w:pStyle w:val="Tekstprzypisudolnego"/>
        <w:spacing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  <w:lang w:val="en-US"/>
        </w:rPr>
      </w:pPr>
    </w:p>
    <w:p w14:paraId="33E954FA" w14:textId="77777777" w:rsidR="00AD2AD8" w:rsidRPr="00EA205F" w:rsidRDefault="00AD2AD8" w:rsidP="008342D0">
      <w:pPr>
        <w:spacing w:before="360"/>
        <w:rPr>
          <w:sz w:val="18"/>
          <w:lang w:val="en-US"/>
        </w:rPr>
        <w:sectPr w:rsidR="00AD2AD8" w:rsidRPr="00EA205F" w:rsidSect="00F72A3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D10CD" w:rsidRPr="00876F50" w14:paraId="621DCC54" w14:textId="77777777" w:rsidTr="00A36FA6">
        <w:trPr>
          <w:trHeight w:val="1626"/>
        </w:trPr>
        <w:tc>
          <w:tcPr>
            <w:tcW w:w="4926" w:type="dxa"/>
          </w:tcPr>
          <w:p w14:paraId="196DD82F" w14:textId="77777777" w:rsidR="006D10CD" w:rsidRPr="00EA205F" w:rsidRDefault="006D10CD" w:rsidP="00A36FA6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EA205F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260B42FD" w14:textId="6B3E78DF" w:rsidR="006D10CD" w:rsidRPr="00EA205F" w:rsidRDefault="006D10CD" w:rsidP="00A36FA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Enterprise </w:t>
            </w:r>
            <w:r w:rsidR="0018724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Pr="00EA205F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1915BB6E" w14:textId="380F7568" w:rsidR="006D10CD" w:rsidRPr="00EA205F" w:rsidRDefault="006D10CD" w:rsidP="00A36FA6">
            <w:pPr>
              <w:spacing w:before="0" w:after="0" w:line="276" w:lineRule="auto"/>
              <w:rPr>
                <w:b/>
                <w:lang w:val="fi-FI"/>
              </w:rPr>
            </w:pPr>
            <w:r w:rsidRPr="00EA205F">
              <w:rPr>
                <w:b/>
                <w:lang w:val="fi-FI"/>
              </w:rPr>
              <w:t>Director Katarzyna Walkowska</w:t>
            </w:r>
            <w:r w:rsidR="00A04D10">
              <w:rPr>
                <w:b/>
                <w:lang w:val="fi-FI"/>
              </w:rPr>
              <w:t>-Macias</w:t>
            </w:r>
          </w:p>
          <w:p w14:paraId="71C4246E" w14:textId="77777777" w:rsidR="006D10CD" w:rsidRPr="00EA205F" w:rsidRDefault="006D10CD" w:rsidP="00A36FA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 608 31 25</w:t>
            </w:r>
          </w:p>
        </w:tc>
        <w:tc>
          <w:tcPr>
            <w:tcW w:w="4927" w:type="dxa"/>
          </w:tcPr>
          <w:p w14:paraId="0CB67604" w14:textId="77777777" w:rsidR="006D10CD" w:rsidRPr="00EA205F" w:rsidRDefault="006D10CD" w:rsidP="00A36FA6">
            <w:pPr>
              <w:rPr>
                <w:b/>
                <w:lang w:val="en-GB"/>
              </w:rPr>
            </w:pPr>
            <w:r w:rsidRPr="00EA205F">
              <w:rPr>
                <w:rFonts w:cs="Arial"/>
                <w:sz w:val="20"/>
                <w:lang w:val="en-US"/>
              </w:rPr>
              <w:t>Issued by:</w:t>
            </w:r>
            <w:r w:rsidRPr="00EA205F">
              <w:rPr>
                <w:rFonts w:cs="Arial"/>
                <w:sz w:val="20"/>
                <w:lang w:val="en-US"/>
              </w:rPr>
              <w:br/>
            </w:r>
            <w:r w:rsidRPr="00EA205F">
              <w:rPr>
                <w:b/>
                <w:lang w:val="en-GB"/>
              </w:rPr>
              <w:t>Press Office</w:t>
            </w:r>
          </w:p>
          <w:p w14:paraId="4EDA3A37" w14:textId="77777777" w:rsidR="006D10CD" w:rsidRPr="00EA205F" w:rsidRDefault="006D10CD" w:rsidP="00A36FA6">
            <w:pPr>
              <w:rPr>
                <w:lang w:val="en-GB"/>
              </w:rPr>
            </w:pPr>
            <w:r w:rsidRPr="00EA205F">
              <w:rPr>
                <w:lang w:val="en-GB"/>
              </w:rPr>
              <w:t>Mobile: (+48) 695 255 032</w:t>
            </w:r>
          </w:p>
          <w:p w14:paraId="24F823C1" w14:textId="77777777" w:rsidR="006D10CD" w:rsidRPr="00EA205F" w:rsidRDefault="006D10CD" w:rsidP="00A36FA6">
            <w:pPr>
              <w:spacing w:after="0"/>
              <w:rPr>
                <w:lang w:val="en-GB"/>
              </w:rPr>
            </w:pPr>
            <w:r w:rsidRPr="00EA205F">
              <w:rPr>
                <w:lang w:val="en-GB"/>
              </w:rPr>
              <w:t xml:space="preserve">Phone: (+48 22) 608 38 04, (+48 22) 449 41 45, </w:t>
            </w:r>
          </w:p>
          <w:p w14:paraId="5E80596F" w14:textId="77777777" w:rsidR="006D10CD" w:rsidRPr="00EA205F" w:rsidRDefault="006D10CD" w:rsidP="00A36FA6">
            <w:pPr>
              <w:spacing w:before="0"/>
              <w:rPr>
                <w:lang w:val="en-GB"/>
              </w:rPr>
            </w:pPr>
            <w:r w:rsidRPr="00EA205F">
              <w:rPr>
                <w:lang w:val="en-GB"/>
              </w:rPr>
              <w:t xml:space="preserve">             (+48 22) 608 30 09</w:t>
            </w:r>
          </w:p>
          <w:p w14:paraId="7CF3EB9C" w14:textId="77777777" w:rsidR="006D10CD" w:rsidRPr="00D87658" w:rsidRDefault="006D10CD" w:rsidP="00A36FA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A205F">
              <w:rPr>
                <w:b/>
                <w:sz w:val="20"/>
                <w:lang w:val="en-GB"/>
              </w:rPr>
              <w:t>e-mail:</w:t>
            </w:r>
            <w:r w:rsidRPr="00EA205F">
              <w:rPr>
                <w:sz w:val="20"/>
                <w:lang w:val="en-GB"/>
              </w:rPr>
              <w:t xml:space="preserve"> </w:t>
            </w:r>
            <w:hyperlink r:id="rId17" w:history="1">
              <w:r w:rsidRPr="00D87658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4A2BC47" w14:textId="77777777" w:rsidR="006D10CD" w:rsidRPr="00D87658" w:rsidRDefault="006D10CD" w:rsidP="00A36FA6">
            <w:pPr>
              <w:spacing w:before="0" w:line="276" w:lineRule="auto"/>
              <w:rPr>
                <w:sz w:val="18"/>
                <w:lang w:val="fi-FI"/>
              </w:rPr>
            </w:pPr>
          </w:p>
        </w:tc>
      </w:tr>
      <w:tr w:rsidR="006D10CD" w:rsidRPr="00EA205F" w14:paraId="458A0310" w14:textId="77777777" w:rsidTr="00A36FA6">
        <w:trPr>
          <w:trHeight w:val="418"/>
        </w:trPr>
        <w:tc>
          <w:tcPr>
            <w:tcW w:w="4926" w:type="dxa"/>
            <w:vMerge w:val="restart"/>
          </w:tcPr>
          <w:p w14:paraId="2C3498DF" w14:textId="77777777" w:rsidR="006D10CD" w:rsidRPr="00EA205F" w:rsidRDefault="006D10CD" w:rsidP="00A36FA6">
            <w:pPr>
              <w:rPr>
                <w:sz w:val="18"/>
                <w:lang w:val="en-US"/>
              </w:rPr>
            </w:pPr>
            <w:bookmarkStart w:id="1" w:name="_GoBack"/>
            <w:bookmarkEnd w:id="1"/>
          </w:p>
        </w:tc>
        <w:tc>
          <w:tcPr>
            <w:tcW w:w="4927" w:type="dxa"/>
            <w:vAlign w:val="center"/>
          </w:tcPr>
          <w:p w14:paraId="78D95B21" w14:textId="77777777" w:rsidR="006D10CD" w:rsidRPr="00D87658" w:rsidRDefault="006D10CD" w:rsidP="00A36FA6">
            <w:pPr>
              <w:ind w:firstLine="680"/>
              <w:rPr>
                <w:sz w:val="18"/>
                <w:lang w:val="en-US"/>
              </w:rPr>
            </w:pP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433ED740" wp14:editId="5CD483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  <w:lang w:val="en-US"/>
              </w:rPr>
              <w:t>stat.gov.pl/</w:t>
            </w:r>
            <w:proofErr w:type="spellStart"/>
            <w:r w:rsidRPr="00D87658">
              <w:rPr>
                <w:sz w:val="20"/>
                <w:lang w:val="en-US"/>
              </w:rPr>
              <w:t>en</w:t>
            </w:r>
            <w:proofErr w:type="spellEnd"/>
            <w:r w:rsidRPr="00D87658">
              <w:rPr>
                <w:sz w:val="20"/>
                <w:lang w:val="en-US"/>
              </w:rPr>
              <w:t>/</w:t>
            </w:r>
            <w:r w:rsidRPr="00D87658">
              <w:rPr>
                <w:sz w:val="18"/>
                <w:lang w:val="en-US"/>
              </w:rPr>
              <w:t xml:space="preserve">     </w:t>
            </w:r>
          </w:p>
        </w:tc>
      </w:tr>
      <w:tr w:rsidR="006D10CD" w:rsidRPr="00EA205F" w14:paraId="1CA45EA1" w14:textId="77777777" w:rsidTr="00A36FA6">
        <w:trPr>
          <w:trHeight w:val="418"/>
        </w:trPr>
        <w:tc>
          <w:tcPr>
            <w:tcW w:w="4926" w:type="dxa"/>
            <w:vMerge/>
          </w:tcPr>
          <w:p w14:paraId="5AA4633D" w14:textId="77777777" w:rsidR="006D10CD" w:rsidRPr="00EA205F" w:rsidRDefault="006D10CD" w:rsidP="00A36FA6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F80009C" w14:textId="77777777" w:rsidR="006D10CD" w:rsidRPr="00D87658" w:rsidRDefault="006D10CD" w:rsidP="00A36FA6">
            <w:pPr>
              <w:ind w:firstLine="680"/>
              <w:rPr>
                <w:sz w:val="18"/>
              </w:rPr>
            </w:pPr>
            <w:r w:rsidRPr="00D87658">
              <w:rPr>
                <w:noProof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5FD5CE1F" wp14:editId="28516FD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</w:rPr>
              <w:t>@</w:t>
            </w:r>
            <w:r w:rsidRPr="00D8765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6D10CD" w:rsidRPr="00EA205F" w14:paraId="350723C9" w14:textId="77777777" w:rsidTr="00A36FA6">
        <w:trPr>
          <w:trHeight w:val="480"/>
        </w:trPr>
        <w:tc>
          <w:tcPr>
            <w:tcW w:w="4926" w:type="dxa"/>
            <w:vMerge/>
          </w:tcPr>
          <w:p w14:paraId="68CF0700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4C73E6" w14:textId="77777777" w:rsidR="006D10CD" w:rsidRPr="00D87658" w:rsidRDefault="006D10CD" w:rsidP="00A36FA6">
            <w:pPr>
              <w:ind w:firstLine="680"/>
              <w:rPr>
                <w:sz w:val="18"/>
              </w:rPr>
            </w:pP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573CC9F2" wp14:editId="521C3B4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</w:rPr>
              <w:t>@GlownyUrzadStatystyczny</w:t>
            </w:r>
            <w:r w:rsidRPr="00D8765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D10CD" w:rsidRPr="00EA205F" w14:paraId="36EE3C78" w14:textId="77777777" w:rsidTr="00A36FA6">
        <w:trPr>
          <w:trHeight w:val="480"/>
        </w:trPr>
        <w:tc>
          <w:tcPr>
            <w:tcW w:w="4926" w:type="dxa"/>
          </w:tcPr>
          <w:p w14:paraId="6DF498B4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93248E" w14:textId="77777777" w:rsidR="006D10CD" w:rsidRPr="00D87658" w:rsidRDefault="006D10CD" w:rsidP="00A36FA6">
            <w:pPr>
              <w:ind w:firstLine="680"/>
              <w:rPr>
                <w:sz w:val="20"/>
              </w:rPr>
            </w:pPr>
            <w:r w:rsidRPr="007A193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201A0D7F" wp14:editId="228495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193F">
              <w:rPr>
                <w:sz w:val="20"/>
              </w:rPr>
              <w:t>gus_stat</w:t>
            </w:r>
          </w:p>
        </w:tc>
      </w:tr>
      <w:tr w:rsidR="006D10CD" w:rsidRPr="00EA205F" w14:paraId="5D6DE1DD" w14:textId="77777777" w:rsidTr="00A36FA6">
        <w:trPr>
          <w:trHeight w:val="480"/>
        </w:trPr>
        <w:tc>
          <w:tcPr>
            <w:tcW w:w="4926" w:type="dxa"/>
          </w:tcPr>
          <w:p w14:paraId="6C929C1C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7BDA2D" w14:textId="77777777" w:rsidR="006D10CD" w:rsidRPr="00D87658" w:rsidRDefault="006D10CD" w:rsidP="00A36FA6">
            <w:pPr>
              <w:ind w:firstLine="680"/>
              <w:rPr>
                <w:sz w:val="20"/>
              </w:rPr>
            </w:pP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536E23AC" wp14:editId="435B6E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7658">
              <w:rPr>
                <w:sz w:val="20"/>
              </w:rPr>
              <w:t>glownyurzadstatystycznygus</w:t>
            </w:r>
          </w:p>
        </w:tc>
      </w:tr>
      <w:tr w:rsidR="006D10CD" w:rsidRPr="00EA205F" w14:paraId="670AAE9C" w14:textId="77777777" w:rsidTr="00A36FA6">
        <w:trPr>
          <w:trHeight w:val="953"/>
        </w:trPr>
        <w:tc>
          <w:tcPr>
            <w:tcW w:w="4926" w:type="dxa"/>
          </w:tcPr>
          <w:p w14:paraId="5B7EBC3E" w14:textId="77777777" w:rsidR="006D10CD" w:rsidRPr="00EA205F" w:rsidRDefault="006D10CD" w:rsidP="00A36FA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087203" w14:textId="77777777" w:rsidR="006D10CD" w:rsidRPr="00D87658" w:rsidRDefault="006D10CD" w:rsidP="00A36FA6">
            <w:pPr>
              <w:ind w:firstLine="680"/>
              <w:rPr>
                <w:sz w:val="20"/>
              </w:rPr>
            </w:pPr>
            <w:r w:rsidRPr="00EA205F">
              <w:rPr>
                <w:noProof/>
                <w:sz w:val="20"/>
                <w:lang w:eastAsia="pl-PL"/>
              </w:rPr>
              <w:t>glownyurzadstatystyczny</w:t>
            </w:r>
            <w:r w:rsidRPr="00D8765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25BB5417" wp14:editId="1E95AF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D9887E" w14:textId="77777777" w:rsidR="00853EBA" w:rsidRDefault="00853EBA" w:rsidP="002A1B44">
      <w:pPr>
        <w:rPr>
          <w:rStyle w:val="Hipercze"/>
          <w:rFonts w:cstheme="minorBidi"/>
          <w:sz w:val="18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C7238" w:rsidRPr="00876F50" w14:paraId="25D4B97D" w14:textId="77777777" w:rsidTr="00DF59B4"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5F9E0" w14:textId="77777777" w:rsidR="00BC7238" w:rsidRPr="00130A9C" w:rsidRDefault="00BC7238" w:rsidP="00BC7238">
            <w:pPr>
              <w:rPr>
                <w:b/>
                <w:szCs w:val="19"/>
                <w:lang w:val="en-US"/>
              </w:rPr>
            </w:pPr>
            <w:r w:rsidRPr="00130A9C">
              <w:rPr>
                <w:b/>
                <w:szCs w:val="19"/>
                <w:lang w:val="en-US"/>
              </w:rPr>
              <w:t>Related publications</w:t>
            </w:r>
          </w:p>
          <w:p w14:paraId="3E2FDEAE" w14:textId="6D9B6EE1" w:rsidR="00351209" w:rsidRPr="00C94E9C" w:rsidRDefault="00351209" w:rsidP="00351209">
            <w:pPr>
              <w:rPr>
                <w:rStyle w:val="Hipercze"/>
                <w:rFonts w:cstheme="minorBidi"/>
                <w:sz w:val="18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begin"/>
            </w:r>
            <w:r w:rsidR="00DB7FA4">
              <w:rPr>
                <w:sz w:val="18"/>
                <w:highlight w:val="lightGray"/>
                <w:lang w:val="en-US"/>
              </w:rPr>
              <w:instrText>HYPERLINK "https://stat.gov.pl/en/topics/economic-activities-finances/activity-of-enterprises-activity-of-companies/active-enterprises-in-the-third-quarter-of-2025,29,4.html"</w:instrText>
            </w:r>
            <w:r>
              <w:rPr>
                <w:sz w:val="18"/>
                <w:highlight w:val="lightGray"/>
                <w:lang w:val="en-US"/>
              </w:rPr>
              <w:fldChar w:fldCharType="separate"/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Enterprises active in the </w:t>
            </w:r>
            <w:r w:rsidR="00DB7FA4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>third</w:t>
            </w:r>
            <w:r w:rsidRPr="00C94E9C">
              <w:rPr>
                <w:rStyle w:val="Hipercze"/>
                <w:rFonts w:cstheme="minorBidi"/>
                <w:sz w:val="18"/>
                <w:highlight w:val="lightGray"/>
                <w:lang w:val="en-US"/>
              </w:rPr>
              <w:t xml:space="preserve"> quarter of 2025</w:t>
            </w:r>
          </w:p>
          <w:p w14:paraId="54B0071E" w14:textId="0D9C9739" w:rsidR="00BC7238" w:rsidRPr="00351209" w:rsidRDefault="00351209" w:rsidP="002A1B44">
            <w:pPr>
              <w:rPr>
                <w:sz w:val="18"/>
                <w:highlight w:val="lightGray"/>
                <w:lang w:val="en-US"/>
              </w:rPr>
            </w:pPr>
            <w:r>
              <w:rPr>
                <w:sz w:val="18"/>
                <w:highlight w:val="lightGray"/>
                <w:lang w:val="en-US"/>
              </w:rPr>
              <w:fldChar w:fldCharType="end"/>
            </w:r>
          </w:p>
          <w:p w14:paraId="000DF49A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326D5E3C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  <w:p w14:paraId="28C4F6AC" w14:textId="77777777" w:rsidR="00BC7238" w:rsidRPr="00130A9C" w:rsidRDefault="00BC7238" w:rsidP="002A1B44">
            <w:pPr>
              <w:rPr>
                <w:color w:val="BFBFBF" w:themeColor="background1" w:themeShade="BF"/>
                <w:sz w:val="18"/>
                <w:lang w:val="en-US"/>
              </w:rPr>
            </w:pPr>
          </w:p>
          <w:p w14:paraId="2737E18E" w14:textId="77777777" w:rsidR="00BC7238" w:rsidRPr="00130A9C" w:rsidRDefault="00BC7238" w:rsidP="002A1B44">
            <w:pPr>
              <w:rPr>
                <w:sz w:val="18"/>
                <w:lang w:val="en-US"/>
              </w:rPr>
            </w:pPr>
          </w:p>
        </w:tc>
      </w:tr>
    </w:tbl>
    <w:p w14:paraId="6CDCAD06" w14:textId="21BC5876" w:rsidR="00BC7238" w:rsidRPr="00130A9C" w:rsidRDefault="00BC7238" w:rsidP="002A1B44">
      <w:pPr>
        <w:rPr>
          <w:sz w:val="18"/>
          <w:lang w:val="en-US"/>
        </w:rPr>
      </w:pPr>
    </w:p>
    <w:sectPr w:rsidR="00BC7238" w:rsidRPr="00130A9C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D0010" w14:textId="77777777" w:rsidR="00730554" w:rsidRDefault="00730554" w:rsidP="000662E2">
      <w:pPr>
        <w:spacing w:after="0" w:line="240" w:lineRule="auto"/>
      </w:pPr>
      <w:r>
        <w:separator/>
      </w:r>
    </w:p>
  </w:endnote>
  <w:endnote w:type="continuationSeparator" w:id="0">
    <w:p w14:paraId="2AF6FFAF" w14:textId="77777777" w:rsidR="00730554" w:rsidRDefault="007305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34472F0-1C69-4919-BFB9-7387A624EF45}"/>
    <w:embedBold r:id="rId2" w:fontKey="{91C12D98-9AF0-4B15-BFE6-B993A8F6E6D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22804F-45AC-420D-ABC1-F56C0117E666}"/>
    <w:embedBold r:id="rId4" w:fontKey="{8D068380-AE03-4BB4-B87A-CFDD8C129B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8B1C69C-AF00-4202-ABA3-ADE8ADE211C6}"/>
    <w:embedBold r:id="rId6" w:fontKey="{2DF71509-3113-46CA-B531-BB24AA8D11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3CBB75A-DF87-4815-99FF-2B3BA8E3EE81}"/>
    <w:embedBold r:id="rId8" w:fontKey="{8C04EE8D-402B-463A-ABF1-F33FACD6028D}"/>
    <w:embedItalic r:id="rId9" w:fontKey="{8C842350-0ACB-4EE0-B9FD-66AF18F9B2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3D102A3-72AF-4AFE-8B34-F432442F1DB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4ACDFA7-65A7-443C-91AB-6153648FFF4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CDB5EEE8-7206-4340-8240-4AD033256AF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904B5BD" w14:textId="77777777" w:rsidR="00245619" w:rsidRDefault="0024561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16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FCBD5DD" w14:textId="77777777" w:rsidR="00245619" w:rsidRDefault="0024561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16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0419C81" w14:textId="77777777" w:rsidR="00245619" w:rsidRDefault="0024561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16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27ECF" w14:textId="77777777" w:rsidR="00730554" w:rsidRDefault="00730554" w:rsidP="000662E2">
      <w:pPr>
        <w:spacing w:after="0" w:line="240" w:lineRule="auto"/>
      </w:pPr>
      <w:r>
        <w:separator/>
      </w:r>
    </w:p>
  </w:footnote>
  <w:footnote w:type="continuationSeparator" w:id="0">
    <w:p w14:paraId="6C4B2F9F" w14:textId="77777777" w:rsidR="00730554" w:rsidRDefault="0073055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712A" w14:textId="77777777" w:rsidR="00245619" w:rsidRDefault="0024561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1C02B18" wp14:editId="744230A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5329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AEE376B" w14:textId="77777777" w:rsidR="00245619" w:rsidRDefault="002456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EFF4E" w14:textId="77777777" w:rsidR="00245619" w:rsidRDefault="00245619" w:rsidP="008342D0">
    <w:pPr>
      <w:pStyle w:val="Nagwek"/>
    </w:pPr>
    <w:r>
      <w:rPr>
        <w:noProof/>
        <w:shd w:val="clear" w:color="auto" w:fill="FFFFFF"/>
        <w:lang w:eastAsia="pl-PL"/>
      </w:rPr>
      <w:drawing>
        <wp:inline distT="0" distB="0" distL="0" distR="0" wp14:anchorId="2A51571A" wp14:editId="0D875199">
          <wp:extent cx="1838325" cy="696595"/>
          <wp:effectExtent l="0" t="0" r="9525" b="0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B520332" wp14:editId="345159E0">
              <wp:simplePos x="0" y="0"/>
              <wp:positionH relativeFrom="page">
                <wp:align>right</wp:align>
              </wp:positionH>
              <wp:positionV relativeFrom="paragraph">
                <wp:posOffset>494665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6ACC5" id="Prostokąt 13" o:spid="_x0000_s1026" style="position:absolute;margin-left:96.2pt;margin-top:38.95pt;width:147.4pt;height:1803.55pt;z-index:-2516408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" fillcolor="#f2f2f2" stroked="f" strokeweight="1pt">
              <w10:wrap type="tight" anchorx="page"/>
            </v:rect>
          </w:pict>
        </mc:Fallback>
      </mc:AlternateContent>
    </w:r>
    <w:r>
      <w:tab/>
    </w:r>
    <w:r>
      <w:tab/>
    </w:r>
    <w:r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2FF1AF82" wp14:editId="65E6CC7D">
          <wp:simplePos x="0" y="0"/>
          <wp:positionH relativeFrom="column">
            <wp:posOffset>5040630</wp:posOffset>
          </wp:positionH>
          <wp:positionV relativeFrom="paragraph">
            <wp:posOffset>180340</wp:posOffset>
          </wp:positionV>
          <wp:extent cx="2066400" cy="367200"/>
          <wp:effectExtent l="0" t="0" r="0" b="0"/>
          <wp:wrapNone/>
          <wp:docPr id="16" name="Obraz 16" descr="News Releas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400" cy="36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054082" w14:textId="77777777" w:rsidR="00245619" w:rsidRDefault="00245619">
    <w:pPr>
      <w:pStyle w:val="Nagwek"/>
      <w:rPr>
        <w:noProof/>
        <w:lang w:eastAsia="pl-PL"/>
      </w:rPr>
    </w:pPr>
    <w:r w:rsidRPr="00872FE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623FD570" wp14:editId="45EC1775">
              <wp:simplePos x="0" y="0"/>
              <wp:positionH relativeFrom="column">
                <wp:posOffset>5284470</wp:posOffset>
              </wp:positionH>
              <wp:positionV relativeFrom="paragraph">
                <wp:posOffset>243840</wp:posOffset>
              </wp:positionV>
              <wp:extent cx="1432293" cy="336589"/>
              <wp:effectExtent l="0" t="0" r="0" b="6350"/>
              <wp:wrapNone/>
              <wp:docPr id="4" name="Pole tekstowe 2" descr="06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42000" w14:textId="4331B63D" w:rsidR="00245619" w:rsidRPr="00A01B40" w:rsidRDefault="00245619" w:rsidP="008342D0">
                          <w:pPr>
                            <w:pStyle w:val="Datainformacjisygnalnej"/>
                          </w:pPr>
                          <w:r>
                            <w:t>09.03.2026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FD57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06.03.2025" style="position:absolute;margin-left:416.1pt;margin-top:19.2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" filled="f" stroked="f">
              <v:textbox>
                <w:txbxContent>
                  <w:p w14:paraId="25B42000" w14:textId="4331B63D" w:rsidR="00245619" w:rsidRPr="00A01B40" w:rsidRDefault="00245619" w:rsidP="008342D0">
                    <w:pPr>
                      <w:pStyle w:val="Datainformacjisygnalnej"/>
                    </w:pPr>
                    <w:r>
                      <w:t>09.03.2026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D4CC151" wp14:editId="54A103C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30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71BBF" w14:textId="77777777" w:rsidR="00245619" w:rsidRPr="00A01B40" w:rsidRDefault="00245619" w:rsidP="00F049AB">
                          <w:pPr>
                            <w:pStyle w:val="Datainformacjisygnalnej"/>
                          </w:pPr>
                          <w:r>
                            <w:t>06.03.2025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CC151" id="_x0000_s1030" type="#_x0000_t202" alt="30.10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69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368+v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4A971BBF" w14:textId="77777777" w:rsidR="00245619" w:rsidRPr="00A01B40" w:rsidRDefault="00245619" w:rsidP="00F049AB">
                    <w:pPr>
                      <w:pStyle w:val="Datainformacjisygnalnej"/>
                    </w:pPr>
                    <w:r>
                      <w:t>06.03.2025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0A8EB" w14:textId="77777777" w:rsidR="00245619" w:rsidRDefault="00245619">
    <w:pPr>
      <w:pStyle w:val="Nagwek"/>
    </w:pPr>
  </w:p>
  <w:p w14:paraId="059CF8D8" w14:textId="77777777" w:rsidR="00245619" w:rsidRDefault="002456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41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89"/>
    <w:rsid w:val="0000103E"/>
    <w:rsid w:val="00001C5B"/>
    <w:rsid w:val="00002A1B"/>
    <w:rsid w:val="00002EBA"/>
    <w:rsid w:val="00003437"/>
    <w:rsid w:val="000042EE"/>
    <w:rsid w:val="000047DA"/>
    <w:rsid w:val="00006877"/>
    <w:rsid w:val="00006974"/>
    <w:rsid w:val="0000709F"/>
    <w:rsid w:val="000108B8"/>
    <w:rsid w:val="000117BE"/>
    <w:rsid w:val="000122FF"/>
    <w:rsid w:val="00012581"/>
    <w:rsid w:val="00013006"/>
    <w:rsid w:val="00013981"/>
    <w:rsid w:val="000152F5"/>
    <w:rsid w:val="00024F3E"/>
    <w:rsid w:val="00025AEF"/>
    <w:rsid w:val="000310E4"/>
    <w:rsid w:val="0003191B"/>
    <w:rsid w:val="000324D3"/>
    <w:rsid w:val="00034B39"/>
    <w:rsid w:val="0003705E"/>
    <w:rsid w:val="00040E1E"/>
    <w:rsid w:val="00041405"/>
    <w:rsid w:val="00042D20"/>
    <w:rsid w:val="000431C6"/>
    <w:rsid w:val="000432C9"/>
    <w:rsid w:val="0004582E"/>
    <w:rsid w:val="00046302"/>
    <w:rsid w:val="000470AA"/>
    <w:rsid w:val="00047C2B"/>
    <w:rsid w:val="0005199F"/>
    <w:rsid w:val="00054279"/>
    <w:rsid w:val="0005663E"/>
    <w:rsid w:val="00056973"/>
    <w:rsid w:val="00057CA1"/>
    <w:rsid w:val="000607AD"/>
    <w:rsid w:val="00061250"/>
    <w:rsid w:val="00061751"/>
    <w:rsid w:val="00061BCA"/>
    <w:rsid w:val="00063DF5"/>
    <w:rsid w:val="000647A9"/>
    <w:rsid w:val="00065616"/>
    <w:rsid w:val="000662E2"/>
    <w:rsid w:val="00066883"/>
    <w:rsid w:val="00071B39"/>
    <w:rsid w:val="0007240C"/>
    <w:rsid w:val="00074DD8"/>
    <w:rsid w:val="00075759"/>
    <w:rsid w:val="000768CA"/>
    <w:rsid w:val="000806F7"/>
    <w:rsid w:val="00080A3D"/>
    <w:rsid w:val="0008322A"/>
    <w:rsid w:val="000836DD"/>
    <w:rsid w:val="00084B25"/>
    <w:rsid w:val="00090A50"/>
    <w:rsid w:val="0009154D"/>
    <w:rsid w:val="00094704"/>
    <w:rsid w:val="00094E7E"/>
    <w:rsid w:val="00095FC8"/>
    <w:rsid w:val="00097840"/>
    <w:rsid w:val="000A1392"/>
    <w:rsid w:val="000A2B3C"/>
    <w:rsid w:val="000A609C"/>
    <w:rsid w:val="000A6840"/>
    <w:rsid w:val="000A770E"/>
    <w:rsid w:val="000B0727"/>
    <w:rsid w:val="000B2EC4"/>
    <w:rsid w:val="000B3677"/>
    <w:rsid w:val="000B4413"/>
    <w:rsid w:val="000B4C27"/>
    <w:rsid w:val="000B5068"/>
    <w:rsid w:val="000B5C7A"/>
    <w:rsid w:val="000B6BB8"/>
    <w:rsid w:val="000B753E"/>
    <w:rsid w:val="000C095C"/>
    <w:rsid w:val="000C0BAA"/>
    <w:rsid w:val="000C135D"/>
    <w:rsid w:val="000C5BC3"/>
    <w:rsid w:val="000C7D1A"/>
    <w:rsid w:val="000D1D43"/>
    <w:rsid w:val="000D225C"/>
    <w:rsid w:val="000D2A5C"/>
    <w:rsid w:val="000D39F0"/>
    <w:rsid w:val="000D4D22"/>
    <w:rsid w:val="000D59A6"/>
    <w:rsid w:val="000D5B54"/>
    <w:rsid w:val="000E0918"/>
    <w:rsid w:val="000E1523"/>
    <w:rsid w:val="000E79A9"/>
    <w:rsid w:val="000E7B95"/>
    <w:rsid w:val="000F11C8"/>
    <w:rsid w:val="000F68C3"/>
    <w:rsid w:val="000F721D"/>
    <w:rsid w:val="001006CE"/>
    <w:rsid w:val="001011C3"/>
    <w:rsid w:val="00105069"/>
    <w:rsid w:val="00106DA3"/>
    <w:rsid w:val="00107164"/>
    <w:rsid w:val="00107801"/>
    <w:rsid w:val="00107E0A"/>
    <w:rsid w:val="00110214"/>
    <w:rsid w:val="00110D87"/>
    <w:rsid w:val="00111808"/>
    <w:rsid w:val="00112399"/>
    <w:rsid w:val="00112B61"/>
    <w:rsid w:val="0011446D"/>
    <w:rsid w:val="00114DB9"/>
    <w:rsid w:val="00116087"/>
    <w:rsid w:val="00117711"/>
    <w:rsid w:val="001216BF"/>
    <w:rsid w:val="00122296"/>
    <w:rsid w:val="00123B10"/>
    <w:rsid w:val="00126ADF"/>
    <w:rsid w:val="00130296"/>
    <w:rsid w:val="001308FF"/>
    <w:rsid w:val="00130A9C"/>
    <w:rsid w:val="00134145"/>
    <w:rsid w:val="00135331"/>
    <w:rsid w:val="00135399"/>
    <w:rsid w:val="00136736"/>
    <w:rsid w:val="00136740"/>
    <w:rsid w:val="00136D67"/>
    <w:rsid w:val="001377F7"/>
    <w:rsid w:val="001423B6"/>
    <w:rsid w:val="001448A7"/>
    <w:rsid w:val="00146621"/>
    <w:rsid w:val="00147AE8"/>
    <w:rsid w:val="00153A0D"/>
    <w:rsid w:val="001617E3"/>
    <w:rsid w:val="00161B5A"/>
    <w:rsid w:val="00162325"/>
    <w:rsid w:val="00162B91"/>
    <w:rsid w:val="00163528"/>
    <w:rsid w:val="00163DFE"/>
    <w:rsid w:val="00164BF1"/>
    <w:rsid w:val="001671C5"/>
    <w:rsid w:val="00173D2E"/>
    <w:rsid w:val="00174299"/>
    <w:rsid w:val="0017476F"/>
    <w:rsid w:val="00174A12"/>
    <w:rsid w:val="00176F98"/>
    <w:rsid w:val="00177512"/>
    <w:rsid w:val="00183620"/>
    <w:rsid w:val="00186D39"/>
    <w:rsid w:val="00187249"/>
    <w:rsid w:val="00187B5A"/>
    <w:rsid w:val="001935C8"/>
    <w:rsid w:val="001951DA"/>
    <w:rsid w:val="001953F2"/>
    <w:rsid w:val="001965A7"/>
    <w:rsid w:val="00196C36"/>
    <w:rsid w:val="001A0011"/>
    <w:rsid w:val="001A1193"/>
    <w:rsid w:val="001A240B"/>
    <w:rsid w:val="001A388F"/>
    <w:rsid w:val="001B053D"/>
    <w:rsid w:val="001B0FE1"/>
    <w:rsid w:val="001B2B6E"/>
    <w:rsid w:val="001B640C"/>
    <w:rsid w:val="001B702F"/>
    <w:rsid w:val="001B722B"/>
    <w:rsid w:val="001B7805"/>
    <w:rsid w:val="001C15E9"/>
    <w:rsid w:val="001C3269"/>
    <w:rsid w:val="001C63C2"/>
    <w:rsid w:val="001C6BD4"/>
    <w:rsid w:val="001D09AB"/>
    <w:rsid w:val="001D1251"/>
    <w:rsid w:val="001D19B6"/>
    <w:rsid w:val="001D1CA8"/>
    <w:rsid w:val="001D1DB4"/>
    <w:rsid w:val="001D23F1"/>
    <w:rsid w:val="001D25F9"/>
    <w:rsid w:val="001D61ED"/>
    <w:rsid w:val="001D6FAF"/>
    <w:rsid w:val="001D7E0C"/>
    <w:rsid w:val="001E397F"/>
    <w:rsid w:val="001E48B9"/>
    <w:rsid w:val="001E5513"/>
    <w:rsid w:val="001E5B2D"/>
    <w:rsid w:val="001F145F"/>
    <w:rsid w:val="001F1A23"/>
    <w:rsid w:val="001F1B06"/>
    <w:rsid w:val="001F3603"/>
    <w:rsid w:val="001F6B0E"/>
    <w:rsid w:val="00200707"/>
    <w:rsid w:val="0020102A"/>
    <w:rsid w:val="0020156C"/>
    <w:rsid w:val="00203149"/>
    <w:rsid w:val="00203C32"/>
    <w:rsid w:val="00212EDF"/>
    <w:rsid w:val="00213518"/>
    <w:rsid w:val="00214687"/>
    <w:rsid w:val="00216316"/>
    <w:rsid w:val="00216634"/>
    <w:rsid w:val="00217269"/>
    <w:rsid w:val="0022480A"/>
    <w:rsid w:val="002272D8"/>
    <w:rsid w:val="00230076"/>
    <w:rsid w:val="00232AC9"/>
    <w:rsid w:val="00235A3C"/>
    <w:rsid w:val="00242D31"/>
    <w:rsid w:val="0024447A"/>
    <w:rsid w:val="00244920"/>
    <w:rsid w:val="00245203"/>
    <w:rsid w:val="00245619"/>
    <w:rsid w:val="00246444"/>
    <w:rsid w:val="002546F3"/>
    <w:rsid w:val="0025481E"/>
    <w:rsid w:val="002574F9"/>
    <w:rsid w:val="00257710"/>
    <w:rsid w:val="00260825"/>
    <w:rsid w:val="00260842"/>
    <w:rsid w:val="002615EE"/>
    <w:rsid w:val="002628BB"/>
    <w:rsid w:val="00262B61"/>
    <w:rsid w:val="00262CC6"/>
    <w:rsid w:val="00263E08"/>
    <w:rsid w:val="0027168D"/>
    <w:rsid w:val="0027282B"/>
    <w:rsid w:val="002742E7"/>
    <w:rsid w:val="00275D2B"/>
    <w:rsid w:val="00276811"/>
    <w:rsid w:val="0027752A"/>
    <w:rsid w:val="002778EB"/>
    <w:rsid w:val="00282699"/>
    <w:rsid w:val="00282B14"/>
    <w:rsid w:val="00284A2B"/>
    <w:rsid w:val="00290FB5"/>
    <w:rsid w:val="002926DF"/>
    <w:rsid w:val="00295B55"/>
    <w:rsid w:val="00296697"/>
    <w:rsid w:val="00297786"/>
    <w:rsid w:val="002A11C8"/>
    <w:rsid w:val="002A1B44"/>
    <w:rsid w:val="002A4948"/>
    <w:rsid w:val="002A5543"/>
    <w:rsid w:val="002A69F0"/>
    <w:rsid w:val="002A7DD2"/>
    <w:rsid w:val="002B0472"/>
    <w:rsid w:val="002B0537"/>
    <w:rsid w:val="002B314E"/>
    <w:rsid w:val="002B4B45"/>
    <w:rsid w:val="002B4F69"/>
    <w:rsid w:val="002B6B12"/>
    <w:rsid w:val="002B6E45"/>
    <w:rsid w:val="002B740F"/>
    <w:rsid w:val="002C21F0"/>
    <w:rsid w:val="002C22C4"/>
    <w:rsid w:val="002C3C8F"/>
    <w:rsid w:val="002C4748"/>
    <w:rsid w:val="002C75D3"/>
    <w:rsid w:val="002D01DF"/>
    <w:rsid w:val="002D247F"/>
    <w:rsid w:val="002D3197"/>
    <w:rsid w:val="002E3010"/>
    <w:rsid w:val="002E3EB3"/>
    <w:rsid w:val="002E5053"/>
    <w:rsid w:val="002E6140"/>
    <w:rsid w:val="002E6985"/>
    <w:rsid w:val="002E71B6"/>
    <w:rsid w:val="002F326A"/>
    <w:rsid w:val="002F32C5"/>
    <w:rsid w:val="002F35F6"/>
    <w:rsid w:val="002F451D"/>
    <w:rsid w:val="002F477F"/>
    <w:rsid w:val="002F5E34"/>
    <w:rsid w:val="002F77C8"/>
    <w:rsid w:val="002F7D7F"/>
    <w:rsid w:val="00300D34"/>
    <w:rsid w:val="003030D8"/>
    <w:rsid w:val="00304DAC"/>
    <w:rsid w:val="00304F22"/>
    <w:rsid w:val="00306C7C"/>
    <w:rsid w:val="0031057F"/>
    <w:rsid w:val="0031227D"/>
    <w:rsid w:val="00314F86"/>
    <w:rsid w:val="0031647A"/>
    <w:rsid w:val="003179C6"/>
    <w:rsid w:val="00317BC8"/>
    <w:rsid w:val="00317F4D"/>
    <w:rsid w:val="00322EDD"/>
    <w:rsid w:val="0032479E"/>
    <w:rsid w:val="003309FA"/>
    <w:rsid w:val="00330D28"/>
    <w:rsid w:val="0033194A"/>
    <w:rsid w:val="00332320"/>
    <w:rsid w:val="003324A3"/>
    <w:rsid w:val="0033315D"/>
    <w:rsid w:val="00334E51"/>
    <w:rsid w:val="00337708"/>
    <w:rsid w:val="0034019A"/>
    <w:rsid w:val="003411CC"/>
    <w:rsid w:val="00343658"/>
    <w:rsid w:val="00346A7E"/>
    <w:rsid w:val="00347D72"/>
    <w:rsid w:val="00351209"/>
    <w:rsid w:val="00353F45"/>
    <w:rsid w:val="00354EDC"/>
    <w:rsid w:val="00356CAD"/>
    <w:rsid w:val="00357611"/>
    <w:rsid w:val="00362A0E"/>
    <w:rsid w:val="0036432A"/>
    <w:rsid w:val="00364AF9"/>
    <w:rsid w:val="00364D1A"/>
    <w:rsid w:val="003668F2"/>
    <w:rsid w:val="00367237"/>
    <w:rsid w:val="0036761C"/>
    <w:rsid w:val="003677AF"/>
    <w:rsid w:val="00367FAD"/>
    <w:rsid w:val="0037077F"/>
    <w:rsid w:val="00372015"/>
    <w:rsid w:val="00372411"/>
    <w:rsid w:val="00373882"/>
    <w:rsid w:val="003843DB"/>
    <w:rsid w:val="003846BF"/>
    <w:rsid w:val="00390A6A"/>
    <w:rsid w:val="00391C00"/>
    <w:rsid w:val="00392DF1"/>
    <w:rsid w:val="00393761"/>
    <w:rsid w:val="003948AC"/>
    <w:rsid w:val="00394E26"/>
    <w:rsid w:val="00396691"/>
    <w:rsid w:val="00397D18"/>
    <w:rsid w:val="003A0944"/>
    <w:rsid w:val="003A1B36"/>
    <w:rsid w:val="003A33A7"/>
    <w:rsid w:val="003B0D9E"/>
    <w:rsid w:val="003B1454"/>
    <w:rsid w:val="003B18B6"/>
    <w:rsid w:val="003B54E0"/>
    <w:rsid w:val="003B57DF"/>
    <w:rsid w:val="003B7A3F"/>
    <w:rsid w:val="003C161B"/>
    <w:rsid w:val="003C4445"/>
    <w:rsid w:val="003C59E0"/>
    <w:rsid w:val="003C6C8D"/>
    <w:rsid w:val="003C728A"/>
    <w:rsid w:val="003C7F06"/>
    <w:rsid w:val="003D2656"/>
    <w:rsid w:val="003D3394"/>
    <w:rsid w:val="003D4F95"/>
    <w:rsid w:val="003D5F42"/>
    <w:rsid w:val="003D60A9"/>
    <w:rsid w:val="003E0B0D"/>
    <w:rsid w:val="003E2784"/>
    <w:rsid w:val="003E3D56"/>
    <w:rsid w:val="003E4367"/>
    <w:rsid w:val="003E5912"/>
    <w:rsid w:val="003E69E2"/>
    <w:rsid w:val="003F2EF1"/>
    <w:rsid w:val="003F47B0"/>
    <w:rsid w:val="003F4C97"/>
    <w:rsid w:val="003F666D"/>
    <w:rsid w:val="003F7C0E"/>
    <w:rsid w:val="003F7FE6"/>
    <w:rsid w:val="00400193"/>
    <w:rsid w:val="00401683"/>
    <w:rsid w:val="00401D3E"/>
    <w:rsid w:val="00401EB5"/>
    <w:rsid w:val="00404263"/>
    <w:rsid w:val="00404DA9"/>
    <w:rsid w:val="0041061C"/>
    <w:rsid w:val="004111B9"/>
    <w:rsid w:val="00414379"/>
    <w:rsid w:val="00415E23"/>
    <w:rsid w:val="004160E9"/>
    <w:rsid w:val="00416EAF"/>
    <w:rsid w:val="004212E7"/>
    <w:rsid w:val="00423C88"/>
    <w:rsid w:val="0042446D"/>
    <w:rsid w:val="00424D9B"/>
    <w:rsid w:val="00425A19"/>
    <w:rsid w:val="00427BF8"/>
    <w:rsid w:val="00431C02"/>
    <w:rsid w:val="00433751"/>
    <w:rsid w:val="00433AE7"/>
    <w:rsid w:val="00433EF0"/>
    <w:rsid w:val="00434BA1"/>
    <w:rsid w:val="004369D2"/>
    <w:rsid w:val="00436C7C"/>
    <w:rsid w:val="00437395"/>
    <w:rsid w:val="00443075"/>
    <w:rsid w:val="00444A6B"/>
    <w:rsid w:val="00445047"/>
    <w:rsid w:val="00446749"/>
    <w:rsid w:val="00447E55"/>
    <w:rsid w:val="004500A2"/>
    <w:rsid w:val="0045013A"/>
    <w:rsid w:val="00450974"/>
    <w:rsid w:val="00452700"/>
    <w:rsid w:val="00453EB7"/>
    <w:rsid w:val="004604F6"/>
    <w:rsid w:val="00460F25"/>
    <w:rsid w:val="00463B5D"/>
    <w:rsid w:val="00463E39"/>
    <w:rsid w:val="004651E3"/>
    <w:rsid w:val="004657FC"/>
    <w:rsid w:val="0046659E"/>
    <w:rsid w:val="00470550"/>
    <w:rsid w:val="004733F6"/>
    <w:rsid w:val="00474E69"/>
    <w:rsid w:val="00476B8B"/>
    <w:rsid w:val="00477FC9"/>
    <w:rsid w:val="0048035C"/>
    <w:rsid w:val="00483E9F"/>
    <w:rsid w:val="00485960"/>
    <w:rsid w:val="00485A2C"/>
    <w:rsid w:val="00486326"/>
    <w:rsid w:val="00490808"/>
    <w:rsid w:val="00491DC2"/>
    <w:rsid w:val="004959E2"/>
    <w:rsid w:val="00495E66"/>
    <w:rsid w:val="0049621B"/>
    <w:rsid w:val="004A0C70"/>
    <w:rsid w:val="004A1D19"/>
    <w:rsid w:val="004A6C53"/>
    <w:rsid w:val="004B0068"/>
    <w:rsid w:val="004B0F82"/>
    <w:rsid w:val="004B1055"/>
    <w:rsid w:val="004B1540"/>
    <w:rsid w:val="004B1D42"/>
    <w:rsid w:val="004B43C3"/>
    <w:rsid w:val="004B7264"/>
    <w:rsid w:val="004C158E"/>
    <w:rsid w:val="004C1895"/>
    <w:rsid w:val="004C23A5"/>
    <w:rsid w:val="004C60E4"/>
    <w:rsid w:val="004C64A0"/>
    <w:rsid w:val="004C65CD"/>
    <w:rsid w:val="004C6D40"/>
    <w:rsid w:val="004C731F"/>
    <w:rsid w:val="004D124C"/>
    <w:rsid w:val="004E1178"/>
    <w:rsid w:val="004E223D"/>
    <w:rsid w:val="004E2784"/>
    <w:rsid w:val="004E4AA4"/>
    <w:rsid w:val="004E62DF"/>
    <w:rsid w:val="004E6AA8"/>
    <w:rsid w:val="004E6BF4"/>
    <w:rsid w:val="004F0C3C"/>
    <w:rsid w:val="004F1D88"/>
    <w:rsid w:val="004F2280"/>
    <w:rsid w:val="004F23BB"/>
    <w:rsid w:val="004F4C4F"/>
    <w:rsid w:val="004F59C7"/>
    <w:rsid w:val="004F63FC"/>
    <w:rsid w:val="00502D42"/>
    <w:rsid w:val="005039F5"/>
    <w:rsid w:val="00505A92"/>
    <w:rsid w:val="00506D7B"/>
    <w:rsid w:val="005147A7"/>
    <w:rsid w:val="00517C60"/>
    <w:rsid w:val="005203F1"/>
    <w:rsid w:val="00521BC3"/>
    <w:rsid w:val="005278DB"/>
    <w:rsid w:val="00531873"/>
    <w:rsid w:val="005330E6"/>
    <w:rsid w:val="0053362A"/>
    <w:rsid w:val="00533632"/>
    <w:rsid w:val="00534013"/>
    <w:rsid w:val="00535390"/>
    <w:rsid w:val="00537EBD"/>
    <w:rsid w:val="00540C5C"/>
    <w:rsid w:val="00541E6E"/>
    <w:rsid w:val="0054251F"/>
    <w:rsid w:val="00545ECB"/>
    <w:rsid w:val="005520D8"/>
    <w:rsid w:val="0055487E"/>
    <w:rsid w:val="00555CFB"/>
    <w:rsid w:val="0055642D"/>
    <w:rsid w:val="00556ADB"/>
    <w:rsid w:val="00556CF1"/>
    <w:rsid w:val="005571EF"/>
    <w:rsid w:val="0056230E"/>
    <w:rsid w:val="005629D6"/>
    <w:rsid w:val="005630DD"/>
    <w:rsid w:val="005658E4"/>
    <w:rsid w:val="00570D48"/>
    <w:rsid w:val="00573C5E"/>
    <w:rsid w:val="00574059"/>
    <w:rsid w:val="005762A7"/>
    <w:rsid w:val="00580A01"/>
    <w:rsid w:val="0058104A"/>
    <w:rsid w:val="0058305F"/>
    <w:rsid w:val="00584D6A"/>
    <w:rsid w:val="005874EA"/>
    <w:rsid w:val="00587CEE"/>
    <w:rsid w:val="005916D7"/>
    <w:rsid w:val="005940D9"/>
    <w:rsid w:val="0059427F"/>
    <w:rsid w:val="005943A3"/>
    <w:rsid w:val="005A5512"/>
    <w:rsid w:val="005A698C"/>
    <w:rsid w:val="005B037A"/>
    <w:rsid w:val="005B68FA"/>
    <w:rsid w:val="005C0CAC"/>
    <w:rsid w:val="005C2C08"/>
    <w:rsid w:val="005D062E"/>
    <w:rsid w:val="005D1CE7"/>
    <w:rsid w:val="005D2F6B"/>
    <w:rsid w:val="005D62AD"/>
    <w:rsid w:val="005D65F3"/>
    <w:rsid w:val="005E0799"/>
    <w:rsid w:val="005E10F9"/>
    <w:rsid w:val="005E1200"/>
    <w:rsid w:val="005E18DF"/>
    <w:rsid w:val="005E2F43"/>
    <w:rsid w:val="005E5094"/>
    <w:rsid w:val="005E66CF"/>
    <w:rsid w:val="005F2D13"/>
    <w:rsid w:val="005F45EE"/>
    <w:rsid w:val="005F5A80"/>
    <w:rsid w:val="00601C91"/>
    <w:rsid w:val="00601CD3"/>
    <w:rsid w:val="006044FF"/>
    <w:rsid w:val="00604EB0"/>
    <w:rsid w:val="00606643"/>
    <w:rsid w:val="00607CC5"/>
    <w:rsid w:val="0061179B"/>
    <w:rsid w:val="006125F9"/>
    <w:rsid w:val="00612F85"/>
    <w:rsid w:val="00614B47"/>
    <w:rsid w:val="00617113"/>
    <w:rsid w:val="00617559"/>
    <w:rsid w:val="0062120C"/>
    <w:rsid w:val="00623E9F"/>
    <w:rsid w:val="00627081"/>
    <w:rsid w:val="00631F6A"/>
    <w:rsid w:val="00633014"/>
    <w:rsid w:val="0063391C"/>
    <w:rsid w:val="0063437B"/>
    <w:rsid w:val="00635B7E"/>
    <w:rsid w:val="00640000"/>
    <w:rsid w:val="0064017E"/>
    <w:rsid w:val="00641F42"/>
    <w:rsid w:val="0064422A"/>
    <w:rsid w:val="00644A5C"/>
    <w:rsid w:val="00650288"/>
    <w:rsid w:val="006504FE"/>
    <w:rsid w:val="00654708"/>
    <w:rsid w:val="00654BB6"/>
    <w:rsid w:val="00656ACA"/>
    <w:rsid w:val="00660560"/>
    <w:rsid w:val="00662FD4"/>
    <w:rsid w:val="006673CA"/>
    <w:rsid w:val="00667930"/>
    <w:rsid w:val="006711DC"/>
    <w:rsid w:val="006714C1"/>
    <w:rsid w:val="00673C26"/>
    <w:rsid w:val="00674DE5"/>
    <w:rsid w:val="00675B77"/>
    <w:rsid w:val="00676FF2"/>
    <w:rsid w:val="006773F1"/>
    <w:rsid w:val="00677ACA"/>
    <w:rsid w:val="00677C73"/>
    <w:rsid w:val="006810DF"/>
    <w:rsid w:val="006812AF"/>
    <w:rsid w:val="00682114"/>
    <w:rsid w:val="0068327D"/>
    <w:rsid w:val="006904DC"/>
    <w:rsid w:val="00691534"/>
    <w:rsid w:val="00691636"/>
    <w:rsid w:val="00693880"/>
    <w:rsid w:val="00694AF0"/>
    <w:rsid w:val="00694BBE"/>
    <w:rsid w:val="006A3330"/>
    <w:rsid w:val="006A4686"/>
    <w:rsid w:val="006A5F8E"/>
    <w:rsid w:val="006A7BA3"/>
    <w:rsid w:val="006A7F7D"/>
    <w:rsid w:val="006B04F4"/>
    <w:rsid w:val="006B0E9E"/>
    <w:rsid w:val="006B14A3"/>
    <w:rsid w:val="006B2BE4"/>
    <w:rsid w:val="006B3646"/>
    <w:rsid w:val="006B486D"/>
    <w:rsid w:val="006B501A"/>
    <w:rsid w:val="006B5AE4"/>
    <w:rsid w:val="006B6380"/>
    <w:rsid w:val="006C065B"/>
    <w:rsid w:val="006C153E"/>
    <w:rsid w:val="006C54F5"/>
    <w:rsid w:val="006C63A9"/>
    <w:rsid w:val="006C695B"/>
    <w:rsid w:val="006C7169"/>
    <w:rsid w:val="006C7386"/>
    <w:rsid w:val="006D0962"/>
    <w:rsid w:val="006D10CD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F3795"/>
    <w:rsid w:val="006F5FAC"/>
    <w:rsid w:val="00700138"/>
    <w:rsid w:val="007001C6"/>
    <w:rsid w:val="00702239"/>
    <w:rsid w:val="00704CE5"/>
    <w:rsid w:val="0070581F"/>
    <w:rsid w:val="00705D74"/>
    <w:rsid w:val="00706A38"/>
    <w:rsid w:val="00710573"/>
    <w:rsid w:val="007149AA"/>
    <w:rsid w:val="007156E2"/>
    <w:rsid w:val="00720417"/>
    <w:rsid w:val="007207CA"/>
    <w:rsid w:val="0072112A"/>
    <w:rsid w:val="007211B1"/>
    <w:rsid w:val="00721736"/>
    <w:rsid w:val="0072557A"/>
    <w:rsid w:val="007277DA"/>
    <w:rsid w:val="00730554"/>
    <w:rsid w:val="00731D27"/>
    <w:rsid w:val="00733603"/>
    <w:rsid w:val="00735D75"/>
    <w:rsid w:val="00736314"/>
    <w:rsid w:val="00737F00"/>
    <w:rsid w:val="0074083C"/>
    <w:rsid w:val="00740CFA"/>
    <w:rsid w:val="00744113"/>
    <w:rsid w:val="00746187"/>
    <w:rsid w:val="00747909"/>
    <w:rsid w:val="0075050E"/>
    <w:rsid w:val="00753B28"/>
    <w:rsid w:val="0075437E"/>
    <w:rsid w:val="0075470C"/>
    <w:rsid w:val="00757116"/>
    <w:rsid w:val="00760840"/>
    <w:rsid w:val="00761917"/>
    <w:rsid w:val="0076254F"/>
    <w:rsid w:val="0076274B"/>
    <w:rsid w:val="00762755"/>
    <w:rsid w:val="00763F4F"/>
    <w:rsid w:val="00765F13"/>
    <w:rsid w:val="00771547"/>
    <w:rsid w:val="0077168C"/>
    <w:rsid w:val="007718F4"/>
    <w:rsid w:val="00774A9D"/>
    <w:rsid w:val="0077637F"/>
    <w:rsid w:val="00776AEF"/>
    <w:rsid w:val="00777731"/>
    <w:rsid w:val="007801F5"/>
    <w:rsid w:val="00782FF8"/>
    <w:rsid w:val="00783CA4"/>
    <w:rsid w:val="00783CFA"/>
    <w:rsid w:val="00783E03"/>
    <w:rsid w:val="007842FB"/>
    <w:rsid w:val="0078576B"/>
    <w:rsid w:val="00786124"/>
    <w:rsid w:val="00793218"/>
    <w:rsid w:val="00794A65"/>
    <w:rsid w:val="00794CB2"/>
    <w:rsid w:val="00795126"/>
    <w:rsid w:val="0079514B"/>
    <w:rsid w:val="00795203"/>
    <w:rsid w:val="00795252"/>
    <w:rsid w:val="00795933"/>
    <w:rsid w:val="00796223"/>
    <w:rsid w:val="00796FE4"/>
    <w:rsid w:val="007A193F"/>
    <w:rsid w:val="007A1FCE"/>
    <w:rsid w:val="007A2BD1"/>
    <w:rsid w:val="007A2DC1"/>
    <w:rsid w:val="007A3BC6"/>
    <w:rsid w:val="007A4EA3"/>
    <w:rsid w:val="007A6517"/>
    <w:rsid w:val="007B19BB"/>
    <w:rsid w:val="007B2050"/>
    <w:rsid w:val="007B22E9"/>
    <w:rsid w:val="007B26D1"/>
    <w:rsid w:val="007B334B"/>
    <w:rsid w:val="007B3F7A"/>
    <w:rsid w:val="007B4070"/>
    <w:rsid w:val="007B4BCA"/>
    <w:rsid w:val="007B59A8"/>
    <w:rsid w:val="007B5E99"/>
    <w:rsid w:val="007C05D0"/>
    <w:rsid w:val="007C0C90"/>
    <w:rsid w:val="007C277A"/>
    <w:rsid w:val="007C3097"/>
    <w:rsid w:val="007C5779"/>
    <w:rsid w:val="007C7D79"/>
    <w:rsid w:val="007D0634"/>
    <w:rsid w:val="007D0869"/>
    <w:rsid w:val="007D0E62"/>
    <w:rsid w:val="007D14C4"/>
    <w:rsid w:val="007D2C98"/>
    <w:rsid w:val="007D3319"/>
    <w:rsid w:val="007D335D"/>
    <w:rsid w:val="007D35FA"/>
    <w:rsid w:val="007D41F6"/>
    <w:rsid w:val="007D605C"/>
    <w:rsid w:val="007D6DAD"/>
    <w:rsid w:val="007E223A"/>
    <w:rsid w:val="007E2F70"/>
    <w:rsid w:val="007E3314"/>
    <w:rsid w:val="007E3514"/>
    <w:rsid w:val="007E3C11"/>
    <w:rsid w:val="007E4B03"/>
    <w:rsid w:val="007E5825"/>
    <w:rsid w:val="007E7350"/>
    <w:rsid w:val="007E7D1D"/>
    <w:rsid w:val="007F324B"/>
    <w:rsid w:val="007F47F1"/>
    <w:rsid w:val="00800BA1"/>
    <w:rsid w:val="00801C13"/>
    <w:rsid w:val="0080553C"/>
    <w:rsid w:val="008055A5"/>
    <w:rsid w:val="00805B46"/>
    <w:rsid w:val="00805DB4"/>
    <w:rsid w:val="008078C0"/>
    <w:rsid w:val="008078E0"/>
    <w:rsid w:val="00811460"/>
    <w:rsid w:val="00812ADF"/>
    <w:rsid w:val="00813A4E"/>
    <w:rsid w:val="00815317"/>
    <w:rsid w:val="0081640F"/>
    <w:rsid w:val="00820EDA"/>
    <w:rsid w:val="00823593"/>
    <w:rsid w:val="008247E8"/>
    <w:rsid w:val="00825DC2"/>
    <w:rsid w:val="008316D5"/>
    <w:rsid w:val="0083392C"/>
    <w:rsid w:val="008342D0"/>
    <w:rsid w:val="00834AD3"/>
    <w:rsid w:val="00836277"/>
    <w:rsid w:val="008366AA"/>
    <w:rsid w:val="00840D11"/>
    <w:rsid w:val="008412D6"/>
    <w:rsid w:val="00842D3C"/>
    <w:rsid w:val="00843795"/>
    <w:rsid w:val="0084433E"/>
    <w:rsid w:val="00846A2A"/>
    <w:rsid w:val="00846A8B"/>
    <w:rsid w:val="00847F0F"/>
    <w:rsid w:val="00852448"/>
    <w:rsid w:val="00853EBA"/>
    <w:rsid w:val="0085509F"/>
    <w:rsid w:val="00856ACB"/>
    <w:rsid w:val="00864E4B"/>
    <w:rsid w:val="00866515"/>
    <w:rsid w:val="00876F50"/>
    <w:rsid w:val="008770C0"/>
    <w:rsid w:val="00877F6C"/>
    <w:rsid w:val="0088072B"/>
    <w:rsid w:val="00882123"/>
    <w:rsid w:val="0088258A"/>
    <w:rsid w:val="00882611"/>
    <w:rsid w:val="00884E9A"/>
    <w:rsid w:val="00885997"/>
    <w:rsid w:val="00886332"/>
    <w:rsid w:val="00887E0E"/>
    <w:rsid w:val="008925F0"/>
    <w:rsid w:val="00894448"/>
    <w:rsid w:val="0089448A"/>
    <w:rsid w:val="00897877"/>
    <w:rsid w:val="008A09B0"/>
    <w:rsid w:val="008A18D3"/>
    <w:rsid w:val="008A26D9"/>
    <w:rsid w:val="008A3AE4"/>
    <w:rsid w:val="008A4BDC"/>
    <w:rsid w:val="008A6461"/>
    <w:rsid w:val="008A686B"/>
    <w:rsid w:val="008A73ED"/>
    <w:rsid w:val="008A7B5B"/>
    <w:rsid w:val="008B12D2"/>
    <w:rsid w:val="008B2DEB"/>
    <w:rsid w:val="008B615D"/>
    <w:rsid w:val="008B7820"/>
    <w:rsid w:val="008C0C29"/>
    <w:rsid w:val="008C13BE"/>
    <w:rsid w:val="008C45CE"/>
    <w:rsid w:val="008C4B6D"/>
    <w:rsid w:val="008C7437"/>
    <w:rsid w:val="008C7E68"/>
    <w:rsid w:val="008D02DA"/>
    <w:rsid w:val="008D2EBA"/>
    <w:rsid w:val="008D4782"/>
    <w:rsid w:val="008D76BC"/>
    <w:rsid w:val="008E0F02"/>
    <w:rsid w:val="008E2DC4"/>
    <w:rsid w:val="008E3FC9"/>
    <w:rsid w:val="008E4C3C"/>
    <w:rsid w:val="008E5943"/>
    <w:rsid w:val="008E7DBA"/>
    <w:rsid w:val="008F0829"/>
    <w:rsid w:val="008F3638"/>
    <w:rsid w:val="008F4441"/>
    <w:rsid w:val="008F49B1"/>
    <w:rsid w:val="008F554F"/>
    <w:rsid w:val="008F6303"/>
    <w:rsid w:val="008F6B20"/>
    <w:rsid w:val="008F6F31"/>
    <w:rsid w:val="008F74DF"/>
    <w:rsid w:val="00901C93"/>
    <w:rsid w:val="00902274"/>
    <w:rsid w:val="009029B1"/>
    <w:rsid w:val="0090431D"/>
    <w:rsid w:val="00905E85"/>
    <w:rsid w:val="00906281"/>
    <w:rsid w:val="00910E1A"/>
    <w:rsid w:val="009127BA"/>
    <w:rsid w:val="00913E78"/>
    <w:rsid w:val="00917CA4"/>
    <w:rsid w:val="00920AAE"/>
    <w:rsid w:val="009227A6"/>
    <w:rsid w:val="00922E65"/>
    <w:rsid w:val="009263D0"/>
    <w:rsid w:val="00926A56"/>
    <w:rsid w:val="00926B8A"/>
    <w:rsid w:val="00926EDF"/>
    <w:rsid w:val="00931105"/>
    <w:rsid w:val="009337D1"/>
    <w:rsid w:val="00933EC1"/>
    <w:rsid w:val="0093662C"/>
    <w:rsid w:val="00936A50"/>
    <w:rsid w:val="009377CE"/>
    <w:rsid w:val="00940D43"/>
    <w:rsid w:val="009446AD"/>
    <w:rsid w:val="00947265"/>
    <w:rsid w:val="00952193"/>
    <w:rsid w:val="009530DB"/>
    <w:rsid w:val="00953676"/>
    <w:rsid w:val="009567D7"/>
    <w:rsid w:val="00956F30"/>
    <w:rsid w:val="00966C9A"/>
    <w:rsid w:val="00967BC7"/>
    <w:rsid w:val="009705EE"/>
    <w:rsid w:val="009723C2"/>
    <w:rsid w:val="00974943"/>
    <w:rsid w:val="009751BA"/>
    <w:rsid w:val="00977927"/>
    <w:rsid w:val="0098135C"/>
    <w:rsid w:val="0098156A"/>
    <w:rsid w:val="009834AF"/>
    <w:rsid w:val="00987403"/>
    <w:rsid w:val="009875B8"/>
    <w:rsid w:val="00991BAC"/>
    <w:rsid w:val="00992815"/>
    <w:rsid w:val="00992F00"/>
    <w:rsid w:val="0099757D"/>
    <w:rsid w:val="009A17A3"/>
    <w:rsid w:val="009A22D5"/>
    <w:rsid w:val="009A3D9E"/>
    <w:rsid w:val="009A6EA0"/>
    <w:rsid w:val="009B2556"/>
    <w:rsid w:val="009B4F83"/>
    <w:rsid w:val="009B54F7"/>
    <w:rsid w:val="009B5BC7"/>
    <w:rsid w:val="009B5FAA"/>
    <w:rsid w:val="009B66A5"/>
    <w:rsid w:val="009C03D5"/>
    <w:rsid w:val="009C1335"/>
    <w:rsid w:val="009C1999"/>
    <w:rsid w:val="009C1AB2"/>
    <w:rsid w:val="009C5068"/>
    <w:rsid w:val="009C68DD"/>
    <w:rsid w:val="009C7251"/>
    <w:rsid w:val="009C7A50"/>
    <w:rsid w:val="009D0C7B"/>
    <w:rsid w:val="009D0FEC"/>
    <w:rsid w:val="009D31D5"/>
    <w:rsid w:val="009D3B21"/>
    <w:rsid w:val="009E2E91"/>
    <w:rsid w:val="009E2EAA"/>
    <w:rsid w:val="009E3163"/>
    <w:rsid w:val="009E49A5"/>
    <w:rsid w:val="009E6850"/>
    <w:rsid w:val="009E6E13"/>
    <w:rsid w:val="009E6F1A"/>
    <w:rsid w:val="009E7F0F"/>
    <w:rsid w:val="009F1A44"/>
    <w:rsid w:val="009F7C50"/>
    <w:rsid w:val="00A01B40"/>
    <w:rsid w:val="00A023DF"/>
    <w:rsid w:val="00A0287A"/>
    <w:rsid w:val="00A04D10"/>
    <w:rsid w:val="00A139F5"/>
    <w:rsid w:val="00A15DBA"/>
    <w:rsid w:val="00A16CC7"/>
    <w:rsid w:val="00A17A97"/>
    <w:rsid w:val="00A200A3"/>
    <w:rsid w:val="00A21598"/>
    <w:rsid w:val="00A21AEE"/>
    <w:rsid w:val="00A2476D"/>
    <w:rsid w:val="00A324D5"/>
    <w:rsid w:val="00A32687"/>
    <w:rsid w:val="00A32E16"/>
    <w:rsid w:val="00A349C4"/>
    <w:rsid w:val="00A365F4"/>
    <w:rsid w:val="00A36E82"/>
    <w:rsid w:val="00A36FA6"/>
    <w:rsid w:val="00A41BD0"/>
    <w:rsid w:val="00A42113"/>
    <w:rsid w:val="00A47D80"/>
    <w:rsid w:val="00A51AA1"/>
    <w:rsid w:val="00A53132"/>
    <w:rsid w:val="00A54848"/>
    <w:rsid w:val="00A55057"/>
    <w:rsid w:val="00A55507"/>
    <w:rsid w:val="00A55BE1"/>
    <w:rsid w:val="00A55EB5"/>
    <w:rsid w:val="00A563F2"/>
    <w:rsid w:val="00A564BB"/>
    <w:rsid w:val="00A566E8"/>
    <w:rsid w:val="00A60F08"/>
    <w:rsid w:val="00A63125"/>
    <w:rsid w:val="00A638DC"/>
    <w:rsid w:val="00A63B67"/>
    <w:rsid w:val="00A66347"/>
    <w:rsid w:val="00A73B48"/>
    <w:rsid w:val="00A753E7"/>
    <w:rsid w:val="00A77F60"/>
    <w:rsid w:val="00A810F9"/>
    <w:rsid w:val="00A81310"/>
    <w:rsid w:val="00A81C85"/>
    <w:rsid w:val="00A82D31"/>
    <w:rsid w:val="00A84737"/>
    <w:rsid w:val="00A85E7E"/>
    <w:rsid w:val="00A86ECC"/>
    <w:rsid w:val="00A86FCC"/>
    <w:rsid w:val="00A8774C"/>
    <w:rsid w:val="00A90A6D"/>
    <w:rsid w:val="00A95090"/>
    <w:rsid w:val="00A9564F"/>
    <w:rsid w:val="00A971E5"/>
    <w:rsid w:val="00A97D3B"/>
    <w:rsid w:val="00AA296B"/>
    <w:rsid w:val="00AA2ADB"/>
    <w:rsid w:val="00AA4662"/>
    <w:rsid w:val="00AA6D97"/>
    <w:rsid w:val="00AA6DEE"/>
    <w:rsid w:val="00AA6E80"/>
    <w:rsid w:val="00AA710D"/>
    <w:rsid w:val="00AB050F"/>
    <w:rsid w:val="00AB2945"/>
    <w:rsid w:val="00AB4714"/>
    <w:rsid w:val="00AB6116"/>
    <w:rsid w:val="00AB64F3"/>
    <w:rsid w:val="00AB6D25"/>
    <w:rsid w:val="00AC4D46"/>
    <w:rsid w:val="00AC4DFC"/>
    <w:rsid w:val="00AC65D5"/>
    <w:rsid w:val="00AC7764"/>
    <w:rsid w:val="00AC7D8B"/>
    <w:rsid w:val="00AD0E56"/>
    <w:rsid w:val="00AD2697"/>
    <w:rsid w:val="00AD2AD8"/>
    <w:rsid w:val="00AD61E0"/>
    <w:rsid w:val="00AE1640"/>
    <w:rsid w:val="00AE229B"/>
    <w:rsid w:val="00AE2C58"/>
    <w:rsid w:val="00AE2D4B"/>
    <w:rsid w:val="00AE4F99"/>
    <w:rsid w:val="00AE7CE7"/>
    <w:rsid w:val="00AF76FC"/>
    <w:rsid w:val="00B0105A"/>
    <w:rsid w:val="00B0203B"/>
    <w:rsid w:val="00B02E07"/>
    <w:rsid w:val="00B03010"/>
    <w:rsid w:val="00B0530C"/>
    <w:rsid w:val="00B05D7D"/>
    <w:rsid w:val="00B062B3"/>
    <w:rsid w:val="00B11B69"/>
    <w:rsid w:val="00B13806"/>
    <w:rsid w:val="00B14952"/>
    <w:rsid w:val="00B16871"/>
    <w:rsid w:val="00B16890"/>
    <w:rsid w:val="00B17269"/>
    <w:rsid w:val="00B221DF"/>
    <w:rsid w:val="00B22339"/>
    <w:rsid w:val="00B22849"/>
    <w:rsid w:val="00B25376"/>
    <w:rsid w:val="00B25B45"/>
    <w:rsid w:val="00B26A4C"/>
    <w:rsid w:val="00B31E5A"/>
    <w:rsid w:val="00B34109"/>
    <w:rsid w:val="00B34894"/>
    <w:rsid w:val="00B37596"/>
    <w:rsid w:val="00B4036E"/>
    <w:rsid w:val="00B42950"/>
    <w:rsid w:val="00B4379E"/>
    <w:rsid w:val="00B448F9"/>
    <w:rsid w:val="00B46304"/>
    <w:rsid w:val="00B465C0"/>
    <w:rsid w:val="00B47359"/>
    <w:rsid w:val="00B503A9"/>
    <w:rsid w:val="00B53491"/>
    <w:rsid w:val="00B630E5"/>
    <w:rsid w:val="00B64CF5"/>
    <w:rsid w:val="00B653AB"/>
    <w:rsid w:val="00B65F9E"/>
    <w:rsid w:val="00B66B19"/>
    <w:rsid w:val="00B66FB0"/>
    <w:rsid w:val="00B6775E"/>
    <w:rsid w:val="00B70CE3"/>
    <w:rsid w:val="00B7386E"/>
    <w:rsid w:val="00B75785"/>
    <w:rsid w:val="00B76CC2"/>
    <w:rsid w:val="00B7704F"/>
    <w:rsid w:val="00B80982"/>
    <w:rsid w:val="00B82421"/>
    <w:rsid w:val="00B82638"/>
    <w:rsid w:val="00B84C43"/>
    <w:rsid w:val="00B914E9"/>
    <w:rsid w:val="00B956EE"/>
    <w:rsid w:val="00B96F93"/>
    <w:rsid w:val="00B97B8A"/>
    <w:rsid w:val="00BA2BA1"/>
    <w:rsid w:val="00BA3447"/>
    <w:rsid w:val="00BA3562"/>
    <w:rsid w:val="00BA4242"/>
    <w:rsid w:val="00BA50DC"/>
    <w:rsid w:val="00BA51A5"/>
    <w:rsid w:val="00BA5213"/>
    <w:rsid w:val="00BA6AEC"/>
    <w:rsid w:val="00BB4F09"/>
    <w:rsid w:val="00BB54B5"/>
    <w:rsid w:val="00BB7C96"/>
    <w:rsid w:val="00BC5AB0"/>
    <w:rsid w:val="00BC7238"/>
    <w:rsid w:val="00BD2B0E"/>
    <w:rsid w:val="00BD45A3"/>
    <w:rsid w:val="00BD4E33"/>
    <w:rsid w:val="00BD5F82"/>
    <w:rsid w:val="00BE0917"/>
    <w:rsid w:val="00BE0A32"/>
    <w:rsid w:val="00BE0ABA"/>
    <w:rsid w:val="00BE12C4"/>
    <w:rsid w:val="00BE1F40"/>
    <w:rsid w:val="00BE2374"/>
    <w:rsid w:val="00BE2885"/>
    <w:rsid w:val="00BE63E6"/>
    <w:rsid w:val="00BF1711"/>
    <w:rsid w:val="00BF1A97"/>
    <w:rsid w:val="00BF42E9"/>
    <w:rsid w:val="00C01326"/>
    <w:rsid w:val="00C02BFE"/>
    <w:rsid w:val="00C030DE"/>
    <w:rsid w:val="00C04E67"/>
    <w:rsid w:val="00C051A8"/>
    <w:rsid w:val="00C135D6"/>
    <w:rsid w:val="00C14331"/>
    <w:rsid w:val="00C172E2"/>
    <w:rsid w:val="00C20232"/>
    <w:rsid w:val="00C22105"/>
    <w:rsid w:val="00C22313"/>
    <w:rsid w:val="00C22885"/>
    <w:rsid w:val="00C2356F"/>
    <w:rsid w:val="00C244B6"/>
    <w:rsid w:val="00C244BB"/>
    <w:rsid w:val="00C25B58"/>
    <w:rsid w:val="00C2649F"/>
    <w:rsid w:val="00C27BF1"/>
    <w:rsid w:val="00C3165D"/>
    <w:rsid w:val="00C31A8E"/>
    <w:rsid w:val="00C31E3C"/>
    <w:rsid w:val="00C334D8"/>
    <w:rsid w:val="00C33D45"/>
    <w:rsid w:val="00C3566A"/>
    <w:rsid w:val="00C36309"/>
    <w:rsid w:val="00C3702F"/>
    <w:rsid w:val="00C419C1"/>
    <w:rsid w:val="00C4212D"/>
    <w:rsid w:val="00C43F0A"/>
    <w:rsid w:val="00C447A8"/>
    <w:rsid w:val="00C4500A"/>
    <w:rsid w:val="00C45889"/>
    <w:rsid w:val="00C47947"/>
    <w:rsid w:val="00C519DB"/>
    <w:rsid w:val="00C53647"/>
    <w:rsid w:val="00C53EB5"/>
    <w:rsid w:val="00C61827"/>
    <w:rsid w:val="00C62238"/>
    <w:rsid w:val="00C62A26"/>
    <w:rsid w:val="00C64A37"/>
    <w:rsid w:val="00C65428"/>
    <w:rsid w:val="00C66146"/>
    <w:rsid w:val="00C67987"/>
    <w:rsid w:val="00C7158E"/>
    <w:rsid w:val="00C7250B"/>
    <w:rsid w:val="00C7346B"/>
    <w:rsid w:val="00C73CE5"/>
    <w:rsid w:val="00C76F57"/>
    <w:rsid w:val="00C77464"/>
    <w:rsid w:val="00C77BA6"/>
    <w:rsid w:val="00C77C0E"/>
    <w:rsid w:val="00C816F5"/>
    <w:rsid w:val="00C83B2C"/>
    <w:rsid w:val="00C8471C"/>
    <w:rsid w:val="00C84A8A"/>
    <w:rsid w:val="00C8631A"/>
    <w:rsid w:val="00C90C75"/>
    <w:rsid w:val="00C91687"/>
    <w:rsid w:val="00C924A8"/>
    <w:rsid w:val="00C926CB"/>
    <w:rsid w:val="00C931AE"/>
    <w:rsid w:val="00C945FE"/>
    <w:rsid w:val="00C94E9C"/>
    <w:rsid w:val="00C95A87"/>
    <w:rsid w:val="00C964A2"/>
    <w:rsid w:val="00C96FAA"/>
    <w:rsid w:val="00C97A04"/>
    <w:rsid w:val="00CA107B"/>
    <w:rsid w:val="00CA27FD"/>
    <w:rsid w:val="00CA2806"/>
    <w:rsid w:val="00CA4704"/>
    <w:rsid w:val="00CA484D"/>
    <w:rsid w:val="00CA4FB6"/>
    <w:rsid w:val="00CA6EC5"/>
    <w:rsid w:val="00CA7F90"/>
    <w:rsid w:val="00CB2F90"/>
    <w:rsid w:val="00CB425E"/>
    <w:rsid w:val="00CB58F6"/>
    <w:rsid w:val="00CB653E"/>
    <w:rsid w:val="00CB696F"/>
    <w:rsid w:val="00CB6AD4"/>
    <w:rsid w:val="00CB7C4E"/>
    <w:rsid w:val="00CC5758"/>
    <w:rsid w:val="00CC6A87"/>
    <w:rsid w:val="00CC739E"/>
    <w:rsid w:val="00CD08A9"/>
    <w:rsid w:val="00CD0A5C"/>
    <w:rsid w:val="00CD1CEE"/>
    <w:rsid w:val="00CD1EBB"/>
    <w:rsid w:val="00CD28CF"/>
    <w:rsid w:val="00CD32CD"/>
    <w:rsid w:val="00CD3C61"/>
    <w:rsid w:val="00CD54C5"/>
    <w:rsid w:val="00CD58B7"/>
    <w:rsid w:val="00CD6982"/>
    <w:rsid w:val="00CD74CC"/>
    <w:rsid w:val="00CD7967"/>
    <w:rsid w:val="00CE1CF1"/>
    <w:rsid w:val="00CE2D15"/>
    <w:rsid w:val="00CE30FC"/>
    <w:rsid w:val="00CE755F"/>
    <w:rsid w:val="00CF0A38"/>
    <w:rsid w:val="00CF0D8B"/>
    <w:rsid w:val="00CF106A"/>
    <w:rsid w:val="00CF18EE"/>
    <w:rsid w:val="00CF30BD"/>
    <w:rsid w:val="00CF4099"/>
    <w:rsid w:val="00CF516C"/>
    <w:rsid w:val="00CF71B7"/>
    <w:rsid w:val="00D00796"/>
    <w:rsid w:val="00D008A4"/>
    <w:rsid w:val="00D047DE"/>
    <w:rsid w:val="00D12C89"/>
    <w:rsid w:val="00D144F0"/>
    <w:rsid w:val="00D170E0"/>
    <w:rsid w:val="00D17239"/>
    <w:rsid w:val="00D1767D"/>
    <w:rsid w:val="00D21646"/>
    <w:rsid w:val="00D25AEE"/>
    <w:rsid w:val="00D261A2"/>
    <w:rsid w:val="00D3405A"/>
    <w:rsid w:val="00D34201"/>
    <w:rsid w:val="00D42B7A"/>
    <w:rsid w:val="00D457FE"/>
    <w:rsid w:val="00D465E7"/>
    <w:rsid w:val="00D47997"/>
    <w:rsid w:val="00D50AF5"/>
    <w:rsid w:val="00D52B4A"/>
    <w:rsid w:val="00D53454"/>
    <w:rsid w:val="00D57151"/>
    <w:rsid w:val="00D60329"/>
    <w:rsid w:val="00D616D2"/>
    <w:rsid w:val="00D617AD"/>
    <w:rsid w:val="00D61CFB"/>
    <w:rsid w:val="00D61DF1"/>
    <w:rsid w:val="00D62E5D"/>
    <w:rsid w:val="00D63B5F"/>
    <w:rsid w:val="00D63E9B"/>
    <w:rsid w:val="00D679D2"/>
    <w:rsid w:val="00D70EF7"/>
    <w:rsid w:val="00D744D8"/>
    <w:rsid w:val="00D753F9"/>
    <w:rsid w:val="00D80C9B"/>
    <w:rsid w:val="00D81B65"/>
    <w:rsid w:val="00D83330"/>
    <w:rsid w:val="00D8397C"/>
    <w:rsid w:val="00D87658"/>
    <w:rsid w:val="00D907C6"/>
    <w:rsid w:val="00D9109E"/>
    <w:rsid w:val="00D918A5"/>
    <w:rsid w:val="00D9362C"/>
    <w:rsid w:val="00D93FD0"/>
    <w:rsid w:val="00D94EED"/>
    <w:rsid w:val="00D95470"/>
    <w:rsid w:val="00D96026"/>
    <w:rsid w:val="00D9706E"/>
    <w:rsid w:val="00D972F6"/>
    <w:rsid w:val="00DA03A2"/>
    <w:rsid w:val="00DA2587"/>
    <w:rsid w:val="00DA2925"/>
    <w:rsid w:val="00DA2F4A"/>
    <w:rsid w:val="00DA331D"/>
    <w:rsid w:val="00DA5321"/>
    <w:rsid w:val="00DA5F29"/>
    <w:rsid w:val="00DA6380"/>
    <w:rsid w:val="00DA7C1C"/>
    <w:rsid w:val="00DB147A"/>
    <w:rsid w:val="00DB1B7A"/>
    <w:rsid w:val="00DB201A"/>
    <w:rsid w:val="00DB3FD8"/>
    <w:rsid w:val="00DB706E"/>
    <w:rsid w:val="00DB7DC4"/>
    <w:rsid w:val="00DB7FA4"/>
    <w:rsid w:val="00DC0E93"/>
    <w:rsid w:val="00DC237D"/>
    <w:rsid w:val="00DC4DB8"/>
    <w:rsid w:val="00DC6708"/>
    <w:rsid w:val="00DD011A"/>
    <w:rsid w:val="00DE0337"/>
    <w:rsid w:val="00DE2400"/>
    <w:rsid w:val="00DE2AD7"/>
    <w:rsid w:val="00DE2D2B"/>
    <w:rsid w:val="00DE58F1"/>
    <w:rsid w:val="00DE6840"/>
    <w:rsid w:val="00DE68FF"/>
    <w:rsid w:val="00DE6B58"/>
    <w:rsid w:val="00DE7480"/>
    <w:rsid w:val="00DF1C03"/>
    <w:rsid w:val="00DF59B4"/>
    <w:rsid w:val="00DF5E32"/>
    <w:rsid w:val="00DF7766"/>
    <w:rsid w:val="00E010AC"/>
    <w:rsid w:val="00E01436"/>
    <w:rsid w:val="00E03E79"/>
    <w:rsid w:val="00E045BD"/>
    <w:rsid w:val="00E04D6C"/>
    <w:rsid w:val="00E06763"/>
    <w:rsid w:val="00E1210F"/>
    <w:rsid w:val="00E13C7E"/>
    <w:rsid w:val="00E15536"/>
    <w:rsid w:val="00E17645"/>
    <w:rsid w:val="00E17B77"/>
    <w:rsid w:val="00E231AB"/>
    <w:rsid w:val="00E23337"/>
    <w:rsid w:val="00E24735"/>
    <w:rsid w:val="00E259EA"/>
    <w:rsid w:val="00E25D33"/>
    <w:rsid w:val="00E30146"/>
    <w:rsid w:val="00E32061"/>
    <w:rsid w:val="00E33F48"/>
    <w:rsid w:val="00E34859"/>
    <w:rsid w:val="00E348DB"/>
    <w:rsid w:val="00E34BB0"/>
    <w:rsid w:val="00E3626A"/>
    <w:rsid w:val="00E36EBC"/>
    <w:rsid w:val="00E42E3B"/>
    <w:rsid w:val="00E42FF9"/>
    <w:rsid w:val="00E44790"/>
    <w:rsid w:val="00E44D00"/>
    <w:rsid w:val="00E458A9"/>
    <w:rsid w:val="00E4714C"/>
    <w:rsid w:val="00E514D5"/>
    <w:rsid w:val="00E5178D"/>
    <w:rsid w:val="00E51AEB"/>
    <w:rsid w:val="00E522A7"/>
    <w:rsid w:val="00E52808"/>
    <w:rsid w:val="00E5349E"/>
    <w:rsid w:val="00E54452"/>
    <w:rsid w:val="00E56059"/>
    <w:rsid w:val="00E5667F"/>
    <w:rsid w:val="00E574AD"/>
    <w:rsid w:val="00E63B0C"/>
    <w:rsid w:val="00E644FB"/>
    <w:rsid w:val="00E664C5"/>
    <w:rsid w:val="00E671A2"/>
    <w:rsid w:val="00E679CB"/>
    <w:rsid w:val="00E7113A"/>
    <w:rsid w:val="00E72F5F"/>
    <w:rsid w:val="00E76622"/>
    <w:rsid w:val="00E76958"/>
    <w:rsid w:val="00E76D26"/>
    <w:rsid w:val="00E76EE5"/>
    <w:rsid w:val="00E7796D"/>
    <w:rsid w:val="00E80644"/>
    <w:rsid w:val="00E80701"/>
    <w:rsid w:val="00E8128D"/>
    <w:rsid w:val="00E83AD3"/>
    <w:rsid w:val="00E84309"/>
    <w:rsid w:val="00E87229"/>
    <w:rsid w:val="00E9442D"/>
    <w:rsid w:val="00E95036"/>
    <w:rsid w:val="00E95B8E"/>
    <w:rsid w:val="00EA067E"/>
    <w:rsid w:val="00EA205F"/>
    <w:rsid w:val="00EA27EA"/>
    <w:rsid w:val="00EA7856"/>
    <w:rsid w:val="00EB1390"/>
    <w:rsid w:val="00EB2C71"/>
    <w:rsid w:val="00EB3333"/>
    <w:rsid w:val="00EB4340"/>
    <w:rsid w:val="00EB556D"/>
    <w:rsid w:val="00EB56B8"/>
    <w:rsid w:val="00EB5A7D"/>
    <w:rsid w:val="00EC2551"/>
    <w:rsid w:val="00EC2C0C"/>
    <w:rsid w:val="00EC3C7A"/>
    <w:rsid w:val="00EC5148"/>
    <w:rsid w:val="00ED536C"/>
    <w:rsid w:val="00ED55C0"/>
    <w:rsid w:val="00ED5C82"/>
    <w:rsid w:val="00ED682B"/>
    <w:rsid w:val="00ED79B4"/>
    <w:rsid w:val="00EE4179"/>
    <w:rsid w:val="00EE41D5"/>
    <w:rsid w:val="00EE44EA"/>
    <w:rsid w:val="00EE45DC"/>
    <w:rsid w:val="00EE5974"/>
    <w:rsid w:val="00EE6CD2"/>
    <w:rsid w:val="00EF293C"/>
    <w:rsid w:val="00EF48F8"/>
    <w:rsid w:val="00EF64E6"/>
    <w:rsid w:val="00EF7F98"/>
    <w:rsid w:val="00F00402"/>
    <w:rsid w:val="00F006DB"/>
    <w:rsid w:val="00F006FA"/>
    <w:rsid w:val="00F0166F"/>
    <w:rsid w:val="00F037A4"/>
    <w:rsid w:val="00F03C6F"/>
    <w:rsid w:val="00F049AB"/>
    <w:rsid w:val="00F0592E"/>
    <w:rsid w:val="00F069B2"/>
    <w:rsid w:val="00F10A49"/>
    <w:rsid w:val="00F119DC"/>
    <w:rsid w:val="00F12096"/>
    <w:rsid w:val="00F120F0"/>
    <w:rsid w:val="00F13128"/>
    <w:rsid w:val="00F142DB"/>
    <w:rsid w:val="00F15367"/>
    <w:rsid w:val="00F16E3F"/>
    <w:rsid w:val="00F21FC2"/>
    <w:rsid w:val="00F2227A"/>
    <w:rsid w:val="00F22BD5"/>
    <w:rsid w:val="00F23271"/>
    <w:rsid w:val="00F27268"/>
    <w:rsid w:val="00F27C8F"/>
    <w:rsid w:val="00F319FF"/>
    <w:rsid w:val="00F32749"/>
    <w:rsid w:val="00F34176"/>
    <w:rsid w:val="00F3475B"/>
    <w:rsid w:val="00F351E7"/>
    <w:rsid w:val="00F37172"/>
    <w:rsid w:val="00F400B4"/>
    <w:rsid w:val="00F4183F"/>
    <w:rsid w:val="00F41F76"/>
    <w:rsid w:val="00F4477E"/>
    <w:rsid w:val="00F46269"/>
    <w:rsid w:val="00F517CE"/>
    <w:rsid w:val="00F51CD8"/>
    <w:rsid w:val="00F53A67"/>
    <w:rsid w:val="00F54C9B"/>
    <w:rsid w:val="00F5571C"/>
    <w:rsid w:val="00F60BA8"/>
    <w:rsid w:val="00F63797"/>
    <w:rsid w:val="00F637DD"/>
    <w:rsid w:val="00F63EBE"/>
    <w:rsid w:val="00F64490"/>
    <w:rsid w:val="00F65E7E"/>
    <w:rsid w:val="00F66D73"/>
    <w:rsid w:val="00F67166"/>
    <w:rsid w:val="00F67D8F"/>
    <w:rsid w:val="00F70819"/>
    <w:rsid w:val="00F72723"/>
    <w:rsid w:val="00F72A33"/>
    <w:rsid w:val="00F738B3"/>
    <w:rsid w:val="00F75960"/>
    <w:rsid w:val="00F76B78"/>
    <w:rsid w:val="00F802BE"/>
    <w:rsid w:val="00F80E93"/>
    <w:rsid w:val="00F82004"/>
    <w:rsid w:val="00F84B20"/>
    <w:rsid w:val="00F86024"/>
    <w:rsid w:val="00F8611A"/>
    <w:rsid w:val="00F933C3"/>
    <w:rsid w:val="00F9463E"/>
    <w:rsid w:val="00F951E3"/>
    <w:rsid w:val="00FA043B"/>
    <w:rsid w:val="00FA4514"/>
    <w:rsid w:val="00FA497D"/>
    <w:rsid w:val="00FA4BF5"/>
    <w:rsid w:val="00FA5128"/>
    <w:rsid w:val="00FA680B"/>
    <w:rsid w:val="00FA7595"/>
    <w:rsid w:val="00FB0BF2"/>
    <w:rsid w:val="00FB2350"/>
    <w:rsid w:val="00FB42D4"/>
    <w:rsid w:val="00FB4D23"/>
    <w:rsid w:val="00FB5906"/>
    <w:rsid w:val="00FB6347"/>
    <w:rsid w:val="00FB762F"/>
    <w:rsid w:val="00FC22FA"/>
    <w:rsid w:val="00FC2AED"/>
    <w:rsid w:val="00FC56A4"/>
    <w:rsid w:val="00FC69A7"/>
    <w:rsid w:val="00FD08AE"/>
    <w:rsid w:val="00FD5EA7"/>
    <w:rsid w:val="00FE0BEE"/>
    <w:rsid w:val="00FE1999"/>
    <w:rsid w:val="00FE2B75"/>
    <w:rsid w:val="00FE36CF"/>
    <w:rsid w:val="00FE79E2"/>
    <w:rsid w:val="00FF0246"/>
    <w:rsid w:val="00FF0CDE"/>
    <w:rsid w:val="00FF11C1"/>
    <w:rsid w:val="00FF1C6A"/>
    <w:rsid w:val="00FF3CFD"/>
    <w:rsid w:val="00FF415E"/>
    <w:rsid w:val="00FF44E9"/>
    <w:rsid w:val="00FF4BEB"/>
    <w:rsid w:val="00FF61AE"/>
    <w:rsid w:val="00FF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80832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0780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6D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omylnaczcionkaakapitu"/>
    <w:rsid w:val="00580A0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4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gus09\PZ\PZ-02\przedsiebiorstwa_aktywne\2025_4_kw_tablice_WERSJA1\x-Informacja%20sygnalna-WYKRESY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PZ\PZ-02\przedsiebiorstwa_aktywne\2025_4_kw_tablice_WERSJA1\x-Informacja%20sygnalna-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57647834847597"/>
          <c:y val="9.1901073632890143E-2"/>
          <c:w val="0.89352696078431371"/>
          <c:h val="0.75455762902090584"/>
        </c:manualLayout>
      </c:layout>
      <c:lineChart>
        <c:grouping val="standard"/>
        <c:varyColors val="0"/>
        <c:ser>
          <c:idx val="0"/>
          <c:order val="0"/>
          <c:spPr>
            <a:ln w="31750">
              <a:solidFill>
                <a:srgbClr val="001D77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kwartalne'!$B$6:$I$7</c:f>
              <c:multiLvlStrCache>
                <c:ptCount val="8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10-12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'dane kwartalne'!$B$8:$I$8</c:f>
              <c:numCache>
                <c:formatCode>#,##0</c:formatCode>
                <c:ptCount val="8"/>
                <c:pt idx="0">
                  <c:v>2681391</c:v>
                </c:pt>
                <c:pt idx="1">
                  <c:v>2729021</c:v>
                </c:pt>
                <c:pt idx="2">
                  <c:v>2741329</c:v>
                </c:pt>
                <c:pt idx="3">
                  <c:v>2788814</c:v>
                </c:pt>
                <c:pt idx="4">
                  <c:v>2815480</c:v>
                </c:pt>
                <c:pt idx="5">
                  <c:v>2849617</c:v>
                </c:pt>
                <c:pt idx="6">
                  <c:v>2875994</c:v>
                </c:pt>
                <c:pt idx="7">
                  <c:v>2909645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94-4EF4-9C5A-09545A17405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89004368"/>
        <c:axId val="369574928"/>
      </c:lineChart>
      <c:catAx>
        <c:axId val="289004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69574928"/>
        <c:crossesAt val="100"/>
        <c:auto val="1"/>
        <c:lblAlgn val="ctr"/>
        <c:lblOffset val="100"/>
        <c:noMultiLvlLbl val="0"/>
      </c:catAx>
      <c:valAx>
        <c:axId val="369574928"/>
        <c:scaling>
          <c:orientation val="minMax"/>
          <c:max val="2950000"/>
          <c:min val="265000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8900436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4.1827439429896085</c:v>
                </c:pt>
                <c:pt idx="1">
                  <c:v>10.27132175918368</c:v>
                </c:pt>
                <c:pt idx="2">
                  <c:v>2.6730065007930519</c:v>
                </c:pt>
                <c:pt idx="3">
                  <c:v>2.3594974644673146</c:v>
                </c:pt>
                <c:pt idx="4">
                  <c:v>10.250116423137531</c:v>
                </c:pt>
                <c:pt idx="5">
                  <c:v>6.9723282393556598</c:v>
                </c:pt>
                <c:pt idx="6">
                  <c:v>2.4276501085183932</c:v>
                </c:pt>
                <c:pt idx="7">
                  <c:v>4.0779201586447833</c:v>
                </c:pt>
                <c:pt idx="8">
                  <c:v>1.9109204043792285</c:v>
                </c:pt>
                <c:pt idx="9">
                  <c:v>20.20603888103188</c:v>
                </c:pt>
                <c:pt idx="10">
                  <c:v>10.023868891222126</c:v>
                </c:pt>
                <c:pt idx="11">
                  <c:v>5.7201823590163059</c:v>
                </c:pt>
                <c:pt idx="12">
                  <c:v>2.3168805816517137</c:v>
                </c:pt>
                <c:pt idx="13">
                  <c:v>4.0306291661010194</c:v>
                </c:pt>
                <c:pt idx="14">
                  <c:v>4.3752416531913685</c:v>
                </c:pt>
                <c:pt idx="15">
                  <c:v>8.201653466316337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FD-46EE-841B-B0965188983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9574384"/>
        <c:axId val="369571120"/>
      </c:barChart>
      <c:catAx>
        <c:axId val="369574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69571120"/>
        <c:crosses val="autoZero"/>
        <c:auto val="1"/>
        <c:lblAlgn val="ctr"/>
        <c:lblOffset val="100"/>
        <c:noMultiLvlLbl val="0"/>
      </c:catAx>
      <c:valAx>
        <c:axId val="3695711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69574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382FC74E-7122-401A-B0CC-1887C58B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7</Pages>
  <Words>1522</Words>
  <Characters>9133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Przedsiębiorstwa aktywne</vt:lpstr>
    </vt:vector>
  </TitlesOfParts>
  <Company/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2025-03-05T12:36:00Z</cp:lastPrinted>
  <dcterms:created xsi:type="dcterms:W3CDTF">2025-03-05T10:39:00Z</dcterms:created>
  <dcterms:modified xsi:type="dcterms:W3CDTF">2026-03-05T15:24:00Z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