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40E3658F" w:rsidR="002D595C" w:rsidRPr="001504F3" w:rsidRDefault="00747382" w:rsidP="002C34E2">
      <w:pPr>
        <w:pStyle w:val="Tytu"/>
      </w:pPr>
      <w:r w:rsidRPr="001504F3">
        <w:t>Forestry in 202</w:t>
      </w:r>
      <w:r w:rsidR="00833588">
        <w:t>4</w:t>
      </w:r>
    </w:p>
    <w:p w14:paraId="485EBAD3" w14:textId="2087DF70" w:rsidR="002B211B" w:rsidRPr="001504F3" w:rsidRDefault="00663CEF" w:rsidP="002C34E2">
      <w:pPr>
        <w:pStyle w:val="LID"/>
        <w:rPr>
          <w:noProof w:val="0"/>
          <w:lang w:val="en-GB"/>
        </w:rPr>
      </w:pPr>
      <w: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511599" wp14:editId="47E34B8A">
                <wp:simplePos x="0" y="0"/>
                <wp:positionH relativeFrom="column">
                  <wp:posOffset>55659</wp:posOffset>
                </wp:positionH>
                <wp:positionV relativeFrom="paragraph">
                  <wp:posOffset>208060</wp:posOffset>
                </wp:positionV>
                <wp:extent cx="518615" cy="552734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5" cy="552734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4A471" w14:textId="77777777" w:rsidR="00663CEF" w:rsidRDefault="00663CEF" w:rsidP="00663CEF">
                            <w:pPr>
                              <w:spacing w:before="0" w:after="0" w:line="240" w:lineRule="auto"/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1159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4.4pt;margin-top:16.4pt;width:40.85pt;height:43.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" fillcolor="#001d77" stroked="f" strokeweight=".5pt">
                <v:textbox>
                  <w:txbxContent>
                    <w:p w14:paraId="5F34A471" w14:textId="77777777" w:rsidR="00663CEF" w:rsidRDefault="00663CEF" w:rsidP="00663CEF">
                      <w:pPr>
                        <w:spacing w:before="0" w:after="0" w:line="240" w:lineRule="auto"/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</w:p>
                  </w:txbxContent>
                </v:textbox>
              </v:shape>
            </w:pict>
          </mc:Fallback>
        </mc:AlternateContent>
      </w:r>
      <w:r w:rsidR="00180B7D" w:rsidRPr="00EE39E3">
        <w:rPr>
          <w:bCs/>
          <w:lang w:val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6D8AF142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955165" cy="1368000"/>
                <wp:effectExtent l="0" t="0" r="6985" b="3810"/>
                <wp:wrapSquare wrapText="bothSides"/>
                <wp:docPr id="2" name="Pole tekstowe 2" descr="An arrow icon. A downwards arrow means 1,1% decrease in total removals in comparison with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36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E15" w14:textId="4D7870B0" w:rsidR="00180B7D" w:rsidRPr="00EE39E3" w:rsidRDefault="00900CEE" w:rsidP="006B41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80B7D" w:rsidRPr="001517B3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C4487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630975" w:rsidRPr="00EE39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C4487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6C6ECB" w:rsidRPr="00EE39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5DEC45EA" w14:textId="6B7B3321" w:rsidR="00180B7D" w:rsidRPr="00EE39E3" w:rsidRDefault="00900CEE" w:rsidP="004A57F1">
                            <w:pPr>
                              <w:pStyle w:val="tekstnaniebieskimtle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EE39E3">
                              <w:rPr>
                                <w:color w:val="FFFFFF" w:themeColor="background1"/>
                                <w:lang w:val="en-GB"/>
                              </w:rPr>
                              <w:t>De</w:t>
                            </w:r>
                            <w:r w:rsidR="00747382" w:rsidRPr="00EE39E3">
                              <w:rPr>
                                <w:color w:val="FFFFFF" w:themeColor="background1"/>
                                <w:lang w:val="en-GB"/>
                              </w:rPr>
                              <w:t>crease in total removals in comparison with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7" alt="An arrow icon. A downwards arrow means 1,1% decrease in total removals in comparison with the previous year&#10;" style="position:absolute;margin-left:0;margin-top:1.6pt;width:153.95pt;height:107.7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" fillcolor="#001d77" stroked="f">
                <v:stroke joinstyle="miter"/>
                <v:textbox>
                  <w:txbxContent>
                    <w:p w14:paraId="2B3CFE15" w14:textId="4D7870B0" w:rsidR="00180B7D" w:rsidRPr="00EE39E3" w:rsidRDefault="00900CEE" w:rsidP="006B41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180B7D" w:rsidRPr="001517B3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C4487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630975" w:rsidRPr="00EE39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C4487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6C6ECB" w:rsidRPr="00EE39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5DEC45EA" w14:textId="6B7B3321" w:rsidR="00180B7D" w:rsidRPr="00EE39E3" w:rsidRDefault="00900CEE" w:rsidP="004A57F1">
                      <w:pPr>
                        <w:pStyle w:val="tekstnaniebieskimtle"/>
                        <w:rPr>
                          <w:color w:val="FFFFFF" w:themeColor="background1"/>
                          <w:lang w:val="en-GB"/>
                        </w:rPr>
                      </w:pPr>
                      <w:r w:rsidRPr="00EE39E3">
                        <w:rPr>
                          <w:color w:val="FFFFFF" w:themeColor="background1"/>
                          <w:lang w:val="en-GB"/>
                        </w:rPr>
                        <w:t>De</w:t>
                      </w:r>
                      <w:r w:rsidR="00747382" w:rsidRPr="00EE39E3">
                        <w:rPr>
                          <w:color w:val="FFFFFF" w:themeColor="background1"/>
                          <w:lang w:val="en-GB"/>
                        </w:rPr>
                        <w:t>crease in total removals in comparison with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99C">
        <w:rPr>
          <w:noProof w:val="0"/>
          <w:lang w:val="en-GB"/>
        </w:rPr>
        <w:t>F</w:t>
      </w:r>
      <w:r w:rsidR="002C34E2" w:rsidRPr="00EE39E3">
        <w:rPr>
          <w:noProof w:val="0"/>
          <w:lang w:val="en-GB"/>
        </w:rPr>
        <w:t>orest land area</w:t>
      </w:r>
      <w:r w:rsidR="00BB399C">
        <w:rPr>
          <w:noProof w:val="0"/>
          <w:lang w:val="en-GB"/>
        </w:rPr>
        <w:t>, a</w:t>
      </w:r>
      <w:r w:rsidR="00BB399C" w:rsidRPr="00EE39E3">
        <w:rPr>
          <w:noProof w:val="0"/>
          <w:lang w:val="en-GB"/>
        </w:rPr>
        <w:t>s of 31 December 202</w:t>
      </w:r>
      <w:r w:rsidR="00BB399C">
        <w:rPr>
          <w:noProof w:val="0"/>
          <w:lang w:val="en-GB"/>
        </w:rPr>
        <w:t>4</w:t>
      </w:r>
      <w:r w:rsidR="00BB399C" w:rsidRPr="00EE39E3">
        <w:rPr>
          <w:noProof w:val="0"/>
          <w:lang w:val="en-GB"/>
        </w:rPr>
        <w:t>,</w:t>
      </w:r>
      <w:r w:rsidR="002C34E2" w:rsidRPr="00EE39E3">
        <w:rPr>
          <w:noProof w:val="0"/>
          <w:lang w:val="en-GB"/>
        </w:rPr>
        <w:t xml:space="preserve"> comprised </w:t>
      </w:r>
      <w:r w:rsidR="00900CEE" w:rsidRPr="00EE39E3">
        <w:rPr>
          <w:lang w:val="en-US"/>
        </w:rPr>
        <w:t>94</w:t>
      </w:r>
      <w:r w:rsidR="00C4487C">
        <w:rPr>
          <w:lang w:val="en-US"/>
        </w:rPr>
        <w:t>88</w:t>
      </w:r>
      <w:r w:rsidR="00900CEE" w:rsidRPr="00EE39E3">
        <w:rPr>
          <w:lang w:val="en-US"/>
        </w:rPr>
        <w:t>.</w:t>
      </w:r>
      <w:r w:rsidR="00C4487C">
        <w:rPr>
          <w:lang w:val="en-US"/>
        </w:rPr>
        <w:t>8</w:t>
      </w:r>
      <w:r w:rsidR="002C34E2" w:rsidRPr="00EE39E3">
        <w:rPr>
          <w:noProof w:val="0"/>
          <w:lang w:val="en-GB"/>
        </w:rPr>
        <w:t xml:space="preserve"> thousand ha, with forest area amounting to </w:t>
      </w:r>
      <w:r w:rsidR="00900CEE" w:rsidRPr="00EE39E3">
        <w:rPr>
          <w:lang w:val="en-US"/>
        </w:rPr>
        <w:t>92</w:t>
      </w:r>
      <w:r w:rsidR="00C4487C">
        <w:rPr>
          <w:lang w:val="en-US"/>
        </w:rPr>
        <w:t>89</w:t>
      </w:r>
      <w:r w:rsidR="00900CEE" w:rsidRPr="00EE39E3">
        <w:rPr>
          <w:lang w:val="en-US"/>
        </w:rPr>
        <w:t>.</w:t>
      </w:r>
      <w:r w:rsidR="00C4487C">
        <w:rPr>
          <w:lang w:val="en-US"/>
        </w:rPr>
        <w:t>0</w:t>
      </w:r>
      <w:r w:rsidR="00900CEE" w:rsidRPr="00EE39E3">
        <w:rPr>
          <w:lang w:val="en-US"/>
        </w:rPr>
        <w:t xml:space="preserve"> </w:t>
      </w:r>
      <w:r w:rsidR="002C34E2" w:rsidRPr="00EE39E3">
        <w:rPr>
          <w:noProof w:val="0"/>
          <w:lang w:val="en-GB"/>
        </w:rPr>
        <w:t xml:space="preserve">thousand ha, </w:t>
      </w:r>
      <w:r w:rsidR="00E06FF8">
        <w:rPr>
          <w:noProof w:val="0"/>
          <w:lang w:val="en-GB"/>
        </w:rPr>
        <w:t>i.e.</w:t>
      </w:r>
      <w:r w:rsidR="002C34E2" w:rsidRPr="00EE39E3">
        <w:rPr>
          <w:noProof w:val="0"/>
          <w:lang w:val="en-GB"/>
        </w:rPr>
        <w:t xml:space="preserve"> 29.</w:t>
      </w:r>
      <w:r w:rsidR="00900CEE" w:rsidRPr="00EE39E3">
        <w:rPr>
          <w:noProof w:val="0"/>
          <w:lang w:val="en-GB"/>
        </w:rPr>
        <w:t>6</w:t>
      </w:r>
      <w:r w:rsidR="002C34E2" w:rsidRPr="00EE39E3">
        <w:rPr>
          <w:noProof w:val="0"/>
          <w:lang w:val="en-GB"/>
        </w:rPr>
        <w:t>% of the area</w:t>
      </w:r>
      <w:r w:rsidR="00741E04" w:rsidRPr="00EE39E3">
        <w:rPr>
          <w:noProof w:val="0"/>
          <w:lang w:val="en-GB"/>
        </w:rPr>
        <w:t> </w:t>
      </w:r>
      <w:r w:rsidR="002C34E2" w:rsidRPr="00EE39E3">
        <w:rPr>
          <w:noProof w:val="0"/>
          <w:lang w:val="en-GB"/>
        </w:rPr>
        <w:t>of</w:t>
      </w:r>
      <w:r w:rsidR="00741E04" w:rsidRPr="00EE39E3">
        <w:rPr>
          <w:noProof w:val="0"/>
          <w:lang w:val="en-GB"/>
        </w:rPr>
        <w:t> </w:t>
      </w:r>
      <w:r w:rsidR="001504F3" w:rsidRPr="00EE39E3">
        <w:rPr>
          <w:noProof w:val="0"/>
          <w:lang w:val="en-GB"/>
        </w:rPr>
        <w:t>the country</w:t>
      </w:r>
      <w:r w:rsidR="002C34E2" w:rsidRPr="00EE39E3">
        <w:rPr>
          <w:noProof w:val="0"/>
          <w:lang w:val="en-GB"/>
        </w:rPr>
        <w:t>. In 202</w:t>
      </w:r>
      <w:r w:rsidR="00C4487C">
        <w:rPr>
          <w:noProof w:val="0"/>
          <w:lang w:val="en-GB"/>
        </w:rPr>
        <w:t>4</w:t>
      </w:r>
      <w:r w:rsidR="002C34E2" w:rsidRPr="00EE39E3">
        <w:rPr>
          <w:noProof w:val="0"/>
          <w:lang w:val="en-GB"/>
        </w:rPr>
        <w:t xml:space="preserve">, forest renewals covered </w:t>
      </w:r>
      <w:r w:rsidR="00900CEE" w:rsidRPr="00EE39E3">
        <w:rPr>
          <w:noProof w:val="0"/>
          <w:lang w:val="en-GB"/>
        </w:rPr>
        <w:t>6</w:t>
      </w:r>
      <w:r w:rsidR="00C4487C">
        <w:rPr>
          <w:noProof w:val="0"/>
          <w:lang w:val="en-GB"/>
        </w:rPr>
        <w:t>0</w:t>
      </w:r>
      <w:r w:rsidR="00900CEE" w:rsidRPr="00EE39E3">
        <w:rPr>
          <w:noProof w:val="0"/>
          <w:lang w:val="en-GB"/>
        </w:rPr>
        <w:t>.</w:t>
      </w:r>
      <w:r w:rsidR="00C4487C">
        <w:rPr>
          <w:noProof w:val="0"/>
          <w:lang w:val="en-GB"/>
        </w:rPr>
        <w:t>7</w:t>
      </w:r>
      <w:r w:rsidR="002C34E2" w:rsidRPr="00EE39E3">
        <w:rPr>
          <w:noProof w:val="0"/>
          <w:lang w:val="en-GB"/>
        </w:rPr>
        <w:t xml:space="preserve"> thousand ha and afforestation – 0.</w:t>
      </w:r>
      <w:r w:rsidR="00C4487C">
        <w:rPr>
          <w:noProof w:val="0"/>
          <w:lang w:val="en-GB"/>
        </w:rPr>
        <w:t>9</w:t>
      </w:r>
      <w:r w:rsidR="002C34E2" w:rsidRPr="00EE39E3">
        <w:rPr>
          <w:noProof w:val="0"/>
          <w:lang w:val="en-GB"/>
        </w:rPr>
        <w:t xml:space="preserve"> thousand ha. In</w:t>
      </w:r>
      <w:r w:rsidR="008F357B" w:rsidRPr="00EE39E3">
        <w:rPr>
          <w:noProof w:val="0"/>
          <w:lang w:val="en-GB"/>
        </w:rPr>
        <w:t> </w:t>
      </w:r>
      <w:r w:rsidR="002C34E2" w:rsidRPr="00EE39E3">
        <w:rPr>
          <w:noProof w:val="0"/>
          <w:lang w:val="en-GB"/>
        </w:rPr>
        <w:t>202</w:t>
      </w:r>
      <w:r w:rsidR="00C4487C">
        <w:rPr>
          <w:noProof w:val="0"/>
          <w:lang w:val="en-GB"/>
        </w:rPr>
        <w:t>4</w:t>
      </w:r>
      <w:r w:rsidR="002C34E2" w:rsidRPr="00EE39E3">
        <w:rPr>
          <w:noProof w:val="0"/>
          <w:lang w:val="en-GB"/>
        </w:rPr>
        <w:t>, in comparison with the previous year, a</w:t>
      </w:r>
      <w:r w:rsidR="008F357B" w:rsidRPr="00EE39E3">
        <w:rPr>
          <w:noProof w:val="0"/>
          <w:lang w:val="en-GB"/>
        </w:rPr>
        <w:t> </w:t>
      </w:r>
      <w:r w:rsidR="002C34E2" w:rsidRPr="00EE39E3">
        <w:rPr>
          <w:noProof w:val="0"/>
          <w:lang w:val="en-GB"/>
        </w:rPr>
        <w:t xml:space="preserve">recorded </w:t>
      </w:r>
      <w:r w:rsidR="00EE39E3" w:rsidRPr="00EE39E3">
        <w:rPr>
          <w:noProof w:val="0"/>
          <w:lang w:val="en-GB"/>
        </w:rPr>
        <w:t>de</w:t>
      </w:r>
      <w:r w:rsidR="002C34E2" w:rsidRPr="00EE39E3">
        <w:rPr>
          <w:noProof w:val="0"/>
          <w:lang w:val="en-GB"/>
        </w:rPr>
        <w:t>crease</w:t>
      </w:r>
      <w:r w:rsidR="00A2744E" w:rsidRPr="00EE39E3">
        <w:rPr>
          <w:noProof w:val="0"/>
          <w:lang w:val="en-GB"/>
        </w:rPr>
        <w:t xml:space="preserve"> </w:t>
      </w:r>
      <w:r w:rsidR="002C34E2" w:rsidRPr="00EE39E3">
        <w:rPr>
          <w:noProof w:val="0"/>
          <w:lang w:val="en-GB"/>
        </w:rPr>
        <w:t xml:space="preserve">in total removals </w:t>
      </w:r>
      <w:r w:rsidR="000E0774" w:rsidRPr="00EE39E3">
        <w:rPr>
          <w:noProof w:val="0"/>
          <w:lang w:val="en-GB"/>
        </w:rPr>
        <w:t xml:space="preserve">(by </w:t>
      </w:r>
      <w:r w:rsidR="00C4487C">
        <w:rPr>
          <w:noProof w:val="0"/>
          <w:lang w:val="en-GB"/>
        </w:rPr>
        <w:t>1.1</w:t>
      </w:r>
      <w:r w:rsidR="000E0774" w:rsidRPr="00EE39E3">
        <w:rPr>
          <w:noProof w:val="0"/>
          <w:lang w:val="en-GB"/>
        </w:rPr>
        <w:t>%)</w:t>
      </w:r>
      <w:r w:rsidR="000E0774">
        <w:rPr>
          <w:noProof w:val="0"/>
          <w:lang w:val="en-GB"/>
        </w:rPr>
        <w:t xml:space="preserve"> </w:t>
      </w:r>
      <w:r w:rsidR="002C34E2" w:rsidRPr="00EE39E3">
        <w:rPr>
          <w:noProof w:val="0"/>
          <w:lang w:val="en-GB"/>
        </w:rPr>
        <w:t xml:space="preserve">amounted to </w:t>
      </w:r>
      <w:r w:rsidR="00EE39E3" w:rsidRPr="00EE39E3">
        <w:rPr>
          <w:bCs/>
          <w:lang w:val="en-US"/>
        </w:rPr>
        <w:t>41</w:t>
      </w:r>
      <w:r w:rsidR="00C4487C">
        <w:rPr>
          <w:bCs/>
          <w:lang w:val="en-US"/>
        </w:rPr>
        <w:t>222</w:t>
      </w:r>
      <w:r w:rsidR="00EE39E3" w:rsidRPr="00EE39E3">
        <w:rPr>
          <w:bCs/>
          <w:lang w:val="en-US"/>
        </w:rPr>
        <w:t>.</w:t>
      </w:r>
      <w:r w:rsidR="00C4487C">
        <w:rPr>
          <w:bCs/>
          <w:lang w:val="en-US"/>
        </w:rPr>
        <w:t>9</w:t>
      </w:r>
      <w:r w:rsidR="00EE39E3" w:rsidRPr="00EE39E3">
        <w:rPr>
          <w:bCs/>
          <w:lang w:val="en-US"/>
        </w:rPr>
        <w:t> </w:t>
      </w:r>
      <w:r w:rsidR="002C34E2" w:rsidRPr="00EE39E3">
        <w:rPr>
          <w:noProof w:val="0"/>
          <w:lang w:val="en-GB"/>
        </w:rPr>
        <w:t>thousand m</w:t>
      </w:r>
      <w:r w:rsidR="002C34E2" w:rsidRPr="00EE39E3">
        <w:rPr>
          <w:noProof w:val="0"/>
          <w:vertAlign w:val="superscript"/>
          <w:lang w:val="en-GB"/>
        </w:rPr>
        <w:t xml:space="preserve">3 </w:t>
      </w:r>
      <w:r w:rsidR="002C34E2" w:rsidRPr="00EE39E3">
        <w:rPr>
          <w:noProof w:val="0"/>
          <w:lang w:val="en-GB"/>
        </w:rPr>
        <w:t>and timber removals</w:t>
      </w:r>
      <w:r w:rsidR="00680BB1" w:rsidRPr="00EE39E3">
        <w:rPr>
          <w:noProof w:val="0"/>
          <w:lang w:val="en-GB"/>
        </w:rPr>
        <w:t>,</w:t>
      </w:r>
      <w:r w:rsidR="002C34E2" w:rsidRPr="00EE39E3">
        <w:rPr>
          <w:noProof w:val="0"/>
          <w:lang w:val="en-GB"/>
        </w:rPr>
        <w:t xml:space="preserve"> </w:t>
      </w:r>
      <w:r w:rsidR="00680BB1" w:rsidRPr="003A7078">
        <w:rPr>
          <w:noProof w:val="0"/>
          <w:lang w:val="en-GB"/>
        </w:rPr>
        <w:t xml:space="preserve">a </w:t>
      </w:r>
      <w:r w:rsidR="003A7078" w:rsidRPr="003A7078">
        <w:rPr>
          <w:lang w:val="en-GB"/>
        </w:rPr>
        <w:t>drop</w:t>
      </w:r>
      <w:r w:rsidR="00680BB1" w:rsidRPr="00EE39E3">
        <w:rPr>
          <w:noProof w:val="0"/>
          <w:color w:val="FF0000"/>
          <w:lang w:val="en-GB"/>
        </w:rPr>
        <w:t xml:space="preserve"> </w:t>
      </w:r>
      <w:r w:rsidR="00680BB1" w:rsidRPr="00EE39E3">
        <w:rPr>
          <w:noProof w:val="0"/>
          <w:lang w:val="en-GB"/>
        </w:rPr>
        <w:t xml:space="preserve">by </w:t>
      </w:r>
      <w:r w:rsidR="00C4487C">
        <w:rPr>
          <w:noProof w:val="0"/>
          <w:lang w:val="en-GB"/>
        </w:rPr>
        <w:t>1.0</w:t>
      </w:r>
      <w:r w:rsidR="00680BB1" w:rsidRPr="00EE39E3">
        <w:rPr>
          <w:noProof w:val="0"/>
          <w:lang w:val="en-GB"/>
        </w:rPr>
        <w:t>%,</w:t>
      </w:r>
      <w:r w:rsidR="002C34E2" w:rsidRPr="00EE39E3">
        <w:rPr>
          <w:noProof w:val="0"/>
          <w:lang w:val="en-GB"/>
        </w:rPr>
        <w:t xml:space="preserve"> </w:t>
      </w:r>
      <w:r w:rsidR="00680BB1" w:rsidRPr="00EE39E3">
        <w:rPr>
          <w:noProof w:val="0"/>
          <w:lang w:val="en-GB"/>
        </w:rPr>
        <w:t xml:space="preserve">equalled </w:t>
      </w:r>
      <w:r w:rsidR="00EE39E3" w:rsidRPr="00EE39E3">
        <w:rPr>
          <w:lang w:val="en-US"/>
        </w:rPr>
        <w:t>39</w:t>
      </w:r>
      <w:r w:rsidR="00C4487C">
        <w:rPr>
          <w:lang w:val="en-US"/>
        </w:rPr>
        <w:t>447</w:t>
      </w:r>
      <w:r w:rsidR="00EE39E3" w:rsidRPr="00EE39E3">
        <w:rPr>
          <w:lang w:val="en-US"/>
        </w:rPr>
        <w:t>.</w:t>
      </w:r>
      <w:r w:rsidR="00C4487C">
        <w:rPr>
          <w:lang w:val="en-US"/>
        </w:rPr>
        <w:t>4</w:t>
      </w:r>
      <w:r w:rsidR="00EE39E3" w:rsidRPr="00EE39E3">
        <w:rPr>
          <w:lang w:val="en-US"/>
        </w:rPr>
        <w:t> </w:t>
      </w:r>
      <w:r w:rsidR="002C34E2" w:rsidRPr="00EE39E3">
        <w:rPr>
          <w:noProof w:val="0"/>
          <w:lang w:val="en-GB"/>
        </w:rPr>
        <w:t>thousand</w:t>
      </w:r>
      <w:r w:rsidR="003A7078">
        <w:rPr>
          <w:noProof w:val="0"/>
          <w:lang w:val="en-GB"/>
        </w:rPr>
        <w:t> </w:t>
      </w:r>
      <w:r w:rsidR="002C34E2" w:rsidRPr="00EE39E3">
        <w:rPr>
          <w:noProof w:val="0"/>
          <w:lang w:val="en-GB"/>
        </w:rPr>
        <w:t>m</w:t>
      </w:r>
      <w:r w:rsidR="00747382" w:rsidRPr="00EE39E3">
        <w:rPr>
          <w:noProof w:val="0"/>
          <w:vertAlign w:val="superscript"/>
          <w:lang w:val="en-GB"/>
        </w:rPr>
        <w:t>3</w:t>
      </w:r>
      <w:r w:rsidR="00747382" w:rsidRPr="00EE39E3">
        <w:rPr>
          <w:noProof w:val="0"/>
          <w:lang w:val="en-GB"/>
        </w:rPr>
        <w:t>.</w:t>
      </w:r>
      <w:r w:rsidR="00537F2E">
        <w:rPr>
          <w:noProof w:val="0"/>
          <w:lang w:val="en-GB"/>
        </w:rPr>
        <w:t xml:space="preserve"> </w:t>
      </w:r>
    </w:p>
    <w:p w14:paraId="185DB475" w14:textId="70E477C3" w:rsidR="00CC6A55" w:rsidRPr="001504F3" w:rsidRDefault="0099703E" w:rsidP="00AB67E6">
      <w:pPr>
        <w:pStyle w:val="PodtytuOP"/>
        <w:rPr>
          <w:lang w:val="en-GB"/>
        </w:rPr>
      </w:pPr>
      <w:r w:rsidRPr="001504F3">
        <w:rPr>
          <w:b/>
          <w:noProof/>
          <w:spacing w:val="-2"/>
          <w:lang w:val="en-GB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12AC61E" wp14:editId="24A87164">
                <wp:simplePos x="0" y="0"/>
                <wp:positionH relativeFrom="column">
                  <wp:posOffset>5220335</wp:posOffset>
                </wp:positionH>
                <wp:positionV relativeFrom="paragraph">
                  <wp:posOffset>225848</wp:posOffset>
                </wp:positionV>
                <wp:extent cx="1882800" cy="802800"/>
                <wp:effectExtent l="0" t="0" r="0" b="0"/>
                <wp:wrapTight wrapText="bothSides">
                  <wp:wrapPolygon edited="0">
                    <wp:start x="656" y="0"/>
                    <wp:lineTo x="656" y="21019"/>
                    <wp:lineTo x="20762" y="21019"/>
                    <wp:lineTo x="20762" y="0"/>
                    <wp:lineTo x="656" y="0"/>
                  </wp:wrapPolygon>
                </wp:wrapTight>
                <wp:docPr id="12" name="Pole tekstowe 12" descr="At the end of 2024, in comparison with the data for the preceding year, forest area grew by 5.3 thousand 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800" cy="80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6F25" w14:textId="14A6F036" w:rsidR="0099703E" w:rsidRPr="00B12C6F" w:rsidRDefault="00747382" w:rsidP="00747382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B12C6F">
                              <w:rPr>
                                <w:lang w:val="en-GB"/>
                              </w:rPr>
                              <w:t>At the end of 202</w:t>
                            </w:r>
                            <w:r w:rsidR="00216B7E">
                              <w:rPr>
                                <w:lang w:val="en-GB"/>
                              </w:rPr>
                              <w:t>4</w:t>
                            </w:r>
                            <w:r w:rsidRPr="00B12C6F">
                              <w:rPr>
                                <w:lang w:val="en-GB"/>
                              </w:rPr>
                              <w:t>,</w:t>
                            </w:r>
                            <w:r w:rsidR="00D87166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in</w:t>
                            </w:r>
                            <w:r w:rsidR="00D87166" w:rsidRPr="00B12C6F">
                              <w:rPr>
                                <w:lang w:val="en-GB"/>
                              </w:rPr>
                              <w:t> </w:t>
                            </w:r>
                            <w:r w:rsidRPr="00B12C6F">
                              <w:rPr>
                                <w:lang w:val="en-GB"/>
                              </w:rPr>
                              <w:t xml:space="preserve">comparison with </w:t>
                            </w:r>
                            <w:r w:rsidR="000E0774">
                              <w:rPr>
                                <w:lang w:val="en-GB"/>
                              </w:rPr>
                              <w:t>the data for the preceding year</w:t>
                            </w:r>
                            <w:r w:rsidRPr="00B12C6F">
                              <w:rPr>
                                <w:lang w:val="en-GB"/>
                              </w:rPr>
                              <w:t>,</w:t>
                            </w:r>
                            <w:r w:rsidR="003C1260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forest</w:t>
                            </w:r>
                            <w:r w:rsidR="003C1260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area grew by</w:t>
                            </w:r>
                            <w:r w:rsidR="00D87166" w:rsidRPr="00B12C6F">
                              <w:rPr>
                                <w:lang w:val="en-GB"/>
                              </w:rPr>
                              <w:t> </w:t>
                            </w:r>
                            <w:r w:rsidR="00216B7E">
                              <w:rPr>
                                <w:lang w:val="en-GB"/>
                              </w:rPr>
                              <w:t xml:space="preserve">5.3 </w:t>
                            </w:r>
                            <w:r w:rsidRPr="00B12C6F">
                              <w:rPr>
                                <w:lang w:val="en-GB"/>
                              </w:rPr>
                              <w:t>thousand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C61E" id="Pole tekstowe 12" o:spid="_x0000_s1028" type="#_x0000_t202" alt="At the end of 2024, in comparison with the data for the preceding year, forest area grew by 5.3 thousand ha" style="position:absolute;margin-left:411.05pt;margin-top:17.8pt;width:148.25pt;height:63.2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" filled="f" stroked="f">
                <v:textbox>
                  <w:txbxContent>
                    <w:p w14:paraId="13EC6F25" w14:textId="14A6F036" w:rsidR="0099703E" w:rsidRPr="00B12C6F" w:rsidRDefault="00747382" w:rsidP="00747382">
                      <w:pPr>
                        <w:pStyle w:val="tekstzboku"/>
                        <w:rPr>
                          <w:lang w:val="en-GB"/>
                        </w:rPr>
                      </w:pPr>
                      <w:r w:rsidRPr="00B12C6F">
                        <w:rPr>
                          <w:lang w:val="en-GB"/>
                        </w:rPr>
                        <w:t>At the end of 202</w:t>
                      </w:r>
                      <w:r w:rsidR="00216B7E">
                        <w:rPr>
                          <w:lang w:val="en-GB"/>
                        </w:rPr>
                        <w:t>4</w:t>
                      </w:r>
                      <w:r w:rsidRPr="00B12C6F">
                        <w:rPr>
                          <w:lang w:val="en-GB"/>
                        </w:rPr>
                        <w:t>,</w:t>
                      </w:r>
                      <w:r w:rsidR="00D87166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in</w:t>
                      </w:r>
                      <w:r w:rsidR="00D87166" w:rsidRPr="00B12C6F">
                        <w:rPr>
                          <w:lang w:val="en-GB"/>
                        </w:rPr>
                        <w:t> </w:t>
                      </w:r>
                      <w:r w:rsidRPr="00B12C6F">
                        <w:rPr>
                          <w:lang w:val="en-GB"/>
                        </w:rPr>
                        <w:t xml:space="preserve">comparison with </w:t>
                      </w:r>
                      <w:r w:rsidR="000E0774">
                        <w:rPr>
                          <w:lang w:val="en-GB"/>
                        </w:rPr>
                        <w:t>the data for the preceding year</w:t>
                      </w:r>
                      <w:r w:rsidRPr="00B12C6F">
                        <w:rPr>
                          <w:lang w:val="en-GB"/>
                        </w:rPr>
                        <w:t>,</w:t>
                      </w:r>
                      <w:r w:rsidR="003C1260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forest</w:t>
                      </w:r>
                      <w:r w:rsidR="003C1260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area grew by</w:t>
                      </w:r>
                      <w:r w:rsidR="00D87166" w:rsidRPr="00B12C6F">
                        <w:rPr>
                          <w:lang w:val="en-GB"/>
                        </w:rPr>
                        <w:t> </w:t>
                      </w:r>
                      <w:r w:rsidR="00216B7E">
                        <w:rPr>
                          <w:lang w:val="en-GB"/>
                        </w:rPr>
                        <w:t xml:space="preserve">5.3 </w:t>
                      </w:r>
                      <w:r w:rsidRPr="00B12C6F">
                        <w:rPr>
                          <w:lang w:val="en-GB"/>
                        </w:rPr>
                        <w:t>thousand ha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7382" w:rsidRPr="001504F3">
        <w:rPr>
          <w:lang w:val="en-GB"/>
        </w:rPr>
        <w:t>Forest resources</w:t>
      </w:r>
    </w:p>
    <w:p w14:paraId="2F3728E9" w14:textId="581909CB" w:rsidR="00FF3304" w:rsidRPr="001504F3" w:rsidRDefault="0065020D" w:rsidP="00747382">
      <w:pPr>
        <w:pStyle w:val="tekstOP"/>
        <w:rPr>
          <w:color w:val="000000" w:themeColor="text1"/>
          <w:lang w:val="en-GB"/>
        </w:rPr>
      </w:pPr>
      <w:r w:rsidRPr="00B12C6F">
        <w:rPr>
          <w:lang w:val="en-GB"/>
        </w:rPr>
        <w:t>At the end of 202</w:t>
      </w:r>
      <w:r w:rsidR="00C303EA">
        <w:rPr>
          <w:lang w:val="en-GB"/>
        </w:rPr>
        <w:t>4</w:t>
      </w:r>
      <w:r w:rsidRPr="00B12C6F">
        <w:rPr>
          <w:lang w:val="en-GB"/>
        </w:rPr>
        <w:t xml:space="preserve">, forest land comprised </w:t>
      </w:r>
      <w:r w:rsidR="00EE39E3" w:rsidRPr="00B12C6F">
        <w:rPr>
          <w:lang w:val="en-US"/>
        </w:rPr>
        <w:t>94</w:t>
      </w:r>
      <w:r w:rsidR="00C303EA">
        <w:rPr>
          <w:lang w:val="en-US"/>
        </w:rPr>
        <w:t>88</w:t>
      </w:r>
      <w:r w:rsidR="00EE39E3" w:rsidRPr="00B12C6F">
        <w:rPr>
          <w:lang w:val="en-US"/>
        </w:rPr>
        <w:t>.</w:t>
      </w:r>
      <w:r w:rsidR="00C303EA">
        <w:rPr>
          <w:lang w:val="en-US"/>
        </w:rPr>
        <w:t>8</w:t>
      </w:r>
      <w:r w:rsidRPr="00B12C6F">
        <w:rPr>
          <w:lang w:val="en-GB"/>
        </w:rPr>
        <w:t xml:space="preserve"> thousand ha. According to the standard used in international valuation that uses the category of land under forest management, the</w:t>
      </w:r>
      <w:r w:rsidR="00741E04" w:rsidRPr="00B12C6F">
        <w:rPr>
          <w:lang w:val="en-GB"/>
        </w:rPr>
        <w:t> </w:t>
      </w:r>
      <w:r w:rsidRPr="00B12C6F">
        <w:rPr>
          <w:lang w:val="en-GB"/>
        </w:rPr>
        <w:t xml:space="preserve">share of forest land in the land area of the country equalled 31.0%. Forests covered </w:t>
      </w:r>
      <w:r w:rsidR="00B12C6F" w:rsidRPr="00B12C6F">
        <w:rPr>
          <w:lang w:val="en-US"/>
        </w:rPr>
        <w:t>92</w:t>
      </w:r>
      <w:r w:rsidR="00C303EA">
        <w:rPr>
          <w:lang w:val="en-US"/>
        </w:rPr>
        <w:t>89</w:t>
      </w:r>
      <w:r w:rsidR="00B12C6F" w:rsidRPr="00B12C6F">
        <w:rPr>
          <w:lang w:val="en-US"/>
        </w:rPr>
        <w:t>.</w:t>
      </w:r>
      <w:r w:rsidR="00C303EA">
        <w:rPr>
          <w:lang w:val="en-US"/>
        </w:rPr>
        <w:t>0</w:t>
      </w:r>
      <w:r w:rsidRPr="00B12C6F">
        <w:rPr>
          <w:lang w:val="en-GB"/>
        </w:rPr>
        <w:t xml:space="preserve"> thousand ha, i.e. 29.</w:t>
      </w:r>
      <w:r w:rsidR="00B12C6F" w:rsidRPr="00B12C6F">
        <w:rPr>
          <w:lang w:val="en-GB"/>
        </w:rPr>
        <w:t>6</w:t>
      </w:r>
      <w:r w:rsidRPr="00B12C6F">
        <w:rPr>
          <w:lang w:val="en-GB"/>
        </w:rPr>
        <w:t xml:space="preserve">% of the area of Poland. Over many years forest area has been gradually increasing. At the end of the analysed year, forest area grew by </w:t>
      </w:r>
      <w:r w:rsidR="00C303EA">
        <w:rPr>
          <w:lang w:val="en-GB"/>
        </w:rPr>
        <w:t>5.3</w:t>
      </w:r>
      <w:r w:rsidRPr="00B12C6F">
        <w:rPr>
          <w:lang w:val="en-GB"/>
        </w:rPr>
        <w:t xml:space="preserve"> thousand ha</w:t>
      </w:r>
      <w:r w:rsidR="000E0774">
        <w:rPr>
          <w:lang w:val="en-GB"/>
        </w:rPr>
        <w:t xml:space="preserve"> </w:t>
      </w:r>
      <w:r w:rsidR="000E0774" w:rsidRPr="00787B61">
        <w:rPr>
          <w:lang w:val="en-GB"/>
        </w:rPr>
        <w:t>in</w:t>
      </w:r>
      <w:r w:rsidR="000E0774">
        <w:rPr>
          <w:lang w:val="en-GB"/>
        </w:rPr>
        <w:t> </w:t>
      </w:r>
      <w:r w:rsidR="000E0774" w:rsidRPr="00787B61">
        <w:rPr>
          <w:lang w:val="en-GB"/>
        </w:rPr>
        <w:t>comparison with the data for the preceding year</w:t>
      </w:r>
      <w:r w:rsidRPr="00B12C6F">
        <w:rPr>
          <w:lang w:val="en-GB"/>
        </w:rPr>
        <w:t>.</w:t>
      </w:r>
    </w:p>
    <w:p w14:paraId="722940CB" w14:textId="77777777" w:rsidR="00FF3304" w:rsidRPr="001504F3" w:rsidRDefault="00FF3304" w:rsidP="00946E98">
      <w:pPr>
        <w:pStyle w:val="TytuTablicyOP"/>
        <w:spacing w:after="0"/>
        <w:rPr>
          <w:lang w:val="en-GB"/>
        </w:rPr>
      </w:pPr>
      <w:r w:rsidRPr="001504F3">
        <w:rPr>
          <w:lang w:val="en-GB"/>
        </w:rPr>
        <w:t>Table 1.  Forest land area</w:t>
      </w:r>
    </w:p>
    <w:p w14:paraId="33A796E5" w14:textId="77777777" w:rsidR="00FF3304" w:rsidRPr="001504F3" w:rsidRDefault="00FF3304" w:rsidP="00FF3304">
      <w:pPr>
        <w:pStyle w:val="TytuTablicy2linia"/>
        <w:ind w:left="748"/>
        <w:rPr>
          <w:lang w:val="en-GB"/>
        </w:rPr>
      </w:pPr>
      <w:r w:rsidRPr="001504F3">
        <w:rPr>
          <w:lang w:val="en-GB"/>
        </w:rPr>
        <w:t>As of 31 December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Forest land area"/>
        <w:tblDescription w:val="Table data are available in the attached Excel format file"/>
      </w:tblPr>
      <w:tblGrid>
        <w:gridCol w:w="4678"/>
        <w:gridCol w:w="1630"/>
        <w:gridCol w:w="1630"/>
      </w:tblGrid>
      <w:tr w:rsidR="006E69EA" w:rsidRPr="001504F3" w14:paraId="4252AECD" w14:textId="77777777" w:rsidTr="00BA69FB">
        <w:trPr>
          <w:trHeight w:val="330"/>
        </w:trPr>
        <w:tc>
          <w:tcPr>
            <w:tcW w:w="4678" w:type="dxa"/>
            <w:shd w:val="clear" w:color="auto" w:fill="auto"/>
            <w:vAlign w:val="center"/>
          </w:tcPr>
          <w:p w14:paraId="3F549F71" w14:textId="77777777" w:rsidR="006E69EA" w:rsidRPr="001504F3" w:rsidRDefault="006E69EA" w:rsidP="006E69EA">
            <w:pPr>
              <w:pStyle w:val="tekstTablicyOP0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vAlign w:val="center"/>
          </w:tcPr>
          <w:p w14:paraId="5B6333E9" w14:textId="4C4DE4C1" w:rsidR="006E69EA" w:rsidRPr="001504F3" w:rsidRDefault="006E69EA" w:rsidP="006E69EA">
            <w:pPr>
              <w:jc w:val="center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202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1DB3A27" w14:textId="6BE436AC" w:rsidR="006E69EA" w:rsidRPr="001504F3" w:rsidRDefault="006E69EA" w:rsidP="006E69EA">
            <w:pPr>
              <w:jc w:val="center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202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4</w:t>
            </w:r>
          </w:p>
        </w:tc>
      </w:tr>
      <w:tr w:rsidR="00B12C6F" w:rsidRPr="001504F3" w14:paraId="703ACCA5" w14:textId="77777777" w:rsidTr="00BA69FB">
        <w:trPr>
          <w:trHeight w:val="330"/>
        </w:trPr>
        <w:tc>
          <w:tcPr>
            <w:tcW w:w="4678" w:type="dxa"/>
            <w:shd w:val="clear" w:color="auto" w:fill="auto"/>
            <w:vAlign w:val="center"/>
          </w:tcPr>
          <w:p w14:paraId="7908D6FF" w14:textId="0CF4F62B" w:rsidR="00B12C6F" w:rsidRPr="001504F3" w:rsidRDefault="00B12C6F" w:rsidP="00B12C6F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GRAND TOTAL in thousand ha</w:t>
            </w:r>
          </w:p>
        </w:tc>
        <w:tc>
          <w:tcPr>
            <w:tcW w:w="1630" w:type="dxa"/>
            <w:vAlign w:val="center"/>
          </w:tcPr>
          <w:p w14:paraId="1EC232B6" w14:textId="67686FA6" w:rsidR="00B12C6F" w:rsidRPr="001504F3" w:rsidRDefault="00B12C6F" w:rsidP="000946A9">
            <w:pPr>
              <w:ind w:right="-28"/>
              <w:jc w:val="right"/>
              <w:rPr>
                <w:rFonts w:eastAsia="Times New Roman" w:cs="Calibri"/>
                <w:b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b/>
                <w:szCs w:val="19"/>
                <w:lang w:val="en-GB" w:eastAsia="pl-PL"/>
              </w:rPr>
              <w:t>94</w:t>
            </w:r>
            <w:r w:rsidR="00C303EA">
              <w:rPr>
                <w:rFonts w:eastAsia="Times New Roman" w:cs="Calibri"/>
                <w:b/>
                <w:szCs w:val="19"/>
                <w:lang w:val="en-GB" w:eastAsia="pl-PL"/>
              </w:rPr>
              <w:t>84</w:t>
            </w:r>
            <w:r w:rsidRPr="001504F3">
              <w:rPr>
                <w:rFonts w:eastAsia="Times New Roman" w:cs="Calibri"/>
                <w:b/>
                <w:szCs w:val="19"/>
                <w:lang w:val="en-GB" w:eastAsia="pl-PL"/>
              </w:rPr>
              <w:t>.</w:t>
            </w:r>
            <w:r w:rsidR="00C303EA">
              <w:rPr>
                <w:rFonts w:eastAsia="Times New Roman" w:cs="Calibri"/>
                <w:b/>
                <w:szCs w:val="19"/>
                <w:lang w:val="en-GB" w:eastAsia="pl-PL"/>
              </w:rPr>
              <w:t>2</w:t>
            </w:r>
            <w:r w:rsidR="00301B40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B35F668" w14:textId="1FAC56CC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b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szCs w:val="19"/>
                <w:lang w:eastAsia="pl-PL"/>
              </w:rPr>
              <w:t>94</w:t>
            </w:r>
            <w:r w:rsidR="00C303EA">
              <w:rPr>
                <w:rFonts w:eastAsia="Times New Roman" w:cs="Calibri"/>
                <w:b/>
                <w:szCs w:val="19"/>
                <w:lang w:eastAsia="pl-PL"/>
              </w:rPr>
              <w:t>88</w:t>
            </w:r>
            <w:r w:rsidR="000E0774">
              <w:rPr>
                <w:rFonts w:eastAsia="Times New Roman" w:cs="Calibri"/>
                <w:b/>
                <w:szCs w:val="19"/>
                <w:lang w:eastAsia="pl-PL"/>
              </w:rPr>
              <w:t>.</w:t>
            </w:r>
            <w:r w:rsidR="00C303EA">
              <w:rPr>
                <w:rFonts w:eastAsia="Times New Roman" w:cs="Calibri"/>
                <w:b/>
                <w:szCs w:val="19"/>
                <w:lang w:eastAsia="pl-PL"/>
              </w:rPr>
              <w:t>8</w:t>
            </w:r>
          </w:p>
        </w:tc>
      </w:tr>
      <w:tr w:rsidR="00B12C6F" w:rsidRPr="001504F3" w14:paraId="6C8CA099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1AC9C01E" w14:textId="77777777" w:rsidR="00B12C6F" w:rsidRPr="001504F3" w:rsidRDefault="00B12C6F" w:rsidP="00B12C6F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Forest</w:t>
            </w:r>
          </w:p>
        </w:tc>
        <w:tc>
          <w:tcPr>
            <w:tcW w:w="1630" w:type="dxa"/>
            <w:vAlign w:val="center"/>
          </w:tcPr>
          <w:p w14:paraId="3C24A2D4" w14:textId="5EE3E22B" w:rsidR="00B12C6F" w:rsidRPr="001504F3" w:rsidRDefault="00B12C6F" w:rsidP="000946A9">
            <w:pPr>
              <w:ind w:right="-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92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83</w:t>
            </w:r>
            <w:r w:rsidRPr="001504F3">
              <w:rPr>
                <w:rFonts w:eastAsia="Times New Roman" w:cs="Calibri"/>
                <w:szCs w:val="19"/>
                <w:lang w:val="en-GB" w:eastAsia="pl-PL"/>
              </w:rPr>
              <w:t>.8</w:t>
            </w:r>
            <w:r w:rsidR="00301B40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B2744F1" w14:textId="1D625B8C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92</w:t>
            </w:r>
            <w:r w:rsidR="00C303EA">
              <w:rPr>
                <w:rFonts w:eastAsia="Times New Roman" w:cs="Calibri"/>
                <w:szCs w:val="19"/>
                <w:lang w:eastAsia="pl-PL"/>
              </w:rPr>
              <w:t>8</w:t>
            </w:r>
            <w:r w:rsidR="00301B40">
              <w:rPr>
                <w:rFonts w:eastAsia="Times New Roman" w:cs="Calibri"/>
                <w:szCs w:val="19"/>
                <w:lang w:eastAsia="pl-PL"/>
              </w:rPr>
              <w:t>9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 w:rsidR="00C303EA">
              <w:rPr>
                <w:rFonts w:eastAsia="Times New Roman" w:cs="Calibri"/>
                <w:szCs w:val="19"/>
                <w:lang w:eastAsia="pl-PL"/>
              </w:rPr>
              <w:t>0</w:t>
            </w:r>
          </w:p>
        </w:tc>
      </w:tr>
      <w:tr w:rsidR="00B12C6F" w:rsidRPr="001504F3" w14:paraId="78B525FB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69F9FF9F" w14:textId="77777777" w:rsidR="00B12C6F" w:rsidRPr="001504F3" w:rsidRDefault="00B12C6F" w:rsidP="00B12C6F">
            <w:pPr>
              <w:pStyle w:val="TekstTablicaOP"/>
              <w:ind w:left="176"/>
              <w:rPr>
                <w:lang w:val="en-GB"/>
              </w:rPr>
            </w:pPr>
            <w:r w:rsidRPr="001504F3">
              <w:rPr>
                <w:lang w:val="en-GB"/>
              </w:rPr>
              <w:t>public</w:t>
            </w:r>
          </w:p>
        </w:tc>
        <w:tc>
          <w:tcPr>
            <w:tcW w:w="1630" w:type="dxa"/>
            <w:vAlign w:val="center"/>
          </w:tcPr>
          <w:p w14:paraId="3D00520C" w14:textId="43F3111A" w:rsidR="00B12C6F" w:rsidRPr="001504F3" w:rsidRDefault="00B12C6F" w:rsidP="000946A9">
            <w:pPr>
              <w:ind w:right="-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7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503</w:t>
            </w:r>
            <w:r w:rsidRPr="001504F3">
              <w:rPr>
                <w:rFonts w:eastAsia="Times New Roman" w:cs="Calibri"/>
                <w:szCs w:val="19"/>
                <w:lang w:val="en-GB" w:eastAsia="pl-PL"/>
              </w:rPr>
              <w:t>.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8</w:t>
            </w:r>
            <w:r w:rsidR="00301B40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3575718" w14:textId="0359BB8E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751</w:t>
            </w:r>
            <w:r w:rsidR="00C303EA">
              <w:rPr>
                <w:rFonts w:eastAsia="Times New Roman" w:cs="Calibri"/>
                <w:szCs w:val="19"/>
                <w:lang w:eastAsia="pl-PL"/>
              </w:rPr>
              <w:t>3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 w:rsidR="00C303EA">
              <w:rPr>
                <w:rFonts w:eastAsia="Times New Roman" w:cs="Calibri"/>
                <w:szCs w:val="19"/>
                <w:lang w:eastAsia="pl-PL"/>
              </w:rPr>
              <w:t>5</w:t>
            </w:r>
          </w:p>
        </w:tc>
      </w:tr>
      <w:tr w:rsidR="00B12C6F" w:rsidRPr="001504F3" w14:paraId="485DE5D4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587F0E89" w14:textId="7F6F508B" w:rsidR="00B12C6F" w:rsidRPr="001504F3" w:rsidRDefault="00B12C6F" w:rsidP="00B12C6F">
            <w:pPr>
              <w:pStyle w:val="TekstTablicaOP"/>
              <w:ind w:left="318"/>
              <w:rPr>
                <w:lang w:val="en-GB"/>
              </w:rPr>
            </w:pPr>
            <w:r w:rsidRPr="001504F3">
              <w:rPr>
                <w:lang w:val="en-GB"/>
              </w:rPr>
              <w:t>of which managed by the State Forests</w:t>
            </w:r>
          </w:p>
        </w:tc>
        <w:tc>
          <w:tcPr>
            <w:tcW w:w="1630" w:type="dxa"/>
            <w:vAlign w:val="center"/>
          </w:tcPr>
          <w:p w14:paraId="6DE8EE45" w14:textId="1AA841DA" w:rsidR="00B12C6F" w:rsidRPr="001504F3" w:rsidRDefault="00B12C6F" w:rsidP="000946A9">
            <w:pPr>
              <w:ind w:right="-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71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4</w:t>
            </w:r>
            <w:r w:rsidRPr="001504F3">
              <w:rPr>
                <w:rFonts w:eastAsia="Times New Roman" w:cs="Calibri"/>
                <w:szCs w:val="19"/>
                <w:lang w:val="en-GB" w:eastAsia="pl-PL"/>
              </w:rPr>
              <w:t>4.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1</w:t>
            </w:r>
            <w:r w:rsidR="00301B40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6A2A342" w14:textId="511C49BF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715</w:t>
            </w:r>
            <w:r w:rsidR="00C303EA">
              <w:rPr>
                <w:rFonts w:eastAsia="Times New Roman" w:cs="Calibri"/>
                <w:szCs w:val="19"/>
                <w:lang w:eastAsia="pl-PL"/>
              </w:rPr>
              <w:t>2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 w:rsidR="00C303EA"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</w:tr>
      <w:tr w:rsidR="00B12C6F" w:rsidRPr="001504F3" w14:paraId="687F0C4D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7E719CF2" w14:textId="2C948A24" w:rsidR="00B12C6F" w:rsidRPr="001504F3" w:rsidRDefault="00B12C6F" w:rsidP="00B12C6F">
            <w:pPr>
              <w:pStyle w:val="TekstTablicaOP"/>
              <w:ind w:left="176"/>
              <w:rPr>
                <w:lang w:val="en-GB"/>
              </w:rPr>
            </w:pPr>
            <w:r w:rsidRPr="001504F3">
              <w:rPr>
                <w:lang w:val="en-GB"/>
              </w:rPr>
              <w:t>private</w:t>
            </w:r>
          </w:p>
        </w:tc>
        <w:tc>
          <w:tcPr>
            <w:tcW w:w="1630" w:type="dxa"/>
            <w:vAlign w:val="center"/>
          </w:tcPr>
          <w:p w14:paraId="3FBE3A42" w14:textId="761AD407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178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0</w:t>
            </w:r>
            <w:r w:rsidRPr="001504F3">
              <w:rPr>
                <w:rFonts w:eastAsia="Times New Roman" w:cs="Calibri"/>
                <w:szCs w:val="19"/>
                <w:lang w:val="en-GB" w:eastAsia="pl-PL"/>
              </w:rPr>
              <w:t>.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0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8DE7017" w14:textId="6A344CF7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17</w:t>
            </w:r>
            <w:r w:rsidR="00C303EA">
              <w:rPr>
                <w:rFonts w:eastAsia="Times New Roman" w:cs="Calibri"/>
                <w:szCs w:val="19"/>
                <w:lang w:eastAsia="pl-PL"/>
              </w:rPr>
              <w:t>75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 w:rsidR="00C303EA">
              <w:rPr>
                <w:rFonts w:eastAsia="Times New Roman" w:cs="Calibri"/>
                <w:szCs w:val="19"/>
                <w:lang w:eastAsia="pl-PL"/>
              </w:rPr>
              <w:t>6</w:t>
            </w:r>
          </w:p>
        </w:tc>
      </w:tr>
      <w:tr w:rsidR="00B12C6F" w:rsidRPr="001504F3" w14:paraId="67CD31DA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6D07E007" w14:textId="3CA27F08" w:rsidR="00B12C6F" w:rsidRPr="001504F3" w:rsidRDefault="00B12C6F" w:rsidP="00B12C6F">
            <w:pPr>
              <w:pStyle w:val="TekstTablicaOP"/>
              <w:rPr>
                <w:lang w:val="en-GB"/>
              </w:rPr>
            </w:pPr>
            <w:r>
              <w:rPr>
                <w:lang w:val="en-GB"/>
              </w:rPr>
              <w:t xml:space="preserve">Land </w:t>
            </w:r>
            <w:r w:rsidRPr="001504F3">
              <w:rPr>
                <w:lang w:val="en-GB"/>
              </w:rPr>
              <w:t>related to forest management</w:t>
            </w:r>
          </w:p>
        </w:tc>
        <w:tc>
          <w:tcPr>
            <w:tcW w:w="1630" w:type="dxa"/>
            <w:vAlign w:val="center"/>
          </w:tcPr>
          <w:p w14:paraId="15BE75B2" w14:textId="19FD04A7" w:rsidR="00B12C6F" w:rsidRPr="001504F3" w:rsidRDefault="00B12C6F" w:rsidP="000946A9">
            <w:pPr>
              <w:ind w:right="-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20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0</w:t>
            </w:r>
            <w:r w:rsidRPr="001504F3">
              <w:rPr>
                <w:rFonts w:eastAsia="Times New Roman" w:cs="Calibri"/>
                <w:szCs w:val="19"/>
                <w:lang w:val="en-GB" w:eastAsia="pl-PL"/>
              </w:rPr>
              <w:t>.</w:t>
            </w:r>
            <w:r w:rsidR="00C303EA">
              <w:rPr>
                <w:rFonts w:eastAsia="Times New Roman" w:cs="Calibri"/>
                <w:szCs w:val="19"/>
                <w:lang w:val="en-GB" w:eastAsia="pl-PL"/>
              </w:rPr>
              <w:t>4</w:t>
            </w:r>
            <w:r w:rsidR="00301B40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FFC942D" w14:textId="4B8C2BDF" w:rsidR="00B12C6F" w:rsidRPr="001504F3" w:rsidRDefault="00C303EA" w:rsidP="000946A9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199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>
              <w:rPr>
                <w:rFonts w:eastAsia="Times New Roman" w:cs="Calibri"/>
                <w:szCs w:val="19"/>
                <w:lang w:eastAsia="pl-PL"/>
              </w:rPr>
              <w:t>7</w:t>
            </w:r>
          </w:p>
        </w:tc>
      </w:tr>
      <w:tr w:rsidR="00B12C6F" w:rsidRPr="001504F3" w14:paraId="7C188E66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45FE582E" w14:textId="5E6AF21B" w:rsidR="00B12C6F" w:rsidRPr="001504F3" w:rsidRDefault="00B12C6F" w:rsidP="00B12C6F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cover in %</w:t>
            </w:r>
          </w:p>
        </w:tc>
        <w:tc>
          <w:tcPr>
            <w:tcW w:w="1630" w:type="dxa"/>
            <w:vAlign w:val="center"/>
          </w:tcPr>
          <w:p w14:paraId="4BE9A3F9" w14:textId="32E79BF5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b/>
                <w:bCs/>
                <w:szCs w:val="19"/>
                <w:lang w:val="en-GB" w:eastAsia="pl-PL"/>
              </w:rPr>
              <w:t>29.</w:t>
            </w:r>
            <w:r w:rsidR="00C303EA">
              <w:rPr>
                <w:rFonts w:eastAsia="Times New Roman" w:cs="Calibri"/>
                <w:b/>
                <w:bCs/>
                <w:szCs w:val="19"/>
                <w:lang w:val="en-GB" w:eastAsia="pl-PL"/>
              </w:rPr>
              <w:t>6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15885FA" w14:textId="74C12227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29</w:t>
            </w:r>
            <w:r w:rsidR="000E0774"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="00C303EA">
              <w:rPr>
                <w:rFonts w:eastAsia="Times New Roman" w:cs="Calibri"/>
                <w:b/>
                <w:bCs/>
                <w:szCs w:val="19"/>
                <w:lang w:eastAsia="pl-PL"/>
              </w:rPr>
              <w:t>6</w:t>
            </w:r>
          </w:p>
        </w:tc>
      </w:tr>
      <w:tr w:rsidR="00B12C6F" w:rsidRPr="001504F3" w14:paraId="01E97CBC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551BE34D" w14:textId="77777777" w:rsidR="00B12C6F" w:rsidRPr="001504F3" w:rsidRDefault="00B12C6F" w:rsidP="00B12C6F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Share of forest land area in the land area of the country in %</w:t>
            </w:r>
          </w:p>
        </w:tc>
        <w:tc>
          <w:tcPr>
            <w:tcW w:w="1630" w:type="dxa"/>
            <w:vAlign w:val="center"/>
          </w:tcPr>
          <w:p w14:paraId="22A8FA0B" w14:textId="6C4ECDE0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b/>
                <w:bCs/>
                <w:szCs w:val="19"/>
                <w:lang w:val="en-GB" w:eastAsia="pl-PL"/>
              </w:rPr>
              <w:t>31.0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BA5C7A9" w14:textId="561D04D9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31</w:t>
            </w:r>
            <w:r w:rsidR="000E0774"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0</w:t>
            </w:r>
          </w:p>
        </w:tc>
      </w:tr>
      <w:tr w:rsidR="00B12C6F" w:rsidRPr="001504F3" w14:paraId="75F48E31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7562DFB5" w14:textId="77777777" w:rsidR="00B12C6F" w:rsidRPr="001504F3" w:rsidRDefault="00B12C6F" w:rsidP="00B12C6F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area per capita in ha</w:t>
            </w:r>
          </w:p>
        </w:tc>
        <w:tc>
          <w:tcPr>
            <w:tcW w:w="1630" w:type="dxa"/>
            <w:vAlign w:val="center"/>
          </w:tcPr>
          <w:p w14:paraId="1047B5EC" w14:textId="7BF9FFFF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b/>
                <w:bCs/>
                <w:szCs w:val="19"/>
                <w:lang w:val="en-GB" w:eastAsia="pl-PL"/>
              </w:rPr>
              <w:t>0.24</w:t>
            </w:r>
            <w:r w:rsidR="00C303EA">
              <w:rPr>
                <w:rFonts w:eastAsia="Times New Roman" w:cs="Calibri"/>
                <w:b/>
                <w:bCs/>
                <w:szCs w:val="19"/>
                <w:lang w:val="en-GB" w:eastAsia="pl-PL"/>
              </w:rPr>
              <w:t>7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50257F0" w14:textId="16424543" w:rsidR="00B12C6F" w:rsidRPr="001504F3" w:rsidRDefault="00B12C6F" w:rsidP="000946A9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0</w:t>
            </w:r>
            <w:r w:rsidR="000E0774"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24</w:t>
            </w:r>
            <w:r w:rsidR="00C303EA">
              <w:rPr>
                <w:rFonts w:eastAsia="Times New Roman" w:cs="Calibri"/>
                <w:b/>
                <w:bCs/>
                <w:szCs w:val="19"/>
                <w:lang w:eastAsia="pl-PL"/>
              </w:rPr>
              <w:t>8</w:t>
            </w:r>
          </w:p>
        </w:tc>
      </w:tr>
    </w:tbl>
    <w:p w14:paraId="40387394" w14:textId="20343840" w:rsidR="003073A6" w:rsidRDefault="00B97229" w:rsidP="003073A6">
      <w:pPr>
        <w:pStyle w:val="notkaOP"/>
        <w:rPr>
          <w:lang w:val="en-GB"/>
        </w:rPr>
      </w:pPr>
      <w:r w:rsidRPr="001504F3">
        <w:rPr>
          <w:lang w:val="en-GB"/>
        </w:rPr>
        <w:t xml:space="preserve">a </w:t>
      </w:r>
      <w:r w:rsidR="00301B40">
        <w:rPr>
          <w:lang w:val="en-GB"/>
        </w:rPr>
        <w:t>Data has been changed in relation to the previous edition</w:t>
      </w:r>
      <w:r w:rsidR="00BB399C">
        <w:rPr>
          <w:lang w:val="en-GB"/>
        </w:rPr>
        <w:t xml:space="preserve"> of the news release</w:t>
      </w:r>
      <w:r w:rsidR="003073A6">
        <w:rPr>
          <w:lang w:val="en-GB"/>
        </w:rPr>
        <w:t>.</w:t>
      </w:r>
    </w:p>
    <w:p w14:paraId="5F7A1875" w14:textId="7D4DE875" w:rsidR="0099703E" w:rsidRPr="00B12C6F" w:rsidRDefault="002C34E2" w:rsidP="00F7296B">
      <w:pPr>
        <w:pStyle w:val="tekstOP"/>
        <w:rPr>
          <w:lang w:val="en-GB"/>
        </w:rPr>
      </w:pPr>
      <w:r w:rsidRPr="00B12C6F">
        <w:rPr>
          <w:lang w:val="en-GB"/>
        </w:rPr>
        <w:t xml:space="preserve">This gradual increase in the forest area is a result of the afforestation of non-forest land </w:t>
      </w:r>
      <w:r w:rsidRPr="00B12C6F">
        <w:rPr>
          <w:lang w:val="en-GB"/>
        </w:rPr>
        <w:br/>
        <w:t xml:space="preserve">either under agricultural use or classified as wasteland. </w:t>
      </w:r>
      <w:r w:rsidR="00190393">
        <w:rPr>
          <w:lang w:val="en-GB"/>
        </w:rPr>
        <w:t>I</w:t>
      </w:r>
      <w:r w:rsidRPr="00B12C6F">
        <w:rPr>
          <w:lang w:val="en-GB"/>
        </w:rPr>
        <w:t xml:space="preserve">t is </w:t>
      </w:r>
      <w:r w:rsidR="00190393">
        <w:rPr>
          <w:lang w:val="en-GB"/>
        </w:rPr>
        <w:t xml:space="preserve">also </w:t>
      </w:r>
      <w:r w:rsidRPr="00B12C6F">
        <w:rPr>
          <w:lang w:val="en-GB"/>
        </w:rPr>
        <w:t xml:space="preserve">connected with </w:t>
      </w:r>
      <w:r w:rsidR="0056247F">
        <w:rPr>
          <w:lang w:val="en-GB"/>
        </w:rPr>
        <w:t>providing information on</w:t>
      </w:r>
      <w:r w:rsidRPr="00B12C6F">
        <w:rPr>
          <w:lang w:val="en-GB"/>
        </w:rPr>
        <w:t xml:space="preserve"> the latest results of afforestation carried out in previous years and the into-</w:t>
      </w:r>
      <w:r w:rsidR="00265726">
        <w:rPr>
          <w:lang w:val="en-GB"/>
        </w:rPr>
        <w:t>- f</w:t>
      </w:r>
      <w:r w:rsidRPr="00B12C6F">
        <w:rPr>
          <w:lang w:val="en-GB"/>
        </w:rPr>
        <w:t xml:space="preserve">orest reclassification of other land covered with naturally regenerated forest vegetation. </w:t>
      </w:r>
      <w:r w:rsidRPr="00B12C6F">
        <w:rPr>
          <w:lang w:val="en-GB"/>
        </w:rPr>
        <w:lastRenderedPageBreak/>
        <w:t>A</w:t>
      </w:r>
      <w:r w:rsidR="00D331C5" w:rsidRPr="00B12C6F">
        <w:rPr>
          <w:lang w:val="en-GB"/>
        </w:rPr>
        <w:t> </w:t>
      </w:r>
      <w:r w:rsidRPr="00B12C6F">
        <w:rPr>
          <w:lang w:val="en-GB"/>
        </w:rPr>
        <w:t>forest area balance is also affected by the reclassification of forest land into the land of non-forest use.</w:t>
      </w:r>
      <w:r w:rsidR="0099703E" w:rsidRPr="00B12C6F">
        <w:rPr>
          <w:lang w:val="en-GB"/>
        </w:rPr>
        <w:t xml:space="preserve"> </w:t>
      </w:r>
    </w:p>
    <w:p w14:paraId="6A0927D4" w14:textId="2939F0E0" w:rsidR="0099703E" w:rsidRPr="00B12C6F" w:rsidRDefault="002C34E2" w:rsidP="002C34E2">
      <w:pPr>
        <w:pStyle w:val="tekstOP"/>
        <w:rPr>
          <w:lang w:val="en-GB"/>
        </w:rPr>
      </w:pPr>
      <w:r w:rsidRPr="00B12C6F">
        <w:rPr>
          <w:lang w:val="en-GB"/>
        </w:rPr>
        <w:t xml:space="preserve">The ownership structure of forests was dominated by public share. At the end of </w:t>
      </w:r>
      <w:r w:rsidR="00DD24AF">
        <w:rPr>
          <w:lang w:val="en-GB"/>
        </w:rPr>
        <w:t xml:space="preserve">the </w:t>
      </w:r>
      <w:r w:rsidRPr="00B12C6F">
        <w:rPr>
          <w:lang w:val="en-GB"/>
        </w:rPr>
        <w:t>analysed period public forests constituted 80.</w:t>
      </w:r>
      <w:r w:rsidR="00DD24AF">
        <w:rPr>
          <w:lang w:val="en-GB"/>
        </w:rPr>
        <w:t>9</w:t>
      </w:r>
      <w:r w:rsidRPr="00B12C6F">
        <w:rPr>
          <w:lang w:val="en-GB"/>
        </w:rPr>
        <w:t>% of the total forest area, with the State Forests managing 7</w:t>
      </w:r>
      <w:r w:rsidR="00B12C6F" w:rsidRPr="00B12C6F">
        <w:rPr>
          <w:lang w:val="en-GB"/>
        </w:rPr>
        <w:t>7.0</w:t>
      </w:r>
      <w:r w:rsidRPr="00B12C6F">
        <w:rPr>
          <w:lang w:val="en-GB"/>
        </w:rPr>
        <w:t>% of the total forest area. Private forests comprised the remaining 19.</w:t>
      </w:r>
      <w:r w:rsidR="00DD24AF">
        <w:rPr>
          <w:lang w:val="en-GB"/>
        </w:rPr>
        <w:t>1</w:t>
      </w:r>
      <w:r w:rsidRPr="00B12C6F">
        <w:rPr>
          <w:lang w:val="en-GB"/>
        </w:rPr>
        <w:t>% of</w:t>
      </w:r>
      <w:r w:rsidR="008816BC" w:rsidRPr="00B12C6F">
        <w:rPr>
          <w:lang w:val="en-GB"/>
        </w:rPr>
        <w:t> </w:t>
      </w:r>
      <w:r w:rsidRPr="00B12C6F">
        <w:rPr>
          <w:lang w:val="en-GB"/>
        </w:rPr>
        <w:t>forest</w:t>
      </w:r>
      <w:r w:rsidR="00F66BA8">
        <w:rPr>
          <w:lang w:val="en-GB"/>
        </w:rPr>
        <w:t xml:space="preserve"> area</w:t>
      </w:r>
      <w:r w:rsidRPr="00B12C6F">
        <w:rPr>
          <w:lang w:val="en-GB"/>
        </w:rPr>
        <w:t xml:space="preserve"> in the country.</w:t>
      </w:r>
    </w:p>
    <w:p w14:paraId="1132A6D6" w14:textId="2467B456" w:rsidR="00747382" w:rsidRPr="00792859" w:rsidRDefault="002C34E2" w:rsidP="00747382">
      <w:pPr>
        <w:pStyle w:val="tekstOP"/>
        <w:rPr>
          <w:lang w:val="en-GB"/>
        </w:rPr>
      </w:pPr>
      <w:bookmarkStart w:id="0" w:name="_Hlk106706152"/>
      <w:r w:rsidRPr="00792859">
        <w:rPr>
          <w:lang w:val="en-GB"/>
        </w:rPr>
        <w:t>As of the end of 202</w:t>
      </w:r>
      <w:r w:rsidR="00DD24AF">
        <w:rPr>
          <w:lang w:val="en-GB"/>
        </w:rPr>
        <w:t>4</w:t>
      </w:r>
      <w:r w:rsidRPr="00792859">
        <w:rPr>
          <w:lang w:val="en-GB"/>
        </w:rPr>
        <w:t>, 9</w:t>
      </w:r>
      <w:r w:rsidR="00DD24AF">
        <w:rPr>
          <w:lang w:val="en-GB"/>
        </w:rPr>
        <w:t>3.1</w:t>
      </w:r>
      <w:r w:rsidRPr="00792859">
        <w:rPr>
          <w:lang w:val="en-GB"/>
        </w:rPr>
        <w:t>% of private forest land was covered by an approved and updated forest management planning documentation, i.e. simplified forest management planning manuals and forest inventories.</w:t>
      </w:r>
      <w:bookmarkEnd w:id="0"/>
    </w:p>
    <w:p w14:paraId="7601C71B" w14:textId="345DB865" w:rsidR="00F00E97" w:rsidRPr="00792859" w:rsidRDefault="00A90842" w:rsidP="00FF3304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bookmarkStart w:id="1" w:name="_Hlk106706194"/>
      <w:r w:rsidRPr="00792859">
        <w:rPr>
          <w:b/>
          <w:noProof/>
          <w:spacing w:val="-2"/>
          <w:lang w:val="en-GB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30838905" wp14:editId="0AD4A153">
                <wp:simplePos x="0" y="0"/>
                <wp:positionH relativeFrom="column">
                  <wp:posOffset>5245735</wp:posOffset>
                </wp:positionH>
                <wp:positionV relativeFrom="paragraph">
                  <wp:posOffset>60748</wp:posOffset>
                </wp:positionV>
                <wp:extent cx="1857375" cy="961390"/>
                <wp:effectExtent l="0" t="0" r="0" b="0"/>
                <wp:wrapTight wrapText="bothSides">
                  <wp:wrapPolygon edited="0">
                    <wp:start x="665" y="0"/>
                    <wp:lineTo x="665" y="20972"/>
                    <wp:lineTo x="20825" y="20972"/>
                    <wp:lineTo x="20825" y="0"/>
                    <wp:lineTo x="665" y="0"/>
                  </wp:wrapPolygon>
                </wp:wrapTight>
                <wp:docPr id="6" name="Pole tekstowe 6" descr="At the end of 2024, protective forests covered 42.1% of the forest area of the count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F133B" w14:textId="0A77C5D9" w:rsidR="002C34E2" w:rsidRPr="00792859" w:rsidRDefault="002C34E2" w:rsidP="002C34E2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792859">
                              <w:rPr>
                                <w:lang w:val="en-GB"/>
                              </w:rPr>
                              <w:t>At the end of 202</w:t>
                            </w:r>
                            <w:r w:rsidR="00DD24AF">
                              <w:rPr>
                                <w:lang w:val="en-GB"/>
                              </w:rPr>
                              <w:t>4</w:t>
                            </w:r>
                            <w:r w:rsidRPr="00792859">
                              <w:rPr>
                                <w:lang w:val="en-GB"/>
                              </w:rPr>
                              <w:t>, protective forests covered 4</w:t>
                            </w:r>
                            <w:r w:rsidR="00DD24AF">
                              <w:rPr>
                                <w:lang w:val="en-GB"/>
                              </w:rPr>
                              <w:t>2.1</w:t>
                            </w:r>
                            <w:r w:rsidRPr="00792859">
                              <w:rPr>
                                <w:lang w:val="en-GB"/>
                              </w:rPr>
                              <w:t>% of the forest area of the 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8905" id="Pole tekstowe 6" o:spid="_x0000_s1029" type="#_x0000_t202" alt="At the end of 2024, protective forests covered 42.1% of the forest area of the country" style="position:absolute;margin-left:413.05pt;margin-top:4.8pt;width:146.25pt;height:75.7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" filled="f" stroked="f">
                <v:textbox>
                  <w:txbxContent>
                    <w:p w14:paraId="603F133B" w14:textId="0A77C5D9" w:rsidR="002C34E2" w:rsidRPr="00792859" w:rsidRDefault="002C34E2" w:rsidP="002C34E2">
                      <w:pPr>
                        <w:pStyle w:val="tekstzboku"/>
                        <w:rPr>
                          <w:lang w:val="en-GB"/>
                        </w:rPr>
                      </w:pPr>
                      <w:r w:rsidRPr="00792859">
                        <w:rPr>
                          <w:lang w:val="en-GB"/>
                        </w:rPr>
                        <w:t>At the end of 202</w:t>
                      </w:r>
                      <w:r w:rsidR="00DD24AF">
                        <w:rPr>
                          <w:lang w:val="en-GB"/>
                        </w:rPr>
                        <w:t>4</w:t>
                      </w:r>
                      <w:r w:rsidRPr="00792859">
                        <w:rPr>
                          <w:lang w:val="en-GB"/>
                        </w:rPr>
                        <w:t>, protective forests covered 4</w:t>
                      </w:r>
                      <w:r w:rsidR="00DD24AF">
                        <w:rPr>
                          <w:lang w:val="en-GB"/>
                        </w:rPr>
                        <w:t>2.1</w:t>
                      </w:r>
                      <w:r w:rsidRPr="00792859">
                        <w:rPr>
                          <w:lang w:val="en-GB"/>
                        </w:rPr>
                        <w:t>% of the forest area of the country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34E2" w:rsidRPr="00792859">
        <w:rPr>
          <w:lang w:val="en-GB"/>
        </w:rPr>
        <w:t>As of 31 December 202</w:t>
      </w:r>
      <w:r w:rsidR="00DD24AF">
        <w:rPr>
          <w:lang w:val="en-GB"/>
        </w:rPr>
        <w:t>4</w:t>
      </w:r>
      <w:r w:rsidR="002C34E2" w:rsidRPr="00792859">
        <w:rPr>
          <w:lang w:val="en-GB"/>
        </w:rPr>
        <w:t>, forest area per capita in Poland equalled 0.24</w:t>
      </w:r>
      <w:r w:rsidR="00DD24AF">
        <w:rPr>
          <w:lang w:val="en-GB"/>
        </w:rPr>
        <w:t>8</w:t>
      </w:r>
      <w:r w:rsidR="002C34E2" w:rsidRPr="00792859">
        <w:rPr>
          <w:lang w:val="en-GB"/>
        </w:rPr>
        <w:t xml:space="preserve"> ha.</w:t>
      </w:r>
      <w:bookmarkEnd w:id="1"/>
    </w:p>
    <w:p w14:paraId="6FEA8A6B" w14:textId="0906F189" w:rsidR="002C34E2" w:rsidRPr="00792859" w:rsidRDefault="002C34E2" w:rsidP="002C34E2">
      <w:pPr>
        <w:pStyle w:val="tekstOP"/>
        <w:tabs>
          <w:tab w:val="left" w:pos="6901"/>
        </w:tabs>
        <w:rPr>
          <w:lang w:val="en-GB"/>
        </w:rPr>
      </w:pPr>
      <w:r w:rsidRPr="00792859">
        <w:rPr>
          <w:lang w:val="en-GB"/>
        </w:rPr>
        <w:t>At the end of 202</w:t>
      </w:r>
      <w:r w:rsidR="00DD24AF">
        <w:rPr>
          <w:lang w:val="en-GB"/>
        </w:rPr>
        <w:t>4</w:t>
      </w:r>
      <w:r w:rsidRPr="00792859">
        <w:rPr>
          <w:lang w:val="en-GB"/>
        </w:rPr>
        <w:t xml:space="preserve">, the protective forest status, i.e. the one with non-productive functions, was characteristic of </w:t>
      </w:r>
      <w:r w:rsidR="00792859" w:rsidRPr="00792859">
        <w:rPr>
          <w:lang w:val="en-US"/>
        </w:rPr>
        <w:t>3</w:t>
      </w:r>
      <w:r w:rsidR="00DD24AF">
        <w:rPr>
          <w:lang w:val="en-US"/>
        </w:rPr>
        <w:t>910.6</w:t>
      </w:r>
      <w:r w:rsidR="00792859" w:rsidRPr="00792859">
        <w:rPr>
          <w:lang w:val="en-US"/>
        </w:rPr>
        <w:t xml:space="preserve"> </w:t>
      </w:r>
      <w:r w:rsidRPr="00792859">
        <w:rPr>
          <w:lang w:val="en-GB"/>
        </w:rPr>
        <w:t>thousand ha of forests (4</w:t>
      </w:r>
      <w:r w:rsidR="00DD24AF">
        <w:rPr>
          <w:lang w:val="en-GB"/>
        </w:rPr>
        <w:t>2.</w:t>
      </w:r>
      <w:r w:rsidR="00792859" w:rsidRPr="00792859">
        <w:rPr>
          <w:lang w:val="en-GB"/>
        </w:rPr>
        <w:t>1</w:t>
      </w:r>
      <w:r w:rsidRPr="00792859">
        <w:rPr>
          <w:lang w:val="en-GB"/>
        </w:rPr>
        <w:t xml:space="preserve">% of forest area </w:t>
      </w:r>
      <w:r w:rsidR="00B14DDD">
        <w:rPr>
          <w:lang w:val="en-GB"/>
        </w:rPr>
        <w:t>of</w:t>
      </w:r>
      <w:r w:rsidRPr="00792859">
        <w:rPr>
          <w:lang w:val="en-GB"/>
        </w:rPr>
        <w:t xml:space="preserve"> the country), of</w:t>
      </w:r>
      <w:r w:rsidR="008816BC" w:rsidRPr="00792859">
        <w:rPr>
          <w:lang w:val="en-GB"/>
        </w:rPr>
        <w:t> </w:t>
      </w:r>
      <w:r w:rsidRPr="00792859">
        <w:rPr>
          <w:lang w:val="en-GB"/>
        </w:rPr>
        <w:t>which 97.6% comprised forests managed by the State Forests (38</w:t>
      </w:r>
      <w:r w:rsidR="00DD24AF">
        <w:rPr>
          <w:lang w:val="en-GB"/>
        </w:rPr>
        <w:t>17</w:t>
      </w:r>
      <w:r w:rsidR="00792859" w:rsidRPr="00792859">
        <w:rPr>
          <w:lang w:val="en-GB"/>
        </w:rPr>
        <w:t>.</w:t>
      </w:r>
      <w:r w:rsidR="00DD24AF">
        <w:rPr>
          <w:lang w:val="en-GB"/>
        </w:rPr>
        <w:t>2</w:t>
      </w:r>
      <w:r w:rsidRPr="00792859">
        <w:rPr>
          <w:lang w:val="en-GB"/>
        </w:rPr>
        <w:t xml:space="preserve"> thousand ha). </w:t>
      </w:r>
    </w:p>
    <w:p w14:paraId="1971AFB0" w14:textId="70D7E35D" w:rsidR="002C34E2" w:rsidRPr="00792859" w:rsidRDefault="002C34E2" w:rsidP="002C34E2">
      <w:pPr>
        <w:pStyle w:val="tekstOP"/>
        <w:rPr>
          <w:lang w:val="en-GB"/>
        </w:rPr>
      </w:pPr>
      <w:r w:rsidRPr="00792859">
        <w:rPr>
          <w:lang w:val="en-GB"/>
        </w:rPr>
        <w:t>Forests and forest land constitute one of the most important and most valuable natural objects under legal protection. At the end of 202</w:t>
      </w:r>
      <w:r w:rsidR="00DD24AF">
        <w:rPr>
          <w:lang w:val="en-GB"/>
        </w:rPr>
        <w:t>4</w:t>
      </w:r>
      <w:r w:rsidRPr="00792859">
        <w:rPr>
          <w:lang w:val="en-GB"/>
        </w:rPr>
        <w:t>, forest land area within national parks comprised 19</w:t>
      </w:r>
      <w:r w:rsidR="00DD24AF">
        <w:rPr>
          <w:lang w:val="en-GB"/>
        </w:rPr>
        <w:t>7.3</w:t>
      </w:r>
      <w:r w:rsidRPr="00792859">
        <w:rPr>
          <w:lang w:val="en-GB"/>
        </w:rPr>
        <w:t xml:space="preserve"> thousand ha (i.e. 2.1% of forest land area </w:t>
      </w:r>
      <w:r w:rsidR="00B14DDD">
        <w:rPr>
          <w:lang w:val="en-GB"/>
        </w:rPr>
        <w:t>of</w:t>
      </w:r>
      <w:r w:rsidRPr="00792859">
        <w:rPr>
          <w:lang w:val="en-GB"/>
        </w:rPr>
        <w:t xml:space="preserve"> the country) and 62.</w:t>
      </w:r>
      <w:r w:rsidR="00792859" w:rsidRPr="00792859">
        <w:rPr>
          <w:lang w:val="en-GB"/>
        </w:rPr>
        <w:t>8</w:t>
      </w:r>
      <w:r w:rsidRPr="00792859">
        <w:rPr>
          <w:lang w:val="en-GB"/>
        </w:rPr>
        <w:t>% of the total area</w:t>
      </w:r>
      <w:r w:rsidR="00B14DDD">
        <w:rPr>
          <w:lang w:val="en-GB"/>
        </w:rPr>
        <w:t xml:space="preserve"> </w:t>
      </w:r>
      <w:r w:rsidR="00B14DDD" w:rsidRPr="00787B61">
        <w:rPr>
          <w:lang w:val="en-GB"/>
        </w:rPr>
        <w:t xml:space="preserve">of </w:t>
      </w:r>
      <w:r w:rsidR="00D63E6E">
        <w:rPr>
          <w:lang w:val="en-GB"/>
        </w:rPr>
        <w:t xml:space="preserve">these </w:t>
      </w:r>
      <w:r w:rsidR="00B14DDD" w:rsidRPr="00787B61">
        <w:rPr>
          <w:lang w:val="en-GB"/>
        </w:rPr>
        <w:t>parks</w:t>
      </w:r>
      <w:r w:rsidRPr="00792859">
        <w:rPr>
          <w:lang w:val="en-GB"/>
        </w:rPr>
        <w:t>. Forest land prevailed in the area structure of 1</w:t>
      </w:r>
      <w:r w:rsidR="00D63E6E">
        <w:rPr>
          <w:lang w:val="en-GB"/>
        </w:rPr>
        <w:t xml:space="preserve">9 </w:t>
      </w:r>
      <w:r w:rsidRPr="00792859">
        <w:rPr>
          <w:lang w:val="en-GB"/>
        </w:rPr>
        <w:t xml:space="preserve">parks, constituting over </w:t>
      </w:r>
      <w:r w:rsidR="00856203">
        <w:rPr>
          <w:lang w:val="en-GB"/>
        </w:rPr>
        <w:t>49</w:t>
      </w:r>
      <w:r w:rsidRPr="00792859">
        <w:rPr>
          <w:lang w:val="en-GB"/>
        </w:rPr>
        <w:t>% of</w:t>
      </w:r>
      <w:r w:rsidR="008816BC" w:rsidRPr="00792859">
        <w:rPr>
          <w:lang w:val="en-GB"/>
        </w:rPr>
        <w:t> </w:t>
      </w:r>
      <w:r w:rsidRPr="00792859">
        <w:rPr>
          <w:lang w:val="en-GB"/>
        </w:rPr>
        <w:t>the total area</w:t>
      </w:r>
      <w:r w:rsidR="00830435">
        <w:rPr>
          <w:lang w:val="en-GB"/>
        </w:rPr>
        <w:t xml:space="preserve"> </w:t>
      </w:r>
      <w:r w:rsidR="00830435" w:rsidRPr="00787B61">
        <w:rPr>
          <w:lang w:val="en-GB"/>
        </w:rPr>
        <w:t>of each park</w:t>
      </w:r>
      <w:r w:rsidR="006D55DE">
        <w:rPr>
          <w:lang w:val="en-GB"/>
        </w:rPr>
        <w:t>,</w:t>
      </w:r>
      <w:r w:rsidRPr="00792859">
        <w:rPr>
          <w:lang w:val="en-GB"/>
        </w:rPr>
        <w:t xml:space="preserve"> of which forest land share in 7 parks exceeded 90%. </w:t>
      </w:r>
      <w:r w:rsidR="00D331C5" w:rsidRPr="00792859">
        <w:rPr>
          <w:lang w:val="en-GB"/>
        </w:rPr>
        <w:t>F</w:t>
      </w:r>
      <w:r w:rsidRPr="00792859">
        <w:rPr>
          <w:lang w:val="en-GB"/>
        </w:rPr>
        <w:t>orest</w:t>
      </w:r>
      <w:r w:rsidR="00830435">
        <w:rPr>
          <w:lang w:val="en-GB"/>
        </w:rPr>
        <w:t xml:space="preserve"> area</w:t>
      </w:r>
      <w:r w:rsidRPr="00792859">
        <w:rPr>
          <w:lang w:val="en-GB"/>
        </w:rPr>
        <w:t xml:space="preserve"> in nature reserves and landscape parks </w:t>
      </w:r>
      <w:r w:rsidR="00830435" w:rsidRPr="00787B61">
        <w:rPr>
          <w:lang w:val="en-GB"/>
        </w:rPr>
        <w:t>exceeded</w:t>
      </w:r>
      <w:r w:rsidR="00830435">
        <w:rPr>
          <w:lang w:val="en-GB"/>
        </w:rPr>
        <w:t xml:space="preserve"> </w:t>
      </w:r>
      <w:r w:rsidRPr="00792859">
        <w:rPr>
          <w:lang w:val="en-GB"/>
        </w:rPr>
        <w:t xml:space="preserve">50% </w:t>
      </w:r>
      <w:r w:rsidR="001504F3" w:rsidRPr="00792859">
        <w:rPr>
          <w:lang w:val="en-GB"/>
        </w:rPr>
        <w:t>of their</w:t>
      </w:r>
      <w:r w:rsidRPr="00792859">
        <w:rPr>
          <w:lang w:val="en-GB"/>
        </w:rPr>
        <w:t xml:space="preserve"> total area, while </w:t>
      </w:r>
      <w:r w:rsidR="00830435">
        <w:rPr>
          <w:lang w:val="en-GB"/>
        </w:rPr>
        <w:t>in </w:t>
      </w:r>
      <w:r w:rsidRPr="00792859">
        <w:rPr>
          <w:lang w:val="en-GB"/>
        </w:rPr>
        <w:t xml:space="preserve">landscape areas under protection </w:t>
      </w:r>
      <w:r w:rsidR="00792859" w:rsidRPr="00792859">
        <w:rPr>
          <w:lang w:val="en-GB"/>
        </w:rPr>
        <w:t>–</w:t>
      </w:r>
      <w:r w:rsidRPr="00792859">
        <w:rPr>
          <w:lang w:val="en-GB"/>
        </w:rPr>
        <w:t xml:space="preserve"> 3</w:t>
      </w:r>
      <w:r w:rsidRPr="00856203">
        <w:rPr>
          <w:lang w:val="en-GB"/>
        </w:rPr>
        <w:t>6%</w:t>
      </w:r>
      <w:r w:rsidRPr="00792859">
        <w:rPr>
          <w:lang w:val="en-GB"/>
        </w:rPr>
        <w:t xml:space="preserve"> of </w:t>
      </w:r>
      <w:r w:rsidR="00830435" w:rsidRPr="00787B61">
        <w:rPr>
          <w:lang w:val="en-GB"/>
        </w:rPr>
        <w:t>their total</w:t>
      </w:r>
      <w:r w:rsidRPr="00792859">
        <w:rPr>
          <w:lang w:val="en-GB"/>
        </w:rPr>
        <w:t xml:space="preserve"> area.</w:t>
      </w:r>
    </w:p>
    <w:p w14:paraId="50987658" w14:textId="15843AC2" w:rsidR="003B7A23" w:rsidRPr="001504F3" w:rsidRDefault="00223BDC" w:rsidP="00AB67E6">
      <w:pPr>
        <w:pStyle w:val="PodtytuOP"/>
        <w:rPr>
          <w:lang w:val="en-GB"/>
        </w:rPr>
      </w:pPr>
      <w:r w:rsidRPr="001504F3">
        <w:rPr>
          <w:lang w:val="en-GB"/>
        </w:rPr>
        <w:t>Forest management</w:t>
      </w:r>
    </w:p>
    <w:p w14:paraId="6D36053F" w14:textId="2E393A84" w:rsidR="002C34E2" w:rsidRPr="00792859" w:rsidRDefault="00C931F8" w:rsidP="002C34E2">
      <w:pPr>
        <w:pStyle w:val="tekstOP"/>
        <w:rPr>
          <w:lang w:val="en-GB"/>
        </w:rPr>
      </w:pPr>
      <w:r w:rsidRPr="00792859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0174B3D4" wp14:editId="09A2B43C">
                <wp:simplePos x="0" y="0"/>
                <wp:positionH relativeFrom="column">
                  <wp:posOffset>5290820</wp:posOffset>
                </wp:positionH>
                <wp:positionV relativeFrom="paragraph">
                  <wp:posOffset>357505</wp:posOffset>
                </wp:positionV>
                <wp:extent cx="1738630" cy="728345"/>
                <wp:effectExtent l="0" t="0" r="0" b="0"/>
                <wp:wrapTight wrapText="bothSides">
                  <wp:wrapPolygon edited="0">
                    <wp:start x="710" y="0"/>
                    <wp:lineTo x="710" y="20903"/>
                    <wp:lineTo x="20827" y="20903"/>
                    <wp:lineTo x="20827" y="0"/>
                    <wp:lineTo x="710" y="0"/>
                  </wp:wrapPolygon>
                </wp:wrapTight>
                <wp:docPr id="5" name="Pole tekstowe 33" descr="Afforestation on farmland and wasteland grew by21.5% in comparison with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630" cy="72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760D" w14:textId="1C845D40" w:rsidR="00C854A7" w:rsidRPr="00F166AD" w:rsidRDefault="0027721F" w:rsidP="00C931F8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F166AD">
                              <w:rPr>
                                <w:lang w:val="en-GB"/>
                              </w:rPr>
                              <w:t xml:space="preserve">Afforestation on farmland and wasteland </w:t>
                            </w:r>
                            <w:r w:rsidR="00F166AD" w:rsidRPr="00F166AD">
                              <w:rPr>
                                <w:lang w:val="en-GB"/>
                              </w:rPr>
                              <w:t>grew</w:t>
                            </w:r>
                            <w:r w:rsidRPr="00F166AD">
                              <w:rPr>
                                <w:lang w:val="en-GB"/>
                              </w:rPr>
                              <w:t xml:space="preserve"> by </w:t>
                            </w:r>
                            <w:r w:rsidR="00F66BA8">
                              <w:rPr>
                                <w:lang w:val="en-GB"/>
                              </w:rPr>
                              <w:t>21.5</w:t>
                            </w:r>
                            <w:r w:rsidRPr="00F166AD">
                              <w:rPr>
                                <w:lang w:val="en-GB"/>
                              </w:rPr>
                              <w:t>% in comparison with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B3D4" id="Pole tekstowe 33" o:spid="_x0000_s1030" type="#_x0000_t202" alt="Afforestation on farmland and wasteland grew by21.5% in comparison with the previous year" style="position:absolute;margin-left:416.6pt;margin-top:28.15pt;width:136.9pt;height:57.3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" filled="f" stroked="f">
                <v:textbox>
                  <w:txbxContent>
                    <w:p w14:paraId="190E760D" w14:textId="1C845D40" w:rsidR="00C854A7" w:rsidRPr="00F166AD" w:rsidRDefault="0027721F" w:rsidP="00C931F8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F166AD">
                        <w:rPr>
                          <w:lang w:val="en-GB"/>
                        </w:rPr>
                        <w:t xml:space="preserve">Afforestation on farmland and wasteland </w:t>
                      </w:r>
                      <w:r w:rsidR="00F166AD" w:rsidRPr="00F166AD">
                        <w:rPr>
                          <w:lang w:val="en-GB"/>
                        </w:rPr>
                        <w:t>grew</w:t>
                      </w:r>
                      <w:r w:rsidRPr="00F166AD">
                        <w:rPr>
                          <w:lang w:val="en-GB"/>
                        </w:rPr>
                        <w:t xml:space="preserve"> by </w:t>
                      </w:r>
                      <w:r w:rsidR="00F66BA8">
                        <w:rPr>
                          <w:lang w:val="en-GB"/>
                        </w:rPr>
                        <w:t>21.5</w:t>
                      </w:r>
                      <w:r w:rsidRPr="00F166AD">
                        <w:rPr>
                          <w:lang w:val="en-GB"/>
                        </w:rPr>
                        <w:t>% in comparison with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34E2" w:rsidRPr="00792859">
        <w:rPr>
          <w:lang w:val="en-GB"/>
        </w:rPr>
        <w:t>In 202</w:t>
      </w:r>
      <w:r w:rsidR="00D63E6E">
        <w:rPr>
          <w:lang w:val="en-GB"/>
        </w:rPr>
        <w:t>4</w:t>
      </w:r>
      <w:r w:rsidR="002C34E2" w:rsidRPr="00792859">
        <w:rPr>
          <w:lang w:val="en-GB"/>
        </w:rPr>
        <w:t>, forest renewals comprised 6</w:t>
      </w:r>
      <w:r w:rsidR="00D63E6E">
        <w:rPr>
          <w:lang w:val="en-GB"/>
        </w:rPr>
        <w:t>0</w:t>
      </w:r>
      <w:r w:rsidR="00792859" w:rsidRPr="00792859">
        <w:rPr>
          <w:lang w:val="en-GB"/>
        </w:rPr>
        <w:t>.</w:t>
      </w:r>
      <w:r w:rsidR="00D63E6E">
        <w:rPr>
          <w:lang w:val="en-GB"/>
        </w:rPr>
        <w:t>7</w:t>
      </w:r>
      <w:r w:rsidR="002C34E2" w:rsidRPr="00792859">
        <w:rPr>
          <w:lang w:val="en-GB"/>
        </w:rPr>
        <w:t xml:space="preserve"> thousand ha, of which 4</w:t>
      </w:r>
      <w:r w:rsidR="00D63E6E">
        <w:rPr>
          <w:lang w:val="en-GB"/>
        </w:rPr>
        <w:t>1.6</w:t>
      </w:r>
      <w:r w:rsidR="002C34E2" w:rsidRPr="00792859">
        <w:rPr>
          <w:lang w:val="en-GB"/>
        </w:rPr>
        <w:t>% were felling sites and 3</w:t>
      </w:r>
      <w:r w:rsidR="00792859" w:rsidRPr="00792859">
        <w:rPr>
          <w:lang w:val="en-GB"/>
        </w:rPr>
        <w:t>7.</w:t>
      </w:r>
      <w:r w:rsidR="00D63E6E">
        <w:rPr>
          <w:lang w:val="en-GB"/>
        </w:rPr>
        <w:t>5</w:t>
      </w:r>
      <w:r w:rsidR="002C34E2" w:rsidRPr="00792859">
        <w:rPr>
          <w:lang w:val="en-GB"/>
        </w:rPr>
        <w:t>% renewals under shelterwood.</w:t>
      </w:r>
    </w:p>
    <w:p w14:paraId="4C7432F4" w14:textId="4C9E58BA" w:rsidR="002C34E2" w:rsidRPr="00974520" w:rsidRDefault="002C34E2" w:rsidP="002C34E2">
      <w:pPr>
        <w:pStyle w:val="tekstOP"/>
        <w:rPr>
          <w:lang w:val="en-GB"/>
        </w:rPr>
      </w:pPr>
      <w:r w:rsidRPr="00974520">
        <w:rPr>
          <w:lang w:val="en-GB"/>
        </w:rPr>
        <w:t>In the analysed year, the area of afforested farmland and wasteland equalled</w:t>
      </w:r>
      <w:r w:rsidR="00D63E6E">
        <w:rPr>
          <w:lang w:val="en-GB"/>
        </w:rPr>
        <w:t xml:space="preserve"> 879</w:t>
      </w:r>
      <w:r w:rsidR="00792859" w:rsidRPr="00974520">
        <w:rPr>
          <w:lang w:val="en-US"/>
        </w:rPr>
        <w:t xml:space="preserve"> </w:t>
      </w:r>
      <w:r w:rsidRPr="00974520">
        <w:rPr>
          <w:lang w:val="en-GB"/>
        </w:rPr>
        <w:t xml:space="preserve">ha and was by </w:t>
      </w:r>
      <w:r w:rsidR="00D63E6E">
        <w:rPr>
          <w:lang w:val="en-GB"/>
        </w:rPr>
        <w:t>155</w:t>
      </w:r>
      <w:r w:rsidRPr="00974520">
        <w:rPr>
          <w:lang w:val="en-GB"/>
        </w:rPr>
        <w:t xml:space="preserve"> ha </w:t>
      </w:r>
      <w:r w:rsidR="00792859" w:rsidRPr="00974520">
        <w:rPr>
          <w:lang w:val="en-GB"/>
        </w:rPr>
        <w:t>bigger</w:t>
      </w:r>
      <w:r w:rsidRPr="00974520">
        <w:rPr>
          <w:lang w:val="en-GB"/>
        </w:rPr>
        <w:t xml:space="preserve"> than in 202</w:t>
      </w:r>
      <w:r w:rsidR="00D63E6E">
        <w:rPr>
          <w:lang w:val="en-GB"/>
        </w:rPr>
        <w:t>3</w:t>
      </w:r>
      <w:r w:rsidRPr="00974520">
        <w:rPr>
          <w:lang w:val="en-GB"/>
        </w:rPr>
        <w:t xml:space="preserve"> (</w:t>
      </w:r>
      <w:r w:rsidR="00974520" w:rsidRPr="00974520">
        <w:rPr>
          <w:lang w:val="en-GB"/>
        </w:rPr>
        <w:t>growth</w:t>
      </w:r>
      <w:r w:rsidRPr="00974520">
        <w:rPr>
          <w:lang w:val="en-GB"/>
        </w:rPr>
        <w:t xml:space="preserve"> by </w:t>
      </w:r>
      <w:r w:rsidR="00D63E6E">
        <w:rPr>
          <w:lang w:val="en-GB"/>
        </w:rPr>
        <w:t>21.5</w:t>
      </w:r>
      <w:r w:rsidRPr="00974520">
        <w:rPr>
          <w:lang w:val="en-GB"/>
        </w:rPr>
        <w:t>%). Moreover, 1</w:t>
      </w:r>
      <w:r w:rsidR="00D63E6E">
        <w:rPr>
          <w:lang w:val="en-GB"/>
        </w:rPr>
        <w:t>09</w:t>
      </w:r>
      <w:r w:rsidRPr="00974520">
        <w:rPr>
          <w:lang w:val="en-GB"/>
        </w:rPr>
        <w:t xml:space="preserve"> ha of afforestation was attributed to natural regeneration (in 202</w:t>
      </w:r>
      <w:r w:rsidR="00D63E6E">
        <w:rPr>
          <w:lang w:val="en-GB"/>
        </w:rPr>
        <w:t>3</w:t>
      </w:r>
      <w:r w:rsidRPr="00974520">
        <w:rPr>
          <w:lang w:val="en-GB"/>
        </w:rPr>
        <w:t xml:space="preserve"> – </w:t>
      </w:r>
      <w:r w:rsidR="00974520" w:rsidRPr="00974520">
        <w:rPr>
          <w:lang w:val="en-GB"/>
        </w:rPr>
        <w:t>1</w:t>
      </w:r>
      <w:r w:rsidR="00D63E6E">
        <w:rPr>
          <w:lang w:val="en-GB"/>
        </w:rPr>
        <w:t>36</w:t>
      </w:r>
      <w:r w:rsidRPr="00974520">
        <w:rPr>
          <w:lang w:val="en-GB"/>
        </w:rPr>
        <w:t xml:space="preserve"> ha).</w:t>
      </w:r>
    </w:p>
    <w:p w14:paraId="20D3983A" w14:textId="64C78A14" w:rsidR="002C34E2" w:rsidRPr="00F7296B" w:rsidRDefault="00812043" w:rsidP="002C34E2">
      <w:pPr>
        <w:pStyle w:val="tekstOP"/>
        <w:rPr>
          <w:lang w:val="en-GB"/>
        </w:rPr>
      </w:pPr>
      <w:r w:rsidRPr="00F7296B">
        <w:rPr>
          <w:color w:val="000000"/>
          <w:lang w:val="en-GB"/>
        </w:rPr>
        <w:t>As far as carried-out afforestation in 202</w:t>
      </w:r>
      <w:r w:rsidR="00D63E6E" w:rsidRPr="00F7296B">
        <w:rPr>
          <w:color w:val="000000"/>
          <w:lang w:val="en-GB"/>
        </w:rPr>
        <w:t>4</w:t>
      </w:r>
      <w:r w:rsidRPr="00F7296B">
        <w:rPr>
          <w:color w:val="000000"/>
          <w:lang w:val="en-GB"/>
        </w:rPr>
        <w:t xml:space="preserve"> is concerned, </w:t>
      </w:r>
      <w:r w:rsidR="00D63E6E" w:rsidRPr="00F7296B">
        <w:rPr>
          <w:color w:val="000000"/>
          <w:lang w:val="en-GB"/>
        </w:rPr>
        <w:t>79.0</w:t>
      </w:r>
      <w:r w:rsidRPr="00F7296B">
        <w:rPr>
          <w:color w:val="000000"/>
          <w:lang w:val="en-GB"/>
        </w:rPr>
        <w:t xml:space="preserve">% of afforestation was done by the State Forests, while </w:t>
      </w:r>
      <w:r w:rsidR="00D63E6E" w:rsidRPr="00F7296B">
        <w:rPr>
          <w:color w:val="000000"/>
          <w:lang w:val="en-GB"/>
        </w:rPr>
        <w:t>19</w:t>
      </w:r>
      <w:r w:rsidRPr="00F7296B">
        <w:rPr>
          <w:color w:val="000000"/>
          <w:lang w:val="en-GB"/>
        </w:rPr>
        <w:t>.1% – by owners of private forests</w:t>
      </w:r>
      <w:r w:rsidR="002C34E2" w:rsidRPr="00F7296B">
        <w:rPr>
          <w:lang w:val="en-GB"/>
        </w:rPr>
        <w:t xml:space="preserve">. </w:t>
      </w:r>
      <w:r w:rsidR="008D372A" w:rsidRPr="00F7296B">
        <w:rPr>
          <w:lang w:val="en-GB"/>
        </w:rPr>
        <w:t>A</w:t>
      </w:r>
      <w:r w:rsidR="002C34E2" w:rsidRPr="00F7296B">
        <w:rPr>
          <w:lang w:val="en-GB"/>
        </w:rPr>
        <w:t xml:space="preserve">fforestation activities covered </w:t>
      </w:r>
      <w:r w:rsidR="00D63E6E" w:rsidRPr="00F7296B">
        <w:rPr>
          <w:lang w:val="en-GB"/>
        </w:rPr>
        <w:t>698</w:t>
      </w:r>
      <w:r w:rsidR="002C34E2" w:rsidRPr="00F7296B">
        <w:rPr>
          <w:lang w:val="en-GB"/>
        </w:rPr>
        <w:t xml:space="preserve"> ha of the State Treasury land. </w:t>
      </w:r>
    </w:p>
    <w:p w14:paraId="0FCFE71D" w14:textId="03C16BD7" w:rsidR="00D331C5" w:rsidRPr="00EC1DC5" w:rsidRDefault="002C34E2" w:rsidP="00AB67E6">
      <w:pPr>
        <w:pStyle w:val="tekstOP"/>
        <w:rPr>
          <w:lang w:val="en-GB"/>
        </w:rPr>
      </w:pPr>
      <w:r w:rsidRPr="00EC1DC5">
        <w:rPr>
          <w:lang w:val="en-GB"/>
        </w:rPr>
        <w:t>In 202</w:t>
      </w:r>
      <w:r w:rsidR="00D63E6E">
        <w:rPr>
          <w:lang w:val="en-GB"/>
        </w:rPr>
        <w:t>4</w:t>
      </w:r>
      <w:r w:rsidRPr="00EC1DC5">
        <w:rPr>
          <w:lang w:val="en-GB"/>
        </w:rPr>
        <w:t>, tending works covered 3</w:t>
      </w:r>
      <w:r w:rsidR="00D63E6E">
        <w:rPr>
          <w:lang w:val="en-GB"/>
        </w:rPr>
        <w:t>21</w:t>
      </w:r>
      <w:r w:rsidRPr="00EC1DC5">
        <w:rPr>
          <w:lang w:val="en-GB"/>
        </w:rPr>
        <w:t>.</w:t>
      </w:r>
      <w:r w:rsidR="00844526">
        <w:rPr>
          <w:lang w:val="en-GB"/>
        </w:rPr>
        <w:t>3</w:t>
      </w:r>
      <w:r w:rsidRPr="00EC1DC5">
        <w:rPr>
          <w:lang w:val="en-GB"/>
        </w:rPr>
        <w:t xml:space="preserve"> thousand ha, </w:t>
      </w:r>
      <w:r w:rsidR="00844526">
        <w:rPr>
          <w:lang w:val="en-GB"/>
        </w:rPr>
        <w:t xml:space="preserve"> wh</w:t>
      </w:r>
      <w:r w:rsidRPr="00EC1DC5">
        <w:rPr>
          <w:lang w:val="en-GB"/>
        </w:rPr>
        <w:t xml:space="preserve">ich is an area by </w:t>
      </w:r>
      <w:r w:rsidR="00844526">
        <w:rPr>
          <w:lang w:val="en-GB"/>
        </w:rPr>
        <w:t>5.9</w:t>
      </w:r>
      <w:r w:rsidRPr="00EC1DC5">
        <w:rPr>
          <w:lang w:val="en-GB"/>
        </w:rPr>
        <w:t xml:space="preserve">% larger than a year before. </w:t>
      </w:r>
      <w:r w:rsidR="00844526">
        <w:rPr>
          <w:lang w:val="en-GB"/>
        </w:rPr>
        <w:t xml:space="preserve">These works were </w:t>
      </w:r>
      <w:r w:rsidR="00F66BA8">
        <w:rPr>
          <w:lang w:val="en-GB"/>
        </w:rPr>
        <w:t>carried out</w:t>
      </w:r>
      <w:r w:rsidR="00844526">
        <w:rPr>
          <w:lang w:val="en-GB"/>
        </w:rPr>
        <w:t xml:space="preserve"> on 3.5% of the forest area of the country</w:t>
      </w:r>
      <w:r w:rsidR="005525D8">
        <w:rPr>
          <w:lang w:val="en-GB"/>
        </w:rPr>
        <w:t>. The works</w:t>
      </w:r>
      <w:r w:rsidRPr="00EC1DC5">
        <w:rPr>
          <w:lang w:val="en-GB"/>
        </w:rPr>
        <w:t xml:space="preserve"> covered mostly young forest cultures</w:t>
      </w:r>
      <w:r w:rsidR="00844526">
        <w:rPr>
          <w:lang w:val="en-GB"/>
        </w:rPr>
        <w:t xml:space="preserve"> </w:t>
      </w:r>
      <w:r w:rsidRPr="00EC1DC5">
        <w:rPr>
          <w:lang w:val="en-GB"/>
        </w:rPr>
        <w:t>compris</w:t>
      </w:r>
      <w:r w:rsidR="00F66BA8">
        <w:rPr>
          <w:lang w:val="en-GB"/>
        </w:rPr>
        <w:t>ing</w:t>
      </w:r>
      <w:r w:rsidRPr="00EC1DC5">
        <w:rPr>
          <w:lang w:val="en-GB"/>
        </w:rPr>
        <w:t xml:space="preserve"> 7</w:t>
      </w:r>
      <w:r w:rsidR="00844526">
        <w:rPr>
          <w:lang w:val="en-GB"/>
        </w:rPr>
        <w:t>2.2</w:t>
      </w:r>
      <w:r w:rsidRPr="00EC1DC5">
        <w:rPr>
          <w:lang w:val="en-GB"/>
        </w:rPr>
        <w:t xml:space="preserve">% of </w:t>
      </w:r>
      <w:r w:rsidR="00844526">
        <w:rPr>
          <w:lang w:val="en-GB"/>
        </w:rPr>
        <w:t>the total area of</w:t>
      </w:r>
      <w:r w:rsidRPr="00EC1DC5">
        <w:rPr>
          <w:lang w:val="en-GB"/>
        </w:rPr>
        <w:t xml:space="preserve"> tending works. The </w:t>
      </w:r>
      <w:r w:rsidR="001517B3" w:rsidRPr="00EC1DC5">
        <w:rPr>
          <w:lang w:val="en-GB"/>
        </w:rPr>
        <w:t xml:space="preserve">structure of </w:t>
      </w:r>
      <w:r w:rsidRPr="00EC1DC5">
        <w:rPr>
          <w:lang w:val="en-GB"/>
        </w:rPr>
        <w:t>total area under tending works shows a 9</w:t>
      </w:r>
      <w:r w:rsidR="00844526">
        <w:rPr>
          <w:lang w:val="en-GB"/>
        </w:rPr>
        <w:t>7.1</w:t>
      </w:r>
      <w:r w:rsidRPr="00EC1DC5">
        <w:rPr>
          <w:lang w:val="en-GB"/>
        </w:rPr>
        <w:t xml:space="preserve">% share of forests managed by the State Forests and </w:t>
      </w:r>
      <w:r w:rsidR="001517B3" w:rsidRPr="00EC1DC5">
        <w:rPr>
          <w:lang w:val="en-GB"/>
        </w:rPr>
        <w:t xml:space="preserve">a </w:t>
      </w:r>
      <w:r w:rsidR="00844526">
        <w:rPr>
          <w:lang w:val="en-GB"/>
        </w:rPr>
        <w:t>1.8</w:t>
      </w:r>
      <w:r w:rsidRPr="00EC1DC5">
        <w:rPr>
          <w:lang w:val="en-GB"/>
        </w:rPr>
        <w:t xml:space="preserve">% private forest share. </w:t>
      </w:r>
    </w:p>
    <w:p w14:paraId="0D9AC419" w14:textId="1EBA110F" w:rsidR="00223B9A" w:rsidRPr="001504F3" w:rsidRDefault="002C34E2" w:rsidP="00AB67E6">
      <w:pPr>
        <w:pStyle w:val="tekstOP"/>
        <w:rPr>
          <w:lang w:val="en-GB"/>
        </w:rPr>
      </w:pPr>
      <w:r w:rsidRPr="00EC1DC5">
        <w:rPr>
          <w:lang w:val="en-GB"/>
        </w:rPr>
        <w:t xml:space="preserve">In the analysed year, irrigation and drainage activities covered </w:t>
      </w:r>
      <w:r w:rsidR="00EC1DC5" w:rsidRPr="00EC1DC5">
        <w:rPr>
          <w:lang w:val="en-GB"/>
        </w:rPr>
        <w:t>70.</w:t>
      </w:r>
      <w:r w:rsidR="00844526">
        <w:rPr>
          <w:lang w:val="en-GB"/>
        </w:rPr>
        <w:t>5</w:t>
      </w:r>
      <w:r w:rsidRPr="00EC1DC5">
        <w:rPr>
          <w:lang w:val="en-GB"/>
        </w:rPr>
        <w:t xml:space="preserve"> thousand ha of forests.</w:t>
      </w:r>
      <w:r w:rsidR="00223B9A" w:rsidRPr="001504F3">
        <w:rPr>
          <w:lang w:val="en-GB"/>
        </w:rPr>
        <w:br w:type="page"/>
      </w:r>
    </w:p>
    <w:p w14:paraId="4E3C23D9" w14:textId="4FEC2A33" w:rsidR="00AB67E6" w:rsidRPr="001504F3" w:rsidRDefault="00223BDC" w:rsidP="006B416B">
      <w:pPr>
        <w:pStyle w:val="TytuTablicyOP"/>
        <w:spacing w:before="0"/>
        <w:rPr>
          <w:iCs/>
          <w:szCs w:val="18"/>
          <w:lang w:val="en-GB"/>
        </w:rPr>
      </w:pPr>
      <w:r w:rsidRPr="001504F3">
        <w:rPr>
          <w:iCs/>
          <w:szCs w:val="18"/>
          <w:lang w:val="en-GB"/>
        </w:rPr>
        <w:lastRenderedPageBreak/>
        <w:t>Table 2.</w:t>
      </w:r>
      <w:r w:rsidR="0009173C" w:rsidRPr="001504F3">
        <w:rPr>
          <w:iCs/>
          <w:szCs w:val="18"/>
          <w:lang w:val="en-GB"/>
        </w:rPr>
        <w:t xml:space="preserve"> </w:t>
      </w:r>
      <w:r w:rsidRPr="001504F3">
        <w:rPr>
          <w:iCs/>
          <w:szCs w:val="18"/>
          <w:lang w:val="en-GB"/>
        </w:rPr>
        <w:t xml:space="preserve"> Renewals, afforestation and other silviculture operations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Renewals, afforestation and other silviculture operations"/>
        <w:tblDescription w:val="Table data are available in the attached Excel format file"/>
      </w:tblPr>
      <w:tblGrid>
        <w:gridCol w:w="4678"/>
        <w:gridCol w:w="1630"/>
        <w:gridCol w:w="1630"/>
      </w:tblGrid>
      <w:tr w:rsidR="00AB67E6" w:rsidRPr="001504F3" w14:paraId="2C374D9A" w14:textId="77777777" w:rsidTr="00BA69FB">
        <w:trPr>
          <w:trHeight w:val="329"/>
        </w:trPr>
        <w:tc>
          <w:tcPr>
            <w:tcW w:w="4678" w:type="dxa"/>
            <w:vMerge w:val="restart"/>
            <w:shd w:val="clear" w:color="auto" w:fill="auto"/>
            <w:vAlign w:val="center"/>
            <w:hideMark/>
          </w:tcPr>
          <w:p w14:paraId="74380BED" w14:textId="4427C12E" w:rsidR="00AB67E6" w:rsidRPr="001504F3" w:rsidRDefault="00223BDC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252E89F8" w14:textId="4A941622" w:rsidR="00AB67E6" w:rsidRPr="001504F3" w:rsidRDefault="00AB67E6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BE267F">
              <w:rPr>
                <w:lang w:val="en-GB"/>
              </w:rPr>
              <w:t>3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56FC723" w14:textId="19040D2C" w:rsidR="00AB67E6" w:rsidRPr="001504F3" w:rsidRDefault="00AB67E6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BE267F">
              <w:rPr>
                <w:lang w:val="en-GB"/>
              </w:rPr>
              <w:t>4</w:t>
            </w:r>
          </w:p>
        </w:tc>
      </w:tr>
      <w:tr w:rsidR="00AB67E6" w:rsidRPr="001504F3" w14:paraId="68BB51F6" w14:textId="77777777" w:rsidTr="00BA69FB">
        <w:trPr>
          <w:trHeight w:val="329"/>
        </w:trPr>
        <w:tc>
          <w:tcPr>
            <w:tcW w:w="4678" w:type="dxa"/>
            <w:vMerge/>
            <w:shd w:val="clear" w:color="auto" w:fill="auto"/>
            <w:vAlign w:val="center"/>
          </w:tcPr>
          <w:p w14:paraId="60A8D626" w14:textId="77777777" w:rsidR="00AB67E6" w:rsidRPr="001504F3" w:rsidRDefault="00AB67E6" w:rsidP="00AB67E6">
            <w:pPr>
              <w:pStyle w:val="TekstTablicaOP"/>
              <w:jc w:val="center"/>
              <w:rPr>
                <w:lang w:val="en-GB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482C5B67" w14:textId="53306E1A" w:rsidR="00AB67E6" w:rsidRPr="001504F3" w:rsidRDefault="00223BDC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in</w:t>
            </w:r>
            <w:r w:rsidR="00AB67E6" w:rsidRPr="001504F3">
              <w:rPr>
                <w:lang w:val="en-GB"/>
              </w:rPr>
              <w:t xml:space="preserve"> h</w:t>
            </w:r>
            <w:r w:rsidR="00C11AF9" w:rsidRPr="001504F3">
              <w:rPr>
                <w:lang w:val="en-GB"/>
              </w:rPr>
              <w:t>a</w:t>
            </w:r>
          </w:p>
        </w:tc>
      </w:tr>
      <w:tr w:rsidR="00301B40" w:rsidRPr="001504F3" w14:paraId="2E461F75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75443882" w14:textId="1238CB50" w:rsidR="00301B40" w:rsidRPr="001504F3" w:rsidRDefault="00301B40" w:rsidP="00301B40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Renewals and afforestation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538D3E1" w14:textId="6E39238B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/>
                <w:bCs/>
                <w:color w:val="000000" w:themeColor="text1"/>
              </w:rPr>
              <w:t>63863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02533F0" w14:textId="72EA5B9E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/>
                <w:bCs/>
              </w:rPr>
              <w:t>61546</w:t>
            </w:r>
          </w:p>
        </w:tc>
      </w:tr>
      <w:tr w:rsidR="00301B40" w:rsidRPr="00856203" w14:paraId="4EC7534B" w14:textId="77777777" w:rsidTr="00BA69FB">
        <w:trPr>
          <w:trHeight w:val="329"/>
        </w:trPr>
        <w:tc>
          <w:tcPr>
            <w:tcW w:w="4678" w:type="dxa"/>
            <w:shd w:val="clear" w:color="auto" w:fill="auto"/>
          </w:tcPr>
          <w:p w14:paraId="47F77C6B" w14:textId="777F918F" w:rsidR="00301B40" w:rsidRPr="001504F3" w:rsidRDefault="00301B40" w:rsidP="00301B40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Renewals</w:t>
            </w:r>
          </w:p>
        </w:tc>
        <w:tc>
          <w:tcPr>
            <w:tcW w:w="1630" w:type="dxa"/>
            <w:shd w:val="clear" w:color="auto" w:fill="auto"/>
          </w:tcPr>
          <w:p w14:paraId="7C6CE6EA" w14:textId="3A6664DB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63140</w:t>
            </w:r>
          </w:p>
        </w:tc>
        <w:tc>
          <w:tcPr>
            <w:tcW w:w="1630" w:type="dxa"/>
            <w:shd w:val="clear" w:color="auto" w:fill="auto"/>
          </w:tcPr>
          <w:p w14:paraId="78E39B3C" w14:textId="3B140ECC" w:rsidR="00301B40" w:rsidRPr="0085620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856203">
              <w:rPr>
                <w:bCs/>
              </w:rPr>
              <w:t>60667</w:t>
            </w:r>
          </w:p>
        </w:tc>
      </w:tr>
      <w:tr w:rsidR="00301B40" w:rsidRPr="00856203" w14:paraId="4D83FE90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08F9F323" w14:textId="7B5E9788" w:rsidR="00301B40" w:rsidRPr="001504F3" w:rsidRDefault="00301B40" w:rsidP="00301B40">
            <w:pPr>
              <w:pStyle w:val="tekstTablicyOP0"/>
              <w:ind w:left="176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artificial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7F140AE" w14:textId="06279886" w:rsidR="00301B40" w:rsidRPr="0085620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856203">
              <w:rPr>
                <w:bCs/>
                <w:color w:val="000000" w:themeColor="text1"/>
              </w:rPr>
              <w:t>50827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D4B5189" w14:textId="78306214" w:rsidR="00301B40" w:rsidRPr="0085620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856203">
              <w:rPr>
                <w:bCs/>
              </w:rPr>
              <w:t>4</w:t>
            </w:r>
            <w:r w:rsidR="003073A6" w:rsidRPr="00856203">
              <w:rPr>
                <w:bCs/>
              </w:rPr>
              <w:t>8514</w:t>
            </w:r>
          </w:p>
        </w:tc>
      </w:tr>
      <w:tr w:rsidR="00301B40" w:rsidRPr="001504F3" w14:paraId="3A0F3CAD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10610BEC" w14:textId="2AF511BF" w:rsidR="00301B40" w:rsidRPr="001504F3" w:rsidRDefault="00301B40" w:rsidP="00301B40">
            <w:pPr>
              <w:pStyle w:val="tekstTablicyOP0"/>
              <w:ind w:left="318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felling sites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6131634" w14:textId="4F5C031D" w:rsidR="00301B40" w:rsidRPr="001504F3" w:rsidRDefault="00301B40" w:rsidP="00301B40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26828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547AEF1" w14:textId="0E60765D" w:rsidR="00301B40" w:rsidRPr="001504F3" w:rsidRDefault="00301B40" w:rsidP="00301B40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25225</w:t>
            </w:r>
          </w:p>
        </w:tc>
      </w:tr>
      <w:tr w:rsidR="00301B40" w:rsidRPr="001504F3" w14:paraId="0D3BCBD2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7C192DF7" w14:textId="727B7622" w:rsidR="00301B40" w:rsidRPr="001504F3" w:rsidRDefault="00301B40" w:rsidP="00301B40">
            <w:pPr>
              <w:pStyle w:val="tekstTablicyOP0"/>
              <w:ind w:left="318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 xml:space="preserve">under </w:t>
            </w:r>
            <w:r>
              <w:rPr>
                <w:lang w:val="en-GB"/>
              </w:rPr>
              <w:t>shelterwood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D05622D" w14:textId="6E5F90F4" w:rsidR="00301B40" w:rsidRPr="001504F3" w:rsidRDefault="00301B40" w:rsidP="00301B40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23496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2944586" w14:textId="4C19164C" w:rsidR="00301B40" w:rsidRPr="001504F3" w:rsidRDefault="00301B40" w:rsidP="00301B40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22770</w:t>
            </w:r>
          </w:p>
        </w:tc>
      </w:tr>
      <w:tr w:rsidR="00301B40" w:rsidRPr="001504F3" w14:paraId="215C9D39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7CB0BBE6" w14:textId="02914FAE" w:rsidR="00301B40" w:rsidRPr="001504F3" w:rsidRDefault="00301B40" w:rsidP="00301B40">
            <w:pPr>
              <w:pStyle w:val="tekstTablicyOP0"/>
              <w:ind w:left="318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blanks and irregularly stocked open stands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32563E9" w14:textId="4D105A81" w:rsidR="00301B40" w:rsidRPr="001504F3" w:rsidRDefault="00301B40" w:rsidP="00301B40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504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C76B723" w14:textId="4A3BE7FB" w:rsidR="00301B40" w:rsidRPr="001504F3" w:rsidRDefault="00301B40" w:rsidP="00301B40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519</w:t>
            </w:r>
          </w:p>
        </w:tc>
      </w:tr>
      <w:tr w:rsidR="00301B40" w:rsidRPr="001504F3" w14:paraId="1D41414E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6A130B16" w14:textId="6F8B021C" w:rsidR="00301B40" w:rsidRPr="001504F3" w:rsidRDefault="00301B40" w:rsidP="00301B40">
            <w:pPr>
              <w:pStyle w:val="tekstTablicyOP0"/>
              <w:ind w:left="176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natural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79D2E58" w14:textId="78F483E4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12313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407E0A0" w14:textId="7E24E181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12153</w:t>
            </w:r>
          </w:p>
        </w:tc>
      </w:tr>
      <w:tr w:rsidR="00301B40" w:rsidRPr="001504F3" w14:paraId="0892C01E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2F0FFE46" w14:textId="167862C2" w:rsidR="00301B40" w:rsidRPr="001504F3" w:rsidRDefault="00301B40" w:rsidP="00301B40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Afforestation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39A83DF" w14:textId="69131844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723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9C1BD95" w14:textId="7441C82A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D457A">
              <w:rPr>
                <w:bCs/>
                <w:color w:val="0D0D0D" w:themeColor="text1" w:themeTint="F2"/>
              </w:rPr>
              <w:t>879</w:t>
            </w:r>
          </w:p>
        </w:tc>
      </w:tr>
      <w:tr w:rsidR="00301B40" w:rsidRPr="001504F3" w14:paraId="10E51EB8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2CA16E98" w14:textId="5285E244" w:rsidR="00301B40" w:rsidRPr="001504F3" w:rsidRDefault="00301B40" w:rsidP="00301B40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tending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81C99C1" w14:textId="38874C43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/>
                <w:bCs/>
                <w:color w:val="000000" w:themeColor="text1"/>
              </w:rPr>
              <w:t>303375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C436778" w14:textId="5598B2F1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/>
                <w:bCs/>
              </w:rPr>
              <w:t>321281</w:t>
            </w:r>
          </w:p>
        </w:tc>
      </w:tr>
      <w:tr w:rsidR="00301B40" w:rsidRPr="001504F3" w14:paraId="1915F0EB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2E29D26B" w14:textId="10ADA1B6" w:rsidR="00301B40" w:rsidRPr="001504F3" w:rsidRDefault="00301B40" w:rsidP="00301B40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Of which: young forest cultures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57A11E4" w14:textId="03BA9354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225382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70D0217" w14:textId="29506B66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231944</w:t>
            </w:r>
          </w:p>
        </w:tc>
      </w:tr>
      <w:tr w:rsidR="00301B40" w:rsidRPr="001504F3" w14:paraId="0C7841D3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0E4580DB" w14:textId="588AC9AA" w:rsidR="00301B40" w:rsidRPr="001504F3" w:rsidRDefault="00301B40" w:rsidP="00301B40">
            <w:pPr>
              <w:pStyle w:val="tekstTablicyOP0"/>
              <w:ind w:left="851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young stands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B6D12D3" w14:textId="264EC55E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77126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277E425" w14:textId="407822EB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88688</w:t>
            </w:r>
          </w:p>
        </w:tc>
      </w:tr>
      <w:tr w:rsidR="00301B40" w:rsidRPr="001504F3" w14:paraId="1818F0F1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5A3132D4" w14:textId="198ED362" w:rsidR="00301B40" w:rsidRPr="001504F3" w:rsidRDefault="00301B40" w:rsidP="00301B40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drainage and irrigation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C77D72B" w14:textId="1930C5F5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/>
                <w:bCs/>
                <w:color w:val="000000" w:themeColor="text1"/>
              </w:rPr>
              <w:t>70391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C865288" w14:textId="3942BD6A" w:rsidR="00301B40" w:rsidRPr="001504F3" w:rsidRDefault="00301B40" w:rsidP="00301B40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/>
                <w:bCs/>
              </w:rPr>
              <w:t>70473</w:t>
            </w:r>
          </w:p>
        </w:tc>
      </w:tr>
    </w:tbl>
    <w:p w14:paraId="69945738" w14:textId="63DF73DD" w:rsidR="00192055" w:rsidRPr="001504F3" w:rsidRDefault="00EF12C3" w:rsidP="00C854A7">
      <w:pPr>
        <w:pStyle w:val="PodtytuOP"/>
        <w:rPr>
          <w:lang w:val="en-GB"/>
        </w:rPr>
      </w:pPr>
      <w:r w:rsidRPr="001504F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A347F7" wp14:editId="2916E8C4">
                <wp:simplePos x="0" y="0"/>
                <wp:positionH relativeFrom="column">
                  <wp:posOffset>5287433</wp:posOffset>
                </wp:positionH>
                <wp:positionV relativeFrom="paragraph">
                  <wp:posOffset>302895</wp:posOffset>
                </wp:positionV>
                <wp:extent cx="1799590" cy="711200"/>
                <wp:effectExtent l="0" t="0" r="0" b="0"/>
                <wp:wrapNone/>
                <wp:docPr id="19" name="Pole tekstowe 7" descr="Timber removals fell by 1.0% in comparison with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AB0F32" w14:textId="1CFA2B41" w:rsidR="00431F66" w:rsidRPr="00143C42" w:rsidRDefault="00431F66" w:rsidP="00223BDC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143C42">
                              <w:rPr>
                                <w:lang w:val="en-GB"/>
                              </w:rPr>
                              <w:t xml:space="preserve">Timber removals </w:t>
                            </w:r>
                            <w:r w:rsidR="00143C42" w:rsidRPr="00143C42">
                              <w:rPr>
                                <w:lang w:val="en-GB"/>
                              </w:rPr>
                              <w:t>fell</w:t>
                            </w:r>
                            <w:r w:rsidRPr="00143C42">
                              <w:rPr>
                                <w:lang w:val="en-GB"/>
                              </w:rPr>
                              <w:t xml:space="preserve"> by </w:t>
                            </w:r>
                            <w:r w:rsidR="00BE267F">
                              <w:rPr>
                                <w:lang w:val="en-GB"/>
                              </w:rPr>
                              <w:t>1.0</w:t>
                            </w:r>
                            <w:r w:rsidRPr="00143C42">
                              <w:rPr>
                                <w:lang w:val="en-GB"/>
                              </w:rPr>
                              <w:t xml:space="preserve">% in comparison with 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t</w:t>
                            </w:r>
                            <w:r w:rsidRPr="00143C42">
                              <w:rPr>
                                <w:lang w:val="en-GB"/>
                              </w:rPr>
                              <w:t>he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Pr="00143C4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47F7" id="Pole tekstowe 7" o:spid="_x0000_s1031" type="#_x0000_t202" alt="Timber removals fell by 1.0% in comparison with the previous year&#10;" style="position:absolute;margin-left:416.35pt;margin-top:23.85pt;width:141.7pt;height:5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" filled="f" stroked="f" strokeweight=".5pt">
                <v:textbox>
                  <w:txbxContent>
                    <w:p w14:paraId="6CAB0F32" w14:textId="1CFA2B41" w:rsidR="00431F66" w:rsidRPr="00143C42" w:rsidRDefault="00431F66" w:rsidP="00223BDC">
                      <w:pPr>
                        <w:pStyle w:val="tekstzboku"/>
                        <w:rPr>
                          <w:lang w:val="en-GB"/>
                        </w:rPr>
                      </w:pPr>
                      <w:r w:rsidRPr="00143C42">
                        <w:rPr>
                          <w:lang w:val="en-GB"/>
                        </w:rPr>
                        <w:t xml:space="preserve">Timber removals </w:t>
                      </w:r>
                      <w:r w:rsidR="00143C42" w:rsidRPr="00143C42">
                        <w:rPr>
                          <w:lang w:val="en-GB"/>
                        </w:rPr>
                        <w:t>fell</w:t>
                      </w:r>
                      <w:r w:rsidRPr="00143C42">
                        <w:rPr>
                          <w:lang w:val="en-GB"/>
                        </w:rPr>
                        <w:t xml:space="preserve"> by </w:t>
                      </w:r>
                      <w:r w:rsidR="00BE267F">
                        <w:rPr>
                          <w:lang w:val="en-GB"/>
                        </w:rPr>
                        <w:t>1.0</w:t>
                      </w:r>
                      <w:r w:rsidRPr="00143C42">
                        <w:rPr>
                          <w:lang w:val="en-GB"/>
                        </w:rPr>
                        <w:t xml:space="preserve">% in comparison with </w:t>
                      </w:r>
                      <w:r w:rsidR="00157FA3" w:rsidRPr="00143C42">
                        <w:rPr>
                          <w:lang w:val="en-GB"/>
                        </w:rPr>
                        <w:t>t</w:t>
                      </w:r>
                      <w:r w:rsidRPr="00143C42">
                        <w:rPr>
                          <w:lang w:val="en-GB"/>
                        </w:rPr>
                        <w:t>he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Pr="00143C4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</v:shape>
            </w:pict>
          </mc:Fallback>
        </mc:AlternateContent>
      </w:r>
      <w:r w:rsidR="00223BDC" w:rsidRPr="001504F3">
        <w:rPr>
          <w:lang w:val="en-GB"/>
        </w:rPr>
        <w:t>Economic exploitation of the forest</w:t>
      </w:r>
      <w:r w:rsidR="00C854A7" w:rsidRPr="001504F3">
        <w:rPr>
          <w:lang w:val="en-GB"/>
        </w:rPr>
        <w:t xml:space="preserve"> </w:t>
      </w:r>
    </w:p>
    <w:p w14:paraId="60F3DDDC" w14:textId="0681079E" w:rsidR="000450E1" w:rsidRPr="001504F3" w:rsidRDefault="00EF12C3" w:rsidP="00C854A7">
      <w:pPr>
        <w:pStyle w:val="tekstOP"/>
        <w:rPr>
          <w:lang w:val="en-GB"/>
        </w:rPr>
      </w:pPr>
      <w:r w:rsidRPr="00143C42">
        <w:rPr>
          <w:lang w:val="en-GB"/>
        </w:rPr>
        <w:t>In 202</w:t>
      </w:r>
      <w:r w:rsidR="00856203">
        <w:rPr>
          <w:lang w:val="en-GB"/>
        </w:rPr>
        <w:t>4</w:t>
      </w:r>
      <w:r w:rsidRPr="00143C42">
        <w:rPr>
          <w:lang w:val="en-GB"/>
        </w:rPr>
        <w:t xml:space="preserve">, removals in Poland equalled </w:t>
      </w:r>
      <w:r w:rsidR="00EC1DC5" w:rsidRPr="00143C42">
        <w:rPr>
          <w:lang w:val="en-US"/>
        </w:rPr>
        <w:t>41</w:t>
      </w:r>
      <w:r w:rsidR="00D77E44">
        <w:rPr>
          <w:lang w:val="en-US"/>
        </w:rPr>
        <w:t>222.9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, of which </w:t>
      </w:r>
      <w:r w:rsidR="00EC1DC5" w:rsidRPr="00143C42">
        <w:rPr>
          <w:lang w:val="en-US"/>
        </w:rPr>
        <w:t>39</w:t>
      </w:r>
      <w:r w:rsidR="00D77E44">
        <w:rPr>
          <w:lang w:val="en-US"/>
        </w:rPr>
        <w:t>447</w:t>
      </w:r>
      <w:r w:rsidR="00EC1DC5" w:rsidRPr="00143C42">
        <w:rPr>
          <w:lang w:val="en-US"/>
        </w:rPr>
        <w:t>.</w:t>
      </w:r>
      <w:r w:rsidR="00D77E44">
        <w:rPr>
          <w:lang w:val="en-US"/>
        </w:rPr>
        <w:t>4</w:t>
      </w:r>
      <w:r w:rsidRPr="00143C42">
        <w:rPr>
          <w:lang w:val="en-GB"/>
        </w:rPr>
        <w:t xml:space="preserve"> thousand 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of timber and </w:t>
      </w:r>
      <w:r w:rsidR="00EC1DC5" w:rsidRPr="00143C42">
        <w:rPr>
          <w:lang w:val="en-US"/>
        </w:rPr>
        <w:t>1</w:t>
      </w:r>
      <w:r w:rsidR="00D77E44">
        <w:rPr>
          <w:lang w:val="en-US"/>
        </w:rPr>
        <w:t>775.6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of slash removals. </w:t>
      </w:r>
      <w:r w:rsidR="00EC1DC5" w:rsidRPr="00143C42">
        <w:rPr>
          <w:lang w:val="en-US"/>
        </w:rPr>
        <w:t>3</w:t>
      </w:r>
      <w:r w:rsidR="000B6C15">
        <w:rPr>
          <w:lang w:val="en-US"/>
        </w:rPr>
        <w:t>7984.5</w:t>
      </w:r>
      <w:r w:rsidR="000B6C15">
        <w:rPr>
          <w:lang w:val="en-GB"/>
        </w:rPr>
        <w:t xml:space="preserve"> </w:t>
      </w:r>
      <w:r w:rsidRPr="00143C42">
        <w:rPr>
          <w:lang w:val="en-GB"/>
        </w:rPr>
        <w:t>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of the total tree stand timber, i.e. 96</w:t>
      </w:r>
      <w:r w:rsidR="00EC1DC5" w:rsidRPr="00143C42">
        <w:rPr>
          <w:lang w:val="en-GB"/>
        </w:rPr>
        <w:t>.</w:t>
      </w:r>
      <w:r w:rsidR="000B6C15">
        <w:rPr>
          <w:lang w:val="en-GB"/>
        </w:rPr>
        <w:t>3</w:t>
      </w:r>
      <w:r w:rsidRPr="00143C42">
        <w:rPr>
          <w:lang w:val="en-GB"/>
        </w:rPr>
        <w:t xml:space="preserve">%, was removed in the State Forests and </w:t>
      </w:r>
      <w:r w:rsidR="000B6C15">
        <w:rPr>
          <w:lang w:val="en-US"/>
        </w:rPr>
        <w:t>981</w:t>
      </w:r>
      <w:r w:rsidR="00EC1DC5" w:rsidRPr="00143C42">
        <w:rPr>
          <w:lang w:val="en-US"/>
        </w:rPr>
        <w:t>.0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(i.e. </w:t>
      </w:r>
      <w:r w:rsidR="000B6C15">
        <w:rPr>
          <w:lang w:val="en-GB"/>
        </w:rPr>
        <w:t>2.5</w:t>
      </w:r>
      <w:r w:rsidRPr="00143C42">
        <w:rPr>
          <w:lang w:val="en-GB"/>
        </w:rPr>
        <w:t>%) – in private forests. In comparison with 202</w:t>
      </w:r>
      <w:r w:rsidR="000B6C15">
        <w:rPr>
          <w:lang w:val="en-GB"/>
        </w:rPr>
        <w:t>3</w:t>
      </w:r>
      <w:r w:rsidRPr="00143C42">
        <w:rPr>
          <w:lang w:val="en-GB"/>
        </w:rPr>
        <w:t xml:space="preserve">, total removals </w:t>
      </w:r>
      <w:r w:rsidR="00EC1DC5" w:rsidRPr="00143C42">
        <w:rPr>
          <w:lang w:val="en-GB"/>
        </w:rPr>
        <w:t>fell</w:t>
      </w:r>
      <w:r w:rsidRPr="00143C42">
        <w:rPr>
          <w:lang w:val="en-GB"/>
        </w:rPr>
        <w:t xml:space="preserve"> by </w:t>
      </w:r>
      <w:r w:rsidR="000B6C15">
        <w:rPr>
          <w:lang w:val="en-GB"/>
        </w:rPr>
        <w:t>1.1</w:t>
      </w:r>
      <w:r w:rsidRPr="00143C42">
        <w:rPr>
          <w:lang w:val="en-GB"/>
        </w:rPr>
        <w:t xml:space="preserve">% and precisely timber removals </w:t>
      </w:r>
      <w:r w:rsidR="00B01CA0" w:rsidRPr="00143C42">
        <w:rPr>
          <w:lang w:val="en-GB"/>
        </w:rPr>
        <w:t>de</w:t>
      </w:r>
      <w:r w:rsidRPr="00143C42">
        <w:rPr>
          <w:lang w:val="en-GB"/>
        </w:rPr>
        <w:t xml:space="preserve">creased by </w:t>
      </w:r>
      <w:r w:rsidR="000B6C15">
        <w:rPr>
          <w:lang w:val="en-GB"/>
        </w:rPr>
        <w:t>1.0</w:t>
      </w:r>
      <w:r w:rsidRPr="00143C42">
        <w:rPr>
          <w:lang w:val="en-GB"/>
        </w:rPr>
        <w:t xml:space="preserve">%, while slash removals – by </w:t>
      </w:r>
      <w:r w:rsidR="000B6C15">
        <w:rPr>
          <w:lang w:val="en-GB"/>
        </w:rPr>
        <w:t>2.2</w:t>
      </w:r>
      <w:r w:rsidR="00143C42" w:rsidRPr="00143C42">
        <w:rPr>
          <w:lang w:val="en-GB"/>
        </w:rPr>
        <w:t>%</w:t>
      </w:r>
      <w:r w:rsidRPr="00143C42">
        <w:rPr>
          <w:lang w:val="en-GB"/>
        </w:rPr>
        <w:t>. The index of timber removals per capita was 1.</w:t>
      </w:r>
      <w:r w:rsidR="00143C42" w:rsidRPr="00143C42">
        <w:rPr>
          <w:lang w:val="en-GB"/>
        </w:rPr>
        <w:t>0</w:t>
      </w:r>
      <w:r w:rsidR="000B6C15">
        <w:rPr>
          <w:lang w:val="en-GB"/>
        </w:rPr>
        <w:t>5</w:t>
      </w:r>
      <w:r w:rsidRPr="00143C42">
        <w:rPr>
          <w:lang w:val="en-GB"/>
        </w:rPr>
        <w:t xml:space="preserve"> m</w:t>
      </w:r>
      <w:r w:rsidRPr="00143C42">
        <w:rPr>
          <w:vertAlign w:val="superscript"/>
          <w:lang w:val="en-GB"/>
        </w:rPr>
        <w:t>3</w:t>
      </w:r>
      <w:r w:rsidR="0056247F">
        <w:rPr>
          <w:lang w:val="en-GB"/>
        </w:rPr>
        <w:t xml:space="preserve"> </w:t>
      </w:r>
      <w:r w:rsidRPr="00143C42">
        <w:rPr>
          <w:lang w:val="en-GB"/>
        </w:rPr>
        <w:t xml:space="preserve">and </w:t>
      </w:r>
      <w:r w:rsidR="0056247F">
        <w:rPr>
          <w:lang w:val="en-GB"/>
        </w:rPr>
        <w:t>the one</w:t>
      </w:r>
      <w:r w:rsidRPr="00143C42">
        <w:rPr>
          <w:lang w:val="en-GB"/>
        </w:rPr>
        <w:t xml:space="preserve"> calculated per 1 ha of forest area equalled 4.</w:t>
      </w:r>
      <w:r w:rsidR="000B6C15">
        <w:rPr>
          <w:lang w:val="en-GB"/>
        </w:rPr>
        <w:t>25</w:t>
      </w:r>
      <w:r w:rsidRPr="00143C42">
        <w:rPr>
          <w:lang w:val="en-GB"/>
        </w:rPr>
        <w:t xml:space="preserve"> m</w:t>
      </w:r>
      <w:r w:rsidRPr="00143C42">
        <w:rPr>
          <w:vertAlign w:val="superscript"/>
          <w:lang w:val="en-GB"/>
        </w:rPr>
        <w:t>3</w:t>
      </w:r>
      <w:r w:rsidR="00223BDC" w:rsidRPr="00143C42">
        <w:rPr>
          <w:bCs/>
          <w:spacing w:val="-2"/>
          <w:lang w:val="en-GB"/>
        </w:rPr>
        <w:t>.</w:t>
      </w:r>
    </w:p>
    <w:p w14:paraId="5363398B" w14:textId="7A5F14BB" w:rsidR="00C854A7" w:rsidRPr="001504F3" w:rsidRDefault="00223BDC" w:rsidP="00C854A7">
      <w:pPr>
        <w:pStyle w:val="TytuTablicyOP"/>
        <w:rPr>
          <w:lang w:val="en-GB"/>
        </w:rPr>
      </w:pPr>
      <w:r w:rsidRPr="001504F3">
        <w:rPr>
          <w:lang w:val="en-GB"/>
        </w:rPr>
        <w:t xml:space="preserve">Table 3. </w:t>
      </w:r>
      <w:r w:rsidR="0009173C" w:rsidRPr="001504F3">
        <w:rPr>
          <w:lang w:val="en-GB"/>
        </w:rPr>
        <w:t xml:space="preserve"> </w:t>
      </w:r>
      <w:r w:rsidR="000D6F73">
        <w:rPr>
          <w:lang w:val="en-GB"/>
        </w:rPr>
        <w:t>R</w:t>
      </w:r>
      <w:r w:rsidRPr="001504F3">
        <w:rPr>
          <w:lang w:val="en-GB"/>
        </w:rPr>
        <w:t>emovals</w:t>
      </w:r>
      <w:r w:rsidR="00C854A7" w:rsidRPr="001504F3">
        <w:rPr>
          <w:lang w:val="en-GB"/>
        </w:rPr>
        <w:t xml:space="preserve"> 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Removals"/>
        <w:tblDescription w:val="Table data are available in the attached Excel format file"/>
      </w:tblPr>
      <w:tblGrid>
        <w:gridCol w:w="4678"/>
        <w:gridCol w:w="1630"/>
        <w:gridCol w:w="1630"/>
      </w:tblGrid>
      <w:tr w:rsidR="000B6C15" w:rsidRPr="001504F3" w14:paraId="6DAA0677" w14:textId="77777777" w:rsidTr="00135085">
        <w:trPr>
          <w:trHeight w:val="470"/>
        </w:trPr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20A36B5B" w14:textId="5D935D9A" w:rsidR="000B6C15" w:rsidRPr="001504F3" w:rsidRDefault="000B6C15" w:rsidP="000B6C15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vAlign w:val="center"/>
          </w:tcPr>
          <w:p w14:paraId="4C4D80F5" w14:textId="1254EE98" w:rsidR="000B6C15" w:rsidRPr="001504F3" w:rsidDel="000B6C15" w:rsidRDefault="000B6C15" w:rsidP="000B6C15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>
              <w:rPr>
                <w:lang w:val="en-GB"/>
              </w:rPr>
              <w:t>3</w:t>
            </w:r>
          </w:p>
        </w:tc>
        <w:tc>
          <w:tcPr>
            <w:tcW w:w="1630" w:type="dxa"/>
            <w:vAlign w:val="center"/>
          </w:tcPr>
          <w:p w14:paraId="385A3E14" w14:textId="2EF543C0" w:rsidR="000B6C15" w:rsidRPr="001504F3" w:rsidRDefault="000B6C15" w:rsidP="000B6C15">
            <w:pPr>
              <w:pStyle w:val="TekstTablicaOP"/>
              <w:jc w:val="center"/>
              <w:rPr>
                <w:lang w:val="en-GB"/>
              </w:rPr>
            </w:pPr>
            <w:r>
              <w:rPr>
                <w:lang w:val="en-GB"/>
              </w:rPr>
              <w:t>2024</w:t>
            </w:r>
          </w:p>
        </w:tc>
      </w:tr>
      <w:tr w:rsidR="000B6C15" w:rsidRPr="001504F3" w14:paraId="57F03FD9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2EC6EA7C" w14:textId="6011885F" w:rsidR="000B6C15" w:rsidRPr="001504F3" w:rsidRDefault="000B6C15" w:rsidP="000B6C15">
            <w:pPr>
              <w:pStyle w:val="tekstTablicyOP0"/>
              <w:rPr>
                <w:b/>
                <w:bCs/>
                <w:lang w:val="en-GB"/>
              </w:rPr>
            </w:pPr>
            <w:proofErr w:type="spellStart"/>
            <w:r w:rsidRPr="001504F3">
              <w:rPr>
                <w:b/>
                <w:bCs/>
                <w:lang w:val="en-GB"/>
              </w:rPr>
              <w:t>TOTAL</w:t>
            </w:r>
            <w:r w:rsidR="00003DD4" w:rsidRPr="00003DD4">
              <w:rPr>
                <w:sz w:val="21"/>
                <w:szCs w:val="21"/>
                <w:vertAlign w:val="superscript"/>
                <w:lang w:val="en-GB"/>
              </w:rPr>
              <w:t>a</w:t>
            </w:r>
            <w:proofErr w:type="spellEnd"/>
            <w:r w:rsidRPr="001504F3">
              <w:rPr>
                <w:b/>
                <w:bCs/>
                <w:vertAlign w:val="superscript"/>
                <w:lang w:val="en-GB"/>
              </w:rPr>
              <w:t xml:space="preserve"> </w:t>
            </w:r>
            <w:r w:rsidRPr="001504F3">
              <w:rPr>
                <w:b/>
                <w:bCs/>
                <w:lang w:val="en-GB"/>
              </w:rPr>
              <w:t>in thousand m</w:t>
            </w:r>
            <w:r w:rsidRPr="001504F3">
              <w:rPr>
                <w:b/>
                <w:bCs/>
                <w:vertAlign w:val="superscript"/>
                <w:lang w:val="en-GB"/>
              </w:rPr>
              <w:t>3</w:t>
            </w:r>
          </w:p>
        </w:tc>
        <w:tc>
          <w:tcPr>
            <w:tcW w:w="1630" w:type="dxa"/>
            <w:vAlign w:val="center"/>
          </w:tcPr>
          <w:p w14:paraId="792711C8" w14:textId="5F51FC75" w:rsidR="000B6C15" w:rsidRPr="001504F3" w:rsidDel="000B6C15" w:rsidRDefault="000B6C15" w:rsidP="005C735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 w:rsidRPr="00A11DBD">
              <w:rPr>
                <w:b/>
                <w:bCs/>
              </w:rPr>
              <w:t>41662</w:t>
            </w:r>
            <w:r>
              <w:rPr>
                <w:b/>
                <w:bCs/>
              </w:rPr>
              <w:t>.</w:t>
            </w:r>
            <w:r w:rsidRPr="00A11DBD">
              <w:rPr>
                <w:b/>
                <w:bCs/>
              </w:rPr>
              <w:t>2</w:t>
            </w:r>
          </w:p>
        </w:tc>
        <w:tc>
          <w:tcPr>
            <w:tcW w:w="1630" w:type="dxa"/>
            <w:vAlign w:val="center"/>
          </w:tcPr>
          <w:p w14:paraId="201E5637" w14:textId="35E2E9F9" w:rsidR="000B6C15" w:rsidRPr="001504F3" w:rsidRDefault="000B6C15" w:rsidP="005C735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 w:rsidRPr="00856203">
              <w:rPr>
                <w:b/>
                <w:bCs/>
                <w:lang w:val="en-GB"/>
              </w:rPr>
              <w:t>41222.9</w:t>
            </w:r>
          </w:p>
        </w:tc>
      </w:tr>
      <w:tr w:rsidR="000B6C15" w:rsidRPr="001504F3" w14:paraId="2B2ABB29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36CE4DA9" w14:textId="6C638A0F" w:rsidR="000B6C15" w:rsidRPr="001504F3" w:rsidRDefault="000B6C15" w:rsidP="000B6C15">
            <w:pPr>
              <w:pStyle w:val="tekstTablicyOP0"/>
              <w:rPr>
                <w:lang w:val="en-GB"/>
              </w:rPr>
            </w:pPr>
            <w:r w:rsidRPr="001504F3">
              <w:rPr>
                <w:lang w:val="en-GB"/>
              </w:rPr>
              <w:t>Timber</w:t>
            </w:r>
          </w:p>
        </w:tc>
        <w:tc>
          <w:tcPr>
            <w:tcW w:w="1630" w:type="dxa"/>
            <w:vAlign w:val="center"/>
          </w:tcPr>
          <w:p w14:paraId="01321655" w14:textId="674EFA08" w:rsidR="000B6C15" w:rsidRPr="001504F3" w:rsidDel="000B6C15" w:rsidRDefault="000B6C15" w:rsidP="005C7356">
            <w:pPr>
              <w:pStyle w:val="tekstTablicyOP0"/>
              <w:ind w:right="28"/>
              <w:jc w:val="right"/>
              <w:rPr>
                <w:lang w:val="en-GB"/>
              </w:rPr>
            </w:pPr>
            <w:r w:rsidRPr="00A11DBD">
              <w:t>39846</w:t>
            </w:r>
            <w:r>
              <w:t>.</w:t>
            </w:r>
            <w:r w:rsidRPr="00A11DBD">
              <w:t>0</w:t>
            </w:r>
          </w:p>
        </w:tc>
        <w:tc>
          <w:tcPr>
            <w:tcW w:w="1630" w:type="dxa"/>
            <w:vAlign w:val="center"/>
          </w:tcPr>
          <w:p w14:paraId="23862077" w14:textId="59A10A25" w:rsidR="000B6C15" w:rsidRPr="001504F3" w:rsidRDefault="000B6C15" w:rsidP="005C7356">
            <w:pPr>
              <w:pStyle w:val="tekstTablicyOP0"/>
              <w:ind w:right="28"/>
              <w:jc w:val="right"/>
              <w:rPr>
                <w:lang w:val="en-GB"/>
              </w:rPr>
            </w:pPr>
            <w:r>
              <w:rPr>
                <w:lang w:val="en-GB"/>
              </w:rPr>
              <w:t>39447.4</w:t>
            </w:r>
          </w:p>
        </w:tc>
      </w:tr>
      <w:tr w:rsidR="000B6C15" w:rsidRPr="001504F3" w14:paraId="309651BA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</w:tcPr>
          <w:p w14:paraId="215AE246" w14:textId="401E94E6" w:rsidR="000B6C15" w:rsidRPr="001504F3" w:rsidRDefault="000B6C15" w:rsidP="000B6C15">
            <w:pPr>
              <w:pStyle w:val="tekstTablicyOP0"/>
              <w:rPr>
                <w:lang w:val="en-GB"/>
              </w:rPr>
            </w:pPr>
            <w:r w:rsidRPr="001504F3">
              <w:rPr>
                <w:lang w:val="en-GB"/>
              </w:rPr>
              <w:t>Slash</w:t>
            </w:r>
          </w:p>
        </w:tc>
        <w:tc>
          <w:tcPr>
            <w:tcW w:w="1630" w:type="dxa"/>
            <w:vAlign w:val="center"/>
          </w:tcPr>
          <w:p w14:paraId="0B590F77" w14:textId="5BDAE377" w:rsidR="000B6C15" w:rsidRPr="001504F3" w:rsidDel="000B6C15" w:rsidRDefault="000B6C15" w:rsidP="005C7356">
            <w:pPr>
              <w:pStyle w:val="tekstTablicyOP0"/>
              <w:ind w:right="28"/>
              <w:jc w:val="right"/>
              <w:rPr>
                <w:lang w:val="en-GB"/>
              </w:rPr>
            </w:pPr>
            <w:r w:rsidRPr="00A11DBD">
              <w:t>1816</w:t>
            </w:r>
            <w:r>
              <w:t>.</w:t>
            </w:r>
            <w:r w:rsidRPr="00A11DBD">
              <w:t>2</w:t>
            </w:r>
          </w:p>
        </w:tc>
        <w:tc>
          <w:tcPr>
            <w:tcW w:w="1630" w:type="dxa"/>
            <w:vAlign w:val="center"/>
          </w:tcPr>
          <w:p w14:paraId="36A74AC2" w14:textId="2C3E43B3" w:rsidR="000B6C15" w:rsidRPr="001504F3" w:rsidRDefault="000B6C15" w:rsidP="005C7356">
            <w:pPr>
              <w:pStyle w:val="tekstTablicyOP0"/>
              <w:ind w:right="28"/>
              <w:jc w:val="right"/>
              <w:rPr>
                <w:lang w:val="en-GB"/>
              </w:rPr>
            </w:pPr>
            <w:r>
              <w:rPr>
                <w:lang w:val="en-GB"/>
              </w:rPr>
              <w:t>1775.6</w:t>
            </w:r>
          </w:p>
        </w:tc>
      </w:tr>
      <w:tr w:rsidR="000B6C15" w:rsidRPr="001504F3" w14:paraId="16D030A1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</w:tcPr>
          <w:p w14:paraId="78880F14" w14:textId="17CFC37A" w:rsidR="000B6C15" w:rsidRPr="001504F3" w:rsidRDefault="000B6C15" w:rsidP="000B6C15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Timber per 1 ha of forest area in m</w:t>
            </w:r>
            <w:r w:rsidRPr="001504F3">
              <w:rPr>
                <w:b/>
                <w:bCs/>
                <w:vertAlign w:val="superscript"/>
                <w:lang w:val="en-GB"/>
              </w:rPr>
              <w:t>3</w:t>
            </w:r>
          </w:p>
        </w:tc>
        <w:tc>
          <w:tcPr>
            <w:tcW w:w="1630" w:type="dxa"/>
            <w:vAlign w:val="center"/>
          </w:tcPr>
          <w:p w14:paraId="56442DE0" w14:textId="59312DD4" w:rsidR="000B6C15" w:rsidRPr="001504F3" w:rsidDel="000B6C15" w:rsidRDefault="000B6C15" w:rsidP="005C7356">
            <w:pPr>
              <w:pStyle w:val="tekstTablicyOP0"/>
              <w:ind w:right="-28"/>
              <w:jc w:val="right"/>
              <w:rPr>
                <w:b/>
                <w:bCs/>
                <w:lang w:val="en-GB"/>
              </w:rPr>
            </w:pPr>
            <w:r w:rsidRPr="00A11DBD">
              <w:rPr>
                <w:b/>
                <w:bCs/>
              </w:rPr>
              <w:t>4</w:t>
            </w:r>
            <w:r>
              <w:rPr>
                <w:b/>
                <w:bCs/>
              </w:rPr>
              <w:t>.29</w:t>
            </w:r>
            <w:r w:rsidR="003073A6" w:rsidRPr="00283DE7">
              <w:rPr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630" w:type="dxa"/>
            <w:vAlign w:val="center"/>
          </w:tcPr>
          <w:p w14:paraId="16B769DB" w14:textId="06F46333" w:rsidR="000B6C15" w:rsidRPr="001504F3" w:rsidRDefault="000B6C15" w:rsidP="005C735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4.25</w:t>
            </w:r>
          </w:p>
        </w:tc>
      </w:tr>
      <w:tr w:rsidR="000B6C15" w:rsidRPr="001504F3" w14:paraId="61FBC724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</w:tcPr>
          <w:p w14:paraId="4BE64B3B" w14:textId="24FE7D28" w:rsidR="000B6C15" w:rsidRPr="001504F3" w:rsidRDefault="000B6C15" w:rsidP="000B6C15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Timber per capita in m</w:t>
            </w:r>
            <w:r w:rsidRPr="001504F3">
              <w:rPr>
                <w:b/>
                <w:bCs/>
                <w:vertAlign w:val="superscript"/>
                <w:lang w:val="en-GB"/>
              </w:rPr>
              <w:t>3</w:t>
            </w:r>
          </w:p>
        </w:tc>
        <w:tc>
          <w:tcPr>
            <w:tcW w:w="1630" w:type="dxa"/>
            <w:vAlign w:val="center"/>
          </w:tcPr>
          <w:p w14:paraId="0385B8CB" w14:textId="19F582F4" w:rsidR="000B6C15" w:rsidRPr="001504F3" w:rsidDel="000B6C15" w:rsidRDefault="000B6C15" w:rsidP="005C735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 w:rsidRPr="00A11DBD">
              <w:rPr>
                <w:b/>
                <w:bCs/>
              </w:rPr>
              <w:t>1</w:t>
            </w:r>
            <w:r>
              <w:rPr>
                <w:b/>
                <w:bCs/>
              </w:rPr>
              <w:t>.</w:t>
            </w:r>
            <w:r w:rsidRPr="00A11DBD">
              <w:rPr>
                <w:b/>
                <w:bCs/>
              </w:rPr>
              <w:t>06</w:t>
            </w:r>
          </w:p>
        </w:tc>
        <w:tc>
          <w:tcPr>
            <w:tcW w:w="1630" w:type="dxa"/>
            <w:vAlign w:val="center"/>
          </w:tcPr>
          <w:p w14:paraId="5CE0FFDB" w14:textId="4B5C4735" w:rsidR="000B6C15" w:rsidRPr="001504F3" w:rsidRDefault="000B6C15" w:rsidP="005C735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1.05</w:t>
            </w:r>
          </w:p>
        </w:tc>
      </w:tr>
    </w:tbl>
    <w:p w14:paraId="4B67057C" w14:textId="5FD23E18" w:rsidR="00223BDC" w:rsidRPr="001504F3" w:rsidRDefault="00223BDC" w:rsidP="00223BDC">
      <w:pPr>
        <w:pStyle w:val="notkaOP"/>
        <w:rPr>
          <w:lang w:val="en-GB"/>
        </w:rPr>
      </w:pPr>
      <w:proofErr w:type="spellStart"/>
      <w:r w:rsidRPr="001504F3">
        <w:rPr>
          <w:lang w:val="en-GB"/>
        </w:rPr>
        <w:t>a</w:t>
      </w:r>
      <w:proofErr w:type="spellEnd"/>
      <w:r w:rsidRPr="001504F3">
        <w:rPr>
          <w:lang w:val="en-GB"/>
        </w:rPr>
        <w:t xml:space="preserve"> Excluding stump wood. </w:t>
      </w:r>
      <w:r w:rsidR="003073A6">
        <w:rPr>
          <w:lang w:val="en-GB"/>
        </w:rPr>
        <w:t>b Data has been changed in relation to the previous edition</w:t>
      </w:r>
      <w:r w:rsidR="00BB399C">
        <w:rPr>
          <w:lang w:val="en-GB"/>
        </w:rPr>
        <w:t xml:space="preserve"> of the news release</w:t>
      </w:r>
      <w:r w:rsidR="003073A6">
        <w:rPr>
          <w:lang w:val="en-GB"/>
        </w:rPr>
        <w:t>.</w:t>
      </w:r>
    </w:p>
    <w:p w14:paraId="34DFABAC" w14:textId="77777777" w:rsidR="00F314EA" w:rsidRDefault="00F314EA" w:rsidP="00EF12C3">
      <w:pPr>
        <w:pStyle w:val="tekstOP"/>
        <w:rPr>
          <w:lang w:val="en-GB"/>
        </w:rPr>
      </w:pPr>
    </w:p>
    <w:p w14:paraId="1CF1FAC7" w14:textId="0192CE9A" w:rsidR="00EF12C3" w:rsidRPr="00143C42" w:rsidRDefault="00EC524F" w:rsidP="00EF12C3">
      <w:pPr>
        <w:pStyle w:val="tekstOP"/>
        <w:rPr>
          <w:lang w:val="en-GB"/>
        </w:rPr>
      </w:pPr>
      <w:r w:rsidRPr="00143C42">
        <w:rPr>
          <w:noProof/>
          <w:sz w:val="16"/>
          <w:szCs w:val="16"/>
          <w:lang w:val="en-GB"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7DBE4027">
                <wp:simplePos x="0" y="0"/>
                <wp:positionH relativeFrom="column">
                  <wp:posOffset>5287433</wp:posOffset>
                </wp:positionH>
                <wp:positionV relativeFrom="paragraph">
                  <wp:posOffset>-143933</wp:posOffset>
                </wp:positionV>
                <wp:extent cx="1846580" cy="1248833"/>
                <wp:effectExtent l="0" t="0" r="0" b="0"/>
                <wp:wrapNone/>
                <wp:docPr id="18" name="Pole tekstowe 14" descr="The procurement of forest fruit fell by 55.1% and the procurement of forest mushrooms increased by 41.3% in comparison with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6580" cy="1248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0D08A8" w14:textId="4736E0D2" w:rsidR="0020333D" w:rsidRPr="00143C42" w:rsidRDefault="00431F66" w:rsidP="00EF12C3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r w:rsidRPr="00143C42">
                              <w:rPr>
                                <w:lang w:val="en-GB"/>
                              </w:rPr>
                              <w:t>T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he procurement of forest fruit </w:t>
                            </w:r>
                            <w:r w:rsidR="007B5124">
                              <w:rPr>
                                <w:lang w:val="en-GB"/>
                              </w:rPr>
                              <w:t>fell</w:t>
                            </w:r>
                            <w:r w:rsidR="00143C42" w:rsidRPr="00143C42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by </w:t>
                            </w:r>
                            <w:r w:rsidR="007B5124">
                              <w:rPr>
                                <w:lang w:val="en-GB"/>
                              </w:rPr>
                              <w:t>55.1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>% and the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procurement of forest mushrooms </w:t>
                            </w:r>
                            <w:r w:rsidR="007B5124">
                              <w:rPr>
                                <w:lang w:val="en-GB"/>
                              </w:rPr>
                              <w:t xml:space="preserve">increased 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by </w:t>
                            </w:r>
                            <w:r w:rsidR="007B5124">
                              <w:rPr>
                                <w:lang w:val="en-GB"/>
                              </w:rPr>
                              <w:t>41.3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% </w:t>
                            </w:r>
                            <w:r w:rsidR="00A2744E" w:rsidRPr="00143C42">
                              <w:rPr>
                                <w:lang w:val="en-GB"/>
                              </w:rPr>
                              <w:t>in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="00A2744E" w:rsidRPr="00143C42">
                              <w:rPr>
                                <w:lang w:val="en-GB"/>
                              </w:rPr>
                              <w:t>comparison with the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="00A2744E" w:rsidRPr="00143C4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44BB" id="Pole tekstowe 14" o:spid="_x0000_s1032" type="#_x0000_t202" alt="The procurement of forest fruit fell by 55.1% and the procurement of forest mushrooms increased by 41.3% in comparison with the previous year" style="position:absolute;margin-left:416.35pt;margin-top:-11.35pt;width:145.4pt;height:98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" filled="f" stroked="f" strokeweight=".5pt">
                <v:textbox>
                  <w:txbxContent>
                    <w:p w14:paraId="320D08A8" w14:textId="4736E0D2" w:rsidR="0020333D" w:rsidRPr="00143C42" w:rsidRDefault="00431F66" w:rsidP="00EF12C3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r w:rsidRPr="00143C42">
                        <w:rPr>
                          <w:lang w:val="en-GB"/>
                        </w:rPr>
                        <w:t>T</w:t>
                      </w:r>
                      <w:r w:rsidR="00EF12C3" w:rsidRPr="00143C42">
                        <w:rPr>
                          <w:lang w:val="en-GB"/>
                        </w:rPr>
                        <w:t xml:space="preserve">he procurement of forest fruit </w:t>
                      </w:r>
                      <w:r w:rsidR="007B5124">
                        <w:rPr>
                          <w:lang w:val="en-GB"/>
                        </w:rPr>
                        <w:t>fell</w:t>
                      </w:r>
                      <w:r w:rsidR="00143C42" w:rsidRPr="00143C42">
                        <w:rPr>
                          <w:lang w:val="en-GB"/>
                        </w:rPr>
                        <w:t xml:space="preserve"> </w:t>
                      </w:r>
                      <w:r w:rsidR="00EF12C3" w:rsidRPr="00143C42">
                        <w:rPr>
                          <w:lang w:val="en-GB"/>
                        </w:rPr>
                        <w:t xml:space="preserve">by </w:t>
                      </w:r>
                      <w:r w:rsidR="007B5124">
                        <w:rPr>
                          <w:lang w:val="en-GB"/>
                        </w:rPr>
                        <w:t>55.1</w:t>
                      </w:r>
                      <w:r w:rsidR="00EF12C3" w:rsidRPr="00143C42">
                        <w:rPr>
                          <w:lang w:val="en-GB"/>
                        </w:rPr>
                        <w:t>% and the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="00EF12C3" w:rsidRPr="00143C42">
                        <w:rPr>
                          <w:lang w:val="en-GB"/>
                        </w:rPr>
                        <w:t xml:space="preserve">procurement of forest mushrooms </w:t>
                      </w:r>
                      <w:r w:rsidR="007B5124">
                        <w:rPr>
                          <w:lang w:val="en-GB"/>
                        </w:rPr>
                        <w:t xml:space="preserve">increased </w:t>
                      </w:r>
                      <w:r w:rsidR="00EF12C3" w:rsidRPr="00143C42">
                        <w:rPr>
                          <w:lang w:val="en-GB"/>
                        </w:rPr>
                        <w:t xml:space="preserve">by </w:t>
                      </w:r>
                      <w:r w:rsidR="007B5124">
                        <w:rPr>
                          <w:lang w:val="en-GB"/>
                        </w:rPr>
                        <w:t>41.3</w:t>
                      </w:r>
                      <w:r w:rsidR="00EF12C3" w:rsidRPr="00143C42">
                        <w:rPr>
                          <w:lang w:val="en-GB"/>
                        </w:rPr>
                        <w:t xml:space="preserve">% </w:t>
                      </w:r>
                      <w:r w:rsidR="00A2744E" w:rsidRPr="00143C42">
                        <w:rPr>
                          <w:lang w:val="en-GB"/>
                        </w:rPr>
                        <w:t>in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="00A2744E" w:rsidRPr="00143C42">
                        <w:rPr>
                          <w:lang w:val="en-GB"/>
                        </w:rPr>
                        <w:t>comparison with the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="00A2744E" w:rsidRPr="00143C4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</v:shape>
            </w:pict>
          </mc:Fallback>
        </mc:AlternateContent>
      </w:r>
      <w:r w:rsidR="00EF12C3" w:rsidRPr="00143C42">
        <w:rPr>
          <w:lang w:val="en-GB"/>
        </w:rPr>
        <w:t>Within auxiliary forest activity in 202</w:t>
      </w:r>
      <w:r w:rsidR="000B6C15">
        <w:rPr>
          <w:lang w:val="en-GB"/>
        </w:rPr>
        <w:t>4</w:t>
      </w:r>
      <w:r w:rsidR="00EF12C3" w:rsidRPr="00143C42">
        <w:rPr>
          <w:lang w:val="en-GB"/>
        </w:rPr>
        <w:t xml:space="preserve">, the procurement of forest fruit equalled </w:t>
      </w:r>
      <w:r w:rsidR="007B5124">
        <w:rPr>
          <w:lang w:val="en-GB"/>
        </w:rPr>
        <w:t>1.8</w:t>
      </w:r>
      <w:r w:rsidR="00EF12C3" w:rsidRPr="00143C42">
        <w:rPr>
          <w:lang w:val="en-GB"/>
        </w:rPr>
        <w:t xml:space="preserve"> thousand tonnes (by </w:t>
      </w:r>
      <w:r w:rsidR="007B5124">
        <w:rPr>
          <w:lang w:val="en-GB"/>
        </w:rPr>
        <w:t>55.1</w:t>
      </w:r>
      <w:r w:rsidR="00EF12C3" w:rsidRPr="00143C42">
        <w:rPr>
          <w:lang w:val="en-GB"/>
        </w:rPr>
        <w:t xml:space="preserve">% </w:t>
      </w:r>
      <w:r w:rsidR="007B5124">
        <w:rPr>
          <w:lang w:val="en-GB"/>
        </w:rPr>
        <w:t>less</w:t>
      </w:r>
      <w:r w:rsidR="00EF12C3" w:rsidRPr="00143C42">
        <w:rPr>
          <w:lang w:val="en-GB"/>
        </w:rPr>
        <w:t xml:space="preserve"> than in 202</w:t>
      </w:r>
      <w:r w:rsidR="007B5124">
        <w:rPr>
          <w:lang w:val="en-GB"/>
        </w:rPr>
        <w:t>3</w:t>
      </w:r>
      <w:r w:rsidR="00EF12C3" w:rsidRPr="00143C42">
        <w:rPr>
          <w:lang w:val="en-GB"/>
        </w:rPr>
        <w:t xml:space="preserve">) and </w:t>
      </w:r>
      <w:r w:rsidR="007B5124">
        <w:rPr>
          <w:lang w:val="en-GB"/>
        </w:rPr>
        <w:t>4.0</w:t>
      </w:r>
      <w:r w:rsidR="00EF12C3" w:rsidRPr="00143C42">
        <w:rPr>
          <w:lang w:val="en-GB"/>
        </w:rPr>
        <w:t xml:space="preserve"> thousand tonnes of mushrooms (by </w:t>
      </w:r>
      <w:r w:rsidR="007B5124">
        <w:rPr>
          <w:lang w:val="en-GB"/>
        </w:rPr>
        <w:t>41.3</w:t>
      </w:r>
      <w:r w:rsidR="00EF12C3" w:rsidRPr="00143C42">
        <w:rPr>
          <w:lang w:val="en-GB"/>
        </w:rPr>
        <w:t xml:space="preserve">% </w:t>
      </w:r>
      <w:r w:rsidR="007B5124">
        <w:rPr>
          <w:lang w:val="en-GB"/>
        </w:rPr>
        <w:t>more</w:t>
      </w:r>
      <w:r w:rsidR="00EF12C3" w:rsidRPr="00143C42">
        <w:rPr>
          <w:lang w:val="en-GB"/>
        </w:rPr>
        <w:t xml:space="preserve"> than a year before).</w:t>
      </w:r>
    </w:p>
    <w:p w14:paraId="19296F51" w14:textId="2FE7CA78" w:rsidR="00C854A7" w:rsidRPr="00143C42" w:rsidRDefault="00EF12C3" w:rsidP="00C854A7">
      <w:pPr>
        <w:pStyle w:val="tekstOP"/>
        <w:rPr>
          <w:lang w:val="en-GB"/>
        </w:rPr>
      </w:pPr>
      <w:r w:rsidRPr="00143C42">
        <w:rPr>
          <w:lang w:val="en-GB"/>
        </w:rPr>
        <w:t xml:space="preserve">In the analysed year, the procurement of game </w:t>
      </w:r>
      <w:r w:rsidR="001517B3" w:rsidRPr="00143C42">
        <w:rPr>
          <w:lang w:val="en-GB"/>
        </w:rPr>
        <w:t xml:space="preserve">animals </w:t>
      </w:r>
      <w:r w:rsidRPr="00143C42">
        <w:rPr>
          <w:lang w:val="en-GB"/>
        </w:rPr>
        <w:t xml:space="preserve">amounted to </w:t>
      </w:r>
      <w:r w:rsidR="007B5124">
        <w:rPr>
          <w:lang w:val="en-GB"/>
        </w:rPr>
        <w:t>9</w:t>
      </w:r>
      <w:r w:rsidR="00143C42" w:rsidRPr="00143C42">
        <w:rPr>
          <w:lang w:val="en-GB"/>
        </w:rPr>
        <w:t>.3</w:t>
      </w:r>
      <w:r w:rsidRPr="00143C42">
        <w:rPr>
          <w:lang w:val="en-GB"/>
        </w:rPr>
        <w:t xml:space="preserve"> thousand tonnes (a</w:t>
      </w:r>
      <w:r w:rsidR="008816BC" w:rsidRPr="00143C42">
        <w:rPr>
          <w:lang w:val="en-GB"/>
        </w:rPr>
        <w:t> </w:t>
      </w:r>
      <w:r w:rsidR="007B5124">
        <w:rPr>
          <w:lang w:val="en-GB"/>
        </w:rPr>
        <w:t>de</w:t>
      </w:r>
      <w:r w:rsidRPr="00143C42">
        <w:rPr>
          <w:lang w:val="en-GB"/>
        </w:rPr>
        <w:t>crease by 1</w:t>
      </w:r>
      <w:r w:rsidR="007B5124">
        <w:rPr>
          <w:lang w:val="en-GB"/>
        </w:rPr>
        <w:t>7.6</w:t>
      </w:r>
      <w:r w:rsidRPr="00143C42">
        <w:rPr>
          <w:lang w:val="en-GB"/>
        </w:rPr>
        <w:t>% in comparison with the previous year), of which 5</w:t>
      </w:r>
      <w:r w:rsidR="007B5124">
        <w:rPr>
          <w:lang w:val="en-GB"/>
        </w:rPr>
        <w:t>3</w:t>
      </w:r>
      <w:r w:rsidR="00143C42" w:rsidRPr="00143C42">
        <w:rPr>
          <w:lang w:val="en-GB"/>
        </w:rPr>
        <w:t>.</w:t>
      </w:r>
      <w:r w:rsidR="007B5124">
        <w:rPr>
          <w:lang w:val="en-GB"/>
        </w:rPr>
        <w:t>9</w:t>
      </w:r>
      <w:r w:rsidRPr="00143C42">
        <w:rPr>
          <w:lang w:val="en-GB"/>
        </w:rPr>
        <w:t>% constituted deer procurement.</w:t>
      </w:r>
    </w:p>
    <w:p w14:paraId="111D57D0" w14:textId="5690AB65" w:rsidR="0020333D" w:rsidRPr="001504F3" w:rsidRDefault="00C505D4" w:rsidP="0020333D">
      <w:pPr>
        <w:pStyle w:val="TytuTablicyOP"/>
        <w:rPr>
          <w:lang w:val="en-GB"/>
        </w:rPr>
      </w:pPr>
      <w:r w:rsidRPr="001504F3">
        <w:rPr>
          <w:lang w:val="en-GB"/>
        </w:rPr>
        <w:t xml:space="preserve">Table 4.  Procurement of forest fruit, forest </w:t>
      </w:r>
      <w:proofErr w:type="spellStart"/>
      <w:r w:rsidRPr="001504F3">
        <w:rPr>
          <w:lang w:val="en-GB"/>
        </w:rPr>
        <w:t>mushrooms</w:t>
      </w:r>
      <w:r w:rsidR="004854CC" w:rsidRPr="008542C7">
        <w:rPr>
          <w:b w:val="0"/>
          <w:bCs/>
          <w:sz w:val="21"/>
          <w:szCs w:val="21"/>
          <w:vertAlign w:val="superscript"/>
          <w:lang w:val="en-GB"/>
        </w:rPr>
        <w:t>a</w:t>
      </w:r>
      <w:proofErr w:type="spellEnd"/>
      <w:r w:rsidRPr="001504F3">
        <w:rPr>
          <w:lang w:val="en-GB"/>
        </w:rPr>
        <w:t>, and game</w:t>
      </w:r>
      <w:r w:rsidR="001504F3">
        <w:rPr>
          <w:lang w:val="en-GB"/>
        </w:rPr>
        <w:t xml:space="preserve"> animals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Procurement of forest fruit, forest mushrooms, and game animals"/>
        <w:tblDescription w:val="Table data are available in the attached Excel format file&#10;"/>
      </w:tblPr>
      <w:tblGrid>
        <w:gridCol w:w="4678"/>
        <w:gridCol w:w="1630"/>
        <w:gridCol w:w="1630"/>
      </w:tblGrid>
      <w:tr w:rsidR="00FF3304" w:rsidRPr="001504F3" w14:paraId="367E37B4" w14:textId="77777777" w:rsidTr="00135085">
        <w:trPr>
          <w:trHeight w:val="329"/>
        </w:trPr>
        <w:tc>
          <w:tcPr>
            <w:tcW w:w="4678" w:type="dxa"/>
            <w:vMerge w:val="restart"/>
            <w:shd w:val="clear" w:color="auto" w:fill="auto"/>
            <w:vAlign w:val="center"/>
            <w:hideMark/>
          </w:tcPr>
          <w:p w14:paraId="2DBE83DB" w14:textId="3D08E291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0D5325E" w14:textId="5DA95354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7B5124">
              <w:rPr>
                <w:lang w:val="en-GB"/>
              </w:rPr>
              <w:t>3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DF9F068" w14:textId="6EB2F728" w:rsidR="00FF3304" w:rsidRPr="001504F3" w:rsidRDefault="007B5124" w:rsidP="0020333D">
            <w:pPr>
              <w:pStyle w:val="TekstTablicaOP"/>
              <w:jc w:val="center"/>
              <w:rPr>
                <w:lang w:val="en-GB"/>
              </w:rPr>
            </w:pPr>
            <w:r>
              <w:rPr>
                <w:lang w:val="en-GB"/>
              </w:rPr>
              <w:t>2024</w:t>
            </w:r>
          </w:p>
        </w:tc>
      </w:tr>
      <w:tr w:rsidR="00FF3304" w:rsidRPr="001504F3" w14:paraId="3C9C8745" w14:textId="77777777" w:rsidTr="00135085">
        <w:trPr>
          <w:trHeight w:val="329"/>
        </w:trPr>
        <w:tc>
          <w:tcPr>
            <w:tcW w:w="4678" w:type="dxa"/>
            <w:vMerge/>
            <w:shd w:val="clear" w:color="auto" w:fill="auto"/>
            <w:vAlign w:val="center"/>
          </w:tcPr>
          <w:p w14:paraId="232BC11F" w14:textId="77777777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609C75BC" w14:textId="3A02F216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in t</w:t>
            </w:r>
          </w:p>
        </w:tc>
      </w:tr>
      <w:tr w:rsidR="007B5124" w:rsidRPr="001504F3" w14:paraId="393C0048" w14:textId="77777777" w:rsidTr="00135085">
        <w:trPr>
          <w:trHeight w:val="329"/>
        </w:trPr>
        <w:tc>
          <w:tcPr>
            <w:tcW w:w="4678" w:type="dxa"/>
            <w:shd w:val="clear" w:color="auto" w:fill="auto"/>
            <w:vAlign w:val="center"/>
            <w:hideMark/>
          </w:tcPr>
          <w:p w14:paraId="5BFE305D" w14:textId="5EE05791" w:rsidR="007B5124" w:rsidRPr="001504F3" w:rsidRDefault="007B5124" w:rsidP="007B5124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Forest fruit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19258DF" w14:textId="12699EB9" w:rsidR="007B5124" w:rsidRPr="001504F3" w:rsidRDefault="007B5124" w:rsidP="007B5124">
            <w:pPr>
              <w:pStyle w:val="TekstTablicaOP"/>
              <w:jc w:val="right"/>
              <w:rPr>
                <w:lang w:val="en-GB"/>
              </w:rPr>
            </w:pPr>
            <w:r w:rsidRPr="00A11DBD">
              <w:t>3898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6682ADF" w14:textId="7F13A17E" w:rsidR="007B5124" w:rsidRPr="001504F3" w:rsidRDefault="007B5124" w:rsidP="007B5124">
            <w:pPr>
              <w:pStyle w:val="TekstTablicaOP"/>
              <w:jc w:val="right"/>
              <w:rPr>
                <w:lang w:val="en-GB"/>
              </w:rPr>
            </w:pPr>
            <w:r>
              <w:t>1751</w:t>
            </w:r>
          </w:p>
        </w:tc>
      </w:tr>
      <w:tr w:rsidR="007B5124" w:rsidRPr="001504F3" w14:paraId="239253BF" w14:textId="77777777" w:rsidTr="00135085">
        <w:trPr>
          <w:trHeight w:val="329"/>
        </w:trPr>
        <w:tc>
          <w:tcPr>
            <w:tcW w:w="4678" w:type="dxa"/>
            <w:shd w:val="clear" w:color="auto" w:fill="auto"/>
            <w:vAlign w:val="center"/>
            <w:hideMark/>
          </w:tcPr>
          <w:p w14:paraId="4DE38B32" w14:textId="52DA7FD3" w:rsidR="007B5124" w:rsidRPr="001504F3" w:rsidRDefault="007B5124" w:rsidP="007B5124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Forest mushrooms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D5FCA1E" w14:textId="685E3AD3" w:rsidR="007B5124" w:rsidRPr="001504F3" w:rsidRDefault="007B5124" w:rsidP="007B5124">
            <w:pPr>
              <w:pStyle w:val="TekstTablicaOP"/>
              <w:jc w:val="right"/>
              <w:rPr>
                <w:lang w:val="en-GB"/>
              </w:rPr>
            </w:pPr>
            <w:r w:rsidRPr="00A11DBD">
              <w:t>2831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ED9A947" w14:textId="613E72C4" w:rsidR="007B5124" w:rsidRPr="001504F3" w:rsidRDefault="007B5124" w:rsidP="007B5124">
            <w:pPr>
              <w:pStyle w:val="TekstTablicaOP"/>
              <w:jc w:val="right"/>
              <w:rPr>
                <w:lang w:val="en-GB"/>
              </w:rPr>
            </w:pPr>
            <w:r>
              <w:t>4001</w:t>
            </w:r>
          </w:p>
        </w:tc>
      </w:tr>
      <w:tr w:rsidR="007B5124" w:rsidRPr="001504F3" w14:paraId="54AB4EB2" w14:textId="77777777" w:rsidTr="00135085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3FA38A0C" w14:textId="123673BD" w:rsidR="007B5124" w:rsidRPr="001504F3" w:rsidRDefault="007B5124" w:rsidP="007B5124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Game</w:t>
            </w:r>
            <w:r>
              <w:rPr>
                <w:lang w:val="en-GB"/>
              </w:rPr>
              <w:t xml:space="preserve"> animals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FF3C905" w14:textId="76C9E866" w:rsidR="007B5124" w:rsidRPr="001504F3" w:rsidRDefault="007B5124" w:rsidP="007B5124">
            <w:pPr>
              <w:pStyle w:val="TekstTablicaOP"/>
              <w:jc w:val="right"/>
              <w:rPr>
                <w:lang w:val="en-GB"/>
              </w:rPr>
            </w:pPr>
            <w:r w:rsidRPr="00A11DBD">
              <w:t>11268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73BCC7" w14:textId="5FF7D045" w:rsidR="007B5124" w:rsidRPr="001504F3" w:rsidRDefault="007B5124" w:rsidP="007B5124">
            <w:pPr>
              <w:pStyle w:val="TekstTablicaOP"/>
              <w:jc w:val="right"/>
              <w:rPr>
                <w:lang w:val="en-GB"/>
              </w:rPr>
            </w:pPr>
            <w:r>
              <w:t>9288</w:t>
            </w:r>
          </w:p>
        </w:tc>
      </w:tr>
    </w:tbl>
    <w:p w14:paraId="37BE6CEB" w14:textId="7BE9429D" w:rsidR="00A720D4" w:rsidRDefault="00C505D4" w:rsidP="00A720D4">
      <w:pPr>
        <w:pStyle w:val="notkaOP"/>
        <w:rPr>
          <w:lang w:val="en-GB"/>
        </w:rPr>
      </w:pPr>
      <w:r w:rsidRPr="001504F3">
        <w:rPr>
          <w:lang w:val="en-GB"/>
        </w:rPr>
        <w:t xml:space="preserve">a </w:t>
      </w:r>
      <w:r w:rsidR="00A46F76" w:rsidRPr="009250BE">
        <w:rPr>
          <w:rFonts w:eastAsia="Times New Roman" w:cs="Calibri"/>
          <w:color w:val="000000"/>
          <w:szCs w:val="19"/>
          <w:lang w:val="en-GB" w:eastAsia="pl-PL"/>
        </w:rPr>
        <w:t>Data concern fresh forest both fruit and mushrooms</w:t>
      </w:r>
      <w:r w:rsidRPr="001504F3">
        <w:rPr>
          <w:lang w:val="en-GB"/>
        </w:rPr>
        <w:t>.</w:t>
      </w:r>
    </w:p>
    <w:p w14:paraId="5DCE0C27" w14:textId="44B529E1" w:rsidR="003D3CCB" w:rsidRDefault="003D3CCB" w:rsidP="00A720D4">
      <w:pPr>
        <w:pStyle w:val="notkaOP"/>
        <w:rPr>
          <w:lang w:val="en-GB"/>
        </w:rPr>
      </w:pPr>
    </w:p>
    <w:p w14:paraId="75148449" w14:textId="2F23E5C6" w:rsidR="003D3CCB" w:rsidRDefault="003D3CCB" w:rsidP="00A720D4">
      <w:pPr>
        <w:pStyle w:val="notkaOP"/>
        <w:rPr>
          <w:lang w:val="en-GB"/>
        </w:rPr>
      </w:pPr>
    </w:p>
    <w:p w14:paraId="197F07F2" w14:textId="3960901A" w:rsidR="003D3CCB" w:rsidRDefault="003D3CCB" w:rsidP="00A720D4">
      <w:pPr>
        <w:pStyle w:val="notkaOP"/>
        <w:rPr>
          <w:lang w:val="en-GB"/>
        </w:rPr>
      </w:pPr>
    </w:p>
    <w:p w14:paraId="48851055" w14:textId="33D07362" w:rsidR="003D3CCB" w:rsidRDefault="003D3CCB" w:rsidP="00A720D4">
      <w:pPr>
        <w:pStyle w:val="notkaOP"/>
        <w:rPr>
          <w:lang w:val="en-GB"/>
        </w:rPr>
      </w:pPr>
    </w:p>
    <w:p w14:paraId="7805A26E" w14:textId="4F842A26" w:rsidR="003D3CCB" w:rsidRPr="00F7296B" w:rsidRDefault="00F66BA8" w:rsidP="00A720D4">
      <w:pPr>
        <w:pStyle w:val="notkaOP"/>
        <w:rPr>
          <w:b/>
          <w:bCs/>
          <w:sz w:val="19"/>
          <w:szCs w:val="19"/>
          <w:lang w:val="en-GB"/>
        </w:rPr>
      </w:pPr>
      <w:r w:rsidRPr="00F7296B">
        <w:rPr>
          <w:b/>
          <w:bCs/>
          <w:sz w:val="19"/>
          <w:szCs w:val="19"/>
          <w:lang w:val="en-GB"/>
        </w:rPr>
        <w:t>Note</w:t>
      </w:r>
    </w:p>
    <w:p w14:paraId="670A0CCB" w14:textId="623904C4" w:rsidR="003073A6" w:rsidRPr="00F7296B" w:rsidRDefault="003D3CCB" w:rsidP="00F7296B">
      <w:pPr>
        <w:pStyle w:val="tekstOP"/>
        <w:rPr>
          <w:lang w:val="en-GB"/>
        </w:rPr>
      </w:pPr>
      <w:r w:rsidRPr="00F7296B">
        <w:rPr>
          <w:lang w:val="en-GB"/>
        </w:rPr>
        <w:t xml:space="preserve">Relative numbers (indices, percentages) are </w:t>
      </w:r>
      <w:r w:rsidR="00301B40" w:rsidRPr="00F7296B">
        <w:rPr>
          <w:lang w:val="en-GB"/>
        </w:rPr>
        <w:t xml:space="preserve">usually </w:t>
      </w:r>
      <w:r w:rsidRPr="00F7296B">
        <w:rPr>
          <w:lang w:val="en-GB"/>
        </w:rPr>
        <w:t>calculated on the basis of absolute data</w:t>
      </w:r>
      <w:r w:rsidR="00F7296B">
        <w:rPr>
          <w:lang w:val="en-GB"/>
        </w:rPr>
        <w:t xml:space="preserve"> </w:t>
      </w:r>
      <w:r w:rsidRPr="00F7296B">
        <w:rPr>
          <w:lang w:val="en-GB"/>
        </w:rPr>
        <w:t>expressed with greater precision than that presented in the elaboration.</w:t>
      </w:r>
      <w:r w:rsidR="00F84832" w:rsidRPr="00F7296B">
        <w:rPr>
          <w:lang w:val="en-GB"/>
        </w:rPr>
        <w:t xml:space="preserve"> </w:t>
      </w:r>
    </w:p>
    <w:p w14:paraId="49FC6FEB" w14:textId="6C4D2649" w:rsidR="00F84832" w:rsidRDefault="00F84832" w:rsidP="00F7296B">
      <w:pPr>
        <w:pStyle w:val="tekstOP"/>
        <w:rPr>
          <w:lang w:val="en-GB"/>
        </w:rPr>
      </w:pPr>
      <w:r w:rsidRPr="00F7296B">
        <w:rPr>
          <w:lang w:val="en-GB"/>
        </w:rPr>
        <w:t xml:space="preserve">Due to data rounding, in some cases sums of components may slightly differ from the amount given in the </w:t>
      </w:r>
      <w:r w:rsidR="00003DD4">
        <w:rPr>
          <w:lang w:val="en-GB"/>
        </w:rPr>
        <w:t>“</w:t>
      </w:r>
      <w:r w:rsidRPr="00F7296B">
        <w:rPr>
          <w:lang w:val="en-GB"/>
        </w:rPr>
        <w:t>total</w:t>
      </w:r>
      <w:r w:rsidR="00003DD4">
        <w:rPr>
          <w:lang w:val="en-GB"/>
        </w:rPr>
        <w:t>”</w:t>
      </w:r>
      <w:r w:rsidRPr="00F7296B">
        <w:rPr>
          <w:lang w:val="en-GB"/>
        </w:rPr>
        <w:t xml:space="preserve"> item.</w:t>
      </w:r>
    </w:p>
    <w:p w14:paraId="3DBE1E66" w14:textId="41A10DB0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5A970296" w14:textId="6E4B12AD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51185D0D" w14:textId="2EB68C46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2C301706" w14:textId="4BF0007E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514FCE45" w14:textId="7DA90780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5891C2EB" w14:textId="6AEF904E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037FDF80" w14:textId="5BADD8FC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376A312F" w14:textId="7FEDB8A7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26110838" w14:textId="767515FF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04D9C6AF" w14:textId="31A7E28B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10AAC677" w14:textId="028C8027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631CFF21" w14:textId="6A748036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126785B1" w14:textId="28808442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655EB137" w14:textId="7CC171A1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243127D9" w14:textId="0CD27B23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color w:val="595959"/>
          <w:sz w:val="16"/>
          <w:szCs w:val="16"/>
          <w:lang w:val="en-GB"/>
        </w:rPr>
      </w:pPr>
    </w:p>
    <w:p w14:paraId="01CAB640" w14:textId="24C1F9BD" w:rsidR="00856203" w:rsidRDefault="00856203" w:rsidP="00F84832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  <w:szCs w:val="19"/>
          <w:lang w:val="en-GB"/>
        </w:rPr>
      </w:pPr>
    </w:p>
    <w:p w14:paraId="40967B96" w14:textId="680FFE9C" w:rsidR="00F7296B" w:rsidRDefault="00F7296B" w:rsidP="00F84832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  <w:szCs w:val="19"/>
          <w:lang w:val="en-GB"/>
        </w:rPr>
      </w:pPr>
    </w:p>
    <w:p w14:paraId="48A78DB3" w14:textId="5EF3DC80" w:rsidR="00F7296B" w:rsidRDefault="00F7296B" w:rsidP="00F84832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  <w:szCs w:val="19"/>
          <w:lang w:val="en-GB"/>
        </w:rPr>
      </w:pPr>
    </w:p>
    <w:p w14:paraId="4C5EF77C" w14:textId="724939D8" w:rsidR="00F7296B" w:rsidRDefault="00F7296B" w:rsidP="00F84832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  <w:szCs w:val="19"/>
          <w:lang w:val="en-GB"/>
        </w:rPr>
      </w:pPr>
    </w:p>
    <w:p w14:paraId="7E3CFF96" w14:textId="052621E5" w:rsidR="00F7296B" w:rsidRDefault="00F7296B" w:rsidP="00F84832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  <w:szCs w:val="19"/>
          <w:lang w:val="en-GB"/>
        </w:rPr>
      </w:pPr>
    </w:p>
    <w:p w14:paraId="22EF002C" w14:textId="56F71B0B" w:rsidR="00F7296B" w:rsidRDefault="00F7296B" w:rsidP="00F84832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  <w:szCs w:val="19"/>
          <w:lang w:val="en-GB"/>
        </w:rPr>
      </w:pPr>
    </w:p>
    <w:p w14:paraId="60D55C05" w14:textId="743822A6" w:rsidR="000946A9" w:rsidRDefault="000946A9" w:rsidP="00F84832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  <w:szCs w:val="19"/>
          <w:lang w:val="en-GB"/>
        </w:rPr>
      </w:pPr>
    </w:p>
    <w:p w14:paraId="28963DA8" w14:textId="77777777" w:rsidR="000946A9" w:rsidRDefault="000946A9" w:rsidP="00F84832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  <w:szCs w:val="19"/>
          <w:lang w:val="en-GB"/>
        </w:rPr>
      </w:pPr>
    </w:p>
    <w:p w14:paraId="65E669E3" w14:textId="77777777" w:rsidR="00F84832" w:rsidRDefault="00F84832" w:rsidP="00F84832">
      <w:pPr>
        <w:autoSpaceDE w:val="0"/>
        <w:autoSpaceDN w:val="0"/>
        <w:adjustRightInd w:val="0"/>
        <w:spacing w:before="0" w:after="0" w:line="240" w:lineRule="auto"/>
        <w:rPr>
          <w:color w:val="000000" w:themeColor="text1"/>
          <w:szCs w:val="19"/>
          <w:lang w:val="en-GB"/>
        </w:rPr>
      </w:pPr>
    </w:p>
    <w:p w14:paraId="48FC2440" w14:textId="745E6F72" w:rsidR="0020333D" w:rsidRPr="001504F3" w:rsidRDefault="00EC524F" w:rsidP="00F7296B">
      <w:pPr>
        <w:pStyle w:val="tekstOP"/>
        <w:rPr>
          <w:lang w:val="en-GB"/>
        </w:rPr>
        <w:sectPr w:rsidR="0020333D" w:rsidRPr="001504F3" w:rsidSect="0075224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  <w:r w:rsidRPr="00F7296B">
        <w:rPr>
          <w:lang w:val="en-GB"/>
        </w:rPr>
        <w:t>When publishing Statistics Poland data, please provide information “Data source – Statistics Poland”, and when publishing calculations on data published by Statistics Poland, please include the disclaimer “Own calculations on the basis of Statistics Poland data”</w:t>
      </w:r>
      <w:r w:rsidR="00C505D4" w:rsidRPr="001504F3">
        <w:rPr>
          <w:color w:val="000000" w:themeColor="text1"/>
          <w:lang w:val="en-GB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o title"/>
        <w:tblDescription w:val="In the table there are presented the phones, links and adresses. The release is prepared by Statistical Office in Białystok. Phone to the director Ewa Kamińska-Gawryluk : (+48) 85 749 77 15. The release is issued by Press Ofiice, mobile phone: (+48) 695 255 032, phone: (+48) 695 255 32, (+48) 22 449 41 45, (+48) 22 608 30 09, e-mail: obslugaprasowa@stat.gov.pl"/>
      </w:tblPr>
      <w:tblGrid>
        <w:gridCol w:w="4926"/>
        <w:gridCol w:w="4927"/>
      </w:tblGrid>
      <w:tr w:rsidR="0017380F" w:rsidRPr="008542C7" w14:paraId="28A77C72" w14:textId="77777777" w:rsidTr="00143C42">
        <w:trPr>
          <w:trHeight w:val="1626"/>
        </w:trPr>
        <w:tc>
          <w:tcPr>
            <w:tcW w:w="4926" w:type="dxa"/>
          </w:tcPr>
          <w:p w14:paraId="1140A44F" w14:textId="77777777" w:rsidR="00C505D4" w:rsidRPr="001504F3" w:rsidRDefault="00C505D4" w:rsidP="00C505D4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504F3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7EC1315" w14:textId="77777777" w:rsidR="00C505D4" w:rsidRPr="001504F3" w:rsidRDefault="00C505D4" w:rsidP="00CE0C7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504F3">
              <w:rPr>
                <w:rFonts w:cs="Arial"/>
                <w:b/>
                <w:sz w:val="20"/>
                <w:lang w:val="en-GB"/>
              </w:rPr>
              <w:t xml:space="preserve">Statistical Office in </w:t>
            </w:r>
            <w:proofErr w:type="spellStart"/>
            <w:r w:rsidRPr="001504F3">
              <w:rPr>
                <w:rFonts w:cs="Arial"/>
                <w:b/>
                <w:sz w:val="20"/>
                <w:lang w:val="en-GB"/>
              </w:rPr>
              <w:t>Białystok</w:t>
            </w:r>
            <w:proofErr w:type="spellEnd"/>
          </w:p>
          <w:p w14:paraId="36A514AA" w14:textId="77777777" w:rsidR="00C505D4" w:rsidRPr="001504F3" w:rsidRDefault="00C505D4" w:rsidP="00C505D4">
            <w:pPr>
              <w:spacing w:before="0" w:after="0" w:line="240" w:lineRule="auto"/>
              <w:rPr>
                <w:b/>
                <w:sz w:val="20"/>
                <w:szCs w:val="24"/>
                <w:lang w:val="en-GB"/>
              </w:rPr>
            </w:pPr>
            <w:r w:rsidRPr="001504F3">
              <w:rPr>
                <w:b/>
                <w:sz w:val="20"/>
                <w:szCs w:val="24"/>
                <w:lang w:val="en-GB"/>
              </w:rPr>
              <w:t>Director Ewa Kamińska-Gawryluk</w:t>
            </w:r>
          </w:p>
          <w:p w14:paraId="5B8ECDE9" w14:textId="786683F8" w:rsidR="0017380F" w:rsidRPr="001504F3" w:rsidRDefault="00CE0C77" w:rsidP="00C505D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504F3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C505D4" w:rsidRPr="001504F3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+48 85 749 77 15</w:t>
            </w:r>
          </w:p>
        </w:tc>
        <w:tc>
          <w:tcPr>
            <w:tcW w:w="4927" w:type="dxa"/>
          </w:tcPr>
          <w:p w14:paraId="465674F6" w14:textId="77777777" w:rsidR="00143C42" w:rsidRPr="005653EE" w:rsidRDefault="00143C42" w:rsidP="00143C42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7DD1CFAA" w14:textId="0EE87F9A" w:rsidR="00143C42" w:rsidRPr="0027575B" w:rsidRDefault="00143C42" w:rsidP="00143C42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+48 695 255 032</w:t>
            </w:r>
          </w:p>
          <w:p w14:paraId="7518A5D7" w14:textId="1546257B" w:rsidR="00143C42" w:rsidRPr="0027575B" w:rsidRDefault="00143C42" w:rsidP="00143C42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+48 22 608 38 04, +48 22 449 41 45, </w:t>
            </w:r>
          </w:p>
          <w:p w14:paraId="4D9F1753" w14:textId="620B7A6F" w:rsidR="00143C42" w:rsidRPr="0027575B" w:rsidRDefault="00143C42" w:rsidP="00143C42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+48 22 608 30 09</w:t>
            </w:r>
          </w:p>
          <w:p w14:paraId="6B4EAC7B" w14:textId="6EEDD681" w:rsidR="00143C42" w:rsidRPr="00143C42" w:rsidRDefault="00143C42" w:rsidP="00143C4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43C42">
              <w:rPr>
                <w:b/>
                <w:color w:val="auto"/>
                <w:sz w:val="20"/>
                <w:lang w:val="en-GB"/>
              </w:rPr>
              <w:t xml:space="preserve">e-mail: </w:t>
            </w:r>
            <w:hyperlink r:id="rId14" w:history="1">
              <w:r w:rsidRPr="00143C4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457806BE" w14:textId="1B058299" w:rsidR="00C505D4" w:rsidRPr="00143C42" w:rsidRDefault="00C505D4" w:rsidP="00C505D4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</w:p>
        </w:tc>
      </w:tr>
      <w:tr w:rsidR="00143C42" w14:paraId="40DA10DA" w14:textId="77777777" w:rsidTr="00143C42">
        <w:trPr>
          <w:trHeight w:val="418"/>
        </w:trPr>
        <w:tc>
          <w:tcPr>
            <w:tcW w:w="4926" w:type="dxa"/>
            <w:vMerge w:val="restart"/>
          </w:tcPr>
          <w:p w14:paraId="33FE5CA3" w14:textId="77777777" w:rsidR="00143C42" w:rsidRPr="00F05FC7" w:rsidRDefault="00143C42" w:rsidP="00733CA4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034B394" w14:textId="090C2B93" w:rsidR="00143C42" w:rsidRPr="00F52DB8" w:rsidRDefault="00003DD4" w:rsidP="00733CA4">
            <w:pPr>
              <w:ind w:firstLine="680"/>
              <w:rPr>
                <w:sz w:val="18"/>
              </w:rPr>
            </w:pPr>
            <w:hyperlink r:id="rId15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0032" behindDoc="0" locked="0" layoutInCell="1" allowOverlap="1" wp14:anchorId="68D2DAE3" wp14:editId="32F05A7B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Website icon">
                      <a:hlinkClick xmlns:a="http://schemas.openxmlformats.org/drawingml/2006/main" r:id="rId1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Obraz 21" descr="Website icon">
                              <a:hlinkClick r:id="rId15"/>
                            </pic:cNvPr>
                            <pic:cNvPicPr/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stat.gov.pl/en/</w:t>
              </w:r>
            </w:hyperlink>
            <w:r w:rsidR="00143C42" w:rsidRPr="00F52DB8">
              <w:rPr>
                <w:sz w:val="18"/>
              </w:rPr>
              <w:t xml:space="preserve">     </w:t>
            </w:r>
          </w:p>
        </w:tc>
      </w:tr>
      <w:tr w:rsidR="00143C42" w14:paraId="268B02B6" w14:textId="77777777" w:rsidTr="00143C42">
        <w:trPr>
          <w:trHeight w:val="418"/>
        </w:trPr>
        <w:tc>
          <w:tcPr>
            <w:tcW w:w="4926" w:type="dxa"/>
            <w:vMerge/>
          </w:tcPr>
          <w:p w14:paraId="08C55E1B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6B7DC4C" w14:textId="3FD474B8" w:rsidR="00143C42" w:rsidRPr="00F52DB8" w:rsidRDefault="00143C42" w:rsidP="00733CA4">
            <w:pPr>
              <w:ind w:firstLine="680"/>
              <w:rPr>
                <w:sz w:val="18"/>
              </w:rPr>
            </w:pPr>
            <w:r w:rsidRPr="000946A9">
              <w:rPr>
                <w:rStyle w:val="Hipercze"/>
                <w:rFonts w:cstheme="minorBidi"/>
                <w:noProof/>
                <w:color w:val="001D77"/>
                <w:u w:val="none"/>
              </w:rPr>
              <w:drawing>
                <wp:anchor distT="0" distB="0" distL="114300" distR="114300" simplePos="0" relativeHeight="251821056" behindDoc="0" locked="0" layoutInCell="1" allowOverlap="1" wp14:anchorId="14189262" wp14:editId="1E7EA2B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X icon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46A9">
              <w:rPr>
                <w:rStyle w:val="Hipercze"/>
                <w:rFonts w:cstheme="minorBidi"/>
                <w:color w:val="001D77"/>
                <w:u w:val="none"/>
              </w:rPr>
              <w:t>@</w:t>
            </w:r>
            <w:hyperlink r:id="rId19" w:history="1">
              <w:r w:rsidRPr="000946A9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StatPoland</w:t>
              </w:r>
            </w:hyperlink>
          </w:p>
        </w:tc>
      </w:tr>
      <w:tr w:rsidR="00143C42" w14:paraId="33F1EA04" w14:textId="77777777" w:rsidTr="00143C42">
        <w:trPr>
          <w:trHeight w:val="480"/>
        </w:trPr>
        <w:tc>
          <w:tcPr>
            <w:tcW w:w="4926" w:type="dxa"/>
            <w:vMerge/>
          </w:tcPr>
          <w:p w14:paraId="3DF3D550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4B25B2" w14:textId="2779BA90" w:rsidR="00143C42" w:rsidRPr="00F52DB8" w:rsidRDefault="00003DD4" w:rsidP="00733CA4">
            <w:pPr>
              <w:ind w:firstLine="680"/>
              <w:rPr>
                <w:sz w:val="18"/>
              </w:rPr>
            </w:pPr>
            <w:hyperlink r:id="rId20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2080" behindDoc="0" locked="0" layoutInCell="1" allowOverlap="1" wp14:anchorId="5E9860A0" wp14:editId="03F6E1BC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Facebook icon">
                      <a:hlinkClick xmlns:a="http://schemas.openxmlformats.org/drawingml/2006/main" r:id="rId2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Obraz 23" descr="Facebook icon">
                              <a:hlinkClick r:id="rId20"/>
                            </pic:cNvPr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@GlownyUrzadStatystyczny</w:t>
              </w:r>
            </w:hyperlink>
            <w:r w:rsidR="00143C42" w:rsidRPr="00F52DB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43C42" w14:paraId="1CEE74A0" w14:textId="77777777" w:rsidTr="00143C42">
        <w:trPr>
          <w:trHeight w:val="480"/>
        </w:trPr>
        <w:tc>
          <w:tcPr>
            <w:tcW w:w="4926" w:type="dxa"/>
          </w:tcPr>
          <w:p w14:paraId="62AB78D0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46A9D6" w14:textId="498F3C6B" w:rsidR="00143C42" w:rsidRPr="00F52DB8" w:rsidRDefault="00003DD4" w:rsidP="00733CA4">
            <w:pPr>
              <w:ind w:firstLine="680"/>
              <w:rPr>
                <w:sz w:val="20"/>
              </w:rPr>
            </w:pPr>
            <w:hyperlink r:id="rId22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3104" behindDoc="0" locked="0" layoutInCell="1" allowOverlap="1" wp14:anchorId="54DD8B97" wp14:editId="170DBD66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4" name="Obraz 4" descr="Instagram icon">
                      <a:hlinkClick xmlns:a="http://schemas.openxmlformats.org/drawingml/2006/main" r:id="rId2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Obraz 4" descr="Instagram icon">
                              <a:hlinkClick r:id="rId22"/>
                            </pic:cNvPr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143C42" w14:paraId="2EFAE80B" w14:textId="77777777" w:rsidTr="00143C42">
        <w:trPr>
          <w:trHeight w:val="480"/>
        </w:trPr>
        <w:tc>
          <w:tcPr>
            <w:tcW w:w="4926" w:type="dxa"/>
          </w:tcPr>
          <w:p w14:paraId="02FCD799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8E7C846" w14:textId="70497841" w:rsidR="00143C42" w:rsidRPr="00F52DB8" w:rsidRDefault="00003DD4" w:rsidP="00733CA4">
            <w:pPr>
              <w:ind w:firstLine="680"/>
              <w:rPr>
                <w:sz w:val="20"/>
              </w:rPr>
            </w:pPr>
            <w:hyperlink r:id="rId24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4128" behindDoc="0" locked="0" layoutInCell="1" allowOverlap="1" wp14:anchorId="21DA71C9" wp14:editId="397ED0EA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 icon">
                      <a:hlinkClick xmlns:a="http://schemas.openxmlformats.org/drawingml/2006/main" r:id="rId2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" name="Obraz 11" descr="YouTube icon">
                              <a:hlinkClick r:id="rId24"/>
                            </pic:cNvPr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143C42" w14:paraId="3A68FD86" w14:textId="77777777" w:rsidTr="00143C42">
        <w:trPr>
          <w:trHeight w:val="953"/>
        </w:trPr>
        <w:tc>
          <w:tcPr>
            <w:tcW w:w="4926" w:type="dxa"/>
          </w:tcPr>
          <w:p w14:paraId="6AA4CAD4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06293E" w14:textId="44B92361" w:rsidR="00143C42" w:rsidRPr="00F52DB8" w:rsidRDefault="00003DD4" w:rsidP="00733CA4">
            <w:pPr>
              <w:ind w:firstLine="680"/>
              <w:rPr>
                <w:sz w:val="20"/>
              </w:rPr>
            </w:pPr>
            <w:hyperlink r:id="rId26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t>glownyurzadstatystyczny</w:t>
              </w:r>
            </w:hyperlink>
            <w:r w:rsidR="00143C42" w:rsidRPr="00F52DB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01CEEE84" wp14:editId="602097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Linkedin icon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1DD" w:rsidRPr="001504F3" w14:paraId="3D28586E" w14:textId="77777777" w:rsidTr="00143C42">
        <w:trPr>
          <w:trHeight w:hRule="exact" w:val="5954"/>
        </w:trPr>
        <w:tc>
          <w:tcPr>
            <w:tcW w:w="9853" w:type="dxa"/>
            <w:gridSpan w:val="2"/>
            <w:shd w:val="clear" w:color="auto" w:fill="D9D9D9"/>
          </w:tcPr>
          <w:p w14:paraId="384D84D5" w14:textId="487D3817" w:rsidR="00C721DD" w:rsidRPr="001504F3" w:rsidRDefault="00C721DD" w:rsidP="006B416B">
            <w:pPr>
              <w:spacing w:before="360"/>
              <w:rPr>
                <w:b/>
                <w:lang w:val="en-GB"/>
              </w:rPr>
            </w:pPr>
            <w:r w:rsidRPr="001504F3">
              <w:rPr>
                <w:b/>
                <w:lang w:val="en-GB"/>
              </w:rPr>
              <w:t>Related information</w:t>
            </w:r>
          </w:p>
          <w:p w14:paraId="0843E969" w14:textId="67D0C834" w:rsidR="00C721DD" w:rsidRPr="00143C42" w:rsidRDefault="00C721DD" w:rsidP="00407F39">
            <w:pPr>
              <w:rPr>
                <w:rStyle w:val="Hipercze"/>
                <w:rFonts w:cstheme="minorBidi"/>
                <w:b/>
                <w:color w:val="001D77"/>
                <w:szCs w:val="24"/>
                <w:lang w:val="en-GB"/>
              </w:rPr>
            </w:pPr>
            <w:r>
              <w:rPr>
                <w:sz w:val="18"/>
                <w:lang w:val="en-GB"/>
              </w:rPr>
              <w:fldChar w:fldCharType="begin"/>
            </w:r>
            <w:r w:rsidR="00A4036C">
              <w:rPr>
                <w:sz w:val="18"/>
                <w:lang w:val="en-GB"/>
              </w:rPr>
              <w:instrText>HYPERLINK "https://stat.gov.pl/en/topics/statistical-yearbooks/statistical-yearbooks/statistical-yearbook-of-forestry-2024,12,7.html" \o "Link to publication titled Statistical Yearbook of Forestry 2024"</w:instrText>
            </w:r>
            <w:r>
              <w:rPr>
                <w:sz w:val="18"/>
                <w:lang w:val="en-GB"/>
              </w:rPr>
              <w:fldChar w:fldCharType="separate"/>
            </w:r>
            <w:r w:rsidRPr="00143C42">
              <w:rPr>
                <w:rStyle w:val="Hipercze"/>
                <w:rFonts w:cstheme="minorBidi"/>
                <w:color w:val="001D77"/>
                <w:sz w:val="18"/>
                <w:lang w:val="en-GB"/>
              </w:rPr>
              <w:t>Statistical Y</w:t>
            </w:r>
            <w:r w:rsidRPr="004F7EAB">
              <w:rPr>
                <w:rStyle w:val="Hipercze"/>
                <w:rFonts w:cstheme="minorBidi"/>
                <w:color w:val="001D77"/>
                <w:sz w:val="18"/>
                <w:lang w:val="en-GB"/>
              </w:rPr>
              <w:t>earb</w:t>
            </w:r>
            <w:r w:rsidRPr="00143C42">
              <w:rPr>
                <w:rStyle w:val="Hipercze"/>
                <w:rFonts w:cstheme="minorBidi"/>
                <w:color w:val="001D77"/>
                <w:sz w:val="18"/>
                <w:lang w:val="en-GB"/>
              </w:rPr>
              <w:t>ook of Forestry 202</w:t>
            </w:r>
            <w:r w:rsidR="00E917DF">
              <w:rPr>
                <w:rStyle w:val="Hipercze"/>
                <w:rFonts w:cstheme="minorBidi"/>
                <w:color w:val="001D77"/>
                <w:sz w:val="18"/>
                <w:lang w:val="en-GB"/>
              </w:rPr>
              <w:t>4</w:t>
            </w:r>
          </w:p>
          <w:p w14:paraId="305E1D8A" w14:textId="7B3D156C" w:rsidR="00C721DD" w:rsidRPr="001504F3" w:rsidRDefault="00C721DD" w:rsidP="006B416B">
            <w:pPr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sz w:val="18"/>
                <w:lang w:val="en-GB"/>
              </w:rPr>
              <w:fldChar w:fldCharType="end"/>
            </w:r>
            <w:r w:rsidRPr="001504F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59FFA0C" w14:textId="2C825266" w:rsidR="00C721DD" w:rsidRPr="00143C42" w:rsidRDefault="00003DD4" w:rsidP="00407F39">
            <w:pPr>
              <w:rPr>
                <w:rStyle w:val="Hipercze"/>
                <w:rFonts w:cs="Arial"/>
                <w:color w:val="001D77"/>
                <w:sz w:val="18"/>
                <w:szCs w:val="18"/>
                <w:shd w:val="clear" w:color="auto" w:fill="F0F0F0"/>
                <w:lang w:val="en-GB"/>
              </w:rPr>
            </w:pPr>
            <w:hyperlink r:id="rId28" w:tooltip="Link to data in Local Data Base – Forestry and Hunting" w:history="1">
              <w:r w:rsidR="00C721DD" w:rsidRPr="00143C42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GB"/>
                </w:rPr>
                <w:t>Local Data Base – Forestry and hunting</w:t>
              </w:r>
            </w:hyperlink>
          </w:p>
          <w:p w14:paraId="43A622D6" w14:textId="216AA524" w:rsidR="00C721DD" w:rsidRPr="004A57F1" w:rsidRDefault="00003DD4" w:rsidP="00407F39">
            <w:pPr>
              <w:rPr>
                <w:b/>
                <w:color w:val="001D77"/>
                <w:szCs w:val="24"/>
                <w:lang w:val="en-GB"/>
              </w:rPr>
            </w:pPr>
            <w:hyperlink r:id="rId29" w:tooltip="Link to data in Knowledge Database – Forestry nad hunting" w:history="1">
              <w:r w:rsidR="00C721DD" w:rsidRPr="00143C42">
                <w:rPr>
                  <w:rStyle w:val="Hipercze"/>
                  <w:rFonts w:cstheme="minorBidi"/>
                  <w:color w:val="001D77"/>
                  <w:sz w:val="18"/>
                  <w:lang w:val="en-GB"/>
                </w:rPr>
                <w:t>Knowledge Database – Forestry and hunting</w:t>
              </w:r>
            </w:hyperlink>
            <w:r w:rsidR="00C721DD" w:rsidRPr="004A57F1">
              <w:rPr>
                <w:color w:val="001D77"/>
                <w:sz w:val="18"/>
                <w:u w:val="single"/>
                <w:lang w:val="en-GB"/>
              </w:rPr>
              <w:t xml:space="preserve">  </w:t>
            </w:r>
          </w:p>
          <w:p w14:paraId="57933A6A" w14:textId="731DD34F" w:rsidR="00C721DD" w:rsidRPr="001504F3" w:rsidRDefault="00C721DD" w:rsidP="006B416B">
            <w:pPr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1504F3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634EA12" w14:textId="64ABD745" w:rsidR="00C721DD" w:rsidRPr="00143C42" w:rsidRDefault="00003DD4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0" w:tooltip="Link to term: Forestry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Forestry</w:t>
              </w:r>
            </w:hyperlink>
          </w:p>
          <w:p w14:paraId="77048E26" w14:textId="3E07BF4D" w:rsidR="00C721DD" w:rsidRPr="00143C42" w:rsidRDefault="00003DD4" w:rsidP="00407F39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GB"/>
              </w:rPr>
            </w:pPr>
            <w:hyperlink r:id="rId31" w:tooltip="Link to term: Forest land" w:history="1">
              <w:r w:rsidR="00C721DD" w:rsidRPr="00143C42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GB"/>
                </w:rPr>
                <w:t>Forest land</w:t>
              </w:r>
            </w:hyperlink>
          </w:p>
          <w:p w14:paraId="04CE514D" w14:textId="65148064" w:rsidR="00C721DD" w:rsidRPr="00143C42" w:rsidRDefault="00003DD4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2" w:tooltip="Link to term: Protective forests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Protective forests</w:t>
              </w:r>
            </w:hyperlink>
          </w:p>
          <w:p w14:paraId="7A11B66F" w14:textId="6EA886BD" w:rsidR="00C721DD" w:rsidRPr="00143C42" w:rsidRDefault="00003DD4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3" w:tooltip="Link to term: Forest breeding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Forest breeding</w:t>
              </w:r>
            </w:hyperlink>
          </w:p>
          <w:p w14:paraId="1490BAC3" w14:textId="6F3E3747" w:rsidR="00C721DD" w:rsidRPr="00143C42" w:rsidRDefault="00003DD4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4" w:tooltip="Link to term: Forest utilization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Forest utilization</w:t>
              </w:r>
            </w:hyperlink>
          </w:p>
          <w:p w14:paraId="0F5976D3" w14:textId="0436B0EA" w:rsidR="00C721DD" w:rsidRPr="00143C42" w:rsidRDefault="00003DD4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5" w:tooltip="Link to term: Timber (large timber)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Timber (large timber)</w:t>
              </w:r>
            </w:hyperlink>
          </w:p>
          <w:p w14:paraId="19C1DC2D" w14:textId="62FC731A" w:rsidR="00C721DD" w:rsidRPr="00F7296B" w:rsidRDefault="00003DD4" w:rsidP="00D87166">
            <w:pPr>
              <w:spacing w:after="1440"/>
              <w:rPr>
                <w:rFonts w:cs="Times New Roman"/>
                <w:color w:val="002060"/>
                <w:sz w:val="18"/>
                <w:szCs w:val="18"/>
                <w:u w:val="single"/>
                <w:lang w:val="en-GB"/>
              </w:rPr>
            </w:pPr>
            <w:hyperlink r:id="rId36" w:tooltip="Link to term: Removals" w:history="1">
              <w:r w:rsidR="00C721DD" w:rsidRPr="00F7296B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Removals</w:t>
              </w:r>
            </w:hyperlink>
            <w:r w:rsidR="00C721DD" w:rsidRPr="00F7296B">
              <w:rPr>
                <w:rStyle w:val="Hipercze"/>
                <w:color w:val="001D77"/>
                <w:sz w:val="18"/>
                <w:szCs w:val="18"/>
                <w:lang w:val="en-GB"/>
              </w:rPr>
              <w:t xml:space="preserve"> </w:t>
            </w:r>
          </w:p>
        </w:tc>
      </w:tr>
    </w:tbl>
    <w:p w14:paraId="5F87F1F3" w14:textId="3F770087" w:rsidR="00D261A2" w:rsidRPr="001504F3" w:rsidRDefault="00D261A2" w:rsidP="0017380F">
      <w:pPr>
        <w:spacing w:before="0" w:after="0"/>
        <w:rPr>
          <w:sz w:val="18"/>
          <w:lang w:val="en-GB"/>
        </w:rPr>
      </w:pPr>
    </w:p>
    <w:sectPr w:rsidR="00D261A2" w:rsidRPr="001504F3" w:rsidSect="00AE4F99">
      <w:headerReference w:type="default" r:id="rId3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72E25" w14:textId="77777777" w:rsidR="00336312" w:rsidRDefault="00336312" w:rsidP="000662E2">
      <w:pPr>
        <w:spacing w:after="0" w:line="240" w:lineRule="auto"/>
      </w:pPr>
      <w:r>
        <w:separator/>
      </w:r>
    </w:p>
  </w:endnote>
  <w:endnote w:type="continuationSeparator" w:id="0">
    <w:p w14:paraId="4CFF66E5" w14:textId="77777777" w:rsidR="00336312" w:rsidRDefault="003363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60A0684-EF23-40AC-BFDB-C15226BAB232}"/>
    <w:embedBold r:id="rId2" w:fontKey="{1B449DA1-113A-4395-B30C-8128408AF5D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8029341-4880-4FF0-8580-1F9D25D0168D}"/>
    <w:embedBold r:id="rId4" w:fontKey="{BE796444-BFEB-43E2-9F13-26969A503C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3B43FE0-6006-402D-8206-D7068B6EF8B4}"/>
    <w:embedBold r:id="rId6" w:fontKey="{16BAA27C-B162-4243-BA88-26B3F58B55C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D3F83C0-CB78-4DA2-963F-6B7A1E41C057}"/>
    <w:embedBold r:id="rId8" w:fontKey="{8F788C52-0E9B-442C-AC45-8EC68B63790A}"/>
    <w:embedItalic r:id="rId9" w:fontKey="{C6F463D0-4035-4846-8306-FCA4BD2597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325E4A3-11F3-467B-B0E0-AC1F77ED201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969D23A-7F1A-435C-A184-462CBF50D5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EF20540-981B-473A-AE99-D0DA5140A641}"/>
    <w:embedBold r:id="rId13" w:fontKey="{E9036A4C-D664-44E8-9BDB-C457BE9E7D6E}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783340"/>
      <w:docPartObj>
        <w:docPartGallery w:val="Page Numbers (Bottom of Page)"/>
        <w:docPartUnique/>
      </w:docPartObj>
    </w:sdtPr>
    <w:sdtEndPr/>
    <w:sdtContent>
      <w:p w14:paraId="5C8881A2" w14:textId="2A9720E7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10</w:t>
        </w:r>
        <w:r>
          <w:fldChar w:fldCharType="end"/>
        </w:r>
      </w:p>
    </w:sdtContent>
  </w:sdt>
  <w:p w14:paraId="1A4D35FF" w14:textId="77777777" w:rsidR="00525C46" w:rsidRDefault="00525C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882671"/>
      <w:docPartObj>
        <w:docPartGallery w:val="Page Numbers (Bottom of Page)"/>
        <w:docPartUnique/>
      </w:docPartObj>
    </w:sdtPr>
    <w:sdtEndPr/>
    <w:sdtContent>
      <w:p w14:paraId="7D0D93AE" w14:textId="27DA000C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525C46" w:rsidRDefault="00525C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6E776" w14:textId="77777777" w:rsidR="00336312" w:rsidRDefault="00336312" w:rsidP="000662E2">
      <w:pPr>
        <w:spacing w:after="0" w:line="240" w:lineRule="auto"/>
      </w:pPr>
      <w:r>
        <w:separator/>
      </w:r>
    </w:p>
  </w:footnote>
  <w:footnote w:type="continuationSeparator" w:id="0">
    <w:p w14:paraId="3CE1A80F" w14:textId="77777777" w:rsidR="00336312" w:rsidRDefault="0033631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A" w14:textId="77777777" w:rsidR="00525C46" w:rsidRDefault="00525C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525C46" w:rsidRDefault="00525C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C" w14:textId="4DD7C019" w:rsidR="00525C46" w:rsidRDefault="00E65296" w:rsidP="00C26032">
    <w:pPr>
      <w:pStyle w:val="Nagwek"/>
      <w:tabs>
        <w:tab w:val="clear" w:pos="4536"/>
        <w:tab w:val="clear" w:pos="9072"/>
        <w:tab w:val="left" w:pos="7130"/>
      </w:tabs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8F162BD" wp14:editId="7E5751E5">
          <wp:simplePos x="0" y="0"/>
          <wp:positionH relativeFrom="column">
            <wp:posOffset>6985</wp:posOffset>
          </wp:positionH>
          <wp:positionV relativeFrom="paragraph">
            <wp:posOffset>43180</wp:posOffset>
          </wp:positionV>
          <wp:extent cx="1839600" cy="698400"/>
          <wp:effectExtent l="0" t="0" r="0" b="0"/>
          <wp:wrapSquare wrapText="bothSides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9600" cy="69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C46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0249373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2561A971" w:rsidR="00525C46" w:rsidRPr="003C6C8D" w:rsidRDefault="00D87166" w:rsidP="00D8716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3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2561A971" w:rsidR="00525C46" w:rsidRPr="003C6C8D" w:rsidRDefault="00D87166" w:rsidP="00D8716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525C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25C46">
      <w:rPr>
        <w:noProof/>
        <w:lang w:eastAsia="pl-PL"/>
      </w:rPr>
      <w:tab/>
    </w:r>
  </w:p>
  <w:p w14:paraId="431978BE" w14:textId="77777777" w:rsidR="00E65296" w:rsidRDefault="00E65296">
    <w:pPr>
      <w:pStyle w:val="Nagwek"/>
      <w:rPr>
        <w:noProof/>
        <w:lang w:eastAsia="pl-PL"/>
      </w:rPr>
    </w:pPr>
  </w:p>
  <w:p w14:paraId="228ED3F5" w14:textId="77777777" w:rsidR="00E65296" w:rsidRDefault="00E65296">
    <w:pPr>
      <w:pStyle w:val="Nagwek"/>
      <w:rPr>
        <w:noProof/>
        <w:lang w:eastAsia="pl-PL"/>
      </w:rPr>
    </w:pPr>
  </w:p>
  <w:p w14:paraId="5F87F20D" w14:textId="5C661407" w:rsidR="00525C46" w:rsidRDefault="00525C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089B26C">
              <wp:simplePos x="0" y="0"/>
              <wp:positionH relativeFrom="column">
                <wp:posOffset>5288915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Publication data 30 June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05A3A2F2" w:rsidR="00525C46" w:rsidRDefault="00F7296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C6ECB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</w:p>
                        <w:p w14:paraId="1E6AB1A5" w14:textId="77777777" w:rsidR="00F7296B" w:rsidRPr="00C97596" w:rsidRDefault="00F7296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Publication data 30 June 2025" style="position:absolute;margin-left:416.45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" filled="f" stroked="f">
              <v:textbox>
                <w:txbxContent>
                  <w:p w14:paraId="5F87F232" w14:textId="05A3A2F2" w:rsidR="00525C46" w:rsidRDefault="00F7296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C6ECB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</w:p>
                  <w:p w14:paraId="1E6AB1A5" w14:textId="77777777" w:rsidR="00F7296B" w:rsidRPr="00C97596" w:rsidRDefault="00F7296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8pt;height:124.8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4.8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6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3DD4"/>
    <w:rsid w:val="00004E51"/>
    <w:rsid w:val="0000709F"/>
    <w:rsid w:val="000108B8"/>
    <w:rsid w:val="00011CD2"/>
    <w:rsid w:val="000152F5"/>
    <w:rsid w:val="000208AF"/>
    <w:rsid w:val="00021AD2"/>
    <w:rsid w:val="0002333D"/>
    <w:rsid w:val="00024A8D"/>
    <w:rsid w:val="00025E9F"/>
    <w:rsid w:val="00026AAC"/>
    <w:rsid w:val="00027866"/>
    <w:rsid w:val="000301DF"/>
    <w:rsid w:val="00034964"/>
    <w:rsid w:val="000374E0"/>
    <w:rsid w:val="00044432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392C"/>
    <w:rsid w:val="00074DD8"/>
    <w:rsid w:val="00076C95"/>
    <w:rsid w:val="000806F7"/>
    <w:rsid w:val="0008639A"/>
    <w:rsid w:val="00086E25"/>
    <w:rsid w:val="00086F6F"/>
    <w:rsid w:val="000871E2"/>
    <w:rsid w:val="00090D9D"/>
    <w:rsid w:val="0009173C"/>
    <w:rsid w:val="0009255B"/>
    <w:rsid w:val="000946A9"/>
    <w:rsid w:val="00095C38"/>
    <w:rsid w:val="00096EBF"/>
    <w:rsid w:val="000A4D00"/>
    <w:rsid w:val="000B0727"/>
    <w:rsid w:val="000B12F4"/>
    <w:rsid w:val="000B5FE0"/>
    <w:rsid w:val="000B69EF"/>
    <w:rsid w:val="000B6C15"/>
    <w:rsid w:val="000C03E5"/>
    <w:rsid w:val="000C1134"/>
    <w:rsid w:val="000C135D"/>
    <w:rsid w:val="000C155D"/>
    <w:rsid w:val="000C24A0"/>
    <w:rsid w:val="000C49EB"/>
    <w:rsid w:val="000C66E0"/>
    <w:rsid w:val="000D1D43"/>
    <w:rsid w:val="000D225C"/>
    <w:rsid w:val="000D2A5C"/>
    <w:rsid w:val="000D2C19"/>
    <w:rsid w:val="000D5C6F"/>
    <w:rsid w:val="000D6F73"/>
    <w:rsid w:val="000D7A17"/>
    <w:rsid w:val="000E0774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400D"/>
    <w:rsid w:val="00110D87"/>
    <w:rsid w:val="00111F45"/>
    <w:rsid w:val="00114DB9"/>
    <w:rsid w:val="00116087"/>
    <w:rsid w:val="001207E8"/>
    <w:rsid w:val="00120EAE"/>
    <w:rsid w:val="00125DD2"/>
    <w:rsid w:val="0012703C"/>
    <w:rsid w:val="00127A40"/>
    <w:rsid w:val="00130296"/>
    <w:rsid w:val="001327A7"/>
    <w:rsid w:val="00135085"/>
    <w:rsid w:val="00137D46"/>
    <w:rsid w:val="0014234D"/>
    <w:rsid w:val="001423B6"/>
    <w:rsid w:val="00142A66"/>
    <w:rsid w:val="00143374"/>
    <w:rsid w:val="00143C42"/>
    <w:rsid w:val="001448A7"/>
    <w:rsid w:val="00144FF5"/>
    <w:rsid w:val="00145020"/>
    <w:rsid w:val="00146274"/>
    <w:rsid w:val="00146621"/>
    <w:rsid w:val="00146B49"/>
    <w:rsid w:val="001504F3"/>
    <w:rsid w:val="00150760"/>
    <w:rsid w:val="001517B3"/>
    <w:rsid w:val="00152273"/>
    <w:rsid w:val="001531D0"/>
    <w:rsid w:val="00153598"/>
    <w:rsid w:val="00157FA3"/>
    <w:rsid w:val="001600E6"/>
    <w:rsid w:val="00162325"/>
    <w:rsid w:val="001678D5"/>
    <w:rsid w:val="0017380F"/>
    <w:rsid w:val="00173CEE"/>
    <w:rsid w:val="00175FDC"/>
    <w:rsid w:val="00177BBF"/>
    <w:rsid w:val="00180B7D"/>
    <w:rsid w:val="00184604"/>
    <w:rsid w:val="00190393"/>
    <w:rsid w:val="00190D8A"/>
    <w:rsid w:val="00191D0A"/>
    <w:rsid w:val="00192055"/>
    <w:rsid w:val="00193111"/>
    <w:rsid w:val="001951DA"/>
    <w:rsid w:val="001955D2"/>
    <w:rsid w:val="001A06C2"/>
    <w:rsid w:val="001A340D"/>
    <w:rsid w:val="001B0187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328E"/>
    <w:rsid w:val="001E0790"/>
    <w:rsid w:val="001E1EF1"/>
    <w:rsid w:val="001E24FE"/>
    <w:rsid w:val="001E2DF6"/>
    <w:rsid w:val="001E3970"/>
    <w:rsid w:val="001F0EA5"/>
    <w:rsid w:val="001F2837"/>
    <w:rsid w:val="001F3342"/>
    <w:rsid w:val="001F3B2C"/>
    <w:rsid w:val="001F6775"/>
    <w:rsid w:val="001F6C31"/>
    <w:rsid w:val="0020044C"/>
    <w:rsid w:val="0020333D"/>
    <w:rsid w:val="00206855"/>
    <w:rsid w:val="00210ACA"/>
    <w:rsid w:val="00213680"/>
    <w:rsid w:val="00213DE5"/>
    <w:rsid w:val="00216B7E"/>
    <w:rsid w:val="00220461"/>
    <w:rsid w:val="00222C41"/>
    <w:rsid w:val="00223B9A"/>
    <w:rsid w:val="00223BDC"/>
    <w:rsid w:val="002244E5"/>
    <w:rsid w:val="002254F1"/>
    <w:rsid w:val="002262DC"/>
    <w:rsid w:val="00231DF6"/>
    <w:rsid w:val="0023481C"/>
    <w:rsid w:val="00240FD9"/>
    <w:rsid w:val="00245C58"/>
    <w:rsid w:val="0025063E"/>
    <w:rsid w:val="00250DC5"/>
    <w:rsid w:val="00251637"/>
    <w:rsid w:val="00251A1D"/>
    <w:rsid w:val="002561D0"/>
    <w:rsid w:val="002574F9"/>
    <w:rsid w:val="00262559"/>
    <w:rsid w:val="00263F8E"/>
    <w:rsid w:val="002655B3"/>
    <w:rsid w:val="00265726"/>
    <w:rsid w:val="00266834"/>
    <w:rsid w:val="00267D63"/>
    <w:rsid w:val="0027292D"/>
    <w:rsid w:val="002738F7"/>
    <w:rsid w:val="00274761"/>
    <w:rsid w:val="00276811"/>
    <w:rsid w:val="0027721F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429F"/>
    <w:rsid w:val="00295BA1"/>
    <w:rsid w:val="00296697"/>
    <w:rsid w:val="002A10F5"/>
    <w:rsid w:val="002A3CA8"/>
    <w:rsid w:val="002A4FFA"/>
    <w:rsid w:val="002B0472"/>
    <w:rsid w:val="002B18F6"/>
    <w:rsid w:val="002B1C82"/>
    <w:rsid w:val="002B1F52"/>
    <w:rsid w:val="002B211B"/>
    <w:rsid w:val="002B3CBC"/>
    <w:rsid w:val="002B6B12"/>
    <w:rsid w:val="002C34E2"/>
    <w:rsid w:val="002C4304"/>
    <w:rsid w:val="002D1775"/>
    <w:rsid w:val="002D1902"/>
    <w:rsid w:val="002D3331"/>
    <w:rsid w:val="002D595C"/>
    <w:rsid w:val="002E13F5"/>
    <w:rsid w:val="002E1CA3"/>
    <w:rsid w:val="002E2FEE"/>
    <w:rsid w:val="002E3D37"/>
    <w:rsid w:val="002E3FA6"/>
    <w:rsid w:val="002E58E5"/>
    <w:rsid w:val="002E6140"/>
    <w:rsid w:val="002E6985"/>
    <w:rsid w:val="002E71B6"/>
    <w:rsid w:val="002F1614"/>
    <w:rsid w:val="002F3224"/>
    <w:rsid w:val="002F45D4"/>
    <w:rsid w:val="002F77C8"/>
    <w:rsid w:val="00301B40"/>
    <w:rsid w:val="00304F22"/>
    <w:rsid w:val="00306C7C"/>
    <w:rsid w:val="00307378"/>
    <w:rsid w:val="003073A6"/>
    <w:rsid w:val="00313840"/>
    <w:rsid w:val="003145A4"/>
    <w:rsid w:val="003213BE"/>
    <w:rsid w:val="003227DA"/>
    <w:rsid w:val="00322EDD"/>
    <w:rsid w:val="00323377"/>
    <w:rsid w:val="00324CF5"/>
    <w:rsid w:val="00324FFD"/>
    <w:rsid w:val="003259D6"/>
    <w:rsid w:val="00332320"/>
    <w:rsid w:val="00334AE0"/>
    <w:rsid w:val="003352BC"/>
    <w:rsid w:val="00336312"/>
    <w:rsid w:val="00337C9B"/>
    <w:rsid w:val="003416DF"/>
    <w:rsid w:val="00342B33"/>
    <w:rsid w:val="00346099"/>
    <w:rsid w:val="00347D72"/>
    <w:rsid w:val="00351DDF"/>
    <w:rsid w:val="00353C5E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15A3"/>
    <w:rsid w:val="00373882"/>
    <w:rsid w:val="0037489D"/>
    <w:rsid w:val="003748BA"/>
    <w:rsid w:val="003807C4"/>
    <w:rsid w:val="003843DB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078"/>
    <w:rsid w:val="003A7E8E"/>
    <w:rsid w:val="003B1454"/>
    <w:rsid w:val="003B17E9"/>
    <w:rsid w:val="003B2A6E"/>
    <w:rsid w:val="003B30A2"/>
    <w:rsid w:val="003B4019"/>
    <w:rsid w:val="003B661F"/>
    <w:rsid w:val="003B7A23"/>
    <w:rsid w:val="003C1260"/>
    <w:rsid w:val="003C2AE3"/>
    <w:rsid w:val="003C4DB9"/>
    <w:rsid w:val="003C59E0"/>
    <w:rsid w:val="003C69B3"/>
    <w:rsid w:val="003C6C8D"/>
    <w:rsid w:val="003D1EE2"/>
    <w:rsid w:val="003D2D0C"/>
    <w:rsid w:val="003D3CCB"/>
    <w:rsid w:val="003D4F95"/>
    <w:rsid w:val="003D5F42"/>
    <w:rsid w:val="003D60A9"/>
    <w:rsid w:val="003D6640"/>
    <w:rsid w:val="003E1F8E"/>
    <w:rsid w:val="003E434A"/>
    <w:rsid w:val="003E62A3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41B3"/>
    <w:rsid w:val="0042446D"/>
    <w:rsid w:val="00426857"/>
    <w:rsid w:val="004277AC"/>
    <w:rsid w:val="00427BF8"/>
    <w:rsid w:val="00427ECC"/>
    <w:rsid w:val="00431C02"/>
    <w:rsid w:val="00431F66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63B24"/>
    <w:rsid w:val="00463E39"/>
    <w:rsid w:val="00465275"/>
    <w:rsid w:val="004657FC"/>
    <w:rsid w:val="004658DE"/>
    <w:rsid w:val="00465988"/>
    <w:rsid w:val="00467DED"/>
    <w:rsid w:val="004707D2"/>
    <w:rsid w:val="004733F6"/>
    <w:rsid w:val="00474E69"/>
    <w:rsid w:val="00482585"/>
    <w:rsid w:val="00482593"/>
    <w:rsid w:val="004827D5"/>
    <w:rsid w:val="0048301F"/>
    <w:rsid w:val="00485402"/>
    <w:rsid w:val="004854A1"/>
    <w:rsid w:val="004854CC"/>
    <w:rsid w:val="00491E04"/>
    <w:rsid w:val="00495BC6"/>
    <w:rsid w:val="0049621B"/>
    <w:rsid w:val="004966A0"/>
    <w:rsid w:val="004975AC"/>
    <w:rsid w:val="004A0F18"/>
    <w:rsid w:val="004A3FB1"/>
    <w:rsid w:val="004A57B8"/>
    <w:rsid w:val="004A57F1"/>
    <w:rsid w:val="004A6986"/>
    <w:rsid w:val="004B5119"/>
    <w:rsid w:val="004B7AA9"/>
    <w:rsid w:val="004C1895"/>
    <w:rsid w:val="004C5792"/>
    <w:rsid w:val="004C5995"/>
    <w:rsid w:val="004C6C0F"/>
    <w:rsid w:val="004C6D40"/>
    <w:rsid w:val="004D0A3B"/>
    <w:rsid w:val="004D128D"/>
    <w:rsid w:val="004D1C29"/>
    <w:rsid w:val="004D31EE"/>
    <w:rsid w:val="004D5E84"/>
    <w:rsid w:val="004D6792"/>
    <w:rsid w:val="004D751F"/>
    <w:rsid w:val="004E0595"/>
    <w:rsid w:val="004F0914"/>
    <w:rsid w:val="004F0C3C"/>
    <w:rsid w:val="004F2C17"/>
    <w:rsid w:val="004F63FC"/>
    <w:rsid w:val="004F647A"/>
    <w:rsid w:val="004F7EAB"/>
    <w:rsid w:val="005017AA"/>
    <w:rsid w:val="005056C2"/>
    <w:rsid w:val="00505A92"/>
    <w:rsid w:val="00510510"/>
    <w:rsid w:val="005127DD"/>
    <w:rsid w:val="00513903"/>
    <w:rsid w:val="005203F1"/>
    <w:rsid w:val="00520C30"/>
    <w:rsid w:val="00521BC3"/>
    <w:rsid w:val="00525C46"/>
    <w:rsid w:val="00531FBF"/>
    <w:rsid w:val="00533632"/>
    <w:rsid w:val="00537F2E"/>
    <w:rsid w:val="0054021B"/>
    <w:rsid w:val="0054251F"/>
    <w:rsid w:val="00543295"/>
    <w:rsid w:val="00550618"/>
    <w:rsid w:val="005520D8"/>
    <w:rsid w:val="005525D8"/>
    <w:rsid w:val="0055649C"/>
    <w:rsid w:val="005564B3"/>
    <w:rsid w:val="00556CF1"/>
    <w:rsid w:val="00556E6B"/>
    <w:rsid w:val="00560297"/>
    <w:rsid w:val="00560A1F"/>
    <w:rsid w:val="00560E5A"/>
    <w:rsid w:val="0056247F"/>
    <w:rsid w:val="005632C9"/>
    <w:rsid w:val="00564C7D"/>
    <w:rsid w:val="00566E97"/>
    <w:rsid w:val="005728C8"/>
    <w:rsid w:val="005762A7"/>
    <w:rsid w:val="005916D7"/>
    <w:rsid w:val="00591E0F"/>
    <w:rsid w:val="0059355D"/>
    <w:rsid w:val="00595E04"/>
    <w:rsid w:val="005974A6"/>
    <w:rsid w:val="005A2220"/>
    <w:rsid w:val="005A2607"/>
    <w:rsid w:val="005A698C"/>
    <w:rsid w:val="005B0DD0"/>
    <w:rsid w:val="005B4E10"/>
    <w:rsid w:val="005B5FBD"/>
    <w:rsid w:val="005C156B"/>
    <w:rsid w:val="005C3238"/>
    <w:rsid w:val="005C6811"/>
    <w:rsid w:val="005C6948"/>
    <w:rsid w:val="005C7356"/>
    <w:rsid w:val="005D6206"/>
    <w:rsid w:val="005E0799"/>
    <w:rsid w:val="005E6138"/>
    <w:rsid w:val="005F08F4"/>
    <w:rsid w:val="005F3B8F"/>
    <w:rsid w:val="005F5A80"/>
    <w:rsid w:val="005F7861"/>
    <w:rsid w:val="00600558"/>
    <w:rsid w:val="00600A1A"/>
    <w:rsid w:val="006044FF"/>
    <w:rsid w:val="00605331"/>
    <w:rsid w:val="00605959"/>
    <w:rsid w:val="006071BB"/>
    <w:rsid w:val="00607CC5"/>
    <w:rsid w:val="00611CC2"/>
    <w:rsid w:val="00613EC6"/>
    <w:rsid w:val="00615021"/>
    <w:rsid w:val="00620A41"/>
    <w:rsid w:val="006210DD"/>
    <w:rsid w:val="0062277B"/>
    <w:rsid w:val="00623B42"/>
    <w:rsid w:val="00630975"/>
    <w:rsid w:val="006329FB"/>
    <w:rsid w:val="00633014"/>
    <w:rsid w:val="0063314B"/>
    <w:rsid w:val="00633E23"/>
    <w:rsid w:val="0063437B"/>
    <w:rsid w:val="00636B0D"/>
    <w:rsid w:val="00637407"/>
    <w:rsid w:val="00642C0C"/>
    <w:rsid w:val="0065020D"/>
    <w:rsid w:val="00651535"/>
    <w:rsid w:val="006615D7"/>
    <w:rsid w:val="00662132"/>
    <w:rsid w:val="006626CF"/>
    <w:rsid w:val="0066384F"/>
    <w:rsid w:val="00663CEF"/>
    <w:rsid w:val="006673CA"/>
    <w:rsid w:val="006732A9"/>
    <w:rsid w:val="00673C1F"/>
    <w:rsid w:val="00673C26"/>
    <w:rsid w:val="006750F6"/>
    <w:rsid w:val="006757E8"/>
    <w:rsid w:val="00680BB1"/>
    <w:rsid w:val="006812AF"/>
    <w:rsid w:val="0068327D"/>
    <w:rsid w:val="00691AC9"/>
    <w:rsid w:val="00694AF0"/>
    <w:rsid w:val="00695E74"/>
    <w:rsid w:val="006974C3"/>
    <w:rsid w:val="00697F8F"/>
    <w:rsid w:val="006A1319"/>
    <w:rsid w:val="006A2194"/>
    <w:rsid w:val="006A3227"/>
    <w:rsid w:val="006A351E"/>
    <w:rsid w:val="006A3D40"/>
    <w:rsid w:val="006A5B20"/>
    <w:rsid w:val="006A6196"/>
    <w:rsid w:val="006A6B35"/>
    <w:rsid w:val="006B0E9E"/>
    <w:rsid w:val="006B3200"/>
    <w:rsid w:val="006B416B"/>
    <w:rsid w:val="006B5AE4"/>
    <w:rsid w:val="006B6036"/>
    <w:rsid w:val="006B6982"/>
    <w:rsid w:val="006C204A"/>
    <w:rsid w:val="006C6ECB"/>
    <w:rsid w:val="006D2FE7"/>
    <w:rsid w:val="006D4054"/>
    <w:rsid w:val="006D55DE"/>
    <w:rsid w:val="006D5A2D"/>
    <w:rsid w:val="006E02EC"/>
    <w:rsid w:val="006E2635"/>
    <w:rsid w:val="006E3A61"/>
    <w:rsid w:val="006E5FC2"/>
    <w:rsid w:val="006E69EA"/>
    <w:rsid w:val="006F011C"/>
    <w:rsid w:val="006F03B5"/>
    <w:rsid w:val="00701FC6"/>
    <w:rsid w:val="00705ADA"/>
    <w:rsid w:val="00712600"/>
    <w:rsid w:val="00715A4B"/>
    <w:rsid w:val="007211B1"/>
    <w:rsid w:val="00721D1A"/>
    <w:rsid w:val="00723A53"/>
    <w:rsid w:val="0072565D"/>
    <w:rsid w:val="00731651"/>
    <w:rsid w:val="007324B9"/>
    <w:rsid w:val="007333B6"/>
    <w:rsid w:val="00736F7F"/>
    <w:rsid w:val="00741239"/>
    <w:rsid w:val="00741561"/>
    <w:rsid w:val="007415D2"/>
    <w:rsid w:val="00741E04"/>
    <w:rsid w:val="00742D69"/>
    <w:rsid w:val="0074371C"/>
    <w:rsid w:val="00743B4C"/>
    <w:rsid w:val="00746187"/>
    <w:rsid w:val="00747382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C16"/>
    <w:rsid w:val="00786124"/>
    <w:rsid w:val="00790004"/>
    <w:rsid w:val="00792859"/>
    <w:rsid w:val="0079514B"/>
    <w:rsid w:val="00795C64"/>
    <w:rsid w:val="00796672"/>
    <w:rsid w:val="007A2201"/>
    <w:rsid w:val="007A2DC1"/>
    <w:rsid w:val="007A314D"/>
    <w:rsid w:val="007A4866"/>
    <w:rsid w:val="007A6E9C"/>
    <w:rsid w:val="007B1770"/>
    <w:rsid w:val="007B4C68"/>
    <w:rsid w:val="007B5124"/>
    <w:rsid w:val="007C0989"/>
    <w:rsid w:val="007C176A"/>
    <w:rsid w:val="007C2350"/>
    <w:rsid w:val="007C301F"/>
    <w:rsid w:val="007C48C0"/>
    <w:rsid w:val="007C5700"/>
    <w:rsid w:val="007C6BE7"/>
    <w:rsid w:val="007C6FFB"/>
    <w:rsid w:val="007D3319"/>
    <w:rsid w:val="007D335D"/>
    <w:rsid w:val="007D6029"/>
    <w:rsid w:val="007D67E4"/>
    <w:rsid w:val="007D7F64"/>
    <w:rsid w:val="007E17EC"/>
    <w:rsid w:val="007E3314"/>
    <w:rsid w:val="007E4B03"/>
    <w:rsid w:val="007E6078"/>
    <w:rsid w:val="007E6D52"/>
    <w:rsid w:val="007F324B"/>
    <w:rsid w:val="007F335F"/>
    <w:rsid w:val="007F43D8"/>
    <w:rsid w:val="007F768F"/>
    <w:rsid w:val="008038F2"/>
    <w:rsid w:val="00804328"/>
    <w:rsid w:val="0080553C"/>
    <w:rsid w:val="00805B46"/>
    <w:rsid w:val="00810068"/>
    <w:rsid w:val="00812043"/>
    <w:rsid w:val="00813BC9"/>
    <w:rsid w:val="0081595A"/>
    <w:rsid w:val="00817941"/>
    <w:rsid w:val="00822AED"/>
    <w:rsid w:val="00822B9D"/>
    <w:rsid w:val="00825DC2"/>
    <w:rsid w:val="0082664F"/>
    <w:rsid w:val="0083016B"/>
    <w:rsid w:val="00830435"/>
    <w:rsid w:val="00833588"/>
    <w:rsid w:val="00833827"/>
    <w:rsid w:val="008346FF"/>
    <w:rsid w:val="00834AD3"/>
    <w:rsid w:val="008350EC"/>
    <w:rsid w:val="00835D9E"/>
    <w:rsid w:val="008415AE"/>
    <w:rsid w:val="00843795"/>
    <w:rsid w:val="00844526"/>
    <w:rsid w:val="00844D7E"/>
    <w:rsid w:val="008475EC"/>
    <w:rsid w:val="00847EFB"/>
    <w:rsid w:val="00847F0F"/>
    <w:rsid w:val="00851067"/>
    <w:rsid w:val="00851B18"/>
    <w:rsid w:val="00851EDA"/>
    <w:rsid w:val="00852448"/>
    <w:rsid w:val="008542C7"/>
    <w:rsid w:val="00854B3E"/>
    <w:rsid w:val="00856203"/>
    <w:rsid w:val="00857D44"/>
    <w:rsid w:val="008615A4"/>
    <w:rsid w:val="008641AD"/>
    <w:rsid w:val="00866AC1"/>
    <w:rsid w:val="00870C42"/>
    <w:rsid w:val="00870F49"/>
    <w:rsid w:val="00875DF6"/>
    <w:rsid w:val="008766A1"/>
    <w:rsid w:val="008810D1"/>
    <w:rsid w:val="008816BC"/>
    <w:rsid w:val="0088258A"/>
    <w:rsid w:val="00884B11"/>
    <w:rsid w:val="008850BC"/>
    <w:rsid w:val="00885F59"/>
    <w:rsid w:val="00886332"/>
    <w:rsid w:val="00894D5F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133"/>
    <w:rsid w:val="008B49E5"/>
    <w:rsid w:val="008B7E12"/>
    <w:rsid w:val="008C0C29"/>
    <w:rsid w:val="008C34C4"/>
    <w:rsid w:val="008C6F14"/>
    <w:rsid w:val="008C7946"/>
    <w:rsid w:val="008D0ED6"/>
    <w:rsid w:val="008D1F62"/>
    <w:rsid w:val="008D2B84"/>
    <w:rsid w:val="008D372A"/>
    <w:rsid w:val="008E19BD"/>
    <w:rsid w:val="008E768A"/>
    <w:rsid w:val="008F33FB"/>
    <w:rsid w:val="008F357B"/>
    <w:rsid w:val="008F3638"/>
    <w:rsid w:val="008F47B5"/>
    <w:rsid w:val="008F6F31"/>
    <w:rsid w:val="008F74DF"/>
    <w:rsid w:val="00900CEE"/>
    <w:rsid w:val="00901981"/>
    <w:rsid w:val="009026A5"/>
    <w:rsid w:val="00905A9C"/>
    <w:rsid w:val="009061F3"/>
    <w:rsid w:val="00906331"/>
    <w:rsid w:val="00907592"/>
    <w:rsid w:val="00912250"/>
    <w:rsid w:val="009127BA"/>
    <w:rsid w:val="00912C14"/>
    <w:rsid w:val="00912F7A"/>
    <w:rsid w:val="00913E60"/>
    <w:rsid w:val="00916074"/>
    <w:rsid w:val="009160DB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46E98"/>
    <w:rsid w:val="0095001E"/>
    <w:rsid w:val="00950C3A"/>
    <w:rsid w:val="00951C5C"/>
    <w:rsid w:val="009530DB"/>
    <w:rsid w:val="00953205"/>
    <w:rsid w:val="00953676"/>
    <w:rsid w:val="00956F4E"/>
    <w:rsid w:val="00957734"/>
    <w:rsid w:val="00966548"/>
    <w:rsid w:val="009668D3"/>
    <w:rsid w:val="009705EE"/>
    <w:rsid w:val="00974520"/>
    <w:rsid w:val="0097457E"/>
    <w:rsid w:val="00976F38"/>
    <w:rsid w:val="00977927"/>
    <w:rsid w:val="0098135C"/>
    <w:rsid w:val="0098156A"/>
    <w:rsid w:val="00991BAC"/>
    <w:rsid w:val="0099304B"/>
    <w:rsid w:val="00995235"/>
    <w:rsid w:val="0099703E"/>
    <w:rsid w:val="009A1927"/>
    <w:rsid w:val="009A1EC6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3FB8"/>
    <w:rsid w:val="009C5AEE"/>
    <w:rsid w:val="009C707A"/>
    <w:rsid w:val="009C7251"/>
    <w:rsid w:val="009C731D"/>
    <w:rsid w:val="009D000A"/>
    <w:rsid w:val="009D1B94"/>
    <w:rsid w:val="009D2D30"/>
    <w:rsid w:val="009D4082"/>
    <w:rsid w:val="009D7428"/>
    <w:rsid w:val="009E0888"/>
    <w:rsid w:val="009E1382"/>
    <w:rsid w:val="009E2E91"/>
    <w:rsid w:val="009E3EFB"/>
    <w:rsid w:val="009E4532"/>
    <w:rsid w:val="009F2F30"/>
    <w:rsid w:val="009F4B89"/>
    <w:rsid w:val="009F52D9"/>
    <w:rsid w:val="009F633A"/>
    <w:rsid w:val="00A03B3D"/>
    <w:rsid w:val="00A03B6A"/>
    <w:rsid w:val="00A03BC3"/>
    <w:rsid w:val="00A05371"/>
    <w:rsid w:val="00A05F89"/>
    <w:rsid w:val="00A07A77"/>
    <w:rsid w:val="00A07AA7"/>
    <w:rsid w:val="00A07B38"/>
    <w:rsid w:val="00A10FB9"/>
    <w:rsid w:val="00A12E1E"/>
    <w:rsid w:val="00A137D5"/>
    <w:rsid w:val="00A139F5"/>
    <w:rsid w:val="00A13FB5"/>
    <w:rsid w:val="00A205A1"/>
    <w:rsid w:val="00A24C47"/>
    <w:rsid w:val="00A2744E"/>
    <w:rsid w:val="00A355CF"/>
    <w:rsid w:val="00A365F4"/>
    <w:rsid w:val="00A4036C"/>
    <w:rsid w:val="00A418B0"/>
    <w:rsid w:val="00A4229F"/>
    <w:rsid w:val="00A42664"/>
    <w:rsid w:val="00A4344B"/>
    <w:rsid w:val="00A46F76"/>
    <w:rsid w:val="00A47D80"/>
    <w:rsid w:val="00A523A8"/>
    <w:rsid w:val="00A5240A"/>
    <w:rsid w:val="00A52493"/>
    <w:rsid w:val="00A53132"/>
    <w:rsid w:val="00A53F4B"/>
    <w:rsid w:val="00A54D00"/>
    <w:rsid w:val="00A55453"/>
    <w:rsid w:val="00A563F2"/>
    <w:rsid w:val="00A566E8"/>
    <w:rsid w:val="00A5680B"/>
    <w:rsid w:val="00A6065B"/>
    <w:rsid w:val="00A62B23"/>
    <w:rsid w:val="00A63272"/>
    <w:rsid w:val="00A66112"/>
    <w:rsid w:val="00A71D32"/>
    <w:rsid w:val="00A720D4"/>
    <w:rsid w:val="00A726B8"/>
    <w:rsid w:val="00A74178"/>
    <w:rsid w:val="00A762A8"/>
    <w:rsid w:val="00A776EF"/>
    <w:rsid w:val="00A804F9"/>
    <w:rsid w:val="00A810F9"/>
    <w:rsid w:val="00A82487"/>
    <w:rsid w:val="00A85302"/>
    <w:rsid w:val="00A85D4B"/>
    <w:rsid w:val="00A86ECC"/>
    <w:rsid w:val="00A86FCC"/>
    <w:rsid w:val="00A90613"/>
    <w:rsid w:val="00A906F5"/>
    <w:rsid w:val="00A90842"/>
    <w:rsid w:val="00A9142C"/>
    <w:rsid w:val="00A916BA"/>
    <w:rsid w:val="00A93133"/>
    <w:rsid w:val="00A97399"/>
    <w:rsid w:val="00A97D55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542"/>
    <w:rsid w:val="00AD7ECB"/>
    <w:rsid w:val="00AE2D4B"/>
    <w:rsid w:val="00AE31CD"/>
    <w:rsid w:val="00AE4F99"/>
    <w:rsid w:val="00AE6B52"/>
    <w:rsid w:val="00B01CA0"/>
    <w:rsid w:val="00B042E9"/>
    <w:rsid w:val="00B05A8F"/>
    <w:rsid w:val="00B12C6F"/>
    <w:rsid w:val="00B13F95"/>
    <w:rsid w:val="00B14952"/>
    <w:rsid w:val="00B14DDD"/>
    <w:rsid w:val="00B17D10"/>
    <w:rsid w:val="00B22213"/>
    <w:rsid w:val="00B22D4B"/>
    <w:rsid w:val="00B24777"/>
    <w:rsid w:val="00B25013"/>
    <w:rsid w:val="00B30A3E"/>
    <w:rsid w:val="00B31E5A"/>
    <w:rsid w:val="00B33823"/>
    <w:rsid w:val="00B33C94"/>
    <w:rsid w:val="00B36B1C"/>
    <w:rsid w:val="00B4000D"/>
    <w:rsid w:val="00B41A15"/>
    <w:rsid w:val="00B4408F"/>
    <w:rsid w:val="00B46439"/>
    <w:rsid w:val="00B475F1"/>
    <w:rsid w:val="00B5536D"/>
    <w:rsid w:val="00B56465"/>
    <w:rsid w:val="00B56868"/>
    <w:rsid w:val="00B613C6"/>
    <w:rsid w:val="00B620E2"/>
    <w:rsid w:val="00B64B4D"/>
    <w:rsid w:val="00B653AB"/>
    <w:rsid w:val="00B65F9E"/>
    <w:rsid w:val="00B66B19"/>
    <w:rsid w:val="00B75D54"/>
    <w:rsid w:val="00B7609C"/>
    <w:rsid w:val="00B80BFA"/>
    <w:rsid w:val="00B84ADD"/>
    <w:rsid w:val="00B90B52"/>
    <w:rsid w:val="00B914E9"/>
    <w:rsid w:val="00B94ADF"/>
    <w:rsid w:val="00B956EE"/>
    <w:rsid w:val="00B95F63"/>
    <w:rsid w:val="00B96D68"/>
    <w:rsid w:val="00B97229"/>
    <w:rsid w:val="00BA2879"/>
    <w:rsid w:val="00BA2BA1"/>
    <w:rsid w:val="00BA4DEF"/>
    <w:rsid w:val="00BA6502"/>
    <w:rsid w:val="00BA6729"/>
    <w:rsid w:val="00BA69FB"/>
    <w:rsid w:val="00BA708B"/>
    <w:rsid w:val="00BB0784"/>
    <w:rsid w:val="00BB1A40"/>
    <w:rsid w:val="00BB34B3"/>
    <w:rsid w:val="00BB3583"/>
    <w:rsid w:val="00BB399C"/>
    <w:rsid w:val="00BB43AE"/>
    <w:rsid w:val="00BB4F09"/>
    <w:rsid w:val="00BB6294"/>
    <w:rsid w:val="00BB6FD1"/>
    <w:rsid w:val="00BC0E6C"/>
    <w:rsid w:val="00BC2BAF"/>
    <w:rsid w:val="00BC425F"/>
    <w:rsid w:val="00BC4C43"/>
    <w:rsid w:val="00BC5281"/>
    <w:rsid w:val="00BD22E0"/>
    <w:rsid w:val="00BD361A"/>
    <w:rsid w:val="00BD443D"/>
    <w:rsid w:val="00BD4E33"/>
    <w:rsid w:val="00BD6206"/>
    <w:rsid w:val="00BD6788"/>
    <w:rsid w:val="00BE0D23"/>
    <w:rsid w:val="00BE2561"/>
    <w:rsid w:val="00BE267F"/>
    <w:rsid w:val="00BE3AF9"/>
    <w:rsid w:val="00BE6A8E"/>
    <w:rsid w:val="00BF0D9A"/>
    <w:rsid w:val="00BF2D75"/>
    <w:rsid w:val="00BF7FFB"/>
    <w:rsid w:val="00C01707"/>
    <w:rsid w:val="00C030DE"/>
    <w:rsid w:val="00C04DE1"/>
    <w:rsid w:val="00C1077D"/>
    <w:rsid w:val="00C11AF9"/>
    <w:rsid w:val="00C13CBB"/>
    <w:rsid w:val="00C1573A"/>
    <w:rsid w:val="00C16FAD"/>
    <w:rsid w:val="00C1770E"/>
    <w:rsid w:val="00C21B05"/>
    <w:rsid w:val="00C21BC3"/>
    <w:rsid w:val="00C22105"/>
    <w:rsid w:val="00C22662"/>
    <w:rsid w:val="00C244B6"/>
    <w:rsid w:val="00C24651"/>
    <w:rsid w:val="00C256D0"/>
    <w:rsid w:val="00C26032"/>
    <w:rsid w:val="00C303EA"/>
    <w:rsid w:val="00C35A58"/>
    <w:rsid w:val="00C35AA5"/>
    <w:rsid w:val="00C3702F"/>
    <w:rsid w:val="00C37901"/>
    <w:rsid w:val="00C37E75"/>
    <w:rsid w:val="00C417BB"/>
    <w:rsid w:val="00C41BE0"/>
    <w:rsid w:val="00C4487C"/>
    <w:rsid w:val="00C449F8"/>
    <w:rsid w:val="00C454EC"/>
    <w:rsid w:val="00C46221"/>
    <w:rsid w:val="00C46783"/>
    <w:rsid w:val="00C4715D"/>
    <w:rsid w:val="00C505D4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21DD"/>
    <w:rsid w:val="00C7250B"/>
    <w:rsid w:val="00C7346B"/>
    <w:rsid w:val="00C741AD"/>
    <w:rsid w:val="00C765E3"/>
    <w:rsid w:val="00C76A29"/>
    <w:rsid w:val="00C77AAC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31F8"/>
    <w:rsid w:val="00C945FE"/>
    <w:rsid w:val="00C96023"/>
    <w:rsid w:val="00C96FAA"/>
    <w:rsid w:val="00C97A04"/>
    <w:rsid w:val="00CA0BB2"/>
    <w:rsid w:val="00CA107B"/>
    <w:rsid w:val="00CA129B"/>
    <w:rsid w:val="00CA484D"/>
    <w:rsid w:val="00CA53E8"/>
    <w:rsid w:val="00CA5F51"/>
    <w:rsid w:val="00CA732C"/>
    <w:rsid w:val="00CA77E5"/>
    <w:rsid w:val="00CB695B"/>
    <w:rsid w:val="00CC0841"/>
    <w:rsid w:val="00CC133E"/>
    <w:rsid w:val="00CC3204"/>
    <w:rsid w:val="00CC3724"/>
    <w:rsid w:val="00CC56C1"/>
    <w:rsid w:val="00CC6A55"/>
    <w:rsid w:val="00CC739E"/>
    <w:rsid w:val="00CD05C9"/>
    <w:rsid w:val="00CD2825"/>
    <w:rsid w:val="00CD3BC1"/>
    <w:rsid w:val="00CD56AA"/>
    <w:rsid w:val="00CD58B7"/>
    <w:rsid w:val="00CE0C77"/>
    <w:rsid w:val="00CE11BB"/>
    <w:rsid w:val="00CE12D6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115C7"/>
    <w:rsid w:val="00D11BF5"/>
    <w:rsid w:val="00D12920"/>
    <w:rsid w:val="00D12D99"/>
    <w:rsid w:val="00D13FED"/>
    <w:rsid w:val="00D21775"/>
    <w:rsid w:val="00D21FE5"/>
    <w:rsid w:val="00D227E5"/>
    <w:rsid w:val="00D233D5"/>
    <w:rsid w:val="00D23D89"/>
    <w:rsid w:val="00D261A2"/>
    <w:rsid w:val="00D27DD4"/>
    <w:rsid w:val="00D31D1A"/>
    <w:rsid w:val="00D33106"/>
    <w:rsid w:val="00D331C5"/>
    <w:rsid w:val="00D350FC"/>
    <w:rsid w:val="00D35D82"/>
    <w:rsid w:val="00D420D4"/>
    <w:rsid w:val="00D45B3D"/>
    <w:rsid w:val="00D54C73"/>
    <w:rsid w:val="00D55B8B"/>
    <w:rsid w:val="00D6131B"/>
    <w:rsid w:val="00D616D2"/>
    <w:rsid w:val="00D63B5F"/>
    <w:rsid w:val="00D63E6E"/>
    <w:rsid w:val="00D675FA"/>
    <w:rsid w:val="00D70EF7"/>
    <w:rsid w:val="00D719E1"/>
    <w:rsid w:val="00D73C50"/>
    <w:rsid w:val="00D77E44"/>
    <w:rsid w:val="00D81A6C"/>
    <w:rsid w:val="00D8397C"/>
    <w:rsid w:val="00D83D72"/>
    <w:rsid w:val="00D84A06"/>
    <w:rsid w:val="00D8529D"/>
    <w:rsid w:val="00D85916"/>
    <w:rsid w:val="00D85C5D"/>
    <w:rsid w:val="00D86F76"/>
    <w:rsid w:val="00D87166"/>
    <w:rsid w:val="00D87A62"/>
    <w:rsid w:val="00D87A9E"/>
    <w:rsid w:val="00D9327D"/>
    <w:rsid w:val="00D949F3"/>
    <w:rsid w:val="00D94EED"/>
    <w:rsid w:val="00D96026"/>
    <w:rsid w:val="00D96AEE"/>
    <w:rsid w:val="00DA20A5"/>
    <w:rsid w:val="00DA39D3"/>
    <w:rsid w:val="00DA4AB8"/>
    <w:rsid w:val="00DA6353"/>
    <w:rsid w:val="00DA7C1C"/>
    <w:rsid w:val="00DB011E"/>
    <w:rsid w:val="00DB147A"/>
    <w:rsid w:val="00DB1B7A"/>
    <w:rsid w:val="00DB562E"/>
    <w:rsid w:val="00DB7441"/>
    <w:rsid w:val="00DB7815"/>
    <w:rsid w:val="00DB79BD"/>
    <w:rsid w:val="00DC1010"/>
    <w:rsid w:val="00DC1BBB"/>
    <w:rsid w:val="00DC31DC"/>
    <w:rsid w:val="00DC3F7A"/>
    <w:rsid w:val="00DC6708"/>
    <w:rsid w:val="00DC6A75"/>
    <w:rsid w:val="00DC6E72"/>
    <w:rsid w:val="00DC719D"/>
    <w:rsid w:val="00DD24AF"/>
    <w:rsid w:val="00DD4401"/>
    <w:rsid w:val="00DD66F9"/>
    <w:rsid w:val="00DE0EA7"/>
    <w:rsid w:val="00DE5D6D"/>
    <w:rsid w:val="00DF080B"/>
    <w:rsid w:val="00DF0D0C"/>
    <w:rsid w:val="00DF6B67"/>
    <w:rsid w:val="00E00C9F"/>
    <w:rsid w:val="00E01436"/>
    <w:rsid w:val="00E0404C"/>
    <w:rsid w:val="00E045BD"/>
    <w:rsid w:val="00E06FF8"/>
    <w:rsid w:val="00E07157"/>
    <w:rsid w:val="00E1044E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64A2"/>
    <w:rsid w:val="00E36B4B"/>
    <w:rsid w:val="00E41A5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6114A"/>
    <w:rsid w:val="00E627A9"/>
    <w:rsid w:val="00E65296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2C38"/>
    <w:rsid w:val="00E859E0"/>
    <w:rsid w:val="00E917DF"/>
    <w:rsid w:val="00E977F5"/>
    <w:rsid w:val="00EA38EB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1DC5"/>
    <w:rsid w:val="00EC4156"/>
    <w:rsid w:val="00EC463E"/>
    <w:rsid w:val="00EC524F"/>
    <w:rsid w:val="00ED1917"/>
    <w:rsid w:val="00ED2E57"/>
    <w:rsid w:val="00ED55C0"/>
    <w:rsid w:val="00ED682B"/>
    <w:rsid w:val="00EE2AA1"/>
    <w:rsid w:val="00EE39E3"/>
    <w:rsid w:val="00EE3E2D"/>
    <w:rsid w:val="00EE41D5"/>
    <w:rsid w:val="00EE6EB4"/>
    <w:rsid w:val="00EE73B7"/>
    <w:rsid w:val="00EE7B87"/>
    <w:rsid w:val="00EF12C3"/>
    <w:rsid w:val="00EF5879"/>
    <w:rsid w:val="00EF6EB6"/>
    <w:rsid w:val="00EF7245"/>
    <w:rsid w:val="00EF7943"/>
    <w:rsid w:val="00F004D4"/>
    <w:rsid w:val="00F00E97"/>
    <w:rsid w:val="00F037A4"/>
    <w:rsid w:val="00F04596"/>
    <w:rsid w:val="00F10B68"/>
    <w:rsid w:val="00F1565C"/>
    <w:rsid w:val="00F166AD"/>
    <w:rsid w:val="00F16A7A"/>
    <w:rsid w:val="00F16D71"/>
    <w:rsid w:val="00F17BF2"/>
    <w:rsid w:val="00F27C8F"/>
    <w:rsid w:val="00F3118C"/>
    <w:rsid w:val="00F314EA"/>
    <w:rsid w:val="00F32749"/>
    <w:rsid w:val="00F3352D"/>
    <w:rsid w:val="00F3584A"/>
    <w:rsid w:val="00F37172"/>
    <w:rsid w:val="00F372EB"/>
    <w:rsid w:val="00F372F7"/>
    <w:rsid w:val="00F40BBE"/>
    <w:rsid w:val="00F42C5F"/>
    <w:rsid w:val="00F43C2A"/>
    <w:rsid w:val="00F4477E"/>
    <w:rsid w:val="00F44EFE"/>
    <w:rsid w:val="00F45C62"/>
    <w:rsid w:val="00F52DB8"/>
    <w:rsid w:val="00F66BA8"/>
    <w:rsid w:val="00F6768F"/>
    <w:rsid w:val="00F67899"/>
    <w:rsid w:val="00F67D8F"/>
    <w:rsid w:val="00F70504"/>
    <w:rsid w:val="00F7213C"/>
    <w:rsid w:val="00F723D4"/>
    <w:rsid w:val="00F724EC"/>
    <w:rsid w:val="00F7296B"/>
    <w:rsid w:val="00F73798"/>
    <w:rsid w:val="00F75C3F"/>
    <w:rsid w:val="00F802BE"/>
    <w:rsid w:val="00F81097"/>
    <w:rsid w:val="00F81E82"/>
    <w:rsid w:val="00F84832"/>
    <w:rsid w:val="00F86024"/>
    <w:rsid w:val="00F8611A"/>
    <w:rsid w:val="00F92085"/>
    <w:rsid w:val="00F96A5F"/>
    <w:rsid w:val="00F97024"/>
    <w:rsid w:val="00FA2F18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B6"/>
    <w:rsid w:val="00FD0015"/>
    <w:rsid w:val="00FD5EA7"/>
    <w:rsid w:val="00FD6003"/>
    <w:rsid w:val="00FE14DF"/>
    <w:rsid w:val="00FE2200"/>
    <w:rsid w:val="00FE6309"/>
    <w:rsid w:val="00FF23AD"/>
    <w:rsid w:val="00FF3304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paragraph" w:styleId="Tytu">
    <w:name w:val="Title"/>
    <w:basedOn w:val="tytuinformacji"/>
    <w:next w:val="Normalny"/>
    <w:link w:val="TytuZnak"/>
    <w:uiPriority w:val="10"/>
    <w:qFormat/>
    <w:rsid w:val="002C34E2"/>
    <w:pPr>
      <w:spacing w:after="600"/>
    </w:pPr>
    <w:rPr>
      <w:shd w:val="clear" w:color="auto" w:fill="FFFFFF"/>
      <w:lang w:val="en-GB"/>
    </w:rPr>
  </w:style>
  <w:style w:type="character" w:customStyle="1" w:styleId="TytuZnak">
    <w:name w:val="Tytuł Znak"/>
    <w:basedOn w:val="Domylnaczcionkaakapitu"/>
    <w:link w:val="Tytu"/>
    <w:uiPriority w:val="10"/>
    <w:rsid w:val="002C34E2"/>
    <w:rPr>
      <w:rFonts w:ascii="Fira Sans Extra Condensed SemiB" w:hAnsi="Fira Sans Extra Condensed SemiB"/>
      <w:color w:val="000000" w:themeColor="text1"/>
      <w:sz w:val="40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hyperlink" Target="https://www.linkedin.com/uas/login?session_redirect=%2Fcompany%2F532930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hyperlink" Target="https://stat.gov.pl/en/metainformation/glossary/terms-used-in-official-statistics/1996,term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x.com/StatPoland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stat.gov.pl/en/metainformation/glossary/terms-used-in-official-statistics/2005,term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facebook.com/GlownyUrzadStatystyczny/" TargetMode="External"/><Relationship Id="rId29" Type="http://schemas.openxmlformats.org/officeDocument/2006/relationships/hyperlink" Target="https://dbw.stat.gov.pl/en/dashboard/3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www.youtube.com/channel/UC0wiQMElFgYszpAoYgTnXtg/featured" TargetMode="External"/><Relationship Id="rId32" Type="http://schemas.openxmlformats.org/officeDocument/2006/relationships/hyperlink" Target="https://stat.gov.pl/en/metainformation/glossary/terms-used-in-official-statistics/173,term.html" TargetMode="External"/><Relationship Id="rId37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stat.gov.pl/en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yperlink" Target="https://stat.gov.pl/en/metainformation/glossary/terms-used-in-official-statistics/331,term.html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x.com/StatPoland" TargetMode="External"/><Relationship Id="rId31" Type="http://schemas.openxmlformats.org/officeDocument/2006/relationships/hyperlink" Target="https://stat.gov.pl/en/metainformation/glossary/terms-used-in-official-statistics/316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www.instagram.com/gus_stat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stat.gov.pl/en/metainformation/glossary/terms-used-in-official-statistics/2008,term.html" TargetMode="External"/><Relationship Id="rId35" Type="http://schemas.openxmlformats.org/officeDocument/2006/relationships/hyperlink" Target="https://stat.gov.pl/en/metainformation/glossary/terms-used-in-official-statistics/334,term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AF7DCD-F91A-4505-9486-93F37235A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5</Pages>
  <Words>1395</Words>
  <Characters>8372</Characters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Forestry in 2024</vt:lpstr>
    </vt:vector>
  </TitlesOfParts>
  <Company/>
  <LinksUpToDate>false</LinksUpToDate>
  <CharactersWithSpaces>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dc:description/>
  <cp:lastPrinted>2022-06-24T06:02:00Z</cp:lastPrinted>
  <dcterms:created xsi:type="dcterms:W3CDTF">2025-06-26T05:15:00Z</dcterms:created>
  <dcterms:modified xsi:type="dcterms:W3CDTF">2025-06-26T09:14:00Z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