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9286" w14:textId="2564F9B4" w:rsidR="001522CA" w:rsidRPr="00ED7DE5" w:rsidRDefault="00B276E6" w:rsidP="001B6937">
      <w:pPr>
        <w:pStyle w:val="Tytuinfomacjisygnalnej"/>
        <w:spacing w:after="480"/>
        <w:rPr>
          <w:lang w:val="en-GB"/>
          <w14:numForm w14:val="lining"/>
          <w14:numSpacing w14:val="tabular"/>
        </w:rPr>
      </w:pPr>
      <w:bookmarkStart w:id="0" w:name="_GoBack"/>
      <w:bookmarkEnd w:id="0"/>
      <w:r w:rsidRPr="00ED7DE5">
        <w:rPr>
          <w:rStyle w:val="LeadZnak"/>
          <w:b w:val="0"/>
          <w:color w:val="auto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36E36435" wp14:editId="42ECC763">
                <wp:simplePos x="0" y="0"/>
                <wp:positionH relativeFrom="margin">
                  <wp:align>left</wp:align>
                </wp:positionH>
                <wp:positionV relativeFrom="paragraph">
                  <wp:posOffset>977117</wp:posOffset>
                </wp:positionV>
                <wp:extent cx="2370455" cy="1594485"/>
                <wp:effectExtent l="0" t="0" r="0" b="5715"/>
                <wp:wrapSquare wrapText="bothSides"/>
                <wp:docPr id="19" name="Pole tekstowe 2" descr="An increase in the number of children participating in pre-primary education in comparison with the 2021/22 school year - 4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0455" cy="159488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80C3" w14:textId="3D96571D" w:rsidR="001B6937" w:rsidRPr="001B6937" w:rsidRDefault="001B6937" w:rsidP="001B693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72"/>
                                <w:lang w:val="en-GB"/>
                              </w:rPr>
                            </w:pPr>
                            <w:r w:rsidRPr="002E545D">
                              <w:rPr>
                                <w:rStyle w:val="WartowskanikaZnak"/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93FB252" wp14:editId="717AE441">
                                  <wp:extent cx="350278" cy="404037"/>
                                  <wp:effectExtent l="0" t="0" r="0" b="0"/>
                                  <wp:docPr id="24" name="Obraz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468" cy="4100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1B6937">
                              <w:rPr>
                                <w:rStyle w:val="WartowskanikaZnak"/>
                                <w:spacing w:val="-14"/>
                                <w:sz w:val="72"/>
                                <w:szCs w:val="72"/>
                                <w:lang w:val="en-GB"/>
                              </w:rPr>
                              <w:t>0.1%</w:t>
                            </w:r>
                          </w:p>
                          <w:p w14:paraId="262C07E7" w14:textId="3EABC302" w:rsidR="001B6937" w:rsidRPr="001B6937" w:rsidRDefault="001B6937" w:rsidP="003E1BC6">
                            <w:pPr>
                              <w:pStyle w:val="Opiswskanika"/>
                              <w:rPr>
                                <w:szCs w:val="20"/>
                                <w:lang w:val="en-GB"/>
                              </w:rPr>
                            </w:pPr>
                            <w:r w:rsidRPr="001B6937">
                              <w:rPr>
                                <w:szCs w:val="20"/>
                                <w:lang w:val="en-GB"/>
                              </w:rPr>
                              <w:t>A decrease in the number of</w:t>
                            </w:r>
                            <w:r>
                              <w:rPr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1B6937">
                              <w:rPr>
                                <w:szCs w:val="20"/>
                                <w:lang w:val="en-GB"/>
                              </w:rPr>
                              <w:t>persons participating in</w:t>
                            </w:r>
                            <w:r>
                              <w:rPr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1B693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educational institutions</w:t>
                            </w:r>
                            <w:r w:rsidRPr="001B6937">
                              <w:rPr>
                                <w:szCs w:val="20"/>
                                <w:lang w:val="en-GB"/>
                              </w:rPr>
                              <w:t xml:space="preserve"> in</w:t>
                            </w:r>
                            <w:r>
                              <w:rPr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1B6937">
                              <w:rPr>
                                <w:szCs w:val="20"/>
                                <w:lang w:val="en-GB"/>
                              </w:rPr>
                              <w:t>comparison with the 2023/24 school year</w:t>
                            </w:r>
                          </w:p>
                          <w:p w14:paraId="0237F859" w14:textId="77777777" w:rsidR="001B6937" w:rsidRPr="00A037E8" w:rsidRDefault="001B6937" w:rsidP="003E1BC6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36435" id="Pole tekstowe 2" o:spid="_x0000_s1026" alt="An increase in the number of children participating in pre-primary education in comparison with the 2021/22 school year - 4.2%" style="position:absolute;margin-left:0;margin-top:76.95pt;width:186.65pt;height:125.55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" fillcolor="#001d77" stroked="f">
                <v:stroke joinstyle="miter"/>
                <v:textbox>
                  <w:txbxContent>
                    <w:p w14:paraId="718880C3" w14:textId="3D96571D" w:rsidR="001B6937" w:rsidRPr="001B6937" w:rsidRDefault="001B6937" w:rsidP="001B693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72"/>
                          <w:lang w:val="en-GB"/>
                        </w:rPr>
                      </w:pPr>
                      <w:r w:rsidRPr="002E545D">
                        <w:rPr>
                          <w:rStyle w:val="WartowskanikaZnak"/>
                          <w:noProof/>
                          <w:lang w:eastAsia="pl-PL"/>
                        </w:rPr>
                        <w:drawing>
                          <wp:inline distT="0" distB="0" distL="0" distR="0" wp14:anchorId="093FB252" wp14:editId="717AE441">
                            <wp:extent cx="350278" cy="404037"/>
                            <wp:effectExtent l="0" t="0" r="0" b="0"/>
                            <wp:docPr id="24" name="Obraz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5468" cy="4100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1B6937">
                        <w:rPr>
                          <w:rStyle w:val="WartowskanikaZnak"/>
                          <w:spacing w:val="-14"/>
                          <w:sz w:val="72"/>
                          <w:szCs w:val="72"/>
                          <w:lang w:val="en-GB"/>
                        </w:rPr>
                        <w:t>0.1%</w:t>
                      </w:r>
                    </w:p>
                    <w:p w14:paraId="262C07E7" w14:textId="3EABC302" w:rsidR="001B6937" w:rsidRPr="001B6937" w:rsidRDefault="001B6937" w:rsidP="003E1BC6">
                      <w:pPr>
                        <w:pStyle w:val="Opiswskanika"/>
                        <w:rPr>
                          <w:szCs w:val="20"/>
                          <w:lang w:val="en-GB"/>
                        </w:rPr>
                      </w:pPr>
                      <w:r w:rsidRPr="001B6937">
                        <w:rPr>
                          <w:szCs w:val="20"/>
                          <w:lang w:val="en-GB"/>
                        </w:rPr>
                        <w:t>A decrease in the number of</w:t>
                      </w:r>
                      <w:r>
                        <w:rPr>
                          <w:szCs w:val="20"/>
                          <w:lang w:val="en-GB"/>
                        </w:rPr>
                        <w:t xml:space="preserve"> </w:t>
                      </w:r>
                      <w:r w:rsidRPr="001B6937">
                        <w:rPr>
                          <w:szCs w:val="20"/>
                          <w:lang w:val="en-GB"/>
                        </w:rPr>
                        <w:t>persons participating in</w:t>
                      </w:r>
                      <w:r>
                        <w:rPr>
                          <w:szCs w:val="20"/>
                          <w:lang w:val="en-GB"/>
                        </w:rPr>
                        <w:t xml:space="preserve"> </w:t>
                      </w:r>
                      <w:r w:rsidRPr="001B6937">
                        <w:rPr>
                          <w:lang w:val="en-GB"/>
                          <w14:numForm w14:val="lining"/>
                          <w14:numSpacing w14:val="tabular"/>
                        </w:rPr>
                        <w:t>educational institutions</w:t>
                      </w:r>
                      <w:r w:rsidRPr="001B6937">
                        <w:rPr>
                          <w:szCs w:val="20"/>
                          <w:lang w:val="en-GB"/>
                        </w:rPr>
                        <w:t xml:space="preserve"> in</w:t>
                      </w:r>
                      <w:r>
                        <w:rPr>
                          <w:szCs w:val="20"/>
                          <w:lang w:val="en-GB"/>
                        </w:rPr>
                        <w:t xml:space="preserve"> </w:t>
                      </w:r>
                      <w:r w:rsidRPr="001B6937">
                        <w:rPr>
                          <w:szCs w:val="20"/>
                          <w:lang w:val="en-GB"/>
                        </w:rPr>
                        <w:t>comparison with the 2023/24 school year</w:t>
                      </w:r>
                    </w:p>
                    <w:p w14:paraId="0237F859" w14:textId="77777777" w:rsidR="001B6937" w:rsidRPr="00A037E8" w:rsidRDefault="001B6937" w:rsidP="003E1BC6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333BF" w:rsidRPr="00ED7DE5">
        <w:rPr>
          <w:color w:val="auto"/>
          <w:lang w:val="en-GB"/>
          <w14:numForm w14:val="lining"/>
          <w14:numSpacing w14:val="tabular"/>
        </w:rPr>
        <w:t xml:space="preserve">Education in the </w:t>
      </w:r>
      <w:r w:rsidR="004E7682" w:rsidRPr="00ED7DE5">
        <w:rPr>
          <w:color w:val="auto"/>
          <w:lang w:val="en-GB"/>
          <w14:numForm w14:val="lining"/>
          <w14:numSpacing w14:val="tabular"/>
        </w:rPr>
        <w:t>202</w:t>
      </w:r>
      <w:r w:rsidR="009B24C7" w:rsidRPr="00ED7DE5">
        <w:rPr>
          <w:color w:val="auto"/>
          <w:lang w:val="en-GB"/>
          <w14:numForm w14:val="lining"/>
          <w14:numSpacing w14:val="tabular"/>
        </w:rPr>
        <w:t>4</w:t>
      </w:r>
      <w:r w:rsidR="004E7682" w:rsidRPr="00ED7DE5">
        <w:rPr>
          <w:color w:val="auto"/>
          <w:lang w:val="en-GB"/>
          <w14:numForm w14:val="lining"/>
          <w14:numSpacing w14:val="tabular"/>
        </w:rPr>
        <w:t>/202</w:t>
      </w:r>
      <w:r w:rsidR="009B24C7" w:rsidRPr="00ED7DE5">
        <w:rPr>
          <w:color w:val="auto"/>
          <w:lang w:val="en-GB"/>
          <w14:numForm w14:val="lining"/>
          <w14:numSpacing w14:val="tabular"/>
        </w:rPr>
        <w:t>5</w:t>
      </w:r>
      <w:r w:rsidR="007333BF" w:rsidRPr="00ED7DE5">
        <w:rPr>
          <w:color w:val="auto"/>
          <w:lang w:val="en-GB"/>
          <w14:numForm w14:val="lining"/>
          <w14:numSpacing w14:val="tabular"/>
        </w:rPr>
        <w:t xml:space="preserve"> school year</w:t>
      </w:r>
      <w:r w:rsidR="001B6937">
        <w:rPr>
          <w:color w:val="auto"/>
          <w:lang w:val="en-GB"/>
          <w14:numForm w14:val="lining"/>
          <w14:numSpacing w14:val="tabular"/>
        </w:rPr>
        <w:t xml:space="preserve"> </w:t>
      </w:r>
      <w:r w:rsidR="007333BF" w:rsidRPr="00ED7DE5">
        <w:rPr>
          <w:color w:val="auto"/>
          <w:lang w:val="en-GB"/>
          <w14:numForm w14:val="lining"/>
          <w14:numSpacing w14:val="tabular"/>
        </w:rPr>
        <w:t>(preliminary</w:t>
      </w:r>
      <w:r w:rsidR="001B6937">
        <w:rPr>
          <w:color w:val="auto"/>
          <w:lang w:val="en-GB"/>
          <w14:numForm w14:val="lining"/>
          <w14:numSpacing w14:val="tabular"/>
        </w:rPr>
        <w:t xml:space="preserve"> </w:t>
      </w:r>
      <w:r w:rsidR="007333BF" w:rsidRPr="00ED7DE5">
        <w:rPr>
          <w:lang w:val="en-GB"/>
          <w14:numForm w14:val="lining"/>
          <w14:numSpacing w14:val="tabular"/>
        </w:rPr>
        <w:t>data)</w:t>
      </w:r>
    </w:p>
    <w:p w14:paraId="53863556" w14:textId="10AA9FBE" w:rsidR="003E1BC6" w:rsidRPr="001B6937" w:rsidRDefault="009A6856" w:rsidP="001B6937">
      <w:pPr>
        <w:widowControl w:val="0"/>
        <w:spacing w:after="1080"/>
        <w:ind w:right="-295"/>
        <w:rPr>
          <w:b/>
          <w:lang w:val="en-GB"/>
          <w14:numForm w14:val="lining"/>
          <w14:numSpacing w14:val="tabular"/>
        </w:rPr>
      </w:pPr>
      <w:bookmarkStart w:id="1" w:name="_Hlk138064815"/>
      <w:r w:rsidRPr="001B6937">
        <w:rPr>
          <w:b/>
          <w:lang w:val="en-GB"/>
          <w14:numForm w14:val="lining"/>
          <w14:numSpacing w14:val="tabular"/>
        </w:rPr>
        <w:t>In the 2024/25 school year, 6.6 million children, youth and adults were enrolled in</w:t>
      </w:r>
      <w:r w:rsidR="004835A3">
        <w:rPr>
          <w:b/>
          <w:lang w:val="en-GB"/>
          <w14:numForm w14:val="lining"/>
          <w14:numSpacing w14:val="tabular"/>
        </w:rPr>
        <w:t> </w:t>
      </w:r>
      <w:r w:rsidRPr="001B6937">
        <w:rPr>
          <w:b/>
          <w:lang w:val="en-GB"/>
          <w14:numForm w14:val="lining"/>
          <w14:numSpacing w14:val="tabular"/>
        </w:rPr>
        <w:t xml:space="preserve">pre-primary establishments, primary schools, post-primary and post-secondary schools, accounting for 17.7% of Poland’s population </w:t>
      </w:r>
      <w:r w:rsidR="002556BB" w:rsidRPr="001B6937">
        <w:rPr>
          <w:rStyle w:val="LeadZnak"/>
          <w:lang w:val="en-GB"/>
          <w14:numForm w14:val="lining"/>
          <w14:numSpacing w14:val="tabular"/>
        </w:rPr>
        <w:t>(</w:t>
      </w:r>
      <w:r w:rsidR="00B276E6" w:rsidRPr="001B6937">
        <w:rPr>
          <w:rStyle w:val="LeadZnak"/>
          <w:lang w:val="en-GB"/>
          <w14:numForm w14:val="lining"/>
          <w14:numSpacing w14:val="tabular"/>
        </w:rPr>
        <w:t>38.3 thousand</w:t>
      </w:r>
      <w:r w:rsidR="002556BB" w:rsidRPr="001B6937">
        <w:rPr>
          <w:rStyle w:val="LeadZnak"/>
          <w:lang w:val="en-GB"/>
          <w14:numForm w14:val="lining"/>
          <w14:numSpacing w14:val="tabular"/>
        </w:rPr>
        <w:t xml:space="preserve"> </w:t>
      </w:r>
      <w:r w:rsidR="006274D2" w:rsidRPr="001B6937">
        <w:rPr>
          <w:rStyle w:val="LeadZnak"/>
          <w:lang w:val="en-GB"/>
          <w14:numForm w14:val="lining"/>
          <w14:numSpacing w14:val="tabular"/>
        </w:rPr>
        <w:t>fewer</w:t>
      </w:r>
      <w:r w:rsidR="0071700E" w:rsidRPr="001B6937">
        <w:rPr>
          <w:rStyle w:val="LeadZnak"/>
          <w:lang w:val="en-GB"/>
          <w14:numForm w14:val="lining"/>
          <w14:numSpacing w14:val="tabular"/>
        </w:rPr>
        <w:t xml:space="preserve"> tha</w:t>
      </w:r>
      <w:r w:rsidR="00DD0019" w:rsidRPr="001B6937">
        <w:rPr>
          <w:rStyle w:val="LeadZnak"/>
          <w:lang w:val="en-GB"/>
          <w14:numForm w14:val="lining"/>
          <w14:numSpacing w14:val="tabular"/>
        </w:rPr>
        <w:t>n in the</w:t>
      </w:r>
      <w:r w:rsidR="004835A3">
        <w:rPr>
          <w:rStyle w:val="LeadZnak"/>
          <w:lang w:val="en-GB"/>
          <w14:numForm w14:val="lining"/>
          <w14:numSpacing w14:val="tabular"/>
        </w:rPr>
        <w:t> </w:t>
      </w:r>
      <w:r w:rsidR="00DD0019" w:rsidRPr="001B6937">
        <w:rPr>
          <w:rStyle w:val="LeadZnak"/>
          <w:lang w:val="en-GB"/>
          <w14:numForm w14:val="lining"/>
          <w14:numSpacing w14:val="tabular"/>
        </w:rPr>
        <w:t>previous year</w:t>
      </w:r>
      <w:r w:rsidR="002556BB" w:rsidRPr="001B6937">
        <w:rPr>
          <w:rStyle w:val="LeadZnak"/>
          <w:lang w:val="en-GB"/>
          <w14:numForm w14:val="lining"/>
          <w14:numSpacing w14:val="tabular"/>
        </w:rPr>
        <w:t>)</w:t>
      </w:r>
      <w:r w:rsidR="002556BB" w:rsidRPr="001B6937">
        <w:rPr>
          <w:b/>
          <w:lang w:val="en-GB"/>
          <w14:numForm w14:val="lining"/>
          <w14:numSpacing w14:val="tabular"/>
        </w:rPr>
        <w:t>.</w:t>
      </w:r>
    </w:p>
    <w:bookmarkEnd w:id="1"/>
    <w:p w14:paraId="213BA6D0" w14:textId="117D6897" w:rsidR="003E1BC6" w:rsidRPr="00ED7DE5" w:rsidRDefault="006E0839" w:rsidP="001B6937">
      <w:pPr>
        <w:pStyle w:val="Nagwek1"/>
        <w:keepNext w:val="0"/>
        <w:rPr>
          <w:szCs w:val="19"/>
          <w:lang w:val="en-GB"/>
          <w14:numForm w14:val="lining"/>
          <w14:numSpacing w14:val="tabular"/>
        </w:rPr>
      </w:pPr>
      <w:r w:rsidRPr="00ED7DE5">
        <w:rPr>
          <w:lang w:val="en-GB"/>
          <w14:numForm w14:val="lining"/>
          <w14:numSpacing w14:val="tabular"/>
        </w:rPr>
        <w:t>Pre-primary education</w:t>
      </w:r>
    </w:p>
    <w:p w14:paraId="32BF2A59" w14:textId="60FB7513" w:rsidR="00EC7B97" w:rsidRPr="001B6937" w:rsidRDefault="0071700E" w:rsidP="001B6937">
      <w:pPr>
        <w:spacing w:line="288" w:lineRule="auto"/>
        <w:rPr>
          <w:b/>
          <w:lang w:val="en-GB"/>
          <w14:numForm w14:val="lining"/>
          <w14:numSpacing w14:val="tabular"/>
        </w:rPr>
      </w:pPr>
      <w:r w:rsidRPr="001B6937">
        <w:rPr>
          <w:lang w:val="en-GB"/>
          <w14:numForm w14:val="lining"/>
          <w14:numSpacing w14:val="tabular"/>
        </w:rPr>
        <w:t>In the Polish education system</w:t>
      </w:r>
      <w:r w:rsidR="00DD0019" w:rsidRPr="001B6937">
        <w:rPr>
          <w:lang w:val="en-GB"/>
          <w14:numForm w14:val="lining"/>
          <w14:numSpacing w14:val="tabular"/>
        </w:rPr>
        <w:t>,</w:t>
      </w:r>
      <w:r w:rsidRPr="001B6937">
        <w:rPr>
          <w:lang w:val="en-GB"/>
          <w14:numForm w14:val="lining"/>
          <w14:numSpacing w14:val="tabular"/>
        </w:rPr>
        <w:t xml:space="preserve"> pre-primary education </w:t>
      </w:r>
      <w:r w:rsidR="006A1C4F" w:rsidRPr="001B6937">
        <w:rPr>
          <w:lang w:val="en-GB"/>
          <w14:numForm w14:val="lining"/>
          <w14:numSpacing w14:val="tabular"/>
        </w:rPr>
        <w:t>is provided</w:t>
      </w:r>
      <w:r w:rsidR="008B60CF" w:rsidRPr="001B6937">
        <w:rPr>
          <w:lang w:val="en-GB"/>
          <w14:numForm w14:val="lining"/>
          <w14:numSpacing w14:val="tabular"/>
        </w:rPr>
        <w:t xml:space="preserve"> in </w:t>
      </w:r>
      <w:r w:rsidR="00C37150" w:rsidRPr="001B6937">
        <w:rPr>
          <w:lang w:val="en-GB"/>
          <w14:numForm w14:val="lining"/>
          <w14:numSpacing w14:val="tabular"/>
        </w:rPr>
        <w:t>nursery schools,</w:t>
      </w:r>
      <w:r w:rsidR="00604201" w:rsidRPr="001B6937">
        <w:rPr>
          <w:lang w:val="en-GB"/>
          <w14:numForm w14:val="lining"/>
          <w14:numSpacing w14:val="tabular"/>
        </w:rPr>
        <w:t xml:space="preserve"> </w:t>
      </w:r>
      <w:r w:rsidR="001B6937">
        <w:rPr>
          <w:lang w:val="en-GB"/>
          <w14:numForm w14:val="lining"/>
          <w14:numSpacing w14:val="tabular"/>
        </w:rPr>
        <w:br/>
      </w:r>
      <w:r w:rsidR="008B60CF" w:rsidRPr="001B6937">
        <w:rPr>
          <w:lang w:val="en-GB"/>
          <w14:numForm w14:val="lining"/>
          <w14:numSpacing w14:val="tabular"/>
        </w:rPr>
        <w:t>pre-primary sections in primary schools, pre-primary education units and pre-primary centres.</w:t>
      </w:r>
      <w:r w:rsidR="00EC7B97" w:rsidRPr="001B6937">
        <w:rPr>
          <w:lang w:val="en-GB"/>
          <w14:numForm w14:val="lining"/>
          <w14:numSpacing w14:val="tabular"/>
        </w:rPr>
        <w:t xml:space="preserve"> </w:t>
      </w:r>
      <w:r w:rsidR="00393D71" w:rsidRPr="001B6937">
        <w:rPr>
          <w:b/>
          <w:lang w:val="en-GB"/>
          <w14:numForm w14:val="lining"/>
          <w14:numSpacing w14:val="tabular"/>
        </w:rPr>
        <w:t>In</w:t>
      </w:r>
      <w:r w:rsidR="008B60CF" w:rsidRPr="001B6937">
        <w:rPr>
          <w:b/>
          <w:lang w:val="en-GB"/>
          <w14:numForm w14:val="lining"/>
          <w14:numSpacing w14:val="tabular"/>
        </w:rPr>
        <w:t xml:space="preserve"> the</w:t>
      </w:r>
      <w:r w:rsidR="00EC7B97" w:rsidRPr="001B6937">
        <w:rPr>
          <w:b/>
          <w:lang w:val="en-GB"/>
          <w14:numForm w14:val="lining"/>
          <w14:numSpacing w14:val="tabular"/>
        </w:rPr>
        <w:t xml:space="preserve"> </w:t>
      </w:r>
      <w:r w:rsidR="00A83FBB" w:rsidRPr="001B6937">
        <w:rPr>
          <w:b/>
          <w:lang w:val="en-GB"/>
          <w14:numForm w14:val="lining"/>
          <w14:numSpacing w14:val="tabular"/>
        </w:rPr>
        <w:t>202</w:t>
      </w:r>
      <w:r w:rsidR="00280DDB" w:rsidRPr="001B6937">
        <w:rPr>
          <w:b/>
          <w:lang w:val="en-GB"/>
          <w14:numForm w14:val="lining"/>
          <w14:numSpacing w14:val="tabular"/>
        </w:rPr>
        <w:t>4</w:t>
      </w:r>
      <w:r w:rsidR="00A83FBB" w:rsidRPr="001B6937">
        <w:rPr>
          <w:b/>
          <w:lang w:val="en-GB"/>
          <w14:numForm w14:val="lining"/>
          <w14:numSpacing w14:val="tabular"/>
        </w:rPr>
        <w:t>/2</w:t>
      </w:r>
      <w:r w:rsidR="00280DDB" w:rsidRPr="001B6937">
        <w:rPr>
          <w:b/>
          <w:lang w:val="en-GB"/>
          <w14:numForm w14:val="lining"/>
          <w14:numSpacing w14:val="tabular"/>
        </w:rPr>
        <w:t>5</w:t>
      </w:r>
      <w:r w:rsidR="008B60CF" w:rsidRPr="001B6937">
        <w:rPr>
          <w:b/>
          <w:lang w:val="en-GB"/>
          <w14:numForm w14:val="lining"/>
          <w14:numSpacing w14:val="tabular"/>
        </w:rPr>
        <w:t xml:space="preserve"> school year, there were </w:t>
      </w:r>
      <w:r w:rsidR="00EC7B97" w:rsidRPr="001B6937">
        <w:rPr>
          <w:b/>
          <w:lang w:val="en-GB"/>
          <w14:numForm w14:val="lining"/>
          <w14:numSpacing w14:val="tabular"/>
        </w:rPr>
        <w:t>22</w:t>
      </w:r>
      <w:r w:rsidR="008B60CF" w:rsidRPr="001B6937">
        <w:rPr>
          <w:b/>
          <w:lang w:val="en-GB"/>
          <w14:numForm w14:val="lining"/>
          <w14:numSpacing w14:val="tabular"/>
        </w:rPr>
        <w:t>.</w:t>
      </w:r>
      <w:r w:rsidR="00280DDB" w:rsidRPr="001B6937">
        <w:rPr>
          <w:b/>
          <w:lang w:val="en-GB"/>
          <w14:numForm w14:val="lining"/>
          <w14:numSpacing w14:val="tabular"/>
        </w:rPr>
        <w:t>3</w:t>
      </w:r>
      <w:r w:rsidR="00EC7B97" w:rsidRPr="001B6937">
        <w:rPr>
          <w:b/>
          <w:lang w:val="en-GB"/>
          <w14:numForm w14:val="lining"/>
          <w14:numSpacing w14:val="tabular"/>
        </w:rPr>
        <w:t xml:space="preserve"> </w:t>
      </w:r>
      <w:r w:rsidR="008B60CF" w:rsidRPr="001B6937">
        <w:rPr>
          <w:b/>
          <w:lang w:val="en-GB"/>
          <w14:numForm w14:val="lining"/>
          <w14:numSpacing w14:val="tabular"/>
        </w:rPr>
        <w:t xml:space="preserve">thousand pre-primary establishments </w:t>
      </w:r>
      <w:r w:rsidR="00393D71" w:rsidRPr="001B6937">
        <w:rPr>
          <w:b/>
          <w:lang w:val="en-GB"/>
          <w14:numForm w14:val="lining"/>
          <w14:numSpacing w14:val="tabular"/>
        </w:rPr>
        <w:t>(</w:t>
      </w:r>
      <w:r w:rsidRPr="001B6937">
        <w:rPr>
          <w:b/>
          <w:lang w:val="en-GB"/>
          <w14:numForm w14:val="lining"/>
          <w14:numSpacing w14:val="tabular"/>
        </w:rPr>
        <w:t>1.0%</w:t>
      </w:r>
      <w:r w:rsidR="00280DDB" w:rsidRPr="001B6937">
        <w:rPr>
          <w:b/>
          <w:lang w:val="en-GB"/>
          <w14:numForm w14:val="lining"/>
          <w14:numSpacing w14:val="tabular"/>
        </w:rPr>
        <w:t xml:space="preserve"> fewer than </w:t>
      </w:r>
      <w:r w:rsidR="006A1C4F" w:rsidRPr="001B6937">
        <w:rPr>
          <w:b/>
          <w:lang w:val="en-GB"/>
          <w14:numForm w14:val="lining"/>
          <w14:numSpacing w14:val="tabular"/>
        </w:rPr>
        <w:t>in the previous</w:t>
      </w:r>
      <w:r w:rsidR="00280DDB" w:rsidRPr="001B6937">
        <w:rPr>
          <w:b/>
          <w:lang w:val="en-GB"/>
          <w14:numForm w14:val="lining"/>
          <w14:numSpacing w14:val="tabular"/>
        </w:rPr>
        <w:t xml:space="preserve"> year</w:t>
      </w:r>
      <w:r w:rsidR="00393D71" w:rsidRPr="001B6937">
        <w:rPr>
          <w:b/>
          <w:lang w:val="en-GB"/>
          <w14:numForm w14:val="lining"/>
          <w14:numSpacing w14:val="tabular"/>
        </w:rPr>
        <w:t>)</w:t>
      </w:r>
      <w:r w:rsidR="006A1C4F" w:rsidRPr="001B6937">
        <w:rPr>
          <w:b/>
          <w:lang w:val="en-GB"/>
          <w14:numForm w14:val="lining"/>
          <w14:numSpacing w14:val="tabular"/>
        </w:rPr>
        <w:t xml:space="preserve">, attended by </w:t>
      </w:r>
      <w:r w:rsidR="00A83FBB" w:rsidRPr="001B6937">
        <w:rPr>
          <w:b/>
          <w:lang w:val="en-GB"/>
          <w14:numForm w14:val="lining"/>
          <w14:numSpacing w14:val="tabular"/>
        </w:rPr>
        <w:t>1</w:t>
      </w:r>
      <w:r w:rsidR="00280DDB" w:rsidRPr="001B6937">
        <w:rPr>
          <w:b/>
          <w:lang w:val="en-GB"/>
          <w14:numForm w14:val="lining"/>
          <w14:numSpacing w14:val="tabular"/>
        </w:rPr>
        <w:t>45</w:t>
      </w:r>
      <w:r w:rsidR="00A83FBB" w:rsidRPr="001B6937">
        <w:rPr>
          <w:b/>
          <w:lang w:val="en-GB"/>
          <w14:numForm w14:val="lining"/>
          <w14:numSpacing w14:val="tabular"/>
        </w:rPr>
        <w:t>2.</w:t>
      </w:r>
      <w:r w:rsidR="00280DDB" w:rsidRPr="001B6937">
        <w:rPr>
          <w:b/>
          <w:lang w:val="en-GB"/>
          <w14:numForm w14:val="lining"/>
          <w14:numSpacing w14:val="tabular"/>
        </w:rPr>
        <w:t>4</w:t>
      </w:r>
      <w:r w:rsidR="00393D71" w:rsidRPr="001B6937">
        <w:rPr>
          <w:b/>
          <w:lang w:val="en-GB"/>
          <w14:numForm w14:val="lining"/>
          <w14:numSpacing w14:val="tabular"/>
        </w:rPr>
        <w:t xml:space="preserve"> thousand children (</w:t>
      </w:r>
      <w:r w:rsidRPr="001B6937">
        <w:rPr>
          <w:b/>
          <w:lang w:val="en-GB"/>
          <w14:numForm w14:val="lining"/>
          <w14:numSpacing w14:val="tabular"/>
        </w:rPr>
        <w:t>3.9%</w:t>
      </w:r>
      <w:r w:rsidR="00393D71" w:rsidRPr="001B6937">
        <w:rPr>
          <w:b/>
          <w:lang w:val="en-GB"/>
          <w14:numForm w14:val="lining"/>
          <w14:numSpacing w14:val="tabular"/>
        </w:rPr>
        <w:t xml:space="preserve"> </w:t>
      </w:r>
      <w:r w:rsidR="006274D2" w:rsidRPr="001B6937">
        <w:rPr>
          <w:b/>
          <w:lang w:val="en-GB"/>
          <w14:numForm w14:val="lining"/>
          <w14:numSpacing w14:val="tabular"/>
        </w:rPr>
        <w:t>fewer</w:t>
      </w:r>
      <w:r w:rsidR="00393D71" w:rsidRPr="001B6937">
        <w:rPr>
          <w:b/>
          <w:lang w:val="en-GB"/>
          <w14:numForm w14:val="lining"/>
          <w14:numSpacing w14:val="tabular"/>
        </w:rPr>
        <w:t>).</w:t>
      </w:r>
    </w:p>
    <w:p w14:paraId="4FB26636" w14:textId="353C3492" w:rsidR="001375BF" w:rsidRPr="001B6937" w:rsidRDefault="00A02C5F" w:rsidP="001B6937">
      <w:pPr>
        <w:spacing w:line="288" w:lineRule="auto"/>
        <w:rPr>
          <w:rFonts w:ascii="Fira Sans Book" w:eastAsia="Fira Sans Book" w:hAnsi="Fira Sans Book" w:cs="Fira Sans Book"/>
          <w:sz w:val="16"/>
          <w:lang w:val="en-GB"/>
          <w14:numForm w14:val="lining"/>
          <w14:numSpacing w14:val="tabular"/>
        </w:rPr>
      </w:pPr>
      <w:r w:rsidRPr="001B6937">
        <w:rPr>
          <w:lang w:val="en-GB"/>
          <w14:numForm w14:val="lining"/>
          <w14:numSpacing w14:val="tabular"/>
        </w:rPr>
        <w:t>971</w:t>
      </w:r>
      <w:r w:rsidR="00EC7B97" w:rsidRPr="001B6937">
        <w:rPr>
          <w:lang w:val="en-GB"/>
          <w14:numForm w14:val="lining"/>
          <w14:numSpacing w14:val="tabular"/>
        </w:rPr>
        <w:t xml:space="preserve"> </w:t>
      </w:r>
      <w:r w:rsidR="00393D71" w:rsidRPr="001B6937">
        <w:rPr>
          <w:lang w:val="en-GB"/>
          <w14:numForm w14:val="lining"/>
          <w14:numSpacing w14:val="tabular"/>
        </w:rPr>
        <w:t>per 1</w:t>
      </w:r>
      <w:r w:rsidR="003A6C3F" w:rsidRPr="001B6937">
        <w:rPr>
          <w:lang w:val="en-GB"/>
          <w14:numForm w14:val="lining"/>
          <w14:numSpacing w14:val="tabular"/>
        </w:rPr>
        <w:t>,</w:t>
      </w:r>
      <w:r w:rsidR="00393D71" w:rsidRPr="001B6937">
        <w:rPr>
          <w:lang w:val="en-GB"/>
          <w14:numForm w14:val="lining"/>
          <w14:numSpacing w14:val="tabular"/>
        </w:rPr>
        <w:t xml:space="preserve">000 children aged 3-6 years participated in various forms of pre-primary education in the </w:t>
      </w:r>
      <w:r w:rsidR="006A1C4F" w:rsidRPr="001B6937">
        <w:rPr>
          <w:lang w:val="en-GB"/>
          <w14:numForm w14:val="lining"/>
          <w14:numSpacing w14:val="tabular"/>
        </w:rPr>
        <w:t xml:space="preserve">reported </w:t>
      </w:r>
      <w:r w:rsidR="00393D71" w:rsidRPr="001B6937">
        <w:rPr>
          <w:lang w:val="en-GB"/>
          <w14:numForm w14:val="lining"/>
          <w14:numSpacing w14:val="tabular"/>
        </w:rPr>
        <w:t>period</w:t>
      </w:r>
      <w:r w:rsidR="00EC7B97" w:rsidRPr="001B6937">
        <w:rPr>
          <w:lang w:val="en-GB"/>
          <w14:numForm w14:val="lining"/>
          <w14:numSpacing w14:val="tabular"/>
        </w:rPr>
        <w:t xml:space="preserve"> (</w:t>
      </w:r>
      <w:r w:rsidR="00A83FBB" w:rsidRPr="001B6937">
        <w:rPr>
          <w:lang w:val="en-GB"/>
          <w14:numForm w14:val="lining"/>
          <w14:numSpacing w14:val="tabular"/>
        </w:rPr>
        <w:t>9</w:t>
      </w:r>
      <w:r w:rsidR="00280DDB" w:rsidRPr="001B6937">
        <w:rPr>
          <w:lang w:val="en-GB"/>
          <w14:numForm w14:val="lining"/>
          <w14:numSpacing w14:val="tabular"/>
        </w:rPr>
        <w:t>61</w:t>
      </w:r>
      <w:r w:rsidR="00393D71" w:rsidRPr="001B6937">
        <w:rPr>
          <w:lang w:val="en-GB"/>
          <w14:numForm w14:val="lining"/>
          <w14:numSpacing w14:val="tabular"/>
        </w:rPr>
        <w:t xml:space="preserve"> a year earlier</w:t>
      </w:r>
      <w:r w:rsidR="00EC7B97" w:rsidRPr="001B6937">
        <w:rPr>
          <w:lang w:val="en-GB"/>
          <w14:numForm w14:val="lining"/>
          <w14:numSpacing w14:val="tabular"/>
        </w:rPr>
        <w:t xml:space="preserve">). </w:t>
      </w:r>
      <w:r w:rsidR="00393D71" w:rsidRPr="001B6937">
        <w:rPr>
          <w:lang w:val="en-GB"/>
          <w14:numForm w14:val="lining"/>
          <w14:numSpacing w14:val="tabular"/>
        </w:rPr>
        <w:t xml:space="preserve">The </w:t>
      </w:r>
      <w:r w:rsidR="001124BC" w:rsidRPr="001B6937">
        <w:rPr>
          <w:lang w:val="en-GB"/>
          <w14:numForm w14:val="lining"/>
          <w14:numSpacing w14:val="tabular"/>
        </w:rPr>
        <w:t xml:space="preserve">net </w:t>
      </w:r>
      <w:r w:rsidR="00393D71" w:rsidRPr="001B6937">
        <w:rPr>
          <w:lang w:val="en-GB"/>
          <w14:numForm w14:val="lining"/>
          <w14:numSpacing w14:val="tabular"/>
        </w:rPr>
        <w:t xml:space="preserve">enrollment rate </w:t>
      </w:r>
      <w:r w:rsidR="001124BC" w:rsidRPr="001B6937">
        <w:rPr>
          <w:lang w:val="en-GB"/>
          <w14:numForm w14:val="lining"/>
          <w14:numSpacing w14:val="tabular"/>
        </w:rPr>
        <w:t xml:space="preserve">for </w:t>
      </w:r>
      <w:r w:rsidR="001B6937">
        <w:rPr>
          <w:lang w:val="en-GB"/>
          <w14:numForm w14:val="lining"/>
          <w14:numSpacing w14:val="tabular"/>
        </w:rPr>
        <w:br/>
      </w:r>
      <w:r w:rsidR="001124BC" w:rsidRPr="001B6937">
        <w:rPr>
          <w:lang w:val="en-GB"/>
          <w14:numForm w14:val="lining"/>
          <w14:numSpacing w14:val="tabular"/>
        </w:rPr>
        <w:t xml:space="preserve">pre-primary education stood at </w:t>
      </w:r>
      <w:r w:rsidRPr="001B6937">
        <w:rPr>
          <w:lang w:val="en-GB"/>
          <w14:numForm w14:val="lining"/>
          <w14:numSpacing w14:val="tabular"/>
        </w:rPr>
        <w:t>115.8</w:t>
      </w:r>
      <w:r w:rsidR="00EC7B97" w:rsidRPr="001B6937">
        <w:rPr>
          <w:lang w:val="en-GB"/>
          <w14:numForm w14:val="lining"/>
          <w14:numSpacing w14:val="tabular"/>
        </w:rPr>
        <w:t xml:space="preserve">% </w:t>
      </w:r>
      <w:r w:rsidR="001124BC" w:rsidRPr="001B6937">
        <w:rPr>
          <w:lang w:val="en-GB"/>
          <w14:numForm w14:val="lining"/>
          <w14:numSpacing w14:val="tabular"/>
        </w:rPr>
        <w:t>in cities and</w:t>
      </w:r>
      <w:r w:rsidR="00EC7B97" w:rsidRPr="001B6937">
        <w:rPr>
          <w:lang w:val="en-GB"/>
          <w14:numForm w14:val="lining"/>
          <w14:numSpacing w14:val="tabular"/>
        </w:rPr>
        <w:t xml:space="preserve"> </w:t>
      </w:r>
      <w:r w:rsidRPr="001B6937">
        <w:rPr>
          <w:lang w:val="en-GB"/>
          <w14:numForm w14:val="lining"/>
          <w14:numSpacing w14:val="tabular"/>
        </w:rPr>
        <w:t>74.0</w:t>
      </w:r>
      <w:r w:rsidR="00EC7B97" w:rsidRPr="001B6937">
        <w:rPr>
          <w:lang w:val="en-GB"/>
          <w14:numForm w14:val="lining"/>
          <w14:numSpacing w14:val="tabular"/>
        </w:rPr>
        <w:t>%</w:t>
      </w:r>
      <w:r w:rsidR="001124BC" w:rsidRPr="001B6937">
        <w:rPr>
          <w:lang w:val="en-GB"/>
          <w14:numForm w14:val="lining"/>
          <w14:numSpacing w14:val="tabular"/>
        </w:rPr>
        <w:t xml:space="preserve"> in rural areas.</w:t>
      </w:r>
    </w:p>
    <w:p w14:paraId="60813F5D" w14:textId="3FC4FEBC" w:rsidR="00C617E2" w:rsidRPr="00ED7DE5" w:rsidRDefault="0073002F" w:rsidP="001B6937">
      <w:pPr>
        <w:pStyle w:val="Tytutablicy"/>
        <w:keepNext w:val="0"/>
        <w:spacing w:after="0"/>
        <w:rPr>
          <w:lang w:val="en-GB"/>
          <w14:numForm w14:val="lining"/>
          <w14:numSpacing w14:val="tabular"/>
        </w:rPr>
      </w:pPr>
      <w:r w:rsidRPr="00ED7DE5">
        <w:rPr>
          <w:lang w:val="en-GB"/>
          <w14:numForm w14:val="lining"/>
          <w14:numSpacing w14:val="tabular"/>
        </w:rPr>
        <w:t>Ta</w:t>
      </w:r>
      <w:r w:rsidR="006E0839" w:rsidRPr="00ED7DE5">
        <w:rPr>
          <w:lang w:val="en-GB"/>
          <w14:numForm w14:val="lining"/>
          <w14:numSpacing w14:val="tabular"/>
        </w:rPr>
        <w:t>ble</w:t>
      </w:r>
      <w:r w:rsidR="006252C3" w:rsidRPr="00ED7DE5">
        <w:rPr>
          <w:lang w:val="en-GB"/>
          <w14:numForm w14:val="lining"/>
          <w14:numSpacing w14:val="tabular"/>
        </w:rPr>
        <w:t xml:space="preserve"> </w:t>
      </w:r>
      <w:r w:rsidR="00C22755" w:rsidRPr="00ED7DE5">
        <w:rPr>
          <w:lang w:val="en-GB"/>
          <w14:numForm w14:val="lining"/>
          <w14:numSpacing w14:val="tabular"/>
        </w:rPr>
        <w:t>1</w:t>
      </w:r>
      <w:r w:rsidR="0062238C" w:rsidRPr="00ED7DE5">
        <w:rPr>
          <w:lang w:val="en-GB"/>
          <w14:numForm w14:val="lining"/>
          <w14:numSpacing w14:val="tabular"/>
        </w:rPr>
        <w:t>.</w:t>
      </w:r>
      <w:r w:rsidR="006252C3" w:rsidRPr="00ED7DE5">
        <w:rPr>
          <w:lang w:val="en-GB"/>
          <w14:numForm w14:val="lining"/>
          <w14:numSpacing w14:val="tabular"/>
        </w:rPr>
        <w:t xml:space="preserve"> </w:t>
      </w:r>
      <w:r w:rsidR="006E0839" w:rsidRPr="00ED7DE5">
        <w:rPr>
          <w:lang w:val="en-GB"/>
          <w14:numForm w14:val="lining"/>
          <w14:numSpacing w14:val="tabular"/>
        </w:rPr>
        <w:t>Pre-primary education</w:t>
      </w:r>
    </w:p>
    <w:p w14:paraId="73AACCC7" w14:textId="3B2E4EFE" w:rsidR="00535FED" w:rsidRPr="00ED7DE5" w:rsidRDefault="00362DEC" w:rsidP="001B6937">
      <w:pPr>
        <w:widowControl w:val="0"/>
        <w:spacing w:before="0" w:line="240" w:lineRule="auto"/>
        <w:ind w:left="709" w:right="-23"/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</w:pPr>
      <w:r w:rsidRPr="00ED7DE5">
        <w:rPr>
          <w:noProof/>
          <w:spacing w:val="-2"/>
          <w:sz w:val="4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70FB3FD" wp14:editId="2EB6A2A5">
                <wp:simplePos x="0" y="0"/>
                <wp:positionH relativeFrom="page">
                  <wp:posOffset>5676900</wp:posOffset>
                </wp:positionH>
                <wp:positionV relativeFrom="margin">
                  <wp:posOffset>5542915</wp:posOffset>
                </wp:positionV>
                <wp:extent cx="1914525" cy="1176655"/>
                <wp:effectExtent l="0" t="0" r="0" b="4445"/>
                <wp:wrapSquare wrapText="bothSides"/>
                <wp:docPr id="3" name="Pole tekstowe 3" descr="81.4% of children covered by pre-primary education attended nursery schools, while 17.0% - pre-primary sections in primary schoo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97533" w14:textId="69EE643E" w:rsidR="001B6937" w:rsidRPr="001B6937" w:rsidRDefault="001B6937" w:rsidP="00E2579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Spacing w14:val="tabular"/>
                              </w:rPr>
                            </w:pPr>
                            <w:r w:rsidRPr="001B6937">
                              <w:rPr>
                                <w:lang w:val="en-GB"/>
                                <w14:numSpacing w14:val="tabular"/>
                              </w:rPr>
                              <w:t>81.8% of children enrolled in</w:t>
                            </w:r>
                            <w:r w:rsidR="004835A3">
                              <w:rPr>
                                <w:lang w:val="en-GB"/>
                                <w14:numSpacing w14:val="tabular"/>
                              </w:rPr>
                              <w:t> </w:t>
                            </w:r>
                            <w:r w:rsidRPr="001B6937">
                              <w:rPr>
                                <w:lang w:val="en-GB"/>
                                <w14:numSpacing w14:val="tabular"/>
                              </w:rPr>
                              <w:t>pre-primary education attended nursery schools, while 16.7% – pre-primary sections in</w:t>
                            </w:r>
                            <w:r w:rsidR="004835A3">
                              <w:rPr>
                                <w:lang w:val="en-GB"/>
                                <w14:numSpacing w14:val="tabular"/>
                              </w:rPr>
                              <w:t> </w:t>
                            </w:r>
                            <w:r w:rsidRPr="001B6937">
                              <w:rPr>
                                <w:lang w:val="en-GB"/>
                                <w14:numSpacing w14:val="tabular"/>
                              </w:rPr>
                              <w:t>primary schools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FB3F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81.4% of children covered by pre-primary education attended nursery schools, while 17.0% - pre-primary sections in primary schools" style="position:absolute;left:0;text-align:left;margin-left:447pt;margin-top:436.45pt;width:150.75pt;height:92.6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" filled="f" stroked="f">
                <v:textbox>
                  <w:txbxContent>
                    <w:p w14:paraId="07597533" w14:textId="69EE643E" w:rsidR="001B6937" w:rsidRPr="001B6937" w:rsidRDefault="001B6937" w:rsidP="00E25791">
                      <w:pPr>
                        <w:pStyle w:val="tekstzboku"/>
                        <w:spacing w:before="0"/>
                        <w:rPr>
                          <w:lang w:val="en-GB"/>
                          <w14:numSpacing w14:val="tabular"/>
                        </w:rPr>
                      </w:pPr>
                      <w:r w:rsidRPr="001B6937">
                        <w:rPr>
                          <w:lang w:val="en-GB"/>
                          <w14:numSpacing w14:val="tabular"/>
                        </w:rPr>
                        <w:t>81.8% of children enrolled in</w:t>
                      </w:r>
                      <w:r w:rsidR="004835A3">
                        <w:rPr>
                          <w:lang w:val="en-GB"/>
                          <w14:numSpacing w14:val="tabular"/>
                        </w:rPr>
                        <w:t> </w:t>
                      </w:r>
                      <w:r w:rsidRPr="001B6937">
                        <w:rPr>
                          <w:lang w:val="en-GB"/>
                          <w14:numSpacing w14:val="tabular"/>
                        </w:rPr>
                        <w:t>pre-primary education attended nursery schools, while 16.7% – pre-primary sections in</w:t>
                      </w:r>
                      <w:r w:rsidR="004835A3">
                        <w:rPr>
                          <w:lang w:val="en-GB"/>
                          <w14:numSpacing w14:val="tabular"/>
                        </w:rPr>
                        <w:t> </w:t>
                      </w:r>
                      <w:r w:rsidRPr="001B6937">
                        <w:rPr>
                          <w:lang w:val="en-GB"/>
                          <w14:numSpacing w14:val="tabular"/>
                        </w:rPr>
                        <w:t>primary schools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6E0839" w:rsidRPr="00ED7DE5"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t>As of 30 September</w:t>
      </w:r>
    </w:p>
    <w:tbl>
      <w:tblPr>
        <w:tblStyle w:val="Tabela-Siatka"/>
        <w:tblpPr w:leftFromText="141" w:rightFromText="141" w:vertAnchor="text" w:horzAnchor="margin" w:tblpY="74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e 1. Pre-primary education"/>
      </w:tblPr>
      <w:tblGrid>
        <w:gridCol w:w="2835"/>
        <w:gridCol w:w="426"/>
        <w:gridCol w:w="1510"/>
        <w:gridCol w:w="1510"/>
        <w:gridCol w:w="1511"/>
      </w:tblGrid>
      <w:tr w:rsidR="006E0839" w:rsidRPr="00ED7DE5" w14:paraId="79C15887" w14:textId="77777777" w:rsidTr="00280DDB">
        <w:trPr>
          <w:trHeight w:val="20"/>
        </w:trPr>
        <w:tc>
          <w:tcPr>
            <w:tcW w:w="3261" w:type="dxa"/>
            <w:gridSpan w:val="2"/>
            <w:vAlign w:val="center"/>
          </w:tcPr>
          <w:p w14:paraId="46FA43C1" w14:textId="77777777" w:rsidR="001B6937" w:rsidRDefault="006E0839" w:rsidP="001B6937">
            <w:pPr>
              <w:spacing w:after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SPECIFICATION</w:t>
            </w:r>
          </w:p>
          <w:p w14:paraId="70D27946" w14:textId="77777777" w:rsidR="001B6937" w:rsidRDefault="00280DDB" w:rsidP="001B6937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 – 2023/24</w:t>
            </w:r>
          </w:p>
          <w:p w14:paraId="3917254F" w14:textId="5583684A" w:rsidR="006E0839" w:rsidRPr="00ED7DE5" w:rsidRDefault="00280DDB" w:rsidP="001B6937">
            <w:pPr>
              <w:spacing w:before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 – 2024/25</w:t>
            </w:r>
          </w:p>
        </w:tc>
        <w:tc>
          <w:tcPr>
            <w:tcW w:w="1510" w:type="dxa"/>
            <w:vAlign w:val="center"/>
          </w:tcPr>
          <w:p w14:paraId="47FF17A6" w14:textId="7B6CCBA8" w:rsidR="006E0839" w:rsidRPr="00ED7DE5" w:rsidRDefault="006E0839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Establishments</w:t>
            </w:r>
          </w:p>
        </w:tc>
        <w:tc>
          <w:tcPr>
            <w:tcW w:w="1510" w:type="dxa"/>
            <w:vAlign w:val="center"/>
          </w:tcPr>
          <w:p w14:paraId="203B0DE1" w14:textId="53C6D621" w:rsidR="006E0839" w:rsidRPr="00ED7DE5" w:rsidRDefault="006E0839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Sections</w:t>
            </w:r>
          </w:p>
        </w:tc>
        <w:tc>
          <w:tcPr>
            <w:tcW w:w="1511" w:type="dxa"/>
            <w:vAlign w:val="center"/>
          </w:tcPr>
          <w:p w14:paraId="14902AA9" w14:textId="53656A3A" w:rsidR="006E0839" w:rsidRPr="00ED7DE5" w:rsidRDefault="006E0839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Children</w:t>
            </w:r>
          </w:p>
        </w:tc>
      </w:tr>
      <w:tr w:rsidR="00280DDB" w:rsidRPr="00ED7DE5" w14:paraId="2D57ED8C" w14:textId="77777777" w:rsidTr="00280DDB">
        <w:trPr>
          <w:trHeight w:val="397"/>
        </w:trPr>
        <w:tc>
          <w:tcPr>
            <w:tcW w:w="2835" w:type="dxa"/>
            <w:vMerge w:val="restart"/>
            <w:vAlign w:val="center"/>
          </w:tcPr>
          <w:p w14:paraId="096E29A8" w14:textId="626C8D6E" w:rsidR="00280DDB" w:rsidRPr="00ED7DE5" w:rsidRDefault="00280DDB" w:rsidP="001B6937">
            <w:pPr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</w:t>
            </w:r>
            <w:r w:rsidR="002373A8"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otal</w:t>
            </w:r>
          </w:p>
        </w:tc>
        <w:tc>
          <w:tcPr>
            <w:tcW w:w="426" w:type="dxa"/>
            <w:vAlign w:val="center"/>
          </w:tcPr>
          <w:p w14:paraId="6240DA2F" w14:textId="77777777" w:rsidR="00280DDB" w:rsidRPr="00ED7DE5" w:rsidRDefault="00280DDB" w:rsidP="001B6937">
            <w:pPr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1510" w:type="dxa"/>
            <w:vAlign w:val="center"/>
          </w:tcPr>
          <w:p w14:paraId="6CFF3A34" w14:textId="757DA4A0" w:rsidR="00280DDB" w:rsidRPr="00ED7DE5" w:rsidRDefault="00280DDB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22505</w:t>
            </w:r>
          </w:p>
        </w:tc>
        <w:tc>
          <w:tcPr>
            <w:tcW w:w="1510" w:type="dxa"/>
            <w:vAlign w:val="center"/>
          </w:tcPr>
          <w:p w14:paraId="1668C3C5" w14:textId="5249DF18" w:rsidR="00280DDB" w:rsidRPr="00ED7DE5" w:rsidRDefault="00280DDB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76276</w:t>
            </w:r>
          </w:p>
        </w:tc>
        <w:tc>
          <w:tcPr>
            <w:tcW w:w="1511" w:type="dxa"/>
            <w:vAlign w:val="center"/>
          </w:tcPr>
          <w:p w14:paraId="4C2B1F2D" w14:textId="662F51B1" w:rsidR="00280DDB" w:rsidRPr="00ED7DE5" w:rsidRDefault="00280DDB" w:rsidP="001B6937">
            <w:pPr>
              <w:jc w:val="right"/>
              <w:rPr>
                <w:b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1512017</w:t>
            </w:r>
          </w:p>
        </w:tc>
      </w:tr>
      <w:tr w:rsidR="00280DDB" w:rsidRPr="00ED7DE5" w14:paraId="664A55C6" w14:textId="77777777" w:rsidTr="00280DDB">
        <w:trPr>
          <w:trHeight w:val="397"/>
        </w:trPr>
        <w:tc>
          <w:tcPr>
            <w:tcW w:w="2835" w:type="dxa"/>
            <w:vMerge/>
            <w:vAlign w:val="center"/>
          </w:tcPr>
          <w:p w14:paraId="2140D26D" w14:textId="77777777" w:rsidR="00280DDB" w:rsidRPr="00ED7DE5" w:rsidRDefault="00280DDB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426" w:type="dxa"/>
            <w:vAlign w:val="center"/>
          </w:tcPr>
          <w:p w14:paraId="4ED56CC6" w14:textId="77777777" w:rsidR="00280DDB" w:rsidRPr="00ED7DE5" w:rsidRDefault="00280DDB" w:rsidP="001B6937">
            <w:pPr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1510" w:type="dxa"/>
            <w:vAlign w:val="center"/>
          </w:tcPr>
          <w:p w14:paraId="6CBAC537" w14:textId="6A90A45E" w:rsidR="00280DDB" w:rsidRPr="00ED7DE5" w:rsidRDefault="00280DDB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22279</w:t>
            </w:r>
          </w:p>
        </w:tc>
        <w:tc>
          <w:tcPr>
            <w:tcW w:w="1510" w:type="dxa"/>
            <w:vAlign w:val="center"/>
          </w:tcPr>
          <w:p w14:paraId="542CAE4A" w14:textId="472DEF26" w:rsidR="00280DDB" w:rsidRPr="00ED7DE5" w:rsidRDefault="00280DDB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75098</w:t>
            </w:r>
          </w:p>
        </w:tc>
        <w:tc>
          <w:tcPr>
            <w:tcW w:w="1511" w:type="dxa"/>
            <w:vAlign w:val="center"/>
          </w:tcPr>
          <w:p w14:paraId="51272885" w14:textId="4C784F19" w:rsidR="00280DDB" w:rsidRPr="00ED7DE5" w:rsidRDefault="00280DDB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1452357</w:t>
            </w:r>
          </w:p>
        </w:tc>
      </w:tr>
      <w:tr w:rsidR="00280DDB" w:rsidRPr="00ED7DE5" w14:paraId="1E11A7BD" w14:textId="77777777" w:rsidTr="00280DDB">
        <w:trPr>
          <w:trHeight w:val="397"/>
        </w:trPr>
        <w:tc>
          <w:tcPr>
            <w:tcW w:w="2835" w:type="dxa"/>
            <w:vMerge w:val="restart"/>
            <w:vAlign w:val="center"/>
          </w:tcPr>
          <w:p w14:paraId="4CC97681" w14:textId="70A783C0" w:rsidR="00280DDB" w:rsidRPr="00ED7DE5" w:rsidRDefault="00280DDB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Nursery schools</w:t>
            </w:r>
          </w:p>
        </w:tc>
        <w:tc>
          <w:tcPr>
            <w:tcW w:w="426" w:type="dxa"/>
            <w:vAlign w:val="center"/>
          </w:tcPr>
          <w:p w14:paraId="67D40A14" w14:textId="77777777" w:rsidR="00280DDB" w:rsidRPr="00ED7DE5" w:rsidRDefault="00280D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1510" w:type="dxa"/>
            <w:vAlign w:val="center"/>
          </w:tcPr>
          <w:p w14:paraId="4C938B97" w14:textId="37538E98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13888</w:t>
            </w:r>
          </w:p>
        </w:tc>
        <w:tc>
          <w:tcPr>
            <w:tcW w:w="1510" w:type="dxa"/>
            <w:vAlign w:val="center"/>
          </w:tcPr>
          <w:p w14:paraId="535EF007" w14:textId="50D32917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60788</w:t>
            </w:r>
          </w:p>
        </w:tc>
        <w:tc>
          <w:tcPr>
            <w:tcW w:w="1511" w:type="dxa"/>
            <w:vAlign w:val="center"/>
          </w:tcPr>
          <w:p w14:paraId="7C2B2404" w14:textId="4DA2D979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1228695</w:t>
            </w:r>
          </w:p>
        </w:tc>
      </w:tr>
      <w:tr w:rsidR="00280DDB" w:rsidRPr="00ED7DE5" w14:paraId="15863174" w14:textId="77777777" w:rsidTr="00280DDB">
        <w:trPr>
          <w:trHeight w:val="397"/>
        </w:trPr>
        <w:tc>
          <w:tcPr>
            <w:tcW w:w="2835" w:type="dxa"/>
            <w:vMerge/>
            <w:vAlign w:val="center"/>
          </w:tcPr>
          <w:p w14:paraId="265CC1EC" w14:textId="77777777" w:rsidR="00280DDB" w:rsidRPr="00ED7DE5" w:rsidRDefault="00280DDB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426" w:type="dxa"/>
            <w:vAlign w:val="center"/>
          </w:tcPr>
          <w:p w14:paraId="4F88406B" w14:textId="77777777" w:rsidR="00280DDB" w:rsidRPr="00ED7DE5" w:rsidRDefault="00280D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1510" w:type="dxa"/>
            <w:vAlign w:val="center"/>
          </w:tcPr>
          <w:p w14:paraId="391C1FDD" w14:textId="25DF66DA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13962</w:t>
            </w:r>
          </w:p>
        </w:tc>
        <w:tc>
          <w:tcPr>
            <w:tcW w:w="1510" w:type="dxa"/>
            <w:vAlign w:val="center"/>
          </w:tcPr>
          <w:p w14:paraId="06FF36B5" w14:textId="7CBAC399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60224</w:t>
            </w:r>
          </w:p>
        </w:tc>
        <w:tc>
          <w:tcPr>
            <w:tcW w:w="1511" w:type="dxa"/>
            <w:vAlign w:val="center"/>
          </w:tcPr>
          <w:p w14:paraId="07E273EE" w14:textId="1B5ED4FE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1188544</w:t>
            </w:r>
          </w:p>
        </w:tc>
      </w:tr>
      <w:tr w:rsidR="00280DDB" w:rsidRPr="00ED7DE5" w14:paraId="6D6F675E" w14:textId="77777777" w:rsidTr="00280DDB">
        <w:trPr>
          <w:trHeight w:val="397"/>
        </w:trPr>
        <w:tc>
          <w:tcPr>
            <w:tcW w:w="2835" w:type="dxa"/>
            <w:vMerge w:val="restart"/>
            <w:vAlign w:val="center"/>
          </w:tcPr>
          <w:p w14:paraId="5823E743" w14:textId="04D97C6E" w:rsidR="00280DDB" w:rsidRPr="00ED7DE5" w:rsidRDefault="00280DDB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Pre-primary sections in primary schools</w:t>
            </w:r>
          </w:p>
        </w:tc>
        <w:tc>
          <w:tcPr>
            <w:tcW w:w="426" w:type="dxa"/>
            <w:vAlign w:val="center"/>
          </w:tcPr>
          <w:p w14:paraId="746BD10D" w14:textId="77777777" w:rsidR="00280DDB" w:rsidRPr="00ED7DE5" w:rsidRDefault="00280D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1510" w:type="dxa"/>
            <w:vAlign w:val="center"/>
          </w:tcPr>
          <w:p w14:paraId="673FC626" w14:textId="31E3BE28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7218</w:t>
            </w:r>
          </w:p>
        </w:tc>
        <w:tc>
          <w:tcPr>
            <w:tcW w:w="1510" w:type="dxa"/>
            <w:vAlign w:val="center"/>
          </w:tcPr>
          <w:p w14:paraId="14A18556" w14:textId="4AE6790B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14089</w:t>
            </w:r>
          </w:p>
        </w:tc>
        <w:tc>
          <w:tcPr>
            <w:tcW w:w="1511" w:type="dxa"/>
            <w:vAlign w:val="center"/>
          </w:tcPr>
          <w:p w14:paraId="1384EC71" w14:textId="514D81AB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260026</w:t>
            </w:r>
          </w:p>
        </w:tc>
      </w:tr>
      <w:tr w:rsidR="00280DDB" w:rsidRPr="00ED7DE5" w14:paraId="20C15970" w14:textId="77777777" w:rsidTr="00280DDB">
        <w:trPr>
          <w:trHeight w:val="397"/>
        </w:trPr>
        <w:tc>
          <w:tcPr>
            <w:tcW w:w="2835" w:type="dxa"/>
            <w:vMerge/>
            <w:vAlign w:val="center"/>
          </w:tcPr>
          <w:p w14:paraId="65DD6374" w14:textId="77777777" w:rsidR="00280DDB" w:rsidRPr="00ED7DE5" w:rsidRDefault="00280DDB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426" w:type="dxa"/>
            <w:vAlign w:val="center"/>
          </w:tcPr>
          <w:p w14:paraId="793D3EF7" w14:textId="77777777" w:rsidR="00280DDB" w:rsidRPr="00ED7DE5" w:rsidRDefault="00280D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1510" w:type="dxa"/>
            <w:vAlign w:val="center"/>
          </w:tcPr>
          <w:p w14:paraId="3DA5842A" w14:textId="7A0B1A9D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6997</w:t>
            </w:r>
          </w:p>
        </w:tc>
        <w:tc>
          <w:tcPr>
            <w:tcW w:w="1510" w:type="dxa"/>
            <w:vAlign w:val="center"/>
          </w:tcPr>
          <w:p w14:paraId="11CC119B" w14:textId="4FD8391D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13554</w:t>
            </w:r>
          </w:p>
        </w:tc>
        <w:tc>
          <w:tcPr>
            <w:tcW w:w="1511" w:type="dxa"/>
            <w:vAlign w:val="center"/>
          </w:tcPr>
          <w:p w14:paraId="5CCC32AF" w14:textId="592FAD92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242509</w:t>
            </w:r>
          </w:p>
        </w:tc>
      </w:tr>
      <w:tr w:rsidR="00280DDB" w:rsidRPr="00ED7DE5" w14:paraId="10FAE15E" w14:textId="77777777" w:rsidTr="00280DDB">
        <w:trPr>
          <w:trHeight w:val="397"/>
        </w:trPr>
        <w:tc>
          <w:tcPr>
            <w:tcW w:w="2835" w:type="dxa"/>
            <w:vMerge w:val="restart"/>
            <w:vAlign w:val="center"/>
          </w:tcPr>
          <w:p w14:paraId="3490ECD0" w14:textId="2F5E8E13" w:rsidR="00280DDB" w:rsidRPr="00ED7DE5" w:rsidRDefault="00280DDB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Pre-primary education units</w:t>
            </w:r>
          </w:p>
        </w:tc>
        <w:tc>
          <w:tcPr>
            <w:tcW w:w="426" w:type="dxa"/>
            <w:vAlign w:val="center"/>
          </w:tcPr>
          <w:p w14:paraId="36D9BA36" w14:textId="77777777" w:rsidR="00280DDB" w:rsidRPr="00ED7DE5" w:rsidRDefault="00280D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1510" w:type="dxa"/>
            <w:vAlign w:val="center"/>
          </w:tcPr>
          <w:p w14:paraId="59C96A81" w14:textId="6AE34CA8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37</w:t>
            </w:r>
          </w:p>
        </w:tc>
        <w:tc>
          <w:tcPr>
            <w:tcW w:w="1510" w:type="dxa"/>
            <w:vAlign w:val="center"/>
          </w:tcPr>
          <w:p w14:paraId="1F07BC3E" w14:textId="1179FD07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37</w:t>
            </w:r>
          </w:p>
        </w:tc>
        <w:tc>
          <w:tcPr>
            <w:tcW w:w="1511" w:type="dxa"/>
            <w:vAlign w:val="center"/>
          </w:tcPr>
          <w:p w14:paraId="06CD6726" w14:textId="07088061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522</w:t>
            </w:r>
          </w:p>
        </w:tc>
      </w:tr>
      <w:tr w:rsidR="00280DDB" w:rsidRPr="00ED7DE5" w14:paraId="516F027E" w14:textId="77777777" w:rsidTr="00280DDB">
        <w:trPr>
          <w:trHeight w:val="397"/>
        </w:trPr>
        <w:tc>
          <w:tcPr>
            <w:tcW w:w="2835" w:type="dxa"/>
            <w:vMerge/>
            <w:vAlign w:val="center"/>
          </w:tcPr>
          <w:p w14:paraId="03A48E59" w14:textId="77777777" w:rsidR="00280DDB" w:rsidRPr="00ED7DE5" w:rsidRDefault="00280DDB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426" w:type="dxa"/>
            <w:vAlign w:val="center"/>
          </w:tcPr>
          <w:p w14:paraId="5AF58C7A" w14:textId="77777777" w:rsidR="00280DDB" w:rsidRPr="00ED7DE5" w:rsidRDefault="00280D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1510" w:type="dxa"/>
            <w:vAlign w:val="center"/>
          </w:tcPr>
          <w:p w14:paraId="191AFB3D" w14:textId="48F1035F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34</w:t>
            </w:r>
          </w:p>
        </w:tc>
        <w:tc>
          <w:tcPr>
            <w:tcW w:w="1510" w:type="dxa"/>
            <w:vAlign w:val="center"/>
          </w:tcPr>
          <w:p w14:paraId="3B25219C" w14:textId="6A4BAB81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34</w:t>
            </w:r>
          </w:p>
        </w:tc>
        <w:tc>
          <w:tcPr>
            <w:tcW w:w="1511" w:type="dxa"/>
            <w:vAlign w:val="center"/>
          </w:tcPr>
          <w:p w14:paraId="1A873E55" w14:textId="26C767DF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457</w:t>
            </w:r>
          </w:p>
        </w:tc>
      </w:tr>
      <w:tr w:rsidR="00280DDB" w:rsidRPr="00ED7DE5" w14:paraId="2C3BA028" w14:textId="77777777" w:rsidTr="00280DDB">
        <w:trPr>
          <w:trHeight w:val="397"/>
        </w:trPr>
        <w:tc>
          <w:tcPr>
            <w:tcW w:w="2835" w:type="dxa"/>
            <w:vMerge w:val="restart"/>
            <w:vAlign w:val="center"/>
          </w:tcPr>
          <w:p w14:paraId="2ABF7DC8" w14:textId="3276FF93" w:rsidR="00280DDB" w:rsidRPr="00ED7DE5" w:rsidRDefault="00280DDB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Pre-primary centres</w:t>
            </w:r>
          </w:p>
        </w:tc>
        <w:tc>
          <w:tcPr>
            <w:tcW w:w="426" w:type="dxa"/>
            <w:vAlign w:val="center"/>
          </w:tcPr>
          <w:p w14:paraId="0F492B9D" w14:textId="77777777" w:rsidR="00280DDB" w:rsidRPr="00ED7DE5" w:rsidRDefault="00280D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1510" w:type="dxa"/>
            <w:vAlign w:val="center"/>
          </w:tcPr>
          <w:p w14:paraId="051AE43B" w14:textId="5936AC51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1362</w:t>
            </w:r>
          </w:p>
        </w:tc>
        <w:tc>
          <w:tcPr>
            <w:tcW w:w="1510" w:type="dxa"/>
            <w:vAlign w:val="center"/>
          </w:tcPr>
          <w:p w14:paraId="73B255C4" w14:textId="69340E3F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1362</w:t>
            </w:r>
          </w:p>
        </w:tc>
        <w:tc>
          <w:tcPr>
            <w:tcW w:w="1511" w:type="dxa"/>
            <w:vAlign w:val="center"/>
          </w:tcPr>
          <w:p w14:paraId="1B913219" w14:textId="40355A69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22774</w:t>
            </w:r>
          </w:p>
        </w:tc>
      </w:tr>
      <w:tr w:rsidR="00280DDB" w:rsidRPr="00ED7DE5" w14:paraId="4B0889A0" w14:textId="77777777" w:rsidTr="00280DDB">
        <w:trPr>
          <w:trHeight w:val="397"/>
        </w:trPr>
        <w:tc>
          <w:tcPr>
            <w:tcW w:w="2835" w:type="dxa"/>
            <w:vMerge/>
            <w:vAlign w:val="center"/>
          </w:tcPr>
          <w:p w14:paraId="067BE56B" w14:textId="77777777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426" w:type="dxa"/>
            <w:vAlign w:val="center"/>
          </w:tcPr>
          <w:p w14:paraId="5A1CE6E7" w14:textId="77777777" w:rsidR="00280DDB" w:rsidRPr="00ED7DE5" w:rsidRDefault="00280D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1510" w:type="dxa"/>
            <w:vAlign w:val="center"/>
          </w:tcPr>
          <w:p w14:paraId="21D30C21" w14:textId="22D24535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1286</w:t>
            </w:r>
          </w:p>
        </w:tc>
        <w:tc>
          <w:tcPr>
            <w:tcW w:w="1510" w:type="dxa"/>
            <w:vAlign w:val="center"/>
          </w:tcPr>
          <w:p w14:paraId="38850A28" w14:textId="151FE989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1286</w:t>
            </w:r>
          </w:p>
        </w:tc>
        <w:tc>
          <w:tcPr>
            <w:tcW w:w="1511" w:type="dxa"/>
            <w:vAlign w:val="center"/>
          </w:tcPr>
          <w:p w14:paraId="62E374E6" w14:textId="605CA9CD" w:rsidR="00280DDB" w:rsidRPr="00ED7DE5" w:rsidRDefault="00280DDB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20847</w:t>
            </w:r>
          </w:p>
        </w:tc>
      </w:tr>
    </w:tbl>
    <w:p w14:paraId="28A75331" w14:textId="2BC272A1" w:rsidR="0073002F" w:rsidRPr="001B6937" w:rsidRDefault="007333BF" w:rsidP="001B6937">
      <w:pPr>
        <w:pStyle w:val="tytuwykresu"/>
        <w:pageBreakBefore/>
        <w:spacing w:before="360" w:after="0" w:line="240" w:lineRule="auto"/>
        <w:rPr>
          <w:spacing w:val="0"/>
          <w:sz w:val="19"/>
          <w:szCs w:val="19"/>
          <w:lang w:val="en-GB"/>
          <w14:numForm w14:val="lining"/>
          <w14:numSpacing w14:val="tabular"/>
        </w:rPr>
      </w:pPr>
      <w:r w:rsidRPr="001B6937">
        <w:rPr>
          <w:spacing w:val="0"/>
          <w:sz w:val="19"/>
          <w:szCs w:val="19"/>
          <w:lang w:val="en-GB"/>
          <w14:numForm w14:val="lining"/>
          <w14:numSpacing w14:val="tabular"/>
        </w:rPr>
        <w:lastRenderedPageBreak/>
        <w:t>Chart 1. Pre-primary edu</w:t>
      </w:r>
      <w:r w:rsidR="00822EDA" w:rsidRPr="001B6937">
        <w:rPr>
          <w:spacing w:val="0"/>
          <w:sz w:val="19"/>
          <w:szCs w:val="19"/>
          <w:lang w:val="en-GB"/>
          <w14:numForm w14:val="lining"/>
          <w14:numSpacing w14:val="tabular"/>
        </w:rPr>
        <w:t>cation in urban and rural areas</w:t>
      </w:r>
      <w:r w:rsidR="0071700E" w:rsidRPr="001B6937">
        <w:rPr>
          <w:spacing w:val="0"/>
          <w:sz w:val="19"/>
          <w:szCs w:val="19"/>
          <w:lang w:val="en-GB"/>
          <w14:numForm w14:val="lining"/>
          <w14:numSpacing w14:val="tabular"/>
        </w:rPr>
        <w:t xml:space="preserve"> in the 2024/25 school year</w:t>
      </w:r>
    </w:p>
    <w:p w14:paraId="4E0C0385" w14:textId="7015EBA5" w:rsidR="00535FED" w:rsidRPr="00ED7DE5" w:rsidRDefault="00A275C4" w:rsidP="001B6937">
      <w:pPr>
        <w:widowControl w:val="0"/>
        <w:spacing w:before="0" w:line="240" w:lineRule="auto"/>
        <w:ind w:left="709" w:right="-23"/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</w:pPr>
      <w:r w:rsidRPr="00ED7DE5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2455854" wp14:editId="1427BFB5">
                <wp:simplePos x="0" y="0"/>
                <wp:positionH relativeFrom="rightMargin">
                  <wp:posOffset>125730</wp:posOffset>
                </wp:positionH>
                <wp:positionV relativeFrom="paragraph">
                  <wp:posOffset>681990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2" name="Pole tekstowe 2" descr="In the 2022/23 school year, 66.4% of the total number of children covered by pre-primary education attended establishments in urban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EC40F" w14:textId="3F9BEA13" w:rsidR="001B6937" w:rsidRPr="00F9653E" w:rsidRDefault="001B6937" w:rsidP="00E2579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Spacing w14:val="tabular"/>
                              </w:rPr>
                            </w:pPr>
                            <w:r w:rsidRPr="00F9653E">
                              <w:rPr>
                                <w:lang w:val="en-GB"/>
                                <w14:numSpacing w14:val="tabular"/>
                              </w:rPr>
                              <w:t>In the 2024/25 school year, 65.9% of the total number of</w:t>
                            </w:r>
                            <w:r>
                              <w:rPr>
                                <w:lang w:val="en-GB"/>
                                <w14:numSpacing w14:val="tabular"/>
                              </w:rPr>
                              <w:t> </w:t>
                            </w:r>
                            <w:r w:rsidRPr="00F9653E">
                              <w:rPr>
                                <w:lang w:val="en-GB"/>
                                <w14:numSpacing w14:val="tabular"/>
                              </w:rPr>
                              <w:t>children enrolled in pre-</w:t>
                            </w:r>
                            <w:r w:rsidRPr="00F9653E">
                              <w:rPr>
                                <w:lang w:val="en-GB"/>
                                <w14:numSpacing w14:val="tabular"/>
                              </w:rPr>
                              <w:br/>
                              <w:t>-primary education attended establishments in urban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5854" id="_x0000_s1028" type="#_x0000_t202" alt="In the 2022/23 school year, 66.4% of the total number of children covered by pre-primary education attended establishments in urban areas" style="position:absolute;left:0;text-align:left;margin-left:9.9pt;margin-top:53.7pt;width:135.85pt;height:8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" filled="f" stroked="f">
                <v:textbox>
                  <w:txbxContent>
                    <w:p w14:paraId="27FEC40F" w14:textId="3F9BEA13" w:rsidR="001B6937" w:rsidRPr="00F9653E" w:rsidRDefault="001B6937" w:rsidP="00E25791">
                      <w:pPr>
                        <w:pStyle w:val="tekstzboku"/>
                        <w:spacing w:before="0"/>
                        <w:rPr>
                          <w:lang w:val="en-GB"/>
                          <w14:numSpacing w14:val="tabular"/>
                        </w:rPr>
                      </w:pPr>
                      <w:r w:rsidRPr="00F9653E">
                        <w:rPr>
                          <w:lang w:val="en-GB"/>
                          <w14:numSpacing w14:val="tabular"/>
                        </w:rPr>
                        <w:t>In the 2024/25 school year, 65.9% of the total number of</w:t>
                      </w:r>
                      <w:r>
                        <w:rPr>
                          <w:lang w:val="en-GB"/>
                          <w14:numSpacing w14:val="tabular"/>
                        </w:rPr>
                        <w:t> </w:t>
                      </w:r>
                      <w:r w:rsidRPr="00F9653E">
                        <w:rPr>
                          <w:lang w:val="en-GB"/>
                          <w14:numSpacing w14:val="tabular"/>
                        </w:rPr>
                        <w:t>children enrolled in pre-</w:t>
                      </w:r>
                      <w:r w:rsidRPr="00F9653E">
                        <w:rPr>
                          <w:lang w:val="en-GB"/>
                          <w14:numSpacing w14:val="tabular"/>
                        </w:rPr>
                        <w:br/>
                        <w:t>-primary education attended establishments in urban areas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373A8" w:rsidRPr="00ED7DE5">
        <w:rPr>
          <w:noProof/>
          <w:lang w:eastAsia="pl-PL"/>
          <w14:numForm w14:val="lining"/>
          <w14:numSpacing w14:val="tabular"/>
        </w:rPr>
        <w:drawing>
          <wp:anchor distT="0" distB="0" distL="114300" distR="114300" simplePos="0" relativeHeight="251827200" behindDoc="0" locked="0" layoutInCell="1" allowOverlap="1" wp14:anchorId="33B40723" wp14:editId="77CDA793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5122545" cy="2208530"/>
            <wp:effectExtent l="0" t="0" r="0" b="0"/>
            <wp:wrapTopAndBottom/>
            <wp:docPr id="26" name="Obraz 26" descr="Chart 1. Pre-primary education in urban and rural areas in the 2024/25 school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3BF" w:rsidRPr="00ED7DE5"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t>As of 30 September</w:t>
      </w:r>
    </w:p>
    <w:p w14:paraId="3BA8F6CE" w14:textId="0AD82BDC" w:rsidR="003D4794" w:rsidRPr="00ED7DE5" w:rsidRDefault="008B62DB" w:rsidP="001B6937">
      <w:pPr>
        <w:spacing w:before="360" w:line="240" w:lineRule="auto"/>
        <w:jc w:val="both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  <w14:numForm w14:val="lining"/>
          <w14:numSpacing w14:val="tabular"/>
        </w:rPr>
      </w:pPr>
      <w:r w:rsidRPr="00ED7DE5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  <w14:numForm w14:val="lining"/>
          <w14:numSpacing w14:val="tabular"/>
        </w:rPr>
        <w:t>Primary schools for children and youth</w:t>
      </w:r>
    </w:p>
    <w:p w14:paraId="1F1744F8" w14:textId="65E4F159" w:rsidR="006915F4" w:rsidRPr="001B6937" w:rsidRDefault="000E7100" w:rsidP="001B6937">
      <w:pPr>
        <w:pStyle w:val="Lead"/>
        <w:spacing w:before="120" w:line="288" w:lineRule="auto"/>
        <w:rPr>
          <w:b w:val="0"/>
          <w:lang w:val="en-GB"/>
          <w14:numForm w14:val="lining"/>
          <w14:numSpacing w14:val="tabular"/>
        </w:rPr>
      </w:pPr>
      <w:r w:rsidRPr="00ED7DE5">
        <w:rPr>
          <w:rStyle w:val="LeadZnak"/>
          <w:b/>
          <w:lang w:val="en-GB"/>
          <w14:numForm w14:val="lining"/>
          <w14:numSpacing w14:val="tabular"/>
        </w:rPr>
        <w:t>I</w:t>
      </w:r>
      <w:r w:rsidR="00A037E8" w:rsidRPr="00ED7DE5">
        <w:rPr>
          <w:rStyle w:val="LeadZnak"/>
          <w:b/>
          <w:lang w:val="en-GB"/>
          <w14:numForm w14:val="lining"/>
          <w14:numSpacing w14:val="tabular"/>
        </w:rPr>
        <w:t>n the</w:t>
      </w:r>
      <w:r w:rsidR="003D4794" w:rsidRPr="00ED7DE5">
        <w:rPr>
          <w:rStyle w:val="LeadZnak"/>
          <w:b/>
          <w:lang w:val="en-GB"/>
          <w14:numForm w14:val="lining"/>
          <w14:numSpacing w14:val="tabular"/>
        </w:rPr>
        <w:t xml:space="preserve"> </w:t>
      </w:r>
      <w:r w:rsidR="00A90CC9" w:rsidRPr="00ED7DE5">
        <w:rPr>
          <w:rStyle w:val="LeadZnak"/>
          <w:b/>
          <w:lang w:val="en-GB"/>
          <w14:numForm w14:val="lining"/>
          <w14:numSpacing w14:val="tabular"/>
        </w:rPr>
        <w:t>202</w:t>
      </w:r>
      <w:r w:rsidR="001F71EE" w:rsidRPr="00ED7DE5">
        <w:rPr>
          <w:rStyle w:val="LeadZnak"/>
          <w:b/>
          <w:lang w:val="en-GB"/>
          <w14:numForm w14:val="lining"/>
          <w14:numSpacing w14:val="tabular"/>
        </w:rPr>
        <w:t>4</w:t>
      </w:r>
      <w:r w:rsidR="00A90CC9" w:rsidRPr="00ED7DE5">
        <w:rPr>
          <w:rStyle w:val="LeadZnak"/>
          <w:b/>
          <w:lang w:val="en-GB"/>
          <w14:numForm w14:val="lining"/>
          <w14:numSpacing w14:val="tabular"/>
        </w:rPr>
        <w:t>/2</w:t>
      </w:r>
      <w:r w:rsidR="001F71EE" w:rsidRPr="00ED7DE5">
        <w:rPr>
          <w:rStyle w:val="LeadZnak"/>
          <w:b/>
          <w:lang w:val="en-GB"/>
          <w14:numForm w14:val="lining"/>
          <w14:numSpacing w14:val="tabular"/>
        </w:rPr>
        <w:t>5</w:t>
      </w:r>
      <w:r w:rsidR="003D4794" w:rsidRPr="00ED7DE5">
        <w:rPr>
          <w:rStyle w:val="LeadZnak"/>
          <w:b/>
          <w:lang w:val="en-GB"/>
          <w14:numForm w14:val="lining"/>
          <w14:numSpacing w14:val="tabular"/>
        </w:rPr>
        <w:t xml:space="preserve"> </w:t>
      </w:r>
      <w:r w:rsidR="00A037E8" w:rsidRPr="00ED7DE5">
        <w:rPr>
          <w:rStyle w:val="LeadZnak"/>
          <w:b/>
          <w:lang w:val="en-GB"/>
          <w14:numForm w14:val="lining"/>
          <w14:numSpacing w14:val="tabular"/>
        </w:rPr>
        <w:t xml:space="preserve">school year, </w:t>
      </w:r>
      <w:r w:rsidR="00A90CC9" w:rsidRPr="00ED7DE5">
        <w:rPr>
          <w:rStyle w:val="LeadZnak"/>
          <w:b/>
          <w:lang w:val="en-GB"/>
          <w14:numForm w14:val="lining"/>
          <w14:numSpacing w14:val="tabular"/>
        </w:rPr>
        <w:t>3.</w:t>
      </w:r>
      <w:r w:rsidR="001F71EE" w:rsidRPr="00ED7DE5">
        <w:rPr>
          <w:rStyle w:val="LeadZnak"/>
          <w:b/>
          <w:lang w:val="en-GB"/>
          <w14:numForm w14:val="lining"/>
          <w14:numSpacing w14:val="tabular"/>
        </w:rPr>
        <w:t>2</w:t>
      </w:r>
      <w:r w:rsidR="00A037E8" w:rsidRPr="00ED7DE5">
        <w:rPr>
          <w:rStyle w:val="LeadZnak"/>
          <w:b/>
          <w:lang w:val="en-GB"/>
          <w14:numForm w14:val="lining"/>
          <w14:numSpacing w14:val="tabular"/>
        </w:rPr>
        <w:t xml:space="preserve"> million pupils </w:t>
      </w:r>
      <w:r w:rsidR="00A90CC9" w:rsidRPr="00ED7DE5">
        <w:rPr>
          <w:rStyle w:val="LeadZnak"/>
          <w:b/>
          <w:lang w:val="en-GB"/>
          <w14:numForm w14:val="lining"/>
          <w14:numSpacing w14:val="tabular"/>
        </w:rPr>
        <w:t>(</w:t>
      </w:r>
      <w:r w:rsidR="001F71EE" w:rsidRPr="00ED7DE5">
        <w:rPr>
          <w:rStyle w:val="LeadZnak"/>
          <w:b/>
          <w:lang w:val="en-GB"/>
          <w14:numForm w14:val="lining"/>
          <w14:numSpacing w14:val="tabular"/>
        </w:rPr>
        <w:t>205.7</w:t>
      </w:r>
      <w:r w:rsidR="00A90CC9" w:rsidRPr="00ED7DE5">
        <w:rPr>
          <w:rStyle w:val="LeadZnak"/>
          <w:b/>
          <w:lang w:val="en-GB"/>
          <w14:numForm w14:val="lining"/>
          <w14:numSpacing w14:val="tabular"/>
        </w:rPr>
        <w:t xml:space="preserve"> thousand </w:t>
      </w:r>
      <w:r w:rsidR="001F71EE" w:rsidRPr="00ED7DE5">
        <w:rPr>
          <w:rStyle w:val="LeadZnak"/>
          <w:b/>
          <w:lang w:val="en-GB"/>
          <w14:numForm w14:val="lining"/>
          <w14:numSpacing w14:val="tabular"/>
        </w:rPr>
        <w:t>more</w:t>
      </w:r>
      <w:r w:rsidR="00A90CC9" w:rsidRPr="00ED7DE5">
        <w:rPr>
          <w:rStyle w:val="LeadZnak"/>
          <w:b/>
          <w:lang w:val="en-GB"/>
          <w14:numForm w14:val="lining"/>
          <w14:numSpacing w14:val="tabular"/>
        </w:rPr>
        <w:t xml:space="preserve"> than in 202</w:t>
      </w:r>
      <w:r w:rsidR="001F71EE" w:rsidRPr="00ED7DE5">
        <w:rPr>
          <w:rStyle w:val="LeadZnak"/>
          <w:b/>
          <w:lang w:val="en-GB"/>
          <w14:numForm w14:val="lining"/>
          <w14:numSpacing w14:val="tabular"/>
        </w:rPr>
        <w:t>3</w:t>
      </w:r>
      <w:r w:rsidR="00A90CC9" w:rsidRPr="00ED7DE5">
        <w:rPr>
          <w:rStyle w:val="LeadZnak"/>
          <w:b/>
          <w:lang w:val="en-GB"/>
          <w14:numForm w14:val="lining"/>
          <w14:numSpacing w14:val="tabular"/>
        </w:rPr>
        <w:t>/2</w:t>
      </w:r>
      <w:r w:rsidR="001F71EE" w:rsidRPr="00ED7DE5">
        <w:rPr>
          <w:rStyle w:val="LeadZnak"/>
          <w:b/>
          <w:lang w:val="en-GB"/>
          <w14:numForm w14:val="lining"/>
          <w14:numSpacing w14:val="tabular"/>
        </w:rPr>
        <w:t>4</w:t>
      </w:r>
      <w:r w:rsidR="00A90CC9" w:rsidRPr="00ED7DE5">
        <w:rPr>
          <w:rStyle w:val="LeadZnak"/>
          <w:b/>
          <w:lang w:val="en-GB"/>
          <w14:numForm w14:val="lining"/>
          <w14:numSpacing w14:val="tabular"/>
        </w:rPr>
        <w:t xml:space="preserve">) </w:t>
      </w:r>
      <w:r w:rsidR="00A037E8" w:rsidRPr="00ED7DE5">
        <w:rPr>
          <w:rStyle w:val="LeadZnak"/>
          <w:b/>
          <w:lang w:val="en-GB"/>
          <w14:numForm w14:val="lining"/>
          <w14:numSpacing w14:val="tabular"/>
        </w:rPr>
        <w:t>attended</w:t>
      </w:r>
      <w:r w:rsidR="005229D2" w:rsidRPr="00ED7DE5">
        <w:rPr>
          <w:rStyle w:val="LeadZnak"/>
          <w:b/>
          <w:lang w:val="en-GB"/>
          <w14:numForm w14:val="lining"/>
          <w14:numSpacing w14:val="tabular"/>
        </w:rPr>
        <w:t xml:space="preserve"> </w:t>
      </w:r>
      <w:r w:rsidR="00A90CC9" w:rsidRPr="00ED7DE5">
        <w:rPr>
          <w:rStyle w:val="LeadZnak"/>
          <w:b/>
          <w:lang w:val="en-GB"/>
          <w14:numForm w14:val="lining"/>
          <w14:numSpacing w14:val="tabular"/>
        </w:rPr>
        <w:t>14.0</w:t>
      </w:r>
      <w:r w:rsidR="0019371C" w:rsidRPr="00ED7DE5">
        <w:rPr>
          <w:rStyle w:val="LeadZnak"/>
          <w:b/>
          <w:lang w:val="en-GB"/>
          <w14:numForm w14:val="lining"/>
          <w14:numSpacing w14:val="tabular"/>
        </w:rPr>
        <w:t xml:space="preserve"> </w:t>
      </w:r>
      <w:r w:rsidRPr="00ED7DE5">
        <w:rPr>
          <w:rStyle w:val="LeadZnak"/>
          <w:b/>
          <w:lang w:val="en-GB"/>
          <w14:numForm w14:val="lining"/>
          <w14:numSpacing w14:val="tabular"/>
        </w:rPr>
        <w:t>thousand primary schools for children and youth in Poland</w:t>
      </w:r>
      <w:r w:rsidR="00D45474" w:rsidRPr="00ED7DE5">
        <w:rPr>
          <w:lang w:val="en-GB"/>
          <w14:numForm w14:val="lining"/>
          <w14:numSpacing w14:val="tabular"/>
        </w:rPr>
        <w:t>.</w:t>
      </w:r>
      <w:r w:rsidR="007E3EAC">
        <w:rPr>
          <w:lang w:val="en-GB"/>
          <w14:numForm w14:val="lining"/>
          <w14:numSpacing w14:val="tabular"/>
        </w:rPr>
        <w:t xml:space="preserve"> </w:t>
      </w:r>
      <w:r w:rsidR="00954017" w:rsidRPr="001B6937">
        <w:rPr>
          <w:b w:val="0"/>
          <w:lang w:val="en-GB"/>
          <w14:numForm w14:val="lining"/>
          <w14:numSpacing w14:val="tabular"/>
        </w:rPr>
        <w:t>T</w:t>
      </w:r>
      <w:r w:rsidR="004451DE" w:rsidRPr="001B6937">
        <w:rPr>
          <w:b w:val="0"/>
          <w:lang w:val="en-GB"/>
          <w14:numForm w14:val="lining"/>
          <w14:numSpacing w14:val="tabular"/>
        </w:rPr>
        <w:t xml:space="preserve">here were </w:t>
      </w:r>
      <w:r w:rsidR="008E7577" w:rsidRPr="001B6937">
        <w:rPr>
          <w:b w:val="0"/>
          <w:lang w:val="en-GB"/>
          <w14:numForm w14:val="lining"/>
          <w14:numSpacing w14:val="tabular"/>
        </w:rPr>
        <w:t>6.0</w:t>
      </w:r>
      <w:r w:rsidR="001B6937">
        <w:rPr>
          <w:b w:val="0"/>
          <w:lang w:val="en-GB"/>
          <w14:numForm w14:val="lining"/>
          <w14:numSpacing w14:val="tabular"/>
        </w:rPr>
        <w:t> </w:t>
      </w:r>
      <w:r w:rsidR="008E21BE" w:rsidRPr="001B6937">
        <w:rPr>
          <w:b w:val="0"/>
          <w:lang w:val="en-GB"/>
          <w14:numForm w14:val="lining"/>
          <w14:numSpacing w14:val="tabular"/>
        </w:rPr>
        <w:t>thousand</w:t>
      </w:r>
      <w:r w:rsidR="004D417B" w:rsidRPr="001B6937">
        <w:rPr>
          <w:b w:val="0"/>
          <w:lang w:val="en-GB"/>
          <w14:numForm w14:val="lining"/>
          <w14:numSpacing w14:val="tabular"/>
        </w:rPr>
        <w:t xml:space="preserve"> primary schools</w:t>
      </w:r>
      <w:r w:rsidR="008E21BE" w:rsidRPr="001B6937">
        <w:rPr>
          <w:b w:val="0"/>
          <w:lang w:val="en-GB"/>
          <w14:numForm w14:val="lining"/>
          <w14:numSpacing w14:val="tabular"/>
        </w:rPr>
        <w:t xml:space="preserve"> in urban</w:t>
      </w:r>
      <w:r w:rsidR="009035FB" w:rsidRPr="001B6937">
        <w:rPr>
          <w:b w:val="0"/>
          <w:lang w:val="en-GB"/>
          <w14:numForm w14:val="lining"/>
          <w14:numSpacing w14:val="tabular"/>
        </w:rPr>
        <w:t xml:space="preserve"> areas</w:t>
      </w:r>
      <w:r w:rsidR="008E21BE" w:rsidRPr="001B6937">
        <w:rPr>
          <w:b w:val="0"/>
          <w:lang w:val="en-GB"/>
          <w14:numForm w14:val="lining"/>
          <w14:numSpacing w14:val="tabular"/>
        </w:rPr>
        <w:t xml:space="preserve"> and</w:t>
      </w:r>
      <w:r w:rsidR="00602162" w:rsidRPr="001B6937">
        <w:rPr>
          <w:b w:val="0"/>
          <w:lang w:val="en-GB"/>
          <w14:numForm w14:val="lining"/>
          <w14:numSpacing w14:val="tabular"/>
        </w:rPr>
        <w:t xml:space="preserve"> 8</w:t>
      </w:r>
      <w:r w:rsidR="00C44853" w:rsidRPr="001B6937">
        <w:rPr>
          <w:b w:val="0"/>
          <w:lang w:val="en-GB"/>
          <w14:numForm w14:val="lining"/>
          <w14:numSpacing w14:val="tabular"/>
        </w:rPr>
        <w:t>.</w:t>
      </w:r>
      <w:r w:rsidR="008E7577" w:rsidRPr="001B6937">
        <w:rPr>
          <w:b w:val="0"/>
          <w:lang w:val="en-GB"/>
          <w14:numForm w14:val="lining"/>
          <w14:numSpacing w14:val="tabular"/>
        </w:rPr>
        <w:t>0</w:t>
      </w:r>
      <w:r w:rsidR="008E21BE" w:rsidRPr="001B6937">
        <w:rPr>
          <w:b w:val="0"/>
          <w:lang w:val="en-GB"/>
          <w14:numForm w14:val="lining"/>
          <w14:numSpacing w14:val="tabular"/>
        </w:rPr>
        <w:t xml:space="preserve"> thousand in rural areas</w:t>
      </w:r>
      <w:r w:rsidR="00602162" w:rsidRPr="001B6937">
        <w:rPr>
          <w:b w:val="0"/>
          <w:lang w:val="en-GB"/>
          <w14:numForm w14:val="lining"/>
          <w14:numSpacing w14:val="tabular"/>
        </w:rPr>
        <w:t>.</w:t>
      </w:r>
      <w:r w:rsidR="00222A76" w:rsidRPr="001B6937">
        <w:rPr>
          <w:b w:val="0"/>
          <w:lang w:val="en-GB"/>
          <w14:numForm w14:val="lining"/>
          <w14:numSpacing w14:val="tabular"/>
        </w:rPr>
        <w:t xml:space="preserve"> </w:t>
      </w:r>
      <w:r w:rsidR="008E7577" w:rsidRPr="001B6937">
        <w:rPr>
          <w:b w:val="0"/>
          <w:lang w:val="en-GB"/>
          <w14:numForm w14:val="lining"/>
          <w14:numSpacing w14:val="tabular"/>
        </w:rPr>
        <w:t>2.1</w:t>
      </w:r>
      <w:r w:rsidR="00222A76" w:rsidRPr="001B6937">
        <w:rPr>
          <w:b w:val="0"/>
          <w:lang w:val="en-GB"/>
          <w14:numForm w14:val="lining"/>
          <w14:numSpacing w14:val="tabular"/>
        </w:rPr>
        <w:t xml:space="preserve"> </w:t>
      </w:r>
      <w:r w:rsidR="008E21BE" w:rsidRPr="001B6937">
        <w:rPr>
          <w:b w:val="0"/>
          <w:lang w:val="en-GB"/>
          <w14:numForm w14:val="lining"/>
          <w14:numSpacing w14:val="tabular"/>
        </w:rPr>
        <w:t xml:space="preserve">million pupils were enrolled in schools </w:t>
      </w:r>
      <w:r w:rsidR="00645CE0" w:rsidRPr="001B6937">
        <w:rPr>
          <w:b w:val="0"/>
          <w:lang w:val="en-GB"/>
          <w14:numForm w14:val="lining"/>
          <w14:numSpacing w14:val="tabular"/>
        </w:rPr>
        <w:t>located</w:t>
      </w:r>
      <w:r w:rsidR="008E21BE" w:rsidRPr="001B6937">
        <w:rPr>
          <w:b w:val="0"/>
          <w:lang w:val="en-GB"/>
          <w14:numForm w14:val="lining"/>
          <w14:numSpacing w14:val="tabular"/>
        </w:rPr>
        <w:t xml:space="preserve"> in cities, while 1.1 million pupils attended schools in</w:t>
      </w:r>
      <w:r w:rsidR="001B6937">
        <w:rPr>
          <w:b w:val="0"/>
          <w:lang w:val="en-GB"/>
          <w14:numForm w14:val="lining"/>
          <w14:numSpacing w14:val="tabular"/>
        </w:rPr>
        <w:t> </w:t>
      </w:r>
      <w:r w:rsidR="008E21BE" w:rsidRPr="001B6937">
        <w:rPr>
          <w:b w:val="0"/>
          <w:lang w:val="en-GB"/>
          <w14:numForm w14:val="lining"/>
          <w14:numSpacing w14:val="tabular"/>
        </w:rPr>
        <w:t>rural areas.</w:t>
      </w:r>
    </w:p>
    <w:p w14:paraId="2718D954" w14:textId="24EA6487" w:rsidR="006915F4" w:rsidRPr="00ED7DE5" w:rsidRDefault="008B62DB" w:rsidP="001B6937">
      <w:pPr>
        <w:pStyle w:val="Tytutablicy"/>
        <w:keepNext w:val="0"/>
        <w:spacing w:after="0"/>
        <w:rPr>
          <w:shd w:val="clear" w:color="auto" w:fill="FFFFFF"/>
          <w:lang w:val="en-GB"/>
          <w14:numForm w14:val="lining"/>
          <w14:numSpacing w14:val="tabular"/>
        </w:rPr>
      </w:pPr>
      <w:r w:rsidRPr="00ED7DE5">
        <w:rPr>
          <w:shd w:val="clear" w:color="auto" w:fill="FFFFFF"/>
          <w:lang w:val="en-GB"/>
          <w14:numForm w14:val="lining"/>
          <w14:numSpacing w14:val="tabular"/>
        </w:rPr>
        <w:t>Table 2. Primary schools for children and youth</w:t>
      </w:r>
    </w:p>
    <w:p w14:paraId="3DEFF329" w14:textId="215BD08D" w:rsidR="00535FED" w:rsidRPr="00ED7DE5" w:rsidRDefault="00954017" w:rsidP="001B6937">
      <w:pPr>
        <w:widowControl w:val="0"/>
        <w:spacing w:before="0" w:line="240" w:lineRule="auto"/>
        <w:ind w:left="709" w:right="-23"/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</w:pPr>
      <w:r w:rsidRPr="00954B1C">
        <w:rPr>
          <w:noProof/>
          <w:spacing w:val="-2"/>
          <w:sz w:val="4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39488" behindDoc="1" locked="0" layoutInCell="1" allowOverlap="1" wp14:anchorId="2CA12189" wp14:editId="06F13165">
                <wp:simplePos x="0" y="0"/>
                <wp:positionH relativeFrom="page">
                  <wp:align>right</wp:align>
                </wp:positionH>
                <wp:positionV relativeFrom="margin">
                  <wp:posOffset>5269555</wp:posOffset>
                </wp:positionV>
                <wp:extent cx="1838325" cy="952500"/>
                <wp:effectExtent l="0" t="0" r="0" b="0"/>
                <wp:wrapSquare wrapText="bothSides"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5FB48" w14:textId="2079D7D0" w:rsidR="001B6937" w:rsidRPr="001B6937" w:rsidRDefault="001B6937" w:rsidP="00A45559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  <w14:numSpacing w14:val="tabular"/>
                              </w:rPr>
                            </w:pPr>
                            <w:r w:rsidRPr="001B6937">
                              <w:rPr>
                                <w:lang w:val="en-US"/>
                                <w14:numSpacing w14:val="tabular"/>
                              </w:rPr>
                              <w:t>In the 2024/25 school year, there were 6.8% more pupils/students in primary schools for children and youth than in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12189" id="Pole tekstowe 9" o:spid="_x0000_s1029" type="#_x0000_t202" style="position:absolute;left:0;text-align:left;margin-left:93.55pt;margin-top:414.95pt;width:144.75pt;height:75pt;z-index:-2514769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" filled="f" stroked="f">
                <v:textbox>
                  <w:txbxContent>
                    <w:p w14:paraId="0CD5FB48" w14:textId="2079D7D0" w:rsidR="001B6937" w:rsidRPr="001B6937" w:rsidRDefault="001B6937" w:rsidP="00A45559">
                      <w:pPr>
                        <w:pStyle w:val="tekstzboku"/>
                        <w:spacing w:before="0"/>
                        <w:rPr>
                          <w:lang w:val="en-US"/>
                          <w14:numSpacing w14:val="tabular"/>
                        </w:rPr>
                      </w:pPr>
                      <w:r w:rsidRPr="001B6937">
                        <w:rPr>
                          <w:lang w:val="en-US"/>
                          <w14:numSpacing w14:val="tabular"/>
                        </w:rPr>
                        <w:t>In the 2024/25 school year, there were 6.8% more pupils/students in primary schools for children and youth than in the previous year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8B62DB" w:rsidRPr="00ED7DE5"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t>As of 30 September</w:t>
      </w:r>
    </w:p>
    <w:tbl>
      <w:tblPr>
        <w:tblStyle w:val="Tabela-Siatka"/>
        <w:tblpPr w:leftFromText="141" w:rightFromText="141" w:vertAnchor="text" w:horzAnchor="margin" w:tblpY="94"/>
        <w:tblW w:w="807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e 2. Primary schools for children and youth"/>
      </w:tblPr>
      <w:tblGrid>
        <w:gridCol w:w="1560"/>
        <w:gridCol w:w="278"/>
        <w:gridCol w:w="997"/>
        <w:gridCol w:w="993"/>
        <w:gridCol w:w="992"/>
        <w:gridCol w:w="1129"/>
        <w:gridCol w:w="997"/>
        <w:gridCol w:w="1126"/>
      </w:tblGrid>
      <w:tr w:rsidR="008B62DB" w:rsidRPr="00ED7DE5" w14:paraId="6906A9DD" w14:textId="77777777" w:rsidTr="00EF5D5F">
        <w:trPr>
          <w:trHeight w:val="273"/>
        </w:trPr>
        <w:tc>
          <w:tcPr>
            <w:tcW w:w="1838" w:type="dxa"/>
            <w:gridSpan w:val="2"/>
            <w:vMerge w:val="restart"/>
            <w:vAlign w:val="center"/>
          </w:tcPr>
          <w:p w14:paraId="517E0948" w14:textId="77777777" w:rsidR="007A353D" w:rsidRDefault="008B62DB" w:rsidP="007A353D">
            <w:pPr>
              <w:spacing w:after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SPECIFICATION</w:t>
            </w:r>
          </w:p>
          <w:p w14:paraId="3B663CA0" w14:textId="77777777" w:rsidR="007A353D" w:rsidRDefault="00715586" w:rsidP="007A353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 xml:space="preserve">a – </w:t>
            </w:r>
            <w:r w:rsidR="00A813BC"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2023/24</w:t>
            </w:r>
          </w:p>
          <w:p w14:paraId="19F10FA0" w14:textId="5C309865" w:rsidR="008B62DB" w:rsidRPr="00ED7DE5" w:rsidRDefault="00715586" w:rsidP="007A353D">
            <w:pPr>
              <w:spacing w:before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 xml:space="preserve">b – </w:t>
            </w:r>
            <w:r w:rsidR="00A813BC"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2024/25</w:t>
            </w:r>
          </w:p>
        </w:tc>
        <w:tc>
          <w:tcPr>
            <w:tcW w:w="997" w:type="dxa"/>
            <w:vMerge w:val="restart"/>
            <w:vAlign w:val="center"/>
          </w:tcPr>
          <w:p w14:paraId="4FF11FB3" w14:textId="75FD0FAC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Schools</w:t>
            </w:r>
          </w:p>
        </w:tc>
        <w:tc>
          <w:tcPr>
            <w:tcW w:w="993" w:type="dxa"/>
            <w:vMerge w:val="restart"/>
            <w:vAlign w:val="center"/>
          </w:tcPr>
          <w:p w14:paraId="705A072B" w14:textId="5E5CF509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Sections</w:t>
            </w:r>
          </w:p>
        </w:tc>
        <w:tc>
          <w:tcPr>
            <w:tcW w:w="2121" w:type="dxa"/>
            <w:gridSpan w:val="2"/>
            <w:vAlign w:val="center"/>
          </w:tcPr>
          <w:p w14:paraId="48D1E11A" w14:textId="10D6633F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Pupils</w:t>
            </w:r>
          </w:p>
        </w:tc>
        <w:tc>
          <w:tcPr>
            <w:tcW w:w="2123" w:type="dxa"/>
            <w:gridSpan w:val="2"/>
            <w:vAlign w:val="center"/>
          </w:tcPr>
          <w:p w14:paraId="36B56C40" w14:textId="4531C4E8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Graduates</w:t>
            </w:r>
          </w:p>
        </w:tc>
      </w:tr>
      <w:tr w:rsidR="008B62DB" w:rsidRPr="00ED7DE5" w14:paraId="7BAD6EA7" w14:textId="77777777" w:rsidTr="00EF5D5F">
        <w:trPr>
          <w:trHeight w:val="724"/>
        </w:trPr>
        <w:tc>
          <w:tcPr>
            <w:tcW w:w="1838" w:type="dxa"/>
            <w:gridSpan w:val="2"/>
            <w:vMerge/>
            <w:vAlign w:val="center"/>
          </w:tcPr>
          <w:p w14:paraId="3FAF8297" w14:textId="77777777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97" w:type="dxa"/>
            <w:vMerge/>
            <w:vAlign w:val="center"/>
          </w:tcPr>
          <w:p w14:paraId="4B31A5A2" w14:textId="77777777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93" w:type="dxa"/>
            <w:vMerge/>
            <w:vAlign w:val="center"/>
          </w:tcPr>
          <w:p w14:paraId="4AAC1C54" w14:textId="77777777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92" w:type="dxa"/>
            <w:vAlign w:val="center"/>
          </w:tcPr>
          <w:p w14:paraId="47C7B29C" w14:textId="4041B973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1129" w:type="dxa"/>
            <w:vAlign w:val="center"/>
          </w:tcPr>
          <w:p w14:paraId="531BDA52" w14:textId="6C6520CF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of which girls</w:t>
            </w:r>
          </w:p>
        </w:tc>
        <w:tc>
          <w:tcPr>
            <w:tcW w:w="997" w:type="dxa"/>
            <w:vAlign w:val="center"/>
          </w:tcPr>
          <w:p w14:paraId="6E9358D9" w14:textId="25B27C6A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1126" w:type="dxa"/>
            <w:vAlign w:val="center"/>
          </w:tcPr>
          <w:p w14:paraId="25C46D9A" w14:textId="15C3CDD3" w:rsidR="008B62DB" w:rsidRPr="00ED7DE5" w:rsidRDefault="008B62DB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of which girls</w:t>
            </w:r>
          </w:p>
        </w:tc>
      </w:tr>
      <w:tr w:rsidR="001F71EE" w:rsidRPr="00ED7DE5" w14:paraId="21CC4BBE" w14:textId="77777777" w:rsidTr="00DE747D">
        <w:trPr>
          <w:trHeight w:val="57"/>
        </w:trPr>
        <w:tc>
          <w:tcPr>
            <w:tcW w:w="1560" w:type="dxa"/>
            <w:vMerge w:val="restart"/>
            <w:vAlign w:val="center"/>
          </w:tcPr>
          <w:p w14:paraId="477B0856" w14:textId="78C35115" w:rsidR="001F71EE" w:rsidRPr="00ED7DE5" w:rsidRDefault="001F71EE" w:rsidP="001B6937">
            <w:pPr>
              <w:rPr>
                <w:b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</w:t>
            </w:r>
            <w:r w:rsidR="002373A8"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otal</w:t>
            </w:r>
          </w:p>
        </w:tc>
        <w:tc>
          <w:tcPr>
            <w:tcW w:w="278" w:type="dxa"/>
            <w:vAlign w:val="center"/>
          </w:tcPr>
          <w:p w14:paraId="55FB94E5" w14:textId="77777777" w:rsidR="001F71EE" w:rsidRPr="00ED7DE5" w:rsidRDefault="001F71EE" w:rsidP="001B6937">
            <w:pPr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997" w:type="dxa"/>
          </w:tcPr>
          <w:p w14:paraId="2F8C043D" w14:textId="23DCDF94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14000</w:t>
            </w:r>
          </w:p>
        </w:tc>
        <w:tc>
          <w:tcPr>
            <w:tcW w:w="993" w:type="dxa"/>
          </w:tcPr>
          <w:p w14:paraId="298B52FB" w14:textId="434EF57B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180881</w:t>
            </w:r>
          </w:p>
        </w:tc>
        <w:tc>
          <w:tcPr>
            <w:tcW w:w="992" w:type="dxa"/>
          </w:tcPr>
          <w:p w14:paraId="60FB3136" w14:textId="0A4F5CDF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3007434</w:t>
            </w:r>
          </w:p>
        </w:tc>
        <w:tc>
          <w:tcPr>
            <w:tcW w:w="1129" w:type="dxa"/>
          </w:tcPr>
          <w:p w14:paraId="1F9BD024" w14:textId="265071EE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1451572</w:t>
            </w:r>
          </w:p>
        </w:tc>
        <w:tc>
          <w:tcPr>
            <w:tcW w:w="997" w:type="dxa"/>
          </w:tcPr>
          <w:p w14:paraId="378CC1A8" w14:textId="732BB394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225077</w:t>
            </w:r>
          </w:p>
        </w:tc>
        <w:tc>
          <w:tcPr>
            <w:tcW w:w="1126" w:type="dxa"/>
          </w:tcPr>
          <w:p w14:paraId="2DEE15EF" w14:textId="6B23F699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104500</w:t>
            </w:r>
          </w:p>
        </w:tc>
      </w:tr>
      <w:tr w:rsidR="001F71EE" w:rsidRPr="00ED7DE5" w14:paraId="79760328" w14:textId="77777777" w:rsidTr="00DE747D">
        <w:trPr>
          <w:trHeight w:val="57"/>
        </w:trPr>
        <w:tc>
          <w:tcPr>
            <w:tcW w:w="1560" w:type="dxa"/>
            <w:vMerge/>
            <w:vAlign w:val="center"/>
          </w:tcPr>
          <w:p w14:paraId="35826A4D" w14:textId="77777777" w:rsidR="001F71EE" w:rsidRPr="00ED7DE5" w:rsidRDefault="001F71EE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78" w:type="dxa"/>
            <w:vAlign w:val="center"/>
          </w:tcPr>
          <w:p w14:paraId="6734E13D" w14:textId="77777777" w:rsidR="001F71EE" w:rsidRPr="00ED7DE5" w:rsidRDefault="001F71EE" w:rsidP="001B6937">
            <w:pPr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997" w:type="dxa"/>
          </w:tcPr>
          <w:p w14:paraId="72B1D61F" w14:textId="02B32A99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14012</w:t>
            </w:r>
          </w:p>
        </w:tc>
        <w:tc>
          <w:tcPr>
            <w:tcW w:w="993" w:type="dxa"/>
          </w:tcPr>
          <w:p w14:paraId="2B7051DC" w14:textId="7AD9B087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190723</w:t>
            </w:r>
          </w:p>
        </w:tc>
        <w:tc>
          <w:tcPr>
            <w:tcW w:w="992" w:type="dxa"/>
          </w:tcPr>
          <w:p w14:paraId="0F011C4C" w14:textId="5E4D7E15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3213121</w:t>
            </w:r>
          </w:p>
        </w:tc>
        <w:tc>
          <w:tcPr>
            <w:tcW w:w="1129" w:type="dxa"/>
          </w:tcPr>
          <w:p w14:paraId="38A74C01" w14:textId="1743C91E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1556864</w:t>
            </w:r>
          </w:p>
        </w:tc>
        <w:tc>
          <w:tcPr>
            <w:tcW w:w="997" w:type="dxa"/>
          </w:tcPr>
          <w:p w14:paraId="051B8547" w14:textId="43759A48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1126" w:type="dxa"/>
          </w:tcPr>
          <w:p w14:paraId="0BD4B024" w14:textId="24764FA6" w:rsidR="001F71EE" w:rsidRPr="00ED7DE5" w:rsidRDefault="001F71EE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1F71EE" w:rsidRPr="00ED7DE5" w14:paraId="1021CFDA" w14:textId="77777777" w:rsidTr="00DE747D">
        <w:trPr>
          <w:trHeight w:val="57"/>
        </w:trPr>
        <w:tc>
          <w:tcPr>
            <w:tcW w:w="1560" w:type="dxa"/>
            <w:vAlign w:val="center"/>
          </w:tcPr>
          <w:p w14:paraId="3F640A92" w14:textId="0E09FD09" w:rsidR="001F71EE" w:rsidRPr="00ED7DE5" w:rsidRDefault="001F71EE" w:rsidP="001B6937">
            <w:pPr>
              <w:pStyle w:val="Tablicaboczekwcicie1"/>
              <w:rPr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hd w:val="clear" w:color="auto" w:fill="FFFFFF"/>
                <w:lang w:val="en-GB"/>
                <w14:numForm w14:val="lining"/>
                <w14:numSpacing w14:val="tabular"/>
              </w:rPr>
              <w:t>of which:</w:t>
            </w:r>
          </w:p>
        </w:tc>
        <w:tc>
          <w:tcPr>
            <w:tcW w:w="278" w:type="dxa"/>
            <w:vAlign w:val="center"/>
          </w:tcPr>
          <w:p w14:paraId="7BF65263" w14:textId="77777777" w:rsidR="001F71EE" w:rsidRPr="00ED7DE5" w:rsidRDefault="001F71EE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97" w:type="dxa"/>
          </w:tcPr>
          <w:p w14:paraId="33C38784" w14:textId="77777777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93" w:type="dxa"/>
          </w:tcPr>
          <w:p w14:paraId="6F32ADFD" w14:textId="77777777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92" w:type="dxa"/>
          </w:tcPr>
          <w:p w14:paraId="0649B75A" w14:textId="77777777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1129" w:type="dxa"/>
          </w:tcPr>
          <w:p w14:paraId="550BB5A9" w14:textId="77777777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97" w:type="dxa"/>
          </w:tcPr>
          <w:p w14:paraId="3D44F68D" w14:textId="77777777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1126" w:type="dxa"/>
          </w:tcPr>
          <w:p w14:paraId="19B3571E" w14:textId="77777777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</w:tr>
      <w:tr w:rsidR="001F71EE" w:rsidRPr="00ED7DE5" w14:paraId="712F788C" w14:textId="77777777" w:rsidTr="00DE747D">
        <w:trPr>
          <w:trHeight w:val="57"/>
        </w:trPr>
        <w:tc>
          <w:tcPr>
            <w:tcW w:w="1560" w:type="dxa"/>
            <w:vMerge w:val="restart"/>
            <w:vAlign w:val="center"/>
          </w:tcPr>
          <w:p w14:paraId="7C2F8947" w14:textId="62BEFF9B" w:rsidR="001F71EE" w:rsidRPr="00ED7DE5" w:rsidRDefault="001F71EE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Branch schools</w:t>
            </w:r>
          </w:p>
        </w:tc>
        <w:tc>
          <w:tcPr>
            <w:tcW w:w="278" w:type="dxa"/>
            <w:vAlign w:val="center"/>
          </w:tcPr>
          <w:p w14:paraId="46B253A4" w14:textId="77777777" w:rsidR="001F71EE" w:rsidRPr="00ED7DE5" w:rsidRDefault="001F71EE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997" w:type="dxa"/>
          </w:tcPr>
          <w:p w14:paraId="423F9551" w14:textId="774D07A4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167</w:t>
            </w:r>
          </w:p>
        </w:tc>
        <w:tc>
          <w:tcPr>
            <w:tcW w:w="993" w:type="dxa"/>
          </w:tcPr>
          <w:p w14:paraId="1C501CFE" w14:textId="4F0947D0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680</w:t>
            </w:r>
          </w:p>
        </w:tc>
        <w:tc>
          <w:tcPr>
            <w:tcW w:w="992" w:type="dxa"/>
          </w:tcPr>
          <w:p w14:paraId="48750A93" w14:textId="646EE6DF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7073</w:t>
            </w:r>
          </w:p>
        </w:tc>
        <w:tc>
          <w:tcPr>
            <w:tcW w:w="1129" w:type="dxa"/>
          </w:tcPr>
          <w:p w14:paraId="4D237C1F" w14:textId="30D785A2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3423</w:t>
            </w:r>
          </w:p>
        </w:tc>
        <w:tc>
          <w:tcPr>
            <w:tcW w:w="997" w:type="dxa"/>
          </w:tcPr>
          <w:p w14:paraId="655D9F7B" w14:textId="283D2DF8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122</w:t>
            </w:r>
          </w:p>
        </w:tc>
        <w:tc>
          <w:tcPr>
            <w:tcW w:w="1126" w:type="dxa"/>
          </w:tcPr>
          <w:p w14:paraId="53BC12F1" w14:textId="3E4B6BC8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50</w:t>
            </w:r>
          </w:p>
        </w:tc>
      </w:tr>
      <w:tr w:rsidR="001F71EE" w:rsidRPr="00ED7DE5" w14:paraId="17B4E6C2" w14:textId="77777777" w:rsidTr="00DE747D">
        <w:trPr>
          <w:trHeight w:val="57"/>
        </w:trPr>
        <w:tc>
          <w:tcPr>
            <w:tcW w:w="1560" w:type="dxa"/>
            <w:vMerge/>
            <w:vAlign w:val="center"/>
          </w:tcPr>
          <w:p w14:paraId="45307A43" w14:textId="77777777" w:rsidR="001F71EE" w:rsidRPr="00ED7DE5" w:rsidRDefault="001F71EE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78" w:type="dxa"/>
            <w:vAlign w:val="center"/>
          </w:tcPr>
          <w:p w14:paraId="6FCF294A" w14:textId="77777777" w:rsidR="001F71EE" w:rsidRPr="00ED7DE5" w:rsidRDefault="001F71EE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997" w:type="dxa"/>
          </w:tcPr>
          <w:p w14:paraId="796FEAA0" w14:textId="3F865887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151</w:t>
            </w:r>
          </w:p>
        </w:tc>
        <w:tc>
          <w:tcPr>
            <w:tcW w:w="993" w:type="dxa"/>
          </w:tcPr>
          <w:p w14:paraId="5588E7F2" w14:textId="14EEDF2D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637</w:t>
            </w:r>
          </w:p>
        </w:tc>
        <w:tc>
          <w:tcPr>
            <w:tcW w:w="992" w:type="dxa"/>
          </w:tcPr>
          <w:p w14:paraId="00371771" w14:textId="7FC80D98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6789</w:t>
            </w:r>
          </w:p>
        </w:tc>
        <w:tc>
          <w:tcPr>
            <w:tcW w:w="1129" w:type="dxa"/>
          </w:tcPr>
          <w:p w14:paraId="5C8B0C70" w14:textId="01A1A658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3310</w:t>
            </w:r>
          </w:p>
        </w:tc>
        <w:tc>
          <w:tcPr>
            <w:tcW w:w="997" w:type="dxa"/>
          </w:tcPr>
          <w:p w14:paraId="5D68FBFB" w14:textId="44ED115F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1126" w:type="dxa"/>
          </w:tcPr>
          <w:p w14:paraId="1F97A580" w14:textId="4C141332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1F71EE" w:rsidRPr="00ED7DE5" w14:paraId="0F96A642" w14:textId="77777777" w:rsidTr="00DE747D">
        <w:trPr>
          <w:trHeight w:val="57"/>
        </w:trPr>
        <w:tc>
          <w:tcPr>
            <w:tcW w:w="1560" w:type="dxa"/>
            <w:vMerge w:val="restart"/>
            <w:vAlign w:val="center"/>
          </w:tcPr>
          <w:p w14:paraId="1205705A" w14:textId="2C671033" w:rsidR="001F71EE" w:rsidRPr="00ED7DE5" w:rsidRDefault="001F71EE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 xml:space="preserve">General art schools </w:t>
            </w:r>
            <w:r w:rsidRPr="00ED7DE5">
              <w:rPr>
                <w:spacing w:val="-2"/>
                <w:szCs w:val="19"/>
                <w:shd w:val="clear" w:color="auto" w:fill="FFFFFF"/>
                <w:vertAlign w:val="superscript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278" w:type="dxa"/>
            <w:vAlign w:val="center"/>
          </w:tcPr>
          <w:p w14:paraId="75B3F84C" w14:textId="77777777" w:rsidR="001F71EE" w:rsidRPr="00ED7DE5" w:rsidRDefault="001F71EE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997" w:type="dxa"/>
          </w:tcPr>
          <w:p w14:paraId="14496004" w14:textId="3202D2C2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55</w:t>
            </w:r>
          </w:p>
        </w:tc>
        <w:tc>
          <w:tcPr>
            <w:tcW w:w="993" w:type="dxa"/>
          </w:tcPr>
          <w:p w14:paraId="5DF53C36" w14:textId="3A434B99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659</w:t>
            </w:r>
          </w:p>
        </w:tc>
        <w:tc>
          <w:tcPr>
            <w:tcW w:w="992" w:type="dxa"/>
          </w:tcPr>
          <w:p w14:paraId="2413DDC1" w14:textId="2776BEF2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11200</w:t>
            </w:r>
          </w:p>
        </w:tc>
        <w:tc>
          <w:tcPr>
            <w:tcW w:w="1129" w:type="dxa"/>
          </w:tcPr>
          <w:p w14:paraId="292EEB70" w14:textId="2AD6E291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6880</w:t>
            </w:r>
          </w:p>
        </w:tc>
        <w:tc>
          <w:tcPr>
            <w:tcW w:w="997" w:type="dxa"/>
          </w:tcPr>
          <w:p w14:paraId="080AF59E" w14:textId="7E50CE96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897</w:t>
            </w:r>
          </w:p>
        </w:tc>
        <w:tc>
          <w:tcPr>
            <w:tcW w:w="1126" w:type="dxa"/>
          </w:tcPr>
          <w:p w14:paraId="277D5E48" w14:textId="436C45E0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541</w:t>
            </w:r>
          </w:p>
        </w:tc>
      </w:tr>
      <w:tr w:rsidR="001F71EE" w:rsidRPr="00ED7DE5" w14:paraId="76575F6A" w14:textId="77777777" w:rsidTr="00DE747D">
        <w:trPr>
          <w:trHeight w:val="57"/>
        </w:trPr>
        <w:tc>
          <w:tcPr>
            <w:tcW w:w="1560" w:type="dxa"/>
            <w:vMerge/>
            <w:vAlign w:val="center"/>
          </w:tcPr>
          <w:p w14:paraId="2174EB00" w14:textId="77777777" w:rsidR="001F71EE" w:rsidRPr="00ED7DE5" w:rsidRDefault="001F71EE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78" w:type="dxa"/>
            <w:vAlign w:val="center"/>
          </w:tcPr>
          <w:p w14:paraId="1D681B3F" w14:textId="77777777" w:rsidR="001F71EE" w:rsidRPr="00ED7DE5" w:rsidRDefault="001F71EE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997" w:type="dxa"/>
          </w:tcPr>
          <w:p w14:paraId="3DE9F4DD" w14:textId="393FD639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57</w:t>
            </w:r>
          </w:p>
        </w:tc>
        <w:tc>
          <w:tcPr>
            <w:tcW w:w="993" w:type="dxa"/>
          </w:tcPr>
          <w:p w14:paraId="536385DF" w14:textId="59D9C930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684</w:t>
            </w:r>
          </w:p>
        </w:tc>
        <w:tc>
          <w:tcPr>
            <w:tcW w:w="992" w:type="dxa"/>
          </w:tcPr>
          <w:p w14:paraId="2C138FB5" w14:textId="3BDD51FE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11862</w:t>
            </w:r>
          </w:p>
        </w:tc>
        <w:tc>
          <w:tcPr>
            <w:tcW w:w="1129" w:type="dxa"/>
          </w:tcPr>
          <w:p w14:paraId="057CE87A" w14:textId="6136B5B0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7309</w:t>
            </w:r>
          </w:p>
        </w:tc>
        <w:tc>
          <w:tcPr>
            <w:tcW w:w="997" w:type="dxa"/>
          </w:tcPr>
          <w:p w14:paraId="23EF3C01" w14:textId="0E052F80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1126" w:type="dxa"/>
          </w:tcPr>
          <w:p w14:paraId="2BDDC83C" w14:textId="1B7E43A1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1F71EE" w:rsidRPr="00ED7DE5" w14:paraId="30AFFAD7" w14:textId="77777777" w:rsidTr="00DE747D">
        <w:trPr>
          <w:trHeight w:val="57"/>
        </w:trPr>
        <w:tc>
          <w:tcPr>
            <w:tcW w:w="1560" w:type="dxa"/>
            <w:vMerge w:val="restart"/>
            <w:vAlign w:val="center"/>
          </w:tcPr>
          <w:p w14:paraId="10F45980" w14:textId="6058093B" w:rsidR="001F71EE" w:rsidRPr="00ED7DE5" w:rsidRDefault="001F71EE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Special schools</w:t>
            </w:r>
          </w:p>
        </w:tc>
        <w:tc>
          <w:tcPr>
            <w:tcW w:w="278" w:type="dxa"/>
            <w:vAlign w:val="center"/>
          </w:tcPr>
          <w:p w14:paraId="091A3DDF" w14:textId="77777777" w:rsidR="001F71EE" w:rsidRPr="00ED7DE5" w:rsidRDefault="001F71EE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997" w:type="dxa"/>
          </w:tcPr>
          <w:p w14:paraId="4EC45A98" w14:textId="39C3144D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947</w:t>
            </w:r>
          </w:p>
        </w:tc>
        <w:tc>
          <w:tcPr>
            <w:tcW w:w="993" w:type="dxa"/>
          </w:tcPr>
          <w:p w14:paraId="5DD4571A" w14:textId="5A448F4A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15649</w:t>
            </w:r>
          </w:p>
        </w:tc>
        <w:tc>
          <w:tcPr>
            <w:tcW w:w="992" w:type="dxa"/>
          </w:tcPr>
          <w:p w14:paraId="361E7123" w14:textId="315A656E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53456</w:t>
            </w:r>
          </w:p>
        </w:tc>
        <w:tc>
          <w:tcPr>
            <w:tcW w:w="1129" w:type="dxa"/>
          </w:tcPr>
          <w:p w14:paraId="48E72CBF" w14:textId="234722D3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17890</w:t>
            </w:r>
          </w:p>
        </w:tc>
        <w:tc>
          <w:tcPr>
            <w:tcW w:w="997" w:type="dxa"/>
          </w:tcPr>
          <w:p w14:paraId="67AC7DD7" w14:textId="25CF22B1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6960</w:t>
            </w:r>
          </w:p>
        </w:tc>
        <w:tc>
          <w:tcPr>
            <w:tcW w:w="1126" w:type="dxa"/>
          </w:tcPr>
          <w:p w14:paraId="5F6494DE" w14:textId="49F44D68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2488</w:t>
            </w:r>
          </w:p>
        </w:tc>
      </w:tr>
      <w:tr w:rsidR="001F71EE" w:rsidRPr="00ED7DE5" w14:paraId="56A3BA38" w14:textId="77777777" w:rsidTr="00DE747D">
        <w:trPr>
          <w:trHeight w:val="57"/>
        </w:trPr>
        <w:tc>
          <w:tcPr>
            <w:tcW w:w="1560" w:type="dxa"/>
            <w:vMerge/>
          </w:tcPr>
          <w:p w14:paraId="6A36DD0D" w14:textId="77777777" w:rsidR="001F71EE" w:rsidRPr="00ED7DE5" w:rsidRDefault="001F71EE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78" w:type="dxa"/>
            <w:vAlign w:val="center"/>
          </w:tcPr>
          <w:p w14:paraId="55CB187C" w14:textId="77777777" w:rsidR="001F71EE" w:rsidRPr="00ED7DE5" w:rsidRDefault="001F71EE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997" w:type="dxa"/>
          </w:tcPr>
          <w:p w14:paraId="6B7721F0" w14:textId="0CC7B702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953</w:t>
            </w:r>
          </w:p>
        </w:tc>
        <w:tc>
          <w:tcPr>
            <w:tcW w:w="993" w:type="dxa"/>
          </w:tcPr>
          <w:p w14:paraId="545DECAC" w14:textId="605B4FB3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16459</w:t>
            </w:r>
          </w:p>
        </w:tc>
        <w:tc>
          <w:tcPr>
            <w:tcW w:w="992" w:type="dxa"/>
          </w:tcPr>
          <w:p w14:paraId="324D5F52" w14:textId="60963D20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56853</w:t>
            </w:r>
          </w:p>
        </w:tc>
        <w:tc>
          <w:tcPr>
            <w:tcW w:w="1129" w:type="dxa"/>
          </w:tcPr>
          <w:p w14:paraId="5D4EA8A6" w14:textId="564BD723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19076</w:t>
            </w:r>
          </w:p>
        </w:tc>
        <w:tc>
          <w:tcPr>
            <w:tcW w:w="997" w:type="dxa"/>
          </w:tcPr>
          <w:p w14:paraId="2DA8DCAB" w14:textId="4C2376E0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1126" w:type="dxa"/>
          </w:tcPr>
          <w:p w14:paraId="42266955" w14:textId="5C906E42" w:rsidR="001F71EE" w:rsidRPr="00ED7DE5" w:rsidRDefault="001F71EE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</w:tbl>
    <w:p w14:paraId="22BEEC85" w14:textId="2BF9E5C6" w:rsidR="00A43B90" w:rsidRPr="00ED7DE5" w:rsidRDefault="008B62DB" w:rsidP="001B6937">
      <w:pPr>
        <w:pStyle w:val="Tablicanotka"/>
        <w:rPr>
          <w:spacing w:val="0"/>
          <w:lang w:val="en-GB"/>
          <w14:numForm w14:val="lining"/>
          <w14:numSpacing w14:val="tabular"/>
        </w:rPr>
      </w:pPr>
      <w:r w:rsidRPr="00ED7DE5">
        <w:rPr>
          <w:rStyle w:val="TablicanotkaZnak"/>
          <w:spacing w:val="0"/>
          <w:lang w:val="en-GB"/>
          <w14:numForm w14:val="lining"/>
          <w14:numSpacing w14:val="tabular"/>
        </w:rPr>
        <w:t>a Not leading to professional certification.</w:t>
      </w:r>
    </w:p>
    <w:p w14:paraId="130C3C36" w14:textId="740A3F18" w:rsidR="00A43B90" w:rsidRPr="00ED7DE5" w:rsidRDefault="008B62DB" w:rsidP="001B6937">
      <w:pPr>
        <w:pStyle w:val="tytuwykresu"/>
        <w:pageBreakBefore/>
        <w:spacing w:before="360" w:after="0" w:line="240" w:lineRule="auto"/>
        <w:rPr>
          <w:spacing w:val="0"/>
          <w:sz w:val="19"/>
          <w:szCs w:val="19"/>
          <w:lang w:val="en-GB"/>
          <w14:numForm w14:val="lining"/>
          <w14:numSpacing w14:val="tabular"/>
        </w:rPr>
      </w:pPr>
      <w:r w:rsidRPr="00ED7DE5">
        <w:rPr>
          <w:spacing w:val="0"/>
          <w:sz w:val="19"/>
          <w:szCs w:val="19"/>
          <w:lang w:val="en-GB"/>
          <w14:numForm w14:val="lining"/>
          <w14:numSpacing w14:val="tabular"/>
        </w:rPr>
        <w:lastRenderedPageBreak/>
        <w:t xml:space="preserve">Chart 2. Pupils in primary schools </w:t>
      </w:r>
      <w:r w:rsidR="001F71EE" w:rsidRPr="00ED7DE5">
        <w:rPr>
          <w:spacing w:val="0"/>
          <w:sz w:val="19"/>
          <w:szCs w:val="19"/>
          <w:lang w:val="en-GB"/>
          <w14:numForm w14:val="lining"/>
          <w14:numSpacing w14:val="tabular"/>
        </w:rPr>
        <w:t xml:space="preserve">for children and youth </w:t>
      </w:r>
      <w:r w:rsidRPr="00ED7DE5">
        <w:rPr>
          <w:spacing w:val="0"/>
          <w:sz w:val="19"/>
          <w:szCs w:val="19"/>
          <w:lang w:val="en-GB"/>
          <w14:numForm w14:val="lining"/>
          <w14:numSpacing w14:val="tabular"/>
        </w:rPr>
        <w:t>in urban and rural areas</w:t>
      </w:r>
    </w:p>
    <w:p w14:paraId="2E432349" w14:textId="3B22C0DA" w:rsidR="00535FED" w:rsidRPr="00ED7DE5" w:rsidRDefault="00984042" w:rsidP="001B6937">
      <w:pPr>
        <w:widowControl w:val="0"/>
        <w:spacing w:before="0" w:line="240" w:lineRule="auto"/>
        <w:ind w:left="709" w:right="-23"/>
        <w:rPr>
          <w:rFonts w:ascii="Fira Sans Book" w:eastAsia="Fira Sans Book" w:hAnsi="Fira Sans Book" w:cs="Fira Sans Book"/>
          <w:color w:val="000000" w:themeColor="text1"/>
          <w:szCs w:val="19"/>
          <w:lang w:val="en-GB"/>
          <w14:numForm w14:val="lining"/>
          <w14:numSpacing w14:val="tabular"/>
        </w:rPr>
      </w:pPr>
      <w:r w:rsidRPr="00ED7DE5">
        <w:rPr>
          <w:rStyle w:val="TablicanotkaZnak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76E9CB6" wp14:editId="6CAE9429">
                <wp:simplePos x="0" y="0"/>
                <wp:positionH relativeFrom="rightMargin">
                  <wp:posOffset>120015</wp:posOffset>
                </wp:positionH>
                <wp:positionV relativeFrom="paragraph">
                  <wp:posOffset>814705</wp:posOffset>
                </wp:positionV>
                <wp:extent cx="1661795" cy="998220"/>
                <wp:effectExtent l="0" t="0" r="0" b="0"/>
                <wp:wrapTight wrapText="bothSides">
                  <wp:wrapPolygon edited="0">
                    <wp:start x="743" y="0"/>
                    <wp:lineTo x="743" y="21023"/>
                    <wp:lineTo x="20799" y="21023"/>
                    <wp:lineTo x="20799" y="0"/>
                    <wp:lineTo x="743" y="0"/>
                  </wp:wrapPolygon>
                </wp:wrapTight>
                <wp:docPr id="16" name="Pole tekstowe 16" descr="In the 2022/23 school year, 35.6% pupils were enrolled in primary schools for children and youth in urban areas, 64.4% in rural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9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BE8C8" w14:textId="23DF5D97" w:rsidR="001B6937" w:rsidRPr="00F9653E" w:rsidRDefault="001B6937" w:rsidP="00E2579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Spacing w14:val="tabular"/>
                              </w:rPr>
                            </w:pPr>
                            <w:r w:rsidRPr="00F9653E">
                              <w:rPr>
                                <w:lang w:val="en-GB"/>
                                <w14:numSpacing w14:val="tabular"/>
                              </w:rPr>
                              <w:t>In the 2024/25 school year, 64.5% pupils were enrolled in primary schools for children and youth in urban areas, 35.5% in rural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E9CB6" id="Pole tekstowe 16" o:spid="_x0000_s1030" type="#_x0000_t202" alt="In the 2022/23 school year, 35.6% pupils were enrolled in primary schools for children and youth in urban areas, 64.4% in rural areas" style="position:absolute;left:0;text-align:left;margin-left:9.45pt;margin-top:64.15pt;width:130.85pt;height:78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" filled="f" stroked="f">
                <v:textbox>
                  <w:txbxContent>
                    <w:p w14:paraId="3BEBE8C8" w14:textId="23DF5D97" w:rsidR="001B6937" w:rsidRPr="00F9653E" w:rsidRDefault="001B6937" w:rsidP="00E25791">
                      <w:pPr>
                        <w:pStyle w:val="tekstzboku"/>
                        <w:spacing w:before="0"/>
                        <w:rPr>
                          <w:lang w:val="en-GB"/>
                          <w14:numSpacing w14:val="tabular"/>
                        </w:rPr>
                      </w:pPr>
                      <w:r w:rsidRPr="00F9653E">
                        <w:rPr>
                          <w:lang w:val="en-GB"/>
                          <w14:numSpacing w14:val="tabular"/>
                        </w:rPr>
                        <w:t>In the 2024/25 school year, 64.5% pupils were enrolled in primary schools for children and youth in urban areas, 35.5% in rural areas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84042">
        <w:rPr>
          <w:noProof/>
        </w:rPr>
        <w:drawing>
          <wp:anchor distT="0" distB="0" distL="114300" distR="114300" simplePos="0" relativeHeight="251844608" behindDoc="0" locked="0" layoutInCell="1" allowOverlap="1" wp14:anchorId="472754BE" wp14:editId="3F4D48B5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5013960" cy="2400300"/>
            <wp:effectExtent l="0" t="0" r="0" b="0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2DB" w:rsidRPr="00ED7DE5">
        <w:rPr>
          <w:rFonts w:ascii="Fira Sans Book" w:eastAsia="Fira Sans Book" w:hAnsi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t>As of 30 September</w:t>
      </w:r>
    </w:p>
    <w:p w14:paraId="712A7AE3" w14:textId="6D1283AA" w:rsidR="00795D3B" w:rsidRPr="009B1667" w:rsidRDefault="00954017" w:rsidP="007A353D">
      <w:pPr>
        <w:spacing w:before="360" w:line="288" w:lineRule="auto"/>
        <w:rPr>
          <w:lang w:val="en-GB"/>
          <w14:numForm w14:val="lining"/>
          <w14:numSpacing w14:val="tabular"/>
        </w:rPr>
      </w:pPr>
      <w:r w:rsidRPr="007A353D">
        <w:rPr>
          <w:noProof/>
          <w:lang w:val="en-GB"/>
          <w14:numForm w14:val="lining"/>
          <w14:numSpacing w14:val="tabular"/>
        </w:rPr>
        <w:t>In the 2024/25 school year</w:t>
      </w:r>
      <w:r w:rsidR="004D417B" w:rsidRPr="007A353D">
        <w:rPr>
          <w:noProof/>
          <w:lang w:val="en-GB"/>
          <w14:numForm w14:val="lining"/>
          <w14:numSpacing w14:val="tabular"/>
        </w:rPr>
        <w:t>,</w:t>
      </w:r>
      <w:r w:rsidRPr="007A353D">
        <w:rPr>
          <w:lang w:val="en-GB"/>
          <w14:numForm w14:val="lining"/>
          <w14:numSpacing w14:val="tabular"/>
        </w:rPr>
        <w:t xml:space="preserve"> p</w:t>
      </w:r>
      <w:r w:rsidR="008E21BE" w:rsidRPr="007A353D">
        <w:rPr>
          <w:lang w:val="en-GB"/>
          <w14:numForm w14:val="lining"/>
          <w14:numSpacing w14:val="tabular"/>
        </w:rPr>
        <w:t xml:space="preserve">rimary schools for children and youth run by public sector </w:t>
      </w:r>
      <w:r w:rsidR="002043E2" w:rsidRPr="007A353D">
        <w:rPr>
          <w:lang w:val="en-GB"/>
          <w14:numForm w14:val="lining"/>
          <w14:numSpacing w14:val="tabular"/>
        </w:rPr>
        <w:t xml:space="preserve">entities </w:t>
      </w:r>
      <w:r w:rsidR="008E21BE" w:rsidRPr="007A353D">
        <w:rPr>
          <w:lang w:val="en-GB"/>
          <w14:numForm w14:val="lining"/>
          <w14:numSpacing w14:val="tabular"/>
        </w:rPr>
        <w:t>represented</w:t>
      </w:r>
      <w:r w:rsidR="00EC7B97" w:rsidRPr="007A353D">
        <w:rPr>
          <w:lang w:val="en-GB"/>
          <w14:numForm w14:val="lining"/>
          <w14:numSpacing w14:val="tabular"/>
        </w:rPr>
        <w:t xml:space="preserve"> 88</w:t>
      </w:r>
      <w:r w:rsidR="008E21BE" w:rsidRPr="007A353D">
        <w:rPr>
          <w:lang w:val="en-GB"/>
          <w14:numForm w14:val="lining"/>
          <w14:numSpacing w14:val="tabular"/>
        </w:rPr>
        <w:t>.</w:t>
      </w:r>
      <w:r w:rsidR="00C93A37" w:rsidRPr="007A353D">
        <w:rPr>
          <w:lang w:val="en-GB"/>
          <w14:numForm w14:val="lining"/>
          <w14:numSpacing w14:val="tabular"/>
        </w:rPr>
        <w:t>4</w:t>
      </w:r>
      <w:r w:rsidR="00EC7B97" w:rsidRPr="007A353D">
        <w:rPr>
          <w:lang w:val="en-GB"/>
          <w14:numForm w14:val="lining"/>
          <w14:numSpacing w14:val="tabular"/>
        </w:rPr>
        <w:t xml:space="preserve">% </w:t>
      </w:r>
      <w:r w:rsidR="008E21BE" w:rsidRPr="007A353D">
        <w:rPr>
          <w:lang w:val="en-GB"/>
          <w14:numForm w14:val="lining"/>
          <w14:numSpacing w14:val="tabular"/>
        </w:rPr>
        <w:t>of all establishments</w:t>
      </w:r>
      <w:r w:rsidR="00EC7B97" w:rsidRPr="007A353D">
        <w:rPr>
          <w:lang w:val="en-GB"/>
          <w14:numForm w14:val="lining"/>
          <w14:numSpacing w14:val="tabular"/>
        </w:rPr>
        <w:t xml:space="preserve"> (</w:t>
      </w:r>
      <w:r w:rsidR="002043E2" w:rsidRPr="007A353D">
        <w:rPr>
          <w:lang w:val="en-GB"/>
          <w14:numForm w14:val="lining"/>
          <w14:numSpacing w14:val="tabular"/>
        </w:rPr>
        <w:t xml:space="preserve">80.6% </w:t>
      </w:r>
      <w:r w:rsidR="008E21BE" w:rsidRPr="007A353D">
        <w:rPr>
          <w:lang w:val="en-GB"/>
          <w14:numForm w14:val="lining"/>
          <w14:numSpacing w14:val="tabular"/>
        </w:rPr>
        <w:t>in urban areas</w:t>
      </w:r>
      <w:r w:rsidR="00EC7B97" w:rsidRPr="007A353D">
        <w:rPr>
          <w:lang w:val="en-GB"/>
          <w14:numForm w14:val="lining"/>
          <w14:numSpacing w14:val="tabular"/>
        </w:rPr>
        <w:t xml:space="preserve"> </w:t>
      </w:r>
      <w:r w:rsidR="002043E2" w:rsidRPr="007A353D">
        <w:rPr>
          <w:lang w:val="en-GB"/>
          <w14:numForm w14:val="lining"/>
          <w14:numSpacing w14:val="tabular"/>
        </w:rPr>
        <w:t>and</w:t>
      </w:r>
      <w:r w:rsidR="00EC7B97" w:rsidRPr="007A353D">
        <w:rPr>
          <w:lang w:val="en-GB"/>
          <w14:numForm w14:val="lining"/>
          <w14:numSpacing w14:val="tabular"/>
        </w:rPr>
        <w:t xml:space="preserve"> 94</w:t>
      </w:r>
      <w:r w:rsidR="007073C5" w:rsidRPr="007A353D">
        <w:rPr>
          <w:lang w:val="en-GB"/>
          <w14:numForm w14:val="lining"/>
          <w14:numSpacing w14:val="tabular"/>
        </w:rPr>
        <w:t>.</w:t>
      </w:r>
      <w:r w:rsidR="00EC7B97" w:rsidRPr="007A353D">
        <w:rPr>
          <w:lang w:val="en-GB"/>
          <w14:numForm w14:val="lining"/>
          <w14:numSpacing w14:val="tabular"/>
        </w:rPr>
        <w:t>2%</w:t>
      </w:r>
      <w:r w:rsidR="00A24510" w:rsidRPr="007A353D">
        <w:rPr>
          <w:lang w:val="en-GB"/>
          <w14:numForm w14:val="lining"/>
          <w14:numSpacing w14:val="tabular"/>
        </w:rPr>
        <w:t xml:space="preserve"> in rural areas</w:t>
      </w:r>
      <w:r w:rsidR="00EC7B97" w:rsidRPr="007A353D">
        <w:rPr>
          <w:lang w:val="en-GB"/>
          <w14:numForm w14:val="lining"/>
          <w14:numSpacing w14:val="tabular"/>
        </w:rPr>
        <w:t xml:space="preserve">). </w:t>
      </w:r>
      <w:r w:rsidR="00C27188" w:rsidRPr="007A353D">
        <w:rPr>
          <w:lang w:val="en-GB"/>
          <w14:numForm w14:val="lining"/>
          <w14:numSpacing w14:val="tabular"/>
        </w:rPr>
        <w:t>Non-public sector entities</w:t>
      </w:r>
      <w:r w:rsidR="006F2585" w:rsidRPr="007A353D">
        <w:rPr>
          <w:lang w:val="en-GB"/>
          <w14:numForm w14:val="lining"/>
          <w14:numSpacing w14:val="tabular"/>
        </w:rPr>
        <w:t xml:space="preserve"> </w:t>
      </w:r>
      <w:r w:rsidR="00C46D20" w:rsidRPr="007A353D">
        <w:rPr>
          <w:lang w:val="en-GB"/>
          <w14:numForm w14:val="lining"/>
          <w14:numSpacing w14:val="tabular"/>
        </w:rPr>
        <w:t>operated</w:t>
      </w:r>
      <w:r w:rsidR="00EC7B97" w:rsidRPr="009B1667">
        <w:rPr>
          <w:lang w:val="en-GB"/>
          <w14:numForm w14:val="lining"/>
          <w14:numSpacing w14:val="tabular"/>
        </w:rPr>
        <w:t xml:space="preserve"> 11</w:t>
      </w:r>
      <w:r w:rsidR="007073C5" w:rsidRPr="009B1667">
        <w:rPr>
          <w:lang w:val="en-GB"/>
          <w14:numForm w14:val="lining"/>
          <w14:numSpacing w14:val="tabular"/>
        </w:rPr>
        <w:t>.</w:t>
      </w:r>
      <w:r w:rsidR="00C93A37" w:rsidRPr="009B1667">
        <w:rPr>
          <w:lang w:val="en-GB"/>
          <w14:numForm w14:val="lining"/>
          <w14:numSpacing w14:val="tabular"/>
        </w:rPr>
        <w:t>6</w:t>
      </w:r>
      <w:r w:rsidR="00EC7B97" w:rsidRPr="009B1667">
        <w:rPr>
          <w:lang w:val="en-GB"/>
          <w14:numForm w14:val="lining"/>
          <w14:numSpacing w14:val="tabular"/>
        </w:rPr>
        <w:t xml:space="preserve">% </w:t>
      </w:r>
      <w:r w:rsidR="007073C5" w:rsidRPr="009B1667">
        <w:rPr>
          <w:lang w:val="en-GB"/>
          <w14:numForm w14:val="lining"/>
          <w14:numSpacing w14:val="tabular"/>
        </w:rPr>
        <w:t>of schools</w:t>
      </w:r>
      <w:r w:rsidR="00EC7B97" w:rsidRPr="009B1667">
        <w:rPr>
          <w:lang w:val="en-GB"/>
          <w14:numForm w14:val="lining"/>
          <w14:numSpacing w14:val="tabular"/>
        </w:rPr>
        <w:t xml:space="preserve"> (</w:t>
      </w:r>
      <w:r w:rsidR="007073C5" w:rsidRPr="009B1667">
        <w:rPr>
          <w:lang w:val="en-GB"/>
          <w14:numForm w14:val="lining"/>
          <w14:numSpacing w14:val="tabular"/>
        </w:rPr>
        <w:t>including special schools</w:t>
      </w:r>
      <w:r w:rsidR="00EC7B97" w:rsidRPr="009B1667">
        <w:rPr>
          <w:lang w:val="en-GB"/>
          <w14:numForm w14:val="lining"/>
          <w14:numSpacing w14:val="tabular"/>
        </w:rPr>
        <w:t>)</w:t>
      </w:r>
      <w:r w:rsidR="00A24510" w:rsidRPr="009B1667">
        <w:rPr>
          <w:lang w:val="en-GB"/>
          <w14:numForm w14:val="lining"/>
          <w14:numSpacing w14:val="tabular"/>
        </w:rPr>
        <w:t>,</w:t>
      </w:r>
      <w:r w:rsidR="007073C5" w:rsidRPr="009B1667">
        <w:rPr>
          <w:lang w:val="en-GB"/>
          <w14:numForm w14:val="lining"/>
          <w14:numSpacing w14:val="tabular"/>
        </w:rPr>
        <w:t xml:space="preserve"> which </w:t>
      </w:r>
      <w:r w:rsidR="00A24510" w:rsidRPr="009B1667">
        <w:rPr>
          <w:lang w:val="en-GB"/>
          <w14:numForm w14:val="lining"/>
          <w14:numSpacing w14:val="tabular"/>
        </w:rPr>
        <w:t>enrolled</w:t>
      </w:r>
      <w:r w:rsidR="00C46D20" w:rsidRPr="009B1667">
        <w:rPr>
          <w:lang w:val="en-GB"/>
          <w14:numForm w14:val="lining"/>
          <w14:numSpacing w14:val="tabular"/>
        </w:rPr>
        <w:t xml:space="preserve"> </w:t>
      </w:r>
      <w:r w:rsidR="00EC7B97" w:rsidRPr="009B1667">
        <w:rPr>
          <w:lang w:val="en-GB"/>
          <w14:numForm w14:val="lining"/>
          <w14:numSpacing w14:val="tabular"/>
        </w:rPr>
        <w:t>94</w:t>
      </w:r>
      <w:r w:rsidR="007073C5" w:rsidRPr="009B1667">
        <w:rPr>
          <w:lang w:val="en-GB"/>
          <w14:numForm w14:val="lining"/>
          <w14:numSpacing w14:val="tabular"/>
        </w:rPr>
        <w:t>.</w:t>
      </w:r>
      <w:r w:rsidR="00AE0E86" w:rsidRPr="009B1667">
        <w:rPr>
          <w:lang w:val="en-GB"/>
          <w14:numForm w14:val="lining"/>
          <w14:numSpacing w14:val="tabular"/>
        </w:rPr>
        <w:t>1</w:t>
      </w:r>
      <w:r w:rsidR="00EC7B97" w:rsidRPr="009B1667">
        <w:rPr>
          <w:lang w:val="en-GB"/>
          <w14:numForm w14:val="lining"/>
          <w14:numSpacing w14:val="tabular"/>
        </w:rPr>
        <w:t xml:space="preserve">% </w:t>
      </w:r>
      <w:r w:rsidR="00C46D20" w:rsidRPr="009B1667">
        <w:rPr>
          <w:lang w:val="en-GB"/>
          <w14:numForm w14:val="lining"/>
          <w14:numSpacing w14:val="tabular"/>
        </w:rPr>
        <w:t xml:space="preserve">of pupils in urban areas and </w:t>
      </w:r>
      <w:r w:rsidR="00C93A37" w:rsidRPr="009B1667">
        <w:rPr>
          <w:lang w:val="en-GB"/>
          <w14:numForm w14:val="lining"/>
          <w14:numSpacing w14:val="tabular"/>
        </w:rPr>
        <w:t>5</w:t>
      </w:r>
      <w:r w:rsidR="00AE0E86" w:rsidRPr="009B1667">
        <w:rPr>
          <w:lang w:val="en-GB"/>
          <w14:numForm w14:val="lining"/>
          <w14:numSpacing w14:val="tabular"/>
        </w:rPr>
        <w:t>.9</w:t>
      </w:r>
      <w:r w:rsidR="00EC7B97" w:rsidRPr="009B1667">
        <w:rPr>
          <w:lang w:val="en-GB"/>
          <w14:numForm w14:val="lining"/>
          <w14:numSpacing w14:val="tabular"/>
        </w:rPr>
        <w:t>%</w:t>
      </w:r>
      <w:r w:rsidR="007073C5" w:rsidRPr="009B1667">
        <w:rPr>
          <w:lang w:val="en-GB"/>
          <w14:numForm w14:val="lining"/>
          <w14:numSpacing w14:val="tabular"/>
        </w:rPr>
        <w:t xml:space="preserve"> </w:t>
      </w:r>
      <w:r w:rsidR="00C46D20" w:rsidRPr="009B1667">
        <w:rPr>
          <w:lang w:val="en-GB"/>
          <w14:numForm w14:val="lining"/>
          <w14:numSpacing w14:val="tabular"/>
        </w:rPr>
        <w:t xml:space="preserve">in rural areas, </w:t>
      </w:r>
      <w:r w:rsidR="009B1667" w:rsidRPr="009B1667">
        <w:rPr>
          <w:lang w:val="en-GB"/>
          <w14:numForm w14:val="lining"/>
          <w14:numSpacing w14:val="tabular"/>
        </w:rPr>
        <w:t>respectively</w:t>
      </w:r>
      <w:r w:rsidR="007073C5" w:rsidRPr="009B1667">
        <w:rPr>
          <w:lang w:val="en-GB"/>
          <w14:numForm w14:val="lining"/>
          <w14:numSpacing w14:val="tabular"/>
        </w:rPr>
        <w:t>.</w:t>
      </w:r>
      <w:r w:rsidR="00EC7B97" w:rsidRPr="009B1667">
        <w:rPr>
          <w:lang w:val="en-GB"/>
          <w14:numForm w14:val="lining"/>
          <w14:numSpacing w14:val="tabular"/>
        </w:rPr>
        <w:t xml:space="preserve"> </w:t>
      </w:r>
      <w:r w:rsidR="00795D3B" w:rsidRPr="009B1667">
        <w:rPr>
          <w:lang w:val="en-GB"/>
          <w14:numForm w14:val="lining"/>
          <w14:numSpacing w14:val="tabular"/>
        </w:rPr>
        <w:t>The</w:t>
      </w:r>
      <w:r w:rsidR="004835A3">
        <w:rPr>
          <w:lang w:val="en-GB"/>
          <w14:numForm w14:val="lining"/>
          <w14:numSpacing w14:val="tabular"/>
        </w:rPr>
        <w:t> </w:t>
      </w:r>
      <w:r w:rsidR="00795D3B" w:rsidRPr="009B1667">
        <w:rPr>
          <w:lang w:val="en-GB"/>
          <w14:numForm w14:val="lining"/>
          <w14:numSpacing w14:val="tabular"/>
        </w:rPr>
        <w:t>largest group (83.7%) comprised schools run by local government units — 77.5% in urban areas and 88.5% in rural areas. Social organisations and associations also operated more schools in rural areas (8.2%) than in urban areas (5.6%).</w:t>
      </w:r>
      <w:r w:rsidR="00795D3B" w:rsidRPr="009B1667">
        <w:rPr>
          <w:highlight w:val="yellow"/>
          <w:lang w:val="en-GB"/>
          <w14:numForm w14:val="lining"/>
          <w14:numSpacing w14:val="tabular"/>
        </w:rPr>
        <w:t xml:space="preserve"> </w:t>
      </w:r>
    </w:p>
    <w:p w14:paraId="2BBDC411" w14:textId="61674ABB" w:rsidR="00511692" w:rsidRPr="009B1667" w:rsidRDefault="00C02C00" w:rsidP="007A353D">
      <w:pPr>
        <w:spacing w:line="288" w:lineRule="auto"/>
        <w:rPr>
          <w:noProof/>
          <w:lang w:val="en-GB"/>
          <w14:numForm w14:val="lining"/>
          <w14:numSpacing w14:val="tabular"/>
        </w:rPr>
      </w:pPr>
      <w:r w:rsidRPr="009B1667">
        <w:rPr>
          <w:noProof/>
          <w:lang w:val="en-GB"/>
          <w14:numForm w14:val="lining"/>
          <w14:numSpacing w14:val="tabular"/>
        </w:rPr>
        <w:t xml:space="preserve">In the </w:t>
      </w:r>
      <w:r w:rsidR="00C93A37" w:rsidRPr="009B1667">
        <w:rPr>
          <w:noProof/>
          <w:lang w:val="en-GB"/>
          <w14:numForm w14:val="lining"/>
          <w14:numSpacing w14:val="tabular"/>
        </w:rPr>
        <w:t>2024/25</w:t>
      </w:r>
      <w:r w:rsidR="00EC7B97" w:rsidRPr="009B1667">
        <w:rPr>
          <w:noProof/>
          <w:lang w:val="en-GB"/>
          <w14:numForm w14:val="lining"/>
          <w14:numSpacing w14:val="tabular"/>
        </w:rPr>
        <w:t xml:space="preserve"> </w:t>
      </w:r>
      <w:r w:rsidRPr="009B1667">
        <w:rPr>
          <w:noProof/>
          <w:lang w:val="en-GB"/>
          <w14:numForm w14:val="lining"/>
          <w14:numSpacing w14:val="tabular"/>
        </w:rPr>
        <w:t xml:space="preserve">school year, </w:t>
      </w:r>
      <w:r w:rsidR="00795D3B" w:rsidRPr="009B1667">
        <w:rPr>
          <w:noProof/>
          <w:lang w:val="en-GB"/>
          <w14:numForm w14:val="lining"/>
          <w14:numSpacing w14:val="tabular"/>
        </w:rPr>
        <w:t xml:space="preserve">the </w:t>
      </w:r>
      <w:r w:rsidRPr="009B1667">
        <w:rPr>
          <w:noProof/>
          <w:lang w:val="en-GB"/>
          <w14:numForm w14:val="lining"/>
          <w14:numSpacing w14:val="tabular"/>
        </w:rPr>
        <w:t>average section</w:t>
      </w:r>
      <w:r w:rsidR="00795D3B" w:rsidRPr="009B1667">
        <w:rPr>
          <w:noProof/>
          <w:lang w:val="en-GB"/>
          <w14:numForm w14:val="lining"/>
          <w14:numSpacing w14:val="tabular"/>
        </w:rPr>
        <w:t xml:space="preserve"> size</w:t>
      </w:r>
      <w:r w:rsidRPr="009B1667">
        <w:rPr>
          <w:noProof/>
          <w:lang w:val="en-GB"/>
          <w14:numForm w14:val="lining"/>
          <w14:numSpacing w14:val="tabular"/>
        </w:rPr>
        <w:t xml:space="preserve"> in mainstream </w:t>
      </w:r>
      <w:r w:rsidR="00C27188" w:rsidRPr="009B1667">
        <w:rPr>
          <w:noProof/>
          <w:lang w:val="en-GB"/>
          <w14:numForm w14:val="lining"/>
          <w14:numSpacing w14:val="tabular"/>
        </w:rPr>
        <w:t>primary school</w:t>
      </w:r>
      <w:r w:rsidR="00795D3B" w:rsidRPr="009B1667">
        <w:rPr>
          <w:noProof/>
          <w:lang w:val="en-GB"/>
          <w14:numForm w14:val="lining"/>
          <w14:numSpacing w14:val="tabular"/>
        </w:rPr>
        <w:t>s</w:t>
      </w:r>
      <w:r w:rsidR="00C27188" w:rsidRPr="009B1667">
        <w:rPr>
          <w:noProof/>
          <w:lang w:val="en-GB"/>
          <w14:numForm w14:val="lining"/>
          <w14:numSpacing w14:val="tabular"/>
        </w:rPr>
        <w:t xml:space="preserve"> </w:t>
      </w:r>
      <w:r w:rsidR="00795D3B" w:rsidRPr="009B1667">
        <w:rPr>
          <w:noProof/>
          <w:lang w:val="en-GB"/>
          <w14:numForm w14:val="lining"/>
          <w14:numSpacing w14:val="tabular"/>
        </w:rPr>
        <w:t>was</w:t>
      </w:r>
      <w:r w:rsidR="00B276E6">
        <w:rPr>
          <w:noProof/>
          <w:lang w:val="en-GB"/>
          <w14:numForm w14:val="lining"/>
          <w14:numSpacing w14:val="tabular"/>
        </w:rPr>
        <w:t xml:space="preserve"> </w:t>
      </w:r>
      <w:r w:rsidRPr="009B1667">
        <w:rPr>
          <w:noProof/>
          <w:lang w:val="en-GB"/>
          <w14:numForm w14:val="lining"/>
          <w14:numSpacing w14:val="tabular"/>
        </w:rPr>
        <w:t>18</w:t>
      </w:r>
      <w:r w:rsidR="007A353D">
        <w:rPr>
          <w:noProof/>
          <w:lang w:val="en-GB"/>
          <w14:numForm w14:val="lining"/>
          <w14:numSpacing w14:val="tabular"/>
        </w:rPr>
        <w:t> </w:t>
      </w:r>
      <w:r w:rsidRPr="009B1667">
        <w:rPr>
          <w:noProof/>
          <w:lang w:val="en-GB"/>
          <w14:numForm w14:val="lining"/>
          <w14:numSpacing w14:val="tabular"/>
        </w:rPr>
        <w:t xml:space="preserve">pupils. </w:t>
      </w:r>
      <w:r w:rsidR="00511692" w:rsidRPr="009B1667">
        <w:rPr>
          <w:noProof/>
          <w:lang w:val="en-GB"/>
          <w14:numForm w14:val="lining"/>
          <w14:numSpacing w14:val="tabular"/>
        </w:rPr>
        <w:t>Sections in p</w:t>
      </w:r>
      <w:r w:rsidRPr="009B1667">
        <w:rPr>
          <w:noProof/>
          <w:lang w:val="en-GB"/>
          <w14:numForm w14:val="lining"/>
          <w14:numSpacing w14:val="tabular"/>
        </w:rPr>
        <w:t xml:space="preserve">rimary schools for children and youth (excluding special schools) </w:t>
      </w:r>
      <w:r w:rsidR="00511692" w:rsidRPr="009B1667">
        <w:rPr>
          <w:noProof/>
          <w:lang w:val="en-GB"/>
          <w14:numForm w14:val="lining"/>
          <w14:numSpacing w14:val="tabular"/>
        </w:rPr>
        <w:t>were smaller in</w:t>
      </w:r>
      <w:r w:rsidRPr="009B1667">
        <w:rPr>
          <w:noProof/>
          <w:lang w:val="en-GB"/>
          <w14:numForm w14:val="lining"/>
          <w14:numSpacing w14:val="tabular"/>
        </w:rPr>
        <w:t xml:space="preserve"> rural areas</w:t>
      </w:r>
      <w:r w:rsidR="00511692" w:rsidRPr="009B1667">
        <w:rPr>
          <w:noProof/>
          <w:lang w:val="en-GB"/>
          <w14:numForm w14:val="lining"/>
          <w14:numSpacing w14:val="tabular"/>
        </w:rPr>
        <w:t>. The</w:t>
      </w:r>
      <w:r w:rsidR="00795D3B" w:rsidRPr="009B1667">
        <w:rPr>
          <w:noProof/>
          <w:lang w:val="en-GB"/>
          <w14:numForm w14:val="lining"/>
          <w14:numSpacing w14:val="tabular"/>
        </w:rPr>
        <w:t xml:space="preserve"> average section in a rural school had</w:t>
      </w:r>
      <w:r w:rsidR="00511692" w:rsidRPr="009B1667">
        <w:rPr>
          <w:noProof/>
          <w:lang w:val="en-GB"/>
          <w14:numForm w14:val="lining"/>
          <w14:numSpacing w14:val="tabular"/>
        </w:rPr>
        <w:t xml:space="preserve"> 15 pupils</w:t>
      </w:r>
      <w:r w:rsidR="00795D3B" w:rsidRPr="009B1667">
        <w:rPr>
          <w:noProof/>
          <w:lang w:val="en-GB"/>
          <w14:numForm w14:val="lining"/>
          <w14:numSpacing w14:val="tabular"/>
        </w:rPr>
        <w:t>, compared to</w:t>
      </w:r>
      <w:r w:rsidR="007A353D">
        <w:rPr>
          <w:noProof/>
          <w:lang w:val="en-GB"/>
          <w14:numForm w14:val="lining"/>
          <w14:numSpacing w14:val="tabular"/>
        </w:rPr>
        <w:t> </w:t>
      </w:r>
      <w:r w:rsidR="00795D3B" w:rsidRPr="009B1667">
        <w:rPr>
          <w:noProof/>
          <w:lang w:val="en-GB"/>
          <w14:numForm w14:val="lining"/>
          <w14:numSpacing w14:val="tabular"/>
        </w:rPr>
        <w:t>21 per section</w:t>
      </w:r>
      <w:r w:rsidR="00511692" w:rsidRPr="009B1667">
        <w:rPr>
          <w:noProof/>
          <w:lang w:val="en-GB"/>
          <w14:numForm w14:val="lining"/>
          <w14:numSpacing w14:val="tabular"/>
        </w:rPr>
        <w:t xml:space="preserve"> in urban </w:t>
      </w:r>
      <w:r w:rsidR="00795D3B" w:rsidRPr="009B1667">
        <w:rPr>
          <w:noProof/>
          <w:lang w:val="en-GB"/>
          <w14:numForm w14:val="lining"/>
          <w14:numSpacing w14:val="tabular"/>
        </w:rPr>
        <w:t>schools</w:t>
      </w:r>
      <w:r w:rsidR="00511692" w:rsidRPr="009B1667">
        <w:rPr>
          <w:noProof/>
          <w:lang w:val="en-GB"/>
          <w14:numForm w14:val="lining"/>
          <w14:numSpacing w14:val="tabular"/>
        </w:rPr>
        <w:t xml:space="preserve">. </w:t>
      </w:r>
    </w:p>
    <w:p w14:paraId="182D6411" w14:textId="32BF4778" w:rsidR="00C617E2" w:rsidRPr="007A353D" w:rsidRDefault="00C93A37" w:rsidP="007A353D">
      <w:pPr>
        <w:spacing w:line="288" w:lineRule="auto"/>
        <w:rPr>
          <w:lang w:val="en-GB"/>
          <w14:numForm w14:val="lining"/>
          <w14:numSpacing w14:val="tabular"/>
        </w:rPr>
      </w:pPr>
      <w:r w:rsidRPr="007A353D">
        <w:rPr>
          <w:lang w:val="en-GB"/>
          <w14:numForm w14:val="lining"/>
          <w14:numSpacing w14:val="tabular"/>
        </w:rPr>
        <w:t>225.1</w:t>
      </w:r>
      <w:r w:rsidR="00EC7B97" w:rsidRPr="007A353D">
        <w:rPr>
          <w:lang w:val="en-GB"/>
          <w14:numForm w14:val="lining"/>
          <w14:numSpacing w14:val="tabular"/>
        </w:rPr>
        <w:t xml:space="preserve"> </w:t>
      </w:r>
      <w:r w:rsidR="00511692" w:rsidRPr="007A353D">
        <w:rPr>
          <w:lang w:val="en-GB"/>
          <w14:numForm w14:val="lining"/>
          <w14:numSpacing w14:val="tabular"/>
        </w:rPr>
        <w:t>thousand</w:t>
      </w:r>
      <w:r w:rsidR="00795D3B" w:rsidRPr="007A353D">
        <w:rPr>
          <w:lang w:val="en-GB"/>
          <w14:numForm w14:val="lining"/>
          <w14:numSpacing w14:val="tabular"/>
        </w:rPr>
        <w:t xml:space="preserve"> pupils</w:t>
      </w:r>
      <w:r w:rsidR="00511692" w:rsidRPr="007A353D">
        <w:rPr>
          <w:lang w:val="en-GB"/>
          <w14:numForm w14:val="lining"/>
          <w14:numSpacing w14:val="tabular"/>
        </w:rPr>
        <w:t xml:space="preserve"> graduate</w:t>
      </w:r>
      <w:r w:rsidR="00795D3B" w:rsidRPr="007A353D">
        <w:rPr>
          <w:lang w:val="en-GB"/>
          <w14:numForm w14:val="lining"/>
          <w14:numSpacing w14:val="tabular"/>
        </w:rPr>
        <w:t>d</w:t>
      </w:r>
      <w:r w:rsidR="00511692" w:rsidRPr="007A353D">
        <w:rPr>
          <w:lang w:val="en-GB"/>
          <w14:numForm w14:val="lining"/>
          <w14:numSpacing w14:val="tabular"/>
        </w:rPr>
        <w:t xml:space="preserve"> </w:t>
      </w:r>
      <w:r w:rsidR="00795D3B" w:rsidRPr="007A353D">
        <w:rPr>
          <w:lang w:val="en-GB"/>
          <w14:numForm w14:val="lining"/>
          <w14:numSpacing w14:val="tabular"/>
        </w:rPr>
        <w:t>from</w:t>
      </w:r>
      <w:r w:rsidR="00511692" w:rsidRPr="007A353D">
        <w:rPr>
          <w:lang w:val="en-GB"/>
          <w14:numForm w14:val="lining"/>
          <w14:numSpacing w14:val="tabular"/>
        </w:rPr>
        <w:t xml:space="preserve"> primary schools </w:t>
      </w:r>
      <w:r w:rsidR="006F2585" w:rsidRPr="007A353D">
        <w:rPr>
          <w:lang w:val="en-GB"/>
          <w14:numForm w14:val="lining"/>
          <w14:numSpacing w14:val="tabular"/>
        </w:rPr>
        <w:t>at the end of the 2023/24 school year</w:t>
      </w:r>
      <w:r w:rsidR="00511692" w:rsidRPr="007A353D">
        <w:rPr>
          <w:lang w:val="en-GB"/>
          <w14:numForm w14:val="lining"/>
          <w14:numSpacing w14:val="tabular"/>
        </w:rPr>
        <w:t>.</w:t>
      </w:r>
    </w:p>
    <w:p w14:paraId="2064A75C" w14:textId="2EDBACE8" w:rsidR="00C617E2" w:rsidRPr="00ED7DE5" w:rsidRDefault="007A353D" w:rsidP="007A353D">
      <w:pPr>
        <w:pStyle w:val="Nagwek1"/>
        <w:keepNext w:val="0"/>
        <w:rPr>
          <w:lang w:val="en-GB"/>
          <w14:numForm w14:val="lining"/>
          <w14:numSpacing w14:val="tabular"/>
        </w:rPr>
      </w:pPr>
      <w:r w:rsidRPr="007A353D">
        <w:rPr>
          <w:rFonts w:cs="Fira Sans"/>
          <w:b/>
          <w:noProof/>
          <w:color w:val="auto"/>
          <w:spacing w:val="-2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C94AFC7" wp14:editId="7DF12393">
                <wp:simplePos x="0" y="0"/>
                <wp:positionH relativeFrom="column">
                  <wp:posOffset>5241290</wp:posOffset>
                </wp:positionH>
                <wp:positionV relativeFrom="paragraph">
                  <wp:posOffset>299085</wp:posOffset>
                </wp:positionV>
                <wp:extent cx="1807210" cy="1257300"/>
                <wp:effectExtent l="0" t="0" r="0" b="0"/>
                <wp:wrapTight wrapText="bothSides">
                  <wp:wrapPolygon edited="0">
                    <wp:start x="683" y="0"/>
                    <wp:lineTo x="683" y="21273"/>
                    <wp:lineTo x="20720" y="21273"/>
                    <wp:lineTo x="20720" y="0"/>
                    <wp:lineTo x="683" y="0"/>
                  </wp:wrapPolygon>
                </wp:wrapTight>
                <wp:docPr id="13" name="Pole tekstowe 13" descr="In the 2022/23 school year, there were 6819&#10;post-primary schools&#10;which concentrated by 8.0% more students than&#10;a year earlier. The general secondary school students (43.5%) and technical school students (42.6%) prevailed among the students of this type of schools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299E4" w14:textId="18D456F4" w:rsidR="001B6937" w:rsidRPr="00F9653E" w:rsidRDefault="001B6937" w:rsidP="00E25791">
                            <w:pPr>
                              <w:pStyle w:val="tekstzboku"/>
                              <w:spacing w:before="0"/>
                              <w:rPr>
                                <w:color w:val="002060"/>
                                <w:lang w:val="en-GB"/>
                                <w14:numSpacing w14:val="tabular"/>
                              </w:rPr>
                            </w:pPr>
                            <w:r w:rsidRPr="00F9653E">
                              <w:rPr>
                                <w:lang w:val="en-GB"/>
                                <w14:numSpacing w14:val="tabular"/>
                              </w:rPr>
                              <w:t>The general secondary school students (44.7%) and technical school students (40.5%) prevailed among the students</w:t>
                            </w:r>
                            <w:r w:rsidRPr="00F9653E">
                              <w:rPr>
                                <w:color w:val="002060"/>
                                <w:lang w:val="en-GB"/>
                                <w14:numSpacing w14:val="tabular"/>
                              </w:rPr>
                              <w:t xml:space="preserve"> of this type of schools in </w:t>
                            </w:r>
                            <w:r w:rsidRPr="00F9653E">
                              <w:rPr>
                                <w:lang w:val="en-GB"/>
                                <w14:numSpacing w14:val="tabular"/>
                              </w:rPr>
                              <w:t>the 2024/25 school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AFC7" id="Pole tekstowe 13" o:spid="_x0000_s1031" type="#_x0000_t202" alt="In the 2022/23 school year, there were 6819&#10;post-primary schools&#10;which concentrated by 8.0% more students than&#10;a year earlier. The general secondary school students (43.5%) and technical school students (42.6%) prevailed among the students of this type of schools&#10;" style="position:absolute;margin-left:412.7pt;margin-top:23.55pt;width:142.3pt;height:99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" filled="f" stroked="f">
                <v:textbox>
                  <w:txbxContent>
                    <w:p w14:paraId="415299E4" w14:textId="18D456F4" w:rsidR="001B6937" w:rsidRPr="00F9653E" w:rsidRDefault="001B6937" w:rsidP="00E25791">
                      <w:pPr>
                        <w:pStyle w:val="tekstzboku"/>
                        <w:spacing w:before="0"/>
                        <w:rPr>
                          <w:color w:val="002060"/>
                          <w:lang w:val="en-GB"/>
                          <w14:numSpacing w14:val="tabular"/>
                        </w:rPr>
                      </w:pPr>
                      <w:r w:rsidRPr="00F9653E">
                        <w:rPr>
                          <w:lang w:val="en-GB"/>
                          <w14:numSpacing w14:val="tabular"/>
                        </w:rPr>
                        <w:t>The general secondary school students (44.7%) and technical school students (40.5%) prevailed among the students</w:t>
                      </w:r>
                      <w:r w:rsidRPr="00F9653E">
                        <w:rPr>
                          <w:color w:val="002060"/>
                          <w:lang w:val="en-GB"/>
                          <w14:numSpacing w14:val="tabular"/>
                        </w:rPr>
                        <w:t xml:space="preserve"> of this type of schools in </w:t>
                      </w:r>
                      <w:r w:rsidRPr="00F9653E">
                        <w:rPr>
                          <w:lang w:val="en-GB"/>
                          <w14:numSpacing w14:val="tabular"/>
                        </w:rPr>
                        <w:t>the 2024/25 school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B62DB" w:rsidRPr="00ED7DE5">
        <w:rPr>
          <w:lang w:val="en-GB"/>
          <w14:numForm w14:val="lining"/>
          <w14:numSpacing w14:val="tabular"/>
        </w:rPr>
        <w:t>Post-primary schools for youth</w:t>
      </w:r>
    </w:p>
    <w:p w14:paraId="6DC14F23" w14:textId="3BC926A0" w:rsidR="00EC7B97" w:rsidRPr="009B1667" w:rsidRDefault="00511692" w:rsidP="001B6937">
      <w:pPr>
        <w:autoSpaceDE w:val="0"/>
        <w:autoSpaceDN w:val="0"/>
        <w:adjustRightInd w:val="0"/>
        <w:spacing w:line="288" w:lineRule="auto"/>
        <w:rPr>
          <w:strike/>
          <w:lang w:val="en-GB"/>
          <w14:numForm w14:val="lining"/>
          <w14:numSpacing w14:val="tabular"/>
        </w:rPr>
      </w:pPr>
      <w:r w:rsidRPr="007A353D">
        <w:rPr>
          <w:rFonts w:cs="Fira Sans"/>
          <w:b/>
          <w:noProof/>
          <w:spacing w:val="-2"/>
          <w:szCs w:val="19"/>
          <w:lang w:val="en-GB" w:eastAsia="pl-PL"/>
          <w14:numForm w14:val="lining"/>
          <w14:numSpacing w14:val="tabular"/>
        </w:rPr>
        <w:t>In the</w:t>
      </w:r>
      <w:r w:rsidR="00C617E2" w:rsidRPr="007A353D">
        <w:rPr>
          <w:rStyle w:val="LeadZnak"/>
          <w:b w:val="0"/>
          <w:lang w:val="en-GB"/>
          <w14:numForm w14:val="lining"/>
          <w14:numSpacing w14:val="tabular"/>
        </w:rPr>
        <w:t xml:space="preserve"> </w:t>
      </w:r>
      <w:r w:rsidR="001F49E6" w:rsidRPr="007A353D">
        <w:rPr>
          <w:rStyle w:val="LeadZnak"/>
          <w:lang w:val="en-GB"/>
          <w14:numForm w14:val="lining"/>
          <w14:numSpacing w14:val="tabular"/>
        </w:rPr>
        <w:t>202</w:t>
      </w:r>
      <w:r w:rsidR="005023F7" w:rsidRPr="007A353D">
        <w:rPr>
          <w:rStyle w:val="LeadZnak"/>
          <w:lang w:val="en-GB"/>
          <w14:numForm w14:val="lining"/>
          <w14:numSpacing w14:val="tabular"/>
        </w:rPr>
        <w:t>4</w:t>
      </w:r>
      <w:r w:rsidR="001F49E6" w:rsidRPr="007A353D">
        <w:rPr>
          <w:rStyle w:val="LeadZnak"/>
          <w:lang w:val="en-GB"/>
          <w14:numForm w14:val="lining"/>
          <w14:numSpacing w14:val="tabular"/>
        </w:rPr>
        <w:t>/2</w:t>
      </w:r>
      <w:r w:rsidR="005023F7" w:rsidRPr="007A353D">
        <w:rPr>
          <w:rStyle w:val="LeadZnak"/>
          <w:lang w:val="en-GB"/>
          <w14:numForm w14:val="lining"/>
          <w14:numSpacing w14:val="tabular"/>
        </w:rPr>
        <w:t>5</w:t>
      </w:r>
      <w:r w:rsidRPr="007A353D">
        <w:rPr>
          <w:rStyle w:val="LeadZnak"/>
          <w:lang w:val="en-GB"/>
          <w14:numForm w14:val="lining"/>
          <w14:numSpacing w14:val="tabular"/>
        </w:rPr>
        <w:t xml:space="preserve"> school year,</w:t>
      </w:r>
      <w:r w:rsidRPr="007A353D">
        <w:rPr>
          <w:rStyle w:val="LeadZnak"/>
          <w:b w:val="0"/>
          <w:lang w:val="en-GB"/>
          <w14:numForm w14:val="lining"/>
          <w14:numSpacing w14:val="tabular"/>
        </w:rPr>
        <w:t xml:space="preserve"> </w:t>
      </w:r>
      <w:r w:rsidR="006F2585" w:rsidRPr="007A353D">
        <w:rPr>
          <w:b/>
          <w:lang w:val="en-GB"/>
          <w14:numForm w14:val="lining"/>
          <w14:numSpacing w14:val="tabular"/>
        </w:rPr>
        <w:t>there were 6.9 thousand post-primary schools for youth in Poland (including special schools), with a total of 1699.8 thousand students enrolled</w:t>
      </w:r>
      <w:r w:rsidR="006F2585" w:rsidRPr="007A353D">
        <w:rPr>
          <w:rStyle w:val="LeadZnak"/>
          <w:b w:val="0"/>
          <w:lang w:val="en-GB"/>
          <w14:numForm w14:val="lining"/>
          <w14:numSpacing w14:val="tabular"/>
        </w:rPr>
        <w:t xml:space="preserve"> </w:t>
      </w:r>
      <w:r w:rsidR="005F6D3E" w:rsidRPr="007A353D">
        <w:rPr>
          <w:rStyle w:val="LeadZnak"/>
          <w:lang w:val="en-GB"/>
          <w14:numForm w14:val="lining"/>
          <w14:numSpacing w14:val="tabular"/>
        </w:rPr>
        <w:t>(</w:t>
      </w:r>
      <w:r w:rsidR="005023F7" w:rsidRPr="007A353D">
        <w:rPr>
          <w:rStyle w:val="LeadZnak"/>
          <w:lang w:val="en-GB"/>
          <w14:numForm w14:val="lining"/>
          <w14:numSpacing w14:val="tabular"/>
        </w:rPr>
        <w:t>6.5</w:t>
      </w:r>
      <w:r w:rsidR="005F6D3E" w:rsidRPr="007A353D">
        <w:rPr>
          <w:rStyle w:val="LeadZnak"/>
          <w:lang w:val="en-GB"/>
          <w14:numForm w14:val="lining"/>
          <w14:numSpacing w14:val="tabular"/>
        </w:rPr>
        <w:t>%</w:t>
      </w:r>
      <w:r w:rsidR="007A353D">
        <w:rPr>
          <w:rStyle w:val="LeadZnak"/>
          <w:lang w:val="en-GB"/>
          <w14:numForm w14:val="lining"/>
          <w14:numSpacing w14:val="tabular"/>
        </w:rPr>
        <w:t> </w:t>
      </w:r>
      <w:r w:rsidR="00301E86" w:rsidRPr="007A353D">
        <w:rPr>
          <w:rStyle w:val="LeadZnak"/>
          <w:lang w:val="en-GB"/>
          <w14:numForm w14:val="lining"/>
          <w14:numSpacing w14:val="tabular"/>
        </w:rPr>
        <w:t>few</w:t>
      </w:r>
      <w:r w:rsidR="005023F7" w:rsidRPr="007A353D">
        <w:rPr>
          <w:rStyle w:val="LeadZnak"/>
          <w:lang w:val="en-GB"/>
          <w14:numForm w14:val="lining"/>
          <w14:numSpacing w14:val="tabular"/>
        </w:rPr>
        <w:t>er</w:t>
      </w:r>
      <w:r w:rsidR="00C27188" w:rsidRPr="007A353D">
        <w:rPr>
          <w:rStyle w:val="LeadZnak"/>
          <w:lang w:val="en-GB"/>
          <w14:numForm w14:val="lining"/>
          <w14:numSpacing w14:val="tabular"/>
        </w:rPr>
        <w:t xml:space="preserve"> than</w:t>
      </w:r>
      <w:r w:rsidR="006F2585" w:rsidRPr="007A353D">
        <w:rPr>
          <w:rStyle w:val="LeadZnak"/>
          <w:lang w:val="en-GB"/>
          <w14:numForm w14:val="lining"/>
          <w14:numSpacing w14:val="tabular"/>
        </w:rPr>
        <w:t xml:space="preserve"> </w:t>
      </w:r>
      <w:r w:rsidRPr="007A353D">
        <w:rPr>
          <w:rStyle w:val="LeadZnak"/>
          <w:lang w:val="en-GB"/>
          <w14:numForm w14:val="lining"/>
          <w14:numSpacing w14:val="tabular"/>
        </w:rPr>
        <w:t xml:space="preserve">in </w:t>
      </w:r>
      <w:r w:rsidR="001F49E6" w:rsidRPr="007A353D">
        <w:rPr>
          <w:rStyle w:val="LeadZnak"/>
          <w:lang w:val="en-GB"/>
          <w14:numForm w14:val="lining"/>
          <w14:numSpacing w14:val="tabular"/>
        </w:rPr>
        <w:t>202</w:t>
      </w:r>
      <w:r w:rsidR="005023F7" w:rsidRPr="007A353D">
        <w:rPr>
          <w:rStyle w:val="LeadZnak"/>
          <w:lang w:val="en-GB"/>
          <w14:numForm w14:val="lining"/>
          <w14:numSpacing w14:val="tabular"/>
        </w:rPr>
        <w:t>3</w:t>
      </w:r>
      <w:r w:rsidR="001F49E6" w:rsidRPr="007A353D">
        <w:rPr>
          <w:rStyle w:val="LeadZnak"/>
          <w:lang w:val="en-GB"/>
          <w14:numForm w14:val="lining"/>
          <w14:numSpacing w14:val="tabular"/>
        </w:rPr>
        <w:t>/2</w:t>
      </w:r>
      <w:r w:rsidR="005023F7" w:rsidRPr="007A353D">
        <w:rPr>
          <w:rStyle w:val="LeadZnak"/>
          <w:lang w:val="en-GB"/>
          <w14:numForm w14:val="lining"/>
          <w14:numSpacing w14:val="tabular"/>
        </w:rPr>
        <w:t>4</w:t>
      </w:r>
      <w:r w:rsidR="005F6D3E" w:rsidRPr="007A353D">
        <w:rPr>
          <w:rStyle w:val="LeadZnak"/>
          <w:lang w:val="en-GB"/>
          <w14:numForm w14:val="lining"/>
          <w14:numSpacing w14:val="tabular"/>
        </w:rPr>
        <w:t>).</w:t>
      </w:r>
      <w:r w:rsidR="006F2585" w:rsidRPr="007A353D">
        <w:rPr>
          <w:rStyle w:val="LeadZnak"/>
          <w:lang w:val="en-GB"/>
          <w14:numForm w14:val="lining"/>
          <w14:numSpacing w14:val="tabular"/>
        </w:rPr>
        <w:t xml:space="preserve"> </w:t>
      </w:r>
      <w:r w:rsidR="00A813BC" w:rsidRPr="007A353D">
        <w:rPr>
          <w:lang w:val="en-GB"/>
          <w14:numForm w14:val="lining"/>
          <w14:numSpacing w14:val="tabular"/>
        </w:rPr>
        <w:t xml:space="preserve">2.5 thousand </w:t>
      </w:r>
      <w:r w:rsidR="00A33CA4" w:rsidRPr="007A353D">
        <w:rPr>
          <w:lang w:val="en-GB"/>
          <w14:numForm w14:val="lining"/>
          <w14:numSpacing w14:val="tabular"/>
        </w:rPr>
        <w:t>general secondary schools</w:t>
      </w:r>
      <w:r w:rsidR="00737783" w:rsidRPr="007A353D">
        <w:rPr>
          <w:lang w:val="en-GB"/>
          <w14:numForm w14:val="lining"/>
          <w14:numSpacing w14:val="tabular"/>
        </w:rPr>
        <w:t xml:space="preserve"> for yout</w:t>
      </w:r>
      <w:r w:rsidR="009C5336" w:rsidRPr="007A353D">
        <w:rPr>
          <w:lang w:val="en-GB"/>
          <w14:numForm w14:val="lining"/>
          <w14:numSpacing w14:val="tabular"/>
        </w:rPr>
        <w:t>h</w:t>
      </w:r>
      <w:r w:rsidR="00A33CA4" w:rsidRPr="007A353D">
        <w:rPr>
          <w:lang w:val="en-GB"/>
          <w14:numForm w14:val="lining"/>
          <w14:numSpacing w14:val="tabular"/>
        </w:rPr>
        <w:t xml:space="preserve"> educat</w:t>
      </w:r>
      <w:r w:rsidR="009C5336" w:rsidRPr="007A353D">
        <w:rPr>
          <w:lang w:val="en-GB"/>
          <w14:numForm w14:val="lining"/>
          <w14:numSpacing w14:val="tabular"/>
        </w:rPr>
        <w:t>ed</w:t>
      </w:r>
      <w:r w:rsidR="00A33CA4" w:rsidRPr="007A353D">
        <w:rPr>
          <w:lang w:val="en-GB"/>
          <w14:numForm w14:val="lining"/>
          <w14:numSpacing w14:val="tabular"/>
        </w:rPr>
        <w:t xml:space="preserve"> </w:t>
      </w:r>
      <w:r w:rsidR="00A34E87" w:rsidRPr="007A353D">
        <w:rPr>
          <w:lang w:val="en-GB"/>
          <w14:numForm w14:val="lining"/>
          <w14:numSpacing w14:val="tabular"/>
        </w:rPr>
        <w:t>760.4</w:t>
      </w:r>
      <w:r w:rsidR="00EC7B97" w:rsidRPr="007A353D">
        <w:rPr>
          <w:lang w:val="en-GB"/>
          <w14:numForm w14:val="lining"/>
          <w14:numSpacing w14:val="tabular"/>
        </w:rPr>
        <w:t xml:space="preserve"> </w:t>
      </w:r>
      <w:r w:rsidR="00B35066" w:rsidRPr="007A353D">
        <w:rPr>
          <w:lang w:val="en-GB"/>
          <w14:numForm w14:val="lining"/>
          <w14:numSpacing w14:val="tabular"/>
        </w:rPr>
        <w:t xml:space="preserve">thousand students, most of whom were </w:t>
      </w:r>
      <w:r w:rsidR="00297340" w:rsidRPr="007A353D">
        <w:rPr>
          <w:lang w:val="en-GB"/>
          <w14:numForm w14:val="lining"/>
          <w14:numSpacing w14:val="tabular"/>
        </w:rPr>
        <w:t xml:space="preserve">female </w:t>
      </w:r>
      <w:r w:rsidR="00EC7B97" w:rsidRPr="007A353D">
        <w:rPr>
          <w:lang w:val="en-GB"/>
          <w14:numForm w14:val="lining"/>
          <w14:numSpacing w14:val="tabular"/>
        </w:rPr>
        <w:t>(</w:t>
      </w:r>
      <w:r w:rsidR="00A34E87" w:rsidRPr="007A353D">
        <w:rPr>
          <w:lang w:val="en-GB"/>
          <w14:numForm w14:val="lining"/>
          <w14:numSpacing w14:val="tabular"/>
        </w:rPr>
        <w:t>61.6</w:t>
      </w:r>
      <w:r w:rsidR="00EC7B97" w:rsidRPr="007A353D">
        <w:rPr>
          <w:lang w:val="en-GB"/>
          <w14:numForm w14:val="lining"/>
          <w14:numSpacing w14:val="tabular"/>
        </w:rPr>
        <w:t>%)</w:t>
      </w:r>
      <w:r w:rsidR="00B35066" w:rsidRPr="007A353D">
        <w:rPr>
          <w:lang w:val="en-GB"/>
          <w14:numForm w14:val="lining"/>
          <w14:numSpacing w14:val="tabular"/>
        </w:rPr>
        <w:t>. However,</w:t>
      </w:r>
      <w:r w:rsidR="00EC7B97" w:rsidRPr="007A353D">
        <w:rPr>
          <w:lang w:val="en-GB"/>
          <w14:numForm w14:val="lining"/>
          <w14:numSpacing w14:val="tabular"/>
        </w:rPr>
        <w:t xml:space="preserve"> </w:t>
      </w:r>
      <w:r w:rsidR="00A813BC" w:rsidRPr="007A353D">
        <w:rPr>
          <w:lang w:val="en-GB"/>
          <w14:numForm w14:val="lining"/>
          <w14:numSpacing w14:val="tabular"/>
        </w:rPr>
        <w:t xml:space="preserve">1.8 thousand </w:t>
      </w:r>
      <w:r w:rsidR="00B35066" w:rsidRPr="007A353D">
        <w:rPr>
          <w:lang w:val="en-GB"/>
          <w14:numForm w14:val="lining"/>
          <w14:numSpacing w14:val="tabular"/>
        </w:rPr>
        <w:t>technical secondary school</w:t>
      </w:r>
      <w:r w:rsidR="00C27188" w:rsidRPr="007A353D">
        <w:rPr>
          <w:lang w:val="en-GB"/>
          <w14:numForm w14:val="lining"/>
          <w14:numSpacing w14:val="tabular"/>
        </w:rPr>
        <w:t>s</w:t>
      </w:r>
      <w:r w:rsidR="00EC7B97" w:rsidRPr="007A353D">
        <w:rPr>
          <w:lang w:val="en-GB"/>
          <w14:numForm w14:val="lining"/>
          <w14:numSpacing w14:val="tabular"/>
        </w:rPr>
        <w:t xml:space="preserve"> </w:t>
      </w:r>
      <w:r w:rsidR="00297340" w:rsidRPr="009B1667">
        <w:rPr>
          <w:lang w:val="en-GB"/>
          <w14:numForm w14:val="lining"/>
          <w14:numSpacing w14:val="tabular"/>
        </w:rPr>
        <w:t xml:space="preserve">had </w:t>
      </w:r>
      <w:r w:rsidR="00A34E87" w:rsidRPr="009B1667">
        <w:rPr>
          <w:lang w:val="en-GB"/>
          <w14:numForm w14:val="lining"/>
          <w14:numSpacing w14:val="tabular"/>
        </w:rPr>
        <w:t>687.7</w:t>
      </w:r>
      <w:r w:rsidR="00EC7B97" w:rsidRPr="009B1667">
        <w:rPr>
          <w:lang w:val="en-GB"/>
          <w14:numForm w14:val="lining"/>
          <w14:numSpacing w14:val="tabular"/>
        </w:rPr>
        <w:t xml:space="preserve"> </w:t>
      </w:r>
      <w:r w:rsidR="00B35066" w:rsidRPr="009B1667">
        <w:rPr>
          <w:lang w:val="en-GB"/>
          <w14:numForm w14:val="lining"/>
          <w14:numSpacing w14:val="tabular"/>
        </w:rPr>
        <w:t>thousand students</w:t>
      </w:r>
      <w:r w:rsidR="00297340" w:rsidRPr="009B1667">
        <w:rPr>
          <w:lang w:val="en-GB"/>
          <w14:numForm w14:val="lining"/>
          <w14:numSpacing w14:val="tabular"/>
        </w:rPr>
        <w:t>, most of whom were</w:t>
      </w:r>
      <w:r w:rsidR="00B35066" w:rsidRPr="009B1667">
        <w:rPr>
          <w:lang w:val="en-GB"/>
          <w14:numForm w14:val="lining"/>
          <w14:numSpacing w14:val="tabular"/>
        </w:rPr>
        <w:t xml:space="preserve"> m</w:t>
      </w:r>
      <w:r w:rsidR="00297340" w:rsidRPr="009B1667">
        <w:rPr>
          <w:lang w:val="en-GB"/>
          <w14:numForm w14:val="lining"/>
          <w14:numSpacing w14:val="tabular"/>
        </w:rPr>
        <w:t>ale</w:t>
      </w:r>
      <w:r w:rsidR="006310F5" w:rsidRPr="009B1667">
        <w:rPr>
          <w:lang w:val="en-GB"/>
          <w14:numForm w14:val="lining"/>
          <w14:numSpacing w14:val="tabular"/>
        </w:rPr>
        <w:t xml:space="preserve"> (</w:t>
      </w:r>
      <w:r w:rsidR="00A34E87" w:rsidRPr="009B1667">
        <w:rPr>
          <w:lang w:val="en-GB"/>
          <w14:numForm w14:val="lining"/>
          <w14:numSpacing w14:val="tabular"/>
        </w:rPr>
        <w:t>61.8</w:t>
      </w:r>
      <w:r w:rsidR="00EC7B97" w:rsidRPr="009B1667">
        <w:rPr>
          <w:lang w:val="en-GB"/>
          <w14:numForm w14:val="lining"/>
          <w14:numSpacing w14:val="tabular"/>
        </w:rPr>
        <w:t xml:space="preserve">%). </w:t>
      </w:r>
      <w:r w:rsidR="00A34E87" w:rsidRPr="009B1667">
        <w:rPr>
          <w:lang w:val="en-GB"/>
          <w14:numForm w14:val="lining"/>
          <w14:numSpacing w14:val="tabular"/>
        </w:rPr>
        <w:t>212.4</w:t>
      </w:r>
      <w:r w:rsidR="00EC7B97" w:rsidRPr="009B1667">
        <w:rPr>
          <w:lang w:val="en-GB"/>
          <w14:numForm w14:val="lining"/>
          <w14:numSpacing w14:val="tabular"/>
        </w:rPr>
        <w:t xml:space="preserve"> </w:t>
      </w:r>
      <w:r w:rsidR="00B35066" w:rsidRPr="009B1667">
        <w:rPr>
          <w:lang w:val="en-GB"/>
          <w14:numForm w14:val="lining"/>
          <w14:numSpacing w14:val="tabular"/>
        </w:rPr>
        <w:t xml:space="preserve">thousand students, </w:t>
      </w:r>
      <w:r w:rsidR="00A34E87" w:rsidRPr="009B1667">
        <w:rPr>
          <w:lang w:val="en-GB"/>
          <w14:numForm w14:val="lining"/>
          <w14:numSpacing w14:val="tabular"/>
        </w:rPr>
        <w:t>66.2</w:t>
      </w:r>
      <w:r w:rsidR="00B35066" w:rsidRPr="009B1667">
        <w:rPr>
          <w:lang w:val="en-GB"/>
          <w14:numForm w14:val="lining"/>
          <w14:numSpacing w14:val="tabular"/>
        </w:rPr>
        <w:t xml:space="preserve">% of whom were </w:t>
      </w:r>
      <w:r w:rsidR="00297340" w:rsidRPr="009B1667">
        <w:rPr>
          <w:lang w:val="en-GB"/>
          <w14:numForm w14:val="lining"/>
          <w14:numSpacing w14:val="tabular"/>
        </w:rPr>
        <w:t>male</w:t>
      </w:r>
      <w:r w:rsidR="00B35066" w:rsidRPr="009B1667">
        <w:rPr>
          <w:lang w:val="en-GB"/>
          <w14:numForm w14:val="lining"/>
          <w14:numSpacing w14:val="tabular"/>
        </w:rPr>
        <w:t xml:space="preserve">, attended </w:t>
      </w:r>
      <w:r w:rsidR="00A813BC" w:rsidRPr="009B1667">
        <w:rPr>
          <w:lang w:val="en-GB"/>
          <w14:numForm w14:val="lining"/>
          <w14:numSpacing w14:val="tabular"/>
        </w:rPr>
        <w:t xml:space="preserve">1.7 thousand </w:t>
      </w:r>
      <w:r w:rsidR="00B35066" w:rsidRPr="009B1667">
        <w:rPr>
          <w:lang w:val="en-GB"/>
          <w14:numForm w14:val="lining"/>
          <w14:numSpacing w14:val="tabular"/>
        </w:rPr>
        <w:t xml:space="preserve">stage I sectoral vocational schools. </w:t>
      </w:r>
      <w:r w:rsidR="00A34E87" w:rsidRPr="009B1667">
        <w:rPr>
          <w:lang w:val="en-GB"/>
          <w14:numForm w14:val="lining"/>
          <w14:numSpacing w14:val="tabular"/>
        </w:rPr>
        <w:t>12.6</w:t>
      </w:r>
      <w:r w:rsidR="00B35066" w:rsidRPr="009B1667">
        <w:rPr>
          <w:lang w:val="en-GB"/>
          <w14:numForm w14:val="lining"/>
          <w14:numSpacing w14:val="tabular"/>
        </w:rPr>
        <w:t xml:space="preserve"> thousand</w:t>
      </w:r>
      <w:r w:rsidR="00EC7B97" w:rsidRPr="009B1667">
        <w:rPr>
          <w:lang w:val="en-GB"/>
          <w14:numForm w14:val="lining"/>
          <w14:numSpacing w14:val="tabular"/>
        </w:rPr>
        <w:t xml:space="preserve"> </w:t>
      </w:r>
      <w:r w:rsidR="00B35066" w:rsidRPr="009B1667">
        <w:rPr>
          <w:lang w:val="en-GB"/>
          <w14:numForm w14:val="lining"/>
          <w14:numSpacing w14:val="tabular"/>
        </w:rPr>
        <w:t xml:space="preserve">pursued their education in </w:t>
      </w:r>
      <w:r w:rsidR="005B5C43" w:rsidRPr="009B1667">
        <w:rPr>
          <w:lang w:val="en-GB"/>
          <w14:numForm w14:val="lining"/>
          <w14:numSpacing w14:val="tabular"/>
        </w:rPr>
        <w:t xml:space="preserve">0.3 thousand </w:t>
      </w:r>
      <w:r w:rsidR="0032120B" w:rsidRPr="009B1667">
        <w:rPr>
          <w:lang w:val="en-GB"/>
          <w14:numForm w14:val="lining"/>
          <w14:numSpacing w14:val="tabular"/>
        </w:rPr>
        <w:t xml:space="preserve">stage II </w:t>
      </w:r>
      <w:r w:rsidR="00B35066" w:rsidRPr="009B1667">
        <w:rPr>
          <w:lang w:val="en-GB"/>
          <w14:numForm w14:val="lining"/>
          <w14:numSpacing w14:val="tabular"/>
        </w:rPr>
        <w:t>sectoral vocational schools</w:t>
      </w:r>
      <w:r w:rsidR="00297340" w:rsidRPr="009B1667">
        <w:rPr>
          <w:lang w:val="en-GB"/>
          <w14:numForm w14:val="lining"/>
          <w14:numSpacing w14:val="tabular"/>
        </w:rPr>
        <w:t xml:space="preserve"> </w:t>
      </w:r>
      <w:r w:rsidR="00604201">
        <w:rPr>
          <w:lang w:val="en-GB"/>
          <w14:numForm w14:val="lining"/>
          <w14:numSpacing w14:val="tabular"/>
        </w:rPr>
        <w:t>–</w:t>
      </w:r>
      <w:r w:rsidR="00B35066" w:rsidRPr="009B1667">
        <w:rPr>
          <w:lang w:val="en-GB"/>
          <w14:numForm w14:val="lining"/>
          <w14:numSpacing w14:val="tabular"/>
        </w:rPr>
        <w:t xml:space="preserve"> </w:t>
      </w:r>
      <w:r w:rsidR="00A34E87" w:rsidRPr="009B1667">
        <w:rPr>
          <w:lang w:val="en-GB"/>
          <w14:numForm w14:val="lining"/>
          <w14:numSpacing w14:val="tabular"/>
        </w:rPr>
        <w:t>12.0</w:t>
      </w:r>
      <w:r w:rsidR="00EC7B97" w:rsidRPr="009B1667">
        <w:rPr>
          <w:lang w:val="en-GB"/>
          <w14:numForm w14:val="lining"/>
          <w14:numSpacing w14:val="tabular"/>
        </w:rPr>
        <w:t xml:space="preserve"> t</w:t>
      </w:r>
      <w:r w:rsidR="00B35066" w:rsidRPr="009B1667">
        <w:rPr>
          <w:lang w:val="en-GB"/>
          <w14:numForm w14:val="lining"/>
          <w14:numSpacing w14:val="tabular"/>
        </w:rPr>
        <w:t>housand students in urban</w:t>
      </w:r>
      <w:r w:rsidR="00297340" w:rsidRPr="009B1667">
        <w:rPr>
          <w:lang w:val="en-GB"/>
          <w14:numForm w14:val="lining"/>
          <w14:numSpacing w14:val="tabular"/>
        </w:rPr>
        <w:t xml:space="preserve"> areas</w:t>
      </w:r>
      <w:r w:rsidR="00B35066" w:rsidRPr="009B1667">
        <w:rPr>
          <w:lang w:val="en-GB"/>
          <w14:numForm w14:val="lining"/>
          <w14:numSpacing w14:val="tabular"/>
        </w:rPr>
        <w:t xml:space="preserve"> and</w:t>
      </w:r>
      <w:r w:rsidR="00EC7B97" w:rsidRPr="009B1667">
        <w:rPr>
          <w:lang w:val="en-GB"/>
          <w14:numForm w14:val="lining"/>
          <w14:numSpacing w14:val="tabular"/>
        </w:rPr>
        <w:t xml:space="preserve"> </w:t>
      </w:r>
      <w:r w:rsidR="005F00AB" w:rsidRPr="009B1667">
        <w:rPr>
          <w:lang w:val="en-GB"/>
          <w14:numForm w14:val="lining"/>
          <w14:numSpacing w14:val="tabular"/>
        </w:rPr>
        <w:t>0.6</w:t>
      </w:r>
      <w:r w:rsidR="00EC7B97" w:rsidRPr="009B1667">
        <w:rPr>
          <w:lang w:val="en-GB"/>
          <w14:numForm w14:val="lining"/>
          <w14:numSpacing w14:val="tabular"/>
        </w:rPr>
        <w:t xml:space="preserve"> t</w:t>
      </w:r>
      <w:r w:rsidR="00B35066" w:rsidRPr="009B1667">
        <w:rPr>
          <w:lang w:val="en-GB"/>
          <w14:numForm w14:val="lining"/>
          <w14:numSpacing w14:val="tabular"/>
        </w:rPr>
        <w:t>housand in rural areas.</w:t>
      </w:r>
      <w:r w:rsidR="00527FE5" w:rsidRPr="009B1667">
        <w:rPr>
          <w:lang w:val="en-GB"/>
          <w14:numForm w14:val="lining"/>
          <w14:numSpacing w14:val="tabular"/>
        </w:rPr>
        <w:t xml:space="preserve"> </w:t>
      </w:r>
    </w:p>
    <w:p w14:paraId="3CBE8F3D" w14:textId="2400B24F" w:rsidR="00C617E2" w:rsidRPr="009B1667" w:rsidRDefault="00C16072" w:rsidP="001B6937">
      <w:pPr>
        <w:spacing w:line="288" w:lineRule="auto"/>
        <w:rPr>
          <w:lang w:val="en-GB"/>
          <w14:numForm w14:val="lining"/>
          <w14:numSpacing w14:val="tabular"/>
        </w:rPr>
      </w:pPr>
      <w:r w:rsidRPr="009B1667">
        <w:rPr>
          <w:lang w:val="en-GB"/>
          <w14:numForm w14:val="lining"/>
          <w14:numSpacing w14:val="tabular"/>
        </w:rPr>
        <w:t>Special job-training schools are</w:t>
      </w:r>
      <w:r w:rsidR="00CB2AA0" w:rsidRPr="009B1667">
        <w:rPr>
          <w:lang w:val="en-GB"/>
          <w14:numForm w14:val="lining"/>
          <w14:numSpacing w14:val="tabular"/>
        </w:rPr>
        <w:t xml:space="preserve"> </w:t>
      </w:r>
      <w:r w:rsidR="007E2496" w:rsidRPr="009B1667">
        <w:rPr>
          <w:lang w:val="en-GB"/>
          <w14:numForm w14:val="lining"/>
          <w14:numSpacing w14:val="tabular"/>
        </w:rPr>
        <w:t>three-year schools exclusively for students with moderate and severe intellectual disability, as well as for stude</w:t>
      </w:r>
      <w:r w:rsidR="00C27188" w:rsidRPr="009B1667">
        <w:rPr>
          <w:lang w:val="en-GB"/>
          <w14:numForm w14:val="lining"/>
          <w14:numSpacing w14:val="tabular"/>
        </w:rPr>
        <w:t>nts with multiple disabilities.</w:t>
      </w:r>
      <w:r w:rsidR="00B276E6">
        <w:rPr>
          <w:lang w:val="en-GB"/>
          <w14:numForm w14:val="lining"/>
          <w14:numSpacing w14:val="tabular"/>
        </w:rPr>
        <w:t xml:space="preserve"> </w:t>
      </w:r>
      <w:r w:rsidR="00297340" w:rsidRPr="009B1667">
        <w:rPr>
          <w:lang w:val="en-GB"/>
          <w14:numForm w14:val="lining"/>
          <w14:numSpacing w14:val="tabular"/>
        </w:rPr>
        <w:t>G</w:t>
      </w:r>
      <w:r w:rsidR="007E2496" w:rsidRPr="009B1667">
        <w:rPr>
          <w:lang w:val="en-GB"/>
          <w14:numForm w14:val="lining"/>
          <w14:numSpacing w14:val="tabular"/>
        </w:rPr>
        <w:t xml:space="preserve">raduates of these schools obtain a </w:t>
      </w:r>
      <w:r w:rsidR="00297340" w:rsidRPr="009B1667">
        <w:rPr>
          <w:lang w:val="en-GB"/>
          <w14:numForm w14:val="lining"/>
          <w14:numSpacing w14:val="tabular"/>
        </w:rPr>
        <w:t xml:space="preserve">certificate of </w:t>
      </w:r>
      <w:r w:rsidR="007E2496" w:rsidRPr="009B1667">
        <w:rPr>
          <w:lang w:val="en-GB"/>
          <w14:numForm w14:val="lining"/>
          <w14:numSpacing w14:val="tabular"/>
        </w:rPr>
        <w:t xml:space="preserve">special job-training. </w:t>
      </w:r>
      <w:r w:rsidR="00A02DEE" w:rsidRPr="009B1667">
        <w:rPr>
          <w:lang w:val="en-GB"/>
          <w14:numForm w14:val="lining"/>
          <w14:numSpacing w14:val="tabular"/>
        </w:rPr>
        <w:t>In the</w:t>
      </w:r>
      <w:r w:rsidR="009B1667">
        <w:rPr>
          <w:lang w:val="en-GB"/>
          <w14:numForm w14:val="lining"/>
          <w14:numSpacing w14:val="tabular"/>
        </w:rPr>
        <w:t xml:space="preserve"> </w:t>
      </w:r>
      <w:r w:rsidR="005F00AB" w:rsidRPr="009B1667">
        <w:rPr>
          <w:lang w:val="en-GB"/>
          <w14:numForm w14:val="lining"/>
          <w14:numSpacing w14:val="tabular"/>
        </w:rPr>
        <w:t>202</w:t>
      </w:r>
      <w:r w:rsidR="00EC36F1" w:rsidRPr="009B1667">
        <w:rPr>
          <w:lang w:val="en-GB"/>
          <w14:numForm w14:val="lining"/>
          <w14:numSpacing w14:val="tabular"/>
        </w:rPr>
        <w:t>4</w:t>
      </w:r>
      <w:r w:rsidR="005F00AB" w:rsidRPr="009B1667">
        <w:rPr>
          <w:lang w:val="en-GB"/>
          <w14:numForm w14:val="lining"/>
          <w14:numSpacing w14:val="tabular"/>
        </w:rPr>
        <w:t>/2</w:t>
      </w:r>
      <w:r w:rsidR="00EC36F1" w:rsidRPr="009B1667">
        <w:rPr>
          <w:lang w:val="en-GB"/>
          <w14:numForm w14:val="lining"/>
          <w14:numSpacing w14:val="tabular"/>
        </w:rPr>
        <w:t>5</w:t>
      </w:r>
      <w:r w:rsidR="00EC7B97" w:rsidRPr="009B1667">
        <w:rPr>
          <w:lang w:val="en-GB"/>
          <w14:numForm w14:val="lining"/>
          <w14:numSpacing w14:val="tabular"/>
        </w:rPr>
        <w:t xml:space="preserve"> </w:t>
      </w:r>
      <w:r w:rsidR="00A02DEE" w:rsidRPr="009B1667">
        <w:rPr>
          <w:lang w:val="en-GB"/>
          <w14:numForm w14:val="lining"/>
          <w14:numSpacing w14:val="tabular"/>
        </w:rPr>
        <w:t xml:space="preserve">school year, </w:t>
      </w:r>
      <w:r w:rsidR="00EC36F1" w:rsidRPr="009B1667">
        <w:rPr>
          <w:lang w:val="en-GB"/>
          <w14:numForm w14:val="lining"/>
          <w14:numSpacing w14:val="tabular"/>
        </w:rPr>
        <w:t>12.6</w:t>
      </w:r>
      <w:r w:rsidR="007A353D">
        <w:rPr>
          <w:lang w:val="en-GB"/>
          <w14:numForm w14:val="lining"/>
          <w14:numSpacing w14:val="tabular"/>
        </w:rPr>
        <w:t> </w:t>
      </w:r>
      <w:r w:rsidR="00A02DEE" w:rsidRPr="009B1667">
        <w:rPr>
          <w:lang w:val="en-GB"/>
          <w14:numForm w14:val="lining"/>
          <w14:numSpacing w14:val="tabular"/>
        </w:rPr>
        <w:t>thousand students were enrolled in</w:t>
      </w:r>
      <w:r w:rsidR="00EC7B97" w:rsidRPr="009B1667">
        <w:rPr>
          <w:lang w:val="en-GB"/>
          <w14:numForm w14:val="lining"/>
          <w14:numSpacing w14:val="tabular"/>
        </w:rPr>
        <w:t xml:space="preserve"> </w:t>
      </w:r>
      <w:r w:rsidR="005B5C43" w:rsidRPr="009B1667">
        <w:rPr>
          <w:lang w:val="en-GB"/>
          <w14:numForm w14:val="lining"/>
          <w14:numSpacing w14:val="tabular"/>
        </w:rPr>
        <w:t>0.6 thousand</w:t>
      </w:r>
      <w:r w:rsidR="00297340" w:rsidRPr="009B1667">
        <w:rPr>
          <w:lang w:val="en-GB"/>
          <w14:numForm w14:val="lining"/>
          <w14:numSpacing w14:val="tabular"/>
        </w:rPr>
        <w:t xml:space="preserve"> such</w:t>
      </w:r>
      <w:r w:rsidR="005B5C43" w:rsidRPr="009B1667">
        <w:rPr>
          <w:lang w:val="en-GB"/>
          <w14:numForm w14:val="lining"/>
          <w14:numSpacing w14:val="tabular"/>
        </w:rPr>
        <w:t xml:space="preserve"> </w:t>
      </w:r>
      <w:r w:rsidR="00A02DEE" w:rsidRPr="009B1667">
        <w:rPr>
          <w:lang w:val="en-GB"/>
          <w14:numForm w14:val="lining"/>
          <w14:numSpacing w14:val="tabular"/>
        </w:rPr>
        <w:t>schools.</w:t>
      </w:r>
    </w:p>
    <w:p w14:paraId="559009D4" w14:textId="1050A2EE" w:rsidR="00EC7B97" w:rsidRPr="009B1667" w:rsidRDefault="00707477" w:rsidP="001B6937">
      <w:pPr>
        <w:autoSpaceDE w:val="0"/>
        <w:autoSpaceDN w:val="0"/>
        <w:adjustRightInd w:val="0"/>
        <w:spacing w:line="288" w:lineRule="auto"/>
        <w:rPr>
          <w:rFonts w:cs="Fira Sans"/>
          <w:szCs w:val="19"/>
          <w:lang w:val="en-GB"/>
          <w14:numForm w14:val="lining"/>
          <w14:numSpacing w14:val="tabular"/>
        </w:rPr>
      </w:pPr>
      <w:r w:rsidRPr="007A353D">
        <w:rPr>
          <w:szCs w:val="19"/>
          <w:lang w:val="en-GB"/>
          <w14:numForm w14:val="lining"/>
          <w14:numSpacing w14:val="tabular"/>
        </w:rPr>
        <w:t>General art schools leading to professional certificatio</w:t>
      </w:r>
      <w:r w:rsidR="009B44E8" w:rsidRPr="007A353D">
        <w:rPr>
          <w:szCs w:val="19"/>
          <w:lang w:val="en-GB"/>
          <w14:numForm w14:val="lining"/>
          <w14:numSpacing w14:val="tabular"/>
        </w:rPr>
        <w:t>n represent a separate group of</w:t>
      </w:r>
      <w:r w:rsidR="00766800" w:rsidRPr="007A353D">
        <w:rPr>
          <w:szCs w:val="19"/>
          <w:lang w:val="en-GB"/>
          <w14:numForm w14:val="lining"/>
          <w14:numSpacing w14:val="tabular"/>
        </w:rPr>
        <w:t xml:space="preserve"> </w:t>
      </w:r>
      <w:r w:rsidRPr="007A353D">
        <w:rPr>
          <w:szCs w:val="19"/>
          <w:lang w:val="en-GB"/>
          <w14:numForm w14:val="lining"/>
          <w14:numSpacing w14:val="tabular"/>
        </w:rPr>
        <w:t>post-</w:t>
      </w:r>
      <w:r w:rsidR="000E52DD" w:rsidRPr="007A353D">
        <w:rPr>
          <w:szCs w:val="19"/>
          <w:lang w:val="en-GB"/>
          <w14:numForm w14:val="lining"/>
          <w14:numSpacing w14:val="tabular"/>
        </w:rPr>
        <w:br/>
        <w:t>-</w:t>
      </w:r>
      <w:r w:rsidRPr="007A353D">
        <w:rPr>
          <w:szCs w:val="19"/>
          <w:lang w:val="en-GB"/>
          <w14:numForm w14:val="lining"/>
          <w14:numSpacing w14:val="tabular"/>
        </w:rPr>
        <w:t xml:space="preserve">primary </w:t>
      </w:r>
      <w:r w:rsidRPr="009B1667">
        <w:rPr>
          <w:szCs w:val="19"/>
          <w:lang w:val="en-GB"/>
          <w14:numForm w14:val="lining"/>
          <w14:numSpacing w14:val="tabular"/>
        </w:rPr>
        <w:t xml:space="preserve">schools. In the </w:t>
      </w:r>
      <w:r w:rsidR="006274D2" w:rsidRPr="009B1667">
        <w:rPr>
          <w:rFonts w:cs="Fira Sans"/>
          <w:szCs w:val="19"/>
          <w:lang w:val="en-GB"/>
          <w14:numForm w14:val="lining"/>
          <w14:numSpacing w14:val="tabular"/>
        </w:rPr>
        <w:t>202</w:t>
      </w:r>
      <w:r w:rsidR="00EC36F1" w:rsidRPr="009B1667">
        <w:rPr>
          <w:rFonts w:cs="Fira Sans"/>
          <w:szCs w:val="19"/>
          <w:lang w:val="en-GB"/>
          <w14:numForm w14:val="lining"/>
          <w14:numSpacing w14:val="tabular"/>
        </w:rPr>
        <w:t>4</w:t>
      </w:r>
      <w:r w:rsidR="006274D2" w:rsidRPr="009B1667">
        <w:rPr>
          <w:rFonts w:cs="Fira Sans"/>
          <w:szCs w:val="19"/>
          <w:lang w:val="en-GB"/>
          <w14:numForm w14:val="lining"/>
          <w14:numSpacing w14:val="tabular"/>
        </w:rPr>
        <w:t>/2</w:t>
      </w:r>
      <w:r w:rsidR="00EC36F1" w:rsidRPr="009B1667">
        <w:rPr>
          <w:rFonts w:cs="Fira Sans"/>
          <w:szCs w:val="19"/>
          <w:lang w:val="en-GB"/>
          <w14:numForm w14:val="lining"/>
          <w14:numSpacing w14:val="tabular"/>
        </w:rPr>
        <w:t>5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school year,</w:t>
      </w:r>
      <w:r w:rsidR="00766AC3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14.1 thousand students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</w:t>
      </w:r>
      <w:r w:rsidR="00766AC3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were enrolled in </w:t>
      </w:r>
      <w:r w:rsidR="005B5C43" w:rsidRPr="009B1667">
        <w:rPr>
          <w:rFonts w:cs="Fira Sans"/>
          <w:szCs w:val="19"/>
          <w:lang w:val="en-GB"/>
          <w14:numForm w14:val="lining"/>
          <w14:numSpacing w14:val="tabular"/>
        </w:rPr>
        <w:t>0.1</w:t>
      </w:r>
      <w:r w:rsidR="007A353D">
        <w:rPr>
          <w:rFonts w:cs="Fira Sans"/>
          <w:szCs w:val="19"/>
          <w:lang w:val="en-GB"/>
          <w14:numForm w14:val="lining"/>
          <w14:numSpacing w14:val="tabular"/>
        </w:rPr>
        <w:t> </w:t>
      </w:r>
      <w:r w:rsidR="005B5C43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thousand </w:t>
      </w:r>
      <w:r w:rsidR="00483425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such 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schools </w:t>
      </w:r>
      <w:r w:rsidR="00F248A8" w:rsidRPr="009B1667">
        <w:rPr>
          <w:rFonts w:cs="Fira Sans"/>
          <w:szCs w:val="19"/>
          <w:lang w:val="en-GB"/>
          <w14:numForm w14:val="lining"/>
          <w14:numSpacing w14:val="tabular"/>
        </w:rPr>
        <w:t>in Poland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</w:t>
      </w:r>
      <w:r w:rsidR="00EC7B97" w:rsidRPr="009B1667">
        <w:rPr>
          <w:rFonts w:cs="Fira Sans"/>
          <w:szCs w:val="19"/>
          <w:lang w:val="en-GB"/>
          <w14:numForm w14:val="lining"/>
          <w14:numSpacing w14:val="tabular"/>
        </w:rPr>
        <w:t>(</w:t>
      </w:r>
      <w:r w:rsidR="00EC36F1" w:rsidRPr="009B1667">
        <w:rPr>
          <w:rFonts w:cs="Fira Sans"/>
          <w:szCs w:val="19"/>
          <w:lang w:val="en-GB"/>
          <w14:numForm w14:val="lining"/>
          <w14:numSpacing w14:val="tabular"/>
        </w:rPr>
        <w:t>4.1</w:t>
      </w:r>
      <w:r w:rsidR="00EC7B97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% </w:t>
      </w:r>
      <w:r w:rsidR="00301E86" w:rsidRPr="009B1667">
        <w:rPr>
          <w:rFonts w:cs="Fira Sans"/>
          <w:szCs w:val="19"/>
          <w:lang w:val="en-GB"/>
          <w14:numForm w14:val="lining"/>
          <w14:numSpacing w14:val="tabular"/>
        </w:rPr>
        <w:t>fewer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than in the</w:t>
      </w:r>
      <w:r w:rsidR="00EC7B97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</w:t>
      </w:r>
      <w:r w:rsidR="006274D2" w:rsidRPr="009B1667">
        <w:rPr>
          <w:rFonts w:cs="Fira Sans"/>
          <w:szCs w:val="19"/>
          <w:lang w:val="en-GB"/>
          <w14:numForm w14:val="lining"/>
          <w14:numSpacing w14:val="tabular"/>
        </w:rPr>
        <w:t>202</w:t>
      </w:r>
      <w:r w:rsidR="00EC36F1" w:rsidRPr="009B1667">
        <w:rPr>
          <w:rFonts w:cs="Fira Sans"/>
          <w:szCs w:val="19"/>
          <w:lang w:val="en-GB"/>
          <w14:numForm w14:val="lining"/>
          <w14:numSpacing w14:val="tabular"/>
        </w:rPr>
        <w:t>3</w:t>
      </w:r>
      <w:r w:rsidR="006274D2" w:rsidRPr="009B1667">
        <w:rPr>
          <w:rFonts w:cs="Fira Sans"/>
          <w:szCs w:val="19"/>
          <w:lang w:val="en-GB"/>
          <w14:numForm w14:val="lining"/>
          <w14:numSpacing w14:val="tabular"/>
        </w:rPr>
        <w:t>/2</w:t>
      </w:r>
      <w:r w:rsidR="00EC36F1" w:rsidRPr="009B1667">
        <w:rPr>
          <w:rFonts w:cs="Fira Sans"/>
          <w:szCs w:val="19"/>
          <w:lang w:val="en-GB"/>
          <w14:numForm w14:val="lining"/>
          <w14:numSpacing w14:val="tabular"/>
        </w:rPr>
        <w:t>4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school year</w:t>
      </w:r>
      <w:r w:rsidR="00EC7B97" w:rsidRPr="009B1667">
        <w:rPr>
          <w:rFonts w:cs="Fira Sans"/>
          <w:szCs w:val="19"/>
          <w:lang w:val="en-GB"/>
          <w14:numForm w14:val="lining"/>
          <w14:numSpacing w14:val="tabular"/>
        </w:rPr>
        <w:t>).</w:t>
      </w:r>
    </w:p>
    <w:p w14:paraId="11D5F3AB" w14:textId="248EE43B" w:rsidR="00EC7B97" w:rsidRPr="009B1667" w:rsidRDefault="00766AC3" w:rsidP="001B6937">
      <w:pPr>
        <w:autoSpaceDE w:val="0"/>
        <w:autoSpaceDN w:val="0"/>
        <w:adjustRightInd w:val="0"/>
        <w:spacing w:line="288" w:lineRule="auto"/>
        <w:rPr>
          <w:rFonts w:cs="Fira Sans"/>
          <w:szCs w:val="19"/>
          <w:lang w:val="en-GB"/>
          <w14:numForm w14:val="lining"/>
          <w14:numSpacing w14:val="tabular"/>
        </w:rPr>
      </w:pP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The majority of </w:t>
      </w:r>
      <w:r w:rsidR="00707477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post-primary schools 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(74.6%) </w:t>
      </w:r>
      <w:r w:rsidR="00707477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were </w:t>
      </w:r>
      <w:r w:rsidR="00C5695C" w:rsidRPr="009B1667">
        <w:rPr>
          <w:rFonts w:cs="Fira Sans"/>
          <w:szCs w:val="19"/>
          <w:lang w:val="en-GB"/>
          <w14:numForm w14:val="lining"/>
          <w14:numSpacing w14:val="tabular"/>
        </w:rPr>
        <w:t>operated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</w:t>
      </w:r>
      <w:r w:rsidR="00707477" w:rsidRPr="009B1667">
        <w:rPr>
          <w:rFonts w:cs="Fira Sans"/>
          <w:szCs w:val="19"/>
          <w:lang w:val="en-GB"/>
          <w14:numForm w14:val="lining"/>
          <w14:numSpacing w14:val="tabular"/>
        </w:rPr>
        <w:t>by local government units</w:t>
      </w:r>
      <w:r w:rsidR="00EC7B97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. </w:t>
      </w:r>
    </w:p>
    <w:p w14:paraId="5A780727" w14:textId="6A4E7E41" w:rsidR="00C617E2" w:rsidRPr="009B1667" w:rsidRDefault="00707477" w:rsidP="001B6937">
      <w:pPr>
        <w:autoSpaceDE w:val="0"/>
        <w:autoSpaceDN w:val="0"/>
        <w:adjustRightInd w:val="0"/>
        <w:spacing w:line="288" w:lineRule="auto"/>
        <w:rPr>
          <w:rFonts w:cs="Fira Sans"/>
          <w:strike/>
          <w:szCs w:val="19"/>
          <w:lang w:val="en-GB"/>
          <w14:numForm w14:val="lining"/>
          <w14:numSpacing w14:val="tabular"/>
        </w:rPr>
      </w:pPr>
      <w:r w:rsidRPr="009B1667">
        <w:rPr>
          <w:rFonts w:cs="Fira Sans"/>
          <w:szCs w:val="19"/>
          <w:lang w:val="en-GB"/>
          <w14:numForm w14:val="lining"/>
          <w14:numSpacing w14:val="tabular"/>
        </w:rPr>
        <w:t>In the</w:t>
      </w:r>
      <w:r w:rsidR="00EC7B97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</w:t>
      </w:r>
      <w:r w:rsidR="006274D2" w:rsidRPr="009B1667">
        <w:rPr>
          <w:rFonts w:cs="Fira Sans"/>
          <w:szCs w:val="19"/>
          <w:lang w:val="en-GB"/>
          <w14:numForm w14:val="lining"/>
          <w14:numSpacing w14:val="tabular"/>
        </w:rPr>
        <w:t>202</w:t>
      </w:r>
      <w:r w:rsidR="00EC36F1" w:rsidRPr="009B1667">
        <w:rPr>
          <w:rFonts w:cs="Fira Sans"/>
          <w:szCs w:val="19"/>
          <w:lang w:val="en-GB"/>
          <w14:numForm w14:val="lining"/>
          <w14:numSpacing w14:val="tabular"/>
        </w:rPr>
        <w:t>3</w:t>
      </w:r>
      <w:r w:rsidR="006274D2" w:rsidRPr="009B1667">
        <w:rPr>
          <w:rFonts w:cs="Fira Sans"/>
          <w:szCs w:val="19"/>
          <w:lang w:val="en-GB"/>
          <w14:numForm w14:val="lining"/>
          <w14:numSpacing w14:val="tabular"/>
        </w:rPr>
        <w:t>/2</w:t>
      </w:r>
      <w:r w:rsidR="00EC36F1" w:rsidRPr="009B1667">
        <w:rPr>
          <w:rFonts w:cs="Fira Sans"/>
          <w:szCs w:val="19"/>
          <w:lang w:val="en-GB"/>
          <w14:numForm w14:val="lining"/>
          <w14:numSpacing w14:val="tabular"/>
        </w:rPr>
        <w:t>4</w:t>
      </w:r>
      <w:r w:rsidR="00EC7B97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school year, </w:t>
      </w:r>
      <w:r w:rsidR="00EC36F1" w:rsidRPr="009B1667">
        <w:rPr>
          <w:rFonts w:cs="Fira Sans"/>
          <w:szCs w:val="19"/>
          <w:lang w:val="en-GB"/>
          <w14:numForm w14:val="lining"/>
          <w14:numSpacing w14:val="tabular"/>
        </w:rPr>
        <w:t>320.6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thousand students graduated f</w:t>
      </w:r>
      <w:r w:rsidR="0032120B" w:rsidRPr="009B1667">
        <w:rPr>
          <w:rFonts w:cs="Fira Sans"/>
          <w:szCs w:val="19"/>
          <w:lang w:val="en-GB"/>
          <w14:numForm w14:val="lining"/>
          <w14:numSpacing w14:val="tabular"/>
        </w:rPr>
        <w:t>rom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post-primary schools for children and youth, </w:t>
      </w:r>
      <w:r w:rsidR="00766AC3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of whom </w:t>
      </w:r>
      <w:r w:rsidR="00EC36F1" w:rsidRPr="009B1667">
        <w:rPr>
          <w:rFonts w:cs="Fira Sans"/>
          <w:szCs w:val="19"/>
          <w:lang w:val="en-GB"/>
          <w14:numForm w14:val="lining"/>
          <w14:numSpacing w14:val="tabular"/>
        </w:rPr>
        <w:t>157.7</w:t>
      </w:r>
      <w:r w:rsidR="00EC7B97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t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>housand</w:t>
      </w:r>
      <w:r w:rsidR="00766AC3"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were</w:t>
      </w:r>
      <w:r w:rsidRPr="009B1667">
        <w:rPr>
          <w:rFonts w:cs="Fira Sans"/>
          <w:szCs w:val="19"/>
          <w:lang w:val="en-GB"/>
          <w14:numForm w14:val="lining"/>
          <w14:numSpacing w14:val="tabular"/>
        </w:rPr>
        <w:t xml:space="preserve"> </w:t>
      </w:r>
      <w:r w:rsidR="00483425" w:rsidRPr="009B1667">
        <w:rPr>
          <w:rFonts w:cs="Fira Sans"/>
          <w:szCs w:val="19"/>
          <w:lang w:val="en-GB"/>
          <w14:numForm w14:val="lining"/>
          <w14:numSpacing w14:val="tabular"/>
        </w:rPr>
        <w:t>female</w:t>
      </w:r>
      <w:r w:rsidR="00EC7B97" w:rsidRPr="009B1667">
        <w:rPr>
          <w:rFonts w:cs="Fira Sans"/>
          <w:szCs w:val="19"/>
          <w:lang w:val="en-GB"/>
          <w14:numForm w14:val="lining"/>
          <w14:numSpacing w14:val="tabular"/>
        </w:rPr>
        <w:t>.</w:t>
      </w:r>
    </w:p>
    <w:p w14:paraId="49B74BEB" w14:textId="6F0AB31A" w:rsidR="00C617E2" w:rsidRPr="00ED7DE5" w:rsidRDefault="00C617E2" w:rsidP="007A353D">
      <w:pPr>
        <w:pStyle w:val="Tytutablicy"/>
        <w:keepNext w:val="0"/>
        <w:pageBreakBefore/>
        <w:spacing w:after="0"/>
        <w:rPr>
          <w:shd w:val="clear" w:color="auto" w:fill="FFFFFF"/>
          <w:lang w:val="en-GB"/>
          <w14:numForm w14:val="lining"/>
          <w14:numSpacing w14:val="tabular"/>
        </w:rPr>
      </w:pPr>
      <w:r w:rsidRPr="00ED7DE5">
        <w:rPr>
          <w:shd w:val="clear" w:color="auto" w:fill="FFFFFF"/>
          <w:lang w:val="en-GB"/>
          <w14:numForm w14:val="lining"/>
          <w14:numSpacing w14:val="tabular"/>
        </w:rPr>
        <w:lastRenderedPageBreak/>
        <w:t>Ta</w:t>
      </w:r>
      <w:r w:rsidR="00EF5D5F" w:rsidRPr="00ED7DE5">
        <w:rPr>
          <w:shd w:val="clear" w:color="auto" w:fill="FFFFFF"/>
          <w:lang w:val="en-GB"/>
          <w14:numForm w14:val="lining"/>
          <w14:numSpacing w14:val="tabular"/>
        </w:rPr>
        <w:t>ble 3. Post-primary schools for youth</w:t>
      </w:r>
    </w:p>
    <w:p w14:paraId="0EA3D33B" w14:textId="0885D6B3" w:rsidR="00535FED" w:rsidRPr="00ED7DE5" w:rsidRDefault="0020433B" w:rsidP="001B6937">
      <w:pPr>
        <w:widowControl w:val="0"/>
        <w:spacing w:before="0" w:line="240" w:lineRule="auto"/>
        <w:ind w:left="709" w:right="-23"/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</w:pPr>
      <w:r w:rsidRPr="00ED7DE5">
        <w:rPr>
          <w:rFonts w:cs="Fira Sans"/>
          <w:noProof/>
          <w:color w:val="000000"/>
          <w:sz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F6BE5F7" wp14:editId="51E934CE">
                <wp:simplePos x="0" y="0"/>
                <wp:positionH relativeFrom="page">
                  <wp:posOffset>5692140</wp:posOffset>
                </wp:positionH>
                <wp:positionV relativeFrom="paragraph">
                  <wp:posOffset>1050925</wp:posOffset>
                </wp:positionV>
                <wp:extent cx="1866900" cy="651510"/>
                <wp:effectExtent l="0" t="0" r="0" b="0"/>
                <wp:wrapTight wrapText="bothSides">
                  <wp:wrapPolygon edited="0">
                    <wp:start x="661" y="0"/>
                    <wp:lineTo x="661" y="20842"/>
                    <wp:lineTo x="20718" y="20842"/>
                    <wp:lineTo x="20718" y="0"/>
                    <wp:lineTo x="661" y="0"/>
                  </wp:wrapPolygon>
                </wp:wrapTight>
                <wp:docPr id="20" name="Pole tekstowe 20" descr="51.1% of post-primary school students were m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72D2E" w14:textId="252F3B65" w:rsidR="001B6937" w:rsidRPr="007A353D" w:rsidRDefault="001B6937" w:rsidP="00E2579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Spacing w14:val="tabular"/>
                              </w:rPr>
                            </w:pPr>
                            <w:r w:rsidRPr="007A353D">
                              <w:rPr>
                                <w:lang w:val="en-GB"/>
                                <w14:numSpacing w14:val="tabular"/>
                              </w:rPr>
                              <w:t>In the 2024/25 school year, 51.5% of post-primary school students were 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E5F7" id="Pole tekstowe 20" o:spid="_x0000_s1032" type="#_x0000_t202" alt="51.1% of post-primary school students were men" style="position:absolute;left:0;text-align:left;margin-left:448.2pt;margin-top:82.75pt;width:147pt;height:51.3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" filled="f" stroked="f">
                <v:textbox>
                  <w:txbxContent>
                    <w:p w14:paraId="17472D2E" w14:textId="252F3B65" w:rsidR="001B6937" w:rsidRPr="007A353D" w:rsidRDefault="001B6937" w:rsidP="00E25791">
                      <w:pPr>
                        <w:pStyle w:val="tekstzboku"/>
                        <w:spacing w:before="0"/>
                        <w:rPr>
                          <w:lang w:val="en-GB"/>
                          <w14:numSpacing w14:val="tabular"/>
                        </w:rPr>
                      </w:pPr>
                      <w:r w:rsidRPr="007A353D">
                        <w:rPr>
                          <w:lang w:val="en-GB"/>
                          <w14:numSpacing w14:val="tabular"/>
                        </w:rPr>
                        <w:t>In the 2024/25 school year, 51.5% of post-primary school students were male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F5D5F" w:rsidRPr="00ED7DE5"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t>As of 30 September</w:t>
      </w:r>
    </w:p>
    <w:tbl>
      <w:tblPr>
        <w:tblStyle w:val="Tabela-Siatka"/>
        <w:tblpPr w:leftFromText="141" w:rightFromText="141" w:vertAnchor="text" w:horzAnchor="margin" w:tblpY="76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e 3. Post-primary schools for youth"/>
      </w:tblPr>
      <w:tblGrid>
        <w:gridCol w:w="2410"/>
        <w:gridCol w:w="284"/>
        <w:gridCol w:w="897"/>
        <w:gridCol w:w="898"/>
        <w:gridCol w:w="898"/>
        <w:gridCol w:w="897"/>
        <w:gridCol w:w="898"/>
        <w:gridCol w:w="898"/>
      </w:tblGrid>
      <w:tr w:rsidR="0020433B" w:rsidRPr="00ED7DE5" w14:paraId="68EA3C42" w14:textId="77777777" w:rsidTr="0020433B">
        <w:trPr>
          <w:trHeight w:val="57"/>
        </w:trPr>
        <w:tc>
          <w:tcPr>
            <w:tcW w:w="2694" w:type="dxa"/>
            <w:gridSpan w:val="2"/>
            <w:vMerge w:val="restart"/>
            <w:vAlign w:val="center"/>
          </w:tcPr>
          <w:p w14:paraId="74E36BE8" w14:textId="77777777" w:rsidR="007A353D" w:rsidRDefault="0020433B" w:rsidP="007A353D">
            <w:pPr>
              <w:spacing w:after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SPECIFICATION</w:t>
            </w:r>
          </w:p>
          <w:p w14:paraId="1640A8EA" w14:textId="77777777" w:rsidR="007A353D" w:rsidRDefault="0020433B" w:rsidP="007A353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 – 2023/24</w:t>
            </w:r>
          </w:p>
          <w:p w14:paraId="3A5C2288" w14:textId="499CE103" w:rsidR="0020433B" w:rsidRPr="00ED7DE5" w:rsidRDefault="0020433B" w:rsidP="007A353D">
            <w:pPr>
              <w:spacing w:before="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 – 2024/25</w:t>
            </w:r>
          </w:p>
        </w:tc>
        <w:tc>
          <w:tcPr>
            <w:tcW w:w="897" w:type="dxa"/>
            <w:vMerge w:val="restart"/>
            <w:vAlign w:val="center"/>
          </w:tcPr>
          <w:p w14:paraId="7BA59D7C" w14:textId="093AA231" w:rsidR="0020433B" w:rsidRPr="00ED7DE5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Schools</w:t>
            </w:r>
          </w:p>
        </w:tc>
        <w:tc>
          <w:tcPr>
            <w:tcW w:w="898" w:type="dxa"/>
            <w:vMerge w:val="restart"/>
            <w:vAlign w:val="center"/>
          </w:tcPr>
          <w:p w14:paraId="1B979556" w14:textId="296CE654" w:rsidR="0020433B" w:rsidRPr="00ED7DE5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Sections</w:t>
            </w:r>
          </w:p>
        </w:tc>
        <w:tc>
          <w:tcPr>
            <w:tcW w:w="1795" w:type="dxa"/>
            <w:gridSpan w:val="2"/>
            <w:vAlign w:val="center"/>
          </w:tcPr>
          <w:p w14:paraId="7EB9D422" w14:textId="5061A4FE" w:rsidR="0020433B" w:rsidRPr="00ED7DE5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Students</w:t>
            </w:r>
          </w:p>
        </w:tc>
        <w:tc>
          <w:tcPr>
            <w:tcW w:w="1796" w:type="dxa"/>
            <w:gridSpan w:val="2"/>
            <w:vAlign w:val="center"/>
          </w:tcPr>
          <w:p w14:paraId="7B04241C" w14:textId="4D038215" w:rsidR="0020433B" w:rsidRPr="00ED7DE5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Graduates</w:t>
            </w:r>
          </w:p>
        </w:tc>
      </w:tr>
      <w:tr w:rsidR="0020433B" w:rsidRPr="00ED7DE5" w14:paraId="3545626D" w14:textId="77777777" w:rsidTr="0020433B">
        <w:trPr>
          <w:trHeight w:val="57"/>
        </w:trPr>
        <w:tc>
          <w:tcPr>
            <w:tcW w:w="2694" w:type="dxa"/>
            <w:gridSpan w:val="2"/>
            <w:vMerge/>
            <w:vAlign w:val="center"/>
          </w:tcPr>
          <w:p w14:paraId="1E02C962" w14:textId="77777777" w:rsidR="0020433B" w:rsidRPr="00ED7DE5" w:rsidRDefault="0020433B" w:rsidP="001B6937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897" w:type="dxa"/>
            <w:vMerge/>
            <w:vAlign w:val="center"/>
          </w:tcPr>
          <w:p w14:paraId="6BF487D8" w14:textId="77777777" w:rsidR="0020433B" w:rsidRPr="00ED7DE5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</w:p>
        </w:tc>
        <w:tc>
          <w:tcPr>
            <w:tcW w:w="898" w:type="dxa"/>
            <w:vMerge/>
            <w:vAlign w:val="center"/>
          </w:tcPr>
          <w:p w14:paraId="1F0C621B" w14:textId="77777777" w:rsidR="0020433B" w:rsidRPr="00ED7DE5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</w:p>
        </w:tc>
        <w:tc>
          <w:tcPr>
            <w:tcW w:w="898" w:type="dxa"/>
            <w:vAlign w:val="center"/>
          </w:tcPr>
          <w:p w14:paraId="391C6A5E" w14:textId="633439D1" w:rsidR="0020433B" w:rsidRPr="00ED7DE5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897" w:type="dxa"/>
            <w:vAlign w:val="center"/>
          </w:tcPr>
          <w:p w14:paraId="122979B5" w14:textId="60C4C2F9" w:rsidR="0020433B" w:rsidRPr="009B1667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  <w:r w:rsidRPr="009B1667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 xml:space="preserve">of which </w:t>
            </w:r>
            <w:r w:rsidRPr="000D72DE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female</w:t>
            </w:r>
            <w:r w:rsidR="00494EC9" w:rsidRPr="000D72DE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</w:t>
            </w:r>
          </w:p>
        </w:tc>
        <w:tc>
          <w:tcPr>
            <w:tcW w:w="898" w:type="dxa"/>
            <w:vAlign w:val="center"/>
          </w:tcPr>
          <w:p w14:paraId="5C2EDB43" w14:textId="03DB37CA" w:rsidR="0020433B" w:rsidRPr="009B1667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  <w:r w:rsidRPr="009B1667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898" w:type="dxa"/>
            <w:vAlign w:val="center"/>
          </w:tcPr>
          <w:p w14:paraId="0C9E7043" w14:textId="7778AF62" w:rsidR="0020433B" w:rsidRPr="009B1667" w:rsidRDefault="0020433B" w:rsidP="007A353D">
            <w:pPr>
              <w:jc w:val="center"/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</w:pPr>
            <w:r w:rsidRPr="009B1667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 xml:space="preserve">of which </w:t>
            </w:r>
            <w:r w:rsidRPr="000D72DE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female</w:t>
            </w:r>
            <w:r w:rsidR="00494EC9" w:rsidRPr="000D72DE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</w:t>
            </w:r>
          </w:p>
        </w:tc>
      </w:tr>
      <w:tr w:rsidR="0020433B" w:rsidRPr="00ED7DE5" w14:paraId="3A76D7A9" w14:textId="77777777" w:rsidTr="0009787B">
        <w:trPr>
          <w:trHeight w:val="57"/>
        </w:trPr>
        <w:tc>
          <w:tcPr>
            <w:tcW w:w="2410" w:type="dxa"/>
            <w:vMerge w:val="restart"/>
            <w:vAlign w:val="center"/>
          </w:tcPr>
          <w:p w14:paraId="0B59E3CB" w14:textId="12E39164" w:rsidR="0020433B" w:rsidRPr="00ED7DE5" w:rsidRDefault="0020433B" w:rsidP="007A353D">
            <w:pPr>
              <w:spacing w:before="100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284" w:type="dxa"/>
          </w:tcPr>
          <w:p w14:paraId="12848DFC" w14:textId="77777777" w:rsidR="0020433B" w:rsidRPr="00ED7DE5" w:rsidRDefault="0020433B" w:rsidP="007A353D">
            <w:pPr>
              <w:spacing w:before="100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0247A89C" w14:textId="47F02B33" w:rsidR="0020433B" w:rsidRPr="00ED7DE5" w:rsidRDefault="0020433B" w:rsidP="007A353D">
            <w:pPr>
              <w:spacing w:before="10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6935</w:t>
            </w:r>
          </w:p>
        </w:tc>
        <w:tc>
          <w:tcPr>
            <w:tcW w:w="898" w:type="dxa"/>
            <w:vAlign w:val="bottom"/>
          </w:tcPr>
          <w:p w14:paraId="121C14A8" w14:textId="5B3E4014" w:rsidR="0020433B" w:rsidRPr="00ED7DE5" w:rsidRDefault="0020433B" w:rsidP="007A353D">
            <w:pPr>
              <w:spacing w:before="10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76518</w:t>
            </w:r>
          </w:p>
        </w:tc>
        <w:tc>
          <w:tcPr>
            <w:tcW w:w="898" w:type="dxa"/>
            <w:vAlign w:val="bottom"/>
          </w:tcPr>
          <w:p w14:paraId="5A513C69" w14:textId="26FA4683" w:rsidR="0020433B" w:rsidRPr="00ED7DE5" w:rsidRDefault="0020433B" w:rsidP="007A353D">
            <w:pPr>
              <w:spacing w:before="100"/>
              <w:ind w:left="-57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1818934</w:t>
            </w:r>
          </w:p>
        </w:tc>
        <w:tc>
          <w:tcPr>
            <w:tcW w:w="897" w:type="dxa"/>
            <w:vAlign w:val="bottom"/>
          </w:tcPr>
          <w:p w14:paraId="79876EA5" w14:textId="5F4D15CF" w:rsidR="0020433B" w:rsidRPr="00ED7DE5" w:rsidRDefault="0020433B" w:rsidP="007A353D">
            <w:pPr>
              <w:spacing w:before="10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888209</w:t>
            </w:r>
          </w:p>
        </w:tc>
        <w:tc>
          <w:tcPr>
            <w:tcW w:w="898" w:type="dxa"/>
            <w:vAlign w:val="bottom"/>
          </w:tcPr>
          <w:p w14:paraId="5BAC9C5C" w14:textId="654F8398" w:rsidR="0020433B" w:rsidRPr="00ED7DE5" w:rsidRDefault="0020433B" w:rsidP="007A353D">
            <w:pPr>
              <w:spacing w:before="10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320639</w:t>
            </w:r>
          </w:p>
        </w:tc>
        <w:tc>
          <w:tcPr>
            <w:tcW w:w="898" w:type="dxa"/>
            <w:vAlign w:val="bottom"/>
          </w:tcPr>
          <w:p w14:paraId="07F76F55" w14:textId="4080C14A" w:rsidR="0020433B" w:rsidRPr="00ED7DE5" w:rsidRDefault="0020433B" w:rsidP="007A353D">
            <w:pPr>
              <w:spacing w:before="10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157722</w:t>
            </w:r>
          </w:p>
        </w:tc>
      </w:tr>
      <w:tr w:rsidR="0020433B" w:rsidRPr="00ED7DE5" w14:paraId="5FF034F2" w14:textId="77777777" w:rsidTr="0009787B">
        <w:trPr>
          <w:trHeight w:val="57"/>
        </w:trPr>
        <w:tc>
          <w:tcPr>
            <w:tcW w:w="2410" w:type="dxa"/>
            <w:vMerge/>
            <w:vAlign w:val="center"/>
          </w:tcPr>
          <w:p w14:paraId="7C3C48AE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2FBD36B2" w14:textId="77777777" w:rsidR="0020433B" w:rsidRPr="00ED7DE5" w:rsidRDefault="0020433B" w:rsidP="007A353D">
            <w:pPr>
              <w:spacing w:before="100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08E80B55" w14:textId="327F8A59" w:rsidR="0020433B" w:rsidRPr="00ED7DE5" w:rsidRDefault="0020433B" w:rsidP="007A353D">
            <w:pPr>
              <w:spacing w:before="100"/>
              <w:jc w:val="right"/>
              <w:rPr>
                <w:rFonts w:cs="Arial"/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6945</w:t>
            </w:r>
          </w:p>
        </w:tc>
        <w:tc>
          <w:tcPr>
            <w:tcW w:w="898" w:type="dxa"/>
            <w:vAlign w:val="bottom"/>
          </w:tcPr>
          <w:p w14:paraId="490765FD" w14:textId="180D5E14" w:rsidR="0020433B" w:rsidRPr="00ED7DE5" w:rsidRDefault="0020433B" w:rsidP="007A353D">
            <w:pPr>
              <w:spacing w:before="100"/>
              <w:jc w:val="right"/>
              <w:rPr>
                <w:rFonts w:cs="Arial"/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73879</w:t>
            </w:r>
          </w:p>
        </w:tc>
        <w:tc>
          <w:tcPr>
            <w:tcW w:w="898" w:type="dxa"/>
            <w:vAlign w:val="bottom"/>
          </w:tcPr>
          <w:p w14:paraId="3BE077E6" w14:textId="287573F4" w:rsidR="0020433B" w:rsidRPr="00ED7DE5" w:rsidRDefault="0020433B" w:rsidP="007A353D">
            <w:pPr>
              <w:spacing w:before="100"/>
              <w:ind w:left="-57"/>
              <w:jc w:val="right"/>
              <w:rPr>
                <w:rFonts w:cs="Arial"/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1699834</w:t>
            </w:r>
          </w:p>
        </w:tc>
        <w:tc>
          <w:tcPr>
            <w:tcW w:w="897" w:type="dxa"/>
            <w:vAlign w:val="bottom"/>
          </w:tcPr>
          <w:p w14:paraId="2D6475FE" w14:textId="17719E6E" w:rsidR="0020433B" w:rsidRPr="00ED7DE5" w:rsidRDefault="0020433B" w:rsidP="007A353D">
            <w:pPr>
              <w:spacing w:before="100"/>
              <w:jc w:val="right"/>
              <w:rPr>
                <w:rFonts w:cs="Arial"/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823586</w:t>
            </w:r>
          </w:p>
        </w:tc>
        <w:tc>
          <w:tcPr>
            <w:tcW w:w="898" w:type="dxa"/>
            <w:vAlign w:val="bottom"/>
          </w:tcPr>
          <w:p w14:paraId="020F5709" w14:textId="7683F03C" w:rsidR="0020433B" w:rsidRPr="00ED7DE5" w:rsidRDefault="0020433B" w:rsidP="007A353D">
            <w:pPr>
              <w:spacing w:before="10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218AABDE" w14:textId="3A15984D" w:rsidR="0020433B" w:rsidRPr="00ED7DE5" w:rsidRDefault="0020433B" w:rsidP="007A353D">
            <w:pPr>
              <w:spacing w:before="10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bCs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20433B" w:rsidRPr="00ED7DE5" w14:paraId="01941874" w14:textId="77777777" w:rsidTr="0009787B">
        <w:trPr>
          <w:trHeight w:val="57"/>
        </w:trPr>
        <w:tc>
          <w:tcPr>
            <w:tcW w:w="2410" w:type="dxa"/>
            <w:vMerge w:val="restart"/>
            <w:vAlign w:val="center"/>
          </w:tcPr>
          <w:p w14:paraId="1D2C1BD5" w14:textId="04F90693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Special job-training schools</w:t>
            </w:r>
          </w:p>
        </w:tc>
        <w:tc>
          <w:tcPr>
            <w:tcW w:w="284" w:type="dxa"/>
          </w:tcPr>
          <w:p w14:paraId="40346DC8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36645C5C" w14:textId="0570718A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565</w:t>
            </w:r>
          </w:p>
        </w:tc>
        <w:tc>
          <w:tcPr>
            <w:tcW w:w="898" w:type="dxa"/>
            <w:vAlign w:val="bottom"/>
          </w:tcPr>
          <w:p w14:paraId="433812EF" w14:textId="04A1EE5A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3897</w:t>
            </w:r>
          </w:p>
        </w:tc>
        <w:tc>
          <w:tcPr>
            <w:tcW w:w="898" w:type="dxa"/>
            <w:vAlign w:val="bottom"/>
          </w:tcPr>
          <w:p w14:paraId="593B28AC" w14:textId="1AD83D68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12483</w:t>
            </w:r>
          </w:p>
        </w:tc>
        <w:tc>
          <w:tcPr>
            <w:tcW w:w="897" w:type="dxa"/>
            <w:vAlign w:val="bottom"/>
          </w:tcPr>
          <w:p w14:paraId="4D94441F" w14:textId="640F739F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4733</w:t>
            </w:r>
          </w:p>
        </w:tc>
        <w:tc>
          <w:tcPr>
            <w:tcW w:w="898" w:type="dxa"/>
            <w:vAlign w:val="bottom"/>
          </w:tcPr>
          <w:p w14:paraId="4C0639D8" w14:textId="2E2D099E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Calibri"/>
                <w:szCs w:val="19"/>
                <w:lang w:val="en-GB"/>
                <w14:numForm w14:val="lining"/>
                <w14:numSpacing w14:val="tabular"/>
              </w:rPr>
              <w:t>2379</w:t>
            </w:r>
          </w:p>
        </w:tc>
        <w:tc>
          <w:tcPr>
            <w:tcW w:w="898" w:type="dxa"/>
            <w:vAlign w:val="bottom"/>
          </w:tcPr>
          <w:p w14:paraId="25E5F27B" w14:textId="1B54D29C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Calibri"/>
                <w:szCs w:val="19"/>
                <w:lang w:val="en-GB"/>
                <w14:numForm w14:val="lining"/>
                <w14:numSpacing w14:val="tabular"/>
              </w:rPr>
              <w:t>910</w:t>
            </w:r>
          </w:p>
        </w:tc>
      </w:tr>
      <w:tr w:rsidR="0020433B" w:rsidRPr="00ED7DE5" w14:paraId="41B390CA" w14:textId="77777777" w:rsidTr="0009787B">
        <w:trPr>
          <w:trHeight w:val="57"/>
        </w:trPr>
        <w:tc>
          <w:tcPr>
            <w:tcW w:w="2410" w:type="dxa"/>
            <w:vMerge/>
            <w:vAlign w:val="center"/>
          </w:tcPr>
          <w:p w14:paraId="297ABD5C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64BF3422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163FED29" w14:textId="186BFF94" w:rsidR="0020433B" w:rsidRPr="00686721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C72623">
              <w:rPr>
                <w:rFonts w:cs="Arial"/>
                <w:bCs/>
                <w:szCs w:val="19"/>
                <w:lang w:val="en-GB"/>
                <w14:numForm w14:val="lining"/>
                <w14:numSpacing w14:val="tabular"/>
              </w:rPr>
              <w:t>568</w:t>
            </w:r>
          </w:p>
        </w:tc>
        <w:tc>
          <w:tcPr>
            <w:tcW w:w="898" w:type="dxa"/>
            <w:vAlign w:val="bottom"/>
          </w:tcPr>
          <w:p w14:paraId="2D79EFCC" w14:textId="4E44440A" w:rsidR="0020433B" w:rsidRPr="00686721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C72623">
              <w:rPr>
                <w:rFonts w:cs="Arial"/>
                <w:bCs/>
                <w:szCs w:val="19"/>
                <w:lang w:val="en-GB"/>
                <w14:numForm w14:val="lining"/>
                <w14:numSpacing w14:val="tabular"/>
              </w:rPr>
              <w:t>4050</w:t>
            </w:r>
          </w:p>
        </w:tc>
        <w:tc>
          <w:tcPr>
            <w:tcW w:w="898" w:type="dxa"/>
            <w:vAlign w:val="bottom"/>
          </w:tcPr>
          <w:p w14:paraId="39F13DE6" w14:textId="25B7CAE0" w:rsidR="0020433B" w:rsidRPr="00686721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C72623">
              <w:rPr>
                <w:rFonts w:cs="Arial"/>
                <w:bCs/>
                <w:szCs w:val="19"/>
                <w:lang w:val="en-GB"/>
                <w14:numForm w14:val="lining"/>
                <w14:numSpacing w14:val="tabular"/>
              </w:rPr>
              <w:t>12610</w:t>
            </w:r>
          </w:p>
        </w:tc>
        <w:tc>
          <w:tcPr>
            <w:tcW w:w="897" w:type="dxa"/>
            <w:vAlign w:val="bottom"/>
          </w:tcPr>
          <w:p w14:paraId="76E083C2" w14:textId="60ED780A" w:rsidR="0020433B" w:rsidRPr="00686721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C72623">
              <w:rPr>
                <w:rFonts w:cs="Arial"/>
                <w:bCs/>
                <w:szCs w:val="19"/>
                <w:lang w:val="en-GB"/>
                <w14:numForm w14:val="lining"/>
                <w14:numSpacing w14:val="tabular"/>
              </w:rPr>
              <w:t>4774</w:t>
            </w:r>
          </w:p>
        </w:tc>
        <w:tc>
          <w:tcPr>
            <w:tcW w:w="898" w:type="dxa"/>
            <w:vAlign w:val="bottom"/>
          </w:tcPr>
          <w:p w14:paraId="1E2B9633" w14:textId="0905ED8D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092DEB96" w14:textId="41FD3B0E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20433B" w:rsidRPr="00ED7DE5" w14:paraId="4C5568EC" w14:textId="77777777" w:rsidTr="0009787B">
        <w:trPr>
          <w:trHeight w:val="158"/>
        </w:trPr>
        <w:tc>
          <w:tcPr>
            <w:tcW w:w="2410" w:type="dxa"/>
            <w:vMerge w:val="restart"/>
            <w:vAlign w:val="center"/>
          </w:tcPr>
          <w:p w14:paraId="20C6712C" w14:textId="70FCD15B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Stage I sectoral vocational</w:t>
            </w:r>
            <w:r w:rsidR="007A353D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 </w:t>
            </w: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schools</w:t>
            </w:r>
          </w:p>
        </w:tc>
        <w:tc>
          <w:tcPr>
            <w:tcW w:w="284" w:type="dxa"/>
          </w:tcPr>
          <w:p w14:paraId="77F06C03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5D6CB6C9" w14:textId="73119A11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1695</w:t>
            </w:r>
          </w:p>
        </w:tc>
        <w:tc>
          <w:tcPr>
            <w:tcW w:w="898" w:type="dxa"/>
            <w:vAlign w:val="bottom"/>
          </w:tcPr>
          <w:p w14:paraId="2EAD1510" w14:textId="790223F4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10259</w:t>
            </w:r>
          </w:p>
        </w:tc>
        <w:tc>
          <w:tcPr>
            <w:tcW w:w="898" w:type="dxa"/>
            <w:vAlign w:val="bottom"/>
          </w:tcPr>
          <w:p w14:paraId="410DCAB3" w14:textId="0BA594B3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217499</w:t>
            </w:r>
          </w:p>
        </w:tc>
        <w:tc>
          <w:tcPr>
            <w:tcW w:w="897" w:type="dxa"/>
            <w:vAlign w:val="bottom"/>
          </w:tcPr>
          <w:p w14:paraId="4925FE3B" w14:textId="24EA30F1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72405</w:t>
            </w:r>
          </w:p>
        </w:tc>
        <w:tc>
          <w:tcPr>
            <w:tcW w:w="898" w:type="dxa"/>
            <w:vAlign w:val="bottom"/>
          </w:tcPr>
          <w:p w14:paraId="51970908" w14:textId="71B41AF0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46202</w:t>
            </w:r>
          </w:p>
        </w:tc>
        <w:tc>
          <w:tcPr>
            <w:tcW w:w="898" w:type="dxa"/>
            <w:vAlign w:val="bottom"/>
          </w:tcPr>
          <w:p w14:paraId="2A424B74" w14:textId="61DCADA9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14744</w:t>
            </w:r>
          </w:p>
        </w:tc>
      </w:tr>
      <w:tr w:rsidR="0020433B" w:rsidRPr="00ED7DE5" w14:paraId="4C90A4C1" w14:textId="77777777" w:rsidTr="0009787B">
        <w:trPr>
          <w:trHeight w:val="57"/>
        </w:trPr>
        <w:tc>
          <w:tcPr>
            <w:tcW w:w="2410" w:type="dxa"/>
            <w:vMerge/>
            <w:vAlign w:val="center"/>
          </w:tcPr>
          <w:p w14:paraId="03A70007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38B8BB4D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21F639A3" w14:textId="79C404C4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1697</w:t>
            </w:r>
          </w:p>
        </w:tc>
        <w:tc>
          <w:tcPr>
            <w:tcW w:w="898" w:type="dxa"/>
            <w:vAlign w:val="bottom"/>
          </w:tcPr>
          <w:p w14:paraId="7E0DF2AF" w14:textId="0E6B1181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10360</w:t>
            </w:r>
          </w:p>
        </w:tc>
        <w:tc>
          <w:tcPr>
            <w:tcW w:w="898" w:type="dxa"/>
            <w:vAlign w:val="bottom"/>
          </w:tcPr>
          <w:p w14:paraId="782426EC" w14:textId="441F958D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212415</w:t>
            </w:r>
          </w:p>
        </w:tc>
        <w:tc>
          <w:tcPr>
            <w:tcW w:w="897" w:type="dxa"/>
            <w:vAlign w:val="bottom"/>
          </w:tcPr>
          <w:p w14:paraId="1DF6159C" w14:textId="7CC688D7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71854</w:t>
            </w:r>
          </w:p>
        </w:tc>
        <w:tc>
          <w:tcPr>
            <w:tcW w:w="898" w:type="dxa"/>
            <w:vAlign w:val="bottom"/>
          </w:tcPr>
          <w:p w14:paraId="04A7CE7A" w14:textId="324FD1C2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34A8D8C4" w14:textId="0EC6F070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20433B" w:rsidRPr="00ED7DE5" w14:paraId="57CD5127" w14:textId="77777777" w:rsidTr="0009787B">
        <w:trPr>
          <w:trHeight w:val="57"/>
        </w:trPr>
        <w:tc>
          <w:tcPr>
            <w:tcW w:w="2410" w:type="dxa"/>
            <w:vMerge w:val="restart"/>
            <w:vAlign w:val="center"/>
          </w:tcPr>
          <w:p w14:paraId="640D59E0" w14:textId="7AE37E2F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Stage II sectoral vocational schools</w:t>
            </w:r>
          </w:p>
        </w:tc>
        <w:tc>
          <w:tcPr>
            <w:tcW w:w="284" w:type="dxa"/>
          </w:tcPr>
          <w:p w14:paraId="6F3DD770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327EE790" w14:textId="6006683F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261</w:t>
            </w:r>
          </w:p>
        </w:tc>
        <w:tc>
          <w:tcPr>
            <w:tcW w:w="898" w:type="dxa"/>
            <w:vAlign w:val="bottom"/>
          </w:tcPr>
          <w:p w14:paraId="49864D2A" w14:textId="79CDDE0A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766</w:t>
            </w:r>
          </w:p>
        </w:tc>
        <w:tc>
          <w:tcPr>
            <w:tcW w:w="898" w:type="dxa"/>
            <w:vAlign w:val="bottom"/>
          </w:tcPr>
          <w:p w14:paraId="404B1388" w14:textId="5572EFE8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12973</w:t>
            </w:r>
          </w:p>
        </w:tc>
        <w:tc>
          <w:tcPr>
            <w:tcW w:w="897" w:type="dxa"/>
            <w:vAlign w:val="bottom"/>
          </w:tcPr>
          <w:p w14:paraId="1B3928FE" w14:textId="4F2F27AF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3832</w:t>
            </w:r>
          </w:p>
        </w:tc>
        <w:tc>
          <w:tcPr>
            <w:tcW w:w="898" w:type="dxa"/>
            <w:vAlign w:val="bottom"/>
          </w:tcPr>
          <w:p w14:paraId="7AE650EA" w14:textId="5A899353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5716</w:t>
            </w:r>
          </w:p>
        </w:tc>
        <w:tc>
          <w:tcPr>
            <w:tcW w:w="898" w:type="dxa"/>
            <w:vAlign w:val="bottom"/>
          </w:tcPr>
          <w:p w14:paraId="70BB2D7F" w14:textId="0A75DE6C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1637</w:t>
            </w:r>
          </w:p>
        </w:tc>
      </w:tr>
      <w:tr w:rsidR="0020433B" w:rsidRPr="00ED7DE5" w14:paraId="6885F22E" w14:textId="77777777" w:rsidTr="0009787B">
        <w:trPr>
          <w:trHeight w:val="57"/>
        </w:trPr>
        <w:tc>
          <w:tcPr>
            <w:tcW w:w="2410" w:type="dxa"/>
            <w:vMerge/>
            <w:vAlign w:val="center"/>
          </w:tcPr>
          <w:p w14:paraId="7AAF3449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2E75BCAC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75D3D88A" w14:textId="1A504F0D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252</w:t>
            </w:r>
          </w:p>
        </w:tc>
        <w:tc>
          <w:tcPr>
            <w:tcW w:w="898" w:type="dxa"/>
            <w:vAlign w:val="bottom"/>
          </w:tcPr>
          <w:p w14:paraId="5B271FF7" w14:textId="043D1F3B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690</w:t>
            </w:r>
          </w:p>
        </w:tc>
        <w:tc>
          <w:tcPr>
            <w:tcW w:w="898" w:type="dxa"/>
            <w:vAlign w:val="bottom"/>
          </w:tcPr>
          <w:p w14:paraId="07022E0F" w14:textId="3C0B568A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12627</w:t>
            </w:r>
          </w:p>
        </w:tc>
        <w:tc>
          <w:tcPr>
            <w:tcW w:w="897" w:type="dxa"/>
            <w:vAlign w:val="bottom"/>
          </w:tcPr>
          <w:p w14:paraId="79ADBB6E" w14:textId="1A7BD969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3798</w:t>
            </w:r>
          </w:p>
        </w:tc>
        <w:tc>
          <w:tcPr>
            <w:tcW w:w="898" w:type="dxa"/>
            <w:vAlign w:val="bottom"/>
          </w:tcPr>
          <w:p w14:paraId="18FC5DD4" w14:textId="52E8E572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24A85307" w14:textId="4A3DBC38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20433B" w:rsidRPr="00ED7DE5" w14:paraId="5BB99D43" w14:textId="77777777" w:rsidTr="0009787B">
        <w:trPr>
          <w:trHeight w:val="57"/>
        </w:trPr>
        <w:tc>
          <w:tcPr>
            <w:tcW w:w="2410" w:type="dxa"/>
            <w:vMerge w:val="restart"/>
            <w:vAlign w:val="center"/>
          </w:tcPr>
          <w:p w14:paraId="75A8C937" w14:textId="5ED614D4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General secondary schools</w:t>
            </w:r>
          </w:p>
        </w:tc>
        <w:tc>
          <w:tcPr>
            <w:tcW w:w="284" w:type="dxa"/>
          </w:tcPr>
          <w:p w14:paraId="673C4282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0DD05510" w14:textId="39B75098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2449</w:t>
            </w:r>
          </w:p>
        </w:tc>
        <w:tc>
          <w:tcPr>
            <w:tcW w:w="898" w:type="dxa"/>
            <w:vAlign w:val="bottom"/>
          </w:tcPr>
          <w:p w14:paraId="0C5C0681" w14:textId="16D06A8A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30173</w:t>
            </w:r>
          </w:p>
        </w:tc>
        <w:tc>
          <w:tcPr>
            <w:tcW w:w="898" w:type="dxa"/>
            <w:vAlign w:val="bottom"/>
          </w:tcPr>
          <w:p w14:paraId="4172457A" w14:textId="4A4A556D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806123</w:t>
            </w:r>
          </w:p>
        </w:tc>
        <w:tc>
          <w:tcPr>
            <w:tcW w:w="897" w:type="dxa"/>
            <w:vAlign w:val="bottom"/>
          </w:tcPr>
          <w:p w14:paraId="57E01F27" w14:textId="6C5ECCDF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501589</w:t>
            </w:r>
          </w:p>
        </w:tc>
        <w:tc>
          <w:tcPr>
            <w:tcW w:w="898" w:type="dxa"/>
            <w:vAlign w:val="bottom"/>
          </w:tcPr>
          <w:p w14:paraId="4C180019" w14:textId="22F87C18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149344</w:t>
            </w:r>
          </w:p>
        </w:tc>
        <w:tc>
          <w:tcPr>
            <w:tcW w:w="898" w:type="dxa"/>
            <w:vAlign w:val="bottom"/>
          </w:tcPr>
          <w:p w14:paraId="4FC88C42" w14:textId="4D036D40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93370</w:t>
            </w:r>
          </w:p>
        </w:tc>
      </w:tr>
      <w:tr w:rsidR="0020433B" w:rsidRPr="00ED7DE5" w14:paraId="196105C1" w14:textId="77777777" w:rsidTr="0009787B">
        <w:trPr>
          <w:trHeight w:val="57"/>
        </w:trPr>
        <w:tc>
          <w:tcPr>
            <w:tcW w:w="2410" w:type="dxa"/>
            <w:vMerge/>
            <w:vAlign w:val="center"/>
          </w:tcPr>
          <w:p w14:paraId="7AD2F2A5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09B3A5F2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4BF1EE15" w14:textId="1B06F06F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2470</w:t>
            </w:r>
          </w:p>
        </w:tc>
        <w:tc>
          <w:tcPr>
            <w:tcW w:w="898" w:type="dxa"/>
            <w:vAlign w:val="bottom"/>
          </w:tcPr>
          <w:p w14:paraId="1B478C2C" w14:textId="375BB7EA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29025</w:t>
            </w:r>
          </w:p>
        </w:tc>
        <w:tc>
          <w:tcPr>
            <w:tcW w:w="898" w:type="dxa"/>
            <w:vAlign w:val="bottom"/>
          </w:tcPr>
          <w:p w14:paraId="22D94715" w14:textId="4A6FB58B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760353</w:t>
            </w:r>
          </w:p>
        </w:tc>
        <w:tc>
          <w:tcPr>
            <w:tcW w:w="897" w:type="dxa"/>
            <w:vAlign w:val="bottom"/>
          </w:tcPr>
          <w:p w14:paraId="0488B4F8" w14:textId="6CD338A7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468360</w:t>
            </w:r>
          </w:p>
        </w:tc>
        <w:tc>
          <w:tcPr>
            <w:tcW w:w="898" w:type="dxa"/>
            <w:vAlign w:val="bottom"/>
          </w:tcPr>
          <w:p w14:paraId="0B933463" w14:textId="431D9048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294D6679" w14:textId="6A6A5057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20433B" w:rsidRPr="00ED7DE5" w14:paraId="6184A16D" w14:textId="77777777" w:rsidTr="0009787B">
        <w:trPr>
          <w:trHeight w:val="57"/>
        </w:trPr>
        <w:tc>
          <w:tcPr>
            <w:tcW w:w="2410" w:type="dxa"/>
            <w:vMerge w:val="restart"/>
            <w:vAlign w:val="center"/>
          </w:tcPr>
          <w:p w14:paraId="3A266FC4" w14:textId="0D316960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Technical secondary schools</w:t>
            </w:r>
          </w:p>
        </w:tc>
        <w:tc>
          <w:tcPr>
            <w:tcW w:w="284" w:type="dxa"/>
          </w:tcPr>
          <w:p w14:paraId="6F9A83F3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15C4E1A3" w14:textId="0A9FB5F6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1858</w:t>
            </w:r>
          </w:p>
        </w:tc>
        <w:tc>
          <w:tcPr>
            <w:tcW w:w="898" w:type="dxa"/>
            <w:vAlign w:val="bottom"/>
          </w:tcPr>
          <w:p w14:paraId="3D10F478" w14:textId="24B104D4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30612</w:t>
            </w:r>
          </w:p>
        </w:tc>
        <w:tc>
          <w:tcPr>
            <w:tcW w:w="898" w:type="dxa"/>
            <w:vAlign w:val="bottom"/>
          </w:tcPr>
          <w:p w14:paraId="4E7F79A8" w14:textId="13967AF1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755167</w:t>
            </w:r>
          </w:p>
        </w:tc>
        <w:tc>
          <w:tcPr>
            <w:tcW w:w="897" w:type="dxa"/>
            <w:vAlign w:val="bottom"/>
          </w:tcPr>
          <w:p w14:paraId="0B6B089D" w14:textId="3C2F7C63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293021</w:t>
            </w:r>
          </w:p>
        </w:tc>
        <w:tc>
          <w:tcPr>
            <w:tcW w:w="898" w:type="dxa"/>
            <w:vAlign w:val="bottom"/>
          </w:tcPr>
          <w:p w14:paraId="243615B3" w14:textId="605F89AB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114821</w:t>
            </w:r>
          </w:p>
        </w:tc>
        <w:tc>
          <w:tcPr>
            <w:tcW w:w="898" w:type="dxa"/>
            <w:vAlign w:val="bottom"/>
          </w:tcPr>
          <w:p w14:paraId="49EB4360" w14:textId="1854B486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45264</w:t>
            </w:r>
          </w:p>
        </w:tc>
      </w:tr>
      <w:tr w:rsidR="0020433B" w:rsidRPr="00ED7DE5" w14:paraId="7F67370D" w14:textId="77777777" w:rsidTr="0009787B">
        <w:trPr>
          <w:trHeight w:val="57"/>
        </w:trPr>
        <w:tc>
          <w:tcPr>
            <w:tcW w:w="2410" w:type="dxa"/>
            <w:vMerge/>
            <w:vAlign w:val="center"/>
          </w:tcPr>
          <w:p w14:paraId="3831AD7D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64D9548C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008D6B49" w14:textId="4646E737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1848</w:t>
            </w:r>
          </w:p>
        </w:tc>
        <w:tc>
          <w:tcPr>
            <w:tcW w:w="898" w:type="dxa"/>
            <w:vAlign w:val="bottom"/>
          </w:tcPr>
          <w:p w14:paraId="4C597CA0" w14:textId="73FCF25F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28943</w:t>
            </w:r>
          </w:p>
        </w:tc>
        <w:tc>
          <w:tcPr>
            <w:tcW w:w="898" w:type="dxa"/>
            <w:vAlign w:val="bottom"/>
          </w:tcPr>
          <w:p w14:paraId="200EED4E" w14:textId="59A6F55A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687737</w:t>
            </w:r>
          </w:p>
        </w:tc>
        <w:tc>
          <w:tcPr>
            <w:tcW w:w="897" w:type="dxa"/>
            <w:vAlign w:val="bottom"/>
          </w:tcPr>
          <w:p w14:paraId="77B28CD8" w14:textId="5053BE96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262686</w:t>
            </w:r>
          </w:p>
        </w:tc>
        <w:tc>
          <w:tcPr>
            <w:tcW w:w="898" w:type="dxa"/>
            <w:vAlign w:val="bottom"/>
          </w:tcPr>
          <w:p w14:paraId="17D22D90" w14:textId="5B7BCB6A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752AA0C9" w14:textId="6695163A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20433B" w:rsidRPr="00ED7DE5" w14:paraId="4C44FA05" w14:textId="77777777" w:rsidTr="0009787B">
        <w:trPr>
          <w:trHeight w:val="57"/>
        </w:trPr>
        <w:tc>
          <w:tcPr>
            <w:tcW w:w="2410" w:type="dxa"/>
            <w:vMerge w:val="restart"/>
            <w:vAlign w:val="center"/>
          </w:tcPr>
          <w:p w14:paraId="35B7EDA0" w14:textId="26046330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 xml:space="preserve">General art schools </w:t>
            </w:r>
            <w:r w:rsidRPr="00ED7DE5">
              <w:rPr>
                <w:spacing w:val="-2"/>
                <w:szCs w:val="19"/>
                <w:shd w:val="clear" w:color="auto" w:fill="FFFFFF"/>
                <w:vertAlign w:val="superscript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284" w:type="dxa"/>
          </w:tcPr>
          <w:p w14:paraId="6C23EF5C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897" w:type="dxa"/>
            <w:vAlign w:val="bottom"/>
          </w:tcPr>
          <w:p w14:paraId="39A28D44" w14:textId="2CC50D8E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107</w:t>
            </w:r>
          </w:p>
        </w:tc>
        <w:tc>
          <w:tcPr>
            <w:tcW w:w="898" w:type="dxa"/>
            <w:vAlign w:val="bottom"/>
          </w:tcPr>
          <w:p w14:paraId="2C123276" w14:textId="5C321F57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811</w:t>
            </w:r>
          </w:p>
        </w:tc>
        <w:tc>
          <w:tcPr>
            <w:tcW w:w="898" w:type="dxa"/>
            <w:vAlign w:val="bottom"/>
          </w:tcPr>
          <w:p w14:paraId="51269AA7" w14:textId="4FA44E80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14689</w:t>
            </w:r>
          </w:p>
        </w:tc>
        <w:tc>
          <w:tcPr>
            <w:tcW w:w="897" w:type="dxa"/>
            <w:vAlign w:val="bottom"/>
          </w:tcPr>
          <w:p w14:paraId="5107E4F0" w14:textId="3DC08A12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12629</w:t>
            </w:r>
          </w:p>
        </w:tc>
        <w:tc>
          <w:tcPr>
            <w:tcW w:w="898" w:type="dxa"/>
            <w:vAlign w:val="bottom"/>
          </w:tcPr>
          <w:p w14:paraId="36E6B716" w14:textId="584C7D40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2177</w:t>
            </w:r>
          </w:p>
        </w:tc>
        <w:tc>
          <w:tcPr>
            <w:tcW w:w="898" w:type="dxa"/>
            <w:vAlign w:val="bottom"/>
          </w:tcPr>
          <w:p w14:paraId="4C0A900C" w14:textId="5A200A50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1797</w:t>
            </w:r>
          </w:p>
        </w:tc>
      </w:tr>
      <w:tr w:rsidR="0020433B" w:rsidRPr="00ED7DE5" w14:paraId="18338FD4" w14:textId="77777777" w:rsidTr="0009787B">
        <w:trPr>
          <w:trHeight w:val="57"/>
        </w:trPr>
        <w:tc>
          <w:tcPr>
            <w:tcW w:w="2410" w:type="dxa"/>
            <w:vMerge/>
          </w:tcPr>
          <w:p w14:paraId="0D386D9B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4" w:type="dxa"/>
          </w:tcPr>
          <w:p w14:paraId="48D19A57" w14:textId="77777777" w:rsidR="0020433B" w:rsidRPr="00ED7DE5" w:rsidRDefault="0020433B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897" w:type="dxa"/>
            <w:vAlign w:val="bottom"/>
          </w:tcPr>
          <w:p w14:paraId="2C1ADCF0" w14:textId="076B5A97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110</w:t>
            </w:r>
          </w:p>
        </w:tc>
        <w:tc>
          <w:tcPr>
            <w:tcW w:w="898" w:type="dxa"/>
            <w:vAlign w:val="bottom"/>
          </w:tcPr>
          <w:p w14:paraId="1D9ABB28" w14:textId="6DDE16AC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811</w:t>
            </w:r>
          </w:p>
        </w:tc>
        <w:tc>
          <w:tcPr>
            <w:tcW w:w="898" w:type="dxa"/>
            <w:vAlign w:val="bottom"/>
          </w:tcPr>
          <w:p w14:paraId="540AAA72" w14:textId="5B727A60" w:rsidR="0020433B" w:rsidRPr="00ED7DE5" w:rsidRDefault="0020433B" w:rsidP="007A353D">
            <w:pPr>
              <w:spacing w:before="100"/>
              <w:ind w:left="-57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14092</w:t>
            </w:r>
          </w:p>
        </w:tc>
        <w:tc>
          <w:tcPr>
            <w:tcW w:w="897" w:type="dxa"/>
            <w:vAlign w:val="bottom"/>
          </w:tcPr>
          <w:p w14:paraId="3839CB1B" w14:textId="57F9BC5B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12114</w:t>
            </w:r>
          </w:p>
        </w:tc>
        <w:tc>
          <w:tcPr>
            <w:tcW w:w="898" w:type="dxa"/>
            <w:vAlign w:val="bottom"/>
          </w:tcPr>
          <w:p w14:paraId="1C318FAC" w14:textId="1A5EA27C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898" w:type="dxa"/>
            <w:vAlign w:val="bottom"/>
          </w:tcPr>
          <w:p w14:paraId="34616A30" w14:textId="0E598F36" w:rsidR="0020433B" w:rsidRPr="00ED7DE5" w:rsidRDefault="0020433B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</w:tbl>
    <w:p w14:paraId="390A5B04" w14:textId="3F4D6B6A" w:rsidR="00FE7007" w:rsidRPr="00ED7DE5" w:rsidRDefault="007970D2" w:rsidP="001B6937">
      <w:pPr>
        <w:pStyle w:val="Tablicanotka"/>
        <w:rPr>
          <w:b/>
          <w:spacing w:val="0"/>
          <w:sz w:val="14"/>
          <w:shd w:val="clear" w:color="auto" w:fill="FFFFFF"/>
          <w:lang w:val="en-GB"/>
          <w14:numForm w14:val="lining"/>
          <w14:numSpacing w14:val="tabular"/>
        </w:rPr>
      </w:pPr>
      <w:r w:rsidRPr="00ED7DE5">
        <w:rPr>
          <w:rStyle w:val="TablicanotkaZnak"/>
          <w:spacing w:val="0"/>
          <w:lang w:val="en-GB"/>
          <w14:numForm w14:val="lining"/>
          <w14:numSpacing w14:val="tabular"/>
        </w:rPr>
        <w:t xml:space="preserve">a </w:t>
      </w:r>
      <w:r w:rsidR="00EC7B97" w:rsidRPr="00ED7DE5">
        <w:rPr>
          <w:rStyle w:val="TablicanotkaZnak"/>
          <w:spacing w:val="0"/>
          <w:lang w:val="en-GB"/>
          <w14:numForm w14:val="lining"/>
          <w14:numSpacing w14:val="tabular"/>
        </w:rPr>
        <w:t>Leading to professional certification</w:t>
      </w:r>
      <w:r w:rsidRPr="00ED7DE5">
        <w:rPr>
          <w:spacing w:val="0"/>
          <w:lang w:val="en-GB"/>
          <w14:numForm w14:val="lining"/>
          <w14:numSpacing w14:val="tabular"/>
        </w:rPr>
        <w:t>.</w:t>
      </w:r>
    </w:p>
    <w:p w14:paraId="17E84DAA" w14:textId="6096D181" w:rsidR="00C617E2" w:rsidRPr="00ED7DE5" w:rsidRDefault="005E2E94" w:rsidP="001B6937">
      <w:pPr>
        <w:pStyle w:val="Nagwek1"/>
        <w:keepNext w:val="0"/>
        <w:rPr>
          <w:lang w:val="en-GB"/>
          <w14:numForm w14:val="lining"/>
          <w14:numSpacing w14:val="tabular"/>
        </w:rPr>
      </w:pPr>
      <w:r w:rsidRPr="00ED7DE5">
        <w:rPr>
          <w:lang w:val="en-GB"/>
          <w14:numForm w14:val="lining"/>
          <w14:numSpacing w14:val="tabular"/>
        </w:rPr>
        <w:t>Post-secondary schools</w:t>
      </w:r>
    </w:p>
    <w:p w14:paraId="45F83DB0" w14:textId="68B969BC" w:rsidR="00C617E2" w:rsidRDefault="00A2634A" w:rsidP="001B6937">
      <w:pPr>
        <w:spacing w:line="288" w:lineRule="auto"/>
        <w:rPr>
          <w:shd w:val="clear" w:color="auto" w:fill="FFFFFF"/>
          <w:lang w:val="en-GB"/>
          <w14:numForm w14:val="lining"/>
          <w14:numSpacing w14:val="tabular"/>
        </w:rPr>
      </w:pPr>
      <w:r w:rsidRPr="00CB3D54">
        <w:rPr>
          <w:b/>
          <w:shd w:val="clear" w:color="auto" w:fill="FFFFFF"/>
          <w:lang w:val="en-GB"/>
          <w14:numForm w14:val="lining"/>
          <w14:numSpacing w14:val="tabular"/>
        </w:rPr>
        <w:t>In the</w:t>
      </w:r>
      <w:r w:rsidR="00C617E2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</w:t>
      </w:r>
      <w:r w:rsidR="0066069B" w:rsidRPr="00CB3D54">
        <w:rPr>
          <w:b/>
          <w:shd w:val="clear" w:color="auto" w:fill="FFFFFF"/>
          <w:lang w:val="en-GB"/>
          <w14:numForm w14:val="lining"/>
          <w14:numSpacing w14:val="tabular"/>
        </w:rPr>
        <w:t>202</w:t>
      </w:r>
      <w:r w:rsidR="00A34E87" w:rsidRPr="00CB3D54">
        <w:rPr>
          <w:b/>
          <w:shd w:val="clear" w:color="auto" w:fill="FFFFFF"/>
          <w:lang w:val="en-GB"/>
          <w14:numForm w14:val="lining"/>
          <w14:numSpacing w14:val="tabular"/>
        </w:rPr>
        <w:t>4</w:t>
      </w:r>
      <w:r w:rsidR="0066069B" w:rsidRPr="00CB3D54">
        <w:rPr>
          <w:b/>
          <w:shd w:val="clear" w:color="auto" w:fill="FFFFFF"/>
          <w:lang w:val="en-GB"/>
          <w14:numForm w14:val="lining"/>
          <w14:numSpacing w14:val="tabular"/>
        </w:rPr>
        <w:t>/2</w:t>
      </w:r>
      <w:r w:rsidR="00A34E87" w:rsidRPr="00CB3D54">
        <w:rPr>
          <w:b/>
          <w:shd w:val="clear" w:color="auto" w:fill="FFFFFF"/>
          <w:lang w:val="en-GB"/>
          <w14:numForm w14:val="lining"/>
          <w14:numSpacing w14:val="tabular"/>
        </w:rPr>
        <w:t>5</w:t>
      </w:r>
      <w:r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school year, there were</w:t>
      </w:r>
      <w:r w:rsidR="003B5C8D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</w:t>
      </w:r>
      <w:r w:rsidR="002B37BD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1.2 thousand </w:t>
      </w:r>
      <w:r w:rsidRPr="00CB3D54">
        <w:rPr>
          <w:b/>
          <w:shd w:val="clear" w:color="auto" w:fill="FFFFFF"/>
          <w:lang w:val="en-GB"/>
          <w14:numForm w14:val="lining"/>
          <w14:numSpacing w14:val="tabular"/>
        </w:rPr>
        <w:t>post-secondary schools</w:t>
      </w:r>
      <w:r w:rsidR="00C617E2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</w:t>
      </w:r>
      <w:r w:rsidR="00284F18" w:rsidRPr="00CB3D54">
        <w:rPr>
          <w:b/>
          <w:shd w:val="clear" w:color="auto" w:fill="FFFFFF"/>
          <w:lang w:val="en-GB"/>
          <w14:numForm w14:val="lining"/>
          <w14:numSpacing w14:val="tabular"/>
        </w:rPr>
        <w:t>(</w:t>
      </w:r>
      <w:r w:rsidR="00A34E87" w:rsidRPr="00CB3D54">
        <w:rPr>
          <w:b/>
          <w:shd w:val="clear" w:color="auto" w:fill="FFFFFF"/>
          <w:lang w:val="en-GB"/>
          <w14:numForm w14:val="lining"/>
          <w14:numSpacing w14:val="tabular"/>
        </w:rPr>
        <w:t>33</w:t>
      </w:r>
      <w:r w:rsidR="001E7A82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</w:t>
      </w:r>
      <w:r w:rsidRPr="00CB3D54">
        <w:rPr>
          <w:b/>
          <w:shd w:val="clear" w:color="auto" w:fill="FFFFFF"/>
          <w:lang w:val="en-GB"/>
          <w14:numForm w14:val="lining"/>
          <w14:numSpacing w14:val="tabular"/>
        </w:rPr>
        <w:t>schools fe</w:t>
      </w:r>
      <w:r w:rsidR="00301E86" w:rsidRPr="00CB3D54">
        <w:rPr>
          <w:b/>
          <w:shd w:val="clear" w:color="auto" w:fill="FFFFFF"/>
          <w:lang w:val="en-GB"/>
          <w14:numForm w14:val="lining"/>
          <w14:numSpacing w14:val="tabular"/>
        </w:rPr>
        <w:t>w</w:t>
      </w:r>
      <w:r w:rsidRPr="00CB3D54">
        <w:rPr>
          <w:b/>
          <w:shd w:val="clear" w:color="auto" w:fill="FFFFFF"/>
          <w:lang w:val="en-GB"/>
          <w14:numForm w14:val="lining"/>
          <w14:numSpacing w14:val="tabular"/>
        </w:rPr>
        <w:t>er than in the previous school year)</w:t>
      </w:r>
      <w:r w:rsidR="00005152" w:rsidRPr="00CB3D54">
        <w:rPr>
          <w:b/>
          <w:shd w:val="clear" w:color="auto" w:fill="FFFFFF"/>
          <w:lang w:val="en-GB"/>
          <w14:numForm w14:val="lining"/>
          <w14:numSpacing w14:val="tabular"/>
        </w:rPr>
        <w:t>,</w:t>
      </w:r>
      <w:r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with a total of </w:t>
      </w:r>
      <w:r w:rsidR="00A34E87" w:rsidRPr="00CB3D54">
        <w:rPr>
          <w:b/>
          <w:shd w:val="clear" w:color="auto" w:fill="FFFFFF"/>
          <w:lang w:val="en-GB"/>
          <w14:numForm w14:val="lining"/>
          <w14:numSpacing w14:val="tabular"/>
        </w:rPr>
        <w:t>245.9</w:t>
      </w:r>
      <w:r w:rsidR="00284F18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</w:t>
      </w:r>
      <w:r w:rsidRPr="00CB3D54">
        <w:rPr>
          <w:b/>
          <w:shd w:val="clear" w:color="auto" w:fill="FFFFFF"/>
          <w:lang w:val="en-GB"/>
          <w14:numForm w14:val="lining"/>
          <w14:numSpacing w14:val="tabular"/>
        </w:rPr>
        <w:t>thousand students</w:t>
      </w:r>
      <w:r w:rsidR="00C617E2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</w:t>
      </w:r>
      <w:r w:rsidR="00B336BE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enrolled </w:t>
      </w:r>
      <w:r w:rsidR="00C617E2" w:rsidRPr="00CB3D54">
        <w:rPr>
          <w:b/>
          <w:shd w:val="clear" w:color="auto" w:fill="FFFFFF"/>
          <w:lang w:val="en-GB"/>
          <w14:numForm w14:val="lining"/>
          <w14:numSpacing w14:val="tabular"/>
        </w:rPr>
        <w:t>(</w:t>
      </w:r>
      <w:r w:rsidR="00114345" w:rsidRPr="00CB3D54">
        <w:rPr>
          <w:b/>
          <w:shd w:val="clear" w:color="auto" w:fill="FFFFFF"/>
          <w:lang w:val="en-GB"/>
          <w14:numForm w14:val="lining"/>
          <w14:numSpacing w14:val="tabular"/>
        </w:rPr>
        <w:t>2.7</w:t>
      </w:r>
      <w:r w:rsidR="004835A3">
        <w:rPr>
          <w:b/>
          <w:shd w:val="clear" w:color="auto" w:fill="FFFFFF"/>
          <w:lang w:val="en-GB"/>
          <w14:numForm w14:val="lining"/>
          <w14:numSpacing w14:val="tabular"/>
        </w:rPr>
        <w:t> </w:t>
      </w:r>
      <w:r w:rsidR="00114345" w:rsidRPr="00CB3D54">
        <w:rPr>
          <w:b/>
          <w:shd w:val="clear" w:color="auto" w:fill="FFFFFF"/>
          <w:lang w:val="en-GB"/>
          <w14:numForm w14:val="lining"/>
          <w14:numSpacing w14:val="tabular"/>
        </w:rPr>
        <w:t>thousand</w:t>
      </w:r>
      <w:r w:rsidR="00005152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more than in the previous school year</w:t>
      </w:r>
      <w:r w:rsidR="00C617E2" w:rsidRPr="00CB3D54">
        <w:rPr>
          <w:b/>
          <w:shd w:val="clear" w:color="auto" w:fill="FFFFFF"/>
          <w:lang w:val="en-GB"/>
          <w14:numForm w14:val="lining"/>
          <w14:numSpacing w14:val="tabular"/>
        </w:rPr>
        <w:t>)</w:t>
      </w:r>
      <w:r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, </w:t>
      </w:r>
      <w:r w:rsidR="00A34E87" w:rsidRPr="00CB3D54">
        <w:rPr>
          <w:b/>
          <w:shd w:val="clear" w:color="auto" w:fill="FFFFFF"/>
          <w:lang w:val="en-GB"/>
          <w14:numForm w14:val="lining"/>
          <w14:numSpacing w14:val="tabular"/>
        </w:rPr>
        <w:t>70.3</w:t>
      </w:r>
      <w:r w:rsidR="005B7151" w:rsidRPr="00CB3D54">
        <w:rPr>
          <w:b/>
          <w:shd w:val="clear" w:color="auto" w:fill="FFFFFF"/>
          <w:lang w:val="en-GB"/>
          <w14:numForm w14:val="lining"/>
          <w14:numSpacing w14:val="tabular"/>
        </w:rPr>
        <w:t>%</w:t>
      </w:r>
      <w:r w:rsidR="00C617E2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</w:t>
      </w:r>
      <w:r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of whom were </w:t>
      </w:r>
      <w:r w:rsidR="00005152" w:rsidRPr="00CB3D54">
        <w:rPr>
          <w:b/>
          <w:shd w:val="clear" w:color="auto" w:fill="FFFFFF"/>
          <w:lang w:val="en-GB"/>
          <w14:numForm w14:val="lining"/>
          <w14:numSpacing w14:val="tabular"/>
        </w:rPr>
        <w:t>female</w:t>
      </w:r>
      <w:r w:rsidR="00C617E2" w:rsidRPr="00CB3D54">
        <w:rPr>
          <w:b/>
          <w:shd w:val="clear" w:color="auto" w:fill="FFFFFF"/>
          <w:lang w:val="en-GB"/>
          <w14:numForm w14:val="lining"/>
          <w14:numSpacing w14:val="tabular"/>
        </w:rPr>
        <w:t>.</w:t>
      </w:r>
      <w:r w:rsidR="00B336BE" w:rsidRPr="00CB3D54">
        <w:rPr>
          <w:b/>
          <w:shd w:val="clear" w:color="auto" w:fill="FFFFFF"/>
          <w:lang w:val="en-GB"/>
          <w14:numForm w14:val="lining"/>
          <w14:numSpacing w14:val="tabular"/>
        </w:rPr>
        <w:t xml:space="preserve"> </w:t>
      </w:r>
      <w:r w:rsidR="00006956" w:rsidRPr="009B1667">
        <w:rPr>
          <w:shd w:val="clear" w:color="auto" w:fill="FFFFFF"/>
          <w:lang w:val="en-GB"/>
          <w14:numForm w14:val="lining"/>
          <w14:numSpacing w14:val="tabular"/>
        </w:rPr>
        <w:t>The</w:t>
      </w:r>
      <w:r w:rsidR="004835A3">
        <w:rPr>
          <w:shd w:val="clear" w:color="auto" w:fill="FFFFFF"/>
          <w:lang w:val="en-GB"/>
          <w14:numForm w14:val="lining"/>
          <w14:numSpacing w14:val="tabular"/>
        </w:rPr>
        <w:t> </w:t>
      </w:r>
      <w:r w:rsidR="00006956" w:rsidRPr="009B1667">
        <w:rPr>
          <w:shd w:val="clear" w:color="auto" w:fill="FFFFFF"/>
          <w:lang w:val="en-GB"/>
          <w14:numForm w14:val="lining"/>
          <w14:numSpacing w14:val="tabular"/>
        </w:rPr>
        <w:t>majority of t</w:t>
      </w:r>
      <w:r w:rsidR="00B336BE" w:rsidRPr="009B1667">
        <w:rPr>
          <w:shd w:val="clear" w:color="auto" w:fill="FFFFFF"/>
          <w:lang w:val="en-GB"/>
          <w14:numForm w14:val="lining"/>
          <w14:numSpacing w14:val="tabular"/>
        </w:rPr>
        <w:t xml:space="preserve">hese schools were </w:t>
      </w:r>
      <w:r w:rsidR="00006956" w:rsidRPr="009B1667">
        <w:rPr>
          <w:shd w:val="clear" w:color="auto" w:fill="FFFFFF"/>
          <w:lang w:val="en-GB"/>
          <w14:numForm w14:val="lining"/>
          <w14:numSpacing w14:val="tabular"/>
        </w:rPr>
        <w:t>operated</w:t>
      </w:r>
      <w:r w:rsidR="00B336BE" w:rsidRPr="009B1667">
        <w:rPr>
          <w:shd w:val="clear" w:color="auto" w:fill="FFFFFF"/>
          <w:lang w:val="en-GB"/>
          <w14:numForm w14:val="lining"/>
          <w14:numSpacing w14:val="tabular"/>
        </w:rPr>
        <w:t xml:space="preserve"> by private sector units</w:t>
      </w:r>
      <w:r w:rsidR="00C617E2" w:rsidRPr="009B1667">
        <w:rPr>
          <w:shd w:val="clear" w:color="auto" w:fill="FFFFFF"/>
          <w:lang w:val="en-GB"/>
          <w14:numForm w14:val="lining"/>
          <w14:numSpacing w14:val="tabular"/>
        </w:rPr>
        <w:t xml:space="preserve"> (</w:t>
      </w:r>
      <w:r w:rsidR="0066069B" w:rsidRPr="009B1667">
        <w:rPr>
          <w:shd w:val="clear" w:color="auto" w:fill="FFFFFF"/>
          <w:lang w:val="en-GB"/>
          <w14:numForm w14:val="lining"/>
          <w14:numSpacing w14:val="tabular"/>
        </w:rPr>
        <w:t>79.</w:t>
      </w:r>
      <w:r w:rsidR="00A34E87" w:rsidRPr="009B1667">
        <w:rPr>
          <w:shd w:val="clear" w:color="auto" w:fill="FFFFFF"/>
          <w:lang w:val="en-GB"/>
          <w14:numForm w14:val="lining"/>
          <w14:numSpacing w14:val="tabular"/>
        </w:rPr>
        <w:t>5</w:t>
      </w:r>
      <w:r w:rsidR="003B5C8D" w:rsidRPr="009B1667">
        <w:rPr>
          <w:shd w:val="clear" w:color="auto" w:fill="FFFFFF"/>
          <w:lang w:val="en-GB"/>
          <w14:numForm w14:val="lining"/>
          <w14:numSpacing w14:val="tabular"/>
        </w:rPr>
        <w:t>%)</w:t>
      </w:r>
      <w:r w:rsidR="00B336BE" w:rsidRPr="009B1667">
        <w:rPr>
          <w:shd w:val="clear" w:color="auto" w:fill="FFFFFF"/>
          <w:lang w:val="en-GB"/>
          <w14:numForm w14:val="lining"/>
          <w14:numSpacing w14:val="tabular"/>
        </w:rPr>
        <w:t>. Public schools accounted for</w:t>
      </w:r>
      <w:r w:rsidR="00C617E2" w:rsidRPr="009B1667">
        <w:rPr>
          <w:shd w:val="clear" w:color="auto" w:fill="FFFFFF"/>
          <w:lang w:val="en-GB"/>
          <w14:numForm w14:val="lining"/>
          <w14:numSpacing w14:val="tabular"/>
        </w:rPr>
        <w:t xml:space="preserve"> </w:t>
      </w:r>
      <w:r w:rsidR="0066069B" w:rsidRPr="009B1667">
        <w:rPr>
          <w:shd w:val="clear" w:color="auto" w:fill="FFFFFF"/>
          <w:lang w:val="en-GB"/>
          <w14:numForm w14:val="lining"/>
          <w14:numSpacing w14:val="tabular"/>
        </w:rPr>
        <w:t>20.</w:t>
      </w:r>
      <w:r w:rsidR="00A34E87" w:rsidRPr="009B1667">
        <w:rPr>
          <w:shd w:val="clear" w:color="auto" w:fill="FFFFFF"/>
          <w:lang w:val="en-GB"/>
          <w14:numForm w14:val="lining"/>
          <w14:numSpacing w14:val="tabular"/>
        </w:rPr>
        <w:t>5</w:t>
      </w:r>
      <w:r w:rsidR="00C617E2" w:rsidRPr="009B1667">
        <w:rPr>
          <w:shd w:val="clear" w:color="auto" w:fill="FFFFFF"/>
          <w:lang w:val="en-GB"/>
          <w14:numForm w14:val="lining"/>
          <w14:numSpacing w14:val="tabular"/>
        </w:rPr>
        <w:t>%</w:t>
      </w:r>
      <w:r w:rsidR="003B5C8D" w:rsidRPr="009B1667">
        <w:rPr>
          <w:shd w:val="clear" w:color="auto" w:fill="FFFFFF"/>
          <w:lang w:val="en-GB"/>
          <w14:numForm w14:val="lining"/>
          <w14:numSpacing w14:val="tabular"/>
        </w:rPr>
        <w:t>.</w:t>
      </w:r>
    </w:p>
    <w:p w14:paraId="04CDC011" w14:textId="31FC4FE2" w:rsidR="005B7151" w:rsidRDefault="005E2E94" w:rsidP="007A353D">
      <w:pPr>
        <w:pStyle w:val="Tytutablicy"/>
        <w:keepNext w:val="0"/>
        <w:spacing w:after="0"/>
        <w:rPr>
          <w:shd w:val="clear" w:color="auto" w:fill="FFFFFF"/>
          <w:lang w:val="en-GB"/>
          <w14:numForm w14:val="lining"/>
          <w14:numSpacing w14:val="tabular"/>
        </w:rPr>
      </w:pPr>
      <w:r w:rsidRPr="00ED7DE5">
        <w:rPr>
          <w:shd w:val="clear" w:color="auto" w:fill="FFFFFF"/>
          <w:lang w:val="en-GB"/>
          <w14:numForm w14:val="lining"/>
          <w14:numSpacing w14:val="tabular"/>
        </w:rPr>
        <w:t>Table 4. Post-secondary schools</w:t>
      </w:r>
    </w:p>
    <w:p w14:paraId="37915A3B" w14:textId="5E3F6E10" w:rsidR="007A353D" w:rsidRPr="007A353D" w:rsidRDefault="007A353D" w:rsidP="007A353D">
      <w:pPr>
        <w:pStyle w:val="Tytutablicy"/>
        <w:keepNext w:val="0"/>
        <w:spacing w:before="0"/>
        <w:ind w:left="709"/>
        <w:rPr>
          <w:b w:val="0"/>
          <w:shd w:val="clear" w:color="auto" w:fill="FFFFFF"/>
          <w:lang w:val="en-GB"/>
          <w14:numForm w14:val="lining"/>
          <w14:numSpacing w14:val="tabular"/>
        </w:rPr>
      </w:pPr>
      <w:r w:rsidRPr="007A353D">
        <w:rPr>
          <w:rFonts w:eastAsia="Fira Sans Book" w:cs="Fira Sans Book"/>
          <w:b w:val="0"/>
          <w:lang w:val="en-GB"/>
          <w14:numForm w14:val="lining"/>
          <w14:numSpacing w14:val="tabular"/>
        </w:rPr>
        <w:t>As of 30 September</w:t>
      </w:r>
    </w:p>
    <w:tbl>
      <w:tblPr>
        <w:tblStyle w:val="Tabela-Siatka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e 4. Post-secondary schools"/>
      </w:tblPr>
      <w:tblGrid>
        <w:gridCol w:w="3964"/>
        <w:gridCol w:w="1914"/>
        <w:gridCol w:w="1914"/>
      </w:tblGrid>
      <w:tr w:rsidR="0066069B" w:rsidRPr="00ED7DE5" w14:paraId="43AB398A" w14:textId="77777777" w:rsidTr="007A353D">
        <w:trPr>
          <w:trHeight w:val="415"/>
        </w:trPr>
        <w:tc>
          <w:tcPr>
            <w:tcW w:w="3964" w:type="dxa"/>
            <w:vAlign w:val="center"/>
          </w:tcPr>
          <w:p w14:paraId="142A6A4D" w14:textId="5D15E2D1" w:rsidR="0066069B" w:rsidRPr="00ED7DE5" w:rsidRDefault="0066069B" w:rsidP="007A353D">
            <w:pPr>
              <w:spacing w:before="10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SPECIFICATION</w:t>
            </w:r>
          </w:p>
        </w:tc>
        <w:tc>
          <w:tcPr>
            <w:tcW w:w="1914" w:type="dxa"/>
            <w:vAlign w:val="center"/>
          </w:tcPr>
          <w:p w14:paraId="3A3CBC74" w14:textId="2A6054D3" w:rsidR="0066069B" w:rsidRPr="00ED7DE5" w:rsidRDefault="0066069B" w:rsidP="007A353D">
            <w:pPr>
              <w:spacing w:before="10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202</w:t>
            </w:r>
            <w:r w:rsidR="00B8273F"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</w:t>
            </w: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/2</w:t>
            </w:r>
            <w:r w:rsidR="00B8273F"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4</w:t>
            </w:r>
          </w:p>
        </w:tc>
        <w:tc>
          <w:tcPr>
            <w:tcW w:w="1914" w:type="dxa"/>
            <w:vAlign w:val="center"/>
          </w:tcPr>
          <w:p w14:paraId="4716759F" w14:textId="26CAC281" w:rsidR="0066069B" w:rsidRPr="00ED7DE5" w:rsidRDefault="0066069B" w:rsidP="007A353D">
            <w:pPr>
              <w:spacing w:before="10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202</w:t>
            </w:r>
            <w:r w:rsidR="00B8273F"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4</w:t>
            </w: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/2</w:t>
            </w:r>
            <w:r w:rsidR="00B8273F"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5</w:t>
            </w:r>
          </w:p>
        </w:tc>
      </w:tr>
      <w:tr w:rsidR="00B8273F" w:rsidRPr="00ED7DE5" w14:paraId="16D0244D" w14:textId="77777777" w:rsidTr="007A353D">
        <w:trPr>
          <w:trHeight w:val="57"/>
        </w:trPr>
        <w:tc>
          <w:tcPr>
            <w:tcW w:w="3964" w:type="dxa"/>
            <w:vAlign w:val="center"/>
          </w:tcPr>
          <w:p w14:paraId="1ACB48BD" w14:textId="21E50F6B" w:rsidR="00B8273F" w:rsidRPr="00ED7DE5" w:rsidRDefault="00B8273F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Schools</w:t>
            </w:r>
          </w:p>
        </w:tc>
        <w:tc>
          <w:tcPr>
            <w:tcW w:w="1914" w:type="dxa"/>
            <w:vAlign w:val="bottom"/>
          </w:tcPr>
          <w:p w14:paraId="03B239D4" w14:textId="2D2B7EF9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1248</w:t>
            </w:r>
          </w:p>
        </w:tc>
        <w:tc>
          <w:tcPr>
            <w:tcW w:w="1914" w:type="dxa"/>
            <w:vAlign w:val="bottom"/>
          </w:tcPr>
          <w:p w14:paraId="67613236" w14:textId="092F0C6D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Calibri"/>
                <w:szCs w:val="19"/>
                <w:lang w:val="en-GB"/>
                <w14:numForm w14:val="lining"/>
                <w14:numSpacing w14:val="tabular"/>
              </w:rPr>
              <w:t>1215</w:t>
            </w:r>
          </w:p>
        </w:tc>
      </w:tr>
      <w:tr w:rsidR="00B8273F" w:rsidRPr="00ED7DE5" w14:paraId="2A8A11E9" w14:textId="77777777" w:rsidTr="007A353D">
        <w:trPr>
          <w:trHeight w:val="57"/>
        </w:trPr>
        <w:tc>
          <w:tcPr>
            <w:tcW w:w="3964" w:type="dxa"/>
            <w:vAlign w:val="center"/>
          </w:tcPr>
          <w:p w14:paraId="4A0D59EA" w14:textId="25215B31" w:rsidR="00B8273F" w:rsidRPr="00ED7DE5" w:rsidRDefault="00B8273F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Sections</w:t>
            </w:r>
          </w:p>
        </w:tc>
        <w:tc>
          <w:tcPr>
            <w:tcW w:w="1914" w:type="dxa"/>
            <w:vAlign w:val="bottom"/>
          </w:tcPr>
          <w:p w14:paraId="7D3F4BD5" w14:textId="50B4C2D0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10130</w:t>
            </w:r>
          </w:p>
        </w:tc>
        <w:tc>
          <w:tcPr>
            <w:tcW w:w="1914" w:type="dxa"/>
            <w:vAlign w:val="bottom"/>
          </w:tcPr>
          <w:p w14:paraId="004D24D1" w14:textId="2BACC555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Calibri"/>
                <w:szCs w:val="19"/>
                <w:lang w:val="en-GB"/>
                <w14:numForm w14:val="lining"/>
                <w14:numSpacing w14:val="tabular"/>
              </w:rPr>
              <w:t>10252</w:t>
            </w:r>
          </w:p>
        </w:tc>
      </w:tr>
      <w:tr w:rsidR="00B8273F" w:rsidRPr="00ED7DE5" w14:paraId="11A6C6E6" w14:textId="77777777" w:rsidTr="007A353D">
        <w:trPr>
          <w:trHeight w:val="57"/>
        </w:trPr>
        <w:tc>
          <w:tcPr>
            <w:tcW w:w="3964" w:type="dxa"/>
            <w:vAlign w:val="center"/>
          </w:tcPr>
          <w:p w14:paraId="0DDDE307" w14:textId="1A9CC239" w:rsidR="00B8273F" w:rsidRPr="00ED7DE5" w:rsidRDefault="00B8273F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Students</w:t>
            </w:r>
          </w:p>
        </w:tc>
        <w:tc>
          <w:tcPr>
            <w:tcW w:w="1914" w:type="dxa"/>
            <w:vAlign w:val="bottom"/>
          </w:tcPr>
          <w:p w14:paraId="145B3B11" w14:textId="0D999C77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243129</w:t>
            </w:r>
          </w:p>
        </w:tc>
        <w:tc>
          <w:tcPr>
            <w:tcW w:w="1914" w:type="dxa"/>
            <w:vAlign w:val="bottom"/>
          </w:tcPr>
          <w:p w14:paraId="0AF5C582" w14:textId="1006AF97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Calibri"/>
                <w:szCs w:val="19"/>
                <w:lang w:val="en-GB"/>
                <w14:numForm w14:val="lining"/>
                <w14:numSpacing w14:val="tabular"/>
              </w:rPr>
              <w:t>245869</w:t>
            </w:r>
          </w:p>
        </w:tc>
      </w:tr>
      <w:tr w:rsidR="00B8273F" w:rsidRPr="00ED7DE5" w14:paraId="4D690013" w14:textId="77777777" w:rsidTr="007A353D">
        <w:trPr>
          <w:trHeight w:val="57"/>
        </w:trPr>
        <w:tc>
          <w:tcPr>
            <w:tcW w:w="3964" w:type="dxa"/>
            <w:vAlign w:val="center"/>
          </w:tcPr>
          <w:p w14:paraId="462921A6" w14:textId="77987161" w:rsidR="00B8273F" w:rsidRPr="00ED7DE5" w:rsidRDefault="00B8273F" w:rsidP="007A353D">
            <w:pPr>
              <w:spacing w:before="100"/>
              <w:ind w:left="708" w:hanging="537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of which females</w:t>
            </w:r>
          </w:p>
        </w:tc>
        <w:tc>
          <w:tcPr>
            <w:tcW w:w="1914" w:type="dxa"/>
            <w:vAlign w:val="bottom"/>
          </w:tcPr>
          <w:p w14:paraId="32FCAAB5" w14:textId="75D54554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173466</w:t>
            </w:r>
          </w:p>
        </w:tc>
        <w:tc>
          <w:tcPr>
            <w:tcW w:w="1914" w:type="dxa"/>
            <w:vAlign w:val="bottom"/>
          </w:tcPr>
          <w:p w14:paraId="222DAD95" w14:textId="4E770FE8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Calibri"/>
                <w:szCs w:val="19"/>
                <w:lang w:val="en-GB"/>
                <w14:numForm w14:val="lining"/>
                <w14:numSpacing w14:val="tabular"/>
              </w:rPr>
              <w:t>172844</w:t>
            </w:r>
          </w:p>
        </w:tc>
      </w:tr>
      <w:tr w:rsidR="00B8273F" w:rsidRPr="00ED7DE5" w14:paraId="4E136138" w14:textId="77777777" w:rsidTr="007A353D">
        <w:trPr>
          <w:trHeight w:val="57"/>
        </w:trPr>
        <w:tc>
          <w:tcPr>
            <w:tcW w:w="3964" w:type="dxa"/>
            <w:vAlign w:val="center"/>
          </w:tcPr>
          <w:p w14:paraId="5034B5AA" w14:textId="4CB1B1DD" w:rsidR="00B8273F" w:rsidRPr="00ED7DE5" w:rsidRDefault="00B8273F" w:rsidP="007A353D">
            <w:pPr>
              <w:spacing w:before="10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Graduates</w:t>
            </w:r>
          </w:p>
        </w:tc>
        <w:tc>
          <w:tcPr>
            <w:tcW w:w="1914" w:type="dxa"/>
            <w:vAlign w:val="bottom"/>
          </w:tcPr>
          <w:p w14:paraId="112A0FA8" w14:textId="27410AE1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77864</w:t>
            </w:r>
          </w:p>
        </w:tc>
        <w:tc>
          <w:tcPr>
            <w:tcW w:w="1914" w:type="dxa"/>
            <w:vAlign w:val="bottom"/>
          </w:tcPr>
          <w:p w14:paraId="15A74BCB" w14:textId="41AA098D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B8273F" w:rsidRPr="00ED7DE5" w14:paraId="6DCED0FE" w14:textId="77777777" w:rsidTr="007A353D">
        <w:trPr>
          <w:trHeight w:val="57"/>
        </w:trPr>
        <w:tc>
          <w:tcPr>
            <w:tcW w:w="3964" w:type="dxa"/>
            <w:vAlign w:val="center"/>
          </w:tcPr>
          <w:p w14:paraId="58857D34" w14:textId="463B31F9" w:rsidR="00B8273F" w:rsidRPr="00ED7DE5" w:rsidRDefault="00B8273F" w:rsidP="007A353D">
            <w:pPr>
              <w:spacing w:before="100"/>
              <w:ind w:left="313" w:hanging="142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of which females</w:t>
            </w:r>
          </w:p>
        </w:tc>
        <w:tc>
          <w:tcPr>
            <w:tcW w:w="1914" w:type="dxa"/>
            <w:vAlign w:val="bottom"/>
          </w:tcPr>
          <w:p w14:paraId="14212842" w14:textId="2E6BA471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59984</w:t>
            </w:r>
          </w:p>
        </w:tc>
        <w:tc>
          <w:tcPr>
            <w:tcW w:w="1914" w:type="dxa"/>
            <w:vAlign w:val="bottom"/>
          </w:tcPr>
          <w:p w14:paraId="571222D3" w14:textId="503CB292" w:rsidR="00B8273F" w:rsidRPr="00ED7DE5" w:rsidRDefault="00B8273F" w:rsidP="007A353D">
            <w:pPr>
              <w:spacing w:before="10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szCs w:val="19"/>
                <w:lang w:val="en-GB"/>
                <w14:numForm w14:val="lining"/>
                <w14:numSpacing w14:val="tabular"/>
              </w:rPr>
              <w:t>•</w:t>
            </w:r>
          </w:p>
        </w:tc>
      </w:tr>
    </w:tbl>
    <w:p w14:paraId="5F6354FD" w14:textId="226D2F76" w:rsidR="00C617E2" w:rsidRPr="00ED7DE5" w:rsidRDefault="007A353D" w:rsidP="007A353D">
      <w:pPr>
        <w:pStyle w:val="Nagwek1"/>
        <w:rPr>
          <w:lang w:val="en-GB"/>
        </w:rPr>
      </w:pPr>
      <w:r w:rsidRPr="00ED7DE5">
        <w:rPr>
          <w:rFonts w:cs="Fira Sans"/>
          <w:noProof/>
          <w:color w:val="000000"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135C38F1" wp14:editId="32A5DC20">
                <wp:simplePos x="0" y="0"/>
                <wp:positionH relativeFrom="page">
                  <wp:posOffset>5676900</wp:posOffset>
                </wp:positionH>
                <wp:positionV relativeFrom="paragraph">
                  <wp:posOffset>146685</wp:posOffset>
                </wp:positionV>
                <wp:extent cx="1790700" cy="914400"/>
                <wp:effectExtent l="0" t="0" r="0" b="0"/>
                <wp:wrapTight wrapText="bothSides">
                  <wp:wrapPolygon edited="0">
                    <wp:start x="689" y="0"/>
                    <wp:lineTo x="689" y="21150"/>
                    <wp:lineTo x="20681" y="21150"/>
                    <wp:lineTo x="20681" y="0"/>
                    <wp:lineTo x="689" y="0"/>
                  </wp:wrapPolygon>
                </wp:wrapTight>
                <wp:docPr id="11" name="Pole tekstowe 11" descr="51.1% of post-primary school students were m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19624" w14:textId="4ADBDE14" w:rsidR="001B6937" w:rsidRPr="007A353D" w:rsidRDefault="001B6937" w:rsidP="00CB3D54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Spacing w14:val="tabular"/>
                              </w:rPr>
                            </w:pPr>
                            <w:r w:rsidRPr="007A353D">
                              <w:rPr>
                                <w:lang w:val="en-GB"/>
                                <w14:numSpacing w14:val="tabular"/>
                              </w:rPr>
                              <w:t>In the 2024/25 school year, there were 2.6% fewer post-</w:t>
                            </w:r>
                            <w:r w:rsidRPr="007A353D">
                              <w:rPr>
                                <w:lang w:val="en-GB"/>
                                <w14:numSpacing w14:val="tabular"/>
                              </w:rPr>
                              <w:br/>
                              <w:t>-secondary schools in Poland and 1.1% more students than in the previous school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C38F1" id="Pole tekstowe 11" o:spid="_x0000_s1033" type="#_x0000_t202" alt="51.1% of post-primary school students were men" style="position:absolute;margin-left:447pt;margin-top:11.55pt;width:141pt;height:1in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" filled="f" stroked="f">
                <v:textbox>
                  <w:txbxContent>
                    <w:p w14:paraId="1A419624" w14:textId="4ADBDE14" w:rsidR="001B6937" w:rsidRPr="007A353D" w:rsidRDefault="001B6937" w:rsidP="00CB3D54">
                      <w:pPr>
                        <w:pStyle w:val="tekstzboku"/>
                        <w:spacing w:before="0"/>
                        <w:rPr>
                          <w:lang w:val="en-GB"/>
                          <w14:numSpacing w14:val="tabular"/>
                        </w:rPr>
                      </w:pPr>
                      <w:r w:rsidRPr="007A353D">
                        <w:rPr>
                          <w:lang w:val="en-GB"/>
                          <w14:numSpacing w14:val="tabular"/>
                        </w:rPr>
                        <w:t>In the 2024/25 school year, there were 2.6% fewer post-</w:t>
                      </w:r>
                      <w:r w:rsidRPr="007A353D">
                        <w:rPr>
                          <w:lang w:val="en-GB"/>
                          <w14:numSpacing w14:val="tabular"/>
                        </w:rPr>
                        <w:br/>
                        <w:t>-secondary schools in Poland and 1.1% more students than in the previous school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2E94" w:rsidRPr="00ED7DE5">
        <w:rPr>
          <w:lang w:val="en-GB"/>
        </w:rPr>
        <w:t>Schools for adults</w:t>
      </w:r>
    </w:p>
    <w:p w14:paraId="6DA6EA3C" w14:textId="5F718E4E" w:rsidR="00C617E2" w:rsidRPr="00526EA1" w:rsidRDefault="00B336BE" w:rsidP="007A353D">
      <w:pPr>
        <w:pStyle w:val="Lead"/>
        <w:spacing w:before="120" w:line="288" w:lineRule="auto"/>
        <w:rPr>
          <w:b w:val="0"/>
          <w:color w:val="000000" w:themeColor="text1"/>
          <w:lang w:val="en-GB"/>
          <w14:numForm w14:val="lining"/>
          <w14:numSpacing w14:val="tabular"/>
        </w:rPr>
      </w:pPr>
      <w:r w:rsidRPr="00ED7DE5">
        <w:rPr>
          <w:rStyle w:val="LeadZnak"/>
          <w:b/>
          <w:color w:val="000000" w:themeColor="text1"/>
          <w:lang w:val="en-GB"/>
          <w14:numForm w14:val="lining"/>
          <w14:numSpacing w14:val="tabular"/>
        </w:rPr>
        <w:t xml:space="preserve">In </w:t>
      </w:r>
      <w:r w:rsidRPr="009B1667">
        <w:rPr>
          <w:rStyle w:val="LeadZnak"/>
          <w:b/>
          <w:lang w:val="en-GB"/>
          <w14:numForm w14:val="lining"/>
          <w14:numSpacing w14:val="tabular"/>
        </w:rPr>
        <w:t xml:space="preserve">the </w:t>
      </w:r>
      <w:r w:rsidR="00307333" w:rsidRPr="009B1667">
        <w:rPr>
          <w:rStyle w:val="LeadZnak"/>
          <w:b/>
          <w:lang w:val="en-GB"/>
          <w14:numForm w14:val="lining"/>
          <w14:numSpacing w14:val="tabular"/>
        </w:rPr>
        <w:t>2024/25</w:t>
      </w:r>
      <w:r w:rsidRPr="009B1667">
        <w:rPr>
          <w:rStyle w:val="LeadZnak"/>
          <w:b/>
          <w:lang w:val="en-GB"/>
          <w14:numForm w14:val="lining"/>
          <w14:numSpacing w14:val="tabular"/>
        </w:rPr>
        <w:t xml:space="preserve"> school year,</w:t>
      </w:r>
      <w:r w:rsidR="00BA709A" w:rsidRPr="009B1667">
        <w:rPr>
          <w:rStyle w:val="LeadZnak"/>
          <w:b/>
          <w:lang w:val="en-GB"/>
          <w14:numForm w14:val="lining"/>
          <w14:numSpacing w14:val="tabular"/>
        </w:rPr>
        <w:t xml:space="preserve"> </w:t>
      </w:r>
      <w:r w:rsidR="005B5C43" w:rsidRPr="009B1667">
        <w:rPr>
          <w:rStyle w:val="LeadZnak"/>
          <w:b/>
          <w:lang w:val="en-GB"/>
          <w14:numForm w14:val="lining"/>
          <w14:numSpacing w14:val="tabular"/>
        </w:rPr>
        <w:t xml:space="preserve">0.8 thousand </w:t>
      </w:r>
      <w:r w:rsidRPr="009B1667">
        <w:rPr>
          <w:rStyle w:val="LeadZnak"/>
          <w:b/>
          <w:lang w:val="en-GB"/>
          <w14:numForm w14:val="lining"/>
          <w14:numSpacing w14:val="tabular"/>
        </w:rPr>
        <w:t>schools for adults operated in Poland</w:t>
      </w:r>
      <w:r w:rsidR="0035559B" w:rsidRPr="009B1667">
        <w:rPr>
          <w:rStyle w:val="LeadZnak"/>
          <w:b/>
          <w:lang w:val="en-GB"/>
          <w14:numForm w14:val="lining"/>
          <w14:numSpacing w14:val="tabular"/>
        </w:rPr>
        <w:t>, attended by</w:t>
      </w:r>
      <w:r w:rsidR="009D6162" w:rsidRPr="009B1667">
        <w:rPr>
          <w:rStyle w:val="LeadZnak"/>
          <w:b/>
          <w:lang w:val="en-GB"/>
          <w14:numForm w14:val="lining"/>
          <w14:numSpacing w14:val="tabular"/>
        </w:rPr>
        <w:t xml:space="preserve"> </w:t>
      </w:r>
      <w:r w:rsidR="00A02C5F" w:rsidRPr="009B1667">
        <w:rPr>
          <w:rStyle w:val="LeadZnak"/>
          <w:b/>
          <w:lang w:val="en-GB"/>
          <w14:numForm w14:val="lining"/>
          <w14:numSpacing w14:val="tabular"/>
        </w:rPr>
        <w:t>103.7</w:t>
      </w:r>
      <w:r w:rsidR="00AE3FCD" w:rsidRPr="009B1667">
        <w:rPr>
          <w:rStyle w:val="LeadZnak"/>
          <w:b/>
          <w:lang w:val="en-GB"/>
          <w14:numForm w14:val="lining"/>
          <w14:numSpacing w14:val="tabular"/>
        </w:rPr>
        <w:t xml:space="preserve"> </w:t>
      </w:r>
      <w:r w:rsidRPr="009B1667">
        <w:rPr>
          <w:rStyle w:val="LeadZnak"/>
          <w:b/>
          <w:lang w:val="en-GB"/>
          <w14:numForm w14:val="lining"/>
          <w14:numSpacing w14:val="tabular"/>
        </w:rPr>
        <w:t>thousand students</w:t>
      </w:r>
      <w:r w:rsidR="003B5C8D" w:rsidRPr="009B1667">
        <w:rPr>
          <w:rStyle w:val="LeadZnak"/>
          <w:b/>
          <w:lang w:val="en-GB"/>
          <w14:numForm w14:val="lining"/>
          <w14:numSpacing w14:val="tabular"/>
        </w:rPr>
        <w:t xml:space="preserve"> (</w:t>
      </w:r>
      <w:r w:rsidRPr="009B1667">
        <w:rPr>
          <w:rStyle w:val="LeadZnak"/>
          <w:b/>
          <w:lang w:val="en-GB"/>
          <w14:numForm w14:val="lining"/>
          <w14:numSpacing w14:val="tabular"/>
        </w:rPr>
        <w:t xml:space="preserve">a </w:t>
      </w:r>
      <w:r w:rsidR="00A02C5F" w:rsidRPr="009B1667">
        <w:rPr>
          <w:rStyle w:val="LeadZnak"/>
          <w:b/>
          <w:lang w:val="en-GB"/>
          <w14:numForm w14:val="lining"/>
          <w14:numSpacing w14:val="tabular"/>
        </w:rPr>
        <w:t>4.4</w:t>
      </w:r>
      <w:r w:rsidR="00296E75" w:rsidRPr="009B1667">
        <w:rPr>
          <w:rStyle w:val="LeadZnak"/>
          <w:b/>
          <w:lang w:val="en-GB"/>
          <w14:numForm w14:val="lining"/>
          <w14:numSpacing w14:val="tabular"/>
        </w:rPr>
        <w:t xml:space="preserve">% </w:t>
      </w:r>
      <w:r w:rsidR="0066069B" w:rsidRPr="009B1667">
        <w:rPr>
          <w:rStyle w:val="LeadZnak"/>
          <w:b/>
          <w:lang w:val="en-GB"/>
          <w14:numForm w14:val="lining"/>
          <w14:numSpacing w14:val="tabular"/>
        </w:rPr>
        <w:t>increase</w:t>
      </w:r>
      <w:r w:rsidR="00526EA1">
        <w:rPr>
          <w:rStyle w:val="LeadZnak"/>
          <w:b/>
          <w:lang w:val="en-GB"/>
          <w14:numForm w14:val="lining"/>
          <w14:numSpacing w14:val="tabular"/>
        </w:rPr>
        <w:t xml:space="preserve"> </w:t>
      </w:r>
      <w:r w:rsidRPr="00ED7DE5">
        <w:rPr>
          <w:rStyle w:val="LeadZnak"/>
          <w:b/>
          <w:lang w:val="en-GB"/>
          <w14:numForm w14:val="lining"/>
          <w14:numSpacing w14:val="tabular"/>
        </w:rPr>
        <w:t xml:space="preserve">on the previous </w:t>
      </w:r>
      <w:r w:rsidRPr="00ED7DE5">
        <w:rPr>
          <w:rStyle w:val="LeadZnak"/>
          <w:b/>
          <w:color w:val="000000" w:themeColor="text1"/>
          <w:lang w:val="en-GB"/>
          <w14:numForm w14:val="lining"/>
          <w14:numSpacing w14:val="tabular"/>
        </w:rPr>
        <w:t>school year)</w:t>
      </w:r>
      <w:r w:rsidR="003B5C8D" w:rsidRPr="00ED7DE5">
        <w:rPr>
          <w:rStyle w:val="LeadZnak"/>
          <w:b/>
          <w:color w:val="000000" w:themeColor="text1"/>
          <w:lang w:val="en-GB"/>
          <w14:numForm w14:val="lining"/>
          <w14:numSpacing w14:val="tabular"/>
        </w:rPr>
        <w:t>.</w:t>
      </w:r>
      <w:r w:rsidR="00CB3D54" w:rsidRPr="00DD0019">
        <w:rPr>
          <w:rFonts w:cs="Fira Sans"/>
          <w:color w:val="000000"/>
          <w:sz w:val="24"/>
          <w:lang w:val="en-GB"/>
          <w14:numForm w14:val="lining"/>
          <w14:numSpacing w14:val="tabular"/>
        </w:rPr>
        <w:t xml:space="preserve"> </w:t>
      </w:r>
      <w:r w:rsidR="00526EA1" w:rsidRPr="00DD0019">
        <w:rPr>
          <w:rFonts w:cs="Fira Sans"/>
          <w:b w:val="0"/>
          <w:color w:val="000000"/>
          <w:lang w:val="en-GB"/>
          <w14:numForm w14:val="lining"/>
          <w14:numSpacing w14:val="tabular"/>
        </w:rPr>
        <w:t>G</w:t>
      </w:r>
      <w:r w:rsidR="0086497C" w:rsidRPr="00526EA1">
        <w:rPr>
          <w:b w:val="0"/>
          <w:lang w:val="en-GB"/>
          <w14:numForm w14:val="lining"/>
          <w14:numSpacing w14:val="tabular"/>
        </w:rPr>
        <w:t>eneral secondary schools prevailed among the schools for adults</w:t>
      </w:r>
      <w:r w:rsidR="00727E32" w:rsidRPr="00526EA1">
        <w:rPr>
          <w:b w:val="0"/>
          <w:lang w:val="en-GB"/>
          <w14:numForm w14:val="lining"/>
          <w14:numSpacing w14:val="tabular"/>
        </w:rPr>
        <w:t>,</w:t>
      </w:r>
      <w:r w:rsidR="00BA709A" w:rsidRPr="00526EA1">
        <w:rPr>
          <w:b w:val="0"/>
          <w:lang w:val="en-GB"/>
          <w14:numForm w14:val="lining"/>
          <w14:numSpacing w14:val="tabular"/>
        </w:rPr>
        <w:t xml:space="preserve"> </w:t>
      </w:r>
      <w:r w:rsidR="0035559B" w:rsidRPr="00526EA1">
        <w:rPr>
          <w:b w:val="0"/>
          <w:lang w:val="en-GB"/>
          <w14:numForm w14:val="lining"/>
          <w14:numSpacing w14:val="tabular"/>
        </w:rPr>
        <w:t xml:space="preserve">with 102.9 thousand students </w:t>
      </w:r>
      <w:r w:rsidR="00BA709A" w:rsidRPr="00526EA1">
        <w:rPr>
          <w:b w:val="0"/>
          <w:lang w:val="en-GB"/>
          <w14:numForm w14:val="lining"/>
          <w14:numSpacing w14:val="tabular"/>
        </w:rPr>
        <w:t>(</w:t>
      </w:r>
      <w:r w:rsidR="00A02C5F" w:rsidRPr="00526EA1">
        <w:rPr>
          <w:b w:val="0"/>
          <w:lang w:val="en-GB"/>
          <w14:numForm w14:val="lining"/>
          <w14:numSpacing w14:val="tabular"/>
        </w:rPr>
        <w:t>99.2</w:t>
      </w:r>
      <w:r w:rsidR="00BA709A" w:rsidRPr="00526EA1">
        <w:rPr>
          <w:b w:val="0"/>
          <w:lang w:val="en-GB"/>
          <w14:numForm w14:val="lining"/>
          <w14:numSpacing w14:val="tabular"/>
        </w:rPr>
        <w:t xml:space="preserve">% </w:t>
      </w:r>
      <w:r w:rsidR="0086497C" w:rsidRPr="00526EA1">
        <w:rPr>
          <w:b w:val="0"/>
          <w:lang w:val="en-GB"/>
          <w14:numForm w14:val="lining"/>
          <w14:numSpacing w14:val="tabular"/>
        </w:rPr>
        <w:t>of the total number of students in</w:t>
      </w:r>
      <w:r w:rsidR="00E46D16" w:rsidRPr="00526EA1">
        <w:rPr>
          <w:b w:val="0"/>
          <w:lang w:val="en-GB"/>
          <w14:numForm w14:val="lining"/>
          <w14:numSpacing w14:val="tabular"/>
        </w:rPr>
        <w:t xml:space="preserve"> </w:t>
      </w:r>
      <w:r w:rsidR="0086497C" w:rsidRPr="00526EA1">
        <w:rPr>
          <w:b w:val="0"/>
          <w:lang w:val="en-GB"/>
          <w14:numForm w14:val="lining"/>
          <w14:numSpacing w14:val="tabular"/>
        </w:rPr>
        <w:t>schools for adults</w:t>
      </w:r>
      <w:r w:rsidR="00BA709A" w:rsidRPr="00526EA1">
        <w:rPr>
          <w:b w:val="0"/>
          <w:lang w:val="en-GB"/>
          <w14:numForm w14:val="lining"/>
          <w14:numSpacing w14:val="tabular"/>
        </w:rPr>
        <w:t>)</w:t>
      </w:r>
      <w:r w:rsidR="00C617E2" w:rsidRPr="00526EA1">
        <w:rPr>
          <w:b w:val="0"/>
          <w:lang w:val="en-GB"/>
          <w14:numForm w14:val="lining"/>
          <w14:numSpacing w14:val="tabular"/>
        </w:rPr>
        <w:t xml:space="preserve">. </w:t>
      </w:r>
      <w:r w:rsidR="0086497C" w:rsidRPr="00526EA1">
        <w:rPr>
          <w:b w:val="0"/>
          <w:lang w:val="en-GB"/>
          <w14:numForm w14:val="lining"/>
          <w14:numSpacing w14:val="tabular"/>
        </w:rPr>
        <w:t>Women represented</w:t>
      </w:r>
      <w:r w:rsidR="00BA709A" w:rsidRPr="00526EA1">
        <w:rPr>
          <w:b w:val="0"/>
          <w:lang w:val="en-GB"/>
          <w14:numForm w14:val="lining"/>
          <w14:numSpacing w14:val="tabular"/>
        </w:rPr>
        <w:t xml:space="preserve"> </w:t>
      </w:r>
      <w:r w:rsidR="00A02C5F" w:rsidRPr="00526EA1">
        <w:rPr>
          <w:b w:val="0"/>
          <w:lang w:val="en-GB"/>
          <w14:numForm w14:val="lining"/>
          <w14:numSpacing w14:val="tabular"/>
        </w:rPr>
        <w:t>47.0</w:t>
      </w:r>
      <w:r w:rsidR="009B44E8" w:rsidRPr="00526EA1">
        <w:rPr>
          <w:b w:val="0"/>
          <w:lang w:val="en-GB"/>
          <w14:numForm w14:val="lining"/>
          <w14:numSpacing w14:val="tabular"/>
        </w:rPr>
        <w:t>%</w:t>
      </w:r>
      <w:r w:rsidR="009D6162" w:rsidRPr="00526EA1">
        <w:rPr>
          <w:b w:val="0"/>
          <w:lang w:val="en-GB"/>
          <w14:numForm w14:val="lining"/>
          <w14:numSpacing w14:val="tabular"/>
        </w:rPr>
        <w:t xml:space="preserve"> </w:t>
      </w:r>
      <w:r w:rsidR="0086497C" w:rsidRPr="00526EA1">
        <w:rPr>
          <w:b w:val="0"/>
          <w:lang w:val="en-GB"/>
          <w14:numForm w14:val="lining"/>
          <w14:numSpacing w14:val="tabular"/>
        </w:rPr>
        <w:t>of students in general secondary schools and</w:t>
      </w:r>
      <w:r w:rsidR="00BA709A" w:rsidRPr="00526EA1">
        <w:rPr>
          <w:b w:val="0"/>
          <w:lang w:val="en-GB"/>
          <w14:numForm w14:val="lining"/>
          <w14:numSpacing w14:val="tabular"/>
        </w:rPr>
        <w:t xml:space="preserve"> </w:t>
      </w:r>
      <w:r w:rsidR="00B90ACC" w:rsidRPr="00526EA1">
        <w:rPr>
          <w:b w:val="0"/>
          <w:lang w:val="en-GB"/>
          <w14:numForm w14:val="lining"/>
          <w14:numSpacing w14:val="tabular"/>
        </w:rPr>
        <w:t>34.5</w:t>
      </w:r>
      <w:r w:rsidR="00BA709A" w:rsidRPr="00526EA1">
        <w:rPr>
          <w:b w:val="0"/>
          <w:lang w:val="en-GB"/>
          <w14:numForm w14:val="lining"/>
          <w14:numSpacing w14:val="tabular"/>
        </w:rPr>
        <w:t xml:space="preserve">% </w:t>
      </w:r>
      <w:r w:rsidR="0086497C" w:rsidRPr="00526EA1">
        <w:rPr>
          <w:b w:val="0"/>
          <w:lang w:val="en-GB"/>
          <w14:numForm w14:val="lining"/>
          <w14:numSpacing w14:val="tabular"/>
        </w:rPr>
        <w:t xml:space="preserve">in primary </w:t>
      </w:r>
      <w:r w:rsidR="0086497C" w:rsidRPr="00526EA1">
        <w:rPr>
          <w:b w:val="0"/>
          <w:color w:val="000000" w:themeColor="text1"/>
          <w:lang w:val="en-GB"/>
          <w14:numForm w14:val="lining"/>
          <w14:numSpacing w14:val="tabular"/>
        </w:rPr>
        <w:t>schools</w:t>
      </w:r>
      <w:r w:rsidR="00C617E2" w:rsidRPr="00526EA1">
        <w:rPr>
          <w:b w:val="0"/>
          <w:color w:val="000000" w:themeColor="text1"/>
          <w:lang w:val="en-GB"/>
          <w14:numForm w14:val="lining"/>
          <w14:numSpacing w14:val="tabular"/>
        </w:rPr>
        <w:t>.</w:t>
      </w:r>
    </w:p>
    <w:p w14:paraId="1DFB43CF" w14:textId="09715076" w:rsidR="00C617E2" w:rsidRPr="00ED7DE5" w:rsidRDefault="005E2E94" w:rsidP="00984042">
      <w:pPr>
        <w:pStyle w:val="Tytutablicy"/>
        <w:keepNext w:val="0"/>
        <w:spacing w:before="300" w:after="0"/>
        <w:rPr>
          <w:shd w:val="clear" w:color="auto" w:fill="FFFFFF"/>
          <w:lang w:val="en-GB"/>
          <w14:numForm w14:val="lining"/>
          <w14:numSpacing w14:val="tabular"/>
        </w:rPr>
      </w:pPr>
      <w:r w:rsidRPr="00ED7DE5">
        <w:rPr>
          <w:shd w:val="clear" w:color="auto" w:fill="FFFFFF"/>
          <w:lang w:val="en-GB"/>
          <w14:numForm w14:val="lining"/>
          <w14:numSpacing w14:val="tabular"/>
        </w:rPr>
        <w:t>Table 5. Schools for adults</w:t>
      </w:r>
    </w:p>
    <w:p w14:paraId="3C0A3653" w14:textId="5B2883F3" w:rsidR="00535FED" w:rsidRPr="00ED7DE5" w:rsidRDefault="00CB3D54" w:rsidP="007A353D">
      <w:pPr>
        <w:widowControl w:val="0"/>
        <w:spacing w:before="0" w:line="240" w:lineRule="auto"/>
        <w:ind w:left="709"/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</w:pPr>
      <w:r w:rsidRPr="00ED7DE5">
        <w:rPr>
          <w:rFonts w:cs="Fira Sans"/>
          <w:noProof/>
          <w:color w:val="000000"/>
          <w:sz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1164461A" wp14:editId="460EB108">
                <wp:simplePos x="0" y="0"/>
                <wp:positionH relativeFrom="page">
                  <wp:posOffset>5684520</wp:posOffset>
                </wp:positionH>
                <wp:positionV relativeFrom="paragraph">
                  <wp:posOffset>1012825</wp:posOffset>
                </wp:positionV>
                <wp:extent cx="1836420" cy="956310"/>
                <wp:effectExtent l="0" t="0" r="0" b="0"/>
                <wp:wrapTight wrapText="bothSides">
                  <wp:wrapPolygon edited="0">
                    <wp:start x="672" y="0"/>
                    <wp:lineTo x="672" y="21084"/>
                    <wp:lineTo x="20838" y="21084"/>
                    <wp:lineTo x="20838" y="0"/>
                    <wp:lineTo x="672" y="0"/>
                  </wp:wrapPolygon>
                </wp:wrapTight>
                <wp:docPr id="12" name="Pole tekstowe 12" descr="51.1% of post-primary school students were m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E08E8" w14:textId="18DB0C85" w:rsidR="001B6937" w:rsidRPr="007A353D" w:rsidRDefault="001B6937" w:rsidP="00CB3D54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Spacing w14:val="tabular"/>
                              </w:rPr>
                            </w:pPr>
                            <w:r w:rsidRPr="007A353D">
                              <w:rPr>
                                <w:lang w:val="en-GB"/>
                                <w14:numSpacing w14:val="tabular"/>
                              </w:rPr>
                              <w:t>In the 2024/25 school year, there were 3.0% fewer schools for adults in comparison with the previous school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4461A" id="Pole tekstowe 12" o:spid="_x0000_s1034" type="#_x0000_t202" alt="51.1% of post-primary school students were men" style="position:absolute;left:0;text-align:left;margin-left:447.6pt;margin-top:79.75pt;width:144.6pt;height:75.3pt;z-index:-251472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" filled="f" stroked="f">
                <v:textbox>
                  <w:txbxContent>
                    <w:p w14:paraId="57CE08E8" w14:textId="18DB0C85" w:rsidR="001B6937" w:rsidRPr="007A353D" w:rsidRDefault="001B6937" w:rsidP="00CB3D54">
                      <w:pPr>
                        <w:pStyle w:val="tekstzboku"/>
                        <w:spacing w:before="0"/>
                        <w:rPr>
                          <w:lang w:val="en-GB"/>
                          <w14:numSpacing w14:val="tabular"/>
                        </w:rPr>
                      </w:pPr>
                      <w:r w:rsidRPr="007A353D">
                        <w:rPr>
                          <w:lang w:val="en-GB"/>
                          <w14:numSpacing w14:val="tabular"/>
                        </w:rPr>
                        <w:t>In the 2024/25 school year, there were 3.0% fewer schools for adults in comparison with the previous school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2E94" w:rsidRPr="00ED7DE5"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t>As of 30 September</w:t>
      </w:r>
    </w:p>
    <w:tbl>
      <w:tblPr>
        <w:tblStyle w:val="Tabela-Siatka"/>
        <w:tblpPr w:leftFromText="141" w:rightFromText="141" w:vertAnchor="text" w:horzAnchor="margin" w:tblpY="77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e 5. Schools for adults"/>
      </w:tblPr>
      <w:tblGrid>
        <w:gridCol w:w="2127"/>
        <w:gridCol w:w="283"/>
        <w:gridCol w:w="945"/>
        <w:gridCol w:w="945"/>
        <w:gridCol w:w="945"/>
        <w:gridCol w:w="945"/>
        <w:gridCol w:w="945"/>
        <w:gridCol w:w="945"/>
      </w:tblGrid>
      <w:tr w:rsidR="0020433B" w:rsidRPr="00ED7DE5" w14:paraId="3D1BB9CC" w14:textId="77777777" w:rsidTr="0020433B">
        <w:trPr>
          <w:trHeight w:val="57"/>
        </w:trPr>
        <w:tc>
          <w:tcPr>
            <w:tcW w:w="2410" w:type="dxa"/>
            <w:gridSpan w:val="2"/>
            <w:vMerge w:val="restart"/>
            <w:vAlign w:val="center"/>
          </w:tcPr>
          <w:p w14:paraId="673EE41E" w14:textId="77777777" w:rsidR="007A353D" w:rsidRDefault="0020433B" w:rsidP="00820A34">
            <w:pPr>
              <w:spacing w:before="100" w:after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SPECIFICATION</w:t>
            </w:r>
          </w:p>
          <w:p w14:paraId="274DA832" w14:textId="77777777" w:rsidR="007A353D" w:rsidRDefault="0020433B" w:rsidP="007A353D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 – 2023/24</w:t>
            </w:r>
          </w:p>
          <w:p w14:paraId="2B73312B" w14:textId="235FA51A" w:rsidR="0020433B" w:rsidRPr="00ED7DE5" w:rsidRDefault="0020433B" w:rsidP="00820A34">
            <w:pPr>
              <w:spacing w:before="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 – 2024/25</w:t>
            </w:r>
          </w:p>
        </w:tc>
        <w:tc>
          <w:tcPr>
            <w:tcW w:w="945" w:type="dxa"/>
            <w:vMerge w:val="restart"/>
            <w:vAlign w:val="center"/>
          </w:tcPr>
          <w:p w14:paraId="7D32008E" w14:textId="45F942E0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Schools</w:t>
            </w:r>
          </w:p>
        </w:tc>
        <w:tc>
          <w:tcPr>
            <w:tcW w:w="945" w:type="dxa"/>
            <w:vMerge w:val="restart"/>
            <w:vAlign w:val="center"/>
          </w:tcPr>
          <w:p w14:paraId="024C41CC" w14:textId="06876179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Sections</w:t>
            </w:r>
          </w:p>
        </w:tc>
        <w:tc>
          <w:tcPr>
            <w:tcW w:w="1890" w:type="dxa"/>
            <w:gridSpan w:val="2"/>
            <w:vAlign w:val="center"/>
          </w:tcPr>
          <w:p w14:paraId="0070D519" w14:textId="41C49EED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Students</w:t>
            </w:r>
          </w:p>
        </w:tc>
        <w:tc>
          <w:tcPr>
            <w:tcW w:w="1890" w:type="dxa"/>
            <w:gridSpan w:val="2"/>
            <w:vAlign w:val="center"/>
          </w:tcPr>
          <w:p w14:paraId="7438AB97" w14:textId="2F11B999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Graduates</w:t>
            </w:r>
          </w:p>
        </w:tc>
      </w:tr>
      <w:tr w:rsidR="0020433B" w:rsidRPr="00ED7DE5" w14:paraId="59834EBA" w14:textId="77777777" w:rsidTr="0020433B">
        <w:trPr>
          <w:trHeight w:val="57"/>
        </w:trPr>
        <w:tc>
          <w:tcPr>
            <w:tcW w:w="2410" w:type="dxa"/>
            <w:gridSpan w:val="2"/>
            <w:vMerge/>
            <w:vAlign w:val="center"/>
          </w:tcPr>
          <w:p w14:paraId="2E1341FA" w14:textId="77777777" w:rsidR="0020433B" w:rsidRPr="00ED7DE5" w:rsidRDefault="0020433B" w:rsidP="001B6937">
            <w:pPr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45" w:type="dxa"/>
            <w:vMerge/>
            <w:vAlign w:val="center"/>
          </w:tcPr>
          <w:p w14:paraId="33D6DEAD" w14:textId="77777777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45" w:type="dxa"/>
            <w:vMerge/>
            <w:vAlign w:val="center"/>
          </w:tcPr>
          <w:p w14:paraId="552957EE" w14:textId="77777777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945" w:type="dxa"/>
            <w:vAlign w:val="center"/>
          </w:tcPr>
          <w:p w14:paraId="2E1F316F" w14:textId="5609F1B5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945" w:type="dxa"/>
            <w:vAlign w:val="center"/>
          </w:tcPr>
          <w:p w14:paraId="7DB83F58" w14:textId="784BE817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 xml:space="preserve">of which </w:t>
            </w:r>
            <w:r w:rsidRPr="000D72DE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female</w:t>
            </w:r>
            <w:r w:rsidR="00F7750E" w:rsidRPr="000D72DE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</w:t>
            </w:r>
          </w:p>
        </w:tc>
        <w:tc>
          <w:tcPr>
            <w:tcW w:w="945" w:type="dxa"/>
            <w:vAlign w:val="center"/>
          </w:tcPr>
          <w:p w14:paraId="206312E0" w14:textId="1A46534F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945" w:type="dxa"/>
            <w:vAlign w:val="center"/>
          </w:tcPr>
          <w:p w14:paraId="13D7D140" w14:textId="1313BCA9" w:rsidR="0020433B" w:rsidRPr="00ED7DE5" w:rsidRDefault="0020433B" w:rsidP="00820A34">
            <w:pPr>
              <w:spacing w:before="100" w:after="100"/>
              <w:jc w:val="center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 xml:space="preserve">of which </w:t>
            </w:r>
            <w:r w:rsidRPr="000D72DE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female</w:t>
            </w:r>
            <w:r w:rsidR="00F7750E" w:rsidRPr="000D72DE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</w:t>
            </w:r>
          </w:p>
        </w:tc>
      </w:tr>
      <w:tr w:rsidR="0020433B" w:rsidRPr="00ED7DE5" w14:paraId="07F59998" w14:textId="77777777" w:rsidTr="0020433B">
        <w:trPr>
          <w:trHeight w:val="57"/>
        </w:trPr>
        <w:tc>
          <w:tcPr>
            <w:tcW w:w="2127" w:type="dxa"/>
            <w:vMerge w:val="restart"/>
            <w:vAlign w:val="center"/>
          </w:tcPr>
          <w:p w14:paraId="7DE06EB8" w14:textId="605096F0" w:rsidR="0020433B" w:rsidRPr="00ED7DE5" w:rsidRDefault="0020433B" w:rsidP="00984042">
            <w:pPr>
              <w:spacing w:before="100" w:after="80"/>
              <w:rPr>
                <w:b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283" w:type="dxa"/>
            <w:vAlign w:val="center"/>
          </w:tcPr>
          <w:p w14:paraId="26047B90" w14:textId="77777777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945" w:type="dxa"/>
            <w:vAlign w:val="center"/>
          </w:tcPr>
          <w:p w14:paraId="1504FA63" w14:textId="4980C425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774</w:t>
            </w:r>
          </w:p>
        </w:tc>
        <w:tc>
          <w:tcPr>
            <w:tcW w:w="945" w:type="dxa"/>
            <w:vAlign w:val="center"/>
          </w:tcPr>
          <w:p w14:paraId="7B066ED8" w14:textId="0DC8239F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3513</w:t>
            </w:r>
          </w:p>
        </w:tc>
        <w:tc>
          <w:tcPr>
            <w:tcW w:w="945" w:type="dxa"/>
            <w:vAlign w:val="center"/>
          </w:tcPr>
          <w:p w14:paraId="40D74E3A" w14:textId="520B4355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99326</w:t>
            </w:r>
          </w:p>
        </w:tc>
        <w:tc>
          <w:tcPr>
            <w:tcW w:w="945" w:type="dxa"/>
            <w:vAlign w:val="center"/>
          </w:tcPr>
          <w:p w14:paraId="1EE0E75B" w14:textId="1522F30A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46841</w:t>
            </w:r>
          </w:p>
        </w:tc>
        <w:tc>
          <w:tcPr>
            <w:tcW w:w="945" w:type="dxa"/>
            <w:vAlign w:val="center"/>
          </w:tcPr>
          <w:p w14:paraId="35185132" w14:textId="04A19574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19380</w:t>
            </w:r>
          </w:p>
        </w:tc>
        <w:tc>
          <w:tcPr>
            <w:tcW w:w="945" w:type="dxa"/>
            <w:vAlign w:val="center"/>
          </w:tcPr>
          <w:p w14:paraId="00EFBB6B" w14:textId="7D9489B7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9880</w:t>
            </w:r>
          </w:p>
        </w:tc>
      </w:tr>
      <w:tr w:rsidR="0020433B" w:rsidRPr="00ED7DE5" w14:paraId="34BD5D24" w14:textId="77777777" w:rsidTr="0020433B">
        <w:trPr>
          <w:trHeight w:val="57"/>
        </w:trPr>
        <w:tc>
          <w:tcPr>
            <w:tcW w:w="2127" w:type="dxa"/>
            <w:vMerge/>
            <w:vAlign w:val="center"/>
          </w:tcPr>
          <w:p w14:paraId="741205A7" w14:textId="77777777" w:rsidR="0020433B" w:rsidRPr="00ED7DE5" w:rsidRDefault="0020433B" w:rsidP="00984042">
            <w:pPr>
              <w:spacing w:before="100" w:after="8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center"/>
          </w:tcPr>
          <w:p w14:paraId="726FCE2A" w14:textId="77777777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945" w:type="dxa"/>
            <w:vAlign w:val="center"/>
          </w:tcPr>
          <w:p w14:paraId="46451878" w14:textId="7D890D17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751</w:t>
            </w:r>
          </w:p>
        </w:tc>
        <w:tc>
          <w:tcPr>
            <w:tcW w:w="945" w:type="dxa"/>
            <w:vAlign w:val="center"/>
          </w:tcPr>
          <w:p w14:paraId="63C88D22" w14:textId="0AF9F56B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3590</w:t>
            </w:r>
          </w:p>
        </w:tc>
        <w:tc>
          <w:tcPr>
            <w:tcW w:w="945" w:type="dxa"/>
            <w:vAlign w:val="center"/>
          </w:tcPr>
          <w:p w14:paraId="1FDB2D84" w14:textId="4C889284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103731</w:t>
            </w:r>
          </w:p>
        </w:tc>
        <w:tc>
          <w:tcPr>
            <w:tcW w:w="945" w:type="dxa"/>
            <w:vAlign w:val="center"/>
          </w:tcPr>
          <w:p w14:paraId="366DE477" w14:textId="15691778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48668</w:t>
            </w:r>
          </w:p>
        </w:tc>
        <w:tc>
          <w:tcPr>
            <w:tcW w:w="945" w:type="dxa"/>
            <w:vAlign w:val="center"/>
          </w:tcPr>
          <w:p w14:paraId="30E275F5" w14:textId="65C484E2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945" w:type="dxa"/>
            <w:vAlign w:val="center"/>
          </w:tcPr>
          <w:p w14:paraId="7AD411D7" w14:textId="66156B90" w:rsidR="0020433B" w:rsidRPr="00ED7DE5" w:rsidRDefault="0020433B" w:rsidP="00984042">
            <w:pPr>
              <w:spacing w:before="100" w:after="80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20433B" w:rsidRPr="00ED7DE5" w14:paraId="181823C1" w14:textId="77777777" w:rsidTr="0020433B">
        <w:trPr>
          <w:trHeight w:val="57"/>
        </w:trPr>
        <w:tc>
          <w:tcPr>
            <w:tcW w:w="2127" w:type="dxa"/>
            <w:vMerge w:val="restart"/>
            <w:vAlign w:val="center"/>
          </w:tcPr>
          <w:p w14:paraId="5FAB079E" w14:textId="4E1DC902" w:rsidR="0020433B" w:rsidRPr="00ED7DE5" w:rsidRDefault="0020433B" w:rsidP="00984042">
            <w:pPr>
              <w:spacing w:before="100" w:after="8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Primary schools</w:t>
            </w:r>
          </w:p>
        </w:tc>
        <w:tc>
          <w:tcPr>
            <w:tcW w:w="283" w:type="dxa"/>
            <w:vAlign w:val="center"/>
          </w:tcPr>
          <w:p w14:paraId="3F501490" w14:textId="77777777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945" w:type="dxa"/>
            <w:vAlign w:val="center"/>
          </w:tcPr>
          <w:p w14:paraId="7E319BD2" w14:textId="10D6D567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44</w:t>
            </w:r>
          </w:p>
        </w:tc>
        <w:tc>
          <w:tcPr>
            <w:tcW w:w="945" w:type="dxa"/>
            <w:vAlign w:val="center"/>
          </w:tcPr>
          <w:p w14:paraId="5033BA61" w14:textId="5E876F33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88</w:t>
            </w:r>
          </w:p>
        </w:tc>
        <w:tc>
          <w:tcPr>
            <w:tcW w:w="945" w:type="dxa"/>
            <w:vAlign w:val="center"/>
          </w:tcPr>
          <w:p w14:paraId="6B81F513" w14:textId="06A3059F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969</w:t>
            </w:r>
          </w:p>
        </w:tc>
        <w:tc>
          <w:tcPr>
            <w:tcW w:w="945" w:type="dxa"/>
            <w:vAlign w:val="center"/>
          </w:tcPr>
          <w:p w14:paraId="73A3D1EF" w14:textId="2DD01C72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331</w:t>
            </w:r>
          </w:p>
        </w:tc>
        <w:tc>
          <w:tcPr>
            <w:tcW w:w="945" w:type="dxa"/>
            <w:vAlign w:val="center"/>
          </w:tcPr>
          <w:p w14:paraId="6EB9BDB9" w14:textId="683D35E0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397</w:t>
            </w:r>
          </w:p>
        </w:tc>
        <w:tc>
          <w:tcPr>
            <w:tcW w:w="945" w:type="dxa"/>
            <w:vAlign w:val="center"/>
          </w:tcPr>
          <w:p w14:paraId="66B064CE" w14:textId="77CBE90C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141</w:t>
            </w:r>
          </w:p>
        </w:tc>
      </w:tr>
      <w:tr w:rsidR="0020433B" w:rsidRPr="00ED7DE5" w14:paraId="6B18FFBA" w14:textId="77777777" w:rsidTr="0020433B">
        <w:trPr>
          <w:trHeight w:val="57"/>
        </w:trPr>
        <w:tc>
          <w:tcPr>
            <w:tcW w:w="2127" w:type="dxa"/>
            <w:vMerge/>
            <w:vAlign w:val="center"/>
          </w:tcPr>
          <w:p w14:paraId="712072AF" w14:textId="77777777" w:rsidR="0020433B" w:rsidRPr="00ED7DE5" w:rsidRDefault="0020433B" w:rsidP="00984042">
            <w:pPr>
              <w:spacing w:before="100" w:after="8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center"/>
          </w:tcPr>
          <w:p w14:paraId="04DCA009" w14:textId="77777777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945" w:type="dxa"/>
            <w:vAlign w:val="center"/>
          </w:tcPr>
          <w:p w14:paraId="1EF42182" w14:textId="10FDE91A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40</w:t>
            </w:r>
          </w:p>
        </w:tc>
        <w:tc>
          <w:tcPr>
            <w:tcW w:w="945" w:type="dxa"/>
            <w:vAlign w:val="center"/>
          </w:tcPr>
          <w:p w14:paraId="16B64076" w14:textId="0C3660BE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77</w:t>
            </w:r>
          </w:p>
        </w:tc>
        <w:tc>
          <w:tcPr>
            <w:tcW w:w="945" w:type="dxa"/>
            <w:vAlign w:val="center"/>
          </w:tcPr>
          <w:p w14:paraId="68D3A63D" w14:textId="7317062F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850</w:t>
            </w:r>
          </w:p>
        </w:tc>
        <w:tc>
          <w:tcPr>
            <w:tcW w:w="945" w:type="dxa"/>
            <w:vAlign w:val="center"/>
          </w:tcPr>
          <w:p w14:paraId="1A9D54EB" w14:textId="3FF0BCA5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293</w:t>
            </w:r>
          </w:p>
        </w:tc>
        <w:tc>
          <w:tcPr>
            <w:tcW w:w="945" w:type="dxa"/>
            <w:vAlign w:val="center"/>
          </w:tcPr>
          <w:p w14:paraId="20CF7E49" w14:textId="3FA65F7E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945" w:type="dxa"/>
            <w:vAlign w:val="center"/>
          </w:tcPr>
          <w:p w14:paraId="532C71DD" w14:textId="57486034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•</w:t>
            </w:r>
          </w:p>
        </w:tc>
      </w:tr>
      <w:tr w:rsidR="0020433B" w:rsidRPr="00ED7DE5" w14:paraId="050EACFF" w14:textId="77777777" w:rsidTr="0020433B">
        <w:trPr>
          <w:trHeight w:val="57"/>
        </w:trPr>
        <w:tc>
          <w:tcPr>
            <w:tcW w:w="2127" w:type="dxa"/>
            <w:vMerge w:val="restart"/>
            <w:vAlign w:val="center"/>
          </w:tcPr>
          <w:p w14:paraId="3917779C" w14:textId="2C2FAA07" w:rsidR="0020433B" w:rsidRPr="00ED7DE5" w:rsidRDefault="0020433B" w:rsidP="00984042">
            <w:pPr>
              <w:spacing w:before="100" w:after="80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General secondary schools</w:t>
            </w:r>
          </w:p>
        </w:tc>
        <w:tc>
          <w:tcPr>
            <w:tcW w:w="283" w:type="dxa"/>
            <w:vAlign w:val="center"/>
          </w:tcPr>
          <w:p w14:paraId="54546B05" w14:textId="77777777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945" w:type="dxa"/>
            <w:vAlign w:val="center"/>
          </w:tcPr>
          <w:p w14:paraId="459A865E" w14:textId="49AAD4FD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730</w:t>
            </w:r>
          </w:p>
        </w:tc>
        <w:tc>
          <w:tcPr>
            <w:tcW w:w="945" w:type="dxa"/>
            <w:vAlign w:val="center"/>
          </w:tcPr>
          <w:p w14:paraId="54219F09" w14:textId="25EEF0E9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3 425</w:t>
            </w:r>
          </w:p>
        </w:tc>
        <w:tc>
          <w:tcPr>
            <w:tcW w:w="945" w:type="dxa"/>
            <w:vAlign w:val="center"/>
          </w:tcPr>
          <w:p w14:paraId="28DF02C6" w14:textId="4CB90BA4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98 357</w:t>
            </w:r>
          </w:p>
        </w:tc>
        <w:tc>
          <w:tcPr>
            <w:tcW w:w="945" w:type="dxa"/>
            <w:vAlign w:val="center"/>
          </w:tcPr>
          <w:p w14:paraId="0E7A2BFE" w14:textId="14CD9C3C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46 510</w:t>
            </w:r>
          </w:p>
        </w:tc>
        <w:tc>
          <w:tcPr>
            <w:tcW w:w="945" w:type="dxa"/>
            <w:vAlign w:val="center"/>
          </w:tcPr>
          <w:p w14:paraId="7FF65C60" w14:textId="725BEEE0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18983</w:t>
            </w:r>
          </w:p>
        </w:tc>
        <w:tc>
          <w:tcPr>
            <w:tcW w:w="945" w:type="dxa"/>
            <w:vAlign w:val="center"/>
          </w:tcPr>
          <w:p w14:paraId="2942DC6B" w14:textId="571EFD39" w:rsidR="0020433B" w:rsidRPr="00ED7DE5" w:rsidRDefault="0020433B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9739</w:t>
            </w:r>
          </w:p>
        </w:tc>
      </w:tr>
      <w:tr w:rsidR="00C72623" w:rsidRPr="00ED7DE5" w14:paraId="5909E59B" w14:textId="77777777" w:rsidTr="0020433B">
        <w:trPr>
          <w:trHeight w:val="57"/>
        </w:trPr>
        <w:tc>
          <w:tcPr>
            <w:tcW w:w="2127" w:type="dxa"/>
            <w:vMerge/>
          </w:tcPr>
          <w:p w14:paraId="1F0F67FD" w14:textId="77777777" w:rsidR="00C72623" w:rsidRPr="00ED7DE5" w:rsidRDefault="00C72623" w:rsidP="00984042">
            <w:pPr>
              <w:spacing w:before="100" w:after="80"/>
              <w:rPr>
                <w:spacing w:val="-2"/>
                <w:sz w:val="18"/>
                <w:szCs w:val="18"/>
                <w:shd w:val="clear" w:color="auto" w:fill="FFFFFF"/>
                <w:lang w:val="en-GB"/>
                <w14:numForm w14:val="lining"/>
                <w14:numSpacing w14:val="tabular"/>
              </w:rPr>
            </w:pPr>
          </w:p>
        </w:tc>
        <w:tc>
          <w:tcPr>
            <w:tcW w:w="283" w:type="dxa"/>
            <w:vAlign w:val="center"/>
          </w:tcPr>
          <w:p w14:paraId="2D1514FA" w14:textId="77777777" w:rsidR="00C72623" w:rsidRPr="00ED7DE5" w:rsidRDefault="00C72623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945" w:type="dxa"/>
            <w:vAlign w:val="center"/>
          </w:tcPr>
          <w:p w14:paraId="1CD279EA" w14:textId="1FDC117C" w:rsidR="00C72623" w:rsidRPr="00ED7DE5" w:rsidRDefault="00C72623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711</w:t>
            </w:r>
          </w:p>
        </w:tc>
        <w:tc>
          <w:tcPr>
            <w:tcW w:w="945" w:type="dxa"/>
            <w:vAlign w:val="center"/>
          </w:tcPr>
          <w:p w14:paraId="519BB73C" w14:textId="58C14B83" w:rsidR="00C72623" w:rsidRPr="00ED7DE5" w:rsidRDefault="00C72623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3513</w:t>
            </w:r>
          </w:p>
        </w:tc>
        <w:tc>
          <w:tcPr>
            <w:tcW w:w="945" w:type="dxa"/>
            <w:vAlign w:val="center"/>
          </w:tcPr>
          <w:p w14:paraId="5DD15F99" w14:textId="77CC4033" w:rsidR="00C72623" w:rsidRPr="00ED7DE5" w:rsidRDefault="00C72623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102881</w:t>
            </w:r>
          </w:p>
        </w:tc>
        <w:tc>
          <w:tcPr>
            <w:tcW w:w="945" w:type="dxa"/>
            <w:vAlign w:val="center"/>
          </w:tcPr>
          <w:p w14:paraId="444D5283" w14:textId="2F2F657B" w:rsidR="00C72623" w:rsidRPr="00ED7DE5" w:rsidRDefault="00C72623" w:rsidP="00984042">
            <w:pPr>
              <w:spacing w:before="100" w:after="80"/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48375</w:t>
            </w:r>
          </w:p>
        </w:tc>
        <w:tc>
          <w:tcPr>
            <w:tcW w:w="945" w:type="dxa"/>
            <w:vAlign w:val="center"/>
          </w:tcPr>
          <w:p w14:paraId="656354F0" w14:textId="3C79C9F8" w:rsidR="00C72623" w:rsidRPr="00ED7DE5" w:rsidRDefault="00C72623" w:rsidP="00984042">
            <w:pPr>
              <w:spacing w:before="100" w:after="80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•</w:t>
            </w:r>
          </w:p>
        </w:tc>
        <w:tc>
          <w:tcPr>
            <w:tcW w:w="945" w:type="dxa"/>
            <w:vAlign w:val="center"/>
          </w:tcPr>
          <w:p w14:paraId="2EBE63DD" w14:textId="27460E1B" w:rsidR="00C72623" w:rsidRPr="00ED7DE5" w:rsidRDefault="00C72623" w:rsidP="00984042">
            <w:pPr>
              <w:spacing w:before="100" w:after="80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•</w:t>
            </w:r>
          </w:p>
        </w:tc>
      </w:tr>
    </w:tbl>
    <w:p w14:paraId="1F422269" w14:textId="2993ED5D" w:rsidR="00DA4E0B" w:rsidRPr="00ED7DE5" w:rsidRDefault="00FF1DC9" w:rsidP="001B6937">
      <w:pPr>
        <w:pStyle w:val="Nagwek1"/>
        <w:keepNext w:val="0"/>
        <w:rPr>
          <w:lang w:val="en-GB"/>
          <w14:numForm w14:val="lining"/>
          <w14:numSpacing w14:val="tabular"/>
        </w:rPr>
      </w:pPr>
      <w:r w:rsidRPr="00ED7DE5">
        <w:rPr>
          <w:lang w:val="en-GB"/>
          <w14:numForm w14:val="lining"/>
          <w14:numSpacing w14:val="tabular"/>
        </w:rPr>
        <w:t>Enrollment rates</w:t>
      </w:r>
    </w:p>
    <w:p w14:paraId="610EDAE5" w14:textId="77777777" w:rsidR="00526EA1" w:rsidRPr="007A353D" w:rsidRDefault="00822EDA" w:rsidP="00984042">
      <w:pPr>
        <w:spacing w:before="300" w:after="0" w:line="240" w:lineRule="auto"/>
        <w:outlineLvl w:val="0"/>
        <w:rPr>
          <w:rFonts w:eastAsia="Fira Sans Book" w:cs="Fira Sans Book"/>
          <w:szCs w:val="19"/>
          <w:lang w:val="en-GB"/>
          <w14:numForm w14:val="lining"/>
          <w14:numSpacing w14:val="tabular"/>
        </w:rPr>
      </w:pPr>
      <w:r w:rsidRPr="007A353D">
        <w:rPr>
          <w:rFonts w:eastAsia="Fira Sans SemiBold"/>
          <w:b/>
          <w:lang w:val="en-GB"/>
          <w14:numForm w14:val="lining"/>
          <w14:numSpacing w14:val="tabular"/>
        </w:rPr>
        <w:t>Table 6. Enrollment rates</w:t>
      </w:r>
      <w:r w:rsidR="00526EA1" w:rsidRPr="007A353D">
        <w:rPr>
          <w:rFonts w:eastAsia="Fira Sans SemiBold"/>
          <w:b/>
          <w:lang w:val="en-GB"/>
          <w14:numForm w14:val="lining"/>
          <w14:numSpacing w14:val="tabular"/>
        </w:rPr>
        <w:t xml:space="preserve"> </w:t>
      </w:r>
      <w:r w:rsidR="00526EA1" w:rsidRPr="007A353D">
        <w:rPr>
          <w:b/>
          <w:szCs w:val="19"/>
          <w:lang w:val="en-GB"/>
          <w14:numForm w14:val="lining"/>
          <w14:numSpacing w14:val="tabular"/>
        </w:rPr>
        <w:t>in the 2024/25 school year</w:t>
      </w:r>
      <w:r w:rsidR="00526EA1" w:rsidRPr="007A353D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</w:t>
      </w:r>
    </w:p>
    <w:tbl>
      <w:tblPr>
        <w:tblStyle w:val="Tabela-Siatka"/>
        <w:tblpPr w:leftFromText="141" w:rightFromText="141" w:vertAnchor="text" w:horzAnchor="margin" w:tblpY="355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e 6. Enrollment rates in the 2024/25 school year"/>
      </w:tblPr>
      <w:tblGrid>
        <w:gridCol w:w="3402"/>
        <w:gridCol w:w="1166"/>
        <w:gridCol w:w="1166"/>
        <w:gridCol w:w="1166"/>
        <w:gridCol w:w="1167"/>
      </w:tblGrid>
      <w:tr w:rsidR="00820A34" w:rsidRPr="00ED7DE5" w14:paraId="32C0E869" w14:textId="77777777" w:rsidTr="00820A34">
        <w:tc>
          <w:tcPr>
            <w:tcW w:w="3402" w:type="dxa"/>
            <w:vMerge w:val="restart"/>
            <w:vAlign w:val="center"/>
          </w:tcPr>
          <w:p w14:paraId="2D6DC6F7" w14:textId="77777777" w:rsidR="00820A34" w:rsidRPr="00ED7DE5" w:rsidRDefault="00820A34" w:rsidP="00820A34">
            <w:pPr>
              <w:widowControl w:val="0"/>
              <w:spacing w:before="100" w:after="100"/>
              <w:ind w:right="-23"/>
              <w:jc w:val="center"/>
              <w:rPr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SPECIFICATION</w:t>
            </w:r>
          </w:p>
        </w:tc>
        <w:tc>
          <w:tcPr>
            <w:tcW w:w="1166" w:type="dxa"/>
            <w:vMerge w:val="restart"/>
            <w:vAlign w:val="center"/>
          </w:tcPr>
          <w:p w14:paraId="6776B58A" w14:textId="77777777" w:rsidR="00820A34" w:rsidRPr="00ED7DE5" w:rsidRDefault="00820A34" w:rsidP="00820A34">
            <w:pPr>
              <w:widowControl w:val="0"/>
              <w:spacing w:before="100" w:after="100"/>
              <w:jc w:val="center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Age groups</w:t>
            </w:r>
          </w:p>
        </w:tc>
        <w:tc>
          <w:tcPr>
            <w:tcW w:w="1166" w:type="dxa"/>
            <w:vAlign w:val="center"/>
          </w:tcPr>
          <w:p w14:paraId="501F57BB" w14:textId="77777777" w:rsidR="00820A34" w:rsidRPr="00ED7DE5" w:rsidRDefault="00820A34" w:rsidP="00820A34">
            <w:pPr>
              <w:widowControl w:val="0"/>
              <w:spacing w:before="100" w:after="100"/>
              <w:jc w:val="center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1166" w:type="dxa"/>
            <w:vAlign w:val="center"/>
          </w:tcPr>
          <w:p w14:paraId="5D7590A6" w14:textId="77777777" w:rsidR="00820A34" w:rsidRPr="00ED7DE5" w:rsidRDefault="00820A34" w:rsidP="00820A34">
            <w:pPr>
              <w:widowControl w:val="0"/>
              <w:spacing w:before="100" w:after="100"/>
              <w:jc w:val="center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Males</w:t>
            </w:r>
          </w:p>
        </w:tc>
        <w:tc>
          <w:tcPr>
            <w:tcW w:w="1167" w:type="dxa"/>
            <w:vAlign w:val="center"/>
          </w:tcPr>
          <w:p w14:paraId="023B29D8" w14:textId="77777777" w:rsidR="00820A34" w:rsidRPr="00ED7DE5" w:rsidRDefault="00820A34" w:rsidP="00820A34">
            <w:pPr>
              <w:widowControl w:val="0"/>
              <w:spacing w:before="100" w:after="100"/>
              <w:jc w:val="center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Females</w:t>
            </w:r>
          </w:p>
        </w:tc>
      </w:tr>
      <w:tr w:rsidR="00820A34" w:rsidRPr="00ED7DE5" w14:paraId="73070F1D" w14:textId="77777777" w:rsidTr="00820A34">
        <w:tc>
          <w:tcPr>
            <w:tcW w:w="3402" w:type="dxa"/>
            <w:vMerge/>
            <w:vAlign w:val="center"/>
          </w:tcPr>
          <w:p w14:paraId="2DA0CCAE" w14:textId="77777777" w:rsidR="00820A34" w:rsidRPr="00ED7DE5" w:rsidRDefault="00820A34" w:rsidP="00820A34">
            <w:pPr>
              <w:widowControl w:val="0"/>
              <w:spacing w:before="100" w:after="100"/>
              <w:ind w:right="-23"/>
              <w:jc w:val="center"/>
              <w:rPr>
                <w:szCs w:val="19"/>
                <w:lang w:val="en-GB"/>
                <w14:numForm w14:val="lining"/>
                <w14:numSpacing w14:val="tabular"/>
              </w:rPr>
            </w:pPr>
          </w:p>
        </w:tc>
        <w:tc>
          <w:tcPr>
            <w:tcW w:w="1166" w:type="dxa"/>
            <w:vMerge/>
            <w:vAlign w:val="center"/>
          </w:tcPr>
          <w:p w14:paraId="0CD8F319" w14:textId="77777777" w:rsidR="00820A34" w:rsidRPr="00ED7DE5" w:rsidRDefault="00820A34" w:rsidP="00820A34">
            <w:pPr>
              <w:widowControl w:val="0"/>
              <w:spacing w:before="100" w:after="100"/>
              <w:jc w:val="center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</w:p>
        </w:tc>
        <w:tc>
          <w:tcPr>
            <w:tcW w:w="3499" w:type="dxa"/>
            <w:gridSpan w:val="3"/>
            <w:vAlign w:val="center"/>
          </w:tcPr>
          <w:p w14:paraId="79F2CF49" w14:textId="77777777" w:rsidR="00820A34" w:rsidRPr="00ED7DE5" w:rsidRDefault="00820A34" w:rsidP="00820A34">
            <w:pPr>
              <w:widowControl w:val="0"/>
              <w:spacing w:before="100" w:after="100"/>
              <w:jc w:val="center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in %</w:t>
            </w:r>
          </w:p>
        </w:tc>
      </w:tr>
      <w:tr w:rsidR="00820A34" w:rsidRPr="00ED7DE5" w14:paraId="3A326E45" w14:textId="77777777" w:rsidTr="00820A34">
        <w:tc>
          <w:tcPr>
            <w:tcW w:w="8067" w:type="dxa"/>
            <w:gridSpan w:val="5"/>
            <w:vAlign w:val="center"/>
          </w:tcPr>
          <w:p w14:paraId="70DBC571" w14:textId="77777777" w:rsidR="00820A34" w:rsidRPr="00ED7DE5" w:rsidRDefault="00820A34" w:rsidP="00984042">
            <w:pPr>
              <w:widowControl w:val="0"/>
              <w:spacing w:before="100" w:after="80"/>
              <w:jc w:val="center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Gross enrollment rates</w:t>
            </w:r>
          </w:p>
        </w:tc>
      </w:tr>
      <w:tr w:rsidR="00820A34" w:rsidRPr="00ED7DE5" w14:paraId="35AD7C6F" w14:textId="77777777" w:rsidTr="00820A34">
        <w:tc>
          <w:tcPr>
            <w:tcW w:w="3402" w:type="dxa"/>
          </w:tcPr>
          <w:p w14:paraId="3BBD2E66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Pre-primary education</w:t>
            </w:r>
          </w:p>
        </w:tc>
        <w:tc>
          <w:tcPr>
            <w:tcW w:w="1166" w:type="dxa"/>
            <w:vAlign w:val="center"/>
          </w:tcPr>
          <w:p w14:paraId="63A9D705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3-6</w:t>
            </w:r>
          </w:p>
        </w:tc>
        <w:tc>
          <w:tcPr>
            <w:tcW w:w="1166" w:type="dxa"/>
            <w:vAlign w:val="center"/>
          </w:tcPr>
          <w:p w14:paraId="05AABE1A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99.7</w:t>
            </w:r>
          </w:p>
        </w:tc>
        <w:tc>
          <w:tcPr>
            <w:tcW w:w="1166" w:type="dxa"/>
            <w:vAlign w:val="center"/>
          </w:tcPr>
          <w:p w14:paraId="024B926A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99.7</w:t>
            </w:r>
          </w:p>
        </w:tc>
        <w:tc>
          <w:tcPr>
            <w:tcW w:w="1167" w:type="dxa"/>
            <w:vAlign w:val="center"/>
          </w:tcPr>
          <w:p w14:paraId="283C8B01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99.7</w:t>
            </w:r>
          </w:p>
        </w:tc>
      </w:tr>
      <w:tr w:rsidR="00820A34" w:rsidRPr="00ED7DE5" w14:paraId="6FC80AC1" w14:textId="77777777" w:rsidTr="00820A34">
        <w:tc>
          <w:tcPr>
            <w:tcW w:w="3402" w:type="dxa"/>
          </w:tcPr>
          <w:p w14:paraId="5B8B7B59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Primary schools</w:t>
            </w:r>
          </w:p>
        </w:tc>
        <w:tc>
          <w:tcPr>
            <w:tcW w:w="1166" w:type="dxa"/>
            <w:vAlign w:val="center"/>
          </w:tcPr>
          <w:p w14:paraId="1107FB0C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7-14</w:t>
            </w:r>
          </w:p>
        </w:tc>
        <w:tc>
          <w:tcPr>
            <w:tcW w:w="1166" w:type="dxa"/>
            <w:vAlign w:val="center"/>
          </w:tcPr>
          <w:p w14:paraId="7A36BC8B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100.1</w:t>
            </w:r>
          </w:p>
        </w:tc>
        <w:tc>
          <w:tcPr>
            <w:tcW w:w="1166" w:type="dxa"/>
            <w:vAlign w:val="center"/>
          </w:tcPr>
          <w:p w14:paraId="20EC21C0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100.4</w:t>
            </w:r>
          </w:p>
        </w:tc>
        <w:tc>
          <w:tcPr>
            <w:tcW w:w="1167" w:type="dxa"/>
            <w:vAlign w:val="center"/>
          </w:tcPr>
          <w:p w14:paraId="1DD782F7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99.7</w:t>
            </w:r>
          </w:p>
        </w:tc>
      </w:tr>
      <w:tr w:rsidR="00820A34" w:rsidRPr="00ED7DE5" w14:paraId="10227277" w14:textId="77777777" w:rsidTr="00820A34">
        <w:tc>
          <w:tcPr>
            <w:tcW w:w="3402" w:type="dxa"/>
          </w:tcPr>
          <w:p w14:paraId="685183D3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 xml:space="preserve">Stage I sectoral vocational schools </w:t>
            </w:r>
            <w:r w:rsidRPr="00ED7DE5">
              <w:rPr>
                <w:szCs w:val="19"/>
                <w:vertAlign w:val="superscript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1166" w:type="dxa"/>
            <w:vAlign w:val="center"/>
          </w:tcPr>
          <w:p w14:paraId="1A3B1D48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15-17</w:t>
            </w:r>
          </w:p>
        </w:tc>
        <w:tc>
          <w:tcPr>
            <w:tcW w:w="1166" w:type="dxa"/>
            <w:vAlign w:val="bottom"/>
          </w:tcPr>
          <w:p w14:paraId="68DF0EA6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18.0</w:t>
            </w:r>
          </w:p>
        </w:tc>
        <w:tc>
          <w:tcPr>
            <w:tcW w:w="1166" w:type="dxa"/>
            <w:vAlign w:val="bottom"/>
          </w:tcPr>
          <w:p w14:paraId="5041D8AF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23.1</w:t>
            </w:r>
          </w:p>
        </w:tc>
        <w:tc>
          <w:tcPr>
            <w:tcW w:w="1167" w:type="dxa"/>
            <w:vAlign w:val="bottom"/>
          </w:tcPr>
          <w:p w14:paraId="09229E60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12.5</w:t>
            </w:r>
          </w:p>
        </w:tc>
      </w:tr>
      <w:tr w:rsidR="00820A34" w:rsidRPr="00ED7DE5" w14:paraId="204938A6" w14:textId="77777777" w:rsidTr="00820A34">
        <w:tc>
          <w:tcPr>
            <w:tcW w:w="3402" w:type="dxa"/>
          </w:tcPr>
          <w:p w14:paraId="148DEB71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General secondary schools</w:t>
            </w:r>
          </w:p>
        </w:tc>
        <w:tc>
          <w:tcPr>
            <w:tcW w:w="1166" w:type="dxa"/>
            <w:vAlign w:val="center"/>
          </w:tcPr>
          <w:p w14:paraId="238E07F9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15-18</w:t>
            </w:r>
          </w:p>
        </w:tc>
        <w:tc>
          <w:tcPr>
            <w:tcW w:w="1166" w:type="dxa"/>
            <w:vAlign w:val="bottom"/>
          </w:tcPr>
          <w:p w14:paraId="1AD49E98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53.0</w:t>
            </w:r>
          </w:p>
        </w:tc>
        <w:tc>
          <w:tcPr>
            <w:tcW w:w="1166" w:type="dxa"/>
            <w:vAlign w:val="bottom"/>
          </w:tcPr>
          <w:p w14:paraId="69D4FD77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41.5</w:t>
            </w:r>
          </w:p>
        </w:tc>
        <w:tc>
          <w:tcPr>
            <w:tcW w:w="1167" w:type="dxa"/>
            <w:vAlign w:val="bottom"/>
          </w:tcPr>
          <w:p w14:paraId="2B0CACAD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65.0</w:t>
            </w:r>
          </w:p>
        </w:tc>
      </w:tr>
      <w:tr w:rsidR="00820A34" w:rsidRPr="00ED7DE5" w14:paraId="51BCF6BC" w14:textId="77777777" w:rsidTr="00820A34">
        <w:tc>
          <w:tcPr>
            <w:tcW w:w="3402" w:type="dxa"/>
          </w:tcPr>
          <w:p w14:paraId="340EFCF1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 xml:space="preserve">Technical secondary schools </w:t>
            </w:r>
            <w:r w:rsidRPr="00ED7DE5">
              <w:rPr>
                <w:szCs w:val="19"/>
                <w:vertAlign w:val="superscript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1166" w:type="dxa"/>
            <w:vAlign w:val="center"/>
          </w:tcPr>
          <w:p w14:paraId="3E0A6BB7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15-19</w:t>
            </w:r>
          </w:p>
        </w:tc>
        <w:tc>
          <w:tcPr>
            <w:tcW w:w="1166" w:type="dxa"/>
            <w:vAlign w:val="bottom"/>
          </w:tcPr>
          <w:p w14:paraId="30D30DDE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35.3</w:t>
            </w:r>
          </w:p>
        </w:tc>
        <w:tc>
          <w:tcPr>
            <w:tcW w:w="1166" w:type="dxa"/>
            <w:vAlign w:val="bottom"/>
          </w:tcPr>
          <w:p w14:paraId="2BC7D4F1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41.9</w:t>
            </w:r>
          </w:p>
        </w:tc>
        <w:tc>
          <w:tcPr>
            <w:tcW w:w="1167" w:type="dxa"/>
            <w:vAlign w:val="bottom"/>
          </w:tcPr>
          <w:p w14:paraId="2C40EC7B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28.3</w:t>
            </w:r>
          </w:p>
        </w:tc>
      </w:tr>
      <w:tr w:rsidR="00820A34" w:rsidRPr="00ED7DE5" w14:paraId="65A93CE9" w14:textId="77777777" w:rsidTr="00820A34">
        <w:tc>
          <w:tcPr>
            <w:tcW w:w="3402" w:type="dxa"/>
          </w:tcPr>
          <w:p w14:paraId="59527225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 xml:space="preserve">Post-secondary schools </w:t>
            </w:r>
            <w:r w:rsidRPr="00ED7DE5">
              <w:rPr>
                <w:szCs w:val="19"/>
                <w:vertAlign w:val="superscript"/>
                <w:lang w:val="en-GB"/>
                <w14:numForm w14:val="lining"/>
                <w14:numSpacing w14:val="tabular"/>
              </w:rPr>
              <w:t>c</w:t>
            </w:r>
          </w:p>
        </w:tc>
        <w:tc>
          <w:tcPr>
            <w:tcW w:w="1166" w:type="dxa"/>
            <w:vAlign w:val="center"/>
          </w:tcPr>
          <w:p w14:paraId="4AF1EC34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19-21</w:t>
            </w:r>
          </w:p>
        </w:tc>
        <w:tc>
          <w:tcPr>
            <w:tcW w:w="1166" w:type="dxa"/>
            <w:vAlign w:val="bottom"/>
          </w:tcPr>
          <w:p w14:paraId="3DFF5CE9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24.6</w:t>
            </w:r>
          </w:p>
        </w:tc>
        <w:tc>
          <w:tcPr>
            <w:tcW w:w="1166" w:type="dxa"/>
            <w:vAlign w:val="bottom"/>
          </w:tcPr>
          <w:p w14:paraId="089C1E34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15.2</w:t>
            </w:r>
          </w:p>
        </w:tc>
        <w:tc>
          <w:tcPr>
            <w:tcW w:w="1167" w:type="dxa"/>
            <w:vAlign w:val="bottom"/>
          </w:tcPr>
          <w:p w14:paraId="683F7646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34.4</w:t>
            </w:r>
          </w:p>
        </w:tc>
      </w:tr>
      <w:tr w:rsidR="00820A34" w:rsidRPr="00ED7DE5" w14:paraId="1B8C81E6" w14:textId="77777777" w:rsidTr="00820A34">
        <w:trPr>
          <w:trHeight w:val="457"/>
        </w:trPr>
        <w:tc>
          <w:tcPr>
            <w:tcW w:w="8067" w:type="dxa"/>
            <w:gridSpan w:val="5"/>
            <w:vAlign w:val="center"/>
          </w:tcPr>
          <w:p w14:paraId="28929C8C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jc w:val="center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Net enrollment rates</w:t>
            </w:r>
          </w:p>
        </w:tc>
      </w:tr>
      <w:tr w:rsidR="00820A34" w:rsidRPr="00ED7DE5" w14:paraId="3AB45C67" w14:textId="77777777" w:rsidTr="00820A34">
        <w:tc>
          <w:tcPr>
            <w:tcW w:w="3402" w:type="dxa"/>
          </w:tcPr>
          <w:p w14:paraId="786022A0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Pre-primary education</w:t>
            </w:r>
          </w:p>
        </w:tc>
        <w:tc>
          <w:tcPr>
            <w:tcW w:w="1166" w:type="dxa"/>
            <w:vAlign w:val="center"/>
          </w:tcPr>
          <w:p w14:paraId="1B1D5EAC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3-6</w:t>
            </w:r>
          </w:p>
        </w:tc>
        <w:tc>
          <w:tcPr>
            <w:tcW w:w="1166" w:type="dxa"/>
            <w:vAlign w:val="center"/>
          </w:tcPr>
          <w:p w14:paraId="50C59A6A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97.1</w:t>
            </w:r>
          </w:p>
        </w:tc>
        <w:tc>
          <w:tcPr>
            <w:tcW w:w="1166" w:type="dxa"/>
            <w:vAlign w:val="center"/>
          </w:tcPr>
          <w:p w14:paraId="47C1BB9C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96.8</w:t>
            </w:r>
          </w:p>
        </w:tc>
        <w:tc>
          <w:tcPr>
            <w:tcW w:w="1167" w:type="dxa"/>
            <w:vAlign w:val="center"/>
          </w:tcPr>
          <w:p w14:paraId="6E47271C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97.4</w:t>
            </w:r>
          </w:p>
        </w:tc>
      </w:tr>
      <w:tr w:rsidR="00820A34" w:rsidRPr="00ED7DE5" w14:paraId="46ECEA6D" w14:textId="77777777" w:rsidTr="00820A34">
        <w:tc>
          <w:tcPr>
            <w:tcW w:w="3402" w:type="dxa"/>
          </w:tcPr>
          <w:p w14:paraId="34499F61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Primary schools</w:t>
            </w:r>
          </w:p>
        </w:tc>
        <w:tc>
          <w:tcPr>
            <w:tcW w:w="1166" w:type="dxa"/>
            <w:vAlign w:val="center"/>
          </w:tcPr>
          <w:p w14:paraId="07741C6A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7-14</w:t>
            </w:r>
          </w:p>
        </w:tc>
        <w:tc>
          <w:tcPr>
            <w:tcW w:w="1166" w:type="dxa"/>
            <w:vAlign w:val="center"/>
          </w:tcPr>
          <w:p w14:paraId="0C72CFA0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98.9</w:t>
            </w:r>
          </w:p>
        </w:tc>
        <w:tc>
          <w:tcPr>
            <w:tcW w:w="1166" w:type="dxa"/>
            <w:vAlign w:val="center"/>
          </w:tcPr>
          <w:p w14:paraId="2B93DAAF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99.1</w:t>
            </w:r>
          </w:p>
        </w:tc>
        <w:tc>
          <w:tcPr>
            <w:tcW w:w="1167" w:type="dxa"/>
            <w:vAlign w:val="center"/>
          </w:tcPr>
          <w:p w14:paraId="62392FD5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98.8</w:t>
            </w:r>
          </w:p>
        </w:tc>
      </w:tr>
      <w:tr w:rsidR="00820A34" w:rsidRPr="00ED7DE5" w14:paraId="40B27524" w14:textId="77777777" w:rsidTr="00820A34">
        <w:tc>
          <w:tcPr>
            <w:tcW w:w="3402" w:type="dxa"/>
          </w:tcPr>
          <w:p w14:paraId="09EA2E98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 xml:space="preserve">Stage I sectoral vocational schools </w:t>
            </w:r>
            <w:r w:rsidRPr="00ED7DE5">
              <w:rPr>
                <w:szCs w:val="19"/>
                <w:vertAlign w:val="superscript"/>
                <w:lang w:val="en-GB"/>
                <w14:numForm w14:val="lining"/>
                <w14:numSpacing w14:val="tabular"/>
              </w:rPr>
              <w:t>a</w:t>
            </w:r>
          </w:p>
        </w:tc>
        <w:tc>
          <w:tcPr>
            <w:tcW w:w="1166" w:type="dxa"/>
            <w:vAlign w:val="center"/>
          </w:tcPr>
          <w:p w14:paraId="780A2C45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15-17</w:t>
            </w:r>
          </w:p>
        </w:tc>
        <w:tc>
          <w:tcPr>
            <w:tcW w:w="1166" w:type="dxa"/>
            <w:vAlign w:val="bottom"/>
          </w:tcPr>
          <w:p w14:paraId="395155F8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14.8</w:t>
            </w:r>
          </w:p>
        </w:tc>
        <w:tc>
          <w:tcPr>
            <w:tcW w:w="1166" w:type="dxa"/>
            <w:vAlign w:val="bottom"/>
          </w:tcPr>
          <w:p w14:paraId="005BCB29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19.2</w:t>
            </w:r>
          </w:p>
        </w:tc>
        <w:tc>
          <w:tcPr>
            <w:tcW w:w="1167" w:type="dxa"/>
            <w:vAlign w:val="bottom"/>
          </w:tcPr>
          <w:p w14:paraId="5C8DA2FC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10.2</w:t>
            </w:r>
          </w:p>
        </w:tc>
      </w:tr>
      <w:tr w:rsidR="00820A34" w:rsidRPr="00ED7DE5" w14:paraId="25809E1A" w14:textId="77777777" w:rsidTr="00820A34">
        <w:tc>
          <w:tcPr>
            <w:tcW w:w="3402" w:type="dxa"/>
          </w:tcPr>
          <w:p w14:paraId="1944B4E8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>General secondary schools</w:t>
            </w:r>
          </w:p>
        </w:tc>
        <w:tc>
          <w:tcPr>
            <w:tcW w:w="1166" w:type="dxa"/>
            <w:vAlign w:val="center"/>
          </w:tcPr>
          <w:p w14:paraId="7BDCDF0D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15-18</w:t>
            </w:r>
          </w:p>
        </w:tc>
        <w:tc>
          <w:tcPr>
            <w:tcW w:w="1166" w:type="dxa"/>
            <w:vAlign w:val="bottom"/>
          </w:tcPr>
          <w:p w14:paraId="6365ED75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44.8</w:t>
            </w:r>
          </w:p>
        </w:tc>
        <w:tc>
          <w:tcPr>
            <w:tcW w:w="1166" w:type="dxa"/>
            <w:vAlign w:val="bottom"/>
          </w:tcPr>
          <w:p w14:paraId="58538588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34.1</w:t>
            </w:r>
          </w:p>
        </w:tc>
        <w:tc>
          <w:tcPr>
            <w:tcW w:w="1167" w:type="dxa"/>
            <w:vAlign w:val="bottom"/>
          </w:tcPr>
          <w:p w14:paraId="17369F0E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56.2</w:t>
            </w:r>
          </w:p>
        </w:tc>
      </w:tr>
      <w:tr w:rsidR="00820A34" w:rsidRPr="00ED7DE5" w14:paraId="658FAB45" w14:textId="77777777" w:rsidTr="00820A34">
        <w:tc>
          <w:tcPr>
            <w:tcW w:w="3402" w:type="dxa"/>
          </w:tcPr>
          <w:p w14:paraId="523DFFE5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 xml:space="preserve">Technical secondary schools </w:t>
            </w:r>
            <w:r w:rsidRPr="00ED7DE5">
              <w:rPr>
                <w:szCs w:val="19"/>
                <w:vertAlign w:val="superscript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1166" w:type="dxa"/>
            <w:vAlign w:val="center"/>
          </w:tcPr>
          <w:p w14:paraId="2F8ED3BA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15-19</w:t>
            </w:r>
          </w:p>
        </w:tc>
        <w:tc>
          <w:tcPr>
            <w:tcW w:w="1166" w:type="dxa"/>
            <w:vAlign w:val="bottom"/>
          </w:tcPr>
          <w:p w14:paraId="155D50C1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33.7</w:t>
            </w:r>
          </w:p>
        </w:tc>
        <w:tc>
          <w:tcPr>
            <w:tcW w:w="1166" w:type="dxa"/>
            <w:vAlign w:val="bottom"/>
          </w:tcPr>
          <w:p w14:paraId="37EFA8D9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40.3</w:t>
            </w:r>
          </w:p>
        </w:tc>
        <w:tc>
          <w:tcPr>
            <w:tcW w:w="1167" w:type="dxa"/>
            <w:vAlign w:val="bottom"/>
          </w:tcPr>
          <w:p w14:paraId="002D512C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26.9</w:t>
            </w:r>
          </w:p>
        </w:tc>
      </w:tr>
      <w:tr w:rsidR="00820A34" w:rsidRPr="00ED7DE5" w14:paraId="1467576F" w14:textId="77777777" w:rsidTr="00820A34">
        <w:tc>
          <w:tcPr>
            <w:tcW w:w="3402" w:type="dxa"/>
          </w:tcPr>
          <w:p w14:paraId="53AA6F4D" w14:textId="77777777" w:rsidR="00820A34" w:rsidRPr="00ED7DE5" w:rsidRDefault="00820A34" w:rsidP="00984042">
            <w:pPr>
              <w:widowControl w:val="0"/>
              <w:spacing w:before="100" w:after="80"/>
              <w:ind w:right="-23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zCs w:val="19"/>
                <w:lang w:val="en-GB"/>
                <w14:numForm w14:val="lining"/>
                <w14:numSpacing w14:val="tabular"/>
              </w:rPr>
              <w:t xml:space="preserve">Post-secondary schools </w:t>
            </w:r>
            <w:r w:rsidRPr="00ED7DE5">
              <w:rPr>
                <w:szCs w:val="19"/>
                <w:vertAlign w:val="superscript"/>
                <w:lang w:val="en-GB"/>
                <w14:numForm w14:val="lining"/>
                <w14:numSpacing w14:val="tabular"/>
              </w:rPr>
              <w:t>c</w:t>
            </w:r>
          </w:p>
        </w:tc>
        <w:tc>
          <w:tcPr>
            <w:tcW w:w="1166" w:type="dxa"/>
            <w:vAlign w:val="center"/>
          </w:tcPr>
          <w:p w14:paraId="4C7CC127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19-21</w:t>
            </w:r>
          </w:p>
        </w:tc>
        <w:tc>
          <w:tcPr>
            <w:tcW w:w="1166" w:type="dxa"/>
            <w:vAlign w:val="bottom"/>
          </w:tcPr>
          <w:p w14:paraId="690AC963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5.8</w:t>
            </w:r>
          </w:p>
        </w:tc>
        <w:tc>
          <w:tcPr>
            <w:tcW w:w="1166" w:type="dxa"/>
            <w:vAlign w:val="bottom"/>
          </w:tcPr>
          <w:p w14:paraId="5DDCBB19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4.1</w:t>
            </w:r>
          </w:p>
        </w:tc>
        <w:tc>
          <w:tcPr>
            <w:tcW w:w="1167" w:type="dxa"/>
            <w:vAlign w:val="bottom"/>
          </w:tcPr>
          <w:p w14:paraId="780289A4" w14:textId="77777777" w:rsidR="00820A34" w:rsidRPr="00ED7DE5" w:rsidRDefault="00820A34" w:rsidP="00984042">
            <w:pPr>
              <w:widowControl w:val="0"/>
              <w:spacing w:before="100" w:after="80"/>
              <w:jc w:val="right"/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eastAsia="Fira Sans Book" w:cs="Fira Sans Book"/>
                <w:szCs w:val="19"/>
                <w:lang w:val="en-GB"/>
                <w14:numForm w14:val="lining"/>
                <w14:numSpacing w14:val="tabular"/>
              </w:rPr>
              <w:t>7.6</w:t>
            </w:r>
          </w:p>
        </w:tc>
      </w:tr>
    </w:tbl>
    <w:p w14:paraId="50046651" w14:textId="11F05AC9" w:rsidR="00526EA1" w:rsidRPr="00ED7DE5" w:rsidRDefault="00526EA1" w:rsidP="007A353D">
      <w:pPr>
        <w:widowControl w:val="0"/>
        <w:spacing w:before="0" w:line="240" w:lineRule="auto"/>
        <w:ind w:left="737"/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</w:pPr>
      <w:r w:rsidRPr="00ED7DE5"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t>As of 30 September</w:t>
      </w:r>
    </w:p>
    <w:p w14:paraId="612CEA6A" w14:textId="160D20C9" w:rsidR="003E1BC6" w:rsidRPr="00ED7DE5" w:rsidRDefault="00FF1DC9" w:rsidP="00984042">
      <w:pPr>
        <w:pStyle w:val="Tablicanotka"/>
        <w:spacing w:before="240"/>
        <w:rPr>
          <w:spacing w:val="0"/>
          <w:lang w:val="en-GB"/>
          <w14:numForm w14:val="lining"/>
          <w14:numSpacing w14:val="tabular"/>
        </w:rPr>
      </w:pPr>
      <w:r w:rsidRPr="00ED7DE5">
        <w:rPr>
          <w:spacing w:val="0"/>
          <w:lang w:val="en-GB"/>
          <w14:numForm w14:val="lining"/>
          <w14:numSpacing w14:val="tabular"/>
        </w:rPr>
        <w:t>abc Including: a – special job-trainig schools, b – general art schools leading to professional certification, c</w:t>
      </w:r>
      <w:r w:rsidR="004835A3">
        <w:rPr>
          <w:spacing w:val="0"/>
          <w:lang w:val="en-GB"/>
          <w14:numForm w14:val="lining"/>
          <w14:numSpacing w14:val="tabular"/>
        </w:rPr>
        <w:t> </w:t>
      </w:r>
      <w:r w:rsidRPr="00ED7DE5">
        <w:rPr>
          <w:spacing w:val="0"/>
          <w:lang w:val="en-GB"/>
          <w14:numForm w14:val="lining"/>
          <w14:numSpacing w14:val="tabular"/>
        </w:rPr>
        <w:t>–</w:t>
      </w:r>
      <w:r w:rsidR="004835A3">
        <w:rPr>
          <w:spacing w:val="0"/>
          <w:lang w:val="en-GB"/>
          <w14:numForm w14:val="lining"/>
          <w14:numSpacing w14:val="tabular"/>
        </w:rPr>
        <w:t> </w:t>
      </w:r>
      <w:r w:rsidRPr="00ED7DE5">
        <w:rPr>
          <w:spacing w:val="0"/>
          <w:lang w:val="en-GB"/>
          <w14:numForm w14:val="lining"/>
          <w14:numSpacing w14:val="tabular"/>
        </w:rPr>
        <w:t>stage II sectoral vocational schools.</w:t>
      </w:r>
    </w:p>
    <w:p w14:paraId="418EBA34" w14:textId="320546BB" w:rsidR="00C22E6B" w:rsidRPr="00ED7DE5" w:rsidRDefault="00FF1DC9" w:rsidP="001B6937">
      <w:pPr>
        <w:pStyle w:val="Nagwek1"/>
        <w:keepNext w:val="0"/>
        <w:rPr>
          <w:color w:val="002060"/>
          <w:lang w:val="en-GB"/>
          <w14:numForm w14:val="lining"/>
          <w14:numSpacing w14:val="tabular"/>
        </w:rPr>
      </w:pPr>
      <w:r w:rsidRPr="00ED7DE5">
        <w:rPr>
          <w:color w:val="002060"/>
          <w:lang w:val="en-GB"/>
          <w14:numForm w14:val="lining"/>
          <w14:numSpacing w14:val="tabular"/>
        </w:rPr>
        <w:lastRenderedPageBreak/>
        <w:t>Teachers</w:t>
      </w:r>
      <w:r w:rsidR="00154B80" w:rsidRPr="00ED7DE5">
        <w:rPr>
          <w:color w:val="002060"/>
          <w:lang w:val="en-GB"/>
          <w14:numForm w14:val="lining"/>
          <w14:numSpacing w14:val="tabular"/>
        </w:rPr>
        <w:t xml:space="preserve"> (in full-time equivalents)</w:t>
      </w:r>
    </w:p>
    <w:p w14:paraId="75971646" w14:textId="646CA199" w:rsidR="001C4D2E" w:rsidRPr="009B1667" w:rsidRDefault="001C4D2E" w:rsidP="00984042">
      <w:pPr>
        <w:spacing w:line="288" w:lineRule="auto"/>
        <w:ind w:right="-153"/>
        <w:rPr>
          <w:lang w:val="en-GB"/>
          <w14:numForm w14:val="lining"/>
          <w14:numSpacing w14:val="tabular"/>
        </w:rPr>
      </w:pPr>
      <w:r w:rsidRPr="00984042">
        <w:rPr>
          <w:b/>
          <w:lang w:val="en-GB"/>
          <w14:numForm w14:val="lining"/>
          <w14:numSpacing w14:val="tabular"/>
        </w:rPr>
        <w:t xml:space="preserve">In the </w:t>
      </w:r>
      <w:r w:rsidR="00725D91" w:rsidRPr="00984042">
        <w:rPr>
          <w:b/>
          <w:lang w:val="en-GB"/>
          <w14:numForm w14:val="lining"/>
          <w14:numSpacing w14:val="tabular"/>
        </w:rPr>
        <w:t>2024/25</w:t>
      </w:r>
      <w:r w:rsidRPr="00984042">
        <w:rPr>
          <w:b/>
          <w:lang w:val="en-GB"/>
          <w14:numForm w14:val="lining"/>
          <w14:numSpacing w14:val="tabular"/>
        </w:rPr>
        <w:t xml:space="preserve"> school year</w:t>
      </w:r>
      <w:r w:rsidR="00526EA1" w:rsidRPr="00984042">
        <w:rPr>
          <w:b/>
          <w:lang w:val="en-GB"/>
          <w14:numForm w14:val="lining"/>
          <w14:numSpacing w14:val="tabular"/>
        </w:rPr>
        <w:t xml:space="preserve"> in Poland</w:t>
      </w:r>
      <w:r w:rsidRPr="00984042">
        <w:rPr>
          <w:b/>
          <w:lang w:val="en-GB"/>
          <w14:numForm w14:val="lining"/>
          <w14:numSpacing w14:val="tabular"/>
        </w:rPr>
        <w:t xml:space="preserve">, educational </w:t>
      </w:r>
      <w:r w:rsidR="00253E9D" w:rsidRPr="00984042">
        <w:rPr>
          <w:b/>
          <w:lang w:val="en-GB"/>
          <w14:numForm w14:val="lining"/>
          <w14:numSpacing w14:val="tabular"/>
        </w:rPr>
        <w:t xml:space="preserve">institutions </w:t>
      </w:r>
      <w:r w:rsidRPr="00984042">
        <w:rPr>
          <w:b/>
          <w:lang w:val="en-GB"/>
          <w14:numForm w14:val="lining"/>
          <w14:numSpacing w14:val="tabular"/>
        </w:rPr>
        <w:t>employed a total of</w:t>
      </w:r>
      <w:r w:rsidR="009B1667" w:rsidRPr="00984042">
        <w:rPr>
          <w:b/>
          <w:lang w:val="en-GB"/>
          <w14:numForm w14:val="lining"/>
          <w14:numSpacing w14:val="tabular"/>
        </w:rPr>
        <w:t xml:space="preserve"> </w:t>
      </w:r>
      <w:r w:rsidR="00725D91" w:rsidRPr="00984042">
        <w:rPr>
          <w:b/>
          <w:lang w:val="en-GB"/>
          <w14:numForm w14:val="lining"/>
          <w14:numSpacing w14:val="tabular"/>
        </w:rPr>
        <w:t>511.0</w:t>
      </w:r>
      <w:r w:rsidR="00984042">
        <w:rPr>
          <w:b/>
          <w:lang w:val="en-GB"/>
          <w14:numForm w14:val="lining"/>
          <w14:numSpacing w14:val="tabular"/>
        </w:rPr>
        <w:t> </w:t>
      </w:r>
      <w:r w:rsidRPr="00984042">
        <w:rPr>
          <w:b/>
          <w:lang w:val="en-GB"/>
          <w14:numForm w14:val="lining"/>
          <w14:numSpacing w14:val="tabular"/>
        </w:rPr>
        <w:t>thousand teachers (in full-time equivalents)</w:t>
      </w:r>
      <w:r w:rsidR="00E4433E" w:rsidRPr="00984042">
        <w:rPr>
          <w:b/>
          <w:lang w:val="en-GB"/>
          <w14:numForm w14:val="lining"/>
          <w14:numSpacing w14:val="tabular"/>
        </w:rPr>
        <w:t xml:space="preserve">, 2.7% fewer than in </w:t>
      </w:r>
      <w:r w:rsidR="00526EA1" w:rsidRPr="00984042">
        <w:rPr>
          <w:b/>
          <w:lang w:val="en-GB"/>
          <w14:numForm w14:val="lining"/>
          <w14:numSpacing w14:val="tabular"/>
        </w:rPr>
        <w:t>the 2023/24 school year.</w:t>
      </w:r>
      <w:r w:rsidR="00526EA1" w:rsidRPr="00984042">
        <w:rPr>
          <w:lang w:val="en-GB"/>
          <w14:numForm w14:val="lining"/>
          <w14:numSpacing w14:val="tabular"/>
        </w:rPr>
        <w:t xml:space="preserve"> </w:t>
      </w:r>
      <w:r w:rsidRPr="00984042">
        <w:rPr>
          <w:lang w:val="en-GB"/>
          <w14:numForm w14:val="lining"/>
          <w14:numSpacing w14:val="tabular"/>
        </w:rPr>
        <w:t xml:space="preserve">Primary school teachers were the prevalent group – </w:t>
      </w:r>
      <w:r w:rsidR="00725D91" w:rsidRPr="00984042">
        <w:rPr>
          <w:lang w:val="en-GB"/>
          <w14:numForm w14:val="lining"/>
          <w14:numSpacing w14:val="tabular"/>
        </w:rPr>
        <w:t>51.6</w:t>
      </w:r>
      <w:r w:rsidRPr="00984042">
        <w:rPr>
          <w:lang w:val="en-GB"/>
          <w14:numForm w14:val="lining"/>
          <w14:numSpacing w14:val="tabular"/>
        </w:rPr>
        <w:t xml:space="preserve">%. The </w:t>
      </w:r>
      <w:r w:rsidRPr="009B1667">
        <w:rPr>
          <w:lang w:val="en-GB"/>
          <w14:numForm w14:val="lining"/>
          <w14:numSpacing w14:val="tabular"/>
        </w:rPr>
        <w:t>most women were employed in pre-primary establishments (99.1%) and in primary schools (</w:t>
      </w:r>
      <w:r w:rsidR="00725D91" w:rsidRPr="009B1667">
        <w:rPr>
          <w:lang w:val="en-GB"/>
          <w14:numForm w14:val="lining"/>
          <w14:numSpacing w14:val="tabular"/>
        </w:rPr>
        <w:t>83.2</w:t>
      </w:r>
      <w:r w:rsidRPr="009B1667">
        <w:rPr>
          <w:lang w:val="en-GB"/>
          <w14:numForm w14:val="lining"/>
          <w14:numSpacing w14:val="tabular"/>
        </w:rPr>
        <w:t xml:space="preserve">%). Men </w:t>
      </w:r>
      <w:r w:rsidR="00253E9D" w:rsidRPr="009B1667">
        <w:rPr>
          <w:lang w:val="en-GB"/>
          <w14:numForm w14:val="lining"/>
          <w14:numSpacing w14:val="tabular"/>
        </w:rPr>
        <w:t xml:space="preserve">were most represented </w:t>
      </w:r>
      <w:r w:rsidRPr="009B1667">
        <w:rPr>
          <w:lang w:val="en-GB"/>
          <w14:numForm w14:val="lining"/>
          <w14:numSpacing w14:val="tabular"/>
        </w:rPr>
        <w:t xml:space="preserve">among </w:t>
      </w:r>
      <w:r w:rsidR="007717C4" w:rsidRPr="009B1667">
        <w:rPr>
          <w:lang w:val="en-GB"/>
          <w14:numForm w14:val="lining"/>
          <w14:numSpacing w14:val="tabular"/>
        </w:rPr>
        <w:t>teachers</w:t>
      </w:r>
      <w:r w:rsidRPr="009B1667">
        <w:rPr>
          <w:lang w:val="en-GB"/>
          <w14:numForm w14:val="lining"/>
          <w14:numSpacing w14:val="tabular"/>
        </w:rPr>
        <w:t xml:space="preserve"> in a</w:t>
      </w:r>
      <w:r w:rsidR="009B44E8" w:rsidRPr="009B1667">
        <w:rPr>
          <w:lang w:val="en-GB"/>
          <w14:numForm w14:val="lining"/>
          <w14:numSpacing w14:val="tabular"/>
        </w:rPr>
        <w:t>rt schools (</w:t>
      </w:r>
      <w:r w:rsidR="00725D91" w:rsidRPr="009B1667">
        <w:rPr>
          <w:lang w:val="en-GB"/>
          <w14:numForm w14:val="lining"/>
          <w14:numSpacing w14:val="tabular"/>
        </w:rPr>
        <w:t>41.1</w:t>
      </w:r>
      <w:r w:rsidR="009B44E8" w:rsidRPr="009B1667">
        <w:rPr>
          <w:lang w:val="en-GB"/>
          <w14:numForm w14:val="lining"/>
          <w14:numSpacing w14:val="tabular"/>
        </w:rPr>
        <w:t xml:space="preserve">%) and in stage </w:t>
      </w:r>
      <w:r w:rsidRPr="009B1667">
        <w:rPr>
          <w:lang w:val="en-GB"/>
          <w14:numForm w14:val="lining"/>
          <w14:numSpacing w14:val="tabular"/>
        </w:rPr>
        <w:t>I sectoral secondary schools (</w:t>
      </w:r>
      <w:r w:rsidR="00725D91" w:rsidRPr="009B1667">
        <w:rPr>
          <w:lang w:val="en-GB"/>
          <w14:numForm w14:val="lining"/>
          <w14:numSpacing w14:val="tabular"/>
        </w:rPr>
        <w:t>40.9</w:t>
      </w:r>
      <w:r w:rsidRPr="009B1667">
        <w:rPr>
          <w:lang w:val="en-GB"/>
          <w14:numForm w14:val="lining"/>
          <w14:numSpacing w14:val="tabular"/>
        </w:rPr>
        <w:t>%). The majority o</w:t>
      </w:r>
      <w:r w:rsidR="007717C4" w:rsidRPr="009B1667">
        <w:rPr>
          <w:lang w:val="en-GB"/>
          <w14:numForm w14:val="lining"/>
          <w14:numSpacing w14:val="tabular"/>
        </w:rPr>
        <w:t>f</w:t>
      </w:r>
      <w:r w:rsidRPr="009B1667">
        <w:rPr>
          <w:lang w:val="en-GB"/>
          <w14:numForm w14:val="lining"/>
          <w14:numSpacing w14:val="tabular"/>
        </w:rPr>
        <w:t xml:space="preserve"> teachers </w:t>
      </w:r>
      <w:r w:rsidR="00253E9D" w:rsidRPr="009B1667">
        <w:rPr>
          <w:lang w:val="en-GB"/>
          <w14:numForm w14:val="lining"/>
          <w14:numSpacing w14:val="tabular"/>
        </w:rPr>
        <w:t>held the position of</w:t>
      </w:r>
      <w:r w:rsidRPr="009B1667">
        <w:rPr>
          <w:lang w:val="en-GB"/>
          <w14:numForm w14:val="lining"/>
          <w14:numSpacing w14:val="tabular"/>
        </w:rPr>
        <w:t xml:space="preserve"> chartered teachers (</w:t>
      </w:r>
      <w:r w:rsidR="00725D91" w:rsidRPr="009B1667">
        <w:rPr>
          <w:lang w:val="en-GB"/>
          <w14:numForm w14:val="lining"/>
          <w14:numSpacing w14:val="tabular"/>
        </w:rPr>
        <w:t>56.9</w:t>
      </w:r>
      <w:r w:rsidRPr="009B1667">
        <w:rPr>
          <w:lang w:val="en-GB"/>
          <w14:numForm w14:val="lining"/>
          <w14:numSpacing w14:val="tabular"/>
        </w:rPr>
        <w:t>%).</w:t>
      </w:r>
    </w:p>
    <w:p w14:paraId="37BA8AE9" w14:textId="742C99A0" w:rsidR="00C22E6B" w:rsidRPr="00ED7DE5" w:rsidRDefault="00FF1DC9" w:rsidP="001B6937">
      <w:pPr>
        <w:pStyle w:val="Tytutablicy"/>
        <w:keepNext w:val="0"/>
        <w:spacing w:after="0"/>
        <w:rPr>
          <w:b w:val="0"/>
          <w:lang w:val="en-GB"/>
          <w14:numForm w14:val="lining"/>
          <w14:numSpacing w14:val="tabular"/>
        </w:rPr>
      </w:pPr>
      <w:r w:rsidRPr="00ED7DE5">
        <w:rPr>
          <w:rFonts w:eastAsia="Fira Sans SemiBold"/>
          <w:lang w:val="en-GB"/>
          <w14:numForm w14:val="lining"/>
          <w14:numSpacing w14:val="tabular"/>
        </w:rPr>
        <w:t xml:space="preserve">Table 7. Teachers </w:t>
      </w:r>
      <w:r w:rsidR="006310F5" w:rsidRPr="00ED7DE5">
        <w:rPr>
          <w:rFonts w:eastAsia="Fira Sans SemiBold"/>
          <w:vertAlign w:val="superscript"/>
          <w:lang w:val="en-GB"/>
          <w14:numForm w14:val="lining"/>
          <w14:numSpacing w14:val="tabular"/>
        </w:rPr>
        <w:t xml:space="preserve">a </w:t>
      </w:r>
      <w:r w:rsidRPr="00ED7DE5">
        <w:rPr>
          <w:rFonts w:eastAsia="Fira Sans SemiBold"/>
          <w:lang w:val="en-GB"/>
          <w14:numForm w14:val="lining"/>
          <w14:numSpacing w14:val="tabular"/>
        </w:rPr>
        <w:t>(in full-time equivalents) by type of school</w:t>
      </w:r>
    </w:p>
    <w:p w14:paraId="03699FD6" w14:textId="6E0E8D9A" w:rsidR="00535FED" w:rsidRPr="00ED7DE5" w:rsidRDefault="00526EA1" w:rsidP="001B6937">
      <w:pPr>
        <w:widowControl w:val="0"/>
        <w:spacing w:before="0" w:line="240" w:lineRule="auto"/>
        <w:ind w:left="709" w:right="-23"/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</w:pPr>
      <w:r w:rsidRPr="00ED7DE5">
        <w:rPr>
          <w:noProof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30F8B8C8" wp14:editId="6B76CFB0">
                <wp:simplePos x="0" y="0"/>
                <wp:positionH relativeFrom="rightMargin">
                  <wp:posOffset>120015</wp:posOffset>
                </wp:positionH>
                <wp:positionV relativeFrom="paragraph">
                  <wp:posOffset>564515</wp:posOffset>
                </wp:positionV>
                <wp:extent cx="1771650" cy="495300"/>
                <wp:effectExtent l="0" t="0" r="0" b="0"/>
                <wp:wrapTight wrapText="bothSides">
                  <wp:wrapPolygon edited="0">
                    <wp:start x="697" y="0"/>
                    <wp:lineTo x="697" y="20769"/>
                    <wp:lineTo x="20671" y="20769"/>
                    <wp:lineTo x="20671" y="0"/>
                    <wp:lineTo x="697" y="0"/>
                  </wp:wrapPolygon>
                </wp:wrapTight>
                <wp:docPr id="17" name="Pole tekstowe 17" descr="Women accounted for 82.3% of all teache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FF3F" w14:textId="6DCBEBB8" w:rsidR="001B6937" w:rsidRPr="00F9653E" w:rsidRDefault="001B6937" w:rsidP="00E2579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Spacing w14:val="tabular"/>
                              </w:rPr>
                            </w:pPr>
                            <w:r w:rsidRPr="00F9653E">
                              <w:rPr>
                                <w:lang w:val="en-GB"/>
                                <w14:numSpacing w14:val="tabular"/>
                              </w:rPr>
                              <w:t>82.2% of full-time equivalent teachers were women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8B8C8" id="Pole tekstowe 17" o:spid="_x0000_s1035" type="#_x0000_t202" alt="Women accounted for 82.3% of all teachers" style="position:absolute;left:0;text-align:left;margin-left:9.45pt;margin-top:44.45pt;width:139.5pt;height:39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" filled="f" stroked="f">
                <v:textbox>
                  <w:txbxContent>
                    <w:p w14:paraId="2CE6FF3F" w14:textId="6DCBEBB8" w:rsidR="001B6937" w:rsidRPr="00F9653E" w:rsidRDefault="001B6937" w:rsidP="00E25791">
                      <w:pPr>
                        <w:pStyle w:val="tekstzboku"/>
                        <w:spacing w:before="0"/>
                        <w:rPr>
                          <w:lang w:val="en-GB"/>
                          <w14:numSpacing w14:val="tabular"/>
                        </w:rPr>
                      </w:pPr>
                      <w:r w:rsidRPr="00F9653E">
                        <w:rPr>
                          <w:lang w:val="en-GB"/>
                          <w14:numSpacing w14:val="tabular"/>
                        </w:rPr>
                        <w:t>82.2% of full-time equivalent teachers were women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F1DC9" w:rsidRPr="00ED7DE5"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t>As of 30 September</w:t>
      </w:r>
    </w:p>
    <w:tbl>
      <w:tblPr>
        <w:tblStyle w:val="Tabela-Siatka"/>
        <w:tblpPr w:leftFromText="141" w:rightFromText="141" w:vertAnchor="text" w:horzAnchor="margin" w:tblpY="26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 Table 7. Teachers (in full-time equivalents) by type of school"/>
      </w:tblPr>
      <w:tblGrid>
        <w:gridCol w:w="3964"/>
        <w:gridCol w:w="1914"/>
        <w:gridCol w:w="1914"/>
      </w:tblGrid>
      <w:tr w:rsidR="00A76454" w:rsidRPr="00ED7DE5" w14:paraId="56639936" w14:textId="77777777" w:rsidTr="00535FED">
        <w:trPr>
          <w:trHeight w:val="415"/>
        </w:trPr>
        <w:tc>
          <w:tcPr>
            <w:tcW w:w="3964" w:type="dxa"/>
            <w:vAlign w:val="center"/>
          </w:tcPr>
          <w:p w14:paraId="6FB7E6BE" w14:textId="3A7CDDE4" w:rsidR="00A76454" w:rsidRPr="00ED7DE5" w:rsidRDefault="00A76454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SPECIFICATION</w:t>
            </w:r>
          </w:p>
        </w:tc>
        <w:tc>
          <w:tcPr>
            <w:tcW w:w="1914" w:type="dxa"/>
            <w:vAlign w:val="center"/>
          </w:tcPr>
          <w:p w14:paraId="7D1C01C1" w14:textId="1A42F650" w:rsidR="00A76454" w:rsidRPr="00ED7DE5" w:rsidRDefault="00B90ACC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2023/</w:t>
            </w:r>
            <w:r w:rsidR="00A76454"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23</w:t>
            </w:r>
          </w:p>
        </w:tc>
        <w:tc>
          <w:tcPr>
            <w:tcW w:w="1914" w:type="dxa"/>
            <w:vAlign w:val="center"/>
          </w:tcPr>
          <w:p w14:paraId="367C3755" w14:textId="2591FFDB" w:rsidR="00A76454" w:rsidRPr="00ED7DE5" w:rsidRDefault="00B90ACC" w:rsidP="001B693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2024/25</w:t>
            </w:r>
          </w:p>
        </w:tc>
      </w:tr>
      <w:tr w:rsidR="00725D91" w:rsidRPr="00ED7DE5" w14:paraId="21136ED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5F98495" w14:textId="48DCB533" w:rsidR="00725D91" w:rsidRPr="00ED7DE5" w:rsidRDefault="001376CD" w:rsidP="001B6937">
            <w:pPr>
              <w:rPr>
                <w:b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Total</w:t>
            </w:r>
          </w:p>
        </w:tc>
        <w:tc>
          <w:tcPr>
            <w:tcW w:w="1914" w:type="dxa"/>
          </w:tcPr>
          <w:p w14:paraId="10602B6A" w14:textId="7349A275" w:rsidR="00725D91" w:rsidRPr="00ED7DE5" w:rsidRDefault="00725D91" w:rsidP="001B693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lang w:val="en-GB"/>
                <w14:numForm w14:val="lining"/>
                <w14:numSpacing w14:val="tabular"/>
              </w:rPr>
              <w:t>525157</w:t>
            </w:r>
          </w:p>
        </w:tc>
        <w:tc>
          <w:tcPr>
            <w:tcW w:w="1914" w:type="dxa"/>
          </w:tcPr>
          <w:p w14:paraId="546E2878" w14:textId="08316018" w:rsidR="00725D91" w:rsidRPr="00ED7DE5" w:rsidRDefault="00725D91" w:rsidP="001B6937">
            <w:pPr>
              <w:jc w:val="right"/>
              <w:rPr>
                <w:rFonts w:cs="Calibri"/>
                <w:b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511030</w:t>
            </w:r>
          </w:p>
        </w:tc>
      </w:tr>
      <w:tr w:rsidR="00725D91" w:rsidRPr="00ED7DE5" w14:paraId="3ADE7864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018F1EFF" w14:textId="25C6D01D" w:rsidR="00725D91" w:rsidRPr="00ED7DE5" w:rsidRDefault="00725D91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Pre-primary establishments</w:t>
            </w:r>
          </w:p>
        </w:tc>
        <w:tc>
          <w:tcPr>
            <w:tcW w:w="1914" w:type="dxa"/>
          </w:tcPr>
          <w:p w14:paraId="6AA4D2A8" w14:textId="6AEA5A9D" w:rsidR="00725D91" w:rsidRPr="00ED7DE5" w:rsidRDefault="00725D91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121882</w:t>
            </w:r>
          </w:p>
        </w:tc>
        <w:tc>
          <w:tcPr>
            <w:tcW w:w="1914" w:type="dxa"/>
          </w:tcPr>
          <w:p w14:paraId="503275CF" w14:textId="6940387B" w:rsidR="00725D91" w:rsidRPr="00ED7DE5" w:rsidRDefault="00725D91" w:rsidP="001B6937">
            <w:pPr>
              <w:jc w:val="right"/>
              <w:rPr>
                <w:rFonts w:cs="Calibri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107356</w:t>
            </w:r>
          </w:p>
        </w:tc>
      </w:tr>
      <w:tr w:rsidR="00725D91" w:rsidRPr="00ED7DE5" w14:paraId="08F627CA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03BD6747" w14:textId="6CF681A3" w:rsidR="00725D91" w:rsidRPr="00ED7DE5" w:rsidRDefault="00725D91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Primary schools</w:t>
            </w:r>
          </w:p>
        </w:tc>
        <w:tc>
          <w:tcPr>
            <w:tcW w:w="1914" w:type="dxa"/>
          </w:tcPr>
          <w:p w14:paraId="142FC532" w14:textId="7D58E8FC" w:rsidR="00725D91" w:rsidRPr="00ED7DE5" w:rsidRDefault="00725D91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259101</w:t>
            </w:r>
          </w:p>
        </w:tc>
        <w:tc>
          <w:tcPr>
            <w:tcW w:w="1914" w:type="dxa"/>
          </w:tcPr>
          <w:p w14:paraId="07ACBDB3" w14:textId="5FC3B6A0" w:rsidR="00725D91" w:rsidRPr="00ED7DE5" w:rsidRDefault="00725D91" w:rsidP="001B6937">
            <w:pPr>
              <w:jc w:val="right"/>
              <w:rPr>
                <w:rFonts w:cs="Calibri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263762</w:t>
            </w:r>
          </w:p>
        </w:tc>
      </w:tr>
      <w:tr w:rsidR="00725D91" w:rsidRPr="00ED7DE5" w14:paraId="1C575703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666126DB" w14:textId="4F893E2B" w:rsidR="00725D91" w:rsidRPr="00ED7DE5" w:rsidRDefault="00725D91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Stage I sectoral vocational schools</w:t>
            </w:r>
          </w:p>
        </w:tc>
        <w:tc>
          <w:tcPr>
            <w:tcW w:w="1914" w:type="dxa"/>
          </w:tcPr>
          <w:p w14:paraId="381C7B6C" w14:textId="3BA31978" w:rsidR="00725D91" w:rsidRPr="00ED7DE5" w:rsidRDefault="00725D91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13606</w:t>
            </w:r>
          </w:p>
        </w:tc>
        <w:tc>
          <w:tcPr>
            <w:tcW w:w="1914" w:type="dxa"/>
          </w:tcPr>
          <w:p w14:paraId="37B7AC3C" w14:textId="72420033" w:rsidR="00725D91" w:rsidRPr="00ED7DE5" w:rsidRDefault="00725D91" w:rsidP="001B6937">
            <w:pPr>
              <w:jc w:val="right"/>
              <w:rPr>
                <w:rFonts w:cs="Calibri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13763</w:t>
            </w:r>
          </w:p>
        </w:tc>
      </w:tr>
      <w:tr w:rsidR="00725D91" w:rsidRPr="00ED7DE5" w14:paraId="1E6C076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5DB1C011" w14:textId="586DEF25" w:rsidR="00725D91" w:rsidRPr="00ED7DE5" w:rsidRDefault="00725D91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Stage II sectoral vocational schools</w:t>
            </w:r>
          </w:p>
        </w:tc>
        <w:tc>
          <w:tcPr>
            <w:tcW w:w="1914" w:type="dxa"/>
          </w:tcPr>
          <w:p w14:paraId="07222BF0" w14:textId="6921FEF2" w:rsidR="00725D91" w:rsidRPr="00ED7DE5" w:rsidRDefault="00725D91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370</w:t>
            </w:r>
          </w:p>
        </w:tc>
        <w:tc>
          <w:tcPr>
            <w:tcW w:w="1914" w:type="dxa"/>
          </w:tcPr>
          <w:p w14:paraId="44FC4EE9" w14:textId="690E89D4" w:rsidR="00725D91" w:rsidRPr="00ED7DE5" w:rsidRDefault="00725D91" w:rsidP="001B6937">
            <w:pPr>
              <w:jc w:val="right"/>
              <w:rPr>
                <w:rFonts w:cs="Calibri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359</w:t>
            </w:r>
          </w:p>
        </w:tc>
      </w:tr>
      <w:tr w:rsidR="00725D91" w:rsidRPr="00ED7DE5" w14:paraId="08874AD8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3163D9B3" w14:textId="18CF228F" w:rsidR="00725D91" w:rsidRPr="00ED7DE5" w:rsidRDefault="00725D91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General secondary schools</w:t>
            </w:r>
          </w:p>
        </w:tc>
        <w:tc>
          <w:tcPr>
            <w:tcW w:w="1914" w:type="dxa"/>
          </w:tcPr>
          <w:p w14:paraId="5EA36A1D" w14:textId="7B14E1BD" w:rsidR="00725D91" w:rsidRPr="00ED7DE5" w:rsidRDefault="00725D91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55568</w:t>
            </w:r>
          </w:p>
        </w:tc>
        <w:tc>
          <w:tcPr>
            <w:tcW w:w="1914" w:type="dxa"/>
          </w:tcPr>
          <w:p w14:paraId="3E2ABC51" w14:textId="6DCA7A08" w:rsidR="00725D91" w:rsidRPr="00ED7DE5" w:rsidRDefault="00725D91" w:rsidP="001B6937">
            <w:pPr>
              <w:jc w:val="right"/>
              <w:rPr>
                <w:rFonts w:cs="Calibri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53992</w:t>
            </w:r>
          </w:p>
        </w:tc>
      </w:tr>
      <w:tr w:rsidR="00725D91" w:rsidRPr="00ED7DE5" w14:paraId="3AF3260A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94EE4A9" w14:textId="4C7DF243" w:rsidR="00725D91" w:rsidRPr="00ED7DE5" w:rsidRDefault="00725D91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Technical secondary schools</w:t>
            </w:r>
          </w:p>
        </w:tc>
        <w:tc>
          <w:tcPr>
            <w:tcW w:w="1914" w:type="dxa"/>
          </w:tcPr>
          <w:p w14:paraId="72A6F6F7" w14:textId="6B2504FF" w:rsidR="00725D91" w:rsidRPr="00ED7DE5" w:rsidRDefault="00725D91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55947</w:t>
            </w:r>
          </w:p>
        </w:tc>
        <w:tc>
          <w:tcPr>
            <w:tcW w:w="1914" w:type="dxa"/>
          </w:tcPr>
          <w:p w14:paraId="0A5D5E31" w14:textId="0BB873F4" w:rsidR="00725D91" w:rsidRPr="00ED7DE5" w:rsidRDefault="00725D91" w:rsidP="001B6937">
            <w:pPr>
              <w:jc w:val="right"/>
              <w:rPr>
                <w:rFonts w:cs="Calibri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53515</w:t>
            </w:r>
          </w:p>
        </w:tc>
      </w:tr>
      <w:tr w:rsidR="00725D91" w:rsidRPr="00ED7DE5" w14:paraId="2BD4E95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1D0715DE" w14:textId="0013536B" w:rsidR="00725D91" w:rsidRPr="00ED7DE5" w:rsidRDefault="00725D91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 xml:space="preserve">Post-secondary schools </w:t>
            </w:r>
            <w:r w:rsidRPr="00ED7DE5">
              <w:rPr>
                <w:spacing w:val="-2"/>
                <w:szCs w:val="19"/>
                <w:shd w:val="clear" w:color="auto" w:fill="FFFFFF"/>
                <w:vertAlign w:val="superscript"/>
                <w:lang w:val="en-GB"/>
                <w14:numForm w14:val="lining"/>
                <w14:numSpacing w14:val="tabular"/>
              </w:rPr>
              <w:t>b</w:t>
            </w:r>
          </w:p>
        </w:tc>
        <w:tc>
          <w:tcPr>
            <w:tcW w:w="1914" w:type="dxa"/>
          </w:tcPr>
          <w:p w14:paraId="33DE9D06" w14:textId="063D95DD" w:rsidR="00725D91" w:rsidRPr="00ED7DE5" w:rsidRDefault="00725D91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2860</w:t>
            </w:r>
          </w:p>
        </w:tc>
        <w:tc>
          <w:tcPr>
            <w:tcW w:w="1914" w:type="dxa"/>
          </w:tcPr>
          <w:p w14:paraId="7E3AAB92" w14:textId="49B02ED2" w:rsidR="00725D91" w:rsidRPr="00ED7DE5" w:rsidRDefault="00356908" w:rsidP="001B6937">
            <w:pPr>
              <w:jc w:val="right"/>
              <w:rPr>
                <w:rFonts w:cs="Calibri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2710</w:t>
            </w:r>
          </w:p>
        </w:tc>
      </w:tr>
      <w:tr w:rsidR="00725D91" w:rsidRPr="00ED7DE5" w14:paraId="2A1D549B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220783D9" w14:textId="17D35F2B" w:rsidR="00725D91" w:rsidRPr="00ED7DE5" w:rsidRDefault="00725D91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Art schools</w:t>
            </w:r>
          </w:p>
        </w:tc>
        <w:tc>
          <w:tcPr>
            <w:tcW w:w="1914" w:type="dxa"/>
          </w:tcPr>
          <w:p w14:paraId="1559D0E2" w14:textId="03AAF011" w:rsidR="00725D91" w:rsidRPr="00ED7DE5" w:rsidRDefault="00725D91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10990</w:t>
            </w:r>
          </w:p>
        </w:tc>
        <w:tc>
          <w:tcPr>
            <w:tcW w:w="1914" w:type="dxa"/>
          </w:tcPr>
          <w:p w14:paraId="31AF38A8" w14:textId="7AE7C2A2" w:rsidR="00725D91" w:rsidRPr="00ED7DE5" w:rsidRDefault="00725D91" w:rsidP="001B6937">
            <w:pPr>
              <w:jc w:val="right"/>
              <w:rPr>
                <w:rFonts w:cs="Calibri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10718</w:t>
            </w:r>
          </w:p>
        </w:tc>
      </w:tr>
      <w:tr w:rsidR="00725D91" w:rsidRPr="00ED7DE5" w14:paraId="7AC73A33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2439467" w14:textId="6BF4B4BE" w:rsidR="00725D91" w:rsidRPr="00ED7DE5" w:rsidRDefault="00725D91" w:rsidP="001B6937">
            <w:pPr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Special job training schools</w:t>
            </w:r>
          </w:p>
        </w:tc>
        <w:tc>
          <w:tcPr>
            <w:tcW w:w="1914" w:type="dxa"/>
          </w:tcPr>
          <w:p w14:paraId="35A101F2" w14:textId="4FC8792B" w:rsidR="00725D91" w:rsidRPr="00ED7DE5" w:rsidRDefault="00725D91" w:rsidP="001B693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</w:pPr>
            <w:r w:rsidRPr="00ED7DE5">
              <w:rPr>
                <w:lang w:val="en-GB"/>
                <w14:numForm w14:val="lining"/>
                <w14:numSpacing w14:val="tabular"/>
              </w:rPr>
              <w:t>4833</w:t>
            </w:r>
          </w:p>
        </w:tc>
        <w:tc>
          <w:tcPr>
            <w:tcW w:w="1914" w:type="dxa"/>
          </w:tcPr>
          <w:p w14:paraId="7CD4622C" w14:textId="2822CA7F" w:rsidR="00725D91" w:rsidRPr="00ED7DE5" w:rsidRDefault="00725D91" w:rsidP="001B6937">
            <w:pPr>
              <w:jc w:val="right"/>
              <w:rPr>
                <w:rFonts w:cs="Calibri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spacing w:val="-2"/>
                <w:szCs w:val="19"/>
                <w:shd w:val="clear" w:color="auto" w:fill="FFFFFF"/>
                <w:lang w:val="en-GB"/>
                <w14:numForm w14:val="lining"/>
                <w14:numSpacing w14:val="tabular"/>
              </w:rPr>
              <w:t>4856</w:t>
            </w:r>
          </w:p>
        </w:tc>
      </w:tr>
    </w:tbl>
    <w:p w14:paraId="09F10A81" w14:textId="172D764F" w:rsidR="00B90ACC" w:rsidRPr="00ED7DE5" w:rsidRDefault="006310F5" w:rsidP="001B6937">
      <w:pPr>
        <w:pStyle w:val="Tablicanotka"/>
        <w:spacing w:after="0"/>
        <w:rPr>
          <w:spacing w:val="0"/>
          <w:lang w:val="en-GB"/>
          <w14:numForm w14:val="lining"/>
          <w14:numSpacing w14:val="tabular"/>
        </w:rPr>
      </w:pPr>
      <w:r w:rsidRPr="00ED7DE5">
        <w:rPr>
          <w:spacing w:val="0"/>
          <w:lang w:val="en-GB"/>
          <w14:numForm w14:val="lining"/>
          <w14:numSpacing w14:val="tabular"/>
        </w:rPr>
        <w:t>a Data may not sum up due to rounding.</w:t>
      </w:r>
    </w:p>
    <w:p w14:paraId="38D24D96" w14:textId="46206CE5" w:rsidR="00933255" w:rsidRPr="00ED7DE5" w:rsidRDefault="006310F5" w:rsidP="00984042">
      <w:pPr>
        <w:pStyle w:val="Tablicanotka"/>
        <w:spacing w:before="0"/>
        <w:rPr>
          <w:spacing w:val="0"/>
          <w:lang w:val="en-GB"/>
          <w14:numForm w14:val="lining"/>
          <w14:numSpacing w14:val="tabular"/>
        </w:rPr>
      </w:pPr>
      <w:r w:rsidRPr="00ED7DE5">
        <w:rPr>
          <w:spacing w:val="0"/>
          <w:lang w:val="en-GB"/>
          <w14:numForm w14:val="lining"/>
          <w14:numSpacing w14:val="tabular"/>
        </w:rPr>
        <w:t xml:space="preserve">b </w:t>
      </w:r>
      <w:r w:rsidR="00822EDA" w:rsidRPr="00ED7DE5">
        <w:rPr>
          <w:spacing w:val="0"/>
          <w:lang w:val="en-GB"/>
          <w14:numForm w14:val="lining"/>
          <w14:numSpacing w14:val="tabular"/>
        </w:rPr>
        <w:t>Including colleges of social work.</w:t>
      </w:r>
    </w:p>
    <w:p w14:paraId="6821F18E" w14:textId="3A8A2074" w:rsidR="00C22E6B" w:rsidRPr="00984042" w:rsidRDefault="00822EDA" w:rsidP="001B6937">
      <w:pPr>
        <w:pStyle w:val="tytuwykresu"/>
        <w:spacing w:before="240" w:after="0" w:line="240" w:lineRule="auto"/>
        <w:ind w:left="709" w:hanging="709"/>
        <w:rPr>
          <w:spacing w:val="0"/>
          <w:sz w:val="19"/>
          <w:szCs w:val="19"/>
          <w:lang w:val="en-GB"/>
          <w14:numForm w14:val="lining"/>
          <w14:numSpacing w14:val="tabular"/>
        </w:rPr>
      </w:pPr>
      <w:r w:rsidRPr="00984042">
        <w:rPr>
          <w:spacing w:val="0"/>
          <w:sz w:val="19"/>
          <w:szCs w:val="19"/>
          <w:lang w:val="en-GB"/>
          <w14:numForm w14:val="lining"/>
          <w14:numSpacing w14:val="tabular"/>
        </w:rPr>
        <w:t>Chart 3. Full-time and part-time teachers</w:t>
      </w:r>
      <w:r w:rsidR="00D31941" w:rsidRPr="00984042">
        <w:rPr>
          <w:spacing w:val="0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D31941" w:rsidRPr="00984042">
        <w:rPr>
          <w:spacing w:val="0"/>
          <w:sz w:val="19"/>
          <w:szCs w:val="19"/>
          <w:vertAlign w:val="superscript"/>
          <w:lang w:val="en-GB"/>
          <w14:numForm w14:val="lining"/>
          <w14:numSpacing w14:val="tabular"/>
        </w:rPr>
        <w:t>a</w:t>
      </w:r>
      <w:r w:rsidRPr="00984042">
        <w:rPr>
          <w:spacing w:val="0"/>
          <w:sz w:val="19"/>
          <w:szCs w:val="19"/>
          <w:lang w:val="en-GB"/>
          <w14:numForm w14:val="lining"/>
          <w14:numSpacing w14:val="tabular"/>
        </w:rPr>
        <w:t xml:space="preserve"> (full-time equivalents) in urban and rural areas by</w:t>
      </w:r>
      <w:r w:rsidR="00984042">
        <w:rPr>
          <w:spacing w:val="0"/>
          <w:sz w:val="19"/>
          <w:szCs w:val="19"/>
          <w:lang w:val="en-GB"/>
          <w14:numForm w14:val="lining"/>
          <w14:numSpacing w14:val="tabular"/>
        </w:rPr>
        <w:t> </w:t>
      </w:r>
      <w:r w:rsidRPr="00984042">
        <w:rPr>
          <w:spacing w:val="0"/>
          <w:sz w:val="19"/>
          <w:szCs w:val="19"/>
          <w:lang w:val="en-GB"/>
          <w14:numForm w14:val="lining"/>
          <w14:numSpacing w14:val="tabular"/>
        </w:rPr>
        <w:t>career advancement degree</w:t>
      </w:r>
      <w:r w:rsidR="00E4433E" w:rsidRPr="00984042">
        <w:rPr>
          <w:spacing w:val="0"/>
          <w:sz w:val="19"/>
          <w:szCs w:val="19"/>
          <w:lang w:val="en-GB"/>
          <w14:numForm w14:val="lining"/>
          <w14:numSpacing w14:val="tabular"/>
        </w:rPr>
        <w:t xml:space="preserve"> in the 2024/25 school year</w:t>
      </w:r>
    </w:p>
    <w:p w14:paraId="634C93D6" w14:textId="1567AFB4" w:rsidR="00D31941" w:rsidRPr="00ED7DE5" w:rsidRDefault="004B784F" w:rsidP="004835A3">
      <w:pPr>
        <w:widowControl w:val="0"/>
        <w:spacing w:before="0" w:line="240" w:lineRule="auto"/>
        <w:ind w:left="709"/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</w:pPr>
      <w:r w:rsidRPr="00ED7DE5">
        <w:rPr>
          <w:rFonts w:cs="Fira Sans"/>
          <w:b/>
          <w:noProof/>
          <w:color w:val="000000"/>
          <w:spacing w:val="-2"/>
          <w:sz w:val="24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215E445" wp14:editId="550A9E91">
                <wp:simplePos x="0" y="0"/>
                <wp:positionH relativeFrom="rightMargin">
                  <wp:posOffset>112395</wp:posOffset>
                </wp:positionH>
                <wp:positionV relativeFrom="paragraph">
                  <wp:posOffset>1194435</wp:posOffset>
                </wp:positionV>
                <wp:extent cx="1769745" cy="628650"/>
                <wp:effectExtent l="0" t="0" r="0" b="0"/>
                <wp:wrapTight wrapText="bothSides">
                  <wp:wrapPolygon edited="0">
                    <wp:start x="698" y="0"/>
                    <wp:lineTo x="698" y="20945"/>
                    <wp:lineTo x="20693" y="20945"/>
                    <wp:lineTo x="20693" y="0"/>
                    <wp:lineTo x="698" y="0"/>
                  </wp:wrapPolygon>
                </wp:wrapTight>
                <wp:docPr id="7" name="Pole tekstowe 7" descr="In the 2022/23 school year, 71.2% of teachers worked in urban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BAF3D" w14:textId="08FF5FD4" w:rsidR="001B6937" w:rsidRPr="00F9653E" w:rsidRDefault="001B6937" w:rsidP="00E2579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Spacing w14:val="tabular"/>
                              </w:rPr>
                            </w:pPr>
                            <w:r w:rsidRPr="00F9653E">
                              <w:rPr>
                                <w:lang w:val="en-GB"/>
                                <w14:numSpacing w14:val="tabular"/>
                              </w:rPr>
                              <w:t>In the 2024/25 school year, 71.5% of teachers worked in</w:t>
                            </w:r>
                            <w:r w:rsidR="004835A3">
                              <w:rPr>
                                <w:lang w:val="en-GB"/>
                                <w14:numSpacing w14:val="tabular"/>
                              </w:rPr>
                              <w:t> </w:t>
                            </w:r>
                            <w:r w:rsidRPr="00F9653E">
                              <w:rPr>
                                <w:lang w:val="en-GB"/>
                                <w14:numSpacing w14:val="tabular"/>
                              </w:rPr>
                              <w:t>urban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E445" id="Pole tekstowe 7" o:spid="_x0000_s1036" type="#_x0000_t202" alt="In the 2022/23 school year, 71.2% of teachers worked in urban areas" style="position:absolute;left:0;text-align:left;margin-left:8.85pt;margin-top:94.05pt;width:139.35pt;height:49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" filled="f" stroked="f">
                <v:textbox>
                  <w:txbxContent>
                    <w:p w14:paraId="2F5BAF3D" w14:textId="08FF5FD4" w:rsidR="001B6937" w:rsidRPr="00F9653E" w:rsidRDefault="001B6937" w:rsidP="00E25791">
                      <w:pPr>
                        <w:pStyle w:val="tekstzboku"/>
                        <w:spacing w:before="0"/>
                        <w:rPr>
                          <w:lang w:val="en-GB"/>
                          <w14:numSpacing w14:val="tabular"/>
                        </w:rPr>
                      </w:pPr>
                      <w:r w:rsidRPr="00F9653E">
                        <w:rPr>
                          <w:lang w:val="en-GB"/>
                          <w14:numSpacing w14:val="tabular"/>
                        </w:rPr>
                        <w:t>In the 2024/25 school year, 71.5% of teachers worked in</w:t>
                      </w:r>
                      <w:r w:rsidR="004835A3">
                        <w:rPr>
                          <w:lang w:val="en-GB"/>
                          <w14:numSpacing w14:val="tabular"/>
                        </w:rPr>
                        <w:t> </w:t>
                      </w:r>
                      <w:r w:rsidRPr="00F9653E">
                        <w:rPr>
                          <w:lang w:val="en-GB"/>
                          <w14:numSpacing w14:val="tabular"/>
                        </w:rPr>
                        <w:t>urban areas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376CD" w:rsidRPr="00ED7DE5">
        <w:rPr>
          <w:noProof/>
          <w:lang w:eastAsia="pl-PL"/>
          <w14:numForm w14:val="lining"/>
          <w14:numSpacing w14:val="tabular"/>
        </w:rPr>
        <w:drawing>
          <wp:anchor distT="0" distB="0" distL="114300" distR="114300" simplePos="0" relativeHeight="251829248" behindDoc="0" locked="0" layoutInCell="1" allowOverlap="1" wp14:anchorId="18D51BB2" wp14:editId="329519F7">
            <wp:simplePos x="0" y="0"/>
            <wp:positionH relativeFrom="column">
              <wp:posOffset>0</wp:posOffset>
            </wp:positionH>
            <wp:positionV relativeFrom="paragraph">
              <wp:posOffset>213360</wp:posOffset>
            </wp:positionV>
            <wp:extent cx="5122545" cy="2846705"/>
            <wp:effectExtent l="0" t="0" r="0" b="0"/>
            <wp:wrapTopAndBottom/>
            <wp:docPr id="34" name="Obraz 34" descr="Chart 3. Full-time and part-time teachers (full-time equivalents) in urban and rural areas by career advancement degree in the 2024/25 school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EDA" w:rsidRPr="00ED7DE5"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t>As of 30 September</w:t>
      </w:r>
    </w:p>
    <w:p w14:paraId="70CCB918" w14:textId="19316103" w:rsidR="00C22E6B" w:rsidRDefault="00D31941" w:rsidP="004835A3">
      <w:pPr>
        <w:widowControl w:val="0"/>
        <w:spacing w:before="240"/>
        <w:ind w:right="-23"/>
        <w:rPr>
          <w:rFonts w:eastAsia="Fira Sans Book" w:cs="Fira Sans Book"/>
          <w:color w:val="000000" w:themeColor="text1"/>
          <w:sz w:val="16"/>
          <w:szCs w:val="16"/>
          <w:lang w:val="en-GB"/>
          <w14:numForm w14:val="lining"/>
          <w14:numSpacing w14:val="tabular"/>
        </w:rPr>
      </w:pPr>
      <w:r w:rsidRPr="00ED7DE5">
        <w:rPr>
          <w:rFonts w:eastAsia="Fira Sans Book" w:cs="Fira Sans Book"/>
          <w:color w:val="000000" w:themeColor="text1"/>
          <w:sz w:val="16"/>
          <w:szCs w:val="16"/>
          <w:lang w:val="en-GB"/>
          <w14:numForm w14:val="lining"/>
          <w14:numSpacing w14:val="tabular"/>
        </w:rPr>
        <w:t>a Data may not sum up due to rounding.</w:t>
      </w:r>
    </w:p>
    <w:p w14:paraId="6C81F7D0" w14:textId="710EA1E4" w:rsidR="00A10303" w:rsidRPr="004835A3" w:rsidRDefault="00E962CC" w:rsidP="004835A3">
      <w:pPr>
        <w:pageBreakBefore/>
        <w:widowControl w:val="0"/>
        <w:spacing w:line="288" w:lineRule="auto"/>
        <w:rPr>
          <w:rFonts w:eastAsia="Fira Sans Book" w:cs="Fira Sans Book"/>
          <w:szCs w:val="19"/>
          <w:lang w:val="en-GB"/>
          <w14:numForm w14:val="lining"/>
          <w14:numSpacing w14:val="tabular"/>
        </w:rPr>
      </w:pP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lastRenderedPageBreak/>
        <w:t xml:space="preserve">The presented data </w:t>
      </w:r>
      <w:r w:rsidR="00C6373C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are derived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from the Educational Information System which operates under the Act of 15 April 2011 (Journal of Laws 2022, item 868, as amended) and is managed by the Minister responsible for </w:t>
      </w:r>
      <w:r w:rsidR="006242F0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school 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education.</w:t>
      </w:r>
    </w:p>
    <w:p w14:paraId="510CE890" w14:textId="5EB902A1" w:rsidR="00A10303" w:rsidRPr="004835A3" w:rsidRDefault="00054CDF" w:rsidP="004835A3">
      <w:pPr>
        <w:widowControl w:val="0"/>
        <w:spacing w:line="288" w:lineRule="auto"/>
        <w:rPr>
          <w:rFonts w:eastAsia="Fira Sans Book" w:cs="Fira Sans Book"/>
          <w:szCs w:val="19"/>
          <w:lang w:val="en-GB"/>
          <w14:numForm w14:val="lining"/>
          <w14:numSpacing w14:val="tabular"/>
        </w:rPr>
      </w:pP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The data on </w:t>
      </w:r>
      <w:r w:rsidR="00DB4D90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pupils and 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students </w:t>
      </w:r>
      <w:r w:rsidR="00A54DB4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are </w:t>
      </w:r>
      <w:r w:rsidR="00C6373C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given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as of 30 September and </w:t>
      </w:r>
      <w:r w:rsidR="00C6373C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relate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to the </w:t>
      </w:r>
      <w:r w:rsidR="00B276E6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2023/24-</w:t>
      </w:r>
      <w:r w:rsid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br/>
        <w:t>-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2024/25 school year</w:t>
      </w:r>
      <w:r w:rsidR="00B276E6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s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. The data on graduates </w:t>
      </w:r>
      <w:r w:rsidR="00A54DB4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re</w:t>
      </w:r>
      <w:r w:rsidR="00C6373C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fer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to the 2023/24 school year. The number of external graduates is included in the total number of graduates </w:t>
      </w:r>
      <w:r w:rsidR="00A54DB4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of 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schools for adults and post-secondary schools.</w:t>
      </w:r>
    </w:p>
    <w:p w14:paraId="4CAA1917" w14:textId="40A00277" w:rsidR="00B276E6" w:rsidRPr="004835A3" w:rsidRDefault="00B276E6" w:rsidP="004835A3">
      <w:pPr>
        <w:widowControl w:val="0"/>
        <w:spacing w:line="288" w:lineRule="auto"/>
        <w:rPr>
          <w:rFonts w:eastAsia="Fira Sans Book" w:cs="Fira Sans Book"/>
          <w:szCs w:val="19"/>
          <w:lang w:val="en-GB"/>
          <w14:numForm w14:val="lining"/>
          <w14:numSpacing w14:val="tabular"/>
        </w:rPr>
      </w:pP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Pre-primary education covers children from the beginning of the school year in the calendar year when the child turns 3 until the end of the school year in the calendar year when the child reaches the age of 7. It is implemented in nursery schools, pre-primary sections in primary schools and in other forms of pre-school education (pre-primary education units and pre-primary centres). The purpose of pre-primary education is to provide children with care, support their individual development, prepare them for learning at school and implement the core curriculum.</w:t>
      </w:r>
    </w:p>
    <w:p w14:paraId="7742BBD8" w14:textId="274FD9B5" w:rsidR="00A10303" w:rsidRPr="004835A3" w:rsidRDefault="00A54DB4" w:rsidP="004835A3">
      <w:pPr>
        <w:widowControl w:val="0"/>
        <w:spacing w:line="288" w:lineRule="auto"/>
        <w:rPr>
          <w:rFonts w:eastAsia="Fira Sans Book" w:cs="Fira Sans Book"/>
          <w:szCs w:val="19"/>
          <w:lang w:val="en-GB"/>
          <w14:numForm w14:val="lining"/>
          <w14:numSpacing w14:val="tabular"/>
        </w:rPr>
      </w:pP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Schools and pre-primary establishments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</w:t>
      </w:r>
      <w:r w:rsidR="00C6373C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can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be public or non-public. </w:t>
      </w:r>
      <w:r w:rsidR="009E6AA2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Only public schools may be established and run by competent ministers and local government units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(</w:t>
      </w:r>
      <w:r w:rsidR="009E6AA2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g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minas, powiats and voivodships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). Non-public schools are 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run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by lega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l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or natural persons on the basis of </w:t>
      </w:r>
      <w:r w:rsidR="006242F0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a</w:t>
      </w:r>
      <w:r w:rsidR="009E6AA2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n entry</w:t>
      </w:r>
      <w:r w:rsidR="006242F0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in the register of non-public </w:t>
      </w:r>
      <w:r w:rsidR="006242F0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establishments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and schools maintained by the education department of </w:t>
      </w:r>
      <w:r w:rsidR="009E6AA2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the relevant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local government unit.</w:t>
      </w:r>
    </w:p>
    <w:p w14:paraId="562D3E03" w14:textId="4902110D" w:rsidR="00A10303" w:rsidRPr="004835A3" w:rsidRDefault="006242F0" w:rsidP="004835A3">
      <w:pPr>
        <w:widowControl w:val="0"/>
        <w:spacing w:line="288" w:lineRule="auto"/>
        <w:rPr>
          <w:rFonts w:eastAsia="Fira Sans Book" w:cs="Fira Sans Book"/>
          <w:szCs w:val="19"/>
          <w:lang w:val="en-GB"/>
          <w14:numForm w14:val="lining"/>
          <w14:numSpacing w14:val="tabular"/>
        </w:rPr>
      </w:pPr>
      <w:r w:rsidRPr="004835A3">
        <w:rPr>
          <w:lang w:val="en-GB"/>
        </w:rPr>
        <w:t>I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n th</w:t>
      </w:r>
      <w:r w:rsidR="00C6373C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is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publication, schools are </w:t>
      </w:r>
      <w:r w:rsidR="00C6373C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divided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into schools for children and youth, and schools for adults, </w:t>
      </w:r>
      <w:r w:rsidR="009E6AA2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which operate according to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different principles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. Schools for adults admit persons aged 18 and over (including those who turn 18 in the calendar year </w:t>
      </w:r>
      <w:r w:rsidR="009E6AA2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of enrollment</w:t>
      </w:r>
      <w:r w:rsidR="00054CDF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).</w:t>
      </w:r>
    </w:p>
    <w:p w14:paraId="4F6BE596" w14:textId="5213BC4C" w:rsidR="00A10303" w:rsidRPr="004835A3" w:rsidRDefault="00054CDF" w:rsidP="004835A3">
      <w:pPr>
        <w:widowControl w:val="0"/>
        <w:spacing w:line="288" w:lineRule="auto"/>
        <w:rPr>
          <w:rFonts w:eastAsia="Fira Sans Book" w:cs="Fira Sans Book"/>
          <w:szCs w:val="19"/>
          <w:lang w:val="en-GB"/>
          <w14:numForm w14:val="lining"/>
          <w14:numSpacing w14:val="tabular"/>
        </w:rPr>
      </w:pP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The data on teachers refer to those </w:t>
      </w:r>
      <w:r w:rsidR="006242F0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employed to implement compulsory educational programmes, i.e. excluding day-room </w:t>
      </w:r>
      <w:r w:rsidR="009E6AA2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staff</w:t>
      </w:r>
      <w:r w:rsidR="006242F0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and librarians conducting only extracurricular activities, etc. The </w:t>
      </w:r>
      <w:r w:rsidR="009D6DA9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number of 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teachers </w:t>
      </w:r>
      <w:r w:rsidR="00362CC1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is </w:t>
      </w:r>
      <w:r w:rsidR="009D6DA9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given in full-time equivalents</w:t>
      </w:r>
      <w:r w:rsidR="00362CC1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, covering both </w:t>
      </w:r>
      <w:r w:rsidR="009D6DA9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full-</w:t>
      </w:r>
      <w:r w:rsidR="003D3035">
        <w:rPr>
          <w:rFonts w:eastAsia="Fira Sans Book" w:cs="Fira Sans Book"/>
          <w:szCs w:val="19"/>
          <w:lang w:val="en-GB"/>
          <w14:numForm w14:val="lining"/>
          <w14:numSpacing w14:val="tabular"/>
        </w:rPr>
        <w:br/>
        <w:t>-</w:t>
      </w:r>
      <w:r w:rsidR="009D6DA9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time and part-time teachers</w:t>
      </w:r>
      <w:r w:rsidR="00362CC1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.</w:t>
      </w:r>
      <w:r w:rsidR="009D6DA9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 </w:t>
      </w:r>
    </w:p>
    <w:p w14:paraId="067BB0DB" w14:textId="77777777" w:rsidR="00526EA1" w:rsidRPr="004835A3" w:rsidRDefault="00526EA1" w:rsidP="004835A3">
      <w:pPr>
        <w:widowControl w:val="0"/>
        <w:spacing w:line="288" w:lineRule="auto"/>
        <w:ind w:right="-23"/>
        <w:rPr>
          <w:szCs w:val="19"/>
          <w:lang w:val="en-GB"/>
          <w14:numForm w14:val="lining"/>
          <w14:numSpacing w14:val="tabular"/>
        </w:rPr>
      </w:pPr>
      <w:r w:rsidRPr="004835A3">
        <w:rPr>
          <w:szCs w:val="19"/>
          <w:lang w:val="en-GB"/>
          <w14:numForm w14:val="lining"/>
          <w14:numSpacing w14:val="tabular"/>
        </w:rPr>
        <w:t xml:space="preserve">Gross enrollment rate is the ratio of the number of pupils and students at a given level of education regardless of age to the population in the age group defined as corresponding to this level of education. </w:t>
      </w:r>
    </w:p>
    <w:p w14:paraId="2A046AA3" w14:textId="523C7987" w:rsidR="00526EA1" w:rsidRPr="004835A3" w:rsidRDefault="00526EA1" w:rsidP="004835A3">
      <w:pPr>
        <w:widowControl w:val="0"/>
        <w:spacing w:line="288" w:lineRule="auto"/>
        <w:rPr>
          <w:rFonts w:eastAsia="Fira Sans Book" w:cs="Fira Sans Book"/>
          <w:szCs w:val="19"/>
          <w:lang w:val="en-GB"/>
          <w14:numForm w14:val="lining"/>
          <w14:numSpacing w14:val="tabular"/>
        </w:rPr>
      </w:pPr>
      <w:r w:rsidRPr="004835A3">
        <w:rPr>
          <w:szCs w:val="19"/>
          <w:lang w:val="en-GB"/>
          <w14:numForm w14:val="lining"/>
          <w14:numSpacing w14:val="tabular"/>
        </w:rPr>
        <w:t>Net enrollment rate is the ratio of the number of pupils and students in a given age group at a given level of education to the population in the age group defined as corresponding to this level of education.</w:t>
      </w:r>
    </w:p>
    <w:p w14:paraId="3C3F93A4" w14:textId="331B4BBB" w:rsidR="00054CDF" w:rsidRPr="004835A3" w:rsidRDefault="00054CDF" w:rsidP="004835A3">
      <w:pPr>
        <w:widowControl w:val="0"/>
        <w:spacing w:line="288" w:lineRule="auto"/>
        <w:rPr>
          <w:rFonts w:eastAsia="Fira Sans Book" w:cs="Fira Sans Book"/>
          <w:szCs w:val="19"/>
          <w:lang w:val="en-GB"/>
          <w14:numForm w14:val="lining"/>
          <w14:numSpacing w14:val="tabular"/>
        </w:rPr>
      </w:pP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A detailed description of the methodology concerning </w:t>
      </w:r>
      <w:r w:rsidR="009D6DA9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school 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 xml:space="preserve">education is available in the annual publication </w:t>
      </w:r>
      <w:r w:rsidR="00E4433E"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“</w:t>
      </w:r>
      <w:hyperlink r:id="rId12" w:history="1">
        <w:r w:rsidRPr="004835A3">
          <w:rPr>
            <w:rStyle w:val="Hipercze"/>
            <w:rFonts w:eastAsia="Fira Sans Book" w:cs="Fira Sans Book"/>
            <w:iCs/>
            <w:color w:val="0066FF"/>
            <w:szCs w:val="19"/>
            <w:lang w:val="en-GB"/>
            <w14:numForm w14:val="lining"/>
            <w14:numSpacing w14:val="tabular"/>
          </w:rPr>
          <w:t>Education in Poland</w:t>
        </w:r>
      </w:hyperlink>
      <w:r w:rsidR="00E4433E" w:rsidRPr="004835A3">
        <w:rPr>
          <w:rFonts w:eastAsia="Fira Sans Book" w:cs="Fira Sans Book"/>
          <w:iCs/>
          <w:szCs w:val="19"/>
          <w:lang w:val="en-GB"/>
          <w14:numForm w14:val="lining"/>
          <w14:numSpacing w14:val="tabular"/>
        </w:rPr>
        <w:t>”</w:t>
      </w:r>
      <w:r w:rsidRPr="004835A3">
        <w:rPr>
          <w:rFonts w:eastAsia="Fira Sans Book" w:cs="Fira Sans Book"/>
          <w:szCs w:val="19"/>
          <w:lang w:val="en-GB"/>
          <w14:numForm w14:val="lining"/>
          <w14:numSpacing w14:val="tabular"/>
        </w:rPr>
        <w:t>, available on the Information Portal of Statistics Poland.</w:t>
      </w:r>
    </w:p>
    <w:p w14:paraId="3F8AAAC9" w14:textId="120C6ACE" w:rsidR="00A97D34" w:rsidRPr="00E962CC" w:rsidRDefault="00822EDA" w:rsidP="004835A3">
      <w:pPr>
        <w:widowControl w:val="0"/>
        <w:spacing w:before="3840"/>
        <w:rPr>
          <w:rFonts w:eastAsia="Fira Sans Book" w:cs="Fira Sans Book"/>
          <w:color w:val="000000" w:themeColor="text1"/>
          <w:szCs w:val="19"/>
          <w:lang w:val="en-GB"/>
          <w14:numForm w14:val="lining"/>
          <w14:numSpacing w14:val="tabular"/>
        </w:rPr>
        <w:sectPr w:rsidR="00A97D34" w:rsidRPr="00E962CC" w:rsidSect="0069488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09" w:right="3119" w:bottom="568" w:left="720" w:header="283" w:footer="283" w:gutter="0"/>
          <w:cols w:space="708"/>
          <w:titlePg/>
          <w:docGrid w:linePitch="360"/>
        </w:sectPr>
      </w:pPr>
      <w:r w:rsidRPr="00ED7DE5">
        <w:rPr>
          <w:lang w:val="en-GB"/>
          <w14:numForm w14:val="lining"/>
          <w14:numSpacing w14:val="tabular"/>
        </w:rPr>
        <w:t>When citing data from the Statistics Poland please provide the following information: "Statistics Poland's data". When publishing calculations made on data published by</w:t>
      </w:r>
      <w:r w:rsidR="004835A3">
        <w:rPr>
          <w:lang w:val="en-GB"/>
          <w14:numForm w14:val="lining"/>
          <w14:numSpacing w14:val="tabular"/>
        </w:rPr>
        <w:t> </w:t>
      </w:r>
      <w:r w:rsidRPr="00ED7DE5">
        <w:rPr>
          <w:lang w:val="en-GB"/>
          <w14:numForm w14:val="lining"/>
          <w14:numSpacing w14:val="tabular"/>
        </w:rPr>
        <w:t>the</w:t>
      </w:r>
      <w:r w:rsidR="004835A3">
        <w:rPr>
          <w:lang w:val="en-GB"/>
          <w14:numForm w14:val="lining"/>
          <w14:numSpacing w14:val="tabular"/>
        </w:rPr>
        <w:t> </w:t>
      </w:r>
      <w:r w:rsidRPr="00ED7DE5">
        <w:rPr>
          <w:lang w:val="en-GB"/>
          <w14:numForm w14:val="lining"/>
          <w14:numSpacing w14:val="tabular"/>
        </w:rPr>
        <w:t>Statistics Poland, provide the following information: "Own study based on</w:t>
      </w:r>
      <w:r w:rsidR="004835A3">
        <w:rPr>
          <w:lang w:val="en-GB"/>
          <w14:numForm w14:val="lining"/>
          <w14:numSpacing w14:val="tabular"/>
        </w:rPr>
        <w:t> </w:t>
      </w:r>
      <w:r w:rsidRPr="00ED7DE5">
        <w:rPr>
          <w:lang w:val="en-GB"/>
          <w14:numForm w14:val="lining"/>
          <w14:numSpacing w14:val="tabular"/>
        </w:rPr>
        <w:t>the</w:t>
      </w:r>
      <w:r w:rsidR="004835A3">
        <w:rPr>
          <w:lang w:val="en-GB"/>
          <w14:numForm w14:val="lining"/>
          <w14:numSpacing w14:val="tabular"/>
        </w:rPr>
        <w:t> </w:t>
      </w:r>
      <w:r w:rsidRPr="00ED7DE5">
        <w:rPr>
          <w:lang w:val="en-GB"/>
          <w14:numForm w14:val="lining"/>
          <w14:numSpacing w14:val="tabular"/>
        </w:rPr>
        <w:t xml:space="preserve">Statistics Poland's data".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ica tele-adresowo-informacyjna"/>
      </w:tblPr>
      <w:tblGrid>
        <w:gridCol w:w="4926"/>
        <w:gridCol w:w="4927"/>
      </w:tblGrid>
      <w:tr w:rsidR="004B784F" w:rsidRPr="00ED7DE5" w14:paraId="18BD9A5A" w14:textId="77777777" w:rsidTr="00A813BC">
        <w:trPr>
          <w:trHeight w:val="1626"/>
          <w:tblHeader/>
        </w:trPr>
        <w:tc>
          <w:tcPr>
            <w:tcW w:w="4926" w:type="dxa"/>
          </w:tcPr>
          <w:p w14:paraId="2ED66B12" w14:textId="77777777" w:rsidR="004B784F" w:rsidRPr="00ED7DE5" w:rsidRDefault="004B784F" w:rsidP="001B69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  <w:lastRenderedPageBreak/>
              <w:t>Prepared by:</w:t>
            </w:r>
          </w:p>
          <w:p w14:paraId="6467DE80" w14:textId="72D66F1F" w:rsidR="004B784F" w:rsidRPr="00ED7DE5" w:rsidRDefault="004B784F" w:rsidP="001B693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b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  <w:t>Statistical Office in Gdańsk</w:t>
            </w:r>
          </w:p>
          <w:p w14:paraId="659FAB20" w14:textId="77777777" w:rsidR="004B784F" w:rsidRPr="00ED7DE5" w:rsidRDefault="004B784F" w:rsidP="001B6937">
            <w:pPr>
              <w:spacing w:before="0" w:after="0" w:line="276" w:lineRule="auto"/>
              <w:rPr>
                <w:b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  <w:t>Director Jerzy Auksztol</w:t>
            </w:r>
          </w:p>
          <w:p w14:paraId="61AFDF9D" w14:textId="3974DC71" w:rsidR="004B784F" w:rsidRPr="00ED7DE5" w:rsidRDefault="004B784F" w:rsidP="001B6937">
            <w:pPr>
              <w:pStyle w:val="Nagwek3"/>
              <w:keepNext w:val="0"/>
              <w:keepLines w:val="0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ED7DE5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  <w:t>Phone (+48 58) 76 83 130</w:t>
            </w:r>
          </w:p>
        </w:tc>
        <w:tc>
          <w:tcPr>
            <w:tcW w:w="4927" w:type="dxa"/>
          </w:tcPr>
          <w:p w14:paraId="51B6C5DE" w14:textId="77777777" w:rsidR="004835A3" w:rsidRDefault="004B784F" w:rsidP="004835A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Arial"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  <w:t>Issued by:</w:t>
            </w:r>
          </w:p>
          <w:p w14:paraId="33228059" w14:textId="5E67DDD9" w:rsidR="004B784F" w:rsidRPr="00ED7DE5" w:rsidRDefault="004B784F" w:rsidP="001B6937">
            <w:pPr>
              <w:spacing w:before="0" w:line="276" w:lineRule="auto"/>
              <w:rPr>
                <w:rFonts w:cs="Arial"/>
                <w:b/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  <w:t>Press Office</w:t>
            </w:r>
          </w:p>
          <w:p w14:paraId="4DA2A8E7" w14:textId="172F73BA" w:rsidR="004B784F" w:rsidRPr="00ED7DE5" w:rsidRDefault="004B784F" w:rsidP="001B6937">
            <w:pPr>
              <w:spacing w:after="0" w:line="276" w:lineRule="auto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  <w:t>Mobile</w:t>
            </w:r>
            <w:r w:rsidRPr="00ED7DE5">
              <w:rPr>
                <w:sz w:val="20"/>
                <w:szCs w:val="20"/>
                <w:lang w:val="en-GB"/>
                <w14:numForm w14:val="lining"/>
                <w14:numSpacing w14:val="tabular"/>
              </w:rPr>
              <w:t>: +48 695 255 032</w:t>
            </w:r>
          </w:p>
          <w:p w14:paraId="6634E0DB" w14:textId="686D1832" w:rsidR="004835A3" w:rsidRDefault="004B784F" w:rsidP="004835A3">
            <w:pPr>
              <w:spacing w:before="0" w:after="0" w:line="276" w:lineRule="auto"/>
              <w:ind w:left="680" w:hanging="680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color w:val="000000" w:themeColor="text1"/>
                <w:sz w:val="20"/>
                <w:szCs w:val="20"/>
                <w:lang w:val="en-GB"/>
                <w14:numForm w14:val="lining"/>
                <w14:numSpacing w14:val="tabular"/>
              </w:rPr>
              <w:t>Phone</w:t>
            </w:r>
            <w:r w:rsidRPr="00ED7DE5">
              <w:rPr>
                <w:sz w:val="20"/>
                <w:szCs w:val="20"/>
                <w:lang w:val="en-GB"/>
                <w14:numForm w14:val="lining"/>
                <w14:numSpacing w14:val="tabular"/>
              </w:rPr>
              <w:t>: +48 22 608 38 04,</w:t>
            </w:r>
          </w:p>
          <w:p w14:paraId="427AD289" w14:textId="77573A86" w:rsidR="004835A3" w:rsidRDefault="004B784F" w:rsidP="004835A3">
            <w:pPr>
              <w:spacing w:before="0" w:after="0" w:line="276" w:lineRule="auto"/>
              <w:ind w:left="1360" w:hanging="680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sz w:val="20"/>
                <w:szCs w:val="20"/>
                <w:lang w:val="en-GB"/>
                <w14:numForm w14:val="lining"/>
                <w14:numSpacing w14:val="tabular"/>
              </w:rPr>
              <w:t>+48 22 449 41 45,</w:t>
            </w:r>
          </w:p>
          <w:p w14:paraId="74368633" w14:textId="7CEBA649" w:rsidR="004B784F" w:rsidRPr="00ED7DE5" w:rsidRDefault="004B784F" w:rsidP="004835A3">
            <w:pPr>
              <w:spacing w:before="0" w:line="276" w:lineRule="auto"/>
              <w:ind w:left="1360" w:hanging="680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sz w:val="20"/>
                <w:szCs w:val="20"/>
                <w:lang w:val="en-GB"/>
                <w14:numForm w14:val="lining"/>
                <w14:numSpacing w14:val="tabular"/>
              </w:rPr>
              <w:t>+48 22 608 30 09</w:t>
            </w:r>
          </w:p>
          <w:p w14:paraId="6AC73C06" w14:textId="77777777" w:rsidR="004B784F" w:rsidRPr="00ED7DE5" w:rsidRDefault="004B784F" w:rsidP="001B6937">
            <w:pPr>
              <w:spacing w:line="276" w:lineRule="auto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 w:val="20"/>
                <w:szCs w:val="20"/>
                <w:lang w:val="en-GB"/>
                <w14:numForm w14:val="lining"/>
                <w14:numSpacing w14:val="tabular"/>
              </w:rPr>
              <w:t>e-mail:</w:t>
            </w:r>
            <w:r w:rsidRPr="00ED7DE5">
              <w:rPr>
                <w:sz w:val="20"/>
                <w:szCs w:val="20"/>
                <w:lang w:val="en-GB"/>
                <w14:numForm w14:val="lining"/>
                <w14:numSpacing w14:val="tabular"/>
              </w:rPr>
              <w:t xml:space="preserve"> </w:t>
            </w:r>
            <w:hyperlink r:id="rId17" w:history="1">
              <w:r w:rsidRPr="00ED7DE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  <w14:numForm w14:val="lining"/>
                  <w14:numSpacing w14:val="tabular"/>
                </w:rPr>
                <w:t>obslugaprasowa@stat.gov.pl</w:t>
              </w:r>
            </w:hyperlink>
          </w:p>
          <w:p w14:paraId="7856A8CA" w14:textId="77777777" w:rsidR="004B784F" w:rsidRPr="00ED7DE5" w:rsidRDefault="004B784F" w:rsidP="001B6937">
            <w:pPr>
              <w:spacing w:before="720" w:line="276" w:lineRule="auto"/>
              <w:ind w:left="510"/>
              <w:rPr>
                <w:rStyle w:val="Hipercze"/>
                <w:rFonts w:eastAsia="Fira Sans Light"/>
                <w:color w:val="auto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4368" behindDoc="1" locked="0" layoutInCell="1" allowOverlap="1" wp14:anchorId="3CD72B03" wp14:editId="2599F466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353060</wp:posOffset>
                  </wp:positionV>
                  <wp:extent cx="251460" cy="251460"/>
                  <wp:effectExtent l="0" t="0" r="0" b="0"/>
                  <wp:wrapNone/>
                  <wp:docPr id="35" name="Obraz 3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7DE5"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  <w:fldChar w:fldCharType="begin"/>
            </w:r>
            <w:r w:rsidRPr="00ED7DE5"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  <w:instrText xml:space="preserve"> HYPERLINK "http://www.stat.gov.pl/" </w:instrText>
            </w:r>
            <w:r w:rsidRPr="00ED7DE5"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  <w:fldChar w:fldCharType="separate"/>
            </w:r>
            <w:r w:rsidRPr="00ED7DE5">
              <w:rPr>
                <w:rStyle w:val="Hipercze"/>
                <w:rFonts w:eastAsia="Fira Sans Light"/>
                <w:color w:val="auto"/>
                <w:sz w:val="20"/>
                <w:szCs w:val="20"/>
                <w:lang w:val="fi-FI"/>
                <w14:numForm w14:val="lining"/>
                <w14:numSpacing w14:val="tabular"/>
              </w:rPr>
              <w:t>www.stat.gov.pl</w:t>
            </w:r>
          </w:p>
          <w:p w14:paraId="2F963BE7" w14:textId="77777777" w:rsidR="004B784F" w:rsidRPr="00ED7DE5" w:rsidRDefault="004B784F" w:rsidP="001B6937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ED7DE5"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  <w:fldChar w:fldCharType="end"/>
            </w:r>
            <w:r w:rsidRPr="00ED7DE5">
              <w:rPr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6416" behindDoc="0" locked="0" layoutInCell="1" allowOverlap="1" wp14:anchorId="1E41AC85" wp14:editId="58843E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107576</wp:posOffset>
                  </wp:positionV>
                  <wp:extent cx="251460" cy="251460"/>
                  <wp:effectExtent l="0" t="0" r="0" b="0"/>
                  <wp:wrapNone/>
                  <wp:docPr id="15" name="Obraz 15" descr="Ikona portalu X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ED7DE5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@GUS_STAT</w:t>
              </w:r>
            </w:hyperlink>
          </w:p>
          <w:p w14:paraId="3184E3C3" w14:textId="77777777" w:rsidR="004B784F" w:rsidRPr="00ED7DE5" w:rsidRDefault="004B784F" w:rsidP="001B6937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5392" behindDoc="1" locked="0" layoutInCell="1" allowOverlap="1" wp14:anchorId="645A2E29" wp14:editId="72A9BE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127000</wp:posOffset>
                  </wp:positionV>
                  <wp:extent cx="251460" cy="251460"/>
                  <wp:effectExtent l="0" t="0" r="0" b="0"/>
                  <wp:wrapNone/>
                  <wp:docPr id="36" name="Obraz 36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1296" behindDoc="1" locked="0" layoutInCell="1" allowOverlap="1" wp14:anchorId="7505B0C4" wp14:editId="765B4403">
                  <wp:simplePos x="0" y="0"/>
                  <wp:positionH relativeFrom="column">
                    <wp:posOffset>6680</wp:posOffset>
                  </wp:positionH>
                  <wp:positionV relativeFrom="paragraph">
                    <wp:posOffset>511398</wp:posOffset>
                  </wp:positionV>
                  <wp:extent cx="251460" cy="251460"/>
                  <wp:effectExtent l="0" t="0" r="0" b="0"/>
                  <wp:wrapNone/>
                  <wp:docPr id="37" name="Obraz 3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ED7DE5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@GlownyUrzadStatystyczny</w:t>
              </w:r>
            </w:hyperlink>
          </w:p>
          <w:p w14:paraId="52227752" w14:textId="77777777" w:rsidR="004B784F" w:rsidRPr="00ED7DE5" w:rsidRDefault="00676110" w:rsidP="001B6937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hyperlink r:id="rId24" w:history="1">
              <w:r w:rsidR="004B784F" w:rsidRPr="00ED7DE5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gus_stat</w:t>
              </w:r>
            </w:hyperlink>
          </w:p>
          <w:p w14:paraId="0F486992" w14:textId="77777777" w:rsidR="004B784F" w:rsidRPr="00ED7DE5" w:rsidRDefault="004B784F" w:rsidP="001B6937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2320" behindDoc="1" locked="0" layoutInCell="1" allowOverlap="1" wp14:anchorId="264D2E30" wp14:editId="79F1AE17">
                  <wp:simplePos x="0" y="0"/>
                  <wp:positionH relativeFrom="column">
                    <wp:posOffset>742</wp:posOffset>
                  </wp:positionH>
                  <wp:positionV relativeFrom="paragraph">
                    <wp:posOffset>123470</wp:posOffset>
                  </wp:positionV>
                  <wp:extent cx="251460" cy="251460"/>
                  <wp:effectExtent l="0" t="0" r="0" b="0"/>
                  <wp:wrapNone/>
                  <wp:docPr id="38" name="Obraz 3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ED7DE5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glownyurzadstatystycznygus</w:t>
              </w:r>
            </w:hyperlink>
          </w:p>
          <w:p w14:paraId="6806C547" w14:textId="77777777" w:rsidR="004B784F" w:rsidRPr="00ED7DE5" w:rsidRDefault="004B784F" w:rsidP="001B6937">
            <w:pPr>
              <w:spacing w:before="360" w:line="276" w:lineRule="auto"/>
              <w:ind w:left="510"/>
              <w:rPr>
                <w:rFonts w:eastAsia="Fira Sans Light" w:cs="Times New Roman"/>
                <w:sz w:val="20"/>
                <w:szCs w:val="20"/>
                <w:lang w:val="fi-FI"/>
                <w14:numForm w14:val="lining"/>
                <w14:numSpacing w14:val="tabular"/>
              </w:rPr>
            </w:pPr>
            <w:r w:rsidRPr="00ED7DE5">
              <w:rPr>
                <w:rFonts w:eastAsia="Fira Sans Light" w:cs="Times New Roman"/>
                <w:noProof/>
                <w:sz w:val="20"/>
                <w:szCs w:val="20"/>
                <w:lang w:eastAsia="pl-PL"/>
                <w14:numForm w14:val="lining"/>
                <w14:numSpacing w14:val="tabular"/>
              </w:rPr>
              <w:drawing>
                <wp:anchor distT="0" distB="0" distL="114300" distR="114300" simplePos="0" relativeHeight="251833344" behindDoc="1" locked="0" layoutInCell="1" allowOverlap="1" wp14:anchorId="47B0B392" wp14:editId="60E5D4C2">
                  <wp:simplePos x="0" y="0"/>
                  <wp:positionH relativeFrom="column">
                    <wp:posOffset>742</wp:posOffset>
                  </wp:positionH>
                  <wp:positionV relativeFrom="paragraph">
                    <wp:posOffset>92792</wp:posOffset>
                  </wp:positionV>
                  <wp:extent cx="251460" cy="251460"/>
                  <wp:effectExtent l="0" t="0" r="0" b="0"/>
                  <wp:wrapNone/>
                  <wp:docPr id="39" name="Obraz 3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ED7DE5">
                <w:rPr>
                  <w:rStyle w:val="Hipercze"/>
                  <w:rFonts w:eastAsia="Fira Sans Light"/>
                  <w:color w:val="auto"/>
                  <w:sz w:val="20"/>
                  <w:szCs w:val="20"/>
                  <w:lang w:val="fi-FI"/>
                  <w14:numForm w14:val="lining"/>
                  <w14:numSpacing w14:val="tabular"/>
                </w:rPr>
                <w:t>glownyurzadstatystyczny</w:t>
              </w:r>
            </w:hyperlink>
          </w:p>
          <w:p w14:paraId="66CB1A52" w14:textId="77777777" w:rsidR="004B784F" w:rsidRPr="00ED7DE5" w:rsidRDefault="004B784F" w:rsidP="001B6937">
            <w:pPr>
              <w:spacing w:line="276" w:lineRule="auto"/>
              <w:rPr>
                <w:sz w:val="20"/>
                <w:szCs w:val="20"/>
                <w:lang w:val="en-GB"/>
                <w14:numForm w14:val="lining"/>
                <w14:numSpacing w14:val="tabular"/>
              </w:rPr>
            </w:pPr>
          </w:p>
        </w:tc>
      </w:tr>
    </w:tbl>
    <w:tbl>
      <w:tblPr>
        <w:tblStyle w:val="Tabela-Siatka2"/>
        <w:tblW w:w="9853" w:type="dxa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ica tele-adresowo-informacyjna"/>
      </w:tblPr>
      <w:tblGrid>
        <w:gridCol w:w="9853"/>
      </w:tblGrid>
      <w:tr w:rsidR="00CD1F0E" w:rsidRPr="00BB7C3E" w14:paraId="31C2F319" w14:textId="77777777" w:rsidTr="004A68C8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3BA9F762" w14:textId="77777777" w:rsidR="00CD1F0E" w:rsidRPr="00ED7DE5" w:rsidRDefault="00CD1F0E" w:rsidP="001B6937">
            <w:pPr>
              <w:shd w:val="clear" w:color="auto" w:fill="D9D9D9" w:themeFill="background1" w:themeFillShade="D9"/>
              <w:rPr>
                <w:b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szCs w:val="19"/>
                <w:lang w:val="en-GB"/>
                <w14:numForm w14:val="lining"/>
                <w14:numSpacing w14:val="tabular"/>
              </w:rPr>
              <w:t>Related information</w:t>
            </w:r>
          </w:p>
          <w:p w14:paraId="02842D11" w14:textId="20940106" w:rsidR="00CD1F0E" w:rsidRPr="00ED7DE5" w:rsidRDefault="00CD1F0E" w:rsidP="001B6937">
            <w:pPr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  <w:fldChar w:fldCharType="begin"/>
            </w:r>
            <w:r w:rsidR="00C05E45" w:rsidRPr="00ED7DE5"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  <w:instrText>HYPERLINK "https://stat.gov.pl/en/topics/education/education/education-in-the-20232024-school-year,1,20.html" \o "Link to publication \"Education in the 2023/2024 school year\"</w:instrText>
            </w:r>
            <w:r w:rsidRPr="00ED7DE5"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  <w:fldChar w:fldCharType="separate"/>
            </w:r>
            <w:r w:rsidRPr="00ED7DE5"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  <w:t>Education in the 202</w:t>
            </w:r>
            <w:r w:rsidR="00C05E45" w:rsidRPr="00ED7DE5"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  <w:t>3</w:t>
            </w:r>
            <w:r w:rsidRPr="00ED7DE5"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  <w:t>/202</w:t>
            </w:r>
            <w:r w:rsidR="00C05E45" w:rsidRPr="00ED7DE5"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  <w:t>4</w:t>
            </w:r>
            <w:r w:rsidRPr="00ED7DE5"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  <w:t xml:space="preserve"> school year</w:t>
            </w:r>
          </w:p>
          <w:p w14:paraId="23C19D13" w14:textId="77777777" w:rsidR="00CD1F0E" w:rsidRPr="00ED7DE5" w:rsidRDefault="00CD1F0E" w:rsidP="001B6937">
            <w:pPr>
              <w:spacing w:before="360"/>
              <w:rPr>
                <w:b/>
                <w:color w:val="000000" w:themeColor="text1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  <w:fldChar w:fldCharType="end"/>
            </w:r>
            <w:r w:rsidRPr="00ED7DE5">
              <w:rPr>
                <w:b/>
                <w:color w:val="000000" w:themeColor="text1"/>
                <w:szCs w:val="19"/>
                <w:lang w:val="en-GB"/>
                <w14:numForm w14:val="lining"/>
                <w14:numSpacing w14:val="tabular"/>
              </w:rPr>
              <w:t>Data available in databases</w:t>
            </w:r>
          </w:p>
          <w:p w14:paraId="55B3A8B6" w14:textId="77777777" w:rsidR="00CD1F0E" w:rsidRPr="00ED7DE5" w:rsidRDefault="00676110" w:rsidP="001B6937">
            <w:pPr>
              <w:rPr>
                <w:rFonts w:cs="Times New Roman"/>
                <w:szCs w:val="19"/>
                <w:lang w:val="en-GB"/>
                <w14:numForm w14:val="lining"/>
                <w14:numSpacing w14:val="tabular"/>
              </w:rPr>
            </w:pPr>
            <w:hyperlink r:id="rId29" w:tooltip="link to Local Data Bank – Pre-primary education" w:history="1">
              <w:r w:rsidR="00CD1F0E" w:rsidRPr="00ED7DE5">
                <w:rPr>
                  <w:rFonts w:cs="Times New Roman"/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Local Data Bank – Pre-primary education</w:t>
              </w:r>
            </w:hyperlink>
            <w:r w:rsidR="00CD1F0E" w:rsidRPr="00ED7DE5">
              <w:rPr>
                <w:rFonts w:cs="Times New Roman"/>
                <w:szCs w:val="19"/>
                <w:lang w:val="en-GB"/>
                <w14:numForm w14:val="lining"/>
                <w14:numSpacing w14:val="tabular"/>
              </w:rPr>
              <w:t xml:space="preserve"> </w:t>
            </w:r>
          </w:p>
          <w:p w14:paraId="685C318B" w14:textId="77777777" w:rsidR="00CD1F0E" w:rsidRPr="00ED7DE5" w:rsidRDefault="00676110" w:rsidP="001B6937">
            <w:pPr>
              <w:rPr>
                <w:szCs w:val="19"/>
                <w:lang w:val="en-GB"/>
                <w14:numForm w14:val="lining"/>
                <w14:numSpacing w14:val="tabular"/>
              </w:rPr>
            </w:pPr>
            <w:hyperlink r:id="rId30" w:tooltip="link to Local Data Bank – Education" w:history="1">
              <w:r w:rsidR="00CD1F0E" w:rsidRPr="00ED7DE5">
                <w:rPr>
                  <w:rFonts w:cs="Times New Roman"/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Local Data Bank – Education</w:t>
              </w:r>
            </w:hyperlink>
          </w:p>
          <w:p w14:paraId="33E5A320" w14:textId="77777777" w:rsidR="00CD1F0E" w:rsidRPr="00ED7DE5" w:rsidRDefault="00676110" w:rsidP="001B6937">
            <w:pPr>
              <w:rPr>
                <w:rFonts w:cs="Times New Roman"/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31" w:tooltip="link to Knowledge Databases - Education" w:history="1">
              <w:r w:rsidR="00CD1F0E" w:rsidRPr="00ED7DE5">
                <w:rPr>
                  <w:rFonts w:cs="Times New Roman"/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Knowledge Databases – Education</w:t>
              </w:r>
            </w:hyperlink>
          </w:p>
          <w:p w14:paraId="287FED68" w14:textId="77777777" w:rsidR="00C05E45" w:rsidRPr="00ED7DE5" w:rsidRDefault="00676110" w:rsidP="001B6937">
            <w:pPr>
              <w:rPr>
                <w:szCs w:val="19"/>
                <w:lang w:val="en-GB"/>
                <w14:numForm w14:val="lining"/>
                <w14:numSpacing w14:val="tabular"/>
              </w:rPr>
            </w:pPr>
            <w:hyperlink r:id="rId32" w:anchor="/obszary-tematyczne/8" w:tooltip="link to STRATEG system - Education" w:history="1">
              <w:r w:rsidR="00C05E45" w:rsidRPr="00ED7DE5">
                <w:rPr>
                  <w:rStyle w:val="Hipercze"/>
                  <w:rFonts w:cstheme="minorBidi"/>
                  <w:szCs w:val="19"/>
                  <w:lang w:val="en-GB"/>
                  <w14:numForm w14:val="lining"/>
                  <w14:numSpacing w14:val="tabular"/>
                </w:rPr>
                <w:t>STRATEG system – Education</w:t>
              </w:r>
            </w:hyperlink>
          </w:p>
          <w:p w14:paraId="70488556" w14:textId="77777777" w:rsidR="00CD1F0E" w:rsidRPr="00ED7DE5" w:rsidRDefault="00676110" w:rsidP="001B6937">
            <w:pPr>
              <w:rPr>
                <w:szCs w:val="19"/>
                <w:lang w:val="en-GB"/>
                <w14:numForm w14:val="lining"/>
                <w14:numSpacing w14:val="tabular"/>
              </w:rPr>
            </w:pPr>
            <w:hyperlink r:id="rId33" w:tooltip="link to Public Services Monitoring System - Education" w:history="1">
              <w:r w:rsidR="00CD1F0E" w:rsidRPr="00ED7DE5">
                <w:rPr>
                  <w:rFonts w:cs="Times New Roman"/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Public Services Monitoring System – Education</w:t>
              </w:r>
            </w:hyperlink>
          </w:p>
          <w:p w14:paraId="29302FF3" w14:textId="77777777" w:rsidR="00CD1F0E" w:rsidRPr="00ED7DE5" w:rsidRDefault="00676110" w:rsidP="001B6937">
            <w:pPr>
              <w:rPr>
                <w:szCs w:val="19"/>
                <w:lang w:val="en-GB"/>
                <w14:numForm w14:val="lining"/>
                <w14:numSpacing w14:val="tabular"/>
              </w:rPr>
            </w:pPr>
            <w:hyperlink r:id="rId34" w:tooltip="link to OECD Database - Education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OECD Database – Education</w:t>
              </w:r>
            </w:hyperlink>
          </w:p>
          <w:p w14:paraId="38AC52EC" w14:textId="77777777" w:rsidR="00CD1F0E" w:rsidRPr="00ED7DE5" w:rsidRDefault="00676110" w:rsidP="001B6937">
            <w:pPr>
              <w:rPr>
                <w:szCs w:val="19"/>
                <w:lang w:val="en-GB"/>
                <w14:numForm w14:val="lining"/>
                <w14:numSpacing w14:val="tabular"/>
              </w:rPr>
            </w:pPr>
            <w:hyperlink r:id="rId35" w:tooltip="link to Eurostat Database - Education and training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Eurostat Database – Education and training</w:t>
              </w:r>
            </w:hyperlink>
          </w:p>
          <w:p w14:paraId="45F5F2D0" w14:textId="77777777" w:rsidR="00CD1F0E" w:rsidRPr="00ED7DE5" w:rsidRDefault="00CD1F0E" w:rsidP="001B6937">
            <w:pPr>
              <w:spacing w:before="360"/>
              <w:rPr>
                <w:b/>
                <w:color w:val="000000" w:themeColor="text1"/>
                <w:szCs w:val="19"/>
                <w:lang w:val="en-GB"/>
                <w14:numForm w14:val="lining"/>
                <w14:numSpacing w14:val="tabular"/>
              </w:rPr>
            </w:pPr>
            <w:r w:rsidRPr="00ED7DE5">
              <w:rPr>
                <w:b/>
                <w:color w:val="000000" w:themeColor="text1"/>
                <w:szCs w:val="19"/>
                <w:lang w:val="en-GB"/>
                <w14:numForm w14:val="lining"/>
                <w14:numSpacing w14:val="tabular"/>
              </w:rPr>
              <w:t>Terms used in official statistics</w:t>
            </w:r>
          </w:p>
          <w:p w14:paraId="0770EF8E" w14:textId="77777777" w:rsidR="00CD1F0E" w:rsidRPr="00ED7DE5" w:rsidRDefault="00676110" w:rsidP="001B6937">
            <w:pPr>
              <w:rPr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36" w:tooltip="Link to term Pre-primary education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Pre-primary education</w:t>
              </w:r>
            </w:hyperlink>
          </w:p>
          <w:p w14:paraId="12A2D3D6" w14:textId="77777777" w:rsidR="00CD1F0E" w:rsidRPr="00ED7DE5" w:rsidRDefault="00676110" w:rsidP="001B6937">
            <w:pPr>
              <w:rPr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37" w:tooltip="Link to term Primary school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Primary school</w:t>
              </w:r>
            </w:hyperlink>
          </w:p>
          <w:p w14:paraId="0BA56388" w14:textId="77777777" w:rsidR="00CD1F0E" w:rsidRPr="00ED7DE5" w:rsidRDefault="00676110" w:rsidP="001B6937">
            <w:pPr>
              <w:rPr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38" w:tooltip="Lin to term Post-primary school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Post-primary school</w:t>
              </w:r>
            </w:hyperlink>
          </w:p>
          <w:p w14:paraId="62E80104" w14:textId="77777777" w:rsidR="00CD1F0E" w:rsidRPr="00ED7DE5" w:rsidRDefault="00676110" w:rsidP="001B6937">
            <w:pPr>
              <w:rPr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39" w:tooltip="Link to term Post-secondary school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Post-secondary school</w:t>
              </w:r>
            </w:hyperlink>
          </w:p>
          <w:p w14:paraId="797BE186" w14:textId="77777777" w:rsidR="00CD1F0E" w:rsidRPr="00ED7DE5" w:rsidRDefault="00676110" w:rsidP="001B6937">
            <w:pPr>
              <w:rPr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40" w:tooltip="Link to term School for adults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School for adults</w:t>
              </w:r>
            </w:hyperlink>
          </w:p>
          <w:p w14:paraId="2087C12D" w14:textId="77777777" w:rsidR="00CD1F0E" w:rsidRPr="00ED7DE5" w:rsidRDefault="00676110" w:rsidP="001B6937">
            <w:pPr>
              <w:rPr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41" w:tooltip="Link to term Gross enrollment rate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Gross enrollment rate</w:t>
              </w:r>
            </w:hyperlink>
          </w:p>
          <w:p w14:paraId="130A999E" w14:textId="77777777" w:rsidR="00CD1F0E" w:rsidRPr="00ED7DE5" w:rsidRDefault="00676110" w:rsidP="001B6937">
            <w:pPr>
              <w:rPr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42" w:tooltip="Link to term Net enrollment rate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Net enrollment rate</w:t>
              </w:r>
            </w:hyperlink>
          </w:p>
          <w:p w14:paraId="18B3F3B4" w14:textId="77777777" w:rsidR="00CD1F0E" w:rsidRPr="00ED7DE5" w:rsidRDefault="00676110" w:rsidP="001B6937">
            <w:pPr>
              <w:rPr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43" w:tooltip="Link to term Student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Student</w:t>
              </w:r>
            </w:hyperlink>
          </w:p>
          <w:p w14:paraId="4A9907CC" w14:textId="77777777" w:rsidR="00CD1F0E" w:rsidRPr="00ED7DE5" w:rsidRDefault="00676110" w:rsidP="001B6937">
            <w:pPr>
              <w:rPr>
                <w:color w:val="0000FF"/>
                <w:szCs w:val="19"/>
                <w:u w:val="single"/>
                <w:lang w:val="en-GB"/>
                <w14:numForm w14:val="lining"/>
                <w14:numSpacing w14:val="tabular"/>
              </w:rPr>
            </w:pPr>
            <w:hyperlink r:id="rId44" w:tooltip="Link to term Graduate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Graduate</w:t>
              </w:r>
            </w:hyperlink>
          </w:p>
          <w:p w14:paraId="6BCCFAEB" w14:textId="77777777" w:rsidR="00CD1F0E" w:rsidRPr="00ED7DE5" w:rsidRDefault="00676110" w:rsidP="001B6937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  <w14:numForm w14:val="lining"/>
                <w14:numSpacing w14:val="tabular"/>
              </w:rPr>
            </w:pPr>
            <w:hyperlink r:id="rId45" w:tooltip="Link to term Teacher" w:history="1">
              <w:r w:rsidR="00CD1F0E" w:rsidRPr="00ED7DE5">
                <w:rPr>
                  <w:color w:val="0000FF"/>
                  <w:szCs w:val="19"/>
                  <w:u w:val="single"/>
                  <w:lang w:val="en-GB"/>
                  <w14:numForm w14:val="lining"/>
                  <w14:numSpacing w14:val="tabular"/>
                </w:rPr>
                <w:t>Teacher</w:t>
              </w:r>
            </w:hyperlink>
          </w:p>
        </w:tc>
      </w:tr>
    </w:tbl>
    <w:p w14:paraId="2FD90484" w14:textId="251A9966" w:rsidR="00D261A2" w:rsidRPr="00ED7DE5" w:rsidRDefault="00D261A2" w:rsidP="001B6937">
      <w:pPr>
        <w:spacing w:before="0" w:after="0" w:line="240" w:lineRule="auto"/>
        <w:rPr>
          <w:sz w:val="2"/>
          <w:szCs w:val="2"/>
          <w:lang w:val="en-GB"/>
          <w14:numForm w14:val="lining"/>
          <w14:numSpacing w14:val="tabular"/>
        </w:rPr>
      </w:pPr>
    </w:p>
    <w:sectPr w:rsidR="00D261A2" w:rsidRPr="00ED7DE5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4FD86" w14:textId="77777777" w:rsidR="00676110" w:rsidRDefault="00676110" w:rsidP="000662E2">
      <w:pPr>
        <w:spacing w:after="0" w:line="240" w:lineRule="auto"/>
      </w:pPr>
      <w:r>
        <w:separator/>
      </w:r>
    </w:p>
  </w:endnote>
  <w:endnote w:type="continuationSeparator" w:id="0">
    <w:p w14:paraId="504E480E" w14:textId="77777777" w:rsidR="00676110" w:rsidRDefault="006761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5ECDF2C-0809-45F8-8D43-4F8D2515C435}"/>
    <w:embedBold r:id="rId2" w:fontKey="{154334DF-AD28-4F59-955A-654504B9101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13B24FF-E832-45DF-B19E-C710A54D155E}"/>
    <w:embedBold r:id="rId4" w:fontKey="{1C81B5C0-920C-42D6-A085-FC3A2530F19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6CD71AE-A51D-4605-87F1-72B564CAFBA4}"/>
    <w:embedBold r:id="rId6" w:fontKey="{116F2D92-6904-4BB3-8E39-CF7BA590B5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38080D2-F28A-42AF-A433-2B6C3B16E190}"/>
    <w:embedItalic r:id="rId8" w:fontKey="{05F599D8-0A45-4DCD-9F04-9138E0235BD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86AB37F-5B89-4FCE-BFFF-00A226C315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F359C0C-9DCE-4186-A32E-21C314A2FCF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61E691C6-8253-4174-A11F-D30449EA496E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FC8CDF2C-E00A-4F93-969C-F08853D8D24A}"/>
    <w:embedBold r:id="rId13" w:fontKey="{D55E816F-F046-4657-A409-FEE3607E06A1}"/>
    <w:embedItalic r:id="rId14" w:fontKey="{0E830B25-EF3A-499D-99C4-CA1A44E9BB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4720249"/>
      <w:docPartObj>
        <w:docPartGallery w:val="Page Numbers (Bottom of Page)"/>
        <w:docPartUnique/>
      </w:docPartObj>
    </w:sdtPr>
    <w:sdtEndPr/>
    <w:sdtContent>
      <w:p w14:paraId="63CC9FE1" w14:textId="77777777" w:rsidR="001B6937" w:rsidRDefault="001B6937" w:rsidP="003B18B6">
        <w:pPr>
          <w:pStyle w:val="Stopka"/>
          <w:jc w:val="center"/>
        </w:pPr>
        <w:r w:rsidRPr="00F9653E">
          <w:rPr>
            <w14:numSpacing w14:val="tabular"/>
          </w:rPr>
          <w:fldChar w:fldCharType="begin"/>
        </w:r>
        <w:r w:rsidRPr="00F9653E">
          <w:rPr>
            <w14:numSpacing w14:val="tabular"/>
          </w:rPr>
          <w:instrText>PAGE   \* MERGEFORMAT</w:instrText>
        </w:r>
        <w:r w:rsidRPr="00F9653E">
          <w:rPr>
            <w14:numSpacing w14:val="tabular"/>
          </w:rPr>
          <w:fldChar w:fldCharType="separate"/>
        </w:r>
        <w:r>
          <w:rPr>
            <w:noProof/>
            <w14:numSpacing w14:val="tabular"/>
          </w:rPr>
          <w:t>8</w:t>
        </w:r>
        <w:r w:rsidRPr="00F9653E">
          <w:rPr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14:numSpacing w14:val="tabular"/>
      </w:rPr>
      <w:id w:val="-820956703"/>
      <w:docPartObj>
        <w:docPartGallery w:val="Page Numbers (Bottom of Page)"/>
        <w:docPartUnique/>
      </w:docPartObj>
    </w:sdtPr>
    <w:sdtEndPr/>
    <w:sdtContent>
      <w:p w14:paraId="5986FCE1" w14:textId="77777777" w:rsidR="001B6937" w:rsidRPr="00F9653E" w:rsidRDefault="001B6937" w:rsidP="003B18B6">
        <w:pPr>
          <w:pStyle w:val="Stopka"/>
          <w:jc w:val="center"/>
          <w:rPr>
            <w14:numSpacing w14:val="tabular"/>
          </w:rPr>
        </w:pPr>
        <w:r w:rsidRPr="00F9653E">
          <w:rPr>
            <w14:numSpacing w14:val="tabular"/>
          </w:rPr>
          <w:fldChar w:fldCharType="begin"/>
        </w:r>
        <w:r w:rsidRPr="00F9653E">
          <w:rPr>
            <w14:numSpacing w14:val="tabular"/>
          </w:rPr>
          <w:instrText>PAGE   \* MERGEFORMAT</w:instrText>
        </w:r>
        <w:r w:rsidRPr="00F9653E">
          <w:rPr>
            <w14:numSpacing w14:val="tabular"/>
          </w:rPr>
          <w:fldChar w:fldCharType="separate"/>
        </w:r>
        <w:r>
          <w:rPr>
            <w:noProof/>
            <w14:numSpacing w14:val="tabular"/>
          </w:rPr>
          <w:t>1</w:t>
        </w:r>
        <w:r w:rsidRPr="00F9653E">
          <w:rPr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CBE97" w14:textId="77777777" w:rsidR="001B6937" w:rsidRDefault="001B69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2DA79" w14:textId="77777777" w:rsidR="00676110" w:rsidRDefault="00676110" w:rsidP="000662E2">
      <w:pPr>
        <w:spacing w:after="0" w:line="240" w:lineRule="auto"/>
      </w:pPr>
      <w:r>
        <w:separator/>
      </w:r>
    </w:p>
  </w:footnote>
  <w:footnote w:type="continuationSeparator" w:id="0">
    <w:p w14:paraId="7712418C" w14:textId="77777777" w:rsidR="00676110" w:rsidRDefault="0067611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FDB2" w14:textId="47907B2A" w:rsidR="001B6937" w:rsidRDefault="001B693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CD1C5F0" wp14:editId="369DED03">
              <wp:simplePos x="0" y="0"/>
              <wp:positionH relativeFrom="page">
                <wp:align>right</wp:align>
              </wp:positionH>
              <wp:positionV relativeFrom="paragraph">
                <wp:posOffset>-179705</wp:posOffset>
              </wp:positionV>
              <wp:extent cx="1871980" cy="23346410"/>
              <wp:effectExtent l="0" t="0" r="0" b="8890"/>
              <wp:wrapTight wrapText="bothSides">
                <wp:wrapPolygon edited="0">
                  <wp:start x="0" y="0"/>
                  <wp:lineTo x="0" y="21591"/>
                  <wp:lineTo x="21322" y="21591"/>
                  <wp:lineTo x="21322" y="0"/>
                  <wp:lineTo x="0" y="0"/>
                </wp:wrapPolygon>
              </wp:wrapTight>
              <wp:docPr id="30" name="Prostokąt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346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445676" id="Prostokąt 30" o:spid="_x0000_s1026" style="position:absolute;margin-left:96.2pt;margin-top:-14.15pt;width:147.4pt;height:1838.3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53906" w14:textId="349C3E7B" w:rsidR="001B6937" w:rsidRDefault="001B6937">
    <w:pPr>
      <w:pStyle w:val="Nagwek"/>
      <w:rPr>
        <w:noProof/>
        <w:lang w:eastAsia="pl-PL"/>
      </w:rPr>
    </w:pPr>
    <w:r w:rsidRPr="00590D58">
      <w:rPr>
        <w:rFonts w:eastAsia="Fira Sans Light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DA32070" wp14:editId="59497742">
              <wp:simplePos x="0" y="0"/>
              <wp:positionH relativeFrom="page">
                <wp:posOffset>5499735</wp:posOffset>
              </wp:positionH>
              <wp:positionV relativeFrom="paragraph">
                <wp:posOffset>192405</wp:posOffset>
              </wp:positionV>
              <wp:extent cx="2060575" cy="357505"/>
              <wp:effectExtent l="0" t="0" r="0" b="4445"/>
              <wp:wrapNone/>
              <wp:docPr id="6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594D74C" w14:textId="77777777" w:rsidR="001B6937" w:rsidRPr="003C6C8D" w:rsidRDefault="001B6937" w:rsidP="00BF485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A32070" id="Schemat blokowy: opóźnienie 6" o:spid="_x0000_s1037" alt="News releases" style="position:absolute;margin-left:433.05pt;margin-top:15.15pt;width:162.25pt;height:28.1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PxIAYAAGMrAAAOAAAAZHJzL2Uyb0RvYy54bWzsWlFv2zYQfh+w/0DoccBqUbIsy6hTZA26&#10;DQjaAunQ7pGWKVuYJGokEzv9W33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94D74C" w14:textId="77777777" w:rsidR="001B6937" w:rsidRPr="003C6C8D" w:rsidRDefault="001B6937" w:rsidP="00BF485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A3BB0">
      <w:rPr>
        <w:rFonts w:eastAsia="Fira Sans Light" w:cs="Times New Roman"/>
        <w:noProof/>
        <w:shd w:val="clear" w:color="auto" w:fill="FFFFFF"/>
        <w:lang w:eastAsia="pl-PL"/>
      </w:rPr>
      <w:drawing>
        <wp:anchor distT="0" distB="0" distL="114300" distR="114300" simplePos="0" relativeHeight="251665407" behindDoc="0" locked="0" layoutInCell="1" allowOverlap="1" wp14:anchorId="633CA4BE" wp14:editId="52FB211A">
          <wp:simplePos x="0" y="0"/>
          <wp:positionH relativeFrom="margin">
            <wp:posOffset>19050</wp:posOffset>
          </wp:positionH>
          <wp:positionV relativeFrom="paragraph">
            <wp:posOffset>20320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93D373" wp14:editId="14D5E4A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CD5C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6915D291" w14:textId="77777777" w:rsidR="001B6937" w:rsidRDefault="001B6937">
    <w:pPr>
      <w:pStyle w:val="Nagwek"/>
      <w:rPr>
        <w:noProof/>
        <w:lang w:eastAsia="pl-PL"/>
      </w:rPr>
    </w:pPr>
  </w:p>
  <w:p w14:paraId="30696F2D" w14:textId="77777777" w:rsidR="001B6937" w:rsidRDefault="001B6937">
    <w:pPr>
      <w:pStyle w:val="Nagwek"/>
      <w:rPr>
        <w:noProof/>
        <w:lang w:eastAsia="pl-PL"/>
      </w:rPr>
    </w:pPr>
  </w:p>
  <w:p w14:paraId="57DADC93" w14:textId="77777777" w:rsidR="001B6937" w:rsidRDefault="001B69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1D48FEE" wp14:editId="4847403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9 June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A5F86" w14:textId="7AC96B20" w:rsidR="001B6937" w:rsidRPr="00CD5E6C" w:rsidRDefault="001B6937" w:rsidP="00F049AB">
                          <w:pPr>
                            <w:pStyle w:val="Datainformacjisygnalnej"/>
                            <w:rPr>
                              <w14:numSpacing w14:val="tabular"/>
                            </w:rPr>
                          </w:pPr>
                          <w:r w:rsidRPr="00CD5E6C">
                            <w:rPr>
                              <w14:numSpacing w14:val="tabular"/>
                            </w:rPr>
                            <w:t>1.07.2025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48FEE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29 June 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DlkgQmHwIAABM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14:paraId="7FBA5F86" w14:textId="7AC96B20" w:rsidR="001B6937" w:rsidRPr="00CD5E6C" w:rsidRDefault="001B6937" w:rsidP="00F049AB">
                    <w:pPr>
                      <w:pStyle w:val="Datainformacjisygnalnej"/>
                      <w:rPr>
                        <w14:numSpacing w14:val="tabular"/>
                      </w:rPr>
                    </w:pPr>
                    <w:r w:rsidRPr="00CD5E6C">
                      <w:rPr>
                        <w14:numSpacing w14:val="tabular"/>
                      </w:rPr>
                      <w:t>1.07.2025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AAAEF" w14:textId="77777777" w:rsidR="001B6937" w:rsidRDefault="001B6937">
    <w:pPr>
      <w:pStyle w:val="Nagwek"/>
    </w:pPr>
  </w:p>
  <w:p w14:paraId="5FEC71FB" w14:textId="77777777" w:rsidR="001B6937" w:rsidRDefault="001B69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0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31" type="#_x0000_t75" style="width:27.6pt;height:27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2D"/>
    <w:rsid w:val="00001C5B"/>
    <w:rsid w:val="00003437"/>
    <w:rsid w:val="00005152"/>
    <w:rsid w:val="000066C5"/>
    <w:rsid w:val="00006956"/>
    <w:rsid w:val="0000709F"/>
    <w:rsid w:val="00007741"/>
    <w:rsid w:val="00010293"/>
    <w:rsid w:val="000108B8"/>
    <w:rsid w:val="00014781"/>
    <w:rsid w:val="00014D9E"/>
    <w:rsid w:val="00015116"/>
    <w:rsid w:val="000152F5"/>
    <w:rsid w:val="00015C5B"/>
    <w:rsid w:val="0001780A"/>
    <w:rsid w:val="00020574"/>
    <w:rsid w:val="00022F22"/>
    <w:rsid w:val="0002391B"/>
    <w:rsid w:val="000326C7"/>
    <w:rsid w:val="0004582E"/>
    <w:rsid w:val="0004596C"/>
    <w:rsid w:val="000470AA"/>
    <w:rsid w:val="00047FA3"/>
    <w:rsid w:val="00052904"/>
    <w:rsid w:val="00053BB5"/>
    <w:rsid w:val="00054CDF"/>
    <w:rsid w:val="00057CA1"/>
    <w:rsid w:val="000627BB"/>
    <w:rsid w:val="00063F5C"/>
    <w:rsid w:val="000647A9"/>
    <w:rsid w:val="000662E2"/>
    <w:rsid w:val="00066883"/>
    <w:rsid w:val="0007118C"/>
    <w:rsid w:val="00071B39"/>
    <w:rsid w:val="00073901"/>
    <w:rsid w:val="00074DD8"/>
    <w:rsid w:val="00075759"/>
    <w:rsid w:val="000758D1"/>
    <w:rsid w:val="00075CDF"/>
    <w:rsid w:val="000806F7"/>
    <w:rsid w:val="000922B3"/>
    <w:rsid w:val="00097840"/>
    <w:rsid w:val="0009787B"/>
    <w:rsid w:val="000A078E"/>
    <w:rsid w:val="000A218F"/>
    <w:rsid w:val="000B0727"/>
    <w:rsid w:val="000B3838"/>
    <w:rsid w:val="000B4120"/>
    <w:rsid w:val="000B4FAE"/>
    <w:rsid w:val="000B6FE7"/>
    <w:rsid w:val="000C135D"/>
    <w:rsid w:val="000C5ECE"/>
    <w:rsid w:val="000D1D43"/>
    <w:rsid w:val="000D225C"/>
    <w:rsid w:val="000D2A5C"/>
    <w:rsid w:val="000D3986"/>
    <w:rsid w:val="000D39F0"/>
    <w:rsid w:val="000D44E8"/>
    <w:rsid w:val="000D72DE"/>
    <w:rsid w:val="000E0918"/>
    <w:rsid w:val="000E4B18"/>
    <w:rsid w:val="000E52DD"/>
    <w:rsid w:val="000E7100"/>
    <w:rsid w:val="000E79A9"/>
    <w:rsid w:val="000F0C1A"/>
    <w:rsid w:val="000F40E3"/>
    <w:rsid w:val="000F6E33"/>
    <w:rsid w:val="001011C3"/>
    <w:rsid w:val="00102780"/>
    <w:rsid w:val="001030F8"/>
    <w:rsid w:val="00104060"/>
    <w:rsid w:val="001042C4"/>
    <w:rsid w:val="00104EF9"/>
    <w:rsid w:val="00106DA3"/>
    <w:rsid w:val="00107361"/>
    <w:rsid w:val="00110214"/>
    <w:rsid w:val="001103E1"/>
    <w:rsid w:val="00110545"/>
    <w:rsid w:val="00110D87"/>
    <w:rsid w:val="00112399"/>
    <w:rsid w:val="001124BC"/>
    <w:rsid w:val="00114345"/>
    <w:rsid w:val="00114545"/>
    <w:rsid w:val="00114DB9"/>
    <w:rsid w:val="00116087"/>
    <w:rsid w:val="00117711"/>
    <w:rsid w:val="001178B7"/>
    <w:rsid w:val="00130296"/>
    <w:rsid w:val="00134145"/>
    <w:rsid w:val="00136736"/>
    <w:rsid w:val="00136740"/>
    <w:rsid w:val="00136D67"/>
    <w:rsid w:val="001375BF"/>
    <w:rsid w:val="001376CD"/>
    <w:rsid w:val="0014168A"/>
    <w:rsid w:val="001423B6"/>
    <w:rsid w:val="001448A7"/>
    <w:rsid w:val="00145979"/>
    <w:rsid w:val="00146477"/>
    <w:rsid w:val="00146621"/>
    <w:rsid w:val="00147964"/>
    <w:rsid w:val="001522CA"/>
    <w:rsid w:val="00154B80"/>
    <w:rsid w:val="001563C0"/>
    <w:rsid w:val="00157868"/>
    <w:rsid w:val="001617E3"/>
    <w:rsid w:val="00162325"/>
    <w:rsid w:val="00164417"/>
    <w:rsid w:val="00165DEC"/>
    <w:rsid w:val="00170A29"/>
    <w:rsid w:val="00173712"/>
    <w:rsid w:val="00174102"/>
    <w:rsid w:val="001804EE"/>
    <w:rsid w:val="00183029"/>
    <w:rsid w:val="0018444E"/>
    <w:rsid w:val="00187079"/>
    <w:rsid w:val="0019371C"/>
    <w:rsid w:val="00193927"/>
    <w:rsid w:val="001951DA"/>
    <w:rsid w:val="00196663"/>
    <w:rsid w:val="001970E3"/>
    <w:rsid w:val="001A4E58"/>
    <w:rsid w:val="001A7F16"/>
    <w:rsid w:val="001B053D"/>
    <w:rsid w:val="001B0E97"/>
    <w:rsid w:val="001B2BDE"/>
    <w:rsid w:val="001B6937"/>
    <w:rsid w:val="001C0A09"/>
    <w:rsid w:val="001C3269"/>
    <w:rsid w:val="001C4D2E"/>
    <w:rsid w:val="001C6931"/>
    <w:rsid w:val="001C71B2"/>
    <w:rsid w:val="001D19B6"/>
    <w:rsid w:val="001D1DB4"/>
    <w:rsid w:val="001D23F1"/>
    <w:rsid w:val="001D25F9"/>
    <w:rsid w:val="001D4175"/>
    <w:rsid w:val="001D523E"/>
    <w:rsid w:val="001D61ED"/>
    <w:rsid w:val="001D7B62"/>
    <w:rsid w:val="001E23F4"/>
    <w:rsid w:val="001E2FBE"/>
    <w:rsid w:val="001E38BD"/>
    <w:rsid w:val="001E4704"/>
    <w:rsid w:val="001E5B2D"/>
    <w:rsid w:val="001E7A82"/>
    <w:rsid w:val="001F3B73"/>
    <w:rsid w:val="001F3EF9"/>
    <w:rsid w:val="001F4778"/>
    <w:rsid w:val="001F49E6"/>
    <w:rsid w:val="001F71EE"/>
    <w:rsid w:val="0020156C"/>
    <w:rsid w:val="0020433B"/>
    <w:rsid w:val="002043E2"/>
    <w:rsid w:val="0020539D"/>
    <w:rsid w:val="00207326"/>
    <w:rsid w:val="00207A46"/>
    <w:rsid w:val="00207BF9"/>
    <w:rsid w:val="00207C89"/>
    <w:rsid w:val="00210BF2"/>
    <w:rsid w:val="002127D7"/>
    <w:rsid w:val="0021350F"/>
    <w:rsid w:val="00216634"/>
    <w:rsid w:val="00220B79"/>
    <w:rsid w:val="00222A76"/>
    <w:rsid w:val="00223D1D"/>
    <w:rsid w:val="00225828"/>
    <w:rsid w:val="00230C32"/>
    <w:rsid w:val="0023138B"/>
    <w:rsid w:val="00233ECB"/>
    <w:rsid w:val="002373A8"/>
    <w:rsid w:val="00237950"/>
    <w:rsid w:val="00241434"/>
    <w:rsid w:val="00242D31"/>
    <w:rsid w:val="002457B6"/>
    <w:rsid w:val="00251C66"/>
    <w:rsid w:val="00253803"/>
    <w:rsid w:val="00253E9D"/>
    <w:rsid w:val="0025481E"/>
    <w:rsid w:val="002556BB"/>
    <w:rsid w:val="002574F9"/>
    <w:rsid w:val="00261793"/>
    <w:rsid w:val="00262B61"/>
    <w:rsid w:val="00262CC6"/>
    <w:rsid w:val="00263E08"/>
    <w:rsid w:val="00265A9D"/>
    <w:rsid w:val="002664DA"/>
    <w:rsid w:val="00270575"/>
    <w:rsid w:val="00270580"/>
    <w:rsid w:val="002713A3"/>
    <w:rsid w:val="00276811"/>
    <w:rsid w:val="00280DDB"/>
    <w:rsid w:val="00281C3E"/>
    <w:rsid w:val="00282699"/>
    <w:rsid w:val="00284F18"/>
    <w:rsid w:val="0028612B"/>
    <w:rsid w:val="0028650D"/>
    <w:rsid w:val="002905A1"/>
    <w:rsid w:val="002926DF"/>
    <w:rsid w:val="00296697"/>
    <w:rsid w:val="00296E75"/>
    <w:rsid w:val="00297340"/>
    <w:rsid w:val="002A396B"/>
    <w:rsid w:val="002A4DF5"/>
    <w:rsid w:val="002A5E60"/>
    <w:rsid w:val="002A606F"/>
    <w:rsid w:val="002A7D80"/>
    <w:rsid w:val="002B0472"/>
    <w:rsid w:val="002B0A28"/>
    <w:rsid w:val="002B0CCD"/>
    <w:rsid w:val="002B37BD"/>
    <w:rsid w:val="002B4E63"/>
    <w:rsid w:val="002B5EDD"/>
    <w:rsid w:val="002B6B12"/>
    <w:rsid w:val="002B6D2C"/>
    <w:rsid w:val="002C21F0"/>
    <w:rsid w:val="002C70DE"/>
    <w:rsid w:val="002C7A7C"/>
    <w:rsid w:val="002D01DF"/>
    <w:rsid w:val="002D27CF"/>
    <w:rsid w:val="002D31BA"/>
    <w:rsid w:val="002D638D"/>
    <w:rsid w:val="002D64F5"/>
    <w:rsid w:val="002E1F5B"/>
    <w:rsid w:val="002E3EB3"/>
    <w:rsid w:val="002E545D"/>
    <w:rsid w:val="002E6140"/>
    <w:rsid w:val="002E6985"/>
    <w:rsid w:val="002E71B6"/>
    <w:rsid w:val="002F322C"/>
    <w:rsid w:val="002F35F6"/>
    <w:rsid w:val="002F5E96"/>
    <w:rsid w:val="002F741F"/>
    <w:rsid w:val="002F77C8"/>
    <w:rsid w:val="003011EE"/>
    <w:rsid w:val="00301E86"/>
    <w:rsid w:val="00304CB5"/>
    <w:rsid w:val="00304F22"/>
    <w:rsid w:val="003057FF"/>
    <w:rsid w:val="00306C7C"/>
    <w:rsid w:val="00307333"/>
    <w:rsid w:val="00314F86"/>
    <w:rsid w:val="00315EEA"/>
    <w:rsid w:val="0031682C"/>
    <w:rsid w:val="00317F4D"/>
    <w:rsid w:val="0032120B"/>
    <w:rsid w:val="00322EDD"/>
    <w:rsid w:val="003309FA"/>
    <w:rsid w:val="00330EC9"/>
    <w:rsid w:val="00332320"/>
    <w:rsid w:val="00335205"/>
    <w:rsid w:val="003358D6"/>
    <w:rsid w:val="00344038"/>
    <w:rsid w:val="00347D72"/>
    <w:rsid w:val="003537BE"/>
    <w:rsid w:val="00353F45"/>
    <w:rsid w:val="003542D9"/>
    <w:rsid w:val="003548BB"/>
    <w:rsid w:val="0035559B"/>
    <w:rsid w:val="00356908"/>
    <w:rsid w:val="00357611"/>
    <w:rsid w:val="00360538"/>
    <w:rsid w:val="00360C50"/>
    <w:rsid w:val="00362CC1"/>
    <w:rsid w:val="00362DEC"/>
    <w:rsid w:val="00363ACA"/>
    <w:rsid w:val="00363D56"/>
    <w:rsid w:val="0036432A"/>
    <w:rsid w:val="00364AF9"/>
    <w:rsid w:val="00364BBA"/>
    <w:rsid w:val="00367237"/>
    <w:rsid w:val="0037077F"/>
    <w:rsid w:val="0037171F"/>
    <w:rsid w:val="00372411"/>
    <w:rsid w:val="00372E89"/>
    <w:rsid w:val="00373168"/>
    <w:rsid w:val="00373389"/>
    <w:rsid w:val="00373882"/>
    <w:rsid w:val="00374183"/>
    <w:rsid w:val="003759D5"/>
    <w:rsid w:val="0038177F"/>
    <w:rsid w:val="00381E7B"/>
    <w:rsid w:val="003843DB"/>
    <w:rsid w:val="00391782"/>
    <w:rsid w:val="00392253"/>
    <w:rsid w:val="00392331"/>
    <w:rsid w:val="00392792"/>
    <w:rsid w:val="00393761"/>
    <w:rsid w:val="00393D71"/>
    <w:rsid w:val="00394E26"/>
    <w:rsid w:val="00396691"/>
    <w:rsid w:val="00397D18"/>
    <w:rsid w:val="003A1B36"/>
    <w:rsid w:val="003A23D0"/>
    <w:rsid w:val="003A2FED"/>
    <w:rsid w:val="003A67AB"/>
    <w:rsid w:val="003A6C3F"/>
    <w:rsid w:val="003B1454"/>
    <w:rsid w:val="003B18B6"/>
    <w:rsid w:val="003B31BA"/>
    <w:rsid w:val="003B5C8D"/>
    <w:rsid w:val="003B62F6"/>
    <w:rsid w:val="003C0625"/>
    <w:rsid w:val="003C1532"/>
    <w:rsid w:val="003C161B"/>
    <w:rsid w:val="003C3069"/>
    <w:rsid w:val="003C59E0"/>
    <w:rsid w:val="003C6C8D"/>
    <w:rsid w:val="003D0430"/>
    <w:rsid w:val="003D2656"/>
    <w:rsid w:val="003D3035"/>
    <w:rsid w:val="003D3C43"/>
    <w:rsid w:val="003D4794"/>
    <w:rsid w:val="003D4F95"/>
    <w:rsid w:val="003D57E8"/>
    <w:rsid w:val="003D5F42"/>
    <w:rsid w:val="003D60A9"/>
    <w:rsid w:val="003E1BC6"/>
    <w:rsid w:val="003E4367"/>
    <w:rsid w:val="003E4D87"/>
    <w:rsid w:val="003E7648"/>
    <w:rsid w:val="003E7D82"/>
    <w:rsid w:val="003F04E2"/>
    <w:rsid w:val="003F0542"/>
    <w:rsid w:val="003F2EFE"/>
    <w:rsid w:val="003F3B2C"/>
    <w:rsid w:val="003F4392"/>
    <w:rsid w:val="003F4C97"/>
    <w:rsid w:val="003F666D"/>
    <w:rsid w:val="003F6EE6"/>
    <w:rsid w:val="003F7BFD"/>
    <w:rsid w:val="003F7FE6"/>
    <w:rsid w:val="00400193"/>
    <w:rsid w:val="00402BF4"/>
    <w:rsid w:val="00405850"/>
    <w:rsid w:val="00410273"/>
    <w:rsid w:val="004102A0"/>
    <w:rsid w:val="00416AB5"/>
    <w:rsid w:val="00416EAF"/>
    <w:rsid w:val="00417C5A"/>
    <w:rsid w:val="004212E7"/>
    <w:rsid w:val="00422F3F"/>
    <w:rsid w:val="00423C88"/>
    <w:rsid w:val="00424174"/>
    <w:rsid w:val="0042446D"/>
    <w:rsid w:val="004251AC"/>
    <w:rsid w:val="00427BF8"/>
    <w:rsid w:val="00431C02"/>
    <w:rsid w:val="00437395"/>
    <w:rsid w:val="004404C8"/>
    <w:rsid w:val="00440B30"/>
    <w:rsid w:val="00441F72"/>
    <w:rsid w:val="00445047"/>
    <w:rsid w:val="004451DE"/>
    <w:rsid w:val="00446749"/>
    <w:rsid w:val="00447EA7"/>
    <w:rsid w:val="00453EB7"/>
    <w:rsid w:val="004554CE"/>
    <w:rsid w:val="00455872"/>
    <w:rsid w:val="004575A2"/>
    <w:rsid w:val="00461F6E"/>
    <w:rsid w:val="00463E1F"/>
    <w:rsid w:val="00463E39"/>
    <w:rsid w:val="00464404"/>
    <w:rsid w:val="00464E1B"/>
    <w:rsid w:val="004657FC"/>
    <w:rsid w:val="0046770A"/>
    <w:rsid w:val="004709A1"/>
    <w:rsid w:val="004733F6"/>
    <w:rsid w:val="00474AEC"/>
    <w:rsid w:val="00474E69"/>
    <w:rsid w:val="00475267"/>
    <w:rsid w:val="00477D1B"/>
    <w:rsid w:val="00483425"/>
    <w:rsid w:val="004835A3"/>
    <w:rsid w:val="00483E9F"/>
    <w:rsid w:val="004844DA"/>
    <w:rsid w:val="0048579E"/>
    <w:rsid w:val="00485A2C"/>
    <w:rsid w:val="004919DF"/>
    <w:rsid w:val="00494EC9"/>
    <w:rsid w:val="00495515"/>
    <w:rsid w:val="0049621B"/>
    <w:rsid w:val="004965CD"/>
    <w:rsid w:val="004A0A5D"/>
    <w:rsid w:val="004A1D19"/>
    <w:rsid w:val="004A3659"/>
    <w:rsid w:val="004A5F06"/>
    <w:rsid w:val="004A68C8"/>
    <w:rsid w:val="004B0793"/>
    <w:rsid w:val="004B784F"/>
    <w:rsid w:val="004C1895"/>
    <w:rsid w:val="004C1951"/>
    <w:rsid w:val="004C22E0"/>
    <w:rsid w:val="004C45CC"/>
    <w:rsid w:val="004C6D40"/>
    <w:rsid w:val="004C70DF"/>
    <w:rsid w:val="004D112B"/>
    <w:rsid w:val="004D2814"/>
    <w:rsid w:val="004D417B"/>
    <w:rsid w:val="004D4899"/>
    <w:rsid w:val="004E6AA8"/>
    <w:rsid w:val="004E7682"/>
    <w:rsid w:val="004F028B"/>
    <w:rsid w:val="004F0C3C"/>
    <w:rsid w:val="004F2280"/>
    <w:rsid w:val="004F22AB"/>
    <w:rsid w:val="004F23BB"/>
    <w:rsid w:val="004F2555"/>
    <w:rsid w:val="004F630E"/>
    <w:rsid w:val="004F63FC"/>
    <w:rsid w:val="00501B0A"/>
    <w:rsid w:val="005023F7"/>
    <w:rsid w:val="0050343D"/>
    <w:rsid w:val="00505A92"/>
    <w:rsid w:val="00505C54"/>
    <w:rsid w:val="00506D3B"/>
    <w:rsid w:val="00507EC3"/>
    <w:rsid w:val="00511692"/>
    <w:rsid w:val="0051320C"/>
    <w:rsid w:val="00514108"/>
    <w:rsid w:val="005151FB"/>
    <w:rsid w:val="005203F1"/>
    <w:rsid w:val="00521BC3"/>
    <w:rsid w:val="005229D2"/>
    <w:rsid w:val="00524858"/>
    <w:rsid w:val="0052553F"/>
    <w:rsid w:val="00526EA1"/>
    <w:rsid w:val="00527FE5"/>
    <w:rsid w:val="00530055"/>
    <w:rsid w:val="005307CD"/>
    <w:rsid w:val="00530FC8"/>
    <w:rsid w:val="0053162B"/>
    <w:rsid w:val="00531873"/>
    <w:rsid w:val="00533632"/>
    <w:rsid w:val="00533638"/>
    <w:rsid w:val="00534013"/>
    <w:rsid w:val="00535949"/>
    <w:rsid w:val="00535FED"/>
    <w:rsid w:val="005360DB"/>
    <w:rsid w:val="00536162"/>
    <w:rsid w:val="005402AB"/>
    <w:rsid w:val="00540C5C"/>
    <w:rsid w:val="00541E6E"/>
    <w:rsid w:val="0054251F"/>
    <w:rsid w:val="00545B3A"/>
    <w:rsid w:val="0054705E"/>
    <w:rsid w:val="00550048"/>
    <w:rsid w:val="005520D8"/>
    <w:rsid w:val="005541D0"/>
    <w:rsid w:val="005547EB"/>
    <w:rsid w:val="00555240"/>
    <w:rsid w:val="00555CFB"/>
    <w:rsid w:val="005568B8"/>
    <w:rsid w:val="00556ADB"/>
    <w:rsid w:val="00556CF1"/>
    <w:rsid w:val="00560B22"/>
    <w:rsid w:val="00561876"/>
    <w:rsid w:val="005666FB"/>
    <w:rsid w:val="00567843"/>
    <w:rsid w:val="005718E5"/>
    <w:rsid w:val="005762A7"/>
    <w:rsid w:val="0057734A"/>
    <w:rsid w:val="00580BB9"/>
    <w:rsid w:val="00587B11"/>
    <w:rsid w:val="00587CEE"/>
    <w:rsid w:val="005916D7"/>
    <w:rsid w:val="0059427F"/>
    <w:rsid w:val="005952D0"/>
    <w:rsid w:val="005A195F"/>
    <w:rsid w:val="005A698C"/>
    <w:rsid w:val="005B10EA"/>
    <w:rsid w:val="005B1A72"/>
    <w:rsid w:val="005B38DD"/>
    <w:rsid w:val="005B5C43"/>
    <w:rsid w:val="005B5D9B"/>
    <w:rsid w:val="005B7151"/>
    <w:rsid w:val="005C004C"/>
    <w:rsid w:val="005C0CAC"/>
    <w:rsid w:val="005D062E"/>
    <w:rsid w:val="005D1859"/>
    <w:rsid w:val="005D2F6B"/>
    <w:rsid w:val="005D6542"/>
    <w:rsid w:val="005E0799"/>
    <w:rsid w:val="005E10F9"/>
    <w:rsid w:val="005E1200"/>
    <w:rsid w:val="005E2E94"/>
    <w:rsid w:val="005E5B5D"/>
    <w:rsid w:val="005E5E67"/>
    <w:rsid w:val="005F00AB"/>
    <w:rsid w:val="005F14AC"/>
    <w:rsid w:val="005F45EE"/>
    <w:rsid w:val="005F53D7"/>
    <w:rsid w:val="005F5A80"/>
    <w:rsid w:val="005F5D48"/>
    <w:rsid w:val="005F6D3E"/>
    <w:rsid w:val="005F7B0A"/>
    <w:rsid w:val="00602162"/>
    <w:rsid w:val="00604137"/>
    <w:rsid w:val="00604201"/>
    <w:rsid w:val="006044FF"/>
    <w:rsid w:val="006067F4"/>
    <w:rsid w:val="006070C8"/>
    <w:rsid w:val="00607CC5"/>
    <w:rsid w:val="006114B5"/>
    <w:rsid w:val="0061179B"/>
    <w:rsid w:val="006125F9"/>
    <w:rsid w:val="006150E1"/>
    <w:rsid w:val="0061647C"/>
    <w:rsid w:val="00617594"/>
    <w:rsid w:val="00620582"/>
    <w:rsid w:val="0062238C"/>
    <w:rsid w:val="006242F0"/>
    <w:rsid w:val="006252C3"/>
    <w:rsid w:val="006274D2"/>
    <w:rsid w:val="006310F5"/>
    <w:rsid w:val="006323D2"/>
    <w:rsid w:val="00633014"/>
    <w:rsid w:val="0063437B"/>
    <w:rsid w:val="00634A30"/>
    <w:rsid w:val="00635325"/>
    <w:rsid w:val="00637F2B"/>
    <w:rsid w:val="0064017E"/>
    <w:rsid w:val="00645CE0"/>
    <w:rsid w:val="006460E2"/>
    <w:rsid w:val="00652187"/>
    <w:rsid w:val="00654BB6"/>
    <w:rsid w:val="0065740C"/>
    <w:rsid w:val="0066069B"/>
    <w:rsid w:val="00660D40"/>
    <w:rsid w:val="00662019"/>
    <w:rsid w:val="0066677C"/>
    <w:rsid w:val="006673CA"/>
    <w:rsid w:val="00667590"/>
    <w:rsid w:val="006708A8"/>
    <w:rsid w:val="00671C4E"/>
    <w:rsid w:val="00673C26"/>
    <w:rsid w:val="00674597"/>
    <w:rsid w:val="006746EE"/>
    <w:rsid w:val="00674DE5"/>
    <w:rsid w:val="006755B3"/>
    <w:rsid w:val="00675C8D"/>
    <w:rsid w:val="00676110"/>
    <w:rsid w:val="00676554"/>
    <w:rsid w:val="00677ACA"/>
    <w:rsid w:val="006812AF"/>
    <w:rsid w:val="0068327D"/>
    <w:rsid w:val="006841B8"/>
    <w:rsid w:val="00686721"/>
    <w:rsid w:val="00687135"/>
    <w:rsid w:val="0068726F"/>
    <w:rsid w:val="00691534"/>
    <w:rsid w:val="006915F4"/>
    <w:rsid w:val="00692A05"/>
    <w:rsid w:val="00693880"/>
    <w:rsid w:val="00694883"/>
    <w:rsid w:val="00694A08"/>
    <w:rsid w:val="00694AF0"/>
    <w:rsid w:val="00695AA7"/>
    <w:rsid w:val="0069724E"/>
    <w:rsid w:val="006A1C4F"/>
    <w:rsid w:val="006A2C7C"/>
    <w:rsid w:val="006A4686"/>
    <w:rsid w:val="006A6A30"/>
    <w:rsid w:val="006B0E9E"/>
    <w:rsid w:val="006B0FF7"/>
    <w:rsid w:val="006B486D"/>
    <w:rsid w:val="006B5A13"/>
    <w:rsid w:val="006B5AE4"/>
    <w:rsid w:val="006C4D72"/>
    <w:rsid w:val="006D1507"/>
    <w:rsid w:val="006D3AD5"/>
    <w:rsid w:val="006D4054"/>
    <w:rsid w:val="006D5440"/>
    <w:rsid w:val="006E02EC"/>
    <w:rsid w:val="006E0839"/>
    <w:rsid w:val="006E3C4F"/>
    <w:rsid w:val="006E4ABB"/>
    <w:rsid w:val="006E6F41"/>
    <w:rsid w:val="006E73E6"/>
    <w:rsid w:val="006F0F06"/>
    <w:rsid w:val="006F2585"/>
    <w:rsid w:val="006F25FE"/>
    <w:rsid w:val="006F446A"/>
    <w:rsid w:val="006F4A78"/>
    <w:rsid w:val="00700697"/>
    <w:rsid w:val="007011E5"/>
    <w:rsid w:val="0070533B"/>
    <w:rsid w:val="00706C74"/>
    <w:rsid w:val="007073C5"/>
    <w:rsid w:val="00707477"/>
    <w:rsid w:val="00707D43"/>
    <w:rsid w:val="00711F4D"/>
    <w:rsid w:val="00715586"/>
    <w:rsid w:val="0071667F"/>
    <w:rsid w:val="0071700E"/>
    <w:rsid w:val="007211B1"/>
    <w:rsid w:val="00722C7F"/>
    <w:rsid w:val="007255BB"/>
    <w:rsid w:val="00725D91"/>
    <w:rsid w:val="00726C7C"/>
    <w:rsid w:val="007277DA"/>
    <w:rsid w:val="00727E32"/>
    <w:rsid w:val="0073002F"/>
    <w:rsid w:val="00731D27"/>
    <w:rsid w:val="007333BF"/>
    <w:rsid w:val="00734327"/>
    <w:rsid w:val="00735855"/>
    <w:rsid w:val="00736154"/>
    <w:rsid w:val="00737783"/>
    <w:rsid w:val="00742581"/>
    <w:rsid w:val="00743D4C"/>
    <w:rsid w:val="007450A9"/>
    <w:rsid w:val="00746187"/>
    <w:rsid w:val="0075016E"/>
    <w:rsid w:val="007503B7"/>
    <w:rsid w:val="00751943"/>
    <w:rsid w:val="0075345A"/>
    <w:rsid w:val="0075350A"/>
    <w:rsid w:val="00756038"/>
    <w:rsid w:val="007575DE"/>
    <w:rsid w:val="0076254F"/>
    <w:rsid w:val="00765516"/>
    <w:rsid w:val="00766800"/>
    <w:rsid w:val="00766AC3"/>
    <w:rsid w:val="00766D77"/>
    <w:rsid w:val="00770910"/>
    <w:rsid w:val="007717C4"/>
    <w:rsid w:val="00772258"/>
    <w:rsid w:val="007801F5"/>
    <w:rsid w:val="00781EFA"/>
    <w:rsid w:val="00782CF9"/>
    <w:rsid w:val="00783CA4"/>
    <w:rsid w:val="007842FB"/>
    <w:rsid w:val="00785036"/>
    <w:rsid w:val="00786124"/>
    <w:rsid w:val="00786EAE"/>
    <w:rsid w:val="00794A64"/>
    <w:rsid w:val="00794CA0"/>
    <w:rsid w:val="00795096"/>
    <w:rsid w:val="0079514B"/>
    <w:rsid w:val="00795252"/>
    <w:rsid w:val="00795D3B"/>
    <w:rsid w:val="007970D2"/>
    <w:rsid w:val="007A2DC1"/>
    <w:rsid w:val="007A3410"/>
    <w:rsid w:val="007A353D"/>
    <w:rsid w:val="007A4767"/>
    <w:rsid w:val="007A53AD"/>
    <w:rsid w:val="007A6969"/>
    <w:rsid w:val="007B2690"/>
    <w:rsid w:val="007B38C3"/>
    <w:rsid w:val="007B3FA2"/>
    <w:rsid w:val="007B6209"/>
    <w:rsid w:val="007B71B7"/>
    <w:rsid w:val="007C2389"/>
    <w:rsid w:val="007C4741"/>
    <w:rsid w:val="007D0597"/>
    <w:rsid w:val="007D062C"/>
    <w:rsid w:val="007D0869"/>
    <w:rsid w:val="007D14C4"/>
    <w:rsid w:val="007D3319"/>
    <w:rsid w:val="007D335D"/>
    <w:rsid w:val="007D605C"/>
    <w:rsid w:val="007D6F9F"/>
    <w:rsid w:val="007D7A3D"/>
    <w:rsid w:val="007E2496"/>
    <w:rsid w:val="007E3314"/>
    <w:rsid w:val="007E3514"/>
    <w:rsid w:val="007E3EAC"/>
    <w:rsid w:val="007E42C3"/>
    <w:rsid w:val="007E43C0"/>
    <w:rsid w:val="007E47CA"/>
    <w:rsid w:val="007E4B03"/>
    <w:rsid w:val="007E5DE2"/>
    <w:rsid w:val="007F324B"/>
    <w:rsid w:val="007F355D"/>
    <w:rsid w:val="007F6A50"/>
    <w:rsid w:val="007F736A"/>
    <w:rsid w:val="00801394"/>
    <w:rsid w:val="00801BA1"/>
    <w:rsid w:val="008026FA"/>
    <w:rsid w:val="0080553C"/>
    <w:rsid w:val="00805B46"/>
    <w:rsid w:val="00805DB4"/>
    <w:rsid w:val="00811BA8"/>
    <w:rsid w:val="0081207F"/>
    <w:rsid w:val="00820A34"/>
    <w:rsid w:val="008224A8"/>
    <w:rsid w:val="00822EDA"/>
    <w:rsid w:val="00823593"/>
    <w:rsid w:val="00823AA4"/>
    <w:rsid w:val="00825DC2"/>
    <w:rsid w:val="00826FFE"/>
    <w:rsid w:val="00827F8F"/>
    <w:rsid w:val="00830583"/>
    <w:rsid w:val="00830E03"/>
    <w:rsid w:val="00832EFE"/>
    <w:rsid w:val="0083373E"/>
    <w:rsid w:val="00834AD3"/>
    <w:rsid w:val="0083608A"/>
    <w:rsid w:val="008364FF"/>
    <w:rsid w:val="00836FCA"/>
    <w:rsid w:val="00840533"/>
    <w:rsid w:val="00843795"/>
    <w:rsid w:val="00845C41"/>
    <w:rsid w:val="00847F0F"/>
    <w:rsid w:val="00852448"/>
    <w:rsid w:val="00860472"/>
    <w:rsid w:val="00861A50"/>
    <w:rsid w:val="00862AD4"/>
    <w:rsid w:val="00864331"/>
    <w:rsid w:val="0086497C"/>
    <w:rsid w:val="00865E6B"/>
    <w:rsid w:val="00866AB8"/>
    <w:rsid w:val="00871653"/>
    <w:rsid w:val="008728CC"/>
    <w:rsid w:val="00872E63"/>
    <w:rsid w:val="00874270"/>
    <w:rsid w:val="00874421"/>
    <w:rsid w:val="00877F6C"/>
    <w:rsid w:val="00880493"/>
    <w:rsid w:val="008819A8"/>
    <w:rsid w:val="00882295"/>
    <w:rsid w:val="0088258A"/>
    <w:rsid w:val="00883966"/>
    <w:rsid w:val="00886332"/>
    <w:rsid w:val="008925F0"/>
    <w:rsid w:val="008933FC"/>
    <w:rsid w:val="0089448A"/>
    <w:rsid w:val="0089624D"/>
    <w:rsid w:val="00897877"/>
    <w:rsid w:val="008A26D9"/>
    <w:rsid w:val="008A464F"/>
    <w:rsid w:val="008A6D60"/>
    <w:rsid w:val="008A7B5B"/>
    <w:rsid w:val="008B12D2"/>
    <w:rsid w:val="008B555C"/>
    <w:rsid w:val="008B5595"/>
    <w:rsid w:val="008B60CF"/>
    <w:rsid w:val="008B62DB"/>
    <w:rsid w:val="008C0C29"/>
    <w:rsid w:val="008C0FD0"/>
    <w:rsid w:val="008C1470"/>
    <w:rsid w:val="008C22FC"/>
    <w:rsid w:val="008C74CF"/>
    <w:rsid w:val="008D02DA"/>
    <w:rsid w:val="008D2EBE"/>
    <w:rsid w:val="008D3DC9"/>
    <w:rsid w:val="008D76BC"/>
    <w:rsid w:val="008E1C57"/>
    <w:rsid w:val="008E21BE"/>
    <w:rsid w:val="008E3020"/>
    <w:rsid w:val="008E7577"/>
    <w:rsid w:val="008E7DBA"/>
    <w:rsid w:val="008F0829"/>
    <w:rsid w:val="008F3638"/>
    <w:rsid w:val="008F4441"/>
    <w:rsid w:val="008F6B20"/>
    <w:rsid w:val="008F6F31"/>
    <w:rsid w:val="008F74DF"/>
    <w:rsid w:val="0090089B"/>
    <w:rsid w:val="0090116D"/>
    <w:rsid w:val="00902274"/>
    <w:rsid w:val="00902C9C"/>
    <w:rsid w:val="00902EF5"/>
    <w:rsid w:val="009035FB"/>
    <w:rsid w:val="00904A89"/>
    <w:rsid w:val="00906A3D"/>
    <w:rsid w:val="00907906"/>
    <w:rsid w:val="009100A6"/>
    <w:rsid w:val="009127BA"/>
    <w:rsid w:val="00913723"/>
    <w:rsid w:val="00920AAE"/>
    <w:rsid w:val="009215C1"/>
    <w:rsid w:val="009227A6"/>
    <w:rsid w:val="00931DC0"/>
    <w:rsid w:val="00933255"/>
    <w:rsid w:val="00933EC1"/>
    <w:rsid w:val="00937C3E"/>
    <w:rsid w:val="0094027B"/>
    <w:rsid w:val="009441C0"/>
    <w:rsid w:val="009446AD"/>
    <w:rsid w:val="00945A0D"/>
    <w:rsid w:val="009506F9"/>
    <w:rsid w:val="009530DB"/>
    <w:rsid w:val="00953676"/>
    <w:rsid w:val="00954017"/>
    <w:rsid w:val="0095429C"/>
    <w:rsid w:val="00956F30"/>
    <w:rsid w:val="00965620"/>
    <w:rsid w:val="009668B6"/>
    <w:rsid w:val="00966C9A"/>
    <w:rsid w:val="009705EE"/>
    <w:rsid w:val="00971980"/>
    <w:rsid w:val="00972763"/>
    <w:rsid w:val="00972C13"/>
    <w:rsid w:val="009752E5"/>
    <w:rsid w:val="0097717B"/>
    <w:rsid w:val="00977927"/>
    <w:rsid w:val="009779AD"/>
    <w:rsid w:val="00977A4D"/>
    <w:rsid w:val="0098135C"/>
    <w:rsid w:val="0098156A"/>
    <w:rsid w:val="00983F9C"/>
    <w:rsid w:val="00984042"/>
    <w:rsid w:val="00984066"/>
    <w:rsid w:val="009878C2"/>
    <w:rsid w:val="00991BAC"/>
    <w:rsid w:val="00992A1B"/>
    <w:rsid w:val="00993249"/>
    <w:rsid w:val="0099593E"/>
    <w:rsid w:val="0099611C"/>
    <w:rsid w:val="0099675E"/>
    <w:rsid w:val="009A07FF"/>
    <w:rsid w:val="009A148C"/>
    <w:rsid w:val="009A1BEF"/>
    <w:rsid w:val="009A2C5A"/>
    <w:rsid w:val="009A4C2A"/>
    <w:rsid w:val="009A6856"/>
    <w:rsid w:val="009A6EA0"/>
    <w:rsid w:val="009B1667"/>
    <w:rsid w:val="009B24C7"/>
    <w:rsid w:val="009B3721"/>
    <w:rsid w:val="009B44E8"/>
    <w:rsid w:val="009C1335"/>
    <w:rsid w:val="009C1AB2"/>
    <w:rsid w:val="009C5336"/>
    <w:rsid w:val="009C7251"/>
    <w:rsid w:val="009C768B"/>
    <w:rsid w:val="009D0421"/>
    <w:rsid w:val="009D3B8D"/>
    <w:rsid w:val="009D3BD0"/>
    <w:rsid w:val="009D6162"/>
    <w:rsid w:val="009D6DA9"/>
    <w:rsid w:val="009D7C9C"/>
    <w:rsid w:val="009E2E91"/>
    <w:rsid w:val="009E3846"/>
    <w:rsid w:val="009E54A9"/>
    <w:rsid w:val="009E6AA2"/>
    <w:rsid w:val="009F3B62"/>
    <w:rsid w:val="009F463D"/>
    <w:rsid w:val="009F5484"/>
    <w:rsid w:val="009F7CC0"/>
    <w:rsid w:val="00A01B40"/>
    <w:rsid w:val="00A02C5F"/>
    <w:rsid w:val="00A02DEE"/>
    <w:rsid w:val="00A032C6"/>
    <w:rsid w:val="00A037E8"/>
    <w:rsid w:val="00A06EEF"/>
    <w:rsid w:val="00A10303"/>
    <w:rsid w:val="00A11463"/>
    <w:rsid w:val="00A139F5"/>
    <w:rsid w:val="00A1545F"/>
    <w:rsid w:val="00A164C0"/>
    <w:rsid w:val="00A1738C"/>
    <w:rsid w:val="00A1756B"/>
    <w:rsid w:val="00A22885"/>
    <w:rsid w:val="00A24510"/>
    <w:rsid w:val="00A2634A"/>
    <w:rsid w:val="00A275C4"/>
    <w:rsid w:val="00A3084F"/>
    <w:rsid w:val="00A32E16"/>
    <w:rsid w:val="00A33CA4"/>
    <w:rsid w:val="00A34142"/>
    <w:rsid w:val="00A34E87"/>
    <w:rsid w:val="00A365F4"/>
    <w:rsid w:val="00A40AF6"/>
    <w:rsid w:val="00A43B90"/>
    <w:rsid w:val="00A44FB3"/>
    <w:rsid w:val="00A45559"/>
    <w:rsid w:val="00A46582"/>
    <w:rsid w:val="00A47779"/>
    <w:rsid w:val="00A47B75"/>
    <w:rsid w:val="00A47D80"/>
    <w:rsid w:val="00A53132"/>
    <w:rsid w:val="00A54DB4"/>
    <w:rsid w:val="00A5571C"/>
    <w:rsid w:val="00A563F2"/>
    <w:rsid w:val="00A566E8"/>
    <w:rsid w:val="00A571D9"/>
    <w:rsid w:val="00A57D8F"/>
    <w:rsid w:val="00A62AEA"/>
    <w:rsid w:val="00A66169"/>
    <w:rsid w:val="00A66347"/>
    <w:rsid w:val="00A7019B"/>
    <w:rsid w:val="00A7263B"/>
    <w:rsid w:val="00A738C3"/>
    <w:rsid w:val="00A7434E"/>
    <w:rsid w:val="00A756D3"/>
    <w:rsid w:val="00A76454"/>
    <w:rsid w:val="00A810F9"/>
    <w:rsid w:val="00A8121D"/>
    <w:rsid w:val="00A813BC"/>
    <w:rsid w:val="00A81409"/>
    <w:rsid w:val="00A82D31"/>
    <w:rsid w:val="00A83914"/>
    <w:rsid w:val="00A83EF5"/>
    <w:rsid w:val="00A83FBB"/>
    <w:rsid w:val="00A85123"/>
    <w:rsid w:val="00A85E7E"/>
    <w:rsid w:val="00A86ECC"/>
    <w:rsid w:val="00A86FCC"/>
    <w:rsid w:val="00A87194"/>
    <w:rsid w:val="00A90A6D"/>
    <w:rsid w:val="00A90CC9"/>
    <w:rsid w:val="00A94FBC"/>
    <w:rsid w:val="00A96695"/>
    <w:rsid w:val="00A96E47"/>
    <w:rsid w:val="00A971E5"/>
    <w:rsid w:val="00A97D34"/>
    <w:rsid w:val="00AA3638"/>
    <w:rsid w:val="00AA4DEC"/>
    <w:rsid w:val="00AA710D"/>
    <w:rsid w:val="00AA72D3"/>
    <w:rsid w:val="00AB3C0A"/>
    <w:rsid w:val="00AB5407"/>
    <w:rsid w:val="00AB64F3"/>
    <w:rsid w:val="00AB6D25"/>
    <w:rsid w:val="00AC770A"/>
    <w:rsid w:val="00AC7AFE"/>
    <w:rsid w:val="00AD0E56"/>
    <w:rsid w:val="00AD54BB"/>
    <w:rsid w:val="00AD58B2"/>
    <w:rsid w:val="00AD68F7"/>
    <w:rsid w:val="00AE0E86"/>
    <w:rsid w:val="00AE229B"/>
    <w:rsid w:val="00AE25ED"/>
    <w:rsid w:val="00AE2D4B"/>
    <w:rsid w:val="00AE3FCD"/>
    <w:rsid w:val="00AE4A9F"/>
    <w:rsid w:val="00AE4F99"/>
    <w:rsid w:val="00AE703A"/>
    <w:rsid w:val="00AF15F0"/>
    <w:rsid w:val="00AF220E"/>
    <w:rsid w:val="00AF2AF8"/>
    <w:rsid w:val="00AF2EE2"/>
    <w:rsid w:val="00AF7C53"/>
    <w:rsid w:val="00B0106A"/>
    <w:rsid w:val="00B03866"/>
    <w:rsid w:val="00B03DD0"/>
    <w:rsid w:val="00B07624"/>
    <w:rsid w:val="00B118EC"/>
    <w:rsid w:val="00B11B69"/>
    <w:rsid w:val="00B11E36"/>
    <w:rsid w:val="00B122C1"/>
    <w:rsid w:val="00B146C5"/>
    <w:rsid w:val="00B14952"/>
    <w:rsid w:val="00B15A9E"/>
    <w:rsid w:val="00B16871"/>
    <w:rsid w:val="00B20AA1"/>
    <w:rsid w:val="00B21190"/>
    <w:rsid w:val="00B22141"/>
    <w:rsid w:val="00B25357"/>
    <w:rsid w:val="00B25B45"/>
    <w:rsid w:val="00B276E6"/>
    <w:rsid w:val="00B3171A"/>
    <w:rsid w:val="00B31E5A"/>
    <w:rsid w:val="00B336BE"/>
    <w:rsid w:val="00B35066"/>
    <w:rsid w:val="00B406FB"/>
    <w:rsid w:val="00B45395"/>
    <w:rsid w:val="00B47359"/>
    <w:rsid w:val="00B55213"/>
    <w:rsid w:val="00B56C5A"/>
    <w:rsid w:val="00B64A45"/>
    <w:rsid w:val="00B6516C"/>
    <w:rsid w:val="00B653AB"/>
    <w:rsid w:val="00B65F9E"/>
    <w:rsid w:val="00B66B19"/>
    <w:rsid w:val="00B67624"/>
    <w:rsid w:val="00B7386E"/>
    <w:rsid w:val="00B7582F"/>
    <w:rsid w:val="00B7695E"/>
    <w:rsid w:val="00B8273F"/>
    <w:rsid w:val="00B84C43"/>
    <w:rsid w:val="00B85772"/>
    <w:rsid w:val="00B85AAC"/>
    <w:rsid w:val="00B90ACC"/>
    <w:rsid w:val="00B914E9"/>
    <w:rsid w:val="00B914F9"/>
    <w:rsid w:val="00B91791"/>
    <w:rsid w:val="00B956EE"/>
    <w:rsid w:val="00B9640C"/>
    <w:rsid w:val="00BA0C5E"/>
    <w:rsid w:val="00BA2BA1"/>
    <w:rsid w:val="00BA3447"/>
    <w:rsid w:val="00BA3562"/>
    <w:rsid w:val="00BA3C47"/>
    <w:rsid w:val="00BA57FE"/>
    <w:rsid w:val="00BA709A"/>
    <w:rsid w:val="00BB2FB1"/>
    <w:rsid w:val="00BB4F09"/>
    <w:rsid w:val="00BB54B5"/>
    <w:rsid w:val="00BB5AE4"/>
    <w:rsid w:val="00BB7C3E"/>
    <w:rsid w:val="00BC2863"/>
    <w:rsid w:val="00BD4E33"/>
    <w:rsid w:val="00BD66DF"/>
    <w:rsid w:val="00BE0500"/>
    <w:rsid w:val="00BE258A"/>
    <w:rsid w:val="00BE37C8"/>
    <w:rsid w:val="00BF4858"/>
    <w:rsid w:val="00BF64AE"/>
    <w:rsid w:val="00C02C00"/>
    <w:rsid w:val="00C030DE"/>
    <w:rsid w:val="00C051A8"/>
    <w:rsid w:val="00C05E45"/>
    <w:rsid w:val="00C05E7A"/>
    <w:rsid w:val="00C1193D"/>
    <w:rsid w:val="00C128AA"/>
    <w:rsid w:val="00C16072"/>
    <w:rsid w:val="00C172C6"/>
    <w:rsid w:val="00C21DC4"/>
    <w:rsid w:val="00C22105"/>
    <w:rsid w:val="00C22755"/>
    <w:rsid w:val="00C22E6B"/>
    <w:rsid w:val="00C244B6"/>
    <w:rsid w:val="00C27188"/>
    <w:rsid w:val="00C27BF1"/>
    <w:rsid w:val="00C3291C"/>
    <w:rsid w:val="00C35101"/>
    <w:rsid w:val="00C35205"/>
    <w:rsid w:val="00C3702F"/>
    <w:rsid w:val="00C37150"/>
    <w:rsid w:val="00C40240"/>
    <w:rsid w:val="00C4295F"/>
    <w:rsid w:val="00C437C0"/>
    <w:rsid w:val="00C43E74"/>
    <w:rsid w:val="00C44853"/>
    <w:rsid w:val="00C4500A"/>
    <w:rsid w:val="00C46D20"/>
    <w:rsid w:val="00C4729C"/>
    <w:rsid w:val="00C51019"/>
    <w:rsid w:val="00C55E0D"/>
    <w:rsid w:val="00C5695C"/>
    <w:rsid w:val="00C6022A"/>
    <w:rsid w:val="00C617E2"/>
    <w:rsid w:val="00C62238"/>
    <w:rsid w:val="00C6373C"/>
    <w:rsid w:val="00C64A37"/>
    <w:rsid w:val="00C7158E"/>
    <w:rsid w:val="00C71D28"/>
    <w:rsid w:val="00C7250B"/>
    <w:rsid w:val="00C72623"/>
    <w:rsid w:val="00C7346B"/>
    <w:rsid w:val="00C73B69"/>
    <w:rsid w:val="00C762DD"/>
    <w:rsid w:val="00C77C0E"/>
    <w:rsid w:val="00C807A3"/>
    <w:rsid w:val="00C81D25"/>
    <w:rsid w:val="00C82780"/>
    <w:rsid w:val="00C82BF4"/>
    <w:rsid w:val="00C82D32"/>
    <w:rsid w:val="00C830FE"/>
    <w:rsid w:val="00C85112"/>
    <w:rsid w:val="00C91687"/>
    <w:rsid w:val="00C924A8"/>
    <w:rsid w:val="00C9299B"/>
    <w:rsid w:val="00C93A37"/>
    <w:rsid w:val="00C93E7C"/>
    <w:rsid w:val="00C945FE"/>
    <w:rsid w:val="00C96FAA"/>
    <w:rsid w:val="00C97A04"/>
    <w:rsid w:val="00CA107B"/>
    <w:rsid w:val="00CA1A1E"/>
    <w:rsid w:val="00CA2F7D"/>
    <w:rsid w:val="00CA484D"/>
    <w:rsid w:val="00CA4FB6"/>
    <w:rsid w:val="00CA5439"/>
    <w:rsid w:val="00CB1EAA"/>
    <w:rsid w:val="00CB2AA0"/>
    <w:rsid w:val="00CB2F90"/>
    <w:rsid w:val="00CB3D1F"/>
    <w:rsid w:val="00CB3D54"/>
    <w:rsid w:val="00CB448C"/>
    <w:rsid w:val="00CB680B"/>
    <w:rsid w:val="00CB6AD4"/>
    <w:rsid w:val="00CB6CFC"/>
    <w:rsid w:val="00CB74AD"/>
    <w:rsid w:val="00CC094D"/>
    <w:rsid w:val="00CC0F43"/>
    <w:rsid w:val="00CC2711"/>
    <w:rsid w:val="00CC42BA"/>
    <w:rsid w:val="00CC739E"/>
    <w:rsid w:val="00CD1EBB"/>
    <w:rsid w:val="00CD1F0E"/>
    <w:rsid w:val="00CD28CF"/>
    <w:rsid w:val="00CD5539"/>
    <w:rsid w:val="00CD58B7"/>
    <w:rsid w:val="00CD59F1"/>
    <w:rsid w:val="00CD5E6C"/>
    <w:rsid w:val="00CD6191"/>
    <w:rsid w:val="00CD7967"/>
    <w:rsid w:val="00CE018D"/>
    <w:rsid w:val="00CE387D"/>
    <w:rsid w:val="00CE3D98"/>
    <w:rsid w:val="00CE4306"/>
    <w:rsid w:val="00CF171D"/>
    <w:rsid w:val="00CF18EE"/>
    <w:rsid w:val="00CF30BD"/>
    <w:rsid w:val="00CF36E9"/>
    <w:rsid w:val="00CF4099"/>
    <w:rsid w:val="00D00796"/>
    <w:rsid w:val="00D00932"/>
    <w:rsid w:val="00D03BDE"/>
    <w:rsid w:val="00D06086"/>
    <w:rsid w:val="00D13442"/>
    <w:rsid w:val="00D15E7B"/>
    <w:rsid w:val="00D2347C"/>
    <w:rsid w:val="00D261A2"/>
    <w:rsid w:val="00D27361"/>
    <w:rsid w:val="00D27553"/>
    <w:rsid w:val="00D31941"/>
    <w:rsid w:val="00D3325D"/>
    <w:rsid w:val="00D361A6"/>
    <w:rsid w:val="00D37B67"/>
    <w:rsid w:val="00D42B16"/>
    <w:rsid w:val="00D43332"/>
    <w:rsid w:val="00D45474"/>
    <w:rsid w:val="00D46917"/>
    <w:rsid w:val="00D54591"/>
    <w:rsid w:val="00D56332"/>
    <w:rsid w:val="00D57291"/>
    <w:rsid w:val="00D616D2"/>
    <w:rsid w:val="00D61F19"/>
    <w:rsid w:val="00D63B5F"/>
    <w:rsid w:val="00D65927"/>
    <w:rsid w:val="00D7055E"/>
    <w:rsid w:val="00D70EF7"/>
    <w:rsid w:val="00D71467"/>
    <w:rsid w:val="00D77AE0"/>
    <w:rsid w:val="00D8397C"/>
    <w:rsid w:val="00D85ED8"/>
    <w:rsid w:val="00D90F18"/>
    <w:rsid w:val="00D93C09"/>
    <w:rsid w:val="00D93F9C"/>
    <w:rsid w:val="00D94EED"/>
    <w:rsid w:val="00D96026"/>
    <w:rsid w:val="00D972F6"/>
    <w:rsid w:val="00DA331D"/>
    <w:rsid w:val="00DA4177"/>
    <w:rsid w:val="00DA4E0B"/>
    <w:rsid w:val="00DA7302"/>
    <w:rsid w:val="00DA7C1C"/>
    <w:rsid w:val="00DB147A"/>
    <w:rsid w:val="00DB1638"/>
    <w:rsid w:val="00DB1B7A"/>
    <w:rsid w:val="00DB4D90"/>
    <w:rsid w:val="00DB5F59"/>
    <w:rsid w:val="00DB6751"/>
    <w:rsid w:val="00DB706E"/>
    <w:rsid w:val="00DB7AE7"/>
    <w:rsid w:val="00DC3676"/>
    <w:rsid w:val="00DC452D"/>
    <w:rsid w:val="00DC66CB"/>
    <w:rsid w:val="00DC6708"/>
    <w:rsid w:val="00DC6C97"/>
    <w:rsid w:val="00DD0019"/>
    <w:rsid w:val="00DD011A"/>
    <w:rsid w:val="00DD2310"/>
    <w:rsid w:val="00DD38A6"/>
    <w:rsid w:val="00DD40B3"/>
    <w:rsid w:val="00DD5EEE"/>
    <w:rsid w:val="00DE2400"/>
    <w:rsid w:val="00DE358B"/>
    <w:rsid w:val="00DE58F1"/>
    <w:rsid w:val="00DE6141"/>
    <w:rsid w:val="00DE6B58"/>
    <w:rsid w:val="00DE72D2"/>
    <w:rsid w:val="00DE747D"/>
    <w:rsid w:val="00DF5E32"/>
    <w:rsid w:val="00E01436"/>
    <w:rsid w:val="00E03E79"/>
    <w:rsid w:val="00E045BD"/>
    <w:rsid w:val="00E04D6C"/>
    <w:rsid w:val="00E0559A"/>
    <w:rsid w:val="00E12F5D"/>
    <w:rsid w:val="00E16919"/>
    <w:rsid w:val="00E17B77"/>
    <w:rsid w:val="00E231AB"/>
    <w:rsid w:val="00E23337"/>
    <w:rsid w:val="00E25791"/>
    <w:rsid w:val="00E259EA"/>
    <w:rsid w:val="00E25D33"/>
    <w:rsid w:val="00E266C4"/>
    <w:rsid w:val="00E30987"/>
    <w:rsid w:val="00E31D1A"/>
    <w:rsid w:val="00E32061"/>
    <w:rsid w:val="00E33F48"/>
    <w:rsid w:val="00E35B34"/>
    <w:rsid w:val="00E37C3C"/>
    <w:rsid w:val="00E4263C"/>
    <w:rsid w:val="00E42FF9"/>
    <w:rsid w:val="00E4433E"/>
    <w:rsid w:val="00E44790"/>
    <w:rsid w:val="00E4570A"/>
    <w:rsid w:val="00E46D16"/>
    <w:rsid w:val="00E4714C"/>
    <w:rsid w:val="00E50308"/>
    <w:rsid w:val="00E5178D"/>
    <w:rsid w:val="00E51AEB"/>
    <w:rsid w:val="00E51B53"/>
    <w:rsid w:val="00E522A7"/>
    <w:rsid w:val="00E524CD"/>
    <w:rsid w:val="00E5349E"/>
    <w:rsid w:val="00E53FA2"/>
    <w:rsid w:val="00E54438"/>
    <w:rsid w:val="00E54452"/>
    <w:rsid w:val="00E54E5D"/>
    <w:rsid w:val="00E634C9"/>
    <w:rsid w:val="00E63B0C"/>
    <w:rsid w:val="00E664C5"/>
    <w:rsid w:val="00E671A2"/>
    <w:rsid w:val="00E70383"/>
    <w:rsid w:val="00E730C1"/>
    <w:rsid w:val="00E75DD2"/>
    <w:rsid w:val="00E76D26"/>
    <w:rsid w:val="00E76EE5"/>
    <w:rsid w:val="00E851F8"/>
    <w:rsid w:val="00E86707"/>
    <w:rsid w:val="00E877EE"/>
    <w:rsid w:val="00E9011D"/>
    <w:rsid w:val="00E933E1"/>
    <w:rsid w:val="00E94600"/>
    <w:rsid w:val="00E95036"/>
    <w:rsid w:val="00E95B8E"/>
    <w:rsid w:val="00E962CC"/>
    <w:rsid w:val="00EA5676"/>
    <w:rsid w:val="00EA5E7F"/>
    <w:rsid w:val="00EB0E1B"/>
    <w:rsid w:val="00EB1390"/>
    <w:rsid w:val="00EB2C71"/>
    <w:rsid w:val="00EB3333"/>
    <w:rsid w:val="00EB4340"/>
    <w:rsid w:val="00EB556D"/>
    <w:rsid w:val="00EB5A7D"/>
    <w:rsid w:val="00EC21E5"/>
    <w:rsid w:val="00EC36F1"/>
    <w:rsid w:val="00EC7B97"/>
    <w:rsid w:val="00ED4E4D"/>
    <w:rsid w:val="00ED55C0"/>
    <w:rsid w:val="00ED682B"/>
    <w:rsid w:val="00ED7DE5"/>
    <w:rsid w:val="00EE1114"/>
    <w:rsid w:val="00EE41D5"/>
    <w:rsid w:val="00EE4CC1"/>
    <w:rsid w:val="00EE5343"/>
    <w:rsid w:val="00EE6754"/>
    <w:rsid w:val="00EF08B8"/>
    <w:rsid w:val="00EF1D60"/>
    <w:rsid w:val="00EF4A99"/>
    <w:rsid w:val="00EF5854"/>
    <w:rsid w:val="00EF5D5F"/>
    <w:rsid w:val="00F007D7"/>
    <w:rsid w:val="00F0166F"/>
    <w:rsid w:val="00F0231B"/>
    <w:rsid w:val="00F037A4"/>
    <w:rsid w:val="00F049AB"/>
    <w:rsid w:val="00F0647C"/>
    <w:rsid w:val="00F071D6"/>
    <w:rsid w:val="00F1142F"/>
    <w:rsid w:val="00F116A3"/>
    <w:rsid w:val="00F12879"/>
    <w:rsid w:val="00F1371D"/>
    <w:rsid w:val="00F142DB"/>
    <w:rsid w:val="00F16D4A"/>
    <w:rsid w:val="00F2135D"/>
    <w:rsid w:val="00F235B9"/>
    <w:rsid w:val="00F248A8"/>
    <w:rsid w:val="00F27A1F"/>
    <w:rsid w:val="00F27C8F"/>
    <w:rsid w:val="00F32749"/>
    <w:rsid w:val="00F3321D"/>
    <w:rsid w:val="00F3366E"/>
    <w:rsid w:val="00F37172"/>
    <w:rsid w:val="00F4069E"/>
    <w:rsid w:val="00F42D12"/>
    <w:rsid w:val="00F4477E"/>
    <w:rsid w:val="00F456D1"/>
    <w:rsid w:val="00F46269"/>
    <w:rsid w:val="00F4794A"/>
    <w:rsid w:val="00F5265C"/>
    <w:rsid w:val="00F56872"/>
    <w:rsid w:val="00F60BA8"/>
    <w:rsid w:val="00F61B30"/>
    <w:rsid w:val="00F62A2E"/>
    <w:rsid w:val="00F662C7"/>
    <w:rsid w:val="00F67D8F"/>
    <w:rsid w:val="00F751F5"/>
    <w:rsid w:val="00F75749"/>
    <w:rsid w:val="00F7750E"/>
    <w:rsid w:val="00F802BE"/>
    <w:rsid w:val="00F80E93"/>
    <w:rsid w:val="00F85E68"/>
    <w:rsid w:val="00F86024"/>
    <w:rsid w:val="00F8611A"/>
    <w:rsid w:val="00F938C2"/>
    <w:rsid w:val="00F9653E"/>
    <w:rsid w:val="00FA5128"/>
    <w:rsid w:val="00FA5414"/>
    <w:rsid w:val="00FB11D2"/>
    <w:rsid w:val="00FB2B30"/>
    <w:rsid w:val="00FB42D4"/>
    <w:rsid w:val="00FB5906"/>
    <w:rsid w:val="00FB595A"/>
    <w:rsid w:val="00FB6320"/>
    <w:rsid w:val="00FB762F"/>
    <w:rsid w:val="00FC2AED"/>
    <w:rsid w:val="00FC3E56"/>
    <w:rsid w:val="00FC5042"/>
    <w:rsid w:val="00FC50E6"/>
    <w:rsid w:val="00FD08AE"/>
    <w:rsid w:val="00FD4591"/>
    <w:rsid w:val="00FD4786"/>
    <w:rsid w:val="00FD5EA7"/>
    <w:rsid w:val="00FD7BA8"/>
    <w:rsid w:val="00FE36CF"/>
    <w:rsid w:val="00FE5F05"/>
    <w:rsid w:val="00FE7007"/>
    <w:rsid w:val="00FE730D"/>
    <w:rsid w:val="00FF0246"/>
    <w:rsid w:val="00FF1DC9"/>
    <w:rsid w:val="00FF4FD6"/>
    <w:rsid w:val="00FF583B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9A8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04CB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5949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D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D1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hyperlink" Target="https://www.youtube.com/channel/UC0wiQMElFgYszpAoYgTnXtg/featured" TargetMode="External"/><Relationship Id="rId39" Type="http://schemas.openxmlformats.org/officeDocument/2006/relationships/hyperlink" Target="https://stat.gov.pl/en/metainformation/glossary/terms-used-in-official-statistics/4022,term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stats.oecd.org/Index.aspx" TargetMode="External"/><Relationship Id="rId42" Type="http://schemas.openxmlformats.org/officeDocument/2006/relationships/hyperlink" Target="https://stat.gov.pl/en/metainformation/glossary/terms-used-in-official-statistics/1350,term.html" TargetMode="Externa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7.emf"/><Relationship Id="rId24" Type="http://schemas.openxmlformats.org/officeDocument/2006/relationships/hyperlink" Target="https://www.instagram.com/gus_stat/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en/metainformation/glossary/terms-used-in-official-statistics/4018,term.html" TargetMode="External"/><Relationship Id="rId40" Type="http://schemas.openxmlformats.org/officeDocument/2006/relationships/hyperlink" Target="https://stat.gov.pl/en/metainformation/glossary/terms-used-in-official-statistics/2209,term.html" TargetMode="External"/><Relationship Id="rId45" Type="http://schemas.openxmlformats.org/officeDocument/2006/relationships/hyperlink" Target="https://stat.gov.pl/en/metainformation/glossary/terms-used-in-official-statistics/236,term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www.linkedin.com/uas/login?session_redirect=%2Fcompany%2F532930" TargetMode="External"/><Relationship Id="rId36" Type="http://schemas.openxmlformats.org/officeDocument/2006/relationships/hyperlink" Target="https://stat.gov.pl/en/metainformation/glossary/terms-used-in-official-statistics/4379,term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0.png"/><Relationship Id="rId31" Type="http://schemas.openxmlformats.org/officeDocument/2006/relationships/hyperlink" Target="https://dbw.stat.gov.pl/en/dashboard/22" TargetMode="External"/><Relationship Id="rId44" Type="http://schemas.openxmlformats.org/officeDocument/2006/relationships/hyperlink" Target="https://stat.gov.pl/en/metainformation/glossary/terms-used-in-official-statistics/4028,term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ec.europa.eu/eurostat/web/education-and-training/database" TargetMode="External"/><Relationship Id="rId43" Type="http://schemas.openxmlformats.org/officeDocument/2006/relationships/hyperlink" Target="https://stat.gov.pl/en/metainformation/glossary/terms-used-in-official-statistics/3455,term.html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4.emf"/><Relationship Id="rId3" Type="http://schemas.openxmlformats.org/officeDocument/2006/relationships/styles" Target="styles.xml"/><Relationship Id="rId12" Type="http://schemas.openxmlformats.org/officeDocument/2006/relationships/hyperlink" Target="https://stat.gov.pl/en/topics/education/education/education-in-the-20232024-school-year,1,20.html" TargetMode="External"/><Relationship Id="rId17" Type="http://schemas.openxmlformats.org/officeDocument/2006/relationships/hyperlink" Target="mailto:obslugaprasowa@stat.gov.pl" TargetMode="External"/><Relationship Id="rId25" Type="http://schemas.openxmlformats.org/officeDocument/2006/relationships/image" Target="media/image13.png"/><Relationship Id="rId33" Type="http://schemas.openxmlformats.org/officeDocument/2006/relationships/hyperlink" Target="https://smup.gov.pl/" TargetMode="External"/><Relationship Id="rId38" Type="http://schemas.openxmlformats.org/officeDocument/2006/relationships/hyperlink" Target="https://stat.gov.pl/en/metainformation/glossary/terms-used-in-official-statistics/4012,term.html" TargetMode="External"/><Relationship Id="rId46" Type="http://schemas.openxmlformats.org/officeDocument/2006/relationships/header" Target="header3.xml"/><Relationship Id="rId20" Type="http://schemas.openxmlformats.org/officeDocument/2006/relationships/hyperlink" Target="https://x.com/GUS_STAT" TargetMode="External"/><Relationship Id="rId41" Type="http://schemas.openxmlformats.org/officeDocument/2006/relationships/hyperlink" Target="https://stat.gov.pl/en/metainformation/glossary/terms-used-in-official-statistics/1349,term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0002E-A762-412C-A012-CCBB10E2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2354</Words>
  <Characters>14130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2026-03-16T07:55:00Z</dcterms:created>
  <dcterms:modified xsi:type="dcterms:W3CDTF">2026-03-16T07:55:00Z</dcterms:modified>
</cp:coreProperties>
</file>