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78" w:rsidRPr="000F45BD" w:rsidRDefault="00371244" w:rsidP="000F45BD">
      <w:pPr>
        <w:spacing w:before="24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bookmarkStart w:id="0" w:name="_GoBack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56" type="#_x0000_t202" style="position:absolute;margin-left:414.6pt;margin-top:7.2pt;width:112.8pt;height:26.5pt;z-index:2518261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dHt8&#10;7d0AAAAJAQAADwAAAAAAAAAAAAAAAABpBAAAZHJzL2Rvd25yZXYueG1sUEsFBgAAAAAEAAQA8wAA&#10;AHMFAAAAAA==&#10;" filled="f" stroked="f">
            <v:textbox>
              <w:txbxContent>
                <w:p w:rsidR="00FB5D78" w:rsidRPr="00F75CFF" w:rsidRDefault="00FB5D78" w:rsidP="00FB5D78">
                  <w:pPr>
                    <w:jc w:val="both"/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</w:pP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20.02</w:t>
                  </w:r>
                  <w:r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.20</w:t>
                  </w: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</v:shape>
        </w:pic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January 2020</w:t>
      </w:r>
      <w:bookmarkEnd w:id="0"/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670F4C" w:rsidRPr="000F45BD" w:rsidRDefault="00371244" w:rsidP="00C3782D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w:pict>
          <v:shape id="_x0000_s1027" type="#_x0000_t202" style="position:absolute;margin-left:0;margin-top:6.35pt;width:172.1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" fillcolor="#001d77" stroked="f">
            <v:textbox>
              <w:txbxContent>
                <w:p w:rsidR="00133140" w:rsidRPr="000F45BD" w:rsidRDefault="00371244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pict>
                      <v:shape id="Obraz 33" o:spid="_x0000_i1025" type="#_x0000_t75" style="width:25.2pt;height:28.8pt;visibility:visible;mso-wrap-style:square">
                        <v:imagedata r:id="rId8" o:title=""/>
                      </v:shape>
                    </w:pict>
                  </w:r>
                  <w:r w:rsidR="00133140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 xml:space="preserve"> </w:t>
                  </w:r>
                  <w:r w:rsidR="00874E38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6</w:t>
                  </w:r>
                  <w:r w:rsidR="001B33E5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.</w:t>
                  </w:r>
                  <w:r w:rsidR="00874E38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9</w:t>
                  </w:r>
                  <w:r w:rsidR="00133140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%</w:t>
                  </w:r>
                  <w:r w:rsidR="0013314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r w:rsidR="0013314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br/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an increase in procurement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prices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of basic ag</w:t>
                  </w:r>
                  <w:r w:rsidR="00000D7A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r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icultural products 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in comparison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with January 2019</w:t>
                  </w:r>
                </w:p>
              </w:txbxContent>
            </v:textbox>
            <w10:wrap type="square" anchorx="margin"/>
          </v:shape>
        </w:pict>
      </w:r>
      <w:r w:rsidR="00E35BFF" w:rsidRPr="000F45BD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E35BFF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E35BFF" w:rsidRPr="000F45BD">
        <w:rPr>
          <w:rFonts w:ascii="Fira Sans" w:hAnsi="Fira Sans"/>
          <w:b/>
          <w:sz w:val="19"/>
          <w:szCs w:val="20"/>
          <w:lang w:val="en-US" w:eastAsia="pl-PL"/>
        </w:rPr>
        <w:t xml:space="preserve"> increased in January 20</w:t>
      </w:r>
      <w:r w:rsidR="00A71000" w:rsidRPr="000F45BD">
        <w:rPr>
          <w:rFonts w:ascii="Fira Sans" w:hAnsi="Fira Sans"/>
          <w:b/>
          <w:sz w:val="19"/>
          <w:szCs w:val="20"/>
          <w:lang w:val="en-US" w:eastAsia="pl-PL"/>
        </w:rPr>
        <w:t>20</w:t>
      </w:r>
      <w:r w:rsidR="00E35BFF" w:rsidRPr="000F45BD">
        <w:rPr>
          <w:rFonts w:ascii="Fira Sans" w:hAnsi="Fira Sans"/>
          <w:b/>
          <w:sz w:val="19"/>
          <w:szCs w:val="20"/>
          <w:lang w:val="en-US" w:eastAsia="pl-PL"/>
        </w:rPr>
        <w:t xml:space="preserve">  in compari</w:t>
      </w:r>
      <w:r w:rsidR="00A71000" w:rsidRPr="000F45BD">
        <w:rPr>
          <w:rFonts w:ascii="Fira Sans" w:hAnsi="Fira Sans"/>
          <w:b/>
          <w:sz w:val="19"/>
          <w:szCs w:val="20"/>
          <w:lang w:val="en-US" w:eastAsia="pl-PL"/>
        </w:rPr>
        <w:t>s</w:t>
      </w:r>
      <w:r w:rsidR="00E35BFF" w:rsidRPr="000F45BD">
        <w:rPr>
          <w:rFonts w:ascii="Fira Sans" w:hAnsi="Fira Sans"/>
          <w:b/>
          <w:sz w:val="19"/>
          <w:szCs w:val="20"/>
          <w:lang w:val="en-US" w:eastAsia="pl-PL"/>
        </w:rPr>
        <w:t>on  with January</w:t>
      </w:r>
      <w:r w:rsidR="00A71000" w:rsidRPr="000F45BD">
        <w:rPr>
          <w:rFonts w:ascii="Fira Sans" w:hAnsi="Fira Sans"/>
          <w:b/>
          <w:sz w:val="19"/>
          <w:szCs w:val="20"/>
          <w:lang w:val="en-US" w:eastAsia="pl-PL"/>
        </w:rPr>
        <w:t xml:space="preserve"> 2019</w:t>
      </w:r>
      <w:r w:rsidR="00E35BFF" w:rsidRPr="000F45BD">
        <w:rPr>
          <w:rFonts w:ascii="Fira Sans" w:hAnsi="Fira Sans"/>
          <w:b/>
          <w:sz w:val="19"/>
          <w:szCs w:val="20"/>
          <w:lang w:val="en-US" w:eastAsia="pl-PL"/>
        </w:rPr>
        <w:t xml:space="preserve"> by 6.9</w:t>
      </w:r>
      <w:r w:rsidR="0090648B" w:rsidRPr="000F45BD">
        <w:rPr>
          <w:rFonts w:ascii="Fira Sans" w:hAnsi="Fira Sans"/>
          <w:b/>
          <w:sz w:val="19"/>
          <w:szCs w:val="20"/>
          <w:lang w:val="en-US" w:eastAsia="pl-PL"/>
        </w:rPr>
        <w:t xml:space="preserve">% </w:t>
      </w:r>
      <w:r w:rsidR="001B33E5" w:rsidRPr="000F45BD">
        <w:rPr>
          <w:rFonts w:ascii="Fira Sans" w:hAnsi="Fira Sans"/>
          <w:b/>
          <w:sz w:val="19"/>
          <w:szCs w:val="20"/>
          <w:lang w:val="en-US" w:eastAsia="pl-PL"/>
        </w:rPr>
        <w:t>,</w:t>
      </w:r>
      <w:r w:rsidR="00E35BFF" w:rsidRPr="000F45BD">
        <w:rPr>
          <w:rFonts w:ascii="Fira Sans" w:hAnsi="Fira Sans"/>
          <w:b/>
          <w:sz w:val="19"/>
          <w:szCs w:val="20"/>
          <w:lang w:val="en-US" w:eastAsia="pl-PL"/>
        </w:rPr>
        <w:t xml:space="preserve"> while compared </w:t>
      </w:r>
      <w:r w:rsidR="00A71000" w:rsidRPr="000F45BD">
        <w:rPr>
          <w:rFonts w:ascii="Fira Sans" w:hAnsi="Fira Sans"/>
          <w:b/>
          <w:sz w:val="19"/>
          <w:szCs w:val="20"/>
          <w:lang w:val="en-US" w:eastAsia="pl-PL"/>
        </w:rPr>
        <w:t>to</w:t>
      </w:r>
      <w:r w:rsidR="00E35BFF" w:rsidRPr="000F45BD">
        <w:rPr>
          <w:rFonts w:ascii="Fira Sans" w:hAnsi="Fira Sans"/>
          <w:b/>
          <w:sz w:val="19"/>
          <w:szCs w:val="20"/>
          <w:lang w:val="en-US" w:eastAsia="pl-PL"/>
        </w:rPr>
        <w:t xml:space="preserve"> December 2019 decreased by 1.4%</w:t>
      </w:r>
      <w:r w:rsidR="00086C9F" w:rsidRPr="000F45BD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6C1BDE" w:rsidRPr="000F45BD">
        <w:rPr>
          <w:rFonts w:ascii="Fira Sans" w:hAnsi="Fira Sans"/>
          <w:b/>
          <w:sz w:val="19"/>
          <w:szCs w:val="20"/>
          <w:lang w:val="en-US" w:eastAsia="pl-PL"/>
        </w:rPr>
        <w:br/>
      </w:r>
    </w:p>
    <w:p w:rsidR="00113D95" w:rsidRPr="000F45BD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627795" w:rsidRPr="000F45BD" w:rsidRDefault="00006A0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0F45BD">
        <w:rPr>
          <w:rFonts w:ascii="Fira Sans" w:hAnsi="Fira Sans"/>
          <w:sz w:val="19"/>
          <w:szCs w:val="18"/>
          <w:lang w:val="en-US"/>
        </w:rPr>
        <w:t xml:space="preserve">In January 2020 </w:t>
      </w:r>
      <w:r w:rsidR="00A71000" w:rsidRPr="000F45BD">
        <w:rPr>
          <w:rFonts w:ascii="Fira Sans" w:hAnsi="Fira Sans"/>
          <w:sz w:val="19"/>
          <w:szCs w:val="18"/>
          <w:lang w:val="en-US"/>
        </w:rPr>
        <w:t xml:space="preserve">compared </w:t>
      </w:r>
      <w:r w:rsidRPr="000F45BD">
        <w:rPr>
          <w:rFonts w:ascii="Fira Sans" w:hAnsi="Fira Sans"/>
          <w:sz w:val="19"/>
          <w:szCs w:val="18"/>
          <w:lang w:val="en-US"/>
        </w:rPr>
        <w:t xml:space="preserve"> to December 2019 procurement </w:t>
      </w:r>
      <w:r w:rsidR="00145818" w:rsidRPr="000F45BD">
        <w:rPr>
          <w:rFonts w:ascii="Fira Sans" w:hAnsi="Fira Sans"/>
          <w:sz w:val="19"/>
          <w:szCs w:val="18"/>
          <w:lang w:val="en-US"/>
        </w:rPr>
        <w:t xml:space="preserve">prices of </w:t>
      </w:r>
      <w:r w:rsidR="00573568" w:rsidRPr="000F45BD">
        <w:rPr>
          <w:rFonts w:ascii="Fira Sans" w:hAnsi="Fira Sans"/>
          <w:sz w:val="19"/>
          <w:szCs w:val="18"/>
          <w:lang w:val="en-US"/>
        </w:rPr>
        <w:t>b</w:t>
      </w:r>
      <w:r w:rsidR="00145818" w:rsidRPr="000F45BD">
        <w:rPr>
          <w:rFonts w:ascii="Fira Sans" w:hAnsi="Fira Sans"/>
          <w:sz w:val="19"/>
          <w:szCs w:val="18"/>
          <w:lang w:val="en-US"/>
        </w:rPr>
        <w:t xml:space="preserve">asic agricultural products decreased by 1.4%, </w:t>
      </w:r>
      <w:r w:rsidR="00EA67D3" w:rsidRPr="000F45BD">
        <w:rPr>
          <w:rFonts w:ascii="Fira Sans" w:hAnsi="Fira Sans"/>
          <w:sz w:val="19"/>
          <w:szCs w:val="18"/>
          <w:lang w:val="en-US"/>
        </w:rPr>
        <w:t xml:space="preserve">of </w:t>
      </w:r>
      <w:r w:rsidR="0055321F" w:rsidRPr="000F45BD">
        <w:rPr>
          <w:rFonts w:ascii="Fira Sans" w:hAnsi="Fira Sans"/>
          <w:sz w:val="19"/>
          <w:szCs w:val="18"/>
          <w:lang w:val="en-US"/>
        </w:rPr>
        <w:t>w</w:t>
      </w:r>
      <w:r w:rsidR="00950B60" w:rsidRPr="000F45BD">
        <w:rPr>
          <w:rFonts w:ascii="Fira Sans" w:hAnsi="Fira Sans"/>
          <w:sz w:val="19"/>
          <w:szCs w:val="18"/>
          <w:lang w:val="en-US"/>
        </w:rPr>
        <w:t xml:space="preserve">hich pigs for slaughter (by 4.6%) and cows’ milk </w:t>
      </w:r>
      <w:r w:rsidR="004B1528" w:rsidRPr="000F45BD">
        <w:rPr>
          <w:rFonts w:ascii="Fira Sans" w:hAnsi="Fira Sans"/>
          <w:sz w:val="19"/>
          <w:szCs w:val="18"/>
          <w:lang w:val="en-US"/>
        </w:rPr>
        <w:t>(</w:t>
      </w:r>
      <w:r w:rsidR="00950B60" w:rsidRPr="000F45BD">
        <w:rPr>
          <w:rFonts w:ascii="Fira Sans" w:hAnsi="Fira Sans"/>
          <w:sz w:val="19"/>
          <w:szCs w:val="18"/>
          <w:lang w:val="en-US"/>
        </w:rPr>
        <w:t>by</w:t>
      </w:r>
      <w:r w:rsidR="004B1528" w:rsidRPr="000F45BD">
        <w:rPr>
          <w:rFonts w:ascii="Fira Sans" w:hAnsi="Fira Sans"/>
          <w:sz w:val="19"/>
          <w:szCs w:val="18"/>
          <w:lang w:val="en-US"/>
        </w:rPr>
        <w:t xml:space="preserve"> 1</w:t>
      </w:r>
      <w:r w:rsidR="0090648B" w:rsidRPr="000F45BD">
        <w:rPr>
          <w:rFonts w:ascii="Fira Sans" w:hAnsi="Fira Sans"/>
          <w:sz w:val="19"/>
          <w:szCs w:val="18"/>
          <w:lang w:val="en-US"/>
        </w:rPr>
        <w:t>.</w:t>
      </w:r>
      <w:r w:rsidR="004B1528" w:rsidRPr="000F45BD">
        <w:rPr>
          <w:rFonts w:ascii="Fira Sans" w:hAnsi="Fira Sans"/>
          <w:sz w:val="19"/>
          <w:szCs w:val="18"/>
          <w:lang w:val="en-US"/>
        </w:rPr>
        <w:t xml:space="preserve">8%). </w:t>
      </w:r>
      <w:r w:rsidR="00EC027D" w:rsidRPr="000F45BD">
        <w:rPr>
          <w:rFonts w:ascii="Fira Sans" w:hAnsi="Fira Sans"/>
          <w:sz w:val="19"/>
          <w:szCs w:val="18"/>
          <w:lang w:val="en-US"/>
        </w:rPr>
        <w:t>In comparison  with</w:t>
      </w:r>
      <w:r w:rsidR="004B1528" w:rsidRPr="000F45BD">
        <w:rPr>
          <w:rFonts w:ascii="Fira Sans" w:hAnsi="Fira Sans"/>
          <w:sz w:val="19"/>
          <w:szCs w:val="18"/>
          <w:lang w:val="en-US"/>
        </w:rPr>
        <w:t xml:space="preserve"> January</w:t>
      </w:r>
      <w:r w:rsidR="00EC027D" w:rsidRPr="000F45BD">
        <w:rPr>
          <w:rFonts w:ascii="Fira Sans" w:hAnsi="Fira Sans"/>
          <w:sz w:val="19"/>
          <w:szCs w:val="18"/>
          <w:lang w:val="en-US"/>
        </w:rPr>
        <w:t xml:space="preserve"> of the</w:t>
      </w:r>
      <w:r w:rsidR="004B1528" w:rsidRPr="000F45BD">
        <w:rPr>
          <w:rFonts w:ascii="Fira Sans" w:hAnsi="Fira Sans"/>
          <w:sz w:val="19"/>
          <w:szCs w:val="18"/>
          <w:lang w:val="en-US"/>
        </w:rPr>
        <w:t xml:space="preserve"> previous year</w:t>
      </w:r>
      <w:r w:rsidR="0055321F" w:rsidRPr="000F45BD">
        <w:rPr>
          <w:rFonts w:ascii="Fira Sans" w:hAnsi="Fira Sans"/>
          <w:sz w:val="19"/>
          <w:szCs w:val="18"/>
          <w:lang w:val="en-US"/>
        </w:rPr>
        <w:t xml:space="preserve"> </w:t>
      </w:r>
      <w:r w:rsidR="0002303D" w:rsidRPr="000F45BD">
        <w:rPr>
          <w:rFonts w:ascii="Fira Sans" w:hAnsi="Fira Sans"/>
          <w:sz w:val="19"/>
          <w:szCs w:val="18"/>
          <w:lang w:val="en-US"/>
        </w:rPr>
        <w:t xml:space="preserve">an increase of prices by 6.9% </w:t>
      </w:r>
      <w:r w:rsidR="0055321F" w:rsidRPr="000F45BD">
        <w:rPr>
          <w:rFonts w:ascii="Fira Sans" w:hAnsi="Fira Sans"/>
          <w:sz w:val="19"/>
          <w:szCs w:val="18"/>
          <w:lang w:val="en-US"/>
        </w:rPr>
        <w:t>was recorded</w:t>
      </w:r>
      <w:r w:rsidR="0002303D" w:rsidRPr="000F45BD">
        <w:rPr>
          <w:rFonts w:ascii="Fira Sans" w:hAnsi="Fira Sans"/>
          <w:sz w:val="19"/>
          <w:szCs w:val="18"/>
          <w:lang w:val="en-US"/>
        </w:rPr>
        <w:t xml:space="preserve"> (</w:t>
      </w:r>
      <w:r w:rsidR="00EC027D" w:rsidRPr="000F45BD">
        <w:rPr>
          <w:rFonts w:ascii="Fira Sans" w:hAnsi="Fira Sans"/>
          <w:sz w:val="19"/>
          <w:szCs w:val="18"/>
          <w:lang w:val="en-US"/>
        </w:rPr>
        <w:t>against  an</w:t>
      </w:r>
      <w:r w:rsidR="0002303D" w:rsidRPr="000F45BD">
        <w:rPr>
          <w:rFonts w:ascii="Fira Sans" w:hAnsi="Fira Sans"/>
          <w:sz w:val="19"/>
          <w:szCs w:val="18"/>
          <w:lang w:val="en-US"/>
        </w:rPr>
        <w:t xml:space="preserve"> increase </w:t>
      </w:r>
      <w:r w:rsidR="00EC027D" w:rsidRPr="000F45BD">
        <w:rPr>
          <w:rFonts w:ascii="Fira Sans" w:hAnsi="Fira Sans"/>
          <w:sz w:val="19"/>
          <w:szCs w:val="18"/>
          <w:lang w:val="en-US"/>
        </w:rPr>
        <w:t xml:space="preserve">of </w:t>
      </w:r>
      <w:r w:rsidR="0002303D" w:rsidRPr="000F45BD">
        <w:rPr>
          <w:rFonts w:ascii="Fira Sans" w:hAnsi="Fira Sans"/>
          <w:sz w:val="19"/>
          <w:szCs w:val="18"/>
          <w:lang w:val="en-US"/>
        </w:rPr>
        <w:t xml:space="preserve"> 1.5% In January 2019). </w:t>
      </w:r>
      <w:r w:rsidR="00EE1C2B" w:rsidRPr="000F45BD">
        <w:rPr>
          <w:rFonts w:ascii="Fira Sans" w:hAnsi="Fira Sans"/>
          <w:sz w:val="19"/>
          <w:szCs w:val="18"/>
          <w:lang w:val="en-US"/>
        </w:rPr>
        <w:t xml:space="preserve">Prices of pigs for slaughter </w:t>
      </w:r>
      <w:r w:rsidR="00B61380" w:rsidRPr="000F45BD">
        <w:rPr>
          <w:rFonts w:ascii="Fira Sans" w:hAnsi="Fira Sans"/>
          <w:sz w:val="19"/>
          <w:szCs w:val="18"/>
          <w:lang w:val="en-US"/>
        </w:rPr>
        <w:t xml:space="preserve"> the most </w:t>
      </w:r>
      <w:r w:rsidR="00EE1C2B" w:rsidRPr="000F45BD">
        <w:rPr>
          <w:rFonts w:ascii="Fira Sans" w:hAnsi="Fira Sans"/>
          <w:sz w:val="19"/>
          <w:szCs w:val="18"/>
          <w:lang w:val="en-US"/>
        </w:rPr>
        <w:t>increased (by 46.9%).</w:t>
      </w:r>
      <w:r w:rsidR="0002303D" w:rsidRPr="000F45BD">
        <w:rPr>
          <w:rFonts w:ascii="Fira Sans" w:hAnsi="Fira Sans"/>
          <w:sz w:val="19"/>
          <w:szCs w:val="18"/>
          <w:lang w:val="en-US"/>
        </w:rPr>
        <w:t xml:space="preserve"> </w:t>
      </w:r>
      <w:r w:rsidR="005A45B3" w:rsidRPr="000F45BD">
        <w:rPr>
          <w:rFonts w:ascii="Fira Sans" w:hAnsi="Fira Sans"/>
          <w:sz w:val="19"/>
          <w:szCs w:val="18"/>
          <w:lang w:val="en-US"/>
        </w:rPr>
        <w:t xml:space="preserve"> </w:t>
      </w:r>
    </w:p>
    <w:p w:rsidR="007268C8" w:rsidRPr="000F45BD" w:rsidRDefault="007268C8" w:rsidP="007268C8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D858BA" w:rsidRPr="000F45BD" w:rsidRDefault="00D858BA" w:rsidP="00D858BA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532FF8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532FF8" w:rsidRPr="00294769">
        <w:rPr>
          <w:rFonts w:ascii="Fira Sans" w:hAnsi="Fira Sans"/>
          <w:b/>
          <w:sz w:val="18"/>
          <w:szCs w:val="18"/>
        </w:rPr>
        <w:fldChar w:fldCharType="separate"/>
      </w:r>
      <w:r w:rsidR="00CE7825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532FF8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BC4B00" w:rsidRDefault="00000FA0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000FA0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>
            <wp:extent cx="4876800" cy="2981325"/>
            <wp:effectExtent l="19050" t="0" r="0" b="0"/>
            <wp:docPr id="13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71244">
        <w:rPr>
          <w:noProof/>
          <w:sz w:val="20"/>
          <w:szCs w:val="20"/>
          <w:lang w:eastAsia="pl-PL"/>
        </w:rPr>
        <w:pict>
          <v:shape id="_x0000_s1028" type="#_x0000_t202" style="position:absolute;left:0;text-align:left;margin-left:427.2pt;margin-top:9.5pt;width:127.2pt;height:119.45pt;z-index:-25152102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" filled="f" stroked="f">
            <v:textbox>
              <w:txbxContent>
                <w:p w:rsidR="00133140" w:rsidRPr="003A3978" w:rsidRDefault="00133140" w:rsidP="003A3978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D265FD" w:rsidRDefault="00D265FD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16705C" w:rsidRDefault="0016705C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B125DF" w:rsidRPr="000F45BD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lastRenderedPageBreak/>
        <w:t xml:space="preserve">Table 1. Prices of agricultural products (excluding VAT) in January 2020 </w:t>
      </w:r>
    </w:p>
    <w:p w:rsidR="004656E0" w:rsidRPr="000F45BD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4D1B0A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>
              <w:rPr>
                <w:rStyle w:val="Odwoanieprzypisudolnego"/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D457F5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C06950" w:rsidP="00C0695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72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C06950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104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C06950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86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DB599D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87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AB0AA9" w:rsidP="00AB0AA9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100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E864D2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94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5A6352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770D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59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770D0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611F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770D0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81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611F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853813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69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6E71E2" w:rsidP="006E71E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6E71E2" w:rsidP="006E71E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94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C10DF9" w:rsidP="00C10DF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D501E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71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D501E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108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D501E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0723BA" w:rsidP="000723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82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0723BA" w:rsidP="000723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0723BA" w:rsidP="000723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DC75F5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15912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64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15912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105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611F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15912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83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611F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EA749F" w:rsidP="00EA749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EA749F" w:rsidP="00EA749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EA749F" w:rsidP="00EA749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94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DA7C1D" w:rsidP="00836F8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</w:t>
            </w:r>
            <w:r w:rsidR="0035437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793AE8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62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2F3879" w:rsidRDefault="00793AE8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2F387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107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611FA0" w:rsidRPr="002F387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793AE8" w:rsidP="003000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FE20DF" w:rsidP="00FE20D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72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FE20DF" w:rsidP="00FE20D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FE20D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="00FE20D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FE20D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C657B4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DF42EA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64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DF42EA" w:rsidP="003000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104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300097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DD35CA" w:rsidRDefault="00DF42EA" w:rsidP="00DD35C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D35C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DD35CA" w:rsidRPr="00DD35C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6E0A6F" w:rsidP="006E0A6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826769" w:rsidP="00826769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826769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C4726F" w:rsidP="0064740E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>
              <w:rPr>
                <w:rStyle w:val="Odwoanieprzypisudolnego"/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3A5D7F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80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3A5D7F" w:rsidP="003175A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149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3175A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3A5D7F" w:rsidP="003175A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110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3F0D64" w:rsidP="003F0D6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205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8630C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8630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 w:rsidR="008630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8630C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8630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66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 w:rsidR="008630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4656E0" w:rsidRPr="000F45BD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0F45BD" w:rsidRDefault="00C2359C" w:rsidP="00406404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Animals for </w:t>
            </w:r>
            <w:proofErr w:type="spellStart"/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slauhter</w:t>
            </w:r>
            <w:proofErr w:type="spellEnd"/>
            <w:r>
              <w:rPr>
                <w:rStyle w:val="Odwoanieprzypisudolnego"/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0F45BD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0F45BD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0F45BD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0F45BD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0F45BD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0F45BD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714E92" w:rsidP="0055212F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350DE0" w:rsidRDefault="002C7846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350DE0" w:rsidRDefault="002C7846" w:rsidP="006E49D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350DE0" w:rsidRDefault="002C7846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97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944653" w:rsidRDefault="004656E0" w:rsidP="0094465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944653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944653" w:rsidRPr="00944653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86A70" w:rsidRDefault="00B86A7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86A7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Pr="00B86A7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B86A70" w:rsidRDefault="00B86A7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86A7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Pr="00B86A7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340033" w:rsidP="00EA67D3">
            <w:pPr>
              <w:spacing w:after="0" w:line="240" w:lineRule="auto"/>
              <w:ind w:firstLineChars="100" w:firstLine="160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 w:rsidR="003604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C573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  <w:r w:rsidR="004D1B0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684D61" w:rsidRDefault="00350DE0" w:rsidP="00684D6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84D6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684D61" w:rsidRPr="00684D6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091D0E" w:rsidRDefault="00917989" w:rsidP="0050466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2E6E44" w:rsidRDefault="002E6E44" w:rsidP="0050466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2E6E4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Pr="002E6E4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0794E" w:rsidP="0040794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52C3B" w:rsidP="00452C3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52C3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="00452C3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452C3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B34CDC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0466E" w:rsidP="0050466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0466E" w:rsidP="0050466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0466E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1E009B" w:rsidP="001E009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0351B2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128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1A23D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D47D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 w:rsidR="00D47D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D47D56" w:rsidP="00D47D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AF63E1" w:rsidRDefault="00D47D56" w:rsidP="00AF63E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F63E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</w:t>
            </w:r>
            <w:r w:rsidR="00AF63E1" w:rsidRPr="00AF63E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AF63E1" w:rsidRPr="00AF63E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DA0D81" w:rsidP="00836F81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 w:rsidR="00E0528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’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 w:rsidR="00836F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523169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</w:t>
            </w:r>
            <w:r w:rsidR="0052316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</w:t>
            </w:r>
            <w:r w:rsidR="000B691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.</w:t>
            </w:r>
            <w:r w:rsidR="0052316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23169" w:rsidP="00326BD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98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326BD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23169" w:rsidP="00D60C1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97</w:t>
            </w:r>
            <w:r w:rsidR="000B69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  <w:r w:rsidR="00D60C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4D76BC" w:rsidRPr="000F45BD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  <w:lang w:val="en-US"/>
        </w:rPr>
      </w:pPr>
    </w:p>
    <w:p w:rsidR="00381B3A" w:rsidRPr="000F45BD" w:rsidRDefault="00381B3A" w:rsidP="000A46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0F45BD">
        <w:rPr>
          <w:rFonts w:ascii="Fira Sans" w:hAnsi="Fira Sans"/>
          <w:sz w:val="19"/>
          <w:szCs w:val="18"/>
          <w:lang w:val="en-US"/>
        </w:rPr>
        <w:t>In January 2020, compared to the previous month, p</w:t>
      </w:r>
      <w:r w:rsidR="00C3620B" w:rsidRPr="000F45BD">
        <w:rPr>
          <w:rFonts w:ascii="Fira Sans" w:hAnsi="Fira Sans"/>
          <w:sz w:val="19"/>
          <w:szCs w:val="18"/>
          <w:lang w:val="en-US"/>
        </w:rPr>
        <w:t>rocurement</w:t>
      </w:r>
      <w:r w:rsidRPr="000F45BD">
        <w:rPr>
          <w:rFonts w:ascii="Fira Sans" w:hAnsi="Fira Sans"/>
          <w:sz w:val="19"/>
          <w:szCs w:val="18"/>
          <w:lang w:val="en-US"/>
        </w:rPr>
        <w:t xml:space="preserve"> prices and</w:t>
      </w:r>
      <w:r w:rsidR="00C3620B" w:rsidRPr="000F45BD">
        <w:rPr>
          <w:rFonts w:ascii="Fira Sans" w:hAnsi="Fira Sans"/>
          <w:sz w:val="19"/>
          <w:szCs w:val="18"/>
          <w:lang w:val="en-US"/>
        </w:rPr>
        <w:t xml:space="preserve"> marketplaces</w:t>
      </w:r>
      <w:r w:rsidRPr="000F45BD">
        <w:rPr>
          <w:rFonts w:ascii="Fira Sans" w:hAnsi="Fira Sans"/>
          <w:sz w:val="19"/>
          <w:szCs w:val="18"/>
          <w:lang w:val="en-US"/>
        </w:rPr>
        <w:t xml:space="preserve"> prices of most agricultural products increased. </w:t>
      </w:r>
      <w:r w:rsidR="00C3620B" w:rsidRPr="000F45BD">
        <w:rPr>
          <w:rFonts w:ascii="Fira Sans" w:hAnsi="Fira Sans"/>
          <w:sz w:val="19"/>
          <w:szCs w:val="18"/>
          <w:lang w:val="en-US"/>
        </w:rPr>
        <w:t xml:space="preserve">The prices of milk were lower in procurement and prices of rye were lower on marketplaces. </w:t>
      </w:r>
      <w:r w:rsidR="00A77C47" w:rsidRPr="000F45BD">
        <w:rPr>
          <w:rFonts w:ascii="Fira Sans" w:hAnsi="Fira Sans"/>
          <w:sz w:val="19"/>
          <w:szCs w:val="18"/>
          <w:lang w:val="en-US"/>
        </w:rPr>
        <w:t xml:space="preserve">Both in procurement and </w:t>
      </w:r>
      <w:r w:rsidR="007320DE" w:rsidRPr="000F45BD">
        <w:rPr>
          <w:rFonts w:ascii="Fira Sans" w:hAnsi="Fira Sans"/>
          <w:sz w:val="19"/>
          <w:szCs w:val="18"/>
          <w:lang w:val="en-US"/>
        </w:rPr>
        <w:t>on</w:t>
      </w:r>
      <w:r w:rsidR="00A77C47" w:rsidRPr="000F45BD">
        <w:rPr>
          <w:rFonts w:ascii="Fira Sans" w:hAnsi="Fira Sans"/>
          <w:sz w:val="19"/>
          <w:szCs w:val="18"/>
          <w:lang w:val="en-US"/>
        </w:rPr>
        <w:t xml:space="preserve"> marketplaces, a drop in prices of  pigs for slaughter was noted.</w:t>
      </w:r>
    </w:p>
    <w:p w:rsidR="00A8603E" w:rsidRPr="000F45BD" w:rsidRDefault="00A8603E" w:rsidP="000A46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0F45BD">
        <w:rPr>
          <w:rFonts w:ascii="Fira Sans" w:hAnsi="Fira Sans"/>
          <w:sz w:val="19"/>
          <w:szCs w:val="18"/>
          <w:lang w:val="en-US"/>
        </w:rPr>
        <w:t xml:space="preserve">72.21 PLN / </w:t>
      </w:r>
      <w:proofErr w:type="spellStart"/>
      <w:r w:rsidRPr="000F45BD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Pr="000F45BD">
        <w:rPr>
          <w:rFonts w:ascii="Fira Sans" w:hAnsi="Fira Sans"/>
          <w:sz w:val="19"/>
          <w:szCs w:val="18"/>
          <w:lang w:val="en-US"/>
        </w:rPr>
        <w:t xml:space="preserve"> were paid for </w:t>
      </w:r>
      <w:r w:rsidRPr="000F45BD">
        <w:rPr>
          <w:rFonts w:ascii="Fira Sans" w:hAnsi="Fira Sans"/>
          <w:b/>
          <w:sz w:val="19"/>
          <w:szCs w:val="18"/>
          <w:lang w:val="en-US"/>
        </w:rPr>
        <w:t>wheat</w:t>
      </w:r>
      <w:r w:rsidRPr="000F45BD">
        <w:rPr>
          <w:rFonts w:ascii="Fira Sans" w:hAnsi="Fira Sans"/>
          <w:sz w:val="19"/>
          <w:szCs w:val="18"/>
          <w:lang w:val="en-US"/>
        </w:rPr>
        <w:t xml:space="preserve"> in procurement i.e. more by 4.1% than a month ago, and on marketplaces - 87.35 PLN / </w:t>
      </w:r>
      <w:proofErr w:type="spellStart"/>
      <w:r w:rsidRPr="000F45BD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Pr="000F45BD">
        <w:rPr>
          <w:rFonts w:ascii="Fira Sans" w:hAnsi="Fira Sans"/>
          <w:sz w:val="19"/>
          <w:szCs w:val="18"/>
          <w:lang w:val="en-US"/>
        </w:rPr>
        <w:t xml:space="preserve"> (</w:t>
      </w:r>
      <w:r w:rsidR="0051659A" w:rsidRPr="000F45BD">
        <w:rPr>
          <w:rFonts w:ascii="Fira Sans" w:hAnsi="Fira Sans"/>
          <w:sz w:val="19"/>
          <w:szCs w:val="18"/>
          <w:lang w:val="en-US"/>
        </w:rPr>
        <w:t>the growth</w:t>
      </w:r>
      <w:r w:rsidRPr="000F45BD">
        <w:rPr>
          <w:rFonts w:ascii="Fira Sans" w:hAnsi="Fira Sans"/>
          <w:sz w:val="19"/>
          <w:szCs w:val="18"/>
          <w:lang w:val="en-US"/>
        </w:rPr>
        <w:t xml:space="preserve"> by 0.7%).</w:t>
      </w:r>
    </w:p>
    <w:p w:rsidR="0051659A" w:rsidRPr="000F45BD" w:rsidRDefault="00371244" w:rsidP="000A463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38" type="#_x0000_t202" style="position:absolute;margin-left:427.2pt;margin-top:23.75pt;width:122.25pt;height:50.25pt;z-index:-25149747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" filled="f" stroked="f">
            <v:textbox>
              <w:txbxContent>
                <w:p w:rsidR="00784017" w:rsidRPr="00A82991" w:rsidRDefault="00784017" w:rsidP="00784017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784017" w:rsidRPr="000F45BD">
        <w:rPr>
          <w:rFonts w:ascii="Fira Sans" w:hAnsi="Fira Sans"/>
          <w:sz w:val="19"/>
          <w:lang w:val="en-US"/>
        </w:rPr>
        <w:t xml:space="preserve"> </w:t>
      </w:r>
      <w:r w:rsidR="0051659A" w:rsidRPr="000F45BD">
        <w:rPr>
          <w:rFonts w:ascii="Fira Sans" w:hAnsi="Fira Sans"/>
          <w:b/>
          <w:sz w:val="19"/>
          <w:lang w:val="en-US"/>
        </w:rPr>
        <w:t>The procurement price of rye</w:t>
      </w:r>
      <w:r w:rsidR="0051659A" w:rsidRPr="000F45BD">
        <w:rPr>
          <w:rFonts w:ascii="Fira Sans" w:hAnsi="Fira Sans"/>
          <w:sz w:val="19"/>
          <w:lang w:val="en-US"/>
        </w:rPr>
        <w:t xml:space="preserve"> was 59.09 PLN / </w:t>
      </w:r>
      <w:proofErr w:type="spellStart"/>
      <w:r w:rsidR="0051659A" w:rsidRPr="000F45BD">
        <w:rPr>
          <w:rFonts w:ascii="Fira Sans" w:hAnsi="Fira Sans"/>
          <w:sz w:val="19"/>
          <w:lang w:val="en-US"/>
        </w:rPr>
        <w:t>dt</w:t>
      </w:r>
      <w:proofErr w:type="spellEnd"/>
      <w:r w:rsidR="0051659A" w:rsidRPr="000F45BD">
        <w:rPr>
          <w:rFonts w:ascii="Fira Sans" w:hAnsi="Fira Sans"/>
          <w:sz w:val="19"/>
          <w:lang w:val="en-US"/>
        </w:rPr>
        <w:t xml:space="preserve"> and was  by 1.9% higher than in December 2019. The marketplaces price dropped by 1.0% and amounted to 69.61 PLN/</w:t>
      </w:r>
      <w:proofErr w:type="spellStart"/>
      <w:r w:rsidR="0051659A" w:rsidRPr="000F45BD">
        <w:rPr>
          <w:rFonts w:ascii="Fira Sans" w:hAnsi="Fira Sans"/>
          <w:sz w:val="19"/>
          <w:lang w:val="en-US"/>
        </w:rPr>
        <w:t>dt.</w:t>
      </w:r>
      <w:proofErr w:type="spellEnd"/>
    </w:p>
    <w:p w:rsidR="00371C7F" w:rsidRPr="000F45BD" w:rsidRDefault="00901D20" w:rsidP="000A463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0F45BD">
        <w:rPr>
          <w:rFonts w:ascii="Fira Sans" w:hAnsi="Fira Sans"/>
          <w:sz w:val="19"/>
          <w:lang w:val="en-US"/>
        </w:rPr>
        <w:t xml:space="preserve">In January this year for </w:t>
      </w:r>
      <w:r w:rsidRPr="000F45BD">
        <w:rPr>
          <w:rFonts w:ascii="Fira Sans" w:hAnsi="Fira Sans"/>
          <w:b/>
          <w:sz w:val="19"/>
          <w:lang w:val="en-US"/>
        </w:rPr>
        <w:t>potatoes</w:t>
      </w:r>
      <w:r w:rsidRPr="000F45BD">
        <w:rPr>
          <w:rFonts w:ascii="Fira Sans" w:hAnsi="Fira Sans"/>
          <w:sz w:val="19"/>
          <w:lang w:val="en-US"/>
        </w:rPr>
        <w:t xml:space="preserve"> in procurement was paid on average, 80.38 PLN / </w:t>
      </w:r>
      <w:proofErr w:type="spellStart"/>
      <w:r w:rsidRPr="000F45BD">
        <w:rPr>
          <w:rFonts w:ascii="Fira Sans" w:hAnsi="Fira Sans"/>
          <w:sz w:val="19"/>
          <w:lang w:val="en-US"/>
        </w:rPr>
        <w:t>dt</w:t>
      </w:r>
      <w:proofErr w:type="spellEnd"/>
      <w:r w:rsidRPr="000F45BD">
        <w:rPr>
          <w:rFonts w:ascii="Fira Sans" w:hAnsi="Fira Sans"/>
          <w:sz w:val="19"/>
          <w:lang w:val="en-US"/>
        </w:rPr>
        <w:t xml:space="preserve">, i.e. by 49.9% more than in the previous month. </w:t>
      </w:r>
      <w:r w:rsidR="004D6F5D" w:rsidRPr="000F45BD">
        <w:rPr>
          <w:rFonts w:ascii="Fira Sans" w:hAnsi="Fira Sans"/>
          <w:sz w:val="19"/>
          <w:lang w:val="en-US"/>
        </w:rPr>
        <w:t xml:space="preserve">In marketplace </w:t>
      </w:r>
      <w:proofErr w:type="spellStart"/>
      <w:r w:rsidR="004D6F5D" w:rsidRPr="000F45BD">
        <w:rPr>
          <w:rFonts w:ascii="Fira Sans" w:hAnsi="Fira Sans"/>
          <w:sz w:val="19"/>
          <w:lang w:val="en-US"/>
        </w:rPr>
        <w:t>transations</w:t>
      </w:r>
      <w:proofErr w:type="spellEnd"/>
      <w:r w:rsidRPr="000F45BD">
        <w:rPr>
          <w:rFonts w:ascii="Fira Sans" w:hAnsi="Fira Sans"/>
          <w:sz w:val="19"/>
          <w:lang w:val="en-US"/>
        </w:rPr>
        <w:t xml:space="preserve">, the average price for 1 </w:t>
      </w:r>
      <w:proofErr w:type="spellStart"/>
      <w:r w:rsidRPr="000F45BD">
        <w:rPr>
          <w:rFonts w:ascii="Fira Sans" w:hAnsi="Fira Sans"/>
          <w:sz w:val="19"/>
          <w:lang w:val="en-US"/>
        </w:rPr>
        <w:t>dt</w:t>
      </w:r>
      <w:proofErr w:type="spellEnd"/>
      <w:r w:rsidRPr="000F45BD">
        <w:rPr>
          <w:rFonts w:ascii="Fira Sans" w:hAnsi="Fira Sans"/>
          <w:sz w:val="19"/>
          <w:lang w:val="en-US"/>
        </w:rPr>
        <w:t xml:space="preserve"> of potatoes (205.38 PLN / </w:t>
      </w:r>
      <w:proofErr w:type="spellStart"/>
      <w:r w:rsidRPr="000F45BD">
        <w:rPr>
          <w:rFonts w:ascii="Fira Sans" w:hAnsi="Fira Sans"/>
          <w:sz w:val="19"/>
          <w:lang w:val="en-US"/>
        </w:rPr>
        <w:t>dt</w:t>
      </w:r>
      <w:proofErr w:type="spellEnd"/>
      <w:r w:rsidRPr="000F45BD">
        <w:rPr>
          <w:rFonts w:ascii="Fira Sans" w:hAnsi="Fira Sans"/>
          <w:sz w:val="19"/>
          <w:lang w:val="en-US"/>
        </w:rPr>
        <w:t xml:space="preserve">) </w:t>
      </w:r>
      <w:r w:rsidR="004D6F5D" w:rsidRPr="000F45BD">
        <w:rPr>
          <w:rFonts w:ascii="Fira Sans" w:hAnsi="Fira Sans"/>
          <w:sz w:val="19"/>
          <w:lang w:val="en-US"/>
        </w:rPr>
        <w:t xml:space="preserve"> increased  a little</w:t>
      </w:r>
      <w:r w:rsidRPr="000F45BD">
        <w:rPr>
          <w:rFonts w:ascii="Fira Sans" w:hAnsi="Fira Sans"/>
          <w:sz w:val="19"/>
          <w:lang w:val="en-US"/>
        </w:rPr>
        <w:t xml:space="preserve"> (by 0.2%).</w:t>
      </w:r>
    </w:p>
    <w:p w:rsidR="00BE131C" w:rsidRPr="000F45BD" w:rsidRDefault="00371244" w:rsidP="000A463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39" type="#_x0000_t202" style="position:absolute;margin-left:419.4pt;margin-top:23.4pt;width:122.25pt;height:86.65pt;z-index:-2514964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" filled="f" stroked="f">
            <v:textbox>
              <w:txbxContent>
                <w:p w:rsidR="00784017" w:rsidRPr="000F45BD" w:rsidRDefault="002227E7" w:rsidP="000F45BD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On a monthly basis, a drop in prices of  pigs</w:t>
                  </w:r>
                  <w:r w:rsidR="00835681"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for sl</w:t>
                  </w:r>
                  <w:r w:rsidR="00840EDE"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a</w:t>
                  </w:r>
                  <w:r w:rsidR="00835681"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ughter</w:t>
                  </w:r>
                  <w:r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(by 4.6%) was recorded both </w:t>
                  </w:r>
                  <w:r w:rsidR="00835681"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in</w:t>
                  </w:r>
                  <w:r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p</w:t>
                  </w:r>
                  <w:r w:rsidR="00835681"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rocurement </w:t>
                  </w:r>
                  <w:r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and </w:t>
                  </w:r>
                  <w:r w:rsidR="00985FD1"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on</w:t>
                  </w:r>
                  <w:r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marketplaces</w:t>
                  </w:r>
                </w:p>
              </w:txbxContent>
            </v:textbox>
            <w10:wrap type="tight"/>
          </v:shape>
        </w:pict>
      </w:r>
      <w:r w:rsidR="00BE131C" w:rsidRPr="000F45BD">
        <w:rPr>
          <w:rFonts w:ascii="Fira Sans" w:hAnsi="Fira Sans"/>
          <w:sz w:val="19"/>
          <w:lang w:val="en-US"/>
        </w:rPr>
        <w:t xml:space="preserve">On a monthly basis, procurement prices of  </w:t>
      </w:r>
      <w:r w:rsidR="00BE131C" w:rsidRPr="000F45BD">
        <w:rPr>
          <w:rFonts w:ascii="Fira Sans" w:hAnsi="Fira Sans"/>
          <w:b/>
          <w:sz w:val="19"/>
          <w:lang w:val="en-US"/>
        </w:rPr>
        <w:t>cattle for slaughter</w:t>
      </w:r>
      <w:r w:rsidR="00BE131C" w:rsidRPr="000F45BD">
        <w:rPr>
          <w:rFonts w:ascii="Fira Sans" w:hAnsi="Fira Sans"/>
          <w:sz w:val="19"/>
          <w:lang w:val="en-US"/>
        </w:rPr>
        <w:t xml:space="preserve">  (PLN 6.43 PLN / kg) increased by 1.3%. while on marketplaces recorded prices of this cattle (6.83 PLN / kg) were 1.2% higher than in December last year.</w:t>
      </w:r>
    </w:p>
    <w:p w:rsidR="00242755" w:rsidRPr="000F45BD" w:rsidRDefault="00242755" w:rsidP="000A463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0F45BD">
        <w:rPr>
          <w:rFonts w:ascii="Fira Sans" w:hAnsi="Fira Sans"/>
          <w:sz w:val="19"/>
          <w:lang w:val="en-US"/>
        </w:rPr>
        <w:t xml:space="preserve">The prices of </w:t>
      </w:r>
      <w:r w:rsidRPr="000F45BD">
        <w:rPr>
          <w:rFonts w:ascii="Fira Sans" w:hAnsi="Fira Sans"/>
          <w:b/>
          <w:sz w:val="19"/>
          <w:lang w:val="en-US"/>
        </w:rPr>
        <w:t>pigs for slaughter</w:t>
      </w:r>
      <w:r w:rsidRPr="000F45BD">
        <w:rPr>
          <w:rFonts w:ascii="Fira Sans" w:hAnsi="Fira Sans"/>
          <w:sz w:val="19"/>
          <w:lang w:val="en-US"/>
        </w:rPr>
        <w:t xml:space="preserve"> in procurement in January 2020 were at the level of PLN 5.97 / kg and were lower by 4.6% than a month before. </w:t>
      </w:r>
      <w:r w:rsidR="00AF2107" w:rsidRPr="000F45BD">
        <w:rPr>
          <w:rFonts w:ascii="Fira Sans" w:hAnsi="Fira Sans"/>
          <w:sz w:val="19"/>
          <w:lang w:val="en-US"/>
        </w:rPr>
        <w:t>On</w:t>
      </w:r>
      <w:r w:rsidRPr="000F45BD">
        <w:rPr>
          <w:rFonts w:ascii="Fira Sans" w:hAnsi="Fira Sans"/>
          <w:sz w:val="19"/>
          <w:lang w:val="en-US"/>
        </w:rPr>
        <w:t xml:space="preserve"> marketplaces, PLN 6.26 was paid for 1 kg of livestock. i.e. 4.6% less compared to December 2019</w:t>
      </w:r>
      <w:r w:rsidR="007A5500" w:rsidRPr="000F45BD">
        <w:rPr>
          <w:rFonts w:ascii="Fira Sans" w:hAnsi="Fira Sans"/>
          <w:sz w:val="19"/>
          <w:lang w:val="en-US"/>
        </w:rPr>
        <w:t>.</w:t>
      </w:r>
    </w:p>
    <w:p w:rsidR="00987F2A" w:rsidRPr="000F45BD" w:rsidRDefault="00987F2A" w:rsidP="000A463C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0F45BD">
        <w:rPr>
          <w:rFonts w:ascii="Fira Sans" w:hAnsi="Fira Sans"/>
          <w:sz w:val="19"/>
          <w:lang w:val="en-US"/>
        </w:rPr>
        <w:t xml:space="preserve">In January 2020, procurement prices of </w:t>
      </w:r>
      <w:r w:rsidRPr="000F45BD">
        <w:rPr>
          <w:rFonts w:ascii="Fira Sans" w:hAnsi="Fira Sans"/>
          <w:b/>
          <w:sz w:val="19"/>
          <w:lang w:val="en-US"/>
        </w:rPr>
        <w:t>poultry</w:t>
      </w:r>
      <w:r w:rsidRPr="000F45BD">
        <w:rPr>
          <w:rFonts w:ascii="Fira Sans" w:hAnsi="Fira Sans"/>
          <w:sz w:val="19"/>
          <w:lang w:val="en-US"/>
        </w:rPr>
        <w:t xml:space="preserve"> (3.77 PLN / kg) did not change compared to the previous month.</w:t>
      </w:r>
    </w:p>
    <w:p w:rsidR="001C50BC" w:rsidRPr="000F45BD" w:rsidRDefault="00B82FBE" w:rsidP="006852A8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0F45BD">
        <w:rPr>
          <w:rFonts w:ascii="Fira Sans" w:hAnsi="Fira Sans"/>
          <w:sz w:val="19"/>
          <w:lang w:val="en-US"/>
        </w:rPr>
        <w:t xml:space="preserve">137.19 PLN was paid in procurement for 1 hl of </w:t>
      </w:r>
      <w:r w:rsidRPr="000F45BD">
        <w:rPr>
          <w:rFonts w:ascii="Fira Sans" w:hAnsi="Fira Sans"/>
          <w:b/>
          <w:sz w:val="19"/>
          <w:lang w:val="en-US"/>
        </w:rPr>
        <w:t>milk.</w:t>
      </w:r>
      <w:r w:rsidRPr="000F45BD">
        <w:rPr>
          <w:rFonts w:ascii="Fira Sans" w:hAnsi="Fira Sans"/>
          <w:sz w:val="19"/>
          <w:lang w:val="en-US"/>
        </w:rPr>
        <w:t xml:space="preserve"> The price of milk was lower  by 1.8% than in  December of the last year.</w:t>
      </w:r>
    </w:p>
    <w:p w:rsidR="00FD1343" w:rsidRPr="000F45BD" w:rsidRDefault="008C6EEA" w:rsidP="006852A8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0F45BD">
        <w:rPr>
          <w:rFonts w:ascii="Fira Sans" w:hAnsi="Fira Sans"/>
          <w:sz w:val="19"/>
          <w:lang w:val="en-US"/>
        </w:rPr>
        <w:lastRenderedPageBreak/>
        <w:t>Compared to the same month of the previous year, in January 2020 a drop in prices of most agricultural products was recorded</w:t>
      </w:r>
      <w:r w:rsidR="00DA4A9F" w:rsidRPr="000F45BD">
        <w:rPr>
          <w:rFonts w:ascii="Fira Sans" w:hAnsi="Fira Sans"/>
          <w:sz w:val="19"/>
          <w:lang w:val="en-US"/>
        </w:rPr>
        <w:t xml:space="preserve"> in procurement and marketplaces</w:t>
      </w:r>
      <w:r w:rsidRPr="000F45BD">
        <w:rPr>
          <w:rFonts w:ascii="Fira Sans" w:hAnsi="Fira Sans"/>
          <w:sz w:val="19"/>
          <w:lang w:val="en-US"/>
        </w:rPr>
        <w:t>. The exceptions were the prices of potatoes and pigs</w:t>
      </w:r>
      <w:r w:rsidR="00AA7BB0" w:rsidRPr="000F45BD">
        <w:rPr>
          <w:rFonts w:ascii="Fira Sans" w:hAnsi="Fira Sans"/>
          <w:sz w:val="19"/>
          <w:lang w:val="en-US"/>
        </w:rPr>
        <w:t xml:space="preserve"> for slaughter</w:t>
      </w:r>
      <w:r w:rsidRPr="000F45BD">
        <w:rPr>
          <w:rFonts w:ascii="Fira Sans" w:hAnsi="Fira Sans"/>
          <w:sz w:val="19"/>
          <w:lang w:val="en-US"/>
        </w:rPr>
        <w:t xml:space="preserve"> (</w:t>
      </w:r>
      <w:r w:rsidR="00FD1343" w:rsidRPr="000F45BD">
        <w:rPr>
          <w:rFonts w:ascii="Fira Sans" w:hAnsi="Fira Sans"/>
          <w:sz w:val="19"/>
          <w:lang w:val="en-US"/>
        </w:rPr>
        <w:t xml:space="preserve">in procurement and </w:t>
      </w:r>
      <w:r w:rsidR="00740F7E" w:rsidRPr="000F45BD">
        <w:rPr>
          <w:rFonts w:ascii="Fira Sans" w:hAnsi="Fira Sans"/>
          <w:sz w:val="19"/>
          <w:lang w:val="en-US"/>
        </w:rPr>
        <w:t>on</w:t>
      </w:r>
      <w:r w:rsidRPr="000F45BD">
        <w:rPr>
          <w:rFonts w:ascii="Fira Sans" w:hAnsi="Fira Sans"/>
          <w:sz w:val="19"/>
          <w:lang w:val="en-US"/>
        </w:rPr>
        <w:t xml:space="preserve"> marketplaces) </w:t>
      </w:r>
      <w:r w:rsidR="00FD1343" w:rsidRPr="000F45BD">
        <w:rPr>
          <w:rFonts w:ascii="Fira Sans" w:hAnsi="Fira Sans"/>
          <w:sz w:val="19"/>
          <w:lang w:val="en-US"/>
        </w:rPr>
        <w:t xml:space="preserve"> as well as</w:t>
      </w:r>
      <w:r w:rsidRPr="000F45BD">
        <w:rPr>
          <w:rFonts w:ascii="Fira Sans" w:hAnsi="Fira Sans"/>
          <w:sz w:val="19"/>
          <w:lang w:val="en-US"/>
        </w:rPr>
        <w:t xml:space="preserve"> poultry prices (</w:t>
      </w:r>
      <w:r w:rsidR="00FD1343" w:rsidRPr="000F45BD">
        <w:rPr>
          <w:rFonts w:ascii="Fira Sans" w:hAnsi="Fira Sans"/>
          <w:sz w:val="19"/>
          <w:lang w:val="en-US"/>
        </w:rPr>
        <w:t>in procurement</w:t>
      </w:r>
      <w:r w:rsidRPr="000F45BD">
        <w:rPr>
          <w:rFonts w:ascii="Fira Sans" w:hAnsi="Fira Sans"/>
          <w:sz w:val="19"/>
          <w:lang w:val="en-US"/>
        </w:rPr>
        <w:t>).</w:t>
      </w:r>
    </w:p>
    <w:p w:rsidR="00FD1343" w:rsidRPr="000F45BD" w:rsidRDefault="00FD1343" w:rsidP="00196339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0F45BD">
        <w:rPr>
          <w:rFonts w:ascii="Fira Sans" w:hAnsi="Fira Sans"/>
          <w:sz w:val="19"/>
          <w:lang w:val="en-US"/>
        </w:rPr>
        <w:t xml:space="preserve">Annual procurement prices of </w:t>
      </w:r>
      <w:r w:rsidRPr="000F45BD">
        <w:rPr>
          <w:rFonts w:ascii="Fira Sans" w:hAnsi="Fira Sans"/>
          <w:b/>
          <w:sz w:val="19"/>
          <w:lang w:val="en-US"/>
        </w:rPr>
        <w:t>wheat</w:t>
      </w:r>
      <w:r w:rsidRPr="000F45BD">
        <w:rPr>
          <w:rFonts w:ascii="Fira Sans" w:hAnsi="Fira Sans"/>
          <w:sz w:val="19"/>
          <w:lang w:val="en-US"/>
        </w:rPr>
        <w:t xml:space="preserve"> were lower by 13.3% and by  5.1% lower in marketplace transactions.</w:t>
      </w:r>
    </w:p>
    <w:p w:rsidR="00EA3FD6" w:rsidRPr="000F45BD" w:rsidRDefault="00371244" w:rsidP="00196339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w:pict>
          <v:shape id="_x0000_s1040" type="#_x0000_t202" style="position:absolute;margin-left:419.05pt;margin-top:3.05pt;width:120.95pt;height:108.75pt;z-index:-25149440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" filled="f" stroked="f">
            <v:textbox style="mso-next-textbox:#_x0000_s1040">
              <w:txbxContent>
                <w:p w:rsidR="00983B65" w:rsidRPr="000F45BD" w:rsidRDefault="00555C08" w:rsidP="000F45BD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In annual terms, there was the price increase of  potatoes in marketplaces (by 66.8%) and  pigs for slaughter prices both in procurement (by 46.9%) and </w:t>
                  </w:r>
                  <w:r w:rsidR="00985FD1"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on</w:t>
                  </w:r>
                  <w:r w:rsidRPr="000F45B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marketplaces (by 28.5%)</w:t>
                  </w:r>
                </w:p>
              </w:txbxContent>
            </v:textbox>
            <w10:wrap type="tight"/>
          </v:shape>
        </w:pict>
      </w:r>
      <w:r w:rsidR="00EA3FD6" w:rsidRPr="000F45BD">
        <w:rPr>
          <w:rFonts w:ascii="Fira Sans" w:hAnsi="Fira Sans"/>
          <w:sz w:val="19"/>
          <w:lang w:val="en-US"/>
        </w:rPr>
        <w:t>In procurement, 18.4% was paid less</w:t>
      </w:r>
      <w:r w:rsidR="009B4EE0" w:rsidRPr="000F45BD">
        <w:rPr>
          <w:rFonts w:ascii="Fira Sans" w:hAnsi="Fira Sans"/>
          <w:sz w:val="19"/>
          <w:lang w:val="en-US"/>
        </w:rPr>
        <w:t xml:space="preserve"> for </w:t>
      </w:r>
      <w:r w:rsidR="001858E7" w:rsidRPr="000F45BD">
        <w:rPr>
          <w:rFonts w:ascii="Fira Sans" w:hAnsi="Fira Sans"/>
          <w:b/>
          <w:sz w:val="19"/>
          <w:lang w:val="en-US"/>
        </w:rPr>
        <w:t>rye</w:t>
      </w:r>
      <w:r w:rsidR="00EA3FD6" w:rsidRPr="000F45BD">
        <w:rPr>
          <w:rFonts w:ascii="Fira Sans" w:hAnsi="Fira Sans"/>
          <w:b/>
          <w:sz w:val="19"/>
          <w:lang w:val="en-US"/>
        </w:rPr>
        <w:t xml:space="preserve"> </w:t>
      </w:r>
      <w:r w:rsidR="00EA3FD6" w:rsidRPr="000F45BD">
        <w:rPr>
          <w:rFonts w:ascii="Fira Sans" w:hAnsi="Fira Sans"/>
          <w:sz w:val="19"/>
          <w:lang w:val="en-US"/>
        </w:rPr>
        <w:t xml:space="preserve">than a year ago, </w:t>
      </w:r>
      <w:r w:rsidR="00F53EA6" w:rsidRPr="000F45BD">
        <w:rPr>
          <w:rFonts w:ascii="Fira Sans" w:hAnsi="Fira Sans"/>
          <w:sz w:val="19"/>
          <w:lang w:val="en-US"/>
        </w:rPr>
        <w:t>in</w:t>
      </w:r>
      <w:r w:rsidR="00EA3FD6" w:rsidRPr="000F45BD">
        <w:rPr>
          <w:rFonts w:ascii="Fira Sans" w:hAnsi="Fira Sans"/>
          <w:sz w:val="19"/>
          <w:lang w:val="en-US"/>
        </w:rPr>
        <w:t xml:space="preserve"> marketplaces, the price of this grain fell by 5.3% compared to January 2019.</w:t>
      </w:r>
    </w:p>
    <w:p w:rsidR="001613CB" w:rsidRPr="000F45BD" w:rsidRDefault="00983B65" w:rsidP="00196339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0F45BD">
        <w:rPr>
          <w:lang w:val="en-US"/>
        </w:rPr>
        <w:t xml:space="preserve"> </w:t>
      </w:r>
      <w:r w:rsidR="001613CB" w:rsidRPr="000F45BD">
        <w:rPr>
          <w:rFonts w:ascii="Fira Sans" w:hAnsi="Fira Sans"/>
          <w:sz w:val="19"/>
          <w:lang w:val="en-US"/>
        </w:rPr>
        <w:t xml:space="preserve">In January this year compared to the same period last year, the price of </w:t>
      </w:r>
      <w:r w:rsidR="001613CB" w:rsidRPr="000F45BD">
        <w:rPr>
          <w:rFonts w:ascii="Fira Sans" w:hAnsi="Fira Sans"/>
          <w:b/>
          <w:sz w:val="19"/>
          <w:lang w:val="en-US"/>
        </w:rPr>
        <w:t>potatoes</w:t>
      </w:r>
      <w:r w:rsidR="001613CB" w:rsidRPr="000F45BD">
        <w:rPr>
          <w:rFonts w:ascii="Fira Sans" w:hAnsi="Fira Sans"/>
          <w:sz w:val="19"/>
          <w:lang w:val="en-US"/>
        </w:rPr>
        <w:t xml:space="preserve"> </w:t>
      </w:r>
      <w:r w:rsidR="00F74FC1" w:rsidRPr="000F45BD">
        <w:rPr>
          <w:rFonts w:ascii="Fira Sans" w:hAnsi="Fira Sans"/>
          <w:sz w:val="19"/>
          <w:lang w:val="en-US"/>
        </w:rPr>
        <w:t xml:space="preserve"> in procurement </w:t>
      </w:r>
      <w:r w:rsidR="001613CB" w:rsidRPr="000F45BD">
        <w:rPr>
          <w:rFonts w:ascii="Fira Sans" w:hAnsi="Fira Sans"/>
          <w:sz w:val="19"/>
          <w:lang w:val="en-US"/>
        </w:rPr>
        <w:t xml:space="preserve"> increased by 10.5% and </w:t>
      </w:r>
      <w:r w:rsidR="00662B1E" w:rsidRPr="000F45BD">
        <w:rPr>
          <w:rFonts w:ascii="Fira Sans" w:hAnsi="Fira Sans"/>
          <w:sz w:val="19"/>
          <w:lang w:val="en-US"/>
        </w:rPr>
        <w:t>on</w:t>
      </w:r>
      <w:r w:rsidR="001613CB" w:rsidRPr="000F45BD">
        <w:rPr>
          <w:rFonts w:ascii="Fira Sans" w:hAnsi="Fira Sans"/>
          <w:sz w:val="19"/>
          <w:lang w:val="en-US"/>
        </w:rPr>
        <w:t xml:space="preserve"> market</w:t>
      </w:r>
      <w:r w:rsidR="00F74FC1" w:rsidRPr="000F45BD">
        <w:rPr>
          <w:rFonts w:ascii="Fira Sans" w:hAnsi="Fira Sans"/>
          <w:sz w:val="19"/>
          <w:lang w:val="en-US"/>
        </w:rPr>
        <w:t xml:space="preserve">place </w:t>
      </w:r>
      <w:r w:rsidR="001613CB" w:rsidRPr="000F45BD">
        <w:rPr>
          <w:rFonts w:ascii="Fira Sans" w:hAnsi="Fira Sans"/>
          <w:sz w:val="19"/>
          <w:lang w:val="en-US"/>
        </w:rPr>
        <w:t xml:space="preserve"> trade - by 66.8%.</w:t>
      </w:r>
      <w:r w:rsidR="00F74FC1" w:rsidRPr="000F45BD">
        <w:rPr>
          <w:rFonts w:ascii="Fira Sans" w:hAnsi="Fira Sans"/>
          <w:sz w:val="19"/>
          <w:lang w:val="en-US"/>
        </w:rPr>
        <w:t xml:space="preserve"> </w:t>
      </w:r>
    </w:p>
    <w:p w:rsidR="005E7890" w:rsidRPr="000F45BD" w:rsidRDefault="0052283E" w:rsidP="005E7890">
      <w:pPr>
        <w:rPr>
          <w:rFonts w:ascii="Fira Sans" w:hAnsi="Fira Sans"/>
          <w:sz w:val="19"/>
          <w:lang w:val="en-US"/>
        </w:rPr>
      </w:pPr>
      <w:r w:rsidRPr="000F45BD">
        <w:rPr>
          <w:rFonts w:ascii="Fira Sans" w:hAnsi="Fira Sans"/>
          <w:sz w:val="19"/>
          <w:lang w:val="en-US"/>
        </w:rPr>
        <w:t xml:space="preserve">The prices of  </w:t>
      </w:r>
      <w:r w:rsidRPr="000F45BD">
        <w:rPr>
          <w:rFonts w:ascii="Fira Sans" w:hAnsi="Fira Sans"/>
          <w:b/>
          <w:sz w:val="19"/>
          <w:lang w:val="en-US"/>
        </w:rPr>
        <w:t>cattle</w:t>
      </w:r>
      <w:r w:rsidR="003071FB" w:rsidRPr="000F45BD">
        <w:rPr>
          <w:rFonts w:ascii="Fira Sans" w:hAnsi="Fira Sans"/>
          <w:b/>
          <w:sz w:val="19"/>
          <w:lang w:val="en-US"/>
        </w:rPr>
        <w:t xml:space="preserve"> for slaughter</w:t>
      </w:r>
      <w:r w:rsidR="003071FB" w:rsidRPr="000F45BD">
        <w:rPr>
          <w:rFonts w:ascii="Fira Sans" w:hAnsi="Fira Sans"/>
          <w:sz w:val="19"/>
          <w:lang w:val="en-US"/>
        </w:rPr>
        <w:t xml:space="preserve"> </w:t>
      </w:r>
      <w:r w:rsidRPr="000F45BD">
        <w:rPr>
          <w:rFonts w:ascii="Fira Sans" w:hAnsi="Fira Sans"/>
          <w:sz w:val="19"/>
          <w:lang w:val="en-US"/>
        </w:rPr>
        <w:t xml:space="preserve"> in January 2020 were lower than last year both in p</w:t>
      </w:r>
      <w:r w:rsidR="00FE5DE4" w:rsidRPr="000F45BD">
        <w:rPr>
          <w:rFonts w:ascii="Fira Sans" w:hAnsi="Fira Sans"/>
          <w:sz w:val="19"/>
          <w:lang w:val="en-US"/>
        </w:rPr>
        <w:t>rocurement</w:t>
      </w:r>
      <w:r w:rsidRPr="000F45BD">
        <w:rPr>
          <w:rFonts w:ascii="Fira Sans" w:hAnsi="Fira Sans"/>
          <w:sz w:val="19"/>
          <w:lang w:val="en-US"/>
        </w:rPr>
        <w:t xml:space="preserve"> (by 2.5%). and </w:t>
      </w:r>
      <w:r w:rsidR="00662B1E" w:rsidRPr="000F45BD">
        <w:rPr>
          <w:rFonts w:ascii="Fira Sans" w:hAnsi="Fira Sans"/>
          <w:sz w:val="19"/>
          <w:lang w:val="en-US"/>
        </w:rPr>
        <w:t>on</w:t>
      </w:r>
      <w:r w:rsidR="00FE5DE4" w:rsidRPr="000F45BD">
        <w:rPr>
          <w:rFonts w:ascii="Fira Sans" w:hAnsi="Fira Sans"/>
          <w:sz w:val="19"/>
          <w:lang w:val="en-US"/>
        </w:rPr>
        <w:t xml:space="preserve"> </w:t>
      </w:r>
      <w:r w:rsidRPr="000F45BD">
        <w:rPr>
          <w:rFonts w:ascii="Fira Sans" w:hAnsi="Fira Sans"/>
          <w:sz w:val="19"/>
          <w:lang w:val="en-US"/>
        </w:rPr>
        <w:t xml:space="preserve"> marketplaces (by 4.3%).</w:t>
      </w:r>
      <w:r w:rsidR="005E7890" w:rsidRPr="000F45BD">
        <w:rPr>
          <w:rFonts w:ascii="Fira Sans" w:hAnsi="Fira Sans"/>
          <w:sz w:val="19"/>
          <w:lang w:val="en-US"/>
        </w:rPr>
        <w:t xml:space="preserve"> </w:t>
      </w:r>
      <w:r w:rsidR="003071FB" w:rsidRPr="000F45BD">
        <w:rPr>
          <w:rFonts w:ascii="Fira Sans" w:hAnsi="Fira Sans"/>
          <w:sz w:val="19"/>
          <w:lang w:val="en-US"/>
        </w:rPr>
        <w:t xml:space="preserve"> </w:t>
      </w:r>
    </w:p>
    <w:p w:rsidR="00D34617" w:rsidRPr="000F45BD" w:rsidRDefault="00371244" w:rsidP="00983B65">
      <w:pPr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w:pict>
          <v:shape id="_x0000_s1051" type="#_x0000_t202" style="position:absolute;margin-left:422.8pt;margin-top:2.35pt;width:105.2pt;height:79.5pt;z-index:-25149235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" filled="f" stroked="f">
            <v:textbox style="mso-next-textbox:#_x0000_s1051">
              <w:txbxContent>
                <w:p w:rsidR="008A22FC" w:rsidRPr="007E3C22" w:rsidRDefault="008A22FC" w:rsidP="008A22FC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D34617" w:rsidRPr="000F45BD">
        <w:rPr>
          <w:rFonts w:ascii="Fira Sans" w:hAnsi="Fira Sans"/>
          <w:sz w:val="19"/>
          <w:szCs w:val="18"/>
          <w:lang w:val="en-US"/>
        </w:rPr>
        <w:t xml:space="preserve">In January this year, the prices of  </w:t>
      </w:r>
      <w:r w:rsidR="00D34617" w:rsidRPr="000F45BD">
        <w:rPr>
          <w:rFonts w:ascii="Fira Sans" w:hAnsi="Fira Sans"/>
          <w:b/>
          <w:sz w:val="19"/>
          <w:szCs w:val="18"/>
          <w:lang w:val="en-US"/>
        </w:rPr>
        <w:t>pigs for slaughter</w:t>
      </w:r>
      <w:r w:rsidR="00D34617" w:rsidRPr="000F45BD">
        <w:rPr>
          <w:rFonts w:ascii="Fira Sans" w:hAnsi="Fira Sans"/>
          <w:sz w:val="19"/>
          <w:szCs w:val="18"/>
          <w:lang w:val="en-US"/>
        </w:rPr>
        <w:t xml:space="preserve">  compared to January 2019 increased by 46.9% in p</w:t>
      </w:r>
      <w:r w:rsidR="001E5DF2" w:rsidRPr="000F45BD">
        <w:rPr>
          <w:rFonts w:ascii="Fira Sans" w:hAnsi="Fira Sans"/>
          <w:sz w:val="19"/>
          <w:szCs w:val="18"/>
          <w:lang w:val="en-US"/>
        </w:rPr>
        <w:t xml:space="preserve">rocurement </w:t>
      </w:r>
      <w:r w:rsidR="00D34617" w:rsidRPr="000F45BD">
        <w:rPr>
          <w:rFonts w:ascii="Fira Sans" w:hAnsi="Fira Sans"/>
          <w:sz w:val="19"/>
          <w:szCs w:val="18"/>
          <w:lang w:val="en-US"/>
        </w:rPr>
        <w:t xml:space="preserve"> and</w:t>
      </w:r>
      <w:r w:rsidR="001E5DF2" w:rsidRPr="000F45BD">
        <w:rPr>
          <w:rFonts w:ascii="Fira Sans" w:hAnsi="Fira Sans"/>
          <w:sz w:val="19"/>
          <w:szCs w:val="18"/>
          <w:lang w:val="en-US"/>
        </w:rPr>
        <w:t xml:space="preserve"> by </w:t>
      </w:r>
      <w:r w:rsidR="00D34617" w:rsidRPr="000F45BD">
        <w:rPr>
          <w:rFonts w:ascii="Fira Sans" w:hAnsi="Fira Sans"/>
          <w:sz w:val="19"/>
          <w:szCs w:val="18"/>
          <w:lang w:val="en-US"/>
        </w:rPr>
        <w:t xml:space="preserve"> 28.5% </w:t>
      </w:r>
      <w:r w:rsidR="00662B1E" w:rsidRPr="000F45BD">
        <w:rPr>
          <w:rFonts w:ascii="Fira Sans" w:hAnsi="Fira Sans"/>
          <w:sz w:val="19"/>
          <w:szCs w:val="18"/>
          <w:lang w:val="en-US"/>
        </w:rPr>
        <w:t>on</w:t>
      </w:r>
      <w:r w:rsidR="00D34617" w:rsidRPr="000F45BD">
        <w:rPr>
          <w:rFonts w:ascii="Fira Sans" w:hAnsi="Fira Sans"/>
          <w:sz w:val="19"/>
          <w:szCs w:val="18"/>
          <w:lang w:val="en-US"/>
        </w:rPr>
        <w:t xml:space="preserve"> </w:t>
      </w:r>
      <w:r w:rsidR="001E5DF2" w:rsidRPr="000F45BD">
        <w:rPr>
          <w:rFonts w:ascii="Fira Sans" w:hAnsi="Fira Sans"/>
          <w:sz w:val="19"/>
          <w:szCs w:val="18"/>
          <w:lang w:val="en-US"/>
        </w:rPr>
        <w:t>marketplaces.</w:t>
      </w:r>
    </w:p>
    <w:p w:rsidR="00A80FF5" w:rsidRPr="000F45BD" w:rsidRDefault="00A80FF5" w:rsidP="00983B65">
      <w:pPr>
        <w:rPr>
          <w:rFonts w:ascii="Fira Sans" w:hAnsi="Fira Sans"/>
          <w:sz w:val="19"/>
          <w:szCs w:val="18"/>
          <w:lang w:val="en-US"/>
        </w:rPr>
      </w:pPr>
    </w:p>
    <w:p w:rsidR="00B32639" w:rsidRPr="000F45BD" w:rsidRDefault="00C01726" w:rsidP="00FB6189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2.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:rsidR="00B32639" w:rsidRPr="000F45BD" w:rsidRDefault="00B32639">
      <w:pPr>
        <w:rPr>
          <w:rFonts w:ascii="Fira Sans SemiBold" w:hAnsi="Fira Sans SemiBold"/>
          <w:color w:val="001D77"/>
          <w:sz w:val="19"/>
          <w:szCs w:val="19"/>
          <w:lang w:val="en-US"/>
        </w:rPr>
      </w:pPr>
    </w:p>
    <w:p w:rsidR="00636475" w:rsidRDefault="00AE2DDB">
      <w:pPr>
        <w:rPr>
          <w:rFonts w:ascii="Fira Sans SemiBold" w:hAnsi="Fira Sans SemiBold"/>
          <w:color w:val="001D77"/>
          <w:sz w:val="19"/>
          <w:szCs w:val="19"/>
        </w:rPr>
      </w:pPr>
      <w:r w:rsidRPr="00AE2DDB">
        <w:rPr>
          <w:rFonts w:ascii="Fira Sans SemiBold" w:hAnsi="Fira Sans SemiBold"/>
          <w:noProof/>
          <w:color w:val="001D77"/>
          <w:sz w:val="19"/>
          <w:szCs w:val="19"/>
          <w:lang w:eastAsia="pl-PL"/>
        </w:rPr>
        <w:drawing>
          <wp:inline distT="0" distB="0" distL="0" distR="0">
            <wp:extent cx="4895850" cy="3286125"/>
            <wp:effectExtent l="38100" t="0" r="0" b="0"/>
            <wp:docPr id="12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97733" w:rsidRDefault="00197733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23CCE" w:rsidRDefault="00423CCE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23CCE" w:rsidRDefault="00423CCE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2E29CD" w:rsidRPr="000F45BD" w:rsidRDefault="00920BE3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4C1686" w:rsidRPr="000F45BD">
        <w:rPr>
          <w:rFonts w:ascii="Fira Sans" w:hAnsi="Fira Sans"/>
          <w:b/>
          <w:sz w:val="18"/>
          <w:szCs w:val="18"/>
          <w:lang w:val="en-US"/>
        </w:rPr>
        <w:t>3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7555EB" w:rsidP="00D87C6E">
      <w:pPr>
        <w:rPr>
          <w:lang w:eastAsia="pl-PL"/>
        </w:rPr>
      </w:pPr>
      <w:r w:rsidRPr="007555EB">
        <w:rPr>
          <w:noProof/>
          <w:lang w:eastAsia="pl-PL"/>
        </w:rPr>
        <w:drawing>
          <wp:inline distT="0" distB="0" distL="0" distR="0">
            <wp:extent cx="4953000" cy="3190875"/>
            <wp:effectExtent l="19050" t="0" r="0" b="0"/>
            <wp:docPr id="5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650F" w:rsidRDefault="0094650F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94650F" w:rsidRDefault="0094650F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DC2BD5" w:rsidRDefault="00DC2BD5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3E3302" w:rsidRPr="000F45BD" w:rsidRDefault="007431BF" w:rsidP="00FA6760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>Chart 4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 and pigs for slaughter </w:t>
      </w:r>
    </w:p>
    <w:p w:rsidR="00A75BC8" w:rsidRPr="00A75BC8" w:rsidRDefault="00864C6A" w:rsidP="00477E10">
      <w:pPr>
        <w:ind w:left="142"/>
        <w:rPr>
          <w:lang w:eastAsia="pl-PL"/>
        </w:rPr>
      </w:pPr>
      <w:r w:rsidRPr="00864C6A">
        <w:rPr>
          <w:noProof/>
          <w:lang w:eastAsia="pl-PL"/>
        </w:rPr>
        <w:drawing>
          <wp:inline distT="0" distB="0" distL="0" distR="0">
            <wp:extent cx="4791075" cy="3829050"/>
            <wp:effectExtent l="1905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94650F" w:rsidRDefault="0094650F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94650F" w:rsidRDefault="0094650F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156C6" w:rsidRPr="000F45BD" w:rsidRDefault="00AF1A75" w:rsidP="00D529FC">
      <w:pPr>
        <w:spacing w:before="120" w:after="20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>Chart 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Relation of procurement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>prices of pigs for slaughter to marketplaces prices of rye and barley as well as marketplaces prices of piglets</w:t>
      </w:r>
    </w:p>
    <w:p w:rsidR="008E53D2" w:rsidRPr="008E53D2" w:rsidRDefault="00D529FC" w:rsidP="00477E10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w:pict>
          <v:shape id="_x0000_s1045" type="#_x0000_t202" style="position:absolute;left:0;text-align:left;margin-left:413.4pt;margin-top:25.5pt;width:138.6pt;height:147pt;z-index:-251493376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" filled="f" stroked="f">
            <v:textbox style="mso-next-textbox:#_x0000_s1045">
              <w:txbxContent>
                <w:p w:rsidR="007B4B3D" w:rsidRPr="000F45BD" w:rsidRDefault="00586A2E" w:rsidP="00D529FC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In January 2020, the 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>relations deteriorated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between both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the procurement prices of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pig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>s for slaughter to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>the marketplaces prices of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rye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(8.6 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>against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8.9) and the 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>relations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between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the procurement prices of pigs for slaughter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and</w:t>
                  </w:r>
                  <w:r w:rsidR="00F90052"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 xml:space="preserve"> the marketplaces of </w:t>
                  </w:r>
                  <w:r w:rsidRPr="000F45BD">
                    <w:rPr>
                      <w:rFonts w:ascii="Fira Sans" w:hAnsi="Fira Sans" w:cs="Arial"/>
                      <w:color w:val="001D77"/>
                      <w:sz w:val="18"/>
                      <w:szCs w:val="18"/>
                      <w:lang w:val="en-US"/>
                    </w:rPr>
                    <w:t>barley (7.3 against 7.6)</w:t>
                  </w:r>
                </w:p>
              </w:txbxContent>
            </v:textbox>
            <w10:wrap type="tight"/>
          </v:shape>
        </w:pict>
      </w:r>
      <w:r w:rsidR="00513C35" w:rsidRPr="00513C3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810125" cy="3714750"/>
            <wp:effectExtent l="19050" t="0" r="0" b="0"/>
            <wp:docPr id="6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14256" w:rsidRDefault="00C14256" w:rsidP="00A06C33">
      <w:pPr>
        <w:pStyle w:val="Legenda"/>
        <w:keepNext/>
        <w:spacing w:before="240"/>
        <w:rPr>
          <w:rFonts w:ascii="Fira Sans" w:hAnsi="Fira Sans"/>
          <w:color w:val="auto"/>
        </w:rPr>
      </w:pPr>
    </w:p>
    <w:p w:rsidR="00A06C33" w:rsidRPr="000F45BD" w:rsidRDefault="00E753C2" w:rsidP="00A06C33">
      <w:pPr>
        <w:pStyle w:val="Legenda"/>
        <w:keepNext/>
        <w:spacing w:before="240"/>
        <w:rPr>
          <w:rFonts w:ascii="Fira Sans" w:hAnsi="Fira Sans"/>
          <w:color w:val="auto"/>
          <w:lang w:val="en-US"/>
        </w:rPr>
      </w:pPr>
      <w:r w:rsidRPr="000F45BD">
        <w:rPr>
          <w:rFonts w:ascii="Fira Sans" w:hAnsi="Fira Sans"/>
          <w:color w:val="auto"/>
          <w:lang w:val="en-US"/>
        </w:rPr>
        <w:t xml:space="preserve">Chart </w:t>
      </w:r>
      <w:r w:rsidR="007530C0" w:rsidRPr="000F45BD">
        <w:rPr>
          <w:rFonts w:ascii="Fira Sans" w:hAnsi="Fira Sans"/>
          <w:color w:val="auto"/>
          <w:lang w:val="en-US"/>
        </w:rPr>
        <w:t>6</w:t>
      </w:r>
      <w:r w:rsidR="00A06C33" w:rsidRPr="000F45BD">
        <w:rPr>
          <w:rFonts w:ascii="Fira Sans" w:hAnsi="Fira Sans"/>
          <w:color w:val="auto"/>
          <w:lang w:val="en-US"/>
        </w:rPr>
        <w:t xml:space="preserve">. </w:t>
      </w:r>
      <w:r w:rsidR="002B3EFC" w:rsidRPr="000F45BD">
        <w:rPr>
          <w:rFonts w:ascii="Fira Sans" w:hAnsi="Fira Sans"/>
          <w:color w:val="auto"/>
          <w:lang w:val="en-US"/>
        </w:rPr>
        <w:t>P</w:t>
      </w:r>
      <w:r w:rsidR="00302372" w:rsidRPr="000F45BD">
        <w:rPr>
          <w:rFonts w:ascii="Fira Sans" w:hAnsi="Fira Sans"/>
          <w:color w:val="auto"/>
          <w:lang w:val="en-US"/>
        </w:rPr>
        <w:t>rocurement prices of poultry for slaughter and cow’s milk</w:t>
      </w:r>
    </w:p>
    <w:p w:rsidR="00EE2DA1" w:rsidRDefault="002D7356" w:rsidP="00071C6F">
      <w:pPr>
        <w:jc w:val="center"/>
        <w:rPr>
          <w:rFonts w:ascii="Fira Sans" w:hAnsi="Fira Sans" w:cs="Arial"/>
          <w:sz w:val="19"/>
          <w:szCs w:val="19"/>
        </w:rPr>
      </w:pPr>
      <w:r w:rsidRPr="002D7356">
        <w:rPr>
          <w:rFonts w:ascii="Fira Sans" w:hAnsi="Fira Sans" w:cs="Arial"/>
          <w:noProof/>
          <w:sz w:val="19"/>
          <w:szCs w:val="19"/>
          <w:lang w:eastAsia="pl-PL"/>
        </w:rPr>
        <w:drawing>
          <wp:inline distT="0" distB="0" distL="0" distR="0">
            <wp:extent cx="4810125" cy="3162300"/>
            <wp:effectExtent l="1905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D26D8" w:rsidRPr="000F45BD" w:rsidRDefault="00CA42A5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  <w:r w:rsidRPr="000F45BD">
        <w:rPr>
          <w:rFonts w:ascii="Fira Sans" w:hAnsi="Fira Sans" w:cs="Arial"/>
          <w:sz w:val="19"/>
          <w:szCs w:val="19"/>
          <w:lang w:val="en-US"/>
        </w:rPr>
        <w:t>The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</w:p>
    <w:p w:rsidR="00CA42A5" w:rsidRPr="000F45BD" w:rsidRDefault="00CA42A5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CA42A5" w:rsidRPr="000F45BD" w:rsidSect="000F45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75905" w:rsidRPr="000F45BD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proofErr w:type="spellStart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</w:t>
            </w:r>
            <w:proofErr w:type="spellEnd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 xml:space="preserve">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The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Spokesperon</w:t>
            </w:r>
            <w:proofErr w:type="spellEnd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D26D8" w:rsidRPr="000F45BD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371244" w:rsidP="00CD26D8">
      <w:pPr>
        <w:rPr>
          <w:sz w:val="18"/>
        </w:rPr>
      </w:pPr>
      <w:r>
        <w:rPr>
          <w:noProof/>
          <w:sz w:val="18"/>
          <w:lang w:eastAsia="pl-PL"/>
        </w:rPr>
        <w:pict>
          <v:shape id="Text Box 65" o:spid="_x0000_s1032" type="#_x0000_t202" style="position:absolute;margin-left:-5.25pt;margin-top:93.8pt;width:516.5pt;height:313.25pt;z-index:25181081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m+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HbjJvjECAABaBAAADgAAAAAAAAAAAAAA&#10;AAAuAgAAZHJzL2Uyb0RvYy54bWxQSwECLQAUAAYACAAAACEA5xXAg+IAAAAMAQAADwAAAAAAAAAA&#10;AAAAAACLBAAAZHJzL2Rvd25yZXYueG1sUEsFBgAAAAAEAAQA8wAAAJoFAAAAAA==&#10;" fillcolor="#f2f2f2" strokecolor="white">
            <v:textbox style="mso-next-textbox:#Text Box 65">
              <w:txbxContent>
                <w:p w:rsidR="00133140" w:rsidRDefault="00133140" w:rsidP="00CD26D8">
                  <w:pPr>
                    <w:rPr>
                      <w:b/>
                    </w:rPr>
                  </w:pPr>
                </w:p>
                <w:p w:rsidR="00133140" w:rsidRPr="000F45BD" w:rsidRDefault="006E1DDA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sz w:val="19"/>
                      <w:szCs w:val="19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sz w:val="19"/>
                      <w:szCs w:val="19"/>
                      <w:lang w:val="en-US"/>
                    </w:rPr>
                    <w:t>Related information</w:t>
                  </w:r>
                </w:p>
                <w:p w:rsidR="004B514A" w:rsidRPr="000F45BD" w:rsidRDefault="00371244" w:rsidP="004B514A">
                  <w:pPr>
                    <w:spacing w:before="120" w:after="120" w:line="240" w:lineRule="exact"/>
                    <w:rPr>
                      <w:rStyle w:val="Hipercze"/>
                      <w:rFonts w:cstheme="minorBidi"/>
                      <w:color w:val="001D77"/>
                      <w:lang w:val="en-US"/>
                    </w:rPr>
                  </w:pPr>
                  <w:hyperlink r:id="rId23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Information on the socio-economic situation of the country in 2019</w:t>
                    </w:r>
                  </w:hyperlink>
                  <w:r w:rsidR="004B514A" w:rsidRPr="000F45BD">
                    <w:rPr>
                      <w:rStyle w:val="Hipercze"/>
                      <w:rFonts w:cstheme="minorBidi"/>
                      <w:color w:val="001D77"/>
                      <w:lang w:val="en-US"/>
                    </w:rPr>
                    <w:t xml:space="preserve"> </w:t>
                  </w:r>
                </w:p>
                <w:p w:rsidR="004B514A" w:rsidRPr="000F45BD" w:rsidRDefault="00371244" w:rsidP="004B514A">
                  <w:pPr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4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Procurement and prices of agricultural products in 2018</w:t>
                    </w:r>
                  </w:hyperlink>
                  <w:r w:rsidR="004B514A" w:rsidRPr="000F45BD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4B514A" w:rsidRPr="000F45BD" w:rsidRDefault="00371244" w:rsidP="004B514A">
                  <w:pPr>
                    <w:rPr>
                      <w:rStyle w:val="Hipercze"/>
                      <w:rFonts w:cstheme="minorBidi"/>
                      <w:color w:val="001D77"/>
                      <w:lang w:val="en-US"/>
                    </w:rPr>
                  </w:pPr>
                  <w:hyperlink r:id="rId25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Prices in the national economy in 2014-2018</w:t>
                    </w:r>
                  </w:hyperlink>
                  <w:r w:rsidR="004B514A" w:rsidRPr="000F45BD">
                    <w:rPr>
                      <w:rStyle w:val="Hipercze"/>
                      <w:rFonts w:cstheme="minorBidi"/>
                      <w:color w:val="001D77"/>
                      <w:lang w:val="en-US"/>
                    </w:rPr>
                    <w:t xml:space="preserve"> </w:t>
                  </w:r>
                </w:p>
                <w:p w:rsidR="00133140" w:rsidRPr="000F45BD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  <w:lang w:val="en-US"/>
                    </w:rPr>
                  </w:pPr>
                </w:p>
                <w:p w:rsidR="00133140" w:rsidRPr="000F45BD" w:rsidRDefault="00CE315A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b/>
                      <w:color w:val="000000"/>
                      <w:sz w:val="19"/>
                      <w:szCs w:val="19"/>
                      <w:u w:val="none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  <w:t>Data available in databases</w:t>
                  </w:r>
                </w:p>
                <w:p w:rsidR="00126062" w:rsidRPr="000F45BD" w:rsidRDefault="00371244" w:rsidP="00126062">
                  <w:pPr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6" w:history="1">
                    <w:r w:rsidR="0012606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BDL - Prices in agriculture (monthly and annual data)</w:t>
                    </w:r>
                  </w:hyperlink>
                  <w:r w:rsidR="00126062" w:rsidRPr="000F45BD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126062" w:rsidRPr="000F45BD" w:rsidRDefault="00371244" w:rsidP="00126062">
                  <w:pPr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7" w:history="1">
                    <w:r w:rsidR="0012606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DBW - Prices in agriculture (monthly and annual data)</w:t>
                    </w:r>
                  </w:hyperlink>
                </w:p>
                <w:p w:rsidR="00133140" w:rsidRPr="000F45BD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  <w:lang w:val="en-US"/>
                    </w:rPr>
                  </w:pPr>
                </w:p>
                <w:p w:rsidR="00133140" w:rsidRPr="000F45BD" w:rsidRDefault="00CE315A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  <w:t>Terms used in official statistics</w:t>
                  </w:r>
                </w:p>
                <w:p w:rsidR="004B7E72" w:rsidRPr="000F45BD" w:rsidRDefault="00371244" w:rsidP="004B7E72">
                  <w:pPr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8" w:history="1">
                    <w:r w:rsidR="004B7E7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Procurement of agricultural products</w:t>
                    </w:r>
                  </w:hyperlink>
                </w:p>
                <w:p w:rsidR="004B7E72" w:rsidRPr="00986B31" w:rsidRDefault="00371244" w:rsidP="004B7E72">
                  <w:pPr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29" w:history="1">
                    <w:proofErr w:type="spellStart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Procurement</w:t>
                    </w:r>
                    <w:proofErr w:type="spellEnd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prices</w:t>
                    </w:r>
                    <w:proofErr w:type="spellEnd"/>
                  </w:hyperlink>
                </w:p>
                <w:p w:rsidR="00713967" w:rsidRPr="00B94304" w:rsidRDefault="00371244" w:rsidP="00713967">
                  <w:pPr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30" w:history="1">
                    <w:r w:rsidR="00713967" w:rsidRPr="00B94304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Marketplace</w:t>
                    </w:r>
                  </w:hyperlink>
                  <w:r w:rsidR="00713967" w:rsidRPr="00B94304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713967" w:rsidRPr="004F677F" w:rsidRDefault="00371244" w:rsidP="00713967">
                  <w:pPr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31" w:history="1">
                    <w:r w:rsidR="00713967" w:rsidRPr="004F677F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Marketplace</w:t>
                    </w:r>
                  </w:hyperlink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>prices</w:t>
                  </w:r>
                  <w:proofErr w:type="spellEnd"/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133140" w:rsidRPr="00564813" w:rsidRDefault="00133140" w:rsidP="00CD26D8">
                  <w:pPr>
                    <w:rPr>
                      <w:b/>
                      <w:color w:val="000000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244" w:rsidRDefault="00371244" w:rsidP="000662E2">
      <w:pPr>
        <w:spacing w:after="0" w:line="240" w:lineRule="auto"/>
      </w:pPr>
      <w:r>
        <w:separator/>
      </w:r>
    </w:p>
  </w:endnote>
  <w:endnote w:type="continuationSeparator" w:id="0">
    <w:p w:rsidR="00371244" w:rsidRDefault="003712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532FF8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CE7825">
      <w:rPr>
        <w:noProof/>
        <w:sz w:val="18"/>
        <w:szCs w:val="18"/>
      </w:rPr>
      <w:t>5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532FF8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CE7825">
      <w:rPr>
        <w:noProof/>
        <w:sz w:val="18"/>
        <w:szCs w:val="18"/>
      </w:rPr>
      <w:t>6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244" w:rsidRDefault="00371244" w:rsidP="000662E2">
      <w:pPr>
        <w:spacing w:after="0" w:line="240" w:lineRule="auto"/>
      </w:pPr>
      <w:r>
        <w:separator/>
      </w:r>
    </w:p>
  </w:footnote>
  <w:footnote w:type="continuationSeparator" w:id="0">
    <w:p w:rsidR="00371244" w:rsidRDefault="00371244" w:rsidP="000662E2">
      <w:pPr>
        <w:spacing w:after="0" w:line="240" w:lineRule="auto"/>
      </w:pPr>
      <w:r>
        <w:continuationSeparator/>
      </w:r>
    </w:p>
  </w:footnote>
  <w:footnote w:id="1">
    <w:p w:rsidR="00E35BFF" w:rsidRPr="000F45BD" w:rsidRDefault="00E35BFF" w:rsidP="00E35BFF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0F45BD">
        <w:rPr>
          <w:lang w:val="en-US"/>
        </w:rPr>
        <w:t xml:space="preserve"> </w:t>
      </w:r>
      <w:r w:rsidRPr="000F45BD">
        <w:rPr>
          <w:rFonts w:ascii="Cambria" w:hAnsi="Cambria"/>
          <w:sz w:val="16"/>
          <w:szCs w:val="16"/>
          <w:lang w:val="en-US"/>
        </w:rPr>
        <w:t xml:space="preserve">Wheat, rye, cattle for slaughter, pigs for slaughter, poultry </w:t>
      </w:r>
      <w:r w:rsidR="00993E30" w:rsidRPr="000F45BD">
        <w:rPr>
          <w:rFonts w:ascii="Cambria" w:hAnsi="Cambria"/>
          <w:sz w:val="16"/>
          <w:szCs w:val="16"/>
          <w:lang w:val="en-US"/>
        </w:rPr>
        <w:t xml:space="preserve"> </w:t>
      </w:r>
      <w:r w:rsidRPr="000F45BD">
        <w:rPr>
          <w:rFonts w:ascii="Cambria" w:hAnsi="Cambria"/>
          <w:sz w:val="16"/>
          <w:szCs w:val="16"/>
          <w:lang w:val="en-US"/>
        </w:rPr>
        <w:t>and cows</w:t>
      </w:r>
      <w:r w:rsidR="00362E47" w:rsidRPr="000F45BD">
        <w:rPr>
          <w:rFonts w:ascii="Cambria" w:hAnsi="Cambria"/>
          <w:sz w:val="16"/>
          <w:szCs w:val="16"/>
          <w:lang w:val="en-US"/>
        </w:rPr>
        <w:t>’</w:t>
      </w:r>
      <w:r w:rsidRPr="000F45BD">
        <w:rPr>
          <w:rFonts w:ascii="Cambria" w:hAnsi="Cambria"/>
          <w:sz w:val="16"/>
          <w:szCs w:val="16"/>
          <w:lang w:val="en-US"/>
        </w:rPr>
        <w:t xml:space="preserve"> milk</w:t>
      </w:r>
    </w:p>
  </w:footnote>
  <w:footnote w:id="2">
    <w:p w:rsidR="00636E88" w:rsidRPr="000F45BD" w:rsidRDefault="00636E88" w:rsidP="00636E88">
      <w:pPr>
        <w:pStyle w:val="Tekstprzypisudolnego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:rsidR="00C4726F" w:rsidRPr="000F45BD" w:rsidRDefault="00C4726F" w:rsidP="00C4726F">
      <w:pPr>
        <w:pStyle w:val="Tekstprzypisudolnego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:rsidR="00C2359C" w:rsidRPr="000F45BD" w:rsidRDefault="00C2359C" w:rsidP="00C2359C">
      <w:pPr>
        <w:pStyle w:val="Tekstprzypisudolnego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</w:t>
      </w:r>
      <w:r w:rsidR="001E3A60" w:rsidRPr="000F45BD">
        <w:rPr>
          <w:rFonts w:ascii="Fira Sans" w:hAnsi="Fira Sans"/>
          <w:sz w:val="16"/>
          <w:szCs w:val="16"/>
          <w:lang w:val="en-US"/>
        </w:rPr>
        <w:t>a</w:t>
      </w:r>
      <w:r w:rsidRPr="000F45BD">
        <w:rPr>
          <w:rFonts w:ascii="Fira Sans" w:hAnsi="Fira Sans"/>
          <w:sz w:val="16"/>
          <w:szCs w:val="16"/>
          <w:lang w:val="en-US"/>
        </w:rPr>
        <w:t>verage weighted price of cattle for slaughter calculated with the adoption of the stru</w:t>
      </w:r>
      <w:r w:rsidR="002C73BD" w:rsidRPr="000F45BD">
        <w:rPr>
          <w:rFonts w:ascii="Fira Sans" w:hAnsi="Fira Sans"/>
          <w:sz w:val="16"/>
          <w:szCs w:val="16"/>
          <w:lang w:val="en-US"/>
        </w:rPr>
        <w:t>c</w:t>
      </w:r>
      <w:r w:rsidRPr="000F45BD">
        <w:rPr>
          <w:rFonts w:ascii="Fira Sans" w:hAnsi="Fira Sans"/>
          <w:sz w:val="16"/>
          <w:szCs w:val="16"/>
          <w:lang w:val="en-US"/>
        </w:rPr>
        <w:t>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371244" w:rsidP="00071652">
    <w:pPr>
      <w:pStyle w:val="Nagwek"/>
      <w:jc w:val="right"/>
    </w:pPr>
    <w:r>
      <w:rPr>
        <w:noProof/>
        <w:lang w:eastAsia="pl-PL"/>
      </w:rPr>
      <w:pict>
        <v:rect id="_x0000_s2052" style="position:absolute;left:0;text-align:left;margin-left:423.9pt;margin-top:-7.3pt;width:147.4pt;height:1803.55pt;z-index:-25165209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<v:path arrowok="t"/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33140" w:rsidRDefault="00D529FC" w:rsidP="00F32458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4" style="position:absolute;margin-left:409.8pt;margin-top:2.75pt;width:159.8pt;height:24.15pt;flip:x;z-index:251667456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776220,0;1945005,180000;1776220,360000;0,360000;0,0" o:connectangles="0,0,0,0,0,0" textboxrect="0,0,3527018,612140"/>
          <v:textbox style="mso-next-textbox:#Schemat blokowy: opóźnienie 6">
            <w:txbxContent>
              <w:p w:rsidR="003E6589" w:rsidRPr="007747A2" w:rsidRDefault="003E6589" w:rsidP="003E6589">
                <w:pPr>
                  <w:spacing w:after="0" w:line="240" w:lineRule="auto"/>
                  <w:ind w:left="227"/>
                  <w:rPr>
                    <w:rFonts w:ascii="Fira Sans SemiBold" w:hAnsi="Fira Sans SemiBold"/>
                    <w:sz w:val="19"/>
                    <w:szCs w:val="19"/>
                  </w:rPr>
                </w:pPr>
                <w:r>
                  <w:rPr>
                    <w:rFonts w:ascii="Fira Sans SemiBold" w:hAnsi="Fira Sans SemiBold"/>
                    <w:sz w:val="19"/>
                    <w:szCs w:val="19"/>
                  </w:rPr>
                  <w:t xml:space="preserve">  NEWS  RELEASES</w:t>
                </w:r>
              </w:p>
            </w:txbxContent>
          </v:textbox>
        </v:shape>
      </w:pict>
    </w:r>
    <w:r w:rsidR="00371244">
      <w:rPr>
        <w:noProof/>
        <w:lang w:eastAsia="pl-PL"/>
      </w:rPr>
      <w:pict>
        <v:rect id="Rectangle 5" o:spid="_x0000_s2050" style="position:absolute;margin-left:412.8pt;margin-top:-32.5pt;width:148pt;height:1583.9pt;z-index:-251654144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pb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CB/WpbgQIAAAAFAAAOAAAAAAAAAAAAAAAAAC4CAABkcnMvZTJvRG9jLnhtbFBLAQItABQABgAI&#10;AAAAIQDS8eik5QAAAA0BAAAPAAAAAAAAAAAAAAAAANsEAABkcnMvZG93bnJldi54bWxQSwUGAAAA&#10;AAQABADzAAAA7QUAAAAA&#10;" fillcolor="#f2f2f2" stroked="f" strokeweight="1pt">
          <w10:wrap type="square" anchorx="margin" anchory="margin"/>
        </v:rect>
      </w:pic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371244" w:rsidP="00071652">
    <w:pPr>
      <w:pStyle w:val="Nagwek"/>
      <w:jc w:val="right"/>
    </w:pPr>
    <w:r>
      <w:rPr>
        <w:noProof/>
        <w:lang w:eastAsia="pl-PL"/>
      </w:rPr>
      <w:pict>
        <v:rect id="Prostokąt 10" o:spid="_x0000_s2049" style="position:absolute;left:0;text-align:left;margin-left:423.9pt;margin-top:3.5pt;width:147.4pt;height:1803.5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<v:path arrowok="t"/>
          <w10:wrap type="tight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pt;height:124.8pt;visibility:visible" o:bullet="t">
        <v:imagedata r:id="rId1" o:title=""/>
      </v:shape>
    </w:pict>
  </w:numPicBullet>
  <w:numPicBullet w:numPicBulletId="1">
    <w:pict>
      <v:shape id="_x0000_i1047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5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0A47"/>
    <w:rsid w:val="00000BEC"/>
    <w:rsid w:val="00000D7A"/>
    <w:rsid w:val="00000FA0"/>
    <w:rsid w:val="00001C5B"/>
    <w:rsid w:val="00003437"/>
    <w:rsid w:val="00003531"/>
    <w:rsid w:val="0000454C"/>
    <w:rsid w:val="000055E7"/>
    <w:rsid w:val="0000560B"/>
    <w:rsid w:val="00006A05"/>
    <w:rsid w:val="0000709F"/>
    <w:rsid w:val="00007871"/>
    <w:rsid w:val="000108B8"/>
    <w:rsid w:val="00010F43"/>
    <w:rsid w:val="0001174D"/>
    <w:rsid w:val="00011CBF"/>
    <w:rsid w:val="0001349A"/>
    <w:rsid w:val="00013BCB"/>
    <w:rsid w:val="00014825"/>
    <w:rsid w:val="000152F5"/>
    <w:rsid w:val="00017AE5"/>
    <w:rsid w:val="00020239"/>
    <w:rsid w:val="0002066A"/>
    <w:rsid w:val="0002303D"/>
    <w:rsid w:val="00024A98"/>
    <w:rsid w:val="00024DEB"/>
    <w:rsid w:val="000258E1"/>
    <w:rsid w:val="00026D6C"/>
    <w:rsid w:val="00027917"/>
    <w:rsid w:val="00030CB0"/>
    <w:rsid w:val="00031080"/>
    <w:rsid w:val="000313A7"/>
    <w:rsid w:val="00031635"/>
    <w:rsid w:val="00032E2D"/>
    <w:rsid w:val="00032FB4"/>
    <w:rsid w:val="00033484"/>
    <w:rsid w:val="00033D83"/>
    <w:rsid w:val="000351B2"/>
    <w:rsid w:val="00036F4A"/>
    <w:rsid w:val="00037892"/>
    <w:rsid w:val="00040975"/>
    <w:rsid w:val="00042DB1"/>
    <w:rsid w:val="00043884"/>
    <w:rsid w:val="0004582E"/>
    <w:rsid w:val="00051E56"/>
    <w:rsid w:val="00051F7F"/>
    <w:rsid w:val="00052A8A"/>
    <w:rsid w:val="00054462"/>
    <w:rsid w:val="00055432"/>
    <w:rsid w:val="00055CAB"/>
    <w:rsid w:val="00057CA1"/>
    <w:rsid w:val="00060730"/>
    <w:rsid w:val="00060BE6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F0B"/>
    <w:rsid w:val="000662E2"/>
    <w:rsid w:val="00066883"/>
    <w:rsid w:val="00066D6F"/>
    <w:rsid w:val="00066DF3"/>
    <w:rsid w:val="00071592"/>
    <w:rsid w:val="00071652"/>
    <w:rsid w:val="00071959"/>
    <w:rsid w:val="00071C6F"/>
    <w:rsid w:val="000723BA"/>
    <w:rsid w:val="000740C0"/>
    <w:rsid w:val="000744C0"/>
    <w:rsid w:val="0007647F"/>
    <w:rsid w:val="00077C73"/>
    <w:rsid w:val="00077D0A"/>
    <w:rsid w:val="000806F7"/>
    <w:rsid w:val="00082265"/>
    <w:rsid w:val="000833A1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4CA6"/>
    <w:rsid w:val="00094DCE"/>
    <w:rsid w:val="0009554F"/>
    <w:rsid w:val="00095CDD"/>
    <w:rsid w:val="00095D16"/>
    <w:rsid w:val="0009754D"/>
    <w:rsid w:val="000A0EAD"/>
    <w:rsid w:val="000A13B7"/>
    <w:rsid w:val="000A13D3"/>
    <w:rsid w:val="000A177E"/>
    <w:rsid w:val="000A1BD8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5193"/>
    <w:rsid w:val="000B54C0"/>
    <w:rsid w:val="000B691F"/>
    <w:rsid w:val="000B6BF0"/>
    <w:rsid w:val="000B75B7"/>
    <w:rsid w:val="000B773F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58B7"/>
    <w:rsid w:val="000D675C"/>
    <w:rsid w:val="000E05CA"/>
    <w:rsid w:val="000E0918"/>
    <w:rsid w:val="000E2460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BAF"/>
    <w:rsid w:val="000F3964"/>
    <w:rsid w:val="000F45BD"/>
    <w:rsid w:val="000F4A02"/>
    <w:rsid w:val="000F523E"/>
    <w:rsid w:val="000F5A18"/>
    <w:rsid w:val="000F78B6"/>
    <w:rsid w:val="001005FB"/>
    <w:rsid w:val="001011C3"/>
    <w:rsid w:val="00101D99"/>
    <w:rsid w:val="001028A7"/>
    <w:rsid w:val="00102FF5"/>
    <w:rsid w:val="00106015"/>
    <w:rsid w:val="0010740B"/>
    <w:rsid w:val="001109A5"/>
    <w:rsid w:val="00110D87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E6F"/>
    <w:rsid w:val="00126062"/>
    <w:rsid w:val="001264A1"/>
    <w:rsid w:val="001264F9"/>
    <w:rsid w:val="00126A23"/>
    <w:rsid w:val="00126FCE"/>
    <w:rsid w:val="00130296"/>
    <w:rsid w:val="001302D2"/>
    <w:rsid w:val="0013130B"/>
    <w:rsid w:val="001314DA"/>
    <w:rsid w:val="00131BDA"/>
    <w:rsid w:val="00132393"/>
    <w:rsid w:val="00132C84"/>
    <w:rsid w:val="00133140"/>
    <w:rsid w:val="001336E3"/>
    <w:rsid w:val="00133E8A"/>
    <w:rsid w:val="001345C8"/>
    <w:rsid w:val="0013511E"/>
    <w:rsid w:val="00135203"/>
    <w:rsid w:val="00136685"/>
    <w:rsid w:val="001423B6"/>
    <w:rsid w:val="00143888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D85"/>
    <w:rsid w:val="001515D7"/>
    <w:rsid w:val="00151657"/>
    <w:rsid w:val="001537A0"/>
    <w:rsid w:val="001613CB"/>
    <w:rsid w:val="00162325"/>
    <w:rsid w:val="001629AF"/>
    <w:rsid w:val="0016376F"/>
    <w:rsid w:val="00163D6B"/>
    <w:rsid w:val="00164224"/>
    <w:rsid w:val="001652B9"/>
    <w:rsid w:val="00165B50"/>
    <w:rsid w:val="001668EF"/>
    <w:rsid w:val="00166D3D"/>
    <w:rsid w:val="0016705C"/>
    <w:rsid w:val="00171057"/>
    <w:rsid w:val="00171948"/>
    <w:rsid w:val="00173051"/>
    <w:rsid w:val="0017364B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1945"/>
    <w:rsid w:val="001820A2"/>
    <w:rsid w:val="0018210A"/>
    <w:rsid w:val="00182AAF"/>
    <w:rsid w:val="00182B67"/>
    <w:rsid w:val="001831A8"/>
    <w:rsid w:val="00183869"/>
    <w:rsid w:val="001858E7"/>
    <w:rsid w:val="001864D0"/>
    <w:rsid w:val="001867D0"/>
    <w:rsid w:val="00187CA7"/>
    <w:rsid w:val="00191893"/>
    <w:rsid w:val="0019210D"/>
    <w:rsid w:val="00192299"/>
    <w:rsid w:val="001927D9"/>
    <w:rsid w:val="00194C84"/>
    <w:rsid w:val="001951DA"/>
    <w:rsid w:val="00196339"/>
    <w:rsid w:val="00197733"/>
    <w:rsid w:val="00197D6D"/>
    <w:rsid w:val="001A111D"/>
    <w:rsid w:val="001A179F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F2"/>
    <w:rsid w:val="001B0680"/>
    <w:rsid w:val="001B1508"/>
    <w:rsid w:val="001B1A09"/>
    <w:rsid w:val="001B1D50"/>
    <w:rsid w:val="001B22E2"/>
    <w:rsid w:val="001B3151"/>
    <w:rsid w:val="001B338B"/>
    <w:rsid w:val="001B33E5"/>
    <w:rsid w:val="001B4BB8"/>
    <w:rsid w:val="001B5146"/>
    <w:rsid w:val="001B6542"/>
    <w:rsid w:val="001C0587"/>
    <w:rsid w:val="001C0B59"/>
    <w:rsid w:val="001C1462"/>
    <w:rsid w:val="001C3269"/>
    <w:rsid w:val="001C3883"/>
    <w:rsid w:val="001C40EC"/>
    <w:rsid w:val="001C44D2"/>
    <w:rsid w:val="001C4FAF"/>
    <w:rsid w:val="001C50BC"/>
    <w:rsid w:val="001C60C1"/>
    <w:rsid w:val="001C707C"/>
    <w:rsid w:val="001D06D4"/>
    <w:rsid w:val="001D1DB4"/>
    <w:rsid w:val="001D1E06"/>
    <w:rsid w:val="001D2C08"/>
    <w:rsid w:val="001D2E47"/>
    <w:rsid w:val="001D3335"/>
    <w:rsid w:val="001D3394"/>
    <w:rsid w:val="001D3F59"/>
    <w:rsid w:val="001D4853"/>
    <w:rsid w:val="001D6CCC"/>
    <w:rsid w:val="001D7241"/>
    <w:rsid w:val="001D73E1"/>
    <w:rsid w:val="001D7B0F"/>
    <w:rsid w:val="001E009B"/>
    <w:rsid w:val="001E07FB"/>
    <w:rsid w:val="001E17F5"/>
    <w:rsid w:val="001E2F4B"/>
    <w:rsid w:val="001E2F5F"/>
    <w:rsid w:val="001E3A60"/>
    <w:rsid w:val="001E4F30"/>
    <w:rsid w:val="001E5A60"/>
    <w:rsid w:val="001E5DF2"/>
    <w:rsid w:val="001E6318"/>
    <w:rsid w:val="001E67B8"/>
    <w:rsid w:val="001E6D43"/>
    <w:rsid w:val="001F0BE9"/>
    <w:rsid w:val="001F14E0"/>
    <w:rsid w:val="001F1F84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22C4"/>
    <w:rsid w:val="002029A2"/>
    <w:rsid w:val="00202C4E"/>
    <w:rsid w:val="002040D1"/>
    <w:rsid w:val="00204FA1"/>
    <w:rsid w:val="00205CCB"/>
    <w:rsid w:val="0020676D"/>
    <w:rsid w:val="00207A22"/>
    <w:rsid w:val="00207C4A"/>
    <w:rsid w:val="002103B9"/>
    <w:rsid w:val="00212390"/>
    <w:rsid w:val="002151E0"/>
    <w:rsid w:val="002156B4"/>
    <w:rsid w:val="002161D9"/>
    <w:rsid w:val="0021632B"/>
    <w:rsid w:val="002171DB"/>
    <w:rsid w:val="00221FE7"/>
    <w:rsid w:val="002227D8"/>
    <w:rsid w:val="002227E7"/>
    <w:rsid w:val="0022601D"/>
    <w:rsid w:val="00226FAC"/>
    <w:rsid w:val="002270CF"/>
    <w:rsid w:val="0023159C"/>
    <w:rsid w:val="00231F58"/>
    <w:rsid w:val="00232B69"/>
    <w:rsid w:val="002331DA"/>
    <w:rsid w:val="002351B7"/>
    <w:rsid w:val="00236FC5"/>
    <w:rsid w:val="00237BF1"/>
    <w:rsid w:val="00240E7F"/>
    <w:rsid w:val="00242755"/>
    <w:rsid w:val="00242A4E"/>
    <w:rsid w:val="00242ED6"/>
    <w:rsid w:val="002438FE"/>
    <w:rsid w:val="00245870"/>
    <w:rsid w:val="00246A8B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192A"/>
    <w:rsid w:val="00262E15"/>
    <w:rsid w:val="002636F1"/>
    <w:rsid w:val="00265502"/>
    <w:rsid w:val="00265C36"/>
    <w:rsid w:val="00265F6F"/>
    <w:rsid w:val="00266475"/>
    <w:rsid w:val="00266804"/>
    <w:rsid w:val="002700F2"/>
    <w:rsid w:val="002701DE"/>
    <w:rsid w:val="00272203"/>
    <w:rsid w:val="0027610A"/>
    <w:rsid w:val="00276811"/>
    <w:rsid w:val="00276E4C"/>
    <w:rsid w:val="002774DA"/>
    <w:rsid w:val="00282699"/>
    <w:rsid w:val="002849F2"/>
    <w:rsid w:val="002856A6"/>
    <w:rsid w:val="002857DD"/>
    <w:rsid w:val="00285B9C"/>
    <w:rsid w:val="00286B0C"/>
    <w:rsid w:val="002874C3"/>
    <w:rsid w:val="00290103"/>
    <w:rsid w:val="00291277"/>
    <w:rsid w:val="002920CD"/>
    <w:rsid w:val="0029259C"/>
    <w:rsid w:val="002926DF"/>
    <w:rsid w:val="0029307D"/>
    <w:rsid w:val="00294769"/>
    <w:rsid w:val="00294A7C"/>
    <w:rsid w:val="0029598B"/>
    <w:rsid w:val="00296697"/>
    <w:rsid w:val="002A0C67"/>
    <w:rsid w:val="002A4581"/>
    <w:rsid w:val="002A469F"/>
    <w:rsid w:val="002A6A73"/>
    <w:rsid w:val="002B0472"/>
    <w:rsid w:val="002B0602"/>
    <w:rsid w:val="002B0A26"/>
    <w:rsid w:val="002B0F65"/>
    <w:rsid w:val="002B31BC"/>
    <w:rsid w:val="002B3EFC"/>
    <w:rsid w:val="002B6B12"/>
    <w:rsid w:val="002C0852"/>
    <w:rsid w:val="002C4871"/>
    <w:rsid w:val="002C574B"/>
    <w:rsid w:val="002C73BD"/>
    <w:rsid w:val="002C77A2"/>
    <w:rsid w:val="002C7846"/>
    <w:rsid w:val="002D0806"/>
    <w:rsid w:val="002D0969"/>
    <w:rsid w:val="002D11EB"/>
    <w:rsid w:val="002D38E5"/>
    <w:rsid w:val="002D42C7"/>
    <w:rsid w:val="002D4BBD"/>
    <w:rsid w:val="002D517B"/>
    <w:rsid w:val="002D51E0"/>
    <w:rsid w:val="002D5391"/>
    <w:rsid w:val="002D568D"/>
    <w:rsid w:val="002D64D1"/>
    <w:rsid w:val="002D653E"/>
    <w:rsid w:val="002D6588"/>
    <w:rsid w:val="002D6921"/>
    <w:rsid w:val="002D7356"/>
    <w:rsid w:val="002D759C"/>
    <w:rsid w:val="002E1444"/>
    <w:rsid w:val="002E1B93"/>
    <w:rsid w:val="002E29CD"/>
    <w:rsid w:val="002E2EA2"/>
    <w:rsid w:val="002E38F8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D4"/>
    <w:rsid w:val="002F0CE7"/>
    <w:rsid w:val="002F1483"/>
    <w:rsid w:val="002F3879"/>
    <w:rsid w:val="002F3AD4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500"/>
    <w:rsid w:val="00304F22"/>
    <w:rsid w:val="003056F9"/>
    <w:rsid w:val="0030622C"/>
    <w:rsid w:val="00306489"/>
    <w:rsid w:val="00306C7C"/>
    <w:rsid w:val="00306E27"/>
    <w:rsid w:val="003071FB"/>
    <w:rsid w:val="0031059E"/>
    <w:rsid w:val="00311BD4"/>
    <w:rsid w:val="00312BFA"/>
    <w:rsid w:val="0031352A"/>
    <w:rsid w:val="00314113"/>
    <w:rsid w:val="00314886"/>
    <w:rsid w:val="003148D1"/>
    <w:rsid w:val="00314C0E"/>
    <w:rsid w:val="003175A2"/>
    <w:rsid w:val="003175E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794A"/>
    <w:rsid w:val="00340033"/>
    <w:rsid w:val="00340B9B"/>
    <w:rsid w:val="003429C6"/>
    <w:rsid w:val="00342AA1"/>
    <w:rsid w:val="003431C5"/>
    <w:rsid w:val="0034324D"/>
    <w:rsid w:val="00343856"/>
    <w:rsid w:val="0034427B"/>
    <w:rsid w:val="003442B9"/>
    <w:rsid w:val="00344DF2"/>
    <w:rsid w:val="00346D7E"/>
    <w:rsid w:val="00347D72"/>
    <w:rsid w:val="00347F09"/>
    <w:rsid w:val="0035081D"/>
    <w:rsid w:val="00350DE0"/>
    <w:rsid w:val="00354371"/>
    <w:rsid w:val="0035442C"/>
    <w:rsid w:val="003547D3"/>
    <w:rsid w:val="00355553"/>
    <w:rsid w:val="00356D06"/>
    <w:rsid w:val="00360261"/>
    <w:rsid w:val="0036045A"/>
    <w:rsid w:val="00361ACD"/>
    <w:rsid w:val="00361C63"/>
    <w:rsid w:val="003620B4"/>
    <w:rsid w:val="00362E47"/>
    <w:rsid w:val="003637D2"/>
    <w:rsid w:val="0036502E"/>
    <w:rsid w:val="00365842"/>
    <w:rsid w:val="003664C0"/>
    <w:rsid w:val="00366A21"/>
    <w:rsid w:val="00367237"/>
    <w:rsid w:val="0036795A"/>
    <w:rsid w:val="00367BE4"/>
    <w:rsid w:val="00370192"/>
    <w:rsid w:val="003705BD"/>
    <w:rsid w:val="003705F2"/>
    <w:rsid w:val="0037077F"/>
    <w:rsid w:val="0037105B"/>
    <w:rsid w:val="00371244"/>
    <w:rsid w:val="00371400"/>
    <w:rsid w:val="00371C7F"/>
    <w:rsid w:val="003734E1"/>
    <w:rsid w:val="00373882"/>
    <w:rsid w:val="00374539"/>
    <w:rsid w:val="00374D9D"/>
    <w:rsid w:val="003765D8"/>
    <w:rsid w:val="00376944"/>
    <w:rsid w:val="00376C9D"/>
    <w:rsid w:val="00380CDE"/>
    <w:rsid w:val="00380EDC"/>
    <w:rsid w:val="00381377"/>
    <w:rsid w:val="003813C4"/>
    <w:rsid w:val="00381B3A"/>
    <w:rsid w:val="00382AE8"/>
    <w:rsid w:val="003832E5"/>
    <w:rsid w:val="00383327"/>
    <w:rsid w:val="00385261"/>
    <w:rsid w:val="00385830"/>
    <w:rsid w:val="00385A29"/>
    <w:rsid w:val="00385E36"/>
    <w:rsid w:val="00387C8C"/>
    <w:rsid w:val="003919D7"/>
    <w:rsid w:val="00393962"/>
    <w:rsid w:val="00393A33"/>
    <w:rsid w:val="0039412E"/>
    <w:rsid w:val="00396F14"/>
    <w:rsid w:val="00397138"/>
    <w:rsid w:val="00397D18"/>
    <w:rsid w:val="003A0560"/>
    <w:rsid w:val="003A1B36"/>
    <w:rsid w:val="003A229B"/>
    <w:rsid w:val="003A2697"/>
    <w:rsid w:val="003A381A"/>
    <w:rsid w:val="003A3978"/>
    <w:rsid w:val="003A53AE"/>
    <w:rsid w:val="003A5D7F"/>
    <w:rsid w:val="003A66FB"/>
    <w:rsid w:val="003A7101"/>
    <w:rsid w:val="003A780F"/>
    <w:rsid w:val="003B0AD3"/>
    <w:rsid w:val="003B13CC"/>
    <w:rsid w:val="003B32AE"/>
    <w:rsid w:val="003B3D6C"/>
    <w:rsid w:val="003B4DBB"/>
    <w:rsid w:val="003B5BFE"/>
    <w:rsid w:val="003B7EC0"/>
    <w:rsid w:val="003C121E"/>
    <w:rsid w:val="003C14A2"/>
    <w:rsid w:val="003C27C0"/>
    <w:rsid w:val="003C3308"/>
    <w:rsid w:val="003C3771"/>
    <w:rsid w:val="003C4585"/>
    <w:rsid w:val="003C4688"/>
    <w:rsid w:val="003C4C1A"/>
    <w:rsid w:val="003C59E0"/>
    <w:rsid w:val="003C5E5E"/>
    <w:rsid w:val="003C621C"/>
    <w:rsid w:val="003C64B1"/>
    <w:rsid w:val="003C6C8D"/>
    <w:rsid w:val="003D0F33"/>
    <w:rsid w:val="003D0F56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1744"/>
    <w:rsid w:val="003E3302"/>
    <w:rsid w:val="003E3878"/>
    <w:rsid w:val="003E4AF6"/>
    <w:rsid w:val="003E50D0"/>
    <w:rsid w:val="003E5AA9"/>
    <w:rsid w:val="003E6589"/>
    <w:rsid w:val="003E73C4"/>
    <w:rsid w:val="003F011E"/>
    <w:rsid w:val="003F0D64"/>
    <w:rsid w:val="003F2F2A"/>
    <w:rsid w:val="003F4B9D"/>
    <w:rsid w:val="003F5C9F"/>
    <w:rsid w:val="003F7602"/>
    <w:rsid w:val="003F7C8C"/>
    <w:rsid w:val="003F7FE6"/>
    <w:rsid w:val="0040123B"/>
    <w:rsid w:val="00402BDC"/>
    <w:rsid w:val="00406404"/>
    <w:rsid w:val="00406EE5"/>
    <w:rsid w:val="00407676"/>
    <w:rsid w:val="0040794E"/>
    <w:rsid w:val="00410120"/>
    <w:rsid w:val="00410948"/>
    <w:rsid w:val="00410E0B"/>
    <w:rsid w:val="00411708"/>
    <w:rsid w:val="00412580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A9B"/>
    <w:rsid w:val="00417FB7"/>
    <w:rsid w:val="00422188"/>
    <w:rsid w:val="00422391"/>
    <w:rsid w:val="00422B46"/>
    <w:rsid w:val="00422BBD"/>
    <w:rsid w:val="00423C85"/>
    <w:rsid w:val="00423CCE"/>
    <w:rsid w:val="0042446D"/>
    <w:rsid w:val="00424619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52C3B"/>
    <w:rsid w:val="00453C0D"/>
    <w:rsid w:val="00453D02"/>
    <w:rsid w:val="0045438F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6E0"/>
    <w:rsid w:val="004657FC"/>
    <w:rsid w:val="0046631D"/>
    <w:rsid w:val="00467984"/>
    <w:rsid w:val="00467C68"/>
    <w:rsid w:val="00470D45"/>
    <w:rsid w:val="00470DCE"/>
    <w:rsid w:val="00470FF5"/>
    <w:rsid w:val="004733F6"/>
    <w:rsid w:val="004746D5"/>
    <w:rsid w:val="00474E69"/>
    <w:rsid w:val="00477E10"/>
    <w:rsid w:val="004803D8"/>
    <w:rsid w:val="00480B92"/>
    <w:rsid w:val="00484F26"/>
    <w:rsid w:val="0048611F"/>
    <w:rsid w:val="004866F8"/>
    <w:rsid w:val="00486E04"/>
    <w:rsid w:val="00490049"/>
    <w:rsid w:val="004903B6"/>
    <w:rsid w:val="00492C50"/>
    <w:rsid w:val="0049330E"/>
    <w:rsid w:val="004935FC"/>
    <w:rsid w:val="004945F7"/>
    <w:rsid w:val="00494A73"/>
    <w:rsid w:val="00494EC5"/>
    <w:rsid w:val="00495555"/>
    <w:rsid w:val="0049621B"/>
    <w:rsid w:val="004964B6"/>
    <w:rsid w:val="00496C38"/>
    <w:rsid w:val="0049775B"/>
    <w:rsid w:val="004A0539"/>
    <w:rsid w:val="004A0C43"/>
    <w:rsid w:val="004A2F49"/>
    <w:rsid w:val="004A33F3"/>
    <w:rsid w:val="004A6298"/>
    <w:rsid w:val="004A7DE9"/>
    <w:rsid w:val="004B0516"/>
    <w:rsid w:val="004B11E6"/>
    <w:rsid w:val="004B1528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48E"/>
    <w:rsid w:val="004C1686"/>
    <w:rsid w:val="004C168F"/>
    <w:rsid w:val="004C1895"/>
    <w:rsid w:val="004C3066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6F5D"/>
    <w:rsid w:val="004D76BC"/>
    <w:rsid w:val="004D77D8"/>
    <w:rsid w:val="004E0172"/>
    <w:rsid w:val="004E10FE"/>
    <w:rsid w:val="004E5C45"/>
    <w:rsid w:val="004E6B3D"/>
    <w:rsid w:val="004E7827"/>
    <w:rsid w:val="004E799F"/>
    <w:rsid w:val="004E7B11"/>
    <w:rsid w:val="004F0C3C"/>
    <w:rsid w:val="004F0F29"/>
    <w:rsid w:val="004F3628"/>
    <w:rsid w:val="004F63FC"/>
    <w:rsid w:val="004F7959"/>
    <w:rsid w:val="00500813"/>
    <w:rsid w:val="00500E4F"/>
    <w:rsid w:val="005011D1"/>
    <w:rsid w:val="005011FF"/>
    <w:rsid w:val="00502030"/>
    <w:rsid w:val="0050466E"/>
    <w:rsid w:val="005048AB"/>
    <w:rsid w:val="005059A8"/>
    <w:rsid w:val="00505A92"/>
    <w:rsid w:val="00507B04"/>
    <w:rsid w:val="005130E1"/>
    <w:rsid w:val="00513C35"/>
    <w:rsid w:val="0051659A"/>
    <w:rsid w:val="005203F1"/>
    <w:rsid w:val="005203FC"/>
    <w:rsid w:val="0052160C"/>
    <w:rsid w:val="00521BC3"/>
    <w:rsid w:val="00522116"/>
    <w:rsid w:val="0052283E"/>
    <w:rsid w:val="00523169"/>
    <w:rsid w:val="00524DF5"/>
    <w:rsid w:val="00525564"/>
    <w:rsid w:val="005255FB"/>
    <w:rsid w:val="00531632"/>
    <w:rsid w:val="00532FF8"/>
    <w:rsid w:val="00535EEB"/>
    <w:rsid w:val="00536175"/>
    <w:rsid w:val="00537210"/>
    <w:rsid w:val="00540647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63B9"/>
    <w:rsid w:val="00546B1B"/>
    <w:rsid w:val="00546CE8"/>
    <w:rsid w:val="00551683"/>
    <w:rsid w:val="00551A44"/>
    <w:rsid w:val="005520D8"/>
    <w:rsid w:val="0055212F"/>
    <w:rsid w:val="005521CD"/>
    <w:rsid w:val="0055321F"/>
    <w:rsid w:val="00553AC9"/>
    <w:rsid w:val="00555816"/>
    <w:rsid w:val="00555A18"/>
    <w:rsid w:val="00555C08"/>
    <w:rsid w:val="00556091"/>
    <w:rsid w:val="00556CF1"/>
    <w:rsid w:val="00556DCC"/>
    <w:rsid w:val="005605B7"/>
    <w:rsid w:val="00560945"/>
    <w:rsid w:val="00560D27"/>
    <w:rsid w:val="0056282D"/>
    <w:rsid w:val="0056376E"/>
    <w:rsid w:val="005644E7"/>
    <w:rsid w:val="00565FD3"/>
    <w:rsid w:val="0056664B"/>
    <w:rsid w:val="00573568"/>
    <w:rsid w:val="005744DB"/>
    <w:rsid w:val="005745A6"/>
    <w:rsid w:val="005762A7"/>
    <w:rsid w:val="005770D0"/>
    <w:rsid w:val="00577DFE"/>
    <w:rsid w:val="00581DD1"/>
    <w:rsid w:val="00582EE9"/>
    <w:rsid w:val="00583CC6"/>
    <w:rsid w:val="00584DCC"/>
    <w:rsid w:val="00584DE0"/>
    <w:rsid w:val="005852D9"/>
    <w:rsid w:val="00585BE3"/>
    <w:rsid w:val="00586A2E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1CA4"/>
    <w:rsid w:val="005A230D"/>
    <w:rsid w:val="005A315F"/>
    <w:rsid w:val="005A45B3"/>
    <w:rsid w:val="005A5677"/>
    <w:rsid w:val="005A5F33"/>
    <w:rsid w:val="005A60C5"/>
    <w:rsid w:val="005A6352"/>
    <w:rsid w:val="005A651F"/>
    <w:rsid w:val="005A698C"/>
    <w:rsid w:val="005B008D"/>
    <w:rsid w:val="005B00E1"/>
    <w:rsid w:val="005B09B1"/>
    <w:rsid w:val="005B17B9"/>
    <w:rsid w:val="005B1E98"/>
    <w:rsid w:val="005B2464"/>
    <w:rsid w:val="005B46C4"/>
    <w:rsid w:val="005B4A9F"/>
    <w:rsid w:val="005C17B6"/>
    <w:rsid w:val="005C1ACD"/>
    <w:rsid w:val="005C1EAD"/>
    <w:rsid w:val="005C296A"/>
    <w:rsid w:val="005C2CFA"/>
    <w:rsid w:val="005C3757"/>
    <w:rsid w:val="005C401C"/>
    <w:rsid w:val="005C5687"/>
    <w:rsid w:val="005C572D"/>
    <w:rsid w:val="005C5733"/>
    <w:rsid w:val="005C5F3F"/>
    <w:rsid w:val="005C70EF"/>
    <w:rsid w:val="005D0646"/>
    <w:rsid w:val="005D1D90"/>
    <w:rsid w:val="005D4D2A"/>
    <w:rsid w:val="005D501E"/>
    <w:rsid w:val="005D627C"/>
    <w:rsid w:val="005D678E"/>
    <w:rsid w:val="005D6965"/>
    <w:rsid w:val="005D6F34"/>
    <w:rsid w:val="005E1A58"/>
    <w:rsid w:val="005E2730"/>
    <w:rsid w:val="005E291A"/>
    <w:rsid w:val="005E38B5"/>
    <w:rsid w:val="005E4185"/>
    <w:rsid w:val="005E4B59"/>
    <w:rsid w:val="005E543E"/>
    <w:rsid w:val="005E671E"/>
    <w:rsid w:val="005E6D68"/>
    <w:rsid w:val="005E7890"/>
    <w:rsid w:val="005F1265"/>
    <w:rsid w:val="005F352E"/>
    <w:rsid w:val="005F364D"/>
    <w:rsid w:val="005F4768"/>
    <w:rsid w:val="005F4CD1"/>
    <w:rsid w:val="005F55E7"/>
    <w:rsid w:val="005F5A80"/>
    <w:rsid w:val="005F6143"/>
    <w:rsid w:val="005F6742"/>
    <w:rsid w:val="005F7CDE"/>
    <w:rsid w:val="006004C8"/>
    <w:rsid w:val="006005DD"/>
    <w:rsid w:val="006009DB"/>
    <w:rsid w:val="00600D78"/>
    <w:rsid w:val="00603389"/>
    <w:rsid w:val="00603DBF"/>
    <w:rsid w:val="006044FF"/>
    <w:rsid w:val="006069B1"/>
    <w:rsid w:val="00606F51"/>
    <w:rsid w:val="006077E4"/>
    <w:rsid w:val="00607CC5"/>
    <w:rsid w:val="00607F56"/>
    <w:rsid w:val="006101DD"/>
    <w:rsid w:val="0061021B"/>
    <w:rsid w:val="00610288"/>
    <w:rsid w:val="00611FA0"/>
    <w:rsid w:val="00614828"/>
    <w:rsid w:val="00614E5C"/>
    <w:rsid w:val="006158B4"/>
    <w:rsid w:val="00617430"/>
    <w:rsid w:val="0062129A"/>
    <w:rsid w:val="00621394"/>
    <w:rsid w:val="006219CC"/>
    <w:rsid w:val="00622B00"/>
    <w:rsid w:val="00622BB9"/>
    <w:rsid w:val="00624403"/>
    <w:rsid w:val="006260EE"/>
    <w:rsid w:val="0062722A"/>
    <w:rsid w:val="00627795"/>
    <w:rsid w:val="0062786E"/>
    <w:rsid w:val="0063022E"/>
    <w:rsid w:val="00631EDA"/>
    <w:rsid w:val="00632905"/>
    <w:rsid w:val="0063332A"/>
    <w:rsid w:val="0063437B"/>
    <w:rsid w:val="006359F5"/>
    <w:rsid w:val="00635BAB"/>
    <w:rsid w:val="00636475"/>
    <w:rsid w:val="00636E88"/>
    <w:rsid w:val="00636EAD"/>
    <w:rsid w:val="00637926"/>
    <w:rsid w:val="00640054"/>
    <w:rsid w:val="006413D0"/>
    <w:rsid w:val="00641A8A"/>
    <w:rsid w:val="00641BDB"/>
    <w:rsid w:val="00642866"/>
    <w:rsid w:val="0064301C"/>
    <w:rsid w:val="00644582"/>
    <w:rsid w:val="00645A93"/>
    <w:rsid w:val="00645F40"/>
    <w:rsid w:val="0064618C"/>
    <w:rsid w:val="006470F5"/>
    <w:rsid w:val="0064740E"/>
    <w:rsid w:val="006502A5"/>
    <w:rsid w:val="0065069A"/>
    <w:rsid w:val="006527B4"/>
    <w:rsid w:val="006537E1"/>
    <w:rsid w:val="0065412C"/>
    <w:rsid w:val="00657760"/>
    <w:rsid w:val="00660683"/>
    <w:rsid w:val="00660F74"/>
    <w:rsid w:val="00660FA0"/>
    <w:rsid w:val="00662B1E"/>
    <w:rsid w:val="00663A15"/>
    <w:rsid w:val="006644F5"/>
    <w:rsid w:val="00665808"/>
    <w:rsid w:val="00666682"/>
    <w:rsid w:val="006673CA"/>
    <w:rsid w:val="00667532"/>
    <w:rsid w:val="00670F4C"/>
    <w:rsid w:val="006752FE"/>
    <w:rsid w:val="00680455"/>
    <w:rsid w:val="00680DD6"/>
    <w:rsid w:val="00682501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74"/>
    <w:rsid w:val="0069412F"/>
    <w:rsid w:val="00694784"/>
    <w:rsid w:val="00697272"/>
    <w:rsid w:val="00697454"/>
    <w:rsid w:val="006A11E0"/>
    <w:rsid w:val="006A15C9"/>
    <w:rsid w:val="006A3452"/>
    <w:rsid w:val="006A366F"/>
    <w:rsid w:val="006A3EEF"/>
    <w:rsid w:val="006A5769"/>
    <w:rsid w:val="006A589D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3F72"/>
    <w:rsid w:val="006B46C5"/>
    <w:rsid w:val="006B487A"/>
    <w:rsid w:val="006B542A"/>
    <w:rsid w:val="006B5AE4"/>
    <w:rsid w:val="006B60CA"/>
    <w:rsid w:val="006B6DB5"/>
    <w:rsid w:val="006B7DF6"/>
    <w:rsid w:val="006C042D"/>
    <w:rsid w:val="006C1BDE"/>
    <w:rsid w:val="006C2B48"/>
    <w:rsid w:val="006C346A"/>
    <w:rsid w:val="006C3A9E"/>
    <w:rsid w:val="006C57CB"/>
    <w:rsid w:val="006C5899"/>
    <w:rsid w:val="006C6414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4054"/>
    <w:rsid w:val="006D612C"/>
    <w:rsid w:val="006D6332"/>
    <w:rsid w:val="006D6503"/>
    <w:rsid w:val="006D6CF9"/>
    <w:rsid w:val="006D7090"/>
    <w:rsid w:val="006E02EC"/>
    <w:rsid w:val="006E0A6F"/>
    <w:rsid w:val="006E1DDA"/>
    <w:rsid w:val="006E2BFD"/>
    <w:rsid w:val="006E49D2"/>
    <w:rsid w:val="006E64A8"/>
    <w:rsid w:val="006E65EF"/>
    <w:rsid w:val="006E71E2"/>
    <w:rsid w:val="006F209C"/>
    <w:rsid w:val="006F2453"/>
    <w:rsid w:val="006F4864"/>
    <w:rsid w:val="006F554C"/>
    <w:rsid w:val="006F7A4B"/>
    <w:rsid w:val="00700158"/>
    <w:rsid w:val="007024CD"/>
    <w:rsid w:val="007053D5"/>
    <w:rsid w:val="007066A3"/>
    <w:rsid w:val="00706DD3"/>
    <w:rsid w:val="00707CF2"/>
    <w:rsid w:val="00707ECB"/>
    <w:rsid w:val="00712027"/>
    <w:rsid w:val="007131F0"/>
    <w:rsid w:val="00713967"/>
    <w:rsid w:val="00713A0C"/>
    <w:rsid w:val="007141D6"/>
    <w:rsid w:val="00714E92"/>
    <w:rsid w:val="0071505A"/>
    <w:rsid w:val="00716269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8E6"/>
    <w:rsid w:val="00724BB7"/>
    <w:rsid w:val="00726294"/>
    <w:rsid w:val="007264ED"/>
    <w:rsid w:val="00726702"/>
    <w:rsid w:val="007268C8"/>
    <w:rsid w:val="0072694E"/>
    <w:rsid w:val="007269FB"/>
    <w:rsid w:val="00730884"/>
    <w:rsid w:val="007309C1"/>
    <w:rsid w:val="00730E35"/>
    <w:rsid w:val="007316E0"/>
    <w:rsid w:val="007320DE"/>
    <w:rsid w:val="007322C7"/>
    <w:rsid w:val="00734951"/>
    <w:rsid w:val="00734CBE"/>
    <w:rsid w:val="007357A2"/>
    <w:rsid w:val="00736417"/>
    <w:rsid w:val="00736C0B"/>
    <w:rsid w:val="0073718F"/>
    <w:rsid w:val="00740322"/>
    <w:rsid w:val="00740AFA"/>
    <w:rsid w:val="00740F7E"/>
    <w:rsid w:val="00742610"/>
    <w:rsid w:val="007431BF"/>
    <w:rsid w:val="0074395E"/>
    <w:rsid w:val="00744556"/>
    <w:rsid w:val="00744AA8"/>
    <w:rsid w:val="007456A5"/>
    <w:rsid w:val="00746187"/>
    <w:rsid w:val="007465CF"/>
    <w:rsid w:val="0074773B"/>
    <w:rsid w:val="00750915"/>
    <w:rsid w:val="00750979"/>
    <w:rsid w:val="00751990"/>
    <w:rsid w:val="00751F70"/>
    <w:rsid w:val="00752CD8"/>
    <w:rsid w:val="00752D23"/>
    <w:rsid w:val="007530C0"/>
    <w:rsid w:val="0075362E"/>
    <w:rsid w:val="00753CFF"/>
    <w:rsid w:val="007541AE"/>
    <w:rsid w:val="007555EB"/>
    <w:rsid w:val="007558EE"/>
    <w:rsid w:val="00756761"/>
    <w:rsid w:val="007603B4"/>
    <w:rsid w:val="00760E3C"/>
    <w:rsid w:val="00761DBB"/>
    <w:rsid w:val="0076254F"/>
    <w:rsid w:val="00765F07"/>
    <w:rsid w:val="00766661"/>
    <w:rsid w:val="00772292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701E"/>
    <w:rsid w:val="00787420"/>
    <w:rsid w:val="007879A4"/>
    <w:rsid w:val="00787C9C"/>
    <w:rsid w:val="00787FD7"/>
    <w:rsid w:val="00790416"/>
    <w:rsid w:val="007905AE"/>
    <w:rsid w:val="007907AE"/>
    <w:rsid w:val="007911B9"/>
    <w:rsid w:val="00791D75"/>
    <w:rsid w:val="00793AE8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508F"/>
    <w:rsid w:val="007A5500"/>
    <w:rsid w:val="007A6A73"/>
    <w:rsid w:val="007B285E"/>
    <w:rsid w:val="007B33D5"/>
    <w:rsid w:val="007B4120"/>
    <w:rsid w:val="007B4827"/>
    <w:rsid w:val="007B4B3D"/>
    <w:rsid w:val="007B5197"/>
    <w:rsid w:val="007B5AA4"/>
    <w:rsid w:val="007B6718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D072A"/>
    <w:rsid w:val="007D0C3C"/>
    <w:rsid w:val="007D1E9D"/>
    <w:rsid w:val="007D27C8"/>
    <w:rsid w:val="007D3319"/>
    <w:rsid w:val="007D3A8A"/>
    <w:rsid w:val="007D5036"/>
    <w:rsid w:val="007D51CE"/>
    <w:rsid w:val="007D5853"/>
    <w:rsid w:val="007D597B"/>
    <w:rsid w:val="007D66EA"/>
    <w:rsid w:val="007D7C85"/>
    <w:rsid w:val="007E3314"/>
    <w:rsid w:val="007E3C22"/>
    <w:rsid w:val="007E4B03"/>
    <w:rsid w:val="007E7373"/>
    <w:rsid w:val="007F0D21"/>
    <w:rsid w:val="007F18D8"/>
    <w:rsid w:val="007F2AC2"/>
    <w:rsid w:val="007F2BE5"/>
    <w:rsid w:val="007F324B"/>
    <w:rsid w:val="007F3410"/>
    <w:rsid w:val="007F5592"/>
    <w:rsid w:val="007F6092"/>
    <w:rsid w:val="007F6ECC"/>
    <w:rsid w:val="007F7EAF"/>
    <w:rsid w:val="00800D06"/>
    <w:rsid w:val="00801431"/>
    <w:rsid w:val="00802001"/>
    <w:rsid w:val="00803467"/>
    <w:rsid w:val="00803E14"/>
    <w:rsid w:val="00804CD0"/>
    <w:rsid w:val="00805216"/>
    <w:rsid w:val="0080553C"/>
    <w:rsid w:val="00805A3C"/>
    <w:rsid w:val="00805B46"/>
    <w:rsid w:val="0080760D"/>
    <w:rsid w:val="0080761A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69D0"/>
    <w:rsid w:val="00817021"/>
    <w:rsid w:val="00817F2A"/>
    <w:rsid w:val="008211C9"/>
    <w:rsid w:val="00821504"/>
    <w:rsid w:val="0082157D"/>
    <w:rsid w:val="0082190F"/>
    <w:rsid w:val="008224CF"/>
    <w:rsid w:val="008229EA"/>
    <w:rsid w:val="008233EA"/>
    <w:rsid w:val="008241D7"/>
    <w:rsid w:val="00824B22"/>
    <w:rsid w:val="00825A87"/>
    <w:rsid w:val="00825DC2"/>
    <w:rsid w:val="00826342"/>
    <w:rsid w:val="00826769"/>
    <w:rsid w:val="0082736D"/>
    <w:rsid w:val="0082763A"/>
    <w:rsid w:val="0083133D"/>
    <w:rsid w:val="00831F69"/>
    <w:rsid w:val="00832C45"/>
    <w:rsid w:val="00832DF6"/>
    <w:rsid w:val="0083385A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87F"/>
    <w:rsid w:val="00842DA2"/>
    <w:rsid w:val="00843135"/>
    <w:rsid w:val="00843509"/>
    <w:rsid w:val="00843795"/>
    <w:rsid w:val="0084406B"/>
    <w:rsid w:val="0084428E"/>
    <w:rsid w:val="00847555"/>
    <w:rsid w:val="00847816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624B"/>
    <w:rsid w:val="00856648"/>
    <w:rsid w:val="008602AB"/>
    <w:rsid w:val="008630C8"/>
    <w:rsid w:val="00864080"/>
    <w:rsid w:val="00864C6A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905"/>
    <w:rsid w:val="00875A6F"/>
    <w:rsid w:val="0087758F"/>
    <w:rsid w:val="0087770B"/>
    <w:rsid w:val="0088258A"/>
    <w:rsid w:val="00882E3A"/>
    <w:rsid w:val="00882EF6"/>
    <w:rsid w:val="00883203"/>
    <w:rsid w:val="00883229"/>
    <w:rsid w:val="00883C9E"/>
    <w:rsid w:val="008849C5"/>
    <w:rsid w:val="008851BE"/>
    <w:rsid w:val="0088572F"/>
    <w:rsid w:val="00886332"/>
    <w:rsid w:val="00887EA6"/>
    <w:rsid w:val="008902D8"/>
    <w:rsid w:val="008914E2"/>
    <w:rsid w:val="008918A2"/>
    <w:rsid w:val="00892C15"/>
    <w:rsid w:val="008956F7"/>
    <w:rsid w:val="00897149"/>
    <w:rsid w:val="0089720B"/>
    <w:rsid w:val="008A0475"/>
    <w:rsid w:val="008A0908"/>
    <w:rsid w:val="008A0A17"/>
    <w:rsid w:val="008A22FC"/>
    <w:rsid w:val="008A2389"/>
    <w:rsid w:val="008A26D9"/>
    <w:rsid w:val="008A39CE"/>
    <w:rsid w:val="008B0BD6"/>
    <w:rsid w:val="008B21A3"/>
    <w:rsid w:val="008B2AD1"/>
    <w:rsid w:val="008B2FE5"/>
    <w:rsid w:val="008B3A10"/>
    <w:rsid w:val="008B66CC"/>
    <w:rsid w:val="008B6749"/>
    <w:rsid w:val="008B6EA3"/>
    <w:rsid w:val="008C0F73"/>
    <w:rsid w:val="008C1F15"/>
    <w:rsid w:val="008C6213"/>
    <w:rsid w:val="008C6ACE"/>
    <w:rsid w:val="008C6EEA"/>
    <w:rsid w:val="008C7B36"/>
    <w:rsid w:val="008D094F"/>
    <w:rsid w:val="008D2138"/>
    <w:rsid w:val="008D23C7"/>
    <w:rsid w:val="008D283C"/>
    <w:rsid w:val="008D5118"/>
    <w:rsid w:val="008D5199"/>
    <w:rsid w:val="008D5697"/>
    <w:rsid w:val="008D59D4"/>
    <w:rsid w:val="008D78A8"/>
    <w:rsid w:val="008E0077"/>
    <w:rsid w:val="008E097D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D1D"/>
    <w:rsid w:val="008F12C7"/>
    <w:rsid w:val="008F1402"/>
    <w:rsid w:val="008F2371"/>
    <w:rsid w:val="008F2CA6"/>
    <w:rsid w:val="008F3638"/>
    <w:rsid w:val="008F3D71"/>
    <w:rsid w:val="008F68AD"/>
    <w:rsid w:val="008F6F31"/>
    <w:rsid w:val="009018A4"/>
    <w:rsid w:val="00901D20"/>
    <w:rsid w:val="009043FA"/>
    <w:rsid w:val="00904AE7"/>
    <w:rsid w:val="009056AE"/>
    <w:rsid w:val="0090648B"/>
    <w:rsid w:val="00910C98"/>
    <w:rsid w:val="00912639"/>
    <w:rsid w:val="00917178"/>
    <w:rsid w:val="00917989"/>
    <w:rsid w:val="00917EF4"/>
    <w:rsid w:val="00920258"/>
    <w:rsid w:val="0092032A"/>
    <w:rsid w:val="00920BE3"/>
    <w:rsid w:val="00920C33"/>
    <w:rsid w:val="00921F2A"/>
    <w:rsid w:val="009220A2"/>
    <w:rsid w:val="009227A6"/>
    <w:rsid w:val="00924355"/>
    <w:rsid w:val="00930E14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50834"/>
    <w:rsid w:val="00950893"/>
    <w:rsid w:val="00950B60"/>
    <w:rsid w:val="009530DB"/>
    <w:rsid w:val="00953676"/>
    <w:rsid w:val="009536A9"/>
    <w:rsid w:val="00954019"/>
    <w:rsid w:val="009546B3"/>
    <w:rsid w:val="00955AB9"/>
    <w:rsid w:val="00956AFD"/>
    <w:rsid w:val="00960939"/>
    <w:rsid w:val="00960DE7"/>
    <w:rsid w:val="00962BD1"/>
    <w:rsid w:val="00963416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0AD1"/>
    <w:rsid w:val="00971D57"/>
    <w:rsid w:val="00973D31"/>
    <w:rsid w:val="009753AA"/>
    <w:rsid w:val="0097629D"/>
    <w:rsid w:val="009768F3"/>
    <w:rsid w:val="00977927"/>
    <w:rsid w:val="00977CA8"/>
    <w:rsid w:val="009808D2"/>
    <w:rsid w:val="0098135C"/>
    <w:rsid w:val="0098156A"/>
    <w:rsid w:val="00982117"/>
    <w:rsid w:val="00983B65"/>
    <w:rsid w:val="00985759"/>
    <w:rsid w:val="00985FD1"/>
    <w:rsid w:val="0098681B"/>
    <w:rsid w:val="00986EFC"/>
    <w:rsid w:val="009872DC"/>
    <w:rsid w:val="00987F2A"/>
    <w:rsid w:val="00990A3E"/>
    <w:rsid w:val="0099132B"/>
    <w:rsid w:val="0099143D"/>
    <w:rsid w:val="00993416"/>
    <w:rsid w:val="00993726"/>
    <w:rsid w:val="00993E30"/>
    <w:rsid w:val="00994BF9"/>
    <w:rsid w:val="00995F7D"/>
    <w:rsid w:val="00996A42"/>
    <w:rsid w:val="00997FD8"/>
    <w:rsid w:val="009A031E"/>
    <w:rsid w:val="009A044F"/>
    <w:rsid w:val="009A2A10"/>
    <w:rsid w:val="009A2A2C"/>
    <w:rsid w:val="009A40A5"/>
    <w:rsid w:val="009A44EF"/>
    <w:rsid w:val="009A4E4F"/>
    <w:rsid w:val="009A7031"/>
    <w:rsid w:val="009A77C1"/>
    <w:rsid w:val="009A7B0D"/>
    <w:rsid w:val="009B04EE"/>
    <w:rsid w:val="009B244D"/>
    <w:rsid w:val="009B3224"/>
    <w:rsid w:val="009B3E22"/>
    <w:rsid w:val="009B4EE0"/>
    <w:rsid w:val="009B6210"/>
    <w:rsid w:val="009B78E9"/>
    <w:rsid w:val="009C051C"/>
    <w:rsid w:val="009C1335"/>
    <w:rsid w:val="009C1AB2"/>
    <w:rsid w:val="009C2B1A"/>
    <w:rsid w:val="009C58A2"/>
    <w:rsid w:val="009C64B2"/>
    <w:rsid w:val="009C6862"/>
    <w:rsid w:val="009C7251"/>
    <w:rsid w:val="009C76C1"/>
    <w:rsid w:val="009D0B47"/>
    <w:rsid w:val="009D12CB"/>
    <w:rsid w:val="009D16B7"/>
    <w:rsid w:val="009D2421"/>
    <w:rsid w:val="009D24E3"/>
    <w:rsid w:val="009D2596"/>
    <w:rsid w:val="009D2F85"/>
    <w:rsid w:val="009D3012"/>
    <w:rsid w:val="009D455D"/>
    <w:rsid w:val="009D6D1B"/>
    <w:rsid w:val="009E0168"/>
    <w:rsid w:val="009E10DC"/>
    <w:rsid w:val="009E1453"/>
    <w:rsid w:val="009E1BBE"/>
    <w:rsid w:val="009E2E91"/>
    <w:rsid w:val="009E32E5"/>
    <w:rsid w:val="009E373E"/>
    <w:rsid w:val="009E6B87"/>
    <w:rsid w:val="009E7672"/>
    <w:rsid w:val="009E7937"/>
    <w:rsid w:val="009F06D5"/>
    <w:rsid w:val="009F1845"/>
    <w:rsid w:val="009F2576"/>
    <w:rsid w:val="009F49F4"/>
    <w:rsid w:val="009F6545"/>
    <w:rsid w:val="00A00C1D"/>
    <w:rsid w:val="00A01091"/>
    <w:rsid w:val="00A0180E"/>
    <w:rsid w:val="00A0256A"/>
    <w:rsid w:val="00A02615"/>
    <w:rsid w:val="00A0285A"/>
    <w:rsid w:val="00A028EA"/>
    <w:rsid w:val="00A037E6"/>
    <w:rsid w:val="00A0390D"/>
    <w:rsid w:val="00A03C39"/>
    <w:rsid w:val="00A04D07"/>
    <w:rsid w:val="00A06C33"/>
    <w:rsid w:val="00A06D63"/>
    <w:rsid w:val="00A06EA4"/>
    <w:rsid w:val="00A07058"/>
    <w:rsid w:val="00A07104"/>
    <w:rsid w:val="00A11706"/>
    <w:rsid w:val="00A11D67"/>
    <w:rsid w:val="00A123A6"/>
    <w:rsid w:val="00A139F5"/>
    <w:rsid w:val="00A14117"/>
    <w:rsid w:val="00A14619"/>
    <w:rsid w:val="00A14C84"/>
    <w:rsid w:val="00A15446"/>
    <w:rsid w:val="00A16EC3"/>
    <w:rsid w:val="00A170A9"/>
    <w:rsid w:val="00A17D7F"/>
    <w:rsid w:val="00A20B50"/>
    <w:rsid w:val="00A22444"/>
    <w:rsid w:val="00A24C54"/>
    <w:rsid w:val="00A253C7"/>
    <w:rsid w:val="00A261D4"/>
    <w:rsid w:val="00A279E6"/>
    <w:rsid w:val="00A31272"/>
    <w:rsid w:val="00A32CF1"/>
    <w:rsid w:val="00A32E29"/>
    <w:rsid w:val="00A32F14"/>
    <w:rsid w:val="00A360ED"/>
    <w:rsid w:val="00A365F4"/>
    <w:rsid w:val="00A36CF8"/>
    <w:rsid w:val="00A37D14"/>
    <w:rsid w:val="00A40A97"/>
    <w:rsid w:val="00A40D99"/>
    <w:rsid w:val="00A41653"/>
    <w:rsid w:val="00A4576B"/>
    <w:rsid w:val="00A46313"/>
    <w:rsid w:val="00A470CE"/>
    <w:rsid w:val="00A47A73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6E8"/>
    <w:rsid w:val="00A5696C"/>
    <w:rsid w:val="00A56A97"/>
    <w:rsid w:val="00A56B24"/>
    <w:rsid w:val="00A5744F"/>
    <w:rsid w:val="00A5789C"/>
    <w:rsid w:val="00A604DD"/>
    <w:rsid w:val="00A63CC4"/>
    <w:rsid w:val="00A658B0"/>
    <w:rsid w:val="00A71000"/>
    <w:rsid w:val="00A713D0"/>
    <w:rsid w:val="00A717DE"/>
    <w:rsid w:val="00A74227"/>
    <w:rsid w:val="00A748C7"/>
    <w:rsid w:val="00A75291"/>
    <w:rsid w:val="00A75BC8"/>
    <w:rsid w:val="00A77626"/>
    <w:rsid w:val="00A77C47"/>
    <w:rsid w:val="00A77F7C"/>
    <w:rsid w:val="00A80FF5"/>
    <w:rsid w:val="00A81107"/>
    <w:rsid w:val="00A81235"/>
    <w:rsid w:val="00A82991"/>
    <w:rsid w:val="00A844B5"/>
    <w:rsid w:val="00A84C3A"/>
    <w:rsid w:val="00A8603E"/>
    <w:rsid w:val="00A86077"/>
    <w:rsid w:val="00A86779"/>
    <w:rsid w:val="00A869C5"/>
    <w:rsid w:val="00A86C7D"/>
    <w:rsid w:val="00A86ECC"/>
    <w:rsid w:val="00A86FCC"/>
    <w:rsid w:val="00A9005C"/>
    <w:rsid w:val="00A91287"/>
    <w:rsid w:val="00A92527"/>
    <w:rsid w:val="00A929FA"/>
    <w:rsid w:val="00A93918"/>
    <w:rsid w:val="00A97A0E"/>
    <w:rsid w:val="00AA0A84"/>
    <w:rsid w:val="00AA0B2B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AA9"/>
    <w:rsid w:val="00AB1415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C02E7"/>
    <w:rsid w:val="00AC1770"/>
    <w:rsid w:val="00AC1942"/>
    <w:rsid w:val="00AC1F5F"/>
    <w:rsid w:val="00AC3371"/>
    <w:rsid w:val="00AC3742"/>
    <w:rsid w:val="00AC40AE"/>
    <w:rsid w:val="00AC4C4A"/>
    <w:rsid w:val="00AC675E"/>
    <w:rsid w:val="00AC6D6A"/>
    <w:rsid w:val="00AD0323"/>
    <w:rsid w:val="00AD06AD"/>
    <w:rsid w:val="00AD0E41"/>
    <w:rsid w:val="00AD1310"/>
    <w:rsid w:val="00AD48CD"/>
    <w:rsid w:val="00AD4B17"/>
    <w:rsid w:val="00AD6249"/>
    <w:rsid w:val="00AE2D4B"/>
    <w:rsid w:val="00AE2DDB"/>
    <w:rsid w:val="00AE4F99"/>
    <w:rsid w:val="00AE626C"/>
    <w:rsid w:val="00AE771B"/>
    <w:rsid w:val="00AE7D3D"/>
    <w:rsid w:val="00AF01B2"/>
    <w:rsid w:val="00AF06E1"/>
    <w:rsid w:val="00AF1A75"/>
    <w:rsid w:val="00AF2107"/>
    <w:rsid w:val="00AF3AEA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10211"/>
    <w:rsid w:val="00B125DF"/>
    <w:rsid w:val="00B12CC4"/>
    <w:rsid w:val="00B1362B"/>
    <w:rsid w:val="00B14952"/>
    <w:rsid w:val="00B152C9"/>
    <w:rsid w:val="00B168D2"/>
    <w:rsid w:val="00B17E1B"/>
    <w:rsid w:val="00B2134B"/>
    <w:rsid w:val="00B2194A"/>
    <w:rsid w:val="00B2215B"/>
    <w:rsid w:val="00B22545"/>
    <w:rsid w:val="00B228F5"/>
    <w:rsid w:val="00B240EB"/>
    <w:rsid w:val="00B2462B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4AE4"/>
    <w:rsid w:val="00B34CDC"/>
    <w:rsid w:val="00B40010"/>
    <w:rsid w:val="00B41AC9"/>
    <w:rsid w:val="00B438BA"/>
    <w:rsid w:val="00B440B8"/>
    <w:rsid w:val="00B4459D"/>
    <w:rsid w:val="00B4565C"/>
    <w:rsid w:val="00B45D46"/>
    <w:rsid w:val="00B47C5B"/>
    <w:rsid w:val="00B47D3F"/>
    <w:rsid w:val="00B51A57"/>
    <w:rsid w:val="00B52112"/>
    <w:rsid w:val="00B531D3"/>
    <w:rsid w:val="00B549B4"/>
    <w:rsid w:val="00B54BE8"/>
    <w:rsid w:val="00B5572E"/>
    <w:rsid w:val="00B57AAA"/>
    <w:rsid w:val="00B57AFF"/>
    <w:rsid w:val="00B61114"/>
    <w:rsid w:val="00B61380"/>
    <w:rsid w:val="00B62871"/>
    <w:rsid w:val="00B6292F"/>
    <w:rsid w:val="00B62CFE"/>
    <w:rsid w:val="00B64845"/>
    <w:rsid w:val="00B653AB"/>
    <w:rsid w:val="00B65F9E"/>
    <w:rsid w:val="00B66B19"/>
    <w:rsid w:val="00B66F34"/>
    <w:rsid w:val="00B6731A"/>
    <w:rsid w:val="00B67617"/>
    <w:rsid w:val="00B67C79"/>
    <w:rsid w:val="00B701BE"/>
    <w:rsid w:val="00B70513"/>
    <w:rsid w:val="00B71475"/>
    <w:rsid w:val="00B71B74"/>
    <w:rsid w:val="00B73612"/>
    <w:rsid w:val="00B74623"/>
    <w:rsid w:val="00B74EC0"/>
    <w:rsid w:val="00B761C1"/>
    <w:rsid w:val="00B761FC"/>
    <w:rsid w:val="00B7774E"/>
    <w:rsid w:val="00B80A5A"/>
    <w:rsid w:val="00B811A9"/>
    <w:rsid w:val="00B823A7"/>
    <w:rsid w:val="00B82758"/>
    <w:rsid w:val="00B82845"/>
    <w:rsid w:val="00B82BB2"/>
    <w:rsid w:val="00B82C01"/>
    <w:rsid w:val="00B82FBE"/>
    <w:rsid w:val="00B8394F"/>
    <w:rsid w:val="00B83FC5"/>
    <w:rsid w:val="00B85B0E"/>
    <w:rsid w:val="00B8679E"/>
    <w:rsid w:val="00B86A70"/>
    <w:rsid w:val="00B86DC4"/>
    <w:rsid w:val="00B87889"/>
    <w:rsid w:val="00B87B0F"/>
    <w:rsid w:val="00B914E9"/>
    <w:rsid w:val="00B92916"/>
    <w:rsid w:val="00B95145"/>
    <w:rsid w:val="00B956EE"/>
    <w:rsid w:val="00B96C90"/>
    <w:rsid w:val="00B97998"/>
    <w:rsid w:val="00BA07CF"/>
    <w:rsid w:val="00BA0E78"/>
    <w:rsid w:val="00BA182D"/>
    <w:rsid w:val="00BA2BA1"/>
    <w:rsid w:val="00BA3DF0"/>
    <w:rsid w:val="00BA4633"/>
    <w:rsid w:val="00BA4CF9"/>
    <w:rsid w:val="00BA5BB0"/>
    <w:rsid w:val="00BA6B4F"/>
    <w:rsid w:val="00BA7711"/>
    <w:rsid w:val="00BB193C"/>
    <w:rsid w:val="00BB226D"/>
    <w:rsid w:val="00BB254F"/>
    <w:rsid w:val="00BB29F8"/>
    <w:rsid w:val="00BB2FC1"/>
    <w:rsid w:val="00BB3B7F"/>
    <w:rsid w:val="00BB4747"/>
    <w:rsid w:val="00BB768F"/>
    <w:rsid w:val="00BC01E2"/>
    <w:rsid w:val="00BC022B"/>
    <w:rsid w:val="00BC1F7C"/>
    <w:rsid w:val="00BC3E9C"/>
    <w:rsid w:val="00BC4B00"/>
    <w:rsid w:val="00BC54E6"/>
    <w:rsid w:val="00BC56C8"/>
    <w:rsid w:val="00BC6015"/>
    <w:rsid w:val="00BC6C2E"/>
    <w:rsid w:val="00BD23B3"/>
    <w:rsid w:val="00BD34B6"/>
    <w:rsid w:val="00BD3AA2"/>
    <w:rsid w:val="00BD3AD5"/>
    <w:rsid w:val="00BD4B70"/>
    <w:rsid w:val="00BD4E33"/>
    <w:rsid w:val="00BD5271"/>
    <w:rsid w:val="00BD5E10"/>
    <w:rsid w:val="00BD60C7"/>
    <w:rsid w:val="00BD6478"/>
    <w:rsid w:val="00BE131C"/>
    <w:rsid w:val="00BE1FB4"/>
    <w:rsid w:val="00BE2638"/>
    <w:rsid w:val="00BE34A5"/>
    <w:rsid w:val="00BE4AC4"/>
    <w:rsid w:val="00BE51DA"/>
    <w:rsid w:val="00BE5518"/>
    <w:rsid w:val="00BE5594"/>
    <w:rsid w:val="00BE5C28"/>
    <w:rsid w:val="00BE73C9"/>
    <w:rsid w:val="00BE7614"/>
    <w:rsid w:val="00BF026F"/>
    <w:rsid w:val="00BF228C"/>
    <w:rsid w:val="00BF2AC2"/>
    <w:rsid w:val="00BF3E5A"/>
    <w:rsid w:val="00BF3EA7"/>
    <w:rsid w:val="00BF49C3"/>
    <w:rsid w:val="00BF4A05"/>
    <w:rsid w:val="00BF56E0"/>
    <w:rsid w:val="00BF7284"/>
    <w:rsid w:val="00BF75C9"/>
    <w:rsid w:val="00C009C4"/>
    <w:rsid w:val="00C0125E"/>
    <w:rsid w:val="00C013E6"/>
    <w:rsid w:val="00C01489"/>
    <w:rsid w:val="00C01726"/>
    <w:rsid w:val="00C030DE"/>
    <w:rsid w:val="00C041B3"/>
    <w:rsid w:val="00C05487"/>
    <w:rsid w:val="00C06950"/>
    <w:rsid w:val="00C07640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6DB6"/>
    <w:rsid w:val="00C201ED"/>
    <w:rsid w:val="00C22105"/>
    <w:rsid w:val="00C2254F"/>
    <w:rsid w:val="00C2359C"/>
    <w:rsid w:val="00C239CB"/>
    <w:rsid w:val="00C24635"/>
    <w:rsid w:val="00C24A0A"/>
    <w:rsid w:val="00C24BE6"/>
    <w:rsid w:val="00C24EF2"/>
    <w:rsid w:val="00C27632"/>
    <w:rsid w:val="00C27FC3"/>
    <w:rsid w:val="00C306BF"/>
    <w:rsid w:val="00C30BC5"/>
    <w:rsid w:val="00C33916"/>
    <w:rsid w:val="00C35562"/>
    <w:rsid w:val="00C3566A"/>
    <w:rsid w:val="00C3620B"/>
    <w:rsid w:val="00C368E9"/>
    <w:rsid w:val="00C3782D"/>
    <w:rsid w:val="00C40A1C"/>
    <w:rsid w:val="00C40A90"/>
    <w:rsid w:val="00C415FE"/>
    <w:rsid w:val="00C41E9B"/>
    <w:rsid w:val="00C41EC1"/>
    <w:rsid w:val="00C43E0B"/>
    <w:rsid w:val="00C44E36"/>
    <w:rsid w:val="00C4523F"/>
    <w:rsid w:val="00C4577D"/>
    <w:rsid w:val="00C4726F"/>
    <w:rsid w:val="00C51B9B"/>
    <w:rsid w:val="00C52068"/>
    <w:rsid w:val="00C53CB4"/>
    <w:rsid w:val="00C5554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7B4"/>
    <w:rsid w:val="00C65F93"/>
    <w:rsid w:val="00C7064B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2E65"/>
    <w:rsid w:val="00C8306D"/>
    <w:rsid w:val="00C84114"/>
    <w:rsid w:val="00C8486C"/>
    <w:rsid w:val="00C84B09"/>
    <w:rsid w:val="00C84C34"/>
    <w:rsid w:val="00C86E7B"/>
    <w:rsid w:val="00C90962"/>
    <w:rsid w:val="00C91687"/>
    <w:rsid w:val="00C9221A"/>
    <w:rsid w:val="00C924A8"/>
    <w:rsid w:val="00C93F22"/>
    <w:rsid w:val="00C945FE"/>
    <w:rsid w:val="00C954FE"/>
    <w:rsid w:val="00C9674F"/>
    <w:rsid w:val="00C96FAA"/>
    <w:rsid w:val="00C97538"/>
    <w:rsid w:val="00C97A04"/>
    <w:rsid w:val="00CA0A3A"/>
    <w:rsid w:val="00CA107B"/>
    <w:rsid w:val="00CA1AEA"/>
    <w:rsid w:val="00CA1EDE"/>
    <w:rsid w:val="00CA42A5"/>
    <w:rsid w:val="00CA484D"/>
    <w:rsid w:val="00CA5A25"/>
    <w:rsid w:val="00CA625F"/>
    <w:rsid w:val="00CB1C25"/>
    <w:rsid w:val="00CB30D1"/>
    <w:rsid w:val="00CB37B0"/>
    <w:rsid w:val="00CB471B"/>
    <w:rsid w:val="00CB48DD"/>
    <w:rsid w:val="00CB531E"/>
    <w:rsid w:val="00CB540A"/>
    <w:rsid w:val="00CB5F19"/>
    <w:rsid w:val="00CB7376"/>
    <w:rsid w:val="00CB7CF5"/>
    <w:rsid w:val="00CB7DD8"/>
    <w:rsid w:val="00CC1DB6"/>
    <w:rsid w:val="00CC3C03"/>
    <w:rsid w:val="00CC5AB4"/>
    <w:rsid w:val="00CC5BE7"/>
    <w:rsid w:val="00CC6050"/>
    <w:rsid w:val="00CC739E"/>
    <w:rsid w:val="00CD0936"/>
    <w:rsid w:val="00CD0E08"/>
    <w:rsid w:val="00CD26D8"/>
    <w:rsid w:val="00CD44AA"/>
    <w:rsid w:val="00CD58B7"/>
    <w:rsid w:val="00CD6E3E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F75"/>
    <w:rsid w:val="00CF01FB"/>
    <w:rsid w:val="00CF0476"/>
    <w:rsid w:val="00CF11C0"/>
    <w:rsid w:val="00CF4099"/>
    <w:rsid w:val="00CF417C"/>
    <w:rsid w:val="00CF434E"/>
    <w:rsid w:val="00CF4587"/>
    <w:rsid w:val="00CF4C9D"/>
    <w:rsid w:val="00CF51C8"/>
    <w:rsid w:val="00CF5C6F"/>
    <w:rsid w:val="00CF5E0B"/>
    <w:rsid w:val="00CF672F"/>
    <w:rsid w:val="00D00EEF"/>
    <w:rsid w:val="00D0153F"/>
    <w:rsid w:val="00D01C08"/>
    <w:rsid w:val="00D01E21"/>
    <w:rsid w:val="00D025F3"/>
    <w:rsid w:val="00D02743"/>
    <w:rsid w:val="00D05D30"/>
    <w:rsid w:val="00D05FA7"/>
    <w:rsid w:val="00D10042"/>
    <w:rsid w:val="00D122F8"/>
    <w:rsid w:val="00D1323D"/>
    <w:rsid w:val="00D144A6"/>
    <w:rsid w:val="00D21D57"/>
    <w:rsid w:val="00D21ED7"/>
    <w:rsid w:val="00D24364"/>
    <w:rsid w:val="00D248E2"/>
    <w:rsid w:val="00D254E8"/>
    <w:rsid w:val="00D25AF1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CEB"/>
    <w:rsid w:val="00D33129"/>
    <w:rsid w:val="00D3340D"/>
    <w:rsid w:val="00D33863"/>
    <w:rsid w:val="00D338F8"/>
    <w:rsid w:val="00D34617"/>
    <w:rsid w:val="00D36A5E"/>
    <w:rsid w:val="00D36FC0"/>
    <w:rsid w:val="00D37BB9"/>
    <w:rsid w:val="00D37E99"/>
    <w:rsid w:val="00D401E4"/>
    <w:rsid w:val="00D40CAD"/>
    <w:rsid w:val="00D40CBF"/>
    <w:rsid w:val="00D4389C"/>
    <w:rsid w:val="00D457C0"/>
    <w:rsid w:val="00D457F5"/>
    <w:rsid w:val="00D465D3"/>
    <w:rsid w:val="00D46D5C"/>
    <w:rsid w:val="00D47776"/>
    <w:rsid w:val="00D47D56"/>
    <w:rsid w:val="00D529FC"/>
    <w:rsid w:val="00D5347D"/>
    <w:rsid w:val="00D53948"/>
    <w:rsid w:val="00D53FE1"/>
    <w:rsid w:val="00D540E8"/>
    <w:rsid w:val="00D54900"/>
    <w:rsid w:val="00D54F80"/>
    <w:rsid w:val="00D5632E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43D6"/>
    <w:rsid w:val="00D65740"/>
    <w:rsid w:val="00D66C25"/>
    <w:rsid w:val="00D675F9"/>
    <w:rsid w:val="00D67AEF"/>
    <w:rsid w:val="00D70951"/>
    <w:rsid w:val="00D70EF7"/>
    <w:rsid w:val="00D72229"/>
    <w:rsid w:val="00D73A6D"/>
    <w:rsid w:val="00D74A4C"/>
    <w:rsid w:val="00D74CBE"/>
    <w:rsid w:val="00D755E5"/>
    <w:rsid w:val="00D75A73"/>
    <w:rsid w:val="00D75A91"/>
    <w:rsid w:val="00D760A8"/>
    <w:rsid w:val="00D76525"/>
    <w:rsid w:val="00D7722F"/>
    <w:rsid w:val="00D776B2"/>
    <w:rsid w:val="00D82A72"/>
    <w:rsid w:val="00D8397C"/>
    <w:rsid w:val="00D84257"/>
    <w:rsid w:val="00D84A46"/>
    <w:rsid w:val="00D85184"/>
    <w:rsid w:val="00D85353"/>
    <w:rsid w:val="00D85549"/>
    <w:rsid w:val="00D858BA"/>
    <w:rsid w:val="00D868B9"/>
    <w:rsid w:val="00D86D10"/>
    <w:rsid w:val="00D87A42"/>
    <w:rsid w:val="00D87C6E"/>
    <w:rsid w:val="00D87D42"/>
    <w:rsid w:val="00D87F1C"/>
    <w:rsid w:val="00D91214"/>
    <w:rsid w:val="00D930AF"/>
    <w:rsid w:val="00D94EED"/>
    <w:rsid w:val="00D956AD"/>
    <w:rsid w:val="00D95C37"/>
    <w:rsid w:val="00D96026"/>
    <w:rsid w:val="00D96C20"/>
    <w:rsid w:val="00D971AF"/>
    <w:rsid w:val="00DA04E4"/>
    <w:rsid w:val="00DA0D81"/>
    <w:rsid w:val="00DA1E2C"/>
    <w:rsid w:val="00DA2EBC"/>
    <w:rsid w:val="00DA4A9F"/>
    <w:rsid w:val="00DA4AAD"/>
    <w:rsid w:val="00DA5307"/>
    <w:rsid w:val="00DA551C"/>
    <w:rsid w:val="00DA5A1F"/>
    <w:rsid w:val="00DA5C0C"/>
    <w:rsid w:val="00DA5E01"/>
    <w:rsid w:val="00DA6D4B"/>
    <w:rsid w:val="00DA7C1D"/>
    <w:rsid w:val="00DA7CE5"/>
    <w:rsid w:val="00DB147A"/>
    <w:rsid w:val="00DB1B7A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788C"/>
    <w:rsid w:val="00DC03F2"/>
    <w:rsid w:val="00DC108B"/>
    <w:rsid w:val="00DC1316"/>
    <w:rsid w:val="00DC1A99"/>
    <w:rsid w:val="00DC2BD5"/>
    <w:rsid w:val="00DC301C"/>
    <w:rsid w:val="00DC3553"/>
    <w:rsid w:val="00DC3E22"/>
    <w:rsid w:val="00DC42F7"/>
    <w:rsid w:val="00DC6708"/>
    <w:rsid w:val="00DC6D94"/>
    <w:rsid w:val="00DC7339"/>
    <w:rsid w:val="00DC75F5"/>
    <w:rsid w:val="00DC79B6"/>
    <w:rsid w:val="00DC7A1B"/>
    <w:rsid w:val="00DD10AE"/>
    <w:rsid w:val="00DD19F7"/>
    <w:rsid w:val="00DD35CA"/>
    <w:rsid w:val="00DD38C9"/>
    <w:rsid w:val="00DD3956"/>
    <w:rsid w:val="00DD50E3"/>
    <w:rsid w:val="00DD6945"/>
    <w:rsid w:val="00DD6CCB"/>
    <w:rsid w:val="00DE08D5"/>
    <w:rsid w:val="00DE31F3"/>
    <w:rsid w:val="00DE3E51"/>
    <w:rsid w:val="00DE4222"/>
    <w:rsid w:val="00DE50A9"/>
    <w:rsid w:val="00DE564A"/>
    <w:rsid w:val="00DE7E39"/>
    <w:rsid w:val="00DF0DE3"/>
    <w:rsid w:val="00DF1833"/>
    <w:rsid w:val="00DF1BC8"/>
    <w:rsid w:val="00DF2827"/>
    <w:rsid w:val="00DF2D14"/>
    <w:rsid w:val="00DF382B"/>
    <w:rsid w:val="00DF3C45"/>
    <w:rsid w:val="00DF42EA"/>
    <w:rsid w:val="00DF62E2"/>
    <w:rsid w:val="00DF6DE7"/>
    <w:rsid w:val="00DF6FA0"/>
    <w:rsid w:val="00DF7947"/>
    <w:rsid w:val="00E00706"/>
    <w:rsid w:val="00E00E4F"/>
    <w:rsid w:val="00E01436"/>
    <w:rsid w:val="00E020E5"/>
    <w:rsid w:val="00E024E6"/>
    <w:rsid w:val="00E03530"/>
    <w:rsid w:val="00E03D47"/>
    <w:rsid w:val="00E045BD"/>
    <w:rsid w:val="00E04C02"/>
    <w:rsid w:val="00E0528D"/>
    <w:rsid w:val="00E05459"/>
    <w:rsid w:val="00E05995"/>
    <w:rsid w:val="00E065C3"/>
    <w:rsid w:val="00E07AF0"/>
    <w:rsid w:val="00E07F69"/>
    <w:rsid w:val="00E10CAC"/>
    <w:rsid w:val="00E12495"/>
    <w:rsid w:val="00E12594"/>
    <w:rsid w:val="00E13852"/>
    <w:rsid w:val="00E143C8"/>
    <w:rsid w:val="00E14A8F"/>
    <w:rsid w:val="00E152BC"/>
    <w:rsid w:val="00E16BFC"/>
    <w:rsid w:val="00E178F3"/>
    <w:rsid w:val="00E17B77"/>
    <w:rsid w:val="00E22213"/>
    <w:rsid w:val="00E2333A"/>
    <w:rsid w:val="00E25BB5"/>
    <w:rsid w:val="00E26184"/>
    <w:rsid w:val="00E27999"/>
    <w:rsid w:val="00E300CE"/>
    <w:rsid w:val="00E3062A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4066E"/>
    <w:rsid w:val="00E40A17"/>
    <w:rsid w:val="00E4162A"/>
    <w:rsid w:val="00E41A33"/>
    <w:rsid w:val="00E426C0"/>
    <w:rsid w:val="00E42C3E"/>
    <w:rsid w:val="00E42FF9"/>
    <w:rsid w:val="00E43880"/>
    <w:rsid w:val="00E4471B"/>
    <w:rsid w:val="00E44C0F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845"/>
    <w:rsid w:val="00E671A2"/>
    <w:rsid w:val="00E672A4"/>
    <w:rsid w:val="00E67DB1"/>
    <w:rsid w:val="00E67E20"/>
    <w:rsid w:val="00E71042"/>
    <w:rsid w:val="00E712EC"/>
    <w:rsid w:val="00E7275E"/>
    <w:rsid w:val="00E7386B"/>
    <w:rsid w:val="00E74489"/>
    <w:rsid w:val="00E74B84"/>
    <w:rsid w:val="00E753C2"/>
    <w:rsid w:val="00E76913"/>
    <w:rsid w:val="00E76D26"/>
    <w:rsid w:val="00E816F6"/>
    <w:rsid w:val="00E8342D"/>
    <w:rsid w:val="00E84777"/>
    <w:rsid w:val="00E84888"/>
    <w:rsid w:val="00E84EBA"/>
    <w:rsid w:val="00E854AF"/>
    <w:rsid w:val="00E864D2"/>
    <w:rsid w:val="00E86D8E"/>
    <w:rsid w:val="00E86E65"/>
    <w:rsid w:val="00E90C23"/>
    <w:rsid w:val="00E91653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ADB"/>
    <w:rsid w:val="00E95F93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3988"/>
    <w:rsid w:val="00EC4B30"/>
    <w:rsid w:val="00EC53E1"/>
    <w:rsid w:val="00EC5989"/>
    <w:rsid w:val="00EC62A3"/>
    <w:rsid w:val="00EC6420"/>
    <w:rsid w:val="00EC67B5"/>
    <w:rsid w:val="00EC7FCC"/>
    <w:rsid w:val="00ED3542"/>
    <w:rsid w:val="00ED4FDD"/>
    <w:rsid w:val="00ED55C0"/>
    <w:rsid w:val="00ED62C2"/>
    <w:rsid w:val="00ED670D"/>
    <w:rsid w:val="00ED682B"/>
    <w:rsid w:val="00EE1C2B"/>
    <w:rsid w:val="00EE2641"/>
    <w:rsid w:val="00EE2DA1"/>
    <w:rsid w:val="00EE3DB6"/>
    <w:rsid w:val="00EE40C1"/>
    <w:rsid w:val="00EE41D5"/>
    <w:rsid w:val="00EE4B5D"/>
    <w:rsid w:val="00EE72AC"/>
    <w:rsid w:val="00EE7D65"/>
    <w:rsid w:val="00EF0334"/>
    <w:rsid w:val="00EF1098"/>
    <w:rsid w:val="00EF1269"/>
    <w:rsid w:val="00EF2275"/>
    <w:rsid w:val="00EF3C9B"/>
    <w:rsid w:val="00EF58D7"/>
    <w:rsid w:val="00EF7B65"/>
    <w:rsid w:val="00EF7B92"/>
    <w:rsid w:val="00F00196"/>
    <w:rsid w:val="00F00806"/>
    <w:rsid w:val="00F036BD"/>
    <w:rsid w:val="00F037A4"/>
    <w:rsid w:val="00F04FC6"/>
    <w:rsid w:val="00F05545"/>
    <w:rsid w:val="00F073D0"/>
    <w:rsid w:val="00F11B41"/>
    <w:rsid w:val="00F1268D"/>
    <w:rsid w:val="00F13D23"/>
    <w:rsid w:val="00F15FE1"/>
    <w:rsid w:val="00F16D68"/>
    <w:rsid w:val="00F17264"/>
    <w:rsid w:val="00F20C16"/>
    <w:rsid w:val="00F21675"/>
    <w:rsid w:val="00F21B3D"/>
    <w:rsid w:val="00F22774"/>
    <w:rsid w:val="00F229C7"/>
    <w:rsid w:val="00F22C60"/>
    <w:rsid w:val="00F2486B"/>
    <w:rsid w:val="00F25162"/>
    <w:rsid w:val="00F2665F"/>
    <w:rsid w:val="00F268B4"/>
    <w:rsid w:val="00F2793F"/>
    <w:rsid w:val="00F27C8F"/>
    <w:rsid w:val="00F305DF"/>
    <w:rsid w:val="00F3064B"/>
    <w:rsid w:val="00F3152E"/>
    <w:rsid w:val="00F31BCD"/>
    <w:rsid w:val="00F31E86"/>
    <w:rsid w:val="00F32458"/>
    <w:rsid w:val="00F32749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242D"/>
    <w:rsid w:val="00F42C84"/>
    <w:rsid w:val="00F43225"/>
    <w:rsid w:val="00F43FA4"/>
    <w:rsid w:val="00F4477E"/>
    <w:rsid w:val="00F4558B"/>
    <w:rsid w:val="00F45A61"/>
    <w:rsid w:val="00F45B00"/>
    <w:rsid w:val="00F4666A"/>
    <w:rsid w:val="00F46B4F"/>
    <w:rsid w:val="00F5043B"/>
    <w:rsid w:val="00F53EA6"/>
    <w:rsid w:val="00F54D0D"/>
    <w:rsid w:val="00F54FDE"/>
    <w:rsid w:val="00F550DC"/>
    <w:rsid w:val="00F5619A"/>
    <w:rsid w:val="00F5668E"/>
    <w:rsid w:val="00F56A3E"/>
    <w:rsid w:val="00F57AE0"/>
    <w:rsid w:val="00F60BD6"/>
    <w:rsid w:val="00F60EF6"/>
    <w:rsid w:val="00F61A90"/>
    <w:rsid w:val="00F6272F"/>
    <w:rsid w:val="00F64399"/>
    <w:rsid w:val="00F64400"/>
    <w:rsid w:val="00F647DB"/>
    <w:rsid w:val="00F6605E"/>
    <w:rsid w:val="00F6767D"/>
    <w:rsid w:val="00F67D8F"/>
    <w:rsid w:val="00F71BDD"/>
    <w:rsid w:val="00F720E6"/>
    <w:rsid w:val="00F721CD"/>
    <w:rsid w:val="00F7265E"/>
    <w:rsid w:val="00F73B32"/>
    <w:rsid w:val="00F74FA7"/>
    <w:rsid w:val="00F74FC1"/>
    <w:rsid w:val="00F75CFF"/>
    <w:rsid w:val="00F76212"/>
    <w:rsid w:val="00F7680C"/>
    <w:rsid w:val="00F7753D"/>
    <w:rsid w:val="00F77788"/>
    <w:rsid w:val="00F80717"/>
    <w:rsid w:val="00F80DB0"/>
    <w:rsid w:val="00F81CDC"/>
    <w:rsid w:val="00F82177"/>
    <w:rsid w:val="00F82CC5"/>
    <w:rsid w:val="00F83D2D"/>
    <w:rsid w:val="00F849B5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32E8"/>
    <w:rsid w:val="00F94AB3"/>
    <w:rsid w:val="00F94EAF"/>
    <w:rsid w:val="00F951CD"/>
    <w:rsid w:val="00F9672B"/>
    <w:rsid w:val="00F96B18"/>
    <w:rsid w:val="00F9715D"/>
    <w:rsid w:val="00F97C0A"/>
    <w:rsid w:val="00F97C14"/>
    <w:rsid w:val="00FA0133"/>
    <w:rsid w:val="00FA17D1"/>
    <w:rsid w:val="00FA1B12"/>
    <w:rsid w:val="00FA4270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D78"/>
    <w:rsid w:val="00FB5F0A"/>
    <w:rsid w:val="00FB6189"/>
    <w:rsid w:val="00FB6FDA"/>
    <w:rsid w:val="00FB762F"/>
    <w:rsid w:val="00FC0CCA"/>
    <w:rsid w:val="00FC25E0"/>
    <w:rsid w:val="00FC2AED"/>
    <w:rsid w:val="00FC472C"/>
    <w:rsid w:val="00FC4A03"/>
    <w:rsid w:val="00FC58E0"/>
    <w:rsid w:val="00FC6D31"/>
    <w:rsid w:val="00FC6E6B"/>
    <w:rsid w:val="00FC76E2"/>
    <w:rsid w:val="00FD0303"/>
    <w:rsid w:val="00FD054F"/>
    <w:rsid w:val="00FD0A15"/>
    <w:rsid w:val="00FD1343"/>
    <w:rsid w:val="00FD179A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20DF"/>
    <w:rsid w:val="00FE2EED"/>
    <w:rsid w:val="00FE4DAA"/>
    <w:rsid w:val="00FE5DE4"/>
    <w:rsid w:val="00FE753B"/>
    <w:rsid w:val="00FE7F37"/>
    <w:rsid w:val="00FF02BE"/>
    <w:rsid w:val="00FF1983"/>
    <w:rsid w:val="00FF356A"/>
    <w:rsid w:val="00FF41ED"/>
    <w:rsid w:val="00FF49E8"/>
    <w:rsid w:val="00FF55D2"/>
    <w:rsid w:val="00FF60C9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482B7944-2555-4B4B-BDB4-64074CFC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prices-trade/prices/prices-in-the-national-economy-in-20142018,2,15.html" TargetMode="External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hyperlink" Target="https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28" Type="http://schemas.openxmlformats.org/officeDocument/2006/relationships/hyperlink" Target="https://stat.gov.pl/metainformacje/slownik-pojec/pojecia-stosowane-w-statystyce-publicznej/2331,pojecie.html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20\Wykresy%202020_01_1%20wersja%20angiels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otowskaj\Documents\Moje%20pisma\DOKUMENTY\2020\Wykresy%202020_01_2%20&#322;&#261;czone%20pszenica%20i%20zyto%20stycze&#324;%20wersja%20angielsk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20\Wykresy%202020_01_3%20wersja%20angielsk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Wykresy%202020_01_4%20wersja%20angielsk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20\Wykresy%202020_01_5%20wersja%20angiels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8_Informacja%20sygnalna\2020\Wykresy%202020_01_6%20wersja%20angiels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5173884514484E-2"/>
          <c:y val="6.6342134757274726E-2"/>
          <c:w val="0.94515194389763757"/>
          <c:h val="0.8000435968098017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577756288543406E-2"/>
                  <c:y val="3.36986086844580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5118589639080625E-2"/>
                  <c:y val="1.6844161643964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568071469626409E-2"/>
                  <c:y val="-2.10790907178611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6923240922122383E-2"/>
                  <c:y val="2.948524576457348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75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-1.3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0726695205073123E-2"/>
                  <c:y val="-4.224311890382890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073624187891278E-2"/>
                  <c:y val="-3.37201748384695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74256954090115E-2"/>
                  <c:y val="-3.7933869545339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633872324235174E-2"/>
                  <c:y val="-2.52927854247304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5866039405690601E-2"/>
                  <c:y val="-2.10790907178610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2116278410181934E-2"/>
                  <c:y val="-1.265170130412192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75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-0.6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541209197761045E-2"/>
                      <c:h val="5.901296026319997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5.735027321276269E-2"/>
                  <c:y val="2.52715510577038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537846252631458E-2"/>
                  <c:y val="2.94852457645735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479594949369813E-2"/>
                  <c:y val="3.36989404714428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343613693881839E-2"/>
                  <c:y val="-2.10790907178610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305862464226512E-2"/>
                  <c:y val="-1.68653960109914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27096038033897E-2"/>
                  <c:y val="-2.10790907178610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7499911729925945E-2"/>
                  <c:y val="-1.68653960109914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33100621903674E-2"/>
                      <c:h val="5.05855708494609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826833169291341E-2"/>
                  <c:y val="3.80971547885586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9116197568299439E-2"/>
                  <c:y val="2.10578563508342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8797653540247388E-2"/>
                  <c:y val="-2.95064801315999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4513116740115812E-2"/>
                  <c:y val="2.94849139775884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1851039860064578E-2"/>
                  <c:y val="3.36989404714428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95307080494797E-2"/>
                  <c:y val="-1.26517013041219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790137174589806E-2"/>
                  <c:y val="-2.529245363774566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75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1.9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2.416113024934384E-2"/>
                  <c:y val="3.36987748735880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5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-4.9000000000000004</c:v>
                </c:pt>
                <c:pt idx="1">
                  <c:v>-1</c:v>
                </c:pt>
                <c:pt idx="2">
                  <c:v>0.4</c:v>
                </c:pt>
                <c:pt idx="3">
                  <c:v>-1.252999999999997</c:v>
                </c:pt>
                <c:pt idx="4">
                  <c:v>-0.9</c:v>
                </c:pt>
                <c:pt idx="5">
                  <c:v>2</c:v>
                </c:pt>
                <c:pt idx="6">
                  <c:v>1.5</c:v>
                </c:pt>
                <c:pt idx="7">
                  <c:v>2.9</c:v>
                </c:pt>
                <c:pt idx="8">
                  <c:v>1.4</c:v>
                </c:pt>
                <c:pt idx="9">
                  <c:v>-0.60000000000000064</c:v>
                </c:pt>
                <c:pt idx="10">
                  <c:v>-0.8</c:v>
                </c:pt>
                <c:pt idx="11">
                  <c:v>-0.70000000000000062</c:v>
                </c:pt>
                <c:pt idx="12">
                  <c:v>-0.5</c:v>
                </c:pt>
                <c:pt idx="13">
                  <c:v>0.1</c:v>
                </c:pt>
                <c:pt idx="14">
                  <c:v>2.1</c:v>
                </c:pt>
                <c:pt idx="15">
                  <c:v>4.2</c:v>
                </c:pt>
                <c:pt idx="16">
                  <c:v>0</c:v>
                </c:pt>
                <c:pt idx="17">
                  <c:v>-1.5</c:v>
                </c:pt>
                <c:pt idx="18">
                  <c:v>-0.60000000000000064</c:v>
                </c:pt>
                <c:pt idx="19">
                  <c:v>0.70000000000000062</c:v>
                </c:pt>
                <c:pt idx="20">
                  <c:v>-0.2</c:v>
                </c:pt>
                <c:pt idx="21">
                  <c:v>-0.4</c:v>
                </c:pt>
                <c:pt idx="22">
                  <c:v>0.9</c:v>
                </c:pt>
                <c:pt idx="23">
                  <c:v>1.9000000000000001</c:v>
                </c:pt>
                <c:pt idx="24">
                  <c:v>-1.4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472683392"/>
        <c:axId val="-1472681216"/>
        <c:extLst/>
      </c:lineChart>
      <c:catAx>
        <c:axId val="-147268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47268121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472681216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75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2875656167979158E-3"/>
              <c:y val="2.716912782068385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472683392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779159900732251E-2"/>
          <c:y val="8.3231365597860443E-2"/>
          <c:w val="0.91666064115526358"/>
          <c:h val="0.69482739441805264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 2018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'pszenica i zyto'!$B$4:$B$28</c:f>
              <c:numCache>
                <c:formatCode>0.00</c:formatCode>
                <c:ptCount val="25"/>
                <c:pt idx="0">
                  <c:v>67.03</c:v>
                </c:pt>
                <c:pt idx="1">
                  <c:v>66.209999999999994</c:v>
                </c:pt>
                <c:pt idx="2">
                  <c:v>66.849999999999994</c:v>
                </c:pt>
                <c:pt idx="3">
                  <c:v>66.239999999999995</c:v>
                </c:pt>
                <c:pt idx="4">
                  <c:v>67.23</c:v>
                </c:pt>
                <c:pt idx="5">
                  <c:v>68.599999999999994</c:v>
                </c:pt>
                <c:pt idx="6">
                  <c:v>69.319999999999993</c:v>
                </c:pt>
                <c:pt idx="7">
                  <c:v>75.179999999999978</c:v>
                </c:pt>
                <c:pt idx="8">
                  <c:v>80.040000000000006</c:v>
                </c:pt>
                <c:pt idx="9">
                  <c:v>81.040000000000006</c:v>
                </c:pt>
                <c:pt idx="10">
                  <c:v>82.25</c:v>
                </c:pt>
                <c:pt idx="11">
                  <c:v>83.11</c:v>
                </c:pt>
                <c:pt idx="12">
                  <c:v>83.26</c:v>
                </c:pt>
                <c:pt idx="13">
                  <c:v>83.8</c:v>
                </c:pt>
                <c:pt idx="14">
                  <c:v>82.89</c:v>
                </c:pt>
                <c:pt idx="15">
                  <c:v>79.97</c:v>
                </c:pt>
                <c:pt idx="16">
                  <c:v>79.02</c:v>
                </c:pt>
                <c:pt idx="17">
                  <c:v>76.28</c:v>
                </c:pt>
                <c:pt idx="18">
                  <c:v>67.58</c:v>
                </c:pt>
                <c:pt idx="19">
                  <c:v>66.39</c:v>
                </c:pt>
                <c:pt idx="20">
                  <c:v>66.02</c:v>
                </c:pt>
                <c:pt idx="21">
                  <c:v>66.430000000000007</c:v>
                </c:pt>
                <c:pt idx="22">
                  <c:v>68.290000000000006</c:v>
                </c:pt>
                <c:pt idx="23">
                  <c:v>69.34</c:v>
                </c:pt>
                <c:pt idx="24">
                  <c:v>72.209999999999994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 2018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'pszenica i zyto'!$C$4:$C$28</c:f>
              <c:numCache>
                <c:formatCode>0.00</c:formatCode>
                <c:ptCount val="25"/>
                <c:pt idx="0">
                  <c:v>80.7</c:v>
                </c:pt>
                <c:pt idx="1">
                  <c:v>80.790000000000006</c:v>
                </c:pt>
                <c:pt idx="2">
                  <c:v>81.02</c:v>
                </c:pt>
                <c:pt idx="3">
                  <c:v>81.36</c:v>
                </c:pt>
                <c:pt idx="4">
                  <c:v>81.11</c:v>
                </c:pt>
                <c:pt idx="5">
                  <c:v>80.149999999999991</c:v>
                </c:pt>
                <c:pt idx="6">
                  <c:v>80.97</c:v>
                </c:pt>
                <c:pt idx="7">
                  <c:v>82.9</c:v>
                </c:pt>
                <c:pt idx="8">
                  <c:v>86.86999999999999</c:v>
                </c:pt>
                <c:pt idx="9">
                  <c:v>87.31</c:v>
                </c:pt>
                <c:pt idx="10">
                  <c:v>89.81</c:v>
                </c:pt>
                <c:pt idx="11">
                  <c:v>90.6</c:v>
                </c:pt>
                <c:pt idx="12">
                  <c:v>92.02</c:v>
                </c:pt>
                <c:pt idx="13">
                  <c:v>94.19</c:v>
                </c:pt>
                <c:pt idx="14">
                  <c:v>94.679999999999978</c:v>
                </c:pt>
                <c:pt idx="15">
                  <c:v>94.9</c:v>
                </c:pt>
                <c:pt idx="16">
                  <c:v>95.82</c:v>
                </c:pt>
                <c:pt idx="17">
                  <c:v>94.34</c:v>
                </c:pt>
                <c:pt idx="18">
                  <c:v>93.11</c:v>
                </c:pt>
                <c:pt idx="19">
                  <c:v>90.04</c:v>
                </c:pt>
                <c:pt idx="20">
                  <c:v>88.89</c:v>
                </c:pt>
                <c:pt idx="21">
                  <c:v>87.88</c:v>
                </c:pt>
                <c:pt idx="22">
                  <c:v>86.940000000000026</c:v>
                </c:pt>
                <c:pt idx="23">
                  <c:v>86.72</c:v>
                </c:pt>
                <c:pt idx="24">
                  <c:v>87.35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 2018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'pszenica i zyto'!$D$4:$D$28</c:f>
              <c:numCache>
                <c:formatCode>0.00</c:formatCode>
                <c:ptCount val="25"/>
                <c:pt idx="0">
                  <c:v>58.339999999999996</c:v>
                </c:pt>
                <c:pt idx="1">
                  <c:v>57.42</c:v>
                </c:pt>
                <c:pt idx="2">
                  <c:v>57.25</c:v>
                </c:pt>
                <c:pt idx="3">
                  <c:v>57.379999999999995</c:v>
                </c:pt>
                <c:pt idx="4">
                  <c:v>57.92</c:v>
                </c:pt>
                <c:pt idx="5">
                  <c:v>58.05</c:v>
                </c:pt>
                <c:pt idx="6">
                  <c:v>56.06</c:v>
                </c:pt>
                <c:pt idx="7">
                  <c:v>62.65</c:v>
                </c:pt>
                <c:pt idx="8">
                  <c:v>69.2</c:v>
                </c:pt>
                <c:pt idx="9">
                  <c:v>70.179999999999978</c:v>
                </c:pt>
                <c:pt idx="10">
                  <c:v>70.86999999999999</c:v>
                </c:pt>
                <c:pt idx="11">
                  <c:v>70.88</c:v>
                </c:pt>
                <c:pt idx="12">
                  <c:v>72.440000000000026</c:v>
                </c:pt>
                <c:pt idx="13">
                  <c:v>72.86</c:v>
                </c:pt>
                <c:pt idx="14">
                  <c:v>69.75</c:v>
                </c:pt>
                <c:pt idx="15">
                  <c:v>72.83</c:v>
                </c:pt>
                <c:pt idx="16">
                  <c:v>75.33</c:v>
                </c:pt>
                <c:pt idx="17">
                  <c:v>70.760000000000005</c:v>
                </c:pt>
                <c:pt idx="18">
                  <c:v>57.83</c:v>
                </c:pt>
                <c:pt idx="19">
                  <c:v>56.94</c:v>
                </c:pt>
                <c:pt idx="20">
                  <c:v>56.7</c:v>
                </c:pt>
                <c:pt idx="21">
                  <c:v>54.5</c:v>
                </c:pt>
                <c:pt idx="22">
                  <c:v>54.32</c:v>
                </c:pt>
                <c:pt idx="23">
                  <c:v>58</c:v>
                </c:pt>
                <c:pt idx="24">
                  <c:v>59.09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 2018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'pszenica i zyto'!$E$4:$E$28</c:f>
              <c:numCache>
                <c:formatCode>0.00</c:formatCode>
                <c:ptCount val="25"/>
                <c:pt idx="0">
                  <c:v>65.2</c:v>
                </c:pt>
                <c:pt idx="1">
                  <c:v>65.53</c:v>
                </c:pt>
                <c:pt idx="2">
                  <c:v>65.510000000000005</c:v>
                </c:pt>
                <c:pt idx="3">
                  <c:v>65.34</c:v>
                </c:pt>
                <c:pt idx="4">
                  <c:v>65.209999999999994</c:v>
                </c:pt>
                <c:pt idx="5">
                  <c:v>63.67</c:v>
                </c:pt>
                <c:pt idx="6">
                  <c:v>64.89</c:v>
                </c:pt>
                <c:pt idx="7">
                  <c:v>66.010000000000005</c:v>
                </c:pt>
                <c:pt idx="8">
                  <c:v>69.819999999999993</c:v>
                </c:pt>
                <c:pt idx="9">
                  <c:v>70.790000000000006</c:v>
                </c:pt>
                <c:pt idx="10">
                  <c:v>71.63</c:v>
                </c:pt>
                <c:pt idx="11">
                  <c:v>71.61999999999999</c:v>
                </c:pt>
                <c:pt idx="12">
                  <c:v>73.510000000000005</c:v>
                </c:pt>
                <c:pt idx="13">
                  <c:v>74.3</c:v>
                </c:pt>
                <c:pt idx="14">
                  <c:v>74.86</c:v>
                </c:pt>
                <c:pt idx="15">
                  <c:v>76.23</c:v>
                </c:pt>
                <c:pt idx="16">
                  <c:v>76.11</c:v>
                </c:pt>
                <c:pt idx="17">
                  <c:v>76.48</c:v>
                </c:pt>
                <c:pt idx="18">
                  <c:v>75</c:v>
                </c:pt>
                <c:pt idx="19">
                  <c:v>72.440000000000026</c:v>
                </c:pt>
                <c:pt idx="20">
                  <c:v>72.34</c:v>
                </c:pt>
                <c:pt idx="21">
                  <c:v>71.55</c:v>
                </c:pt>
                <c:pt idx="22">
                  <c:v>68.73</c:v>
                </c:pt>
                <c:pt idx="23">
                  <c:v>70.319999999999993</c:v>
                </c:pt>
                <c:pt idx="24">
                  <c:v>69.61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2671968"/>
        <c:axId val="-1472680672"/>
      </c:lineChart>
      <c:catAx>
        <c:axId val="-147267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72680672"/>
        <c:crosses val="autoZero"/>
        <c:auto val="1"/>
        <c:lblAlgn val="ctr"/>
        <c:lblOffset val="100"/>
        <c:noMultiLvlLbl val="0"/>
      </c:catAx>
      <c:valAx>
        <c:axId val="-1472680672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72671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891153311718404E-2"/>
          <c:y val="7.1242609969083909E-2"/>
          <c:w val="0.92553589624826305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3'!$B$3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3'!$A$4:$A$28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'ziemniaki 3'!$B$4:$B$28</c:f>
              <c:numCache>
                <c:formatCode>0.00</c:formatCode>
                <c:ptCount val="25"/>
                <c:pt idx="0">
                  <c:v>46.78</c:v>
                </c:pt>
                <c:pt idx="1">
                  <c:v>54.61</c:v>
                </c:pt>
                <c:pt idx="2">
                  <c:v>60.9</c:v>
                </c:pt>
                <c:pt idx="3">
                  <c:v>67.06</c:v>
                </c:pt>
                <c:pt idx="4">
                  <c:v>64.09</c:v>
                </c:pt>
                <c:pt idx="5">
                  <c:v>56.08</c:v>
                </c:pt>
                <c:pt idx="6">
                  <c:v>54.93</c:v>
                </c:pt>
                <c:pt idx="7">
                  <c:v>38.99</c:v>
                </c:pt>
                <c:pt idx="8">
                  <c:v>33.120000000000012</c:v>
                </c:pt>
                <c:pt idx="9">
                  <c:v>31.82</c:v>
                </c:pt>
                <c:pt idx="10">
                  <c:v>35.94</c:v>
                </c:pt>
                <c:pt idx="11">
                  <c:v>52.74</c:v>
                </c:pt>
                <c:pt idx="12">
                  <c:v>72.739999999999995</c:v>
                </c:pt>
                <c:pt idx="13">
                  <c:v>78.14</c:v>
                </c:pt>
                <c:pt idx="14">
                  <c:v>86.679999999999978</c:v>
                </c:pt>
                <c:pt idx="15">
                  <c:v>95.36</c:v>
                </c:pt>
                <c:pt idx="16">
                  <c:v>89.05</c:v>
                </c:pt>
                <c:pt idx="17">
                  <c:v>97.28</c:v>
                </c:pt>
                <c:pt idx="18">
                  <c:v>108.82</c:v>
                </c:pt>
                <c:pt idx="19">
                  <c:v>67.790000000000006</c:v>
                </c:pt>
                <c:pt idx="20">
                  <c:v>42.18</c:v>
                </c:pt>
                <c:pt idx="21">
                  <c:v>37.03</c:v>
                </c:pt>
                <c:pt idx="22">
                  <c:v>39.75</c:v>
                </c:pt>
                <c:pt idx="23">
                  <c:v>53.63</c:v>
                </c:pt>
                <c:pt idx="24">
                  <c:v>80.38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3'!$C$3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3'!$A$4:$A$28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'ziemniaki 3'!$C$4:$C$28</c:f>
              <c:numCache>
                <c:formatCode>0.00</c:formatCode>
                <c:ptCount val="25"/>
                <c:pt idx="0">
                  <c:v>85.77</c:v>
                </c:pt>
                <c:pt idx="1">
                  <c:v>87.51</c:v>
                </c:pt>
                <c:pt idx="2" formatCode="General">
                  <c:v>87.82</c:v>
                </c:pt>
                <c:pt idx="3" formatCode="General">
                  <c:v>87.42</c:v>
                </c:pt>
                <c:pt idx="4" formatCode="General">
                  <c:v>85.14</c:v>
                </c:pt>
                <c:pt idx="5" formatCode="General">
                  <c:v>84.95</c:v>
                </c:pt>
                <c:pt idx="6" formatCode="General">
                  <c:v>100.44000000000018</c:v>
                </c:pt>
                <c:pt idx="7" formatCode="General">
                  <c:v>106.23</c:v>
                </c:pt>
                <c:pt idx="8" formatCode="General">
                  <c:v>107.13</c:v>
                </c:pt>
                <c:pt idx="9" formatCode="General">
                  <c:v>105.11999999999999</c:v>
                </c:pt>
                <c:pt idx="10" formatCode="General">
                  <c:v>108.86</c:v>
                </c:pt>
                <c:pt idx="11" formatCode="General">
                  <c:v>116.99000000000002</c:v>
                </c:pt>
                <c:pt idx="12" formatCode="General">
                  <c:v>123.11</c:v>
                </c:pt>
                <c:pt idx="13" formatCode="General">
                  <c:v>138.99</c:v>
                </c:pt>
                <c:pt idx="14" formatCode="General">
                  <c:v>147.54</c:v>
                </c:pt>
                <c:pt idx="15">
                  <c:v>164</c:v>
                </c:pt>
                <c:pt idx="16">
                  <c:v>203.42000000000004</c:v>
                </c:pt>
                <c:pt idx="17">
                  <c:v>199.81</c:v>
                </c:pt>
                <c:pt idx="18">
                  <c:v>203.51</c:v>
                </c:pt>
                <c:pt idx="19">
                  <c:v>233.34</c:v>
                </c:pt>
                <c:pt idx="20">
                  <c:v>226.05</c:v>
                </c:pt>
                <c:pt idx="21">
                  <c:v>215.23</c:v>
                </c:pt>
                <c:pt idx="22">
                  <c:v>210.04</c:v>
                </c:pt>
                <c:pt idx="23">
                  <c:v>205</c:v>
                </c:pt>
                <c:pt idx="24">
                  <c:v>205.38000000000036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2671424"/>
        <c:axId val="-1472674688"/>
        <c:extLst/>
      </c:lineChart>
      <c:catAx>
        <c:axId val="-1472671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3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47267468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472674688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en-US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</a:t>
                </a:r>
                <a:r>
                  <a:rPr lang="pl-PL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/dt</a:t>
                </a:r>
                <a:endParaRPr lang="en-US" sz="75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2.5600646073087091E-4"/>
              <c:y val="3.1442786069651777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472671424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78"/>
          <c:y val="0.88922313609046677"/>
          <c:w val="0.66257018431355363"/>
          <c:h val="7.5914491944565371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874143050050795E-2"/>
          <c:y val="7.1002125049082571E-2"/>
          <c:w val="0.93884706359151726"/>
          <c:h val="0.7373337710416541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 2018 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'bydło_trzoda 5'!$B$4:$B$28</c:f>
              <c:numCache>
                <c:formatCode>0.00</c:formatCode>
                <c:ptCount val="25"/>
                <c:pt idx="0">
                  <c:v>6.58</c:v>
                </c:pt>
                <c:pt idx="1">
                  <c:v>6.4700000000000024</c:v>
                </c:pt>
                <c:pt idx="2">
                  <c:v>6.34</c:v>
                </c:pt>
                <c:pt idx="3">
                  <c:v>6.58</c:v>
                </c:pt>
                <c:pt idx="4">
                  <c:v>6.63</c:v>
                </c:pt>
                <c:pt idx="5">
                  <c:v>6.49</c:v>
                </c:pt>
                <c:pt idx="6">
                  <c:v>6.42</c:v>
                </c:pt>
                <c:pt idx="7">
                  <c:v>6.52</c:v>
                </c:pt>
                <c:pt idx="8">
                  <c:v>6.48</c:v>
                </c:pt>
                <c:pt idx="9">
                  <c:v>6.51</c:v>
                </c:pt>
                <c:pt idx="10">
                  <c:v>6.5</c:v>
                </c:pt>
                <c:pt idx="11">
                  <c:v>6.54</c:v>
                </c:pt>
                <c:pt idx="12">
                  <c:v>6.6</c:v>
                </c:pt>
                <c:pt idx="13">
                  <c:v>6.39</c:v>
                </c:pt>
                <c:pt idx="14">
                  <c:v>6.53</c:v>
                </c:pt>
                <c:pt idx="15">
                  <c:v>6.49</c:v>
                </c:pt>
                <c:pt idx="16">
                  <c:v>6.52</c:v>
                </c:pt>
                <c:pt idx="17">
                  <c:v>6.06</c:v>
                </c:pt>
                <c:pt idx="18">
                  <c:v>6.22</c:v>
                </c:pt>
                <c:pt idx="19">
                  <c:v>6.1099999999999985</c:v>
                </c:pt>
                <c:pt idx="20">
                  <c:v>6.01</c:v>
                </c:pt>
                <c:pt idx="21">
                  <c:v>6.05</c:v>
                </c:pt>
                <c:pt idx="22">
                  <c:v>6.34</c:v>
                </c:pt>
                <c:pt idx="23">
                  <c:v>6.35</c:v>
                </c:pt>
                <c:pt idx="24">
                  <c:v>6.4300000000000024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 2018 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'bydło_trzoda 5'!$C$4:$C$28</c:f>
              <c:numCache>
                <c:formatCode>0.00</c:formatCode>
                <c:ptCount val="25"/>
                <c:pt idx="0">
                  <c:v>6.98</c:v>
                </c:pt>
                <c:pt idx="1">
                  <c:v>6.9300000000000024</c:v>
                </c:pt>
                <c:pt idx="2">
                  <c:v>7.22</c:v>
                </c:pt>
                <c:pt idx="3">
                  <c:v>7.2</c:v>
                </c:pt>
                <c:pt idx="4">
                  <c:v>7.22</c:v>
                </c:pt>
                <c:pt idx="5">
                  <c:v>7.1099999999999985</c:v>
                </c:pt>
                <c:pt idx="6">
                  <c:v>6.88</c:v>
                </c:pt>
                <c:pt idx="7">
                  <c:v>7.02</c:v>
                </c:pt>
                <c:pt idx="8">
                  <c:v>7.07</c:v>
                </c:pt>
                <c:pt idx="9">
                  <c:v>6.94</c:v>
                </c:pt>
                <c:pt idx="10">
                  <c:v>7.06</c:v>
                </c:pt>
                <c:pt idx="11">
                  <c:v>6.9700000000000024</c:v>
                </c:pt>
                <c:pt idx="12">
                  <c:v>7.14</c:v>
                </c:pt>
                <c:pt idx="13">
                  <c:v>6.79</c:v>
                </c:pt>
                <c:pt idx="14">
                  <c:v>7.17</c:v>
                </c:pt>
                <c:pt idx="15">
                  <c:v>7.22</c:v>
                </c:pt>
                <c:pt idx="16">
                  <c:v>7.14</c:v>
                </c:pt>
                <c:pt idx="17">
                  <c:v>7.18</c:v>
                </c:pt>
                <c:pt idx="18">
                  <c:v>6.38</c:v>
                </c:pt>
                <c:pt idx="19">
                  <c:v>6.4700000000000024</c:v>
                </c:pt>
                <c:pt idx="20">
                  <c:v>6.58</c:v>
                </c:pt>
                <c:pt idx="21">
                  <c:v>6.4300000000000024</c:v>
                </c:pt>
                <c:pt idx="22">
                  <c:v>6.57</c:v>
                </c:pt>
                <c:pt idx="23">
                  <c:v>6.75</c:v>
                </c:pt>
                <c:pt idx="24">
                  <c:v>6.83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 2018 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'bydło_trzoda 5'!$D$4:$D$28</c:f>
              <c:numCache>
                <c:formatCode>0.00</c:formatCode>
                <c:ptCount val="25"/>
                <c:pt idx="0">
                  <c:v>4.26</c:v>
                </c:pt>
                <c:pt idx="1">
                  <c:v>4.4300000000000024</c:v>
                </c:pt>
                <c:pt idx="2">
                  <c:v>4.63</c:v>
                </c:pt>
                <c:pt idx="3">
                  <c:v>4.51</c:v>
                </c:pt>
                <c:pt idx="4">
                  <c:v>4.4400000000000004</c:v>
                </c:pt>
                <c:pt idx="5">
                  <c:v>4.6399999999999997</c:v>
                </c:pt>
                <c:pt idx="6">
                  <c:v>4.68</c:v>
                </c:pt>
                <c:pt idx="7">
                  <c:v>4.8099999999999996</c:v>
                </c:pt>
                <c:pt idx="8">
                  <c:v>4.6899999999999995</c:v>
                </c:pt>
                <c:pt idx="9">
                  <c:v>4.4000000000000004</c:v>
                </c:pt>
                <c:pt idx="10">
                  <c:v>4.22</c:v>
                </c:pt>
                <c:pt idx="11">
                  <c:v>4.1899999999999995</c:v>
                </c:pt>
                <c:pt idx="12">
                  <c:v>4.0599999999999996</c:v>
                </c:pt>
                <c:pt idx="13">
                  <c:v>4.1599999999999975</c:v>
                </c:pt>
                <c:pt idx="14">
                  <c:v>4.4700000000000024</c:v>
                </c:pt>
                <c:pt idx="15">
                  <c:v>5.72</c:v>
                </c:pt>
                <c:pt idx="16">
                  <c:v>5.83</c:v>
                </c:pt>
                <c:pt idx="17">
                  <c:v>5.7700000000000014</c:v>
                </c:pt>
                <c:pt idx="18">
                  <c:v>5.64</c:v>
                </c:pt>
                <c:pt idx="19">
                  <c:v>5.8199999999999985</c:v>
                </c:pt>
                <c:pt idx="20">
                  <c:v>5.94</c:v>
                </c:pt>
                <c:pt idx="21">
                  <c:v>5.89</c:v>
                </c:pt>
                <c:pt idx="22">
                  <c:v>5.88</c:v>
                </c:pt>
                <c:pt idx="23">
                  <c:v>6.26</c:v>
                </c:pt>
                <c:pt idx="24">
                  <c:v>5.9700000000000024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 2018 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'bydło_trzoda 5'!$E$4:$E$28</c:f>
              <c:numCache>
                <c:formatCode>0.00</c:formatCode>
                <c:ptCount val="25"/>
                <c:pt idx="0">
                  <c:v>4.79</c:v>
                </c:pt>
                <c:pt idx="1">
                  <c:v>4.74</c:v>
                </c:pt>
                <c:pt idx="2">
                  <c:v>4.9400000000000004</c:v>
                </c:pt>
                <c:pt idx="3">
                  <c:v>5.08</c:v>
                </c:pt>
                <c:pt idx="4">
                  <c:v>4.8899999999999997</c:v>
                </c:pt>
                <c:pt idx="5">
                  <c:v>5.09</c:v>
                </c:pt>
                <c:pt idx="6">
                  <c:v>5.1099999999999985</c:v>
                </c:pt>
                <c:pt idx="7">
                  <c:v>5.08</c:v>
                </c:pt>
                <c:pt idx="8">
                  <c:v>5.21</c:v>
                </c:pt>
                <c:pt idx="9">
                  <c:v>4.9700000000000024</c:v>
                </c:pt>
                <c:pt idx="10">
                  <c:v>4.84</c:v>
                </c:pt>
                <c:pt idx="11">
                  <c:v>4.68</c:v>
                </c:pt>
                <c:pt idx="12">
                  <c:v>4.87</c:v>
                </c:pt>
                <c:pt idx="13">
                  <c:v>5.1199999999999966</c:v>
                </c:pt>
                <c:pt idx="14">
                  <c:v>4.79</c:v>
                </c:pt>
                <c:pt idx="15">
                  <c:v>5.5</c:v>
                </c:pt>
                <c:pt idx="16">
                  <c:v>5.78</c:v>
                </c:pt>
                <c:pt idx="17">
                  <c:v>5.85</c:v>
                </c:pt>
                <c:pt idx="18">
                  <c:v>5.85</c:v>
                </c:pt>
                <c:pt idx="19">
                  <c:v>5.99</c:v>
                </c:pt>
                <c:pt idx="20">
                  <c:v>6.03</c:v>
                </c:pt>
                <c:pt idx="21">
                  <c:v>5.96</c:v>
                </c:pt>
                <c:pt idx="22">
                  <c:v>6.01</c:v>
                </c:pt>
                <c:pt idx="23">
                  <c:v>6.56</c:v>
                </c:pt>
                <c:pt idx="24">
                  <c:v>6.26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2678496"/>
        <c:axId val="-1472673056"/>
      </c:lineChart>
      <c:catAx>
        <c:axId val="-147267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72673056"/>
        <c:crosses val="autoZero"/>
        <c:auto val="1"/>
        <c:lblAlgn val="ctr"/>
        <c:lblOffset val="100"/>
        <c:noMultiLvlLbl val="0"/>
      </c:catAx>
      <c:valAx>
        <c:axId val="-1472673056"/>
        <c:scaling>
          <c:orientation val="minMax"/>
          <c:max val="8"/>
          <c:min val="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</a:t>
                </a:r>
                <a:endParaRPr lang="en-US" sz="75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1.4544929164224821E-3"/>
              <c:y val="6.1939806947218764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7267849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7560959025199725"/>
          <c:w val="0.85658082998074558"/>
          <c:h val="0.122713883562482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008627634417166E-2"/>
          <c:y val="8.2314556834241839E-2"/>
          <c:w val="0.87944429718562545"/>
          <c:h val="0.65680489938757891"/>
        </c:manualLayout>
      </c:layout>
      <c:lineChart>
        <c:grouping val="standard"/>
        <c:varyColors val="0"/>
        <c:ser>
          <c:idx val="1"/>
          <c:order val="1"/>
          <c:tx>
            <c:strRef>
              <c:f>'relacje 6'!$B$3</c:f>
              <c:strCache>
                <c:ptCount val="1"/>
                <c:pt idx="0">
                  <c:v>Relations of procurement prices of pigs for slaughter to do marketplaces prices of rye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6'!$A$4:$A$28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'relacje 6'!$B$4:$B$28</c:f>
              <c:numCache>
                <c:formatCode>0.0</c:formatCode>
                <c:ptCount val="25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 formatCode="General">
                  <c:v>5.9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>
                  <c:v>8</c:v>
                </c:pt>
                <c:pt idx="20">
                  <c:v>8.2000000000000011</c:v>
                </c:pt>
                <c:pt idx="21">
                  <c:v>8.2000000000000011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</c:numCache>
            </c:numRef>
          </c:val>
          <c:smooth val="0"/>
        </c:ser>
        <c:ser>
          <c:idx val="4"/>
          <c:order val="2"/>
          <c:tx>
            <c:strRef>
              <c:f>'relacje 6'!$D$3</c:f>
              <c:strCache>
                <c:ptCount val="1"/>
                <c:pt idx="0">
                  <c:v>Relations of procurement prices of pigs for slaughter to marketplaces prices of barley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'relacje 6'!$A$4:$A$28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'relacje 6'!$D$4:$D$28</c:f>
              <c:numCache>
                <c:formatCode>General</c:formatCode>
                <c:ptCount val="25"/>
                <c:pt idx="0">
                  <c:v>5.7</c:v>
                </c:pt>
                <c:pt idx="1">
                  <c:v>5.9</c:v>
                </c:pt>
                <c:pt idx="2">
                  <c:v>6.1</c:v>
                </c:pt>
                <c:pt idx="3">
                  <c:v>5.8</c:v>
                </c:pt>
                <c:pt idx="4">
                  <c:v>5.9</c:v>
                </c:pt>
                <c:pt idx="5">
                  <c:v>6.2</c:v>
                </c:pt>
                <c:pt idx="6">
                  <c:v>6.2</c:v>
                </c:pt>
                <c:pt idx="7">
                  <c:v>6.3</c:v>
                </c:pt>
                <c:pt idx="8">
                  <c:v>5.9</c:v>
                </c:pt>
                <c:pt idx="9">
                  <c:v>5.5</c:v>
                </c:pt>
                <c:pt idx="10">
                  <c:v>5.0999999999999996</c:v>
                </c:pt>
                <c:pt idx="11" formatCode="0.0">
                  <c:v>5</c:v>
                </c:pt>
                <c:pt idx="12" formatCode="0.0">
                  <c:v>4.7</c:v>
                </c:pt>
                <c:pt idx="13" formatCode="0.0">
                  <c:v>4.7</c:v>
                </c:pt>
                <c:pt idx="14" formatCode="0.0">
                  <c:v>5</c:v>
                </c:pt>
                <c:pt idx="15" formatCode="0.0">
                  <c:v>6.3</c:v>
                </c:pt>
                <c:pt idx="16" formatCode="0.0">
                  <c:v>6.5</c:v>
                </c:pt>
                <c:pt idx="17" formatCode="0.0">
                  <c:v>6.5</c:v>
                </c:pt>
                <c:pt idx="18" formatCode="0.0">
                  <c:v>6.5</c:v>
                </c:pt>
                <c:pt idx="19" formatCode="0.0">
                  <c:v>6.9</c:v>
                </c:pt>
                <c:pt idx="20" formatCode="0.0">
                  <c:v>7.2</c:v>
                </c:pt>
                <c:pt idx="21" formatCode="0.0">
                  <c:v>7.1</c:v>
                </c:pt>
                <c:pt idx="22" formatCode="0.0">
                  <c:v>7.1</c:v>
                </c:pt>
                <c:pt idx="23" formatCode="0.0">
                  <c:v>7.6</c:v>
                </c:pt>
                <c:pt idx="24" formatCode="0.0">
                  <c:v>7.3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2676864"/>
        <c:axId val="-1472670880"/>
      </c:lineChart>
      <c:lineChart>
        <c:grouping val="standard"/>
        <c:varyColors val="0"/>
        <c:ser>
          <c:idx val="0"/>
          <c:order val="0"/>
          <c:tx>
            <c:strRef>
              <c:f>'relacje 6'!$C$3</c:f>
              <c:strCache>
                <c:ptCount val="1"/>
                <c:pt idx="0">
                  <c:v>Piglet marketplaces prices per pc (the right axis)</c:v>
                </c:pt>
              </c:strCache>
            </c:strRef>
          </c:tx>
          <c:spPr>
            <a:ln w="19050">
              <a:solidFill>
                <a:srgbClr val="6677AD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  <a:prstDash val="solid"/>
              </a:ln>
            </c:spPr>
          </c:marker>
          <c:cat>
            <c:strRef>
              <c:f>'relacje 6'!$A$4:$A$28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'relacje 6'!$C$4:$C$28</c:f>
              <c:numCache>
                <c:formatCode>0.00</c:formatCode>
                <c:ptCount val="25"/>
                <c:pt idx="0">
                  <c:v>194.41</c:v>
                </c:pt>
                <c:pt idx="1">
                  <c:v>185.5</c:v>
                </c:pt>
                <c:pt idx="2">
                  <c:v>185.43</c:v>
                </c:pt>
                <c:pt idx="3">
                  <c:v>188.2</c:v>
                </c:pt>
                <c:pt idx="4">
                  <c:v>181.2</c:v>
                </c:pt>
                <c:pt idx="5">
                  <c:v>181.37</c:v>
                </c:pt>
                <c:pt idx="6">
                  <c:v>182.9</c:v>
                </c:pt>
                <c:pt idx="7">
                  <c:v>187.10999999999999</c:v>
                </c:pt>
                <c:pt idx="8">
                  <c:v>175.7</c:v>
                </c:pt>
                <c:pt idx="9">
                  <c:v>172</c:v>
                </c:pt>
                <c:pt idx="10">
                  <c:v>181.2</c:v>
                </c:pt>
                <c:pt idx="11">
                  <c:v>169.13</c:v>
                </c:pt>
                <c:pt idx="12">
                  <c:v>171.20999999999998</c:v>
                </c:pt>
                <c:pt idx="13">
                  <c:v>168.94</c:v>
                </c:pt>
                <c:pt idx="14">
                  <c:v>179.87</c:v>
                </c:pt>
                <c:pt idx="15">
                  <c:v>195.13</c:v>
                </c:pt>
                <c:pt idx="16">
                  <c:v>216.5</c:v>
                </c:pt>
                <c:pt idx="17">
                  <c:v>197.69</c:v>
                </c:pt>
                <c:pt idx="18">
                  <c:v>203.41</c:v>
                </c:pt>
                <c:pt idx="19">
                  <c:v>215</c:v>
                </c:pt>
                <c:pt idx="20">
                  <c:v>197.60999999999999</c:v>
                </c:pt>
                <c:pt idx="21">
                  <c:v>212.5</c:v>
                </c:pt>
                <c:pt idx="22">
                  <c:v>215.25</c:v>
                </c:pt>
                <c:pt idx="23">
                  <c:v>230.79</c:v>
                </c:pt>
                <c:pt idx="24">
                  <c:v>248.82000000000031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2676320"/>
        <c:axId val="-1472670336"/>
      </c:lineChart>
      <c:catAx>
        <c:axId val="-147267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50">
            <a:solidFill>
              <a:schemeClr val="bg1">
                <a:lumMod val="7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20" baseline="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4726708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472670880"/>
        <c:scaling>
          <c:orientation val="minMax"/>
          <c:max val="18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472676864"/>
        <c:crosses val="autoZero"/>
        <c:crossBetween val="between"/>
      </c:valAx>
      <c:catAx>
        <c:axId val="-14726763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472670336"/>
        <c:crosses val="autoZero"/>
        <c:auto val="0"/>
        <c:lblAlgn val="ctr"/>
        <c:lblOffset val="100"/>
        <c:noMultiLvlLbl val="0"/>
      </c:catAx>
      <c:valAx>
        <c:axId val="-1472670336"/>
        <c:scaling>
          <c:orientation val="minMax"/>
          <c:max val="250"/>
          <c:min val="13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>
                    <a:solidFill>
                      <a:sysClr val="windowText" lastClr="000000"/>
                    </a:solidFill>
                  </a:defRPr>
                </a:pPr>
                <a:r>
                  <a:rPr lang="en-US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</a:t>
                </a:r>
                <a:endParaRPr lang="en-US" sz="80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9307978482887671"/>
              <c:y val="2.4312537855844942E-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472676320"/>
        <c:crosses val="max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812917161288449"/>
          <c:y val="0.8256630998048321"/>
          <c:w val="0.73507590759075925"/>
          <c:h val="0.1743369001951679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5005535199189211E-2"/>
          <c:y val="7.3393368932332198E-2"/>
          <c:w val="0.90910859904888164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Poultry for slaughter per kg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  <c:extLst xmlns:c15="http://schemas.microsoft.com/office/drawing/2012/chart"/>
            </c:strRef>
          </c:cat>
          <c:val>
            <c:numRef>
              <c:f>'drób_mleko 6'!$B$4:$B$28</c:f>
              <c:numCache>
                <c:formatCode>0.00</c:formatCode>
                <c:ptCount val="25"/>
                <c:pt idx="0">
                  <c:v>3.56</c:v>
                </c:pt>
                <c:pt idx="1">
                  <c:v>3.62</c:v>
                </c:pt>
                <c:pt idx="2">
                  <c:v>3.61</c:v>
                </c:pt>
                <c:pt idx="3">
                  <c:v>3.56</c:v>
                </c:pt>
                <c:pt idx="4">
                  <c:v>3.58</c:v>
                </c:pt>
                <c:pt idx="5">
                  <c:v>3.7800000000000002</c:v>
                </c:pt>
                <c:pt idx="6">
                  <c:v>3.9299999999999997</c:v>
                </c:pt>
                <c:pt idx="7">
                  <c:v>4.07</c:v>
                </c:pt>
                <c:pt idx="8">
                  <c:v>4.05</c:v>
                </c:pt>
                <c:pt idx="9">
                  <c:v>3.9099999999999997</c:v>
                </c:pt>
                <c:pt idx="10" formatCode="General">
                  <c:v>3.7800000000000002</c:v>
                </c:pt>
                <c:pt idx="11" formatCode="General">
                  <c:v>3.69</c:v>
                </c:pt>
                <c:pt idx="12" formatCode="General">
                  <c:v>3.67</c:v>
                </c:pt>
                <c:pt idx="13" formatCode="General">
                  <c:v>3.75</c:v>
                </c:pt>
                <c:pt idx="14" formatCode="General">
                  <c:v>3.88</c:v>
                </c:pt>
                <c:pt idx="15" formatCode="General">
                  <c:v>3.88</c:v>
                </c:pt>
                <c:pt idx="16" formatCode="General">
                  <c:v>3.86</c:v>
                </c:pt>
                <c:pt idx="17">
                  <c:v>3.9</c:v>
                </c:pt>
                <c:pt idx="18">
                  <c:v>4.04</c:v>
                </c:pt>
                <c:pt idx="19">
                  <c:v>4.0999999999999996</c:v>
                </c:pt>
                <c:pt idx="20">
                  <c:v>4.01</c:v>
                </c:pt>
                <c:pt idx="21">
                  <c:v>3.9</c:v>
                </c:pt>
                <c:pt idx="22">
                  <c:v>3.79</c:v>
                </c:pt>
                <c:pt idx="23">
                  <c:v>3.77</c:v>
                </c:pt>
                <c:pt idx="24">
                  <c:v>3.77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2675232"/>
        <c:axId val="-1472669792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Cows'milk per hl (the right axis)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  <c:extLst xmlns:c15="http://schemas.microsoft.com/office/drawing/2012/chart"/>
            </c:strRef>
          </c:cat>
          <c:val>
            <c:numRef>
              <c:f>'drób_mleko 6'!$C$4:$C$28</c:f>
              <c:numCache>
                <c:formatCode>0.00</c:formatCode>
                <c:ptCount val="25"/>
                <c:pt idx="0">
                  <c:v>142.12</c:v>
                </c:pt>
                <c:pt idx="1">
                  <c:v>135.23999999999998</c:v>
                </c:pt>
                <c:pt idx="2">
                  <c:v>134.19999999999999</c:v>
                </c:pt>
                <c:pt idx="3">
                  <c:v>132.16999999999999</c:v>
                </c:pt>
                <c:pt idx="4">
                  <c:v>129.19999999999999</c:v>
                </c:pt>
                <c:pt idx="5">
                  <c:v>128.52000000000001</c:v>
                </c:pt>
                <c:pt idx="6">
                  <c:v>129.30000000000001</c:v>
                </c:pt>
                <c:pt idx="7">
                  <c:v>129.83000000000001</c:v>
                </c:pt>
                <c:pt idx="8">
                  <c:v>132.76999999999998</c:v>
                </c:pt>
                <c:pt idx="9">
                  <c:v>137.15</c:v>
                </c:pt>
                <c:pt idx="10" formatCode="General">
                  <c:v>140.13999999999999</c:v>
                </c:pt>
                <c:pt idx="11">
                  <c:v>140.1</c:v>
                </c:pt>
                <c:pt idx="12" formatCode="General">
                  <c:v>140.76999999999998</c:v>
                </c:pt>
                <c:pt idx="13" formatCode="General">
                  <c:v>138.13</c:v>
                </c:pt>
                <c:pt idx="14" formatCode="General">
                  <c:v>137.82000000000025</c:v>
                </c:pt>
                <c:pt idx="15" formatCode="General">
                  <c:v>135.85000000000025</c:v>
                </c:pt>
                <c:pt idx="16" formatCode="General">
                  <c:v>134.63999999999999</c:v>
                </c:pt>
                <c:pt idx="17" formatCode="General">
                  <c:v>132.07</c:v>
                </c:pt>
                <c:pt idx="18" formatCode="General">
                  <c:v>130.16</c:v>
                </c:pt>
                <c:pt idx="19" formatCode="General">
                  <c:v>130.62</c:v>
                </c:pt>
                <c:pt idx="20" formatCode="General">
                  <c:v>131.26</c:v>
                </c:pt>
                <c:pt idx="21" formatCode="General">
                  <c:v>132.94999999999999</c:v>
                </c:pt>
                <c:pt idx="22" formatCode="General">
                  <c:v>138.22</c:v>
                </c:pt>
                <c:pt idx="23" formatCode="General">
                  <c:v>139.72999999999999</c:v>
                </c:pt>
                <c:pt idx="24" formatCode="General">
                  <c:v>137.19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2673600"/>
        <c:axId val="-1472669248"/>
        <c:extLst/>
      </c:lineChart>
      <c:catAx>
        <c:axId val="-147267523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4726697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47266979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2.6377692887399034E-3"/>
              <c:y val="1.5346425070360207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472675232"/>
        <c:crosses val="autoZero"/>
        <c:crossBetween val="between"/>
        <c:majorUnit val="1"/>
      </c:valAx>
      <c:catAx>
        <c:axId val="-14726736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472669248"/>
        <c:crosses val="autoZero"/>
        <c:auto val="0"/>
        <c:lblAlgn val="ctr"/>
        <c:lblOffset val="100"/>
        <c:noMultiLvlLbl val="0"/>
      </c:catAx>
      <c:valAx>
        <c:axId val="-1472669248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2725768475295245"/>
              <c:y val="2.0461152033415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47267360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0.02465</cdr:y>
    </cdr:from>
    <cdr:to>
      <cdr:x>0.15651</cdr:x>
      <cdr:y>0.06038</cdr:y>
    </cdr:to>
    <cdr:sp macro="" textlink="">
      <cdr:nvSpPr>
        <cdr:cNvPr id="3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81002"/>
          <a:ext cx="766249" cy="11740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PLN/dt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20" b="0" i="0" strike="noStrike" baseline="0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2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3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551D-597E-47A3-BBFC-58F645EA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 in January 2020</dc:title>
  <cp:lastPrinted>2020-02-21T08:34:00Z</cp:lastPrinted>
  <dcterms:created xsi:type="dcterms:W3CDTF">2020-02-21T07:02:00Z</dcterms:created>
  <dcterms:modified xsi:type="dcterms:W3CDTF">2020-02-21T08:34:00Z</dcterms:modified>
</cp:coreProperties>
</file>