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5B043" w14:textId="68B5A8F8" w:rsidR="00393761" w:rsidRPr="0078433F" w:rsidRDefault="0078433F" w:rsidP="0079214D">
      <w:pPr>
        <w:pStyle w:val="Tytuinfomacjisygnalnej"/>
        <w:rPr>
          <w:lang w:val="en-GB"/>
        </w:rPr>
      </w:pPr>
      <w:bookmarkStart w:id="0" w:name="_GoBack"/>
      <w:bookmarkEnd w:id="0"/>
      <w:r w:rsidRPr="001B2911">
        <w:rPr>
          <w:lang w:val="en-GB"/>
        </w:rPr>
        <w:t>Consumer price indices in</w:t>
      </w:r>
      <w:r>
        <w:rPr>
          <w:lang w:val="en-GB"/>
        </w:rPr>
        <w:t xml:space="preserve"> May</w:t>
      </w:r>
      <w:r w:rsidRPr="000269DE">
        <w:rPr>
          <w:lang w:val="en-GB"/>
        </w:rPr>
        <w:t xml:space="preserve"> 2026</w:t>
      </w:r>
    </w:p>
    <w:p w14:paraId="3357CF03" w14:textId="7C379428" w:rsidR="00ED030A" w:rsidRPr="00EF7D55" w:rsidRDefault="00BB3B38" w:rsidP="0072150D">
      <w:pPr>
        <w:pStyle w:val="Lead"/>
        <w:contextualSpacing/>
        <w:rPr>
          <w:color w:val="000000" w:themeColor="text1"/>
          <w:spacing w:val="-4"/>
          <w:lang w:val="en-GB"/>
        </w:rPr>
      </w:pPr>
      <w:r w:rsidRPr="00F733C1">
        <w:rPr>
          <w:highlight w:val="green"/>
          <w:shd w:val="clear" w:color="auto" w:fill="FFFFFF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290533B2" wp14:editId="680ED6DB">
                <wp:simplePos x="0" y="0"/>
                <wp:positionH relativeFrom="column">
                  <wp:posOffset>5226543</wp:posOffset>
                </wp:positionH>
                <wp:positionV relativeFrom="paragraph">
                  <wp:posOffset>10795</wp:posOffset>
                </wp:positionV>
                <wp:extent cx="1760220" cy="968375"/>
                <wp:effectExtent l="0" t="0" r="0" b="3175"/>
                <wp:wrapTight wrapText="bothSides">
                  <wp:wrapPolygon edited="0">
                    <wp:start x="468" y="0"/>
                    <wp:lineTo x="468" y="21246"/>
                    <wp:lineTo x="20805" y="21246"/>
                    <wp:lineTo x="20805" y="0"/>
                    <wp:lineTo x="468" y="0"/>
                  </wp:wrapPolygon>
                </wp:wrapTight>
                <wp:docPr id="15" name="Text Box 31" descr="The consumer price index in May in annual terms (103.1) was the same as published in the flash estima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B4A6AB" w14:textId="3F0269C6" w:rsidR="00205351" w:rsidRPr="0078433F" w:rsidRDefault="00205351" w:rsidP="00BB3B3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78433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The consumer price index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 </w:t>
                            </w:r>
                            <w:r w:rsidRPr="0078433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May </w:t>
                            </w:r>
                            <w:r w:rsidRPr="005D781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in annual terms</w:t>
                            </w:r>
                            <w:r w:rsidRPr="007843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(103.1) </w:t>
                            </w:r>
                            <w:r w:rsidRPr="005D781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was the same as published in the flash estimate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533B2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alt="The consumer price index in May in annual terms (103.1) was the same as published in the flash estimate" style="position:absolute;margin-left:411.55pt;margin-top:.85pt;width:138.6pt;height:76.2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" filled="f" stroked="f">
                <v:textbox>
                  <w:txbxContent>
                    <w:p w14:paraId="30B4A6AB" w14:textId="3F0269C6" w:rsidR="00205351" w:rsidRPr="0078433F" w:rsidRDefault="00205351" w:rsidP="00BB3B3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78433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The consumer price index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 </w:t>
                      </w:r>
                      <w:r w:rsidRPr="0078433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May </w:t>
                      </w:r>
                      <w:r w:rsidRPr="005D781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in annual terms</w:t>
                      </w:r>
                      <w:r w:rsidRPr="007843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(103.1) </w:t>
                      </w:r>
                      <w:r w:rsidRPr="005D781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was the same as published in the flash estimate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81C92"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6E7806E7" wp14:editId="261FCF29">
                <wp:simplePos x="0" y="0"/>
                <wp:positionH relativeFrom="margin">
                  <wp:posOffset>10795</wp:posOffset>
                </wp:positionH>
                <wp:positionV relativeFrom="paragraph">
                  <wp:posOffset>72390</wp:posOffset>
                </wp:positionV>
                <wp:extent cx="2204085" cy="1082040"/>
                <wp:effectExtent l="0" t="0" r="5715" b="3810"/>
                <wp:wrapSquare wrapText="bothSides"/>
                <wp:docPr id="6" name="Pole tekstowe 2" descr="price increase of 3.1% compared with Ma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20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1AF70" w14:textId="16CC8699" w:rsidR="00205351" w:rsidRPr="0078433F" w:rsidRDefault="00205351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8433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78433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3.1</w:t>
                            </w:r>
                            <w:r w:rsidRPr="0078433F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BAF0408" w14:textId="5DD2CBAE" w:rsidR="00205351" w:rsidRPr="0078433F" w:rsidRDefault="00205351" w:rsidP="0078433F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price increase compared with</w:t>
                            </w:r>
                            <w:r w:rsidRPr="00EE0366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May </w:t>
                            </w:r>
                            <w:r w:rsidRPr="000269DE">
                              <w:rPr>
                                <w:lang w:val="en-GB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7806E7" id="Pole tekstowe 2" o:spid="_x0000_s1027" alt="price increase of 3.1% compared with May 2025" style="position:absolute;margin-left:.85pt;margin-top:5.7pt;width:173.55pt;height:85.2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" fillcolor="#001d77" stroked="f">
                <v:stroke joinstyle="miter"/>
                <v:textbox>
                  <w:txbxContent>
                    <w:p w14:paraId="2571AF70" w14:textId="16CC8699" w:rsidR="00205351" w:rsidRPr="0078433F" w:rsidRDefault="00205351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78433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78433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3.1</w:t>
                      </w:r>
                      <w:r w:rsidRPr="0078433F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BAF0408" w14:textId="5DD2CBAE" w:rsidR="00205351" w:rsidRPr="0078433F" w:rsidRDefault="00205351" w:rsidP="0078433F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price increase compared with</w:t>
                      </w:r>
                      <w:r w:rsidRPr="00EE0366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May </w:t>
                      </w:r>
                      <w:r w:rsidRPr="000269DE">
                        <w:rPr>
                          <w:lang w:val="en-GB"/>
                        </w:rPr>
                        <w:t>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EF7D55">
        <w:rPr>
          <w:color w:val="001D77"/>
          <w:lang w:val="en-GB"/>
        </w:rPr>
        <w:t xml:space="preserve"> </w:t>
      </w:r>
      <w:r w:rsidR="00A90A6D" w:rsidRPr="00EF7D55">
        <w:rPr>
          <w:lang w:val="en-GB"/>
        </w:rPr>
        <w:br/>
      </w:r>
      <w:r w:rsidR="00EF7D55" w:rsidRPr="00EF7D55">
        <w:rPr>
          <w:spacing w:val="-4"/>
          <w:kern w:val="19"/>
          <w:lang w:val="en-GB"/>
        </w:rPr>
        <w:t>Consumer p</w:t>
      </w:r>
      <w:r w:rsidR="00D30D1A">
        <w:rPr>
          <w:spacing w:val="-4"/>
          <w:kern w:val="19"/>
          <w:lang w:val="en-GB"/>
        </w:rPr>
        <w:t>r</w:t>
      </w:r>
      <w:r w:rsidR="00EF7D55" w:rsidRPr="00EF7D55">
        <w:rPr>
          <w:spacing w:val="-4"/>
          <w:kern w:val="19"/>
          <w:lang w:val="en-GB"/>
        </w:rPr>
        <w:t>ices</w:t>
      </w:r>
      <w:r w:rsidR="00EF7D55" w:rsidRPr="00EF7D55">
        <w:rPr>
          <w:color w:val="000000" w:themeColor="text1"/>
          <w:spacing w:val="-4"/>
          <w:lang w:val="en-GB"/>
        </w:rPr>
        <w:t xml:space="preserve"> in May </w:t>
      </w:r>
      <w:r w:rsidR="00ED030A" w:rsidRPr="00EF7D55">
        <w:rPr>
          <w:color w:val="000000" w:themeColor="text1"/>
          <w:spacing w:val="-2"/>
          <w:lang w:val="en-GB"/>
        </w:rPr>
        <w:t>202</w:t>
      </w:r>
      <w:r w:rsidR="004C593D" w:rsidRPr="00EF7D55">
        <w:rPr>
          <w:color w:val="000000" w:themeColor="text1"/>
          <w:spacing w:val="-2"/>
          <w:lang w:val="en-GB"/>
        </w:rPr>
        <w:t>6</w:t>
      </w:r>
      <w:r w:rsidR="00ED030A" w:rsidRPr="00EF7D55">
        <w:rPr>
          <w:color w:val="000000" w:themeColor="text1"/>
          <w:spacing w:val="-2"/>
          <w:lang w:val="en-GB"/>
        </w:rPr>
        <w:t xml:space="preserve"> </w:t>
      </w:r>
      <w:r w:rsidR="00EF7D55" w:rsidRPr="00EF7D55">
        <w:rPr>
          <w:spacing w:val="-4"/>
          <w:kern w:val="19"/>
          <w:lang w:val="en-GB"/>
        </w:rPr>
        <w:t>increased by </w:t>
      </w:r>
      <w:r w:rsidR="00EF7D55" w:rsidRPr="00EF7D55">
        <w:rPr>
          <w:color w:val="000000" w:themeColor="text1"/>
          <w:spacing w:val="-2"/>
          <w:lang w:val="en-GB"/>
        </w:rPr>
        <w:t>3.</w:t>
      </w:r>
      <w:r w:rsidR="002D74FD" w:rsidRPr="00EF7D55">
        <w:rPr>
          <w:color w:val="000000" w:themeColor="text1"/>
          <w:spacing w:val="-2"/>
          <w:lang w:val="en-GB"/>
        </w:rPr>
        <w:t>1</w:t>
      </w:r>
      <w:r w:rsidR="007264A0" w:rsidRPr="00EF7D55">
        <w:rPr>
          <w:color w:val="000000" w:themeColor="text1"/>
          <w:spacing w:val="-2"/>
          <w:lang w:val="en-GB"/>
        </w:rPr>
        <w:t>%</w:t>
      </w:r>
      <w:r w:rsidR="0079214D" w:rsidRPr="00EF7D55">
        <w:rPr>
          <w:color w:val="000000" w:themeColor="text1"/>
          <w:spacing w:val="-2"/>
          <w:lang w:val="en-GB"/>
        </w:rPr>
        <w:t xml:space="preserve"> </w:t>
      </w:r>
      <w:r w:rsidR="00EF7D55" w:rsidRPr="000269DE">
        <w:rPr>
          <w:spacing w:val="-4"/>
          <w:kern w:val="19"/>
          <w:lang w:val="en-GB"/>
        </w:rPr>
        <w:t xml:space="preserve">compared with the corresponding month of the previous year </w:t>
      </w:r>
      <w:r w:rsidR="007264A0" w:rsidRPr="00EF7D55">
        <w:rPr>
          <w:color w:val="000000" w:themeColor="text1"/>
          <w:spacing w:val="-2"/>
          <w:lang w:val="en-GB"/>
        </w:rPr>
        <w:t>(</w:t>
      </w:r>
      <w:r w:rsidR="00EF7D55" w:rsidRPr="000269DE">
        <w:rPr>
          <w:noProof w:val="0"/>
          <w:spacing w:val="-4"/>
          <w:kern w:val="19"/>
          <w:lang w:val="en-GB"/>
        </w:rPr>
        <w:t>with an increase of </w:t>
      </w:r>
      <w:r w:rsidR="00EF7D55" w:rsidRPr="000269DE">
        <w:rPr>
          <w:spacing w:val="-4"/>
          <w:kern w:val="19"/>
          <w:lang w:val="en-GB"/>
        </w:rPr>
        <w:t>prices of ser-vices by</w:t>
      </w:r>
      <w:r w:rsidR="00EF7D55" w:rsidRPr="000269DE">
        <w:rPr>
          <w:color w:val="000000" w:themeColor="text1"/>
          <w:spacing w:val="-4"/>
          <w:lang w:val="en-GB"/>
        </w:rPr>
        <w:t> </w:t>
      </w:r>
      <w:r w:rsidR="00547FA1">
        <w:rPr>
          <w:color w:val="000000" w:themeColor="text1"/>
          <w:spacing w:val="-2"/>
          <w:lang w:val="en-GB"/>
        </w:rPr>
        <w:t>5.</w:t>
      </w:r>
      <w:r w:rsidR="009849AC" w:rsidRPr="00EF7D55">
        <w:rPr>
          <w:color w:val="000000" w:themeColor="text1"/>
          <w:spacing w:val="-2"/>
          <w:lang w:val="en-GB"/>
        </w:rPr>
        <w:t>7</w:t>
      </w:r>
      <w:r w:rsidR="00EF7D55">
        <w:rPr>
          <w:color w:val="000000" w:themeColor="text1"/>
          <w:spacing w:val="-2"/>
          <w:lang w:val="en-GB"/>
        </w:rPr>
        <w:t xml:space="preserve">% and goods by </w:t>
      </w:r>
      <w:r w:rsidR="009849AC" w:rsidRPr="00EF7D55">
        <w:rPr>
          <w:color w:val="000000" w:themeColor="text1"/>
          <w:spacing w:val="-2"/>
          <w:lang w:val="en-GB"/>
        </w:rPr>
        <w:t>2</w:t>
      </w:r>
      <w:r w:rsidR="00547FA1">
        <w:rPr>
          <w:color w:val="000000" w:themeColor="text1"/>
          <w:spacing w:val="-2"/>
          <w:lang w:val="en-GB"/>
        </w:rPr>
        <w:t>.</w:t>
      </w:r>
      <w:r w:rsidR="009849AC" w:rsidRPr="00EF7D55">
        <w:rPr>
          <w:color w:val="000000" w:themeColor="text1"/>
          <w:spacing w:val="-2"/>
          <w:lang w:val="en-GB"/>
        </w:rPr>
        <w:t>1</w:t>
      </w:r>
      <w:r w:rsidR="00ED030A" w:rsidRPr="00EF7D55">
        <w:rPr>
          <w:color w:val="000000" w:themeColor="text1"/>
          <w:spacing w:val="-4"/>
          <w:lang w:val="en-GB"/>
        </w:rPr>
        <w:t>%).</w:t>
      </w:r>
      <w:r w:rsidR="0072150D" w:rsidRPr="00EF7D55">
        <w:rPr>
          <w:color w:val="000000" w:themeColor="text1"/>
          <w:spacing w:val="-4"/>
          <w:lang w:val="en-GB"/>
        </w:rPr>
        <w:t xml:space="preserve"> </w:t>
      </w:r>
      <w:r w:rsidR="00EF7D55" w:rsidRPr="000269DE">
        <w:rPr>
          <w:spacing w:val="-6"/>
          <w:kern w:val="19"/>
          <w:lang w:val="en-GB"/>
        </w:rPr>
        <w:t xml:space="preserve">As related to the previous month consumer prices </w:t>
      </w:r>
      <w:r w:rsidR="00EF7D55">
        <w:rPr>
          <w:spacing w:val="-6"/>
          <w:kern w:val="19"/>
          <w:lang w:val="en-GB"/>
        </w:rPr>
        <w:t xml:space="preserve">decreased </w:t>
      </w:r>
      <w:r w:rsidR="00EF7D55" w:rsidRPr="000269DE">
        <w:rPr>
          <w:spacing w:val="-6"/>
          <w:kern w:val="19"/>
          <w:lang w:val="en-GB"/>
        </w:rPr>
        <w:t>by</w:t>
      </w:r>
      <w:r w:rsidR="002F688E" w:rsidRPr="00EF7D55">
        <w:rPr>
          <w:color w:val="000000" w:themeColor="text1"/>
          <w:lang w:val="en-GB"/>
        </w:rPr>
        <w:t> </w:t>
      </w:r>
      <w:r w:rsidR="00547FA1">
        <w:rPr>
          <w:color w:val="000000" w:themeColor="text1"/>
          <w:lang w:val="en-GB"/>
        </w:rPr>
        <w:t>0.</w:t>
      </w:r>
      <w:r w:rsidR="00703A24" w:rsidRPr="00EF7D55">
        <w:rPr>
          <w:color w:val="000000" w:themeColor="text1"/>
          <w:lang w:val="en-GB"/>
        </w:rPr>
        <w:t>3</w:t>
      </w:r>
      <w:r w:rsidR="00ED030A" w:rsidRPr="00EF7D55">
        <w:rPr>
          <w:color w:val="000000" w:themeColor="text1"/>
          <w:lang w:val="en-GB"/>
        </w:rPr>
        <w:t>% (</w:t>
      </w:r>
      <w:r w:rsidR="00EF7D55">
        <w:rPr>
          <w:color w:val="000000" w:themeColor="text1"/>
          <w:lang w:val="en-GB"/>
        </w:rPr>
        <w:t xml:space="preserve">of which goods by </w:t>
      </w:r>
      <w:r w:rsidR="00547FA1">
        <w:rPr>
          <w:color w:val="000000" w:themeColor="text1"/>
          <w:lang w:val="en-GB"/>
        </w:rPr>
        <w:t>0.</w:t>
      </w:r>
      <w:r w:rsidR="008B1255" w:rsidRPr="00EF7D55">
        <w:rPr>
          <w:color w:val="000000" w:themeColor="text1"/>
          <w:lang w:val="en-GB"/>
        </w:rPr>
        <w:t xml:space="preserve">4% </w:t>
      </w:r>
      <w:r w:rsidR="00EF7D55">
        <w:rPr>
          <w:color w:val="000000" w:themeColor="text1"/>
          <w:lang w:val="en-GB"/>
        </w:rPr>
        <w:t xml:space="preserve">and services by </w:t>
      </w:r>
      <w:r w:rsidR="009849AC" w:rsidRPr="00EF7D55">
        <w:rPr>
          <w:color w:val="000000" w:themeColor="text1"/>
          <w:lang w:val="en-GB"/>
        </w:rPr>
        <w:t>0</w:t>
      </w:r>
      <w:r w:rsidR="00547FA1">
        <w:rPr>
          <w:color w:val="000000" w:themeColor="text1"/>
          <w:lang w:val="en-GB"/>
        </w:rPr>
        <w:t>.</w:t>
      </w:r>
      <w:r w:rsidR="008B1255" w:rsidRPr="00EF7D55">
        <w:rPr>
          <w:color w:val="000000" w:themeColor="text1"/>
          <w:lang w:val="en-GB"/>
        </w:rPr>
        <w:t>2</w:t>
      </w:r>
      <w:r w:rsidR="00ED030A" w:rsidRPr="00EF7D55">
        <w:rPr>
          <w:color w:val="000000" w:themeColor="text1"/>
          <w:lang w:val="en-GB"/>
        </w:rPr>
        <w:t>%).</w:t>
      </w:r>
    </w:p>
    <w:p w14:paraId="4AAD71B1" w14:textId="77777777" w:rsidR="00ED030A" w:rsidRPr="00EF7D55" w:rsidRDefault="00ED030A" w:rsidP="00ED030A">
      <w:pPr>
        <w:pStyle w:val="Lead"/>
        <w:contextualSpacing/>
        <w:rPr>
          <w:lang w:val="en-GB"/>
        </w:rPr>
      </w:pPr>
    </w:p>
    <w:p w14:paraId="7AEF77B4" w14:textId="77777777" w:rsidR="00ED030A" w:rsidRPr="00EF7D55" w:rsidRDefault="00ED030A" w:rsidP="003D779A">
      <w:pPr>
        <w:pStyle w:val="Lead"/>
        <w:spacing w:before="120"/>
        <w:rPr>
          <w:lang w:val="en-GB"/>
        </w:rPr>
      </w:pPr>
    </w:p>
    <w:p w14:paraId="0A8947BB" w14:textId="77777777" w:rsidR="0078433F" w:rsidRDefault="0078433F" w:rsidP="0078433F">
      <w:pPr>
        <w:shd w:val="clear" w:color="auto" w:fill="D9D9D9" w:themeFill="background1" w:themeFillShade="D9"/>
        <w:spacing w:line="240" w:lineRule="auto"/>
        <w:rPr>
          <w:color w:val="222222"/>
          <w:szCs w:val="19"/>
          <w:lang w:val="en-GB"/>
        </w:rPr>
      </w:pPr>
      <w:r w:rsidRPr="00DF5AA4">
        <w:rPr>
          <w:color w:val="222222"/>
          <w:spacing w:val="4"/>
          <w:szCs w:val="19"/>
          <w:lang w:val="en-GB"/>
        </w:rPr>
        <w:t>NOTE: Starting with data for 2026, the CPI is calculated according to the international COICOP</w:t>
      </w:r>
      <w:r w:rsidRPr="00DF5AA4">
        <w:rPr>
          <w:color w:val="222222"/>
          <w:szCs w:val="19"/>
          <w:lang w:val="en-GB"/>
        </w:rPr>
        <w:t xml:space="preserve"> 2018 classification. </w:t>
      </w:r>
    </w:p>
    <w:p w14:paraId="7E0924CB" w14:textId="1CBF7FC0" w:rsidR="00171405" w:rsidRPr="0078433F" w:rsidRDefault="0078433F" w:rsidP="00090A7D">
      <w:pPr>
        <w:shd w:val="clear" w:color="auto" w:fill="D9D9D9" w:themeFill="background1" w:themeFillShade="D9"/>
        <w:spacing w:after="0" w:line="240" w:lineRule="auto"/>
        <w:rPr>
          <w:szCs w:val="19"/>
          <w:lang w:val="en-GB"/>
        </w:rPr>
      </w:pPr>
      <w:r>
        <w:rPr>
          <w:color w:val="222222"/>
          <w:szCs w:val="19"/>
          <w:lang w:val="en-GB"/>
        </w:rPr>
        <w:t xml:space="preserve">More </w:t>
      </w:r>
      <w:r w:rsidRPr="00DF5AA4">
        <w:rPr>
          <w:color w:val="222222"/>
          <w:szCs w:val="19"/>
          <w:lang w:val="en-GB"/>
        </w:rPr>
        <w:t xml:space="preserve">information on </w:t>
      </w:r>
      <w:r>
        <w:rPr>
          <w:color w:val="222222"/>
          <w:szCs w:val="19"/>
          <w:lang w:val="en-GB"/>
        </w:rPr>
        <w:t xml:space="preserve">the changes in the consumer price survey was published </w:t>
      </w:r>
      <w:r w:rsidRPr="00DF5AA4">
        <w:rPr>
          <w:color w:val="222222"/>
          <w:szCs w:val="19"/>
          <w:lang w:val="en-GB"/>
        </w:rPr>
        <w:t xml:space="preserve">on the </w:t>
      </w:r>
      <w:r w:rsidRPr="00B542E4">
        <w:rPr>
          <w:rStyle w:val="Hipercze"/>
          <w:color w:val="000000" w:themeColor="text1"/>
          <w:szCs w:val="19"/>
          <w:u w:val="none"/>
          <w:lang w:val="en-GB"/>
        </w:rPr>
        <w:t xml:space="preserve">Statistics Poland website: </w:t>
      </w:r>
      <w:hyperlink r:id="rId10" w:history="1">
        <w:r w:rsidRPr="00B542E4">
          <w:rPr>
            <w:rStyle w:val="Hipercze"/>
            <w:szCs w:val="19"/>
            <w:u w:val="none"/>
            <w:lang w:val="en-GB"/>
          </w:rPr>
          <w:t>Current information on inflation</w:t>
        </w:r>
      </w:hyperlink>
      <w:r w:rsidRPr="00B542E4">
        <w:rPr>
          <w:color w:val="222222"/>
          <w:szCs w:val="19"/>
          <w:lang w:val="en-GB"/>
        </w:rPr>
        <w:t>.</w:t>
      </w:r>
    </w:p>
    <w:p w14:paraId="3FD589C4" w14:textId="792DF0E0" w:rsidR="00ED030A" w:rsidRPr="0078433F" w:rsidRDefault="0078433F" w:rsidP="00B81275">
      <w:pPr>
        <w:pStyle w:val="Lead"/>
        <w:spacing w:after="0"/>
        <w:contextualSpacing/>
        <w:rPr>
          <w:lang w:val="en-GB"/>
        </w:rPr>
      </w:pPr>
      <w:r w:rsidRPr="00B542E4">
        <w:rPr>
          <w:lang w:val="en-GB"/>
        </w:rPr>
        <w:t xml:space="preserve">Table 1. Consumer price indices </w:t>
      </w:r>
      <w:r>
        <w:rPr>
          <w:lang w:val="en-GB"/>
        </w:rPr>
        <w:t xml:space="preserve">in May </w:t>
      </w:r>
      <w:r w:rsidR="004C593D" w:rsidRPr="0078433F">
        <w:rPr>
          <w:lang w:val="en-GB"/>
        </w:rPr>
        <w:t>2026</w:t>
      </w:r>
      <w:r w:rsidR="00653E0B" w:rsidRPr="0078433F">
        <w:rPr>
          <w:highlight w:val="green"/>
          <w:shd w:val="clear" w:color="auto" w:fill="FFFFFF"/>
          <w:lang w:val="en-GB" w:eastAsia="en-GB"/>
        </w:rPr>
        <w:t xml:space="preserve"> </w:t>
      </w:r>
    </w:p>
    <w:tbl>
      <w:tblPr>
        <w:tblStyle w:val="Siatkatabelijasna11"/>
        <w:tblpPr w:leftFromText="141" w:rightFromText="141" w:vertAnchor="text" w:horzAnchor="margin" w:tblpY="291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Look w:val="0000" w:firstRow="0" w:lastRow="0" w:firstColumn="0" w:lastColumn="0" w:noHBand="0" w:noVBand="0"/>
        <w:tblDescription w:val="Table 1. Consumer price indices in May 2026"/>
      </w:tblPr>
      <w:tblGrid>
        <w:gridCol w:w="2835"/>
        <w:gridCol w:w="851"/>
        <w:gridCol w:w="850"/>
        <w:gridCol w:w="851"/>
        <w:gridCol w:w="1134"/>
        <w:gridCol w:w="1276"/>
      </w:tblGrid>
      <w:tr w:rsidR="0044326F" w:rsidRPr="0000577E" w14:paraId="49E05550" w14:textId="77777777" w:rsidTr="0078433F">
        <w:trPr>
          <w:trHeight w:val="573"/>
        </w:trPr>
        <w:tc>
          <w:tcPr>
            <w:tcW w:w="2835" w:type="dxa"/>
            <w:vMerge w:val="restart"/>
            <w:vAlign w:val="center"/>
          </w:tcPr>
          <w:p w14:paraId="7E12EE27" w14:textId="606B7BC7" w:rsidR="0044326F" w:rsidRPr="0000577E" w:rsidRDefault="0078433F" w:rsidP="00205351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B542E4">
              <w:rPr>
                <w:rFonts w:eastAsia="Times New Roman" w:cs="Arial"/>
                <w:bCs/>
                <w:color w:val="000000" w:themeColor="text1"/>
                <w:sz w:val="18"/>
                <w:szCs w:val="19"/>
                <w:lang w:eastAsia="pl-PL"/>
              </w:rPr>
              <w:t>SPECIFICATION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212492"/>
              <w:right w:val="single" w:sz="4" w:space="0" w:color="auto"/>
            </w:tcBorders>
            <w:vAlign w:val="center"/>
          </w:tcPr>
          <w:p w14:paraId="37475916" w14:textId="3926F7E3" w:rsidR="0044326F" w:rsidRPr="0000577E" w:rsidRDefault="00703A24" w:rsidP="0044326F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05</w:t>
            </w:r>
            <w:r w:rsidR="0044326F" w:rsidRPr="00BC30E1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</w:t>
            </w:r>
            <w:r w:rsidR="0044326F" w:rsidRPr="00481E62">
              <w:rPr>
                <w:rFonts w:ascii="Fira Sans" w:hAnsi="Fira Sans"/>
                <w:color w:val="000000" w:themeColor="text1"/>
                <w:sz w:val="18"/>
                <w:szCs w:val="19"/>
              </w:rPr>
              <w:t>026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auto"/>
            </w:tcBorders>
            <w:vAlign w:val="center"/>
          </w:tcPr>
          <w:p w14:paraId="473171D7" w14:textId="59A3D758" w:rsidR="0044326F" w:rsidRPr="00C052B6" w:rsidRDefault="00703A24" w:rsidP="00205351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01-05</w:t>
            </w:r>
            <w:r w:rsidR="0044326F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7203F94" w14:textId="77777777" w:rsidR="0078433F" w:rsidRPr="005D781F" w:rsidRDefault="0078433F" w:rsidP="0078433F">
            <w:pPr>
              <w:pStyle w:val="Nagwek3"/>
              <w:spacing w:before="0" w:after="40"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5D781F">
              <w:rPr>
                <w:rFonts w:ascii="Fira Sans" w:eastAsia="Times New Roman" w:hAnsi="Fira Sans" w:cs="Arial"/>
                <w:bCs/>
                <w:color w:val="000000" w:themeColor="text1"/>
                <w:sz w:val="14"/>
                <w:szCs w:val="14"/>
                <w:lang w:val="en-GB" w:eastAsia="pl-PL"/>
              </w:rPr>
              <w:t>CONTRIBUTION OF CHANGES</w:t>
            </w:r>
          </w:p>
          <w:p w14:paraId="60469C3B" w14:textId="295F9A0E" w:rsidR="0044326F" w:rsidRPr="008B1255" w:rsidRDefault="00703A24" w:rsidP="0020535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  <w:r w:rsidR="0044326F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</w:t>
            </w:r>
          </w:p>
          <w:p w14:paraId="0FE4716E" w14:textId="77777777" w:rsidR="0044326F" w:rsidRPr="0000577E" w:rsidRDefault="0044326F" w:rsidP="0020535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4326F" w:rsidRPr="0086649C" w14:paraId="42794BBE" w14:textId="77777777" w:rsidTr="0078433F">
        <w:trPr>
          <w:trHeight w:val="556"/>
        </w:trPr>
        <w:tc>
          <w:tcPr>
            <w:tcW w:w="2835" w:type="dxa"/>
            <w:vMerge/>
            <w:tcBorders>
              <w:bottom w:val="single" w:sz="12" w:space="0" w:color="212492"/>
            </w:tcBorders>
            <w:vAlign w:val="center"/>
          </w:tcPr>
          <w:p w14:paraId="3E35BB6C" w14:textId="77777777" w:rsidR="0044326F" w:rsidRPr="0000577E" w:rsidRDefault="0044326F" w:rsidP="0020535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E640483" w14:textId="426345D7" w:rsidR="0044326F" w:rsidRPr="008B1255" w:rsidRDefault="00703A24" w:rsidP="0020535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  <w:r w:rsidR="0044326F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</w:t>
            </w:r>
            <w:r w:rsidR="0044326F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E0DED1B" w14:textId="77777777" w:rsidR="0044326F" w:rsidRPr="008B1255" w:rsidRDefault="0044326F" w:rsidP="00205351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12 2025=</w:t>
            </w: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4E04A5" w14:textId="0FB372B1" w:rsidR="0044326F" w:rsidRPr="008B1255" w:rsidRDefault="0044326F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03A24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</w:t>
            </w: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5714EDA1" w14:textId="45BFA965" w:rsidR="0044326F" w:rsidRPr="008B1255" w:rsidRDefault="00703A24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01-05</w:t>
            </w:r>
            <w:r w:rsidR="0044326F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 </w:t>
            </w:r>
          </w:p>
          <w:p w14:paraId="58ED2276" w14:textId="77777777" w:rsidR="0044326F" w:rsidRPr="008B1255" w:rsidRDefault="0044326F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12" w:space="0" w:color="212492"/>
            </w:tcBorders>
            <w:vAlign w:val="center"/>
          </w:tcPr>
          <w:p w14:paraId="1C4FF511" w14:textId="77777777" w:rsidR="0044326F" w:rsidRPr="0086649C" w:rsidRDefault="0044326F" w:rsidP="0020535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78433F" w:rsidRPr="00C67922" w14:paraId="3065FCBA" w14:textId="77777777" w:rsidTr="0078433F">
        <w:trPr>
          <w:trHeight w:hRule="exact" w:val="327"/>
        </w:trPr>
        <w:tc>
          <w:tcPr>
            <w:tcW w:w="283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25B8533" w14:textId="19E5247E" w:rsidR="0078433F" w:rsidRPr="009E0CA2" w:rsidRDefault="0078433F" w:rsidP="0078433F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C11D2D0" w14:textId="5EE0D7ED" w:rsidR="0078433F" w:rsidRPr="00F8573F" w:rsidRDefault="0078433F" w:rsidP="0078433F">
            <w:pPr>
              <w:spacing w:before="0" w:after="0"/>
              <w:jc w:val="right"/>
            </w:pPr>
            <w:r w:rsidRPr="00924A97">
              <w:t>103</w:t>
            </w:r>
            <w:r w:rsidR="00205351">
              <w:t>.</w:t>
            </w:r>
            <w:r w:rsidRPr="00924A97">
              <w:t>1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D154DF" w14:textId="133E398C" w:rsidR="0078433F" w:rsidRPr="009464E3" w:rsidRDefault="0078433F" w:rsidP="0078433F">
            <w:pPr>
              <w:spacing w:before="0" w:after="0"/>
              <w:jc w:val="right"/>
            </w:pPr>
            <w:r w:rsidRPr="00E41D18">
              <w:t>102</w:t>
            </w:r>
            <w:r w:rsidR="00205351">
              <w:t>.</w:t>
            </w:r>
            <w:r w:rsidRPr="00E41D18">
              <w:t>3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3B1CAA7" w14:textId="0B0815AC" w:rsidR="0078433F" w:rsidRPr="004439BA" w:rsidRDefault="0078433F" w:rsidP="0078433F">
            <w:pPr>
              <w:spacing w:before="0" w:after="0"/>
              <w:jc w:val="right"/>
            </w:pPr>
            <w:r w:rsidRPr="00CA77E0">
              <w:t>99</w:t>
            </w:r>
            <w:r w:rsidR="00205351">
              <w:t>.</w:t>
            </w:r>
            <w:r w:rsidRPr="00CA77E0">
              <w:t>7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6B821C4" w14:textId="7CEC3F27" w:rsidR="0078433F" w:rsidRPr="00577325" w:rsidRDefault="0078433F" w:rsidP="0078433F">
            <w:pPr>
              <w:spacing w:before="0" w:after="0"/>
              <w:jc w:val="right"/>
            </w:pPr>
            <w:r w:rsidRPr="005E1D32">
              <w:t>102</w:t>
            </w:r>
            <w:r w:rsidR="00205351">
              <w:t>.</w:t>
            </w:r>
            <w:r w:rsidRPr="005E1D32">
              <w:t>7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F41F6B" w14:textId="77777777" w:rsidR="0078433F" w:rsidRPr="00E3312B" w:rsidRDefault="0078433F" w:rsidP="0078433F">
            <w:pPr>
              <w:spacing w:before="0" w:after="0"/>
              <w:jc w:val="right"/>
            </w:pPr>
            <w:r>
              <w:t>x</w:t>
            </w:r>
          </w:p>
        </w:tc>
      </w:tr>
      <w:tr w:rsidR="0078433F" w:rsidRPr="00C67922" w14:paraId="4E9F1EBA" w14:textId="77777777" w:rsidTr="0078433F">
        <w:trPr>
          <w:trHeight w:hRule="exact" w:val="534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355015" w14:textId="04EB0E3E" w:rsidR="0078433F" w:rsidRPr="0078433F" w:rsidRDefault="0078433F" w:rsidP="0078433F">
            <w:pPr>
              <w:spacing w:before="0" w:after="0"/>
              <w:rPr>
                <w:rFonts w:cs="Calibri"/>
                <w:color w:val="000000"/>
                <w:szCs w:val="19"/>
                <w:lang w:val="en-GB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E055B" w14:textId="3D1E079B" w:rsidR="0078433F" w:rsidRPr="00F8573F" w:rsidRDefault="0078433F" w:rsidP="0078433F">
            <w:pPr>
              <w:spacing w:before="0" w:after="0"/>
              <w:jc w:val="right"/>
            </w:pPr>
            <w:r w:rsidRPr="00924A97">
              <w:t>100</w:t>
            </w:r>
            <w:r w:rsidR="00205351">
              <w:t>.</w:t>
            </w:r>
            <w:r w:rsidRPr="00924A97">
              <w:t>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3031B9" w14:textId="31887620" w:rsidR="0078433F" w:rsidRPr="009464E3" w:rsidRDefault="0078433F" w:rsidP="0078433F">
            <w:pPr>
              <w:spacing w:before="0" w:after="0"/>
              <w:jc w:val="right"/>
            </w:pPr>
            <w:r w:rsidRPr="00E41D18">
              <w:t>101</w:t>
            </w:r>
            <w:r w:rsidR="00205351">
              <w:t>.</w:t>
            </w:r>
            <w:r w:rsidRPr="00E41D18">
              <w:t>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7F072DA" w14:textId="3C341ECF" w:rsidR="0078433F" w:rsidRPr="004439BA" w:rsidRDefault="0078433F" w:rsidP="0078433F">
            <w:pPr>
              <w:spacing w:before="0" w:after="0"/>
              <w:jc w:val="right"/>
            </w:pPr>
            <w:r w:rsidRPr="00CA77E0">
              <w:t>99</w:t>
            </w:r>
            <w:r w:rsidR="00205351">
              <w:t>.</w:t>
            </w:r>
            <w:r w:rsidRPr="00CA77E0">
              <w:t>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72FD92" w14:textId="1CAB9382" w:rsidR="0078433F" w:rsidRPr="00577325" w:rsidRDefault="0078433F" w:rsidP="0078433F">
            <w:pPr>
              <w:spacing w:before="0" w:after="0"/>
              <w:jc w:val="right"/>
            </w:pPr>
            <w:r w:rsidRPr="005E1D32">
              <w:t>101</w:t>
            </w:r>
            <w:r w:rsidR="00205351">
              <w:t>.</w:t>
            </w:r>
            <w:r w:rsidRPr="005E1D32">
              <w:t>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76A4DA" w14:textId="197F39D5" w:rsidR="0078433F" w:rsidRPr="00E3312B" w:rsidRDefault="0078433F" w:rsidP="0078433F">
            <w:pPr>
              <w:spacing w:before="0" w:after="0"/>
              <w:jc w:val="right"/>
            </w:pPr>
            <w:r w:rsidRPr="00597BBF">
              <w:t>-0</w:t>
            </w:r>
            <w:r w:rsidR="00205351">
              <w:t>.</w:t>
            </w:r>
            <w:r w:rsidRPr="00597BBF">
              <w:t>25</w:t>
            </w:r>
          </w:p>
        </w:tc>
      </w:tr>
      <w:tr w:rsidR="0078433F" w:rsidRPr="00C67922" w14:paraId="23DE584D" w14:textId="77777777" w:rsidTr="0078433F">
        <w:trPr>
          <w:trHeight w:hRule="exact" w:val="567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6AB61D" w14:textId="0BBC4B88" w:rsidR="0078433F" w:rsidRPr="009E0CA2" w:rsidRDefault="0078433F" w:rsidP="0078433F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Alcoholic beverages and tobacco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D949A2" w14:textId="11E9D494" w:rsidR="0078433F" w:rsidRPr="00F8573F" w:rsidRDefault="0078433F" w:rsidP="0078433F">
            <w:pPr>
              <w:spacing w:before="0" w:after="0"/>
              <w:jc w:val="right"/>
            </w:pPr>
            <w:r w:rsidRPr="00924A97">
              <w:t>106</w:t>
            </w:r>
            <w:r w:rsidR="00205351">
              <w:t>.</w:t>
            </w:r>
            <w:r w:rsidRPr="00924A97">
              <w:t>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EA9030" w14:textId="059BE6A9" w:rsidR="0078433F" w:rsidRPr="009464E3" w:rsidRDefault="0078433F" w:rsidP="0078433F">
            <w:pPr>
              <w:spacing w:before="0" w:after="0"/>
              <w:jc w:val="right"/>
            </w:pPr>
            <w:r w:rsidRPr="00E41D18">
              <w:t>103</w:t>
            </w:r>
            <w:r w:rsidR="00205351">
              <w:t>.</w:t>
            </w:r>
            <w:r w:rsidRPr="00E41D18">
              <w:t>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AA4E17" w14:textId="36F5823D" w:rsidR="0078433F" w:rsidRPr="004439BA" w:rsidRDefault="0078433F" w:rsidP="0078433F">
            <w:pPr>
              <w:spacing w:before="0" w:after="0"/>
              <w:jc w:val="right"/>
            </w:pPr>
            <w:r w:rsidRPr="00CA77E0">
              <w:t>100</w:t>
            </w:r>
            <w:r w:rsidR="00205351">
              <w:t>.</w:t>
            </w:r>
            <w:r w:rsidRPr="00CA77E0"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829B3A" w14:textId="17539986" w:rsidR="0078433F" w:rsidRPr="00577325" w:rsidRDefault="0078433F" w:rsidP="0078433F">
            <w:pPr>
              <w:spacing w:before="0" w:after="0"/>
              <w:jc w:val="right"/>
            </w:pPr>
            <w:r w:rsidRPr="005E1D32">
              <w:t>106</w:t>
            </w:r>
            <w:r w:rsidR="00205351">
              <w:t>.</w:t>
            </w:r>
            <w:r w:rsidRPr="005E1D32">
              <w:t>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89D5DD" w14:textId="077C6895" w:rsidR="0078433F" w:rsidRPr="00E3312B" w:rsidRDefault="0078433F" w:rsidP="0078433F">
            <w:pPr>
              <w:spacing w:before="0" w:after="0"/>
              <w:jc w:val="right"/>
            </w:pPr>
            <w:r w:rsidRPr="00597BBF">
              <w:t>0</w:t>
            </w:r>
            <w:r w:rsidR="00205351">
              <w:t>.</w:t>
            </w:r>
            <w:r w:rsidRPr="00597BBF">
              <w:t>03</w:t>
            </w:r>
          </w:p>
        </w:tc>
      </w:tr>
      <w:tr w:rsidR="0078433F" w:rsidRPr="00C67922" w14:paraId="5F01EF06" w14:textId="77777777" w:rsidTr="0078433F">
        <w:trPr>
          <w:trHeight w:hRule="exact" w:val="424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EE53B9" w14:textId="0F32AD56" w:rsidR="0078433F" w:rsidRPr="009E0CA2" w:rsidRDefault="0078433F" w:rsidP="0078433F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E9A35" w14:textId="7912D95C" w:rsidR="0078433F" w:rsidRPr="00F8573F" w:rsidRDefault="0078433F" w:rsidP="0078433F">
            <w:pPr>
              <w:spacing w:before="0" w:after="0"/>
              <w:jc w:val="right"/>
            </w:pPr>
            <w:r w:rsidRPr="00924A97">
              <w:t>96</w:t>
            </w:r>
            <w:r w:rsidR="00205351">
              <w:t>.</w:t>
            </w:r>
            <w:r w:rsidRPr="00924A97">
              <w:t>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03E86FF" w14:textId="4E277856" w:rsidR="0078433F" w:rsidRPr="009464E3" w:rsidRDefault="0078433F" w:rsidP="0078433F">
            <w:pPr>
              <w:spacing w:before="0" w:after="0"/>
              <w:jc w:val="right"/>
            </w:pPr>
            <w:r w:rsidRPr="00E41D18">
              <w:t>99</w:t>
            </w:r>
            <w:r w:rsidR="00205351">
              <w:t>.</w:t>
            </w:r>
            <w:r w:rsidRPr="00E41D18"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CDB0C3" w14:textId="5129147A" w:rsidR="0078433F" w:rsidRPr="004439BA" w:rsidRDefault="0078433F" w:rsidP="0078433F">
            <w:pPr>
              <w:spacing w:before="0" w:after="0"/>
              <w:jc w:val="right"/>
            </w:pPr>
            <w:r w:rsidRPr="00CA77E0">
              <w:t>99</w:t>
            </w:r>
            <w:r w:rsidR="00205351">
              <w:t>.</w:t>
            </w:r>
            <w:r w:rsidRPr="00CA77E0"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0317A8" w14:textId="0EC9152E" w:rsidR="0078433F" w:rsidRPr="00577325" w:rsidRDefault="0078433F" w:rsidP="0078433F">
            <w:pPr>
              <w:spacing w:before="0" w:after="0"/>
              <w:jc w:val="right"/>
            </w:pPr>
            <w:r w:rsidRPr="005E1D32">
              <w:t>96</w:t>
            </w:r>
            <w:r w:rsidR="00205351">
              <w:t>.</w:t>
            </w:r>
            <w:r w:rsidRPr="005E1D32">
              <w:t>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8AF7AAC" w14:textId="16528A88" w:rsidR="0078433F" w:rsidRPr="00E3312B" w:rsidRDefault="0078433F" w:rsidP="0078433F">
            <w:pPr>
              <w:spacing w:before="0" w:after="0"/>
              <w:jc w:val="right"/>
            </w:pPr>
            <w:r w:rsidRPr="00597BBF">
              <w:t>-0</w:t>
            </w:r>
            <w:r w:rsidR="00205351">
              <w:t>.</w:t>
            </w:r>
            <w:r w:rsidRPr="00597BBF">
              <w:t>03</w:t>
            </w:r>
          </w:p>
        </w:tc>
      </w:tr>
      <w:tr w:rsidR="0078433F" w:rsidRPr="00C67922" w14:paraId="4CAEF299" w14:textId="77777777" w:rsidTr="0078433F">
        <w:trPr>
          <w:trHeight w:hRule="exact" w:val="556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3BB183" w14:textId="2C124DD1" w:rsidR="0078433F" w:rsidRPr="0078433F" w:rsidRDefault="0078433F" w:rsidP="0078433F">
            <w:pPr>
              <w:spacing w:before="0" w:after="0"/>
              <w:rPr>
                <w:rFonts w:cs="Calibri"/>
                <w:color w:val="000000"/>
                <w:szCs w:val="19"/>
                <w:lang w:val="en-GB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15E3DA" w14:textId="4FEEBED4" w:rsidR="0078433F" w:rsidRPr="00F8573F" w:rsidRDefault="0078433F" w:rsidP="0078433F">
            <w:pPr>
              <w:spacing w:before="0" w:after="0"/>
              <w:jc w:val="right"/>
            </w:pPr>
            <w:r w:rsidRPr="00924A97">
              <w:t>105</w:t>
            </w:r>
            <w:r w:rsidR="00205351">
              <w:t>.</w:t>
            </w:r>
            <w:r w:rsidRPr="00924A97">
              <w:t>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D3064D" w14:textId="608A777D" w:rsidR="0078433F" w:rsidRPr="009464E3" w:rsidRDefault="0078433F" w:rsidP="0078433F">
            <w:pPr>
              <w:spacing w:before="0" w:after="0"/>
              <w:jc w:val="right"/>
            </w:pPr>
            <w:r w:rsidRPr="00E41D18">
              <w:t>103</w:t>
            </w:r>
            <w:r w:rsidR="00205351">
              <w:t>.</w:t>
            </w:r>
            <w:r w:rsidRPr="00E41D18">
              <w:t>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A5853A" w14:textId="766AEB78" w:rsidR="0078433F" w:rsidRPr="004439BA" w:rsidRDefault="0078433F" w:rsidP="0078433F">
            <w:pPr>
              <w:spacing w:before="0" w:after="0"/>
              <w:jc w:val="right"/>
            </w:pPr>
            <w:r w:rsidRPr="00CA77E0">
              <w:t>100</w:t>
            </w:r>
            <w:r w:rsidR="00205351">
              <w:t>.</w:t>
            </w:r>
            <w:r w:rsidRPr="00CA77E0"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F4BFF7" w14:textId="4C11E203" w:rsidR="0078433F" w:rsidRPr="00577325" w:rsidRDefault="0078433F" w:rsidP="0078433F">
            <w:pPr>
              <w:spacing w:before="0" w:after="0"/>
              <w:jc w:val="right"/>
            </w:pPr>
            <w:r w:rsidRPr="005E1D32">
              <w:t>104</w:t>
            </w:r>
            <w:r w:rsidR="00205351">
              <w:t>.</w:t>
            </w:r>
            <w:r w:rsidRPr="005E1D32">
              <w:t>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9751B8D" w14:textId="75BE3848" w:rsidR="0078433F" w:rsidRPr="00E3312B" w:rsidRDefault="0078433F" w:rsidP="0078433F">
            <w:pPr>
              <w:spacing w:before="0" w:after="0"/>
              <w:jc w:val="right"/>
            </w:pPr>
            <w:r w:rsidRPr="00597BBF">
              <w:t>0</w:t>
            </w:r>
            <w:r w:rsidR="00205351">
              <w:t>.</w:t>
            </w:r>
            <w:r w:rsidRPr="00597BBF">
              <w:t>02</w:t>
            </w:r>
          </w:p>
        </w:tc>
      </w:tr>
      <w:tr w:rsidR="0078433F" w:rsidRPr="00C67922" w14:paraId="5A03CEDB" w14:textId="77777777" w:rsidTr="0078433F">
        <w:trPr>
          <w:trHeight w:hRule="exact" w:val="862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9DB384" w14:textId="186AA967" w:rsidR="0078433F" w:rsidRPr="0078433F" w:rsidRDefault="0078433F" w:rsidP="0078433F">
            <w:pPr>
              <w:spacing w:before="0" w:after="0"/>
              <w:rPr>
                <w:rFonts w:cs="Calibri"/>
                <w:color w:val="000000"/>
                <w:szCs w:val="19"/>
                <w:lang w:val="en-GB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Furnishings, household equipment and routine household maintenance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FCCA49" w14:textId="255E6A4F" w:rsidR="0078433F" w:rsidRPr="00F8573F" w:rsidRDefault="0078433F" w:rsidP="0078433F">
            <w:pPr>
              <w:spacing w:before="0" w:after="0"/>
              <w:jc w:val="right"/>
            </w:pPr>
            <w:r w:rsidRPr="00924A97">
              <w:t>99</w:t>
            </w:r>
            <w:r w:rsidR="00205351">
              <w:t>.</w:t>
            </w:r>
            <w:r w:rsidRPr="00924A97">
              <w:t>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E92BC3" w14:textId="39B48252" w:rsidR="0078433F" w:rsidRPr="009464E3" w:rsidRDefault="0078433F" w:rsidP="0078433F">
            <w:pPr>
              <w:spacing w:before="0" w:after="0"/>
              <w:jc w:val="right"/>
            </w:pPr>
            <w:r w:rsidRPr="00E41D18">
              <w:t>100</w:t>
            </w:r>
            <w:r w:rsidR="00205351">
              <w:t>.</w:t>
            </w:r>
            <w:r w:rsidRPr="00E41D18"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409821" w14:textId="3EC81FB0" w:rsidR="0078433F" w:rsidRPr="004439BA" w:rsidRDefault="0078433F" w:rsidP="0078433F">
            <w:pPr>
              <w:spacing w:before="0" w:after="0"/>
              <w:jc w:val="right"/>
            </w:pPr>
            <w:r w:rsidRPr="00CA77E0">
              <w:t>100</w:t>
            </w:r>
            <w:r w:rsidR="00205351">
              <w:t>.</w:t>
            </w:r>
            <w:r w:rsidRPr="00CA77E0"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B18FDFB" w14:textId="7470E0A5" w:rsidR="0078433F" w:rsidRPr="00577325" w:rsidRDefault="0078433F" w:rsidP="0078433F">
            <w:pPr>
              <w:spacing w:before="0" w:after="0"/>
              <w:jc w:val="right"/>
            </w:pPr>
            <w:r w:rsidRPr="005E1D32">
              <w:t>98</w:t>
            </w:r>
            <w:r w:rsidR="00205351">
              <w:t>.</w:t>
            </w:r>
            <w:r w:rsidRPr="005E1D32">
              <w:t>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D477C7" w14:textId="727FB954" w:rsidR="0078433F" w:rsidRPr="00E3312B" w:rsidRDefault="0078433F" w:rsidP="0078433F">
            <w:pPr>
              <w:spacing w:before="0" w:after="0"/>
              <w:jc w:val="right"/>
            </w:pPr>
            <w:r w:rsidRPr="00597BBF">
              <w:t>0</w:t>
            </w:r>
            <w:r w:rsidR="00205351">
              <w:t>.</w:t>
            </w:r>
            <w:r w:rsidRPr="00597BBF">
              <w:t>01</w:t>
            </w:r>
          </w:p>
        </w:tc>
      </w:tr>
      <w:tr w:rsidR="0078433F" w:rsidRPr="00C67922" w14:paraId="73C485D9" w14:textId="77777777" w:rsidTr="0078433F">
        <w:trPr>
          <w:trHeight w:hRule="exact" w:val="314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F237EEC" w14:textId="27441C55" w:rsidR="0078433F" w:rsidRPr="009E0CA2" w:rsidRDefault="0078433F" w:rsidP="0078433F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C91BFE" w14:textId="758FE673" w:rsidR="0078433F" w:rsidRPr="00F8573F" w:rsidRDefault="0078433F" w:rsidP="0078433F">
            <w:pPr>
              <w:spacing w:before="0" w:after="0"/>
              <w:jc w:val="right"/>
            </w:pPr>
            <w:r w:rsidRPr="00924A97">
              <w:t>105</w:t>
            </w:r>
            <w:r w:rsidR="00205351">
              <w:t>.</w:t>
            </w:r>
            <w:r w:rsidRPr="00924A97">
              <w:t>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43CD92" w14:textId="18268395" w:rsidR="0078433F" w:rsidRPr="009464E3" w:rsidRDefault="0078433F" w:rsidP="0078433F">
            <w:pPr>
              <w:spacing w:before="0" w:after="0"/>
              <w:jc w:val="right"/>
            </w:pPr>
            <w:r w:rsidRPr="00E41D18">
              <w:t>103</w:t>
            </w:r>
            <w:r w:rsidR="00205351">
              <w:t>.</w:t>
            </w:r>
            <w:r w:rsidRPr="00E41D18">
              <w:t>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321BE6" w14:textId="4FEEE309" w:rsidR="0078433F" w:rsidRPr="004439BA" w:rsidRDefault="0078433F" w:rsidP="0078433F">
            <w:pPr>
              <w:spacing w:before="0" w:after="0"/>
              <w:jc w:val="right"/>
            </w:pPr>
            <w:r w:rsidRPr="00CA77E0">
              <w:t>100</w:t>
            </w:r>
            <w:r w:rsidR="00205351">
              <w:t>.</w:t>
            </w:r>
            <w:r w:rsidRPr="00CA77E0"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A6539CC" w14:textId="07EA263C" w:rsidR="0078433F" w:rsidRPr="00577325" w:rsidRDefault="0078433F" w:rsidP="0078433F">
            <w:pPr>
              <w:spacing w:before="0" w:after="0"/>
              <w:jc w:val="right"/>
            </w:pPr>
            <w:r w:rsidRPr="005E1D32">
              <w:t>104</w:t>
            </w:r>
            <w:r w:rsidR="00205351">
              <w:t>.</w:t>
            </w:r>
            <w:r w:rsidRPr="005E1D32">
              <w:t>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6708AD" w14:textId="1AED7D8B" w:rsidR="0078433F" w:rsidRPr="00E3312B" w:rsidRDefault="0078433F" w:rsidP="0078433F">
            <w:pPr>
              <w:spacing w:before="0" w:after="0"/>
              <w:jc w:val="right"/>
            </w:pPr>
            <w:r w:rsidRPr="00597BBF">
              <w:t>0</w:t>
            </w:r>
            <w:r w:rsidR="00205351">
              <w:t>.</w:t>
            </w:r>
            <w:r w:rsidRPr="00597BBF">
              <w:t>04</w:t>
            </w:r>
          </w:p>
        </w:tc>
      </w:tr>
      <w:tr w:rsidR="0078433F" w:rsidRPr="00C67922" w14:paraId="7D485B8C" w14:textId="77777777" w:rsidTr="0078433F">
        <w:trPr>
          <w:trHeight w:hRule="exact" w:val="326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4FCE17" w14:textId="3FFAC8BC" w:rsidR="0078433F" w:rsidRPr="009E0CA2" w:rsidRDefault="0078433F" w:rsidP="0078433F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A236B9" w14:textId="2CA33835" w:rsidR="0078433F" w:rsidRPr="00F8573F" w:rsidRDefault="0078433F" w:rsidP="0078433F">
            <w:pPr>
              <w:spacing w:before="0" w:after="0"/>
              <w:jc w:val="right"/>
            </w:pPr>
            <w:r w:rsidRPr="00924A97">
              <w:t>105</w:t>
            </w:r>
            <w:r w:rsidR="00205351">
              <w:t>.</w:t>
            </w:r>
            <w:r w:rsidRPr="00924A97">
              <w:t>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1A4666" w14:textId="5C75BEEF" w:rsidR="0078433F" w:rsidRPr="009464E3" w:rsidRDefault="0078433F" w:rsidP="0078433F">
            <w:pPr>
              <w:spacing w:before="0" w:after="0"/>
              <w:jc w:val="right"/>
            </w:pPr>
            <w:r w:rsidRPr="00E41D18">
              <w:t>104</w:t>
            </w:r>
            <w:r w:rsidR="00205351">
              <w:t>.</w:t>
            </w:r>
            <w:r w:rsidRPr="00E41D18">
              <w:t>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0BA62C" w14:textId="7C7A9EEB" w:rsidR="0078433F" w:rsidRPr="004439BA" w:rsidRDefault="0078433F" w:rsidP="0078433F">
            <w:pPr>
              <w:spacing w:before="0" w:after="0"/>
              <w:jc w:val="right"/>
            </w:pPr>
            <w:r w:rsidRPr="00CA77E0">
              <w:t>99</w:t>
            </w:r>
            <w:r w:rsidR="00205351">
              <w:t>.</w:t>
            </w:r>
            <w:r w:rsidRPr="00CA77E0">
              <w:t>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F2CE36" w14:textId="48190998" w:rsidR="0078433F" w:rsidRPr="00577325" w:rsidRDefault="0078433F" w:rsidP="0078433F">
            <w:pPr>
              <w:spacing w:before="0" w:after="0"/>
              <w:jc w:val="right"/>
            </w:pPr>
            <w:r w:rsidRPr="005E1D32">
              <w:t>100</w:t>
            </w:r>
            <w:r w:rsidR="00205351">
              <w:t>.</w:t>
            </w:r>
            <w:r w:rsidRPr="005E1D32">
              <w:t>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DDBA7E" w14:textId="11EE1FB3" w:rsidR="0078433F" w:rsidRPr="00E3312B" w:rsidRDefault="0078433F" w:rsidP="0078433F">
            <w:pPr>
              <w:spacing w:before="0" w:after="0"/>
              <w:jc w:val="right"/>
            </w:pPr>
            <w:r w:rsidRPr="00597BBF">
              <w:t>-0</w:t>
            </w:r>
            <w:r w:rsidR="00205351">
              <w:t>.</w:t>
            </w:r>
            <w:r w:rsidRPr="00597BBF">
              <w:t>05</w:t>
            </w:r>
          </w:p>
        </w:tc>
      </w:tr>
      <w:tr w:rsidR="0078433F" w:rsidRPr="00C67922" w14:paraId="5BFC0BDF" w14:textId="77777777" w:rsidTr="00EF7D55">
        <w:trPr>
          <w:trHeight w:hRule="exact" w:val="487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BECF9A7" w14:textId="2669E90C" w:rsidR="0078433F" w:rsidRPr="009E0CA2" w:rsidRDefault="0078433F" w:rsidP="0078433F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Information and communication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3255CF" w14:textId="578F932A" w:rsidR="0078433F" w:rsidRPr="00F8573F" w:rsidRDefault="0078433F" w:rsidP="0078433F">
            <w:pPr>
              <w:spacing w:before="0" w:after="0"/>
              <w:jc w:val="right"/>
            </w:pPr>
            <w:r w:rsidRPr="00924A97">
              <w:t>104</w:t>
            </w:r>
            <w:r w:rsidR="00205351">
              <w:t>.</w:t>
            </w:r>
            <w:r w:rsidRPr="00924A97">
              <w:t>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F12AD61" w14:textId="36A75707" w:rsidR="0078433F" w:rsidRPr="009464E3" w:rsidRDefault="0078433F" w:rsidP="0078433F">
            <w:pPr>
              <w:spacing w:before="0" w:after="0"/>
              <w:jc w:val="right"/>
            </w:pPr>
            <w:r w:rsidRPr="00E41D18">
              <w:t>102</w:t>
            </w:r>
            <w:r w:rsidR="00205351">
              <w:t>.</w:t>
            </w:r>
            <w:r w:rsidRPr="00E41D18">
              <w:t>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925183" w14:textId="5C942227" w:rsidR="0078433F" w:rsidRPr="004439BA" w:rsidRDefault="0078433F" w:rsidP="0078433F">
            <w:pPr>
              <w:spacing w:before="0" w:after="0"/>
              <w:jc w:val="right"/>
            </w:pPr>
            <w:r w:rsidRPr="00CA77E0">
              <w:t>99</w:t>
            </w:r>
            <w:r w:rsidR="00205351">
              <w:t>.</w:t>
            </w:r>
            <w:r w:rsidRPr="00CA77E0">
              <w:t>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A4DB807" w14:textId="23E2EC6F" w:rsidR="0078433F" w:rsidRPr="00577325" w:rsidRDefault="0078433F" w:rsidP="0078433F">
            <w:pPr>
              <w:spacing w:before="0" w:after="0"/>
              <w:jc w:val="right"/>
            </w:pPr>
            <w:r w:rsidRPr="005E1D32">
              <w:t>104</w:t>
            </w:r>
            <w:r w:rsidR="00205351">
              <w:t>.</w:t>
            </w:r>
            <w:r w:rsidRPr="005E1D32">
              <w:t>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99A92E" w14:textId="1B11DD8A" w:rsidR="0078433F" w:rsidRPr="00E3312B" w:rsidRDefault="0078433F" w:rsidP="0078433F">
            <w:pPr>
              <w:spacing w:before="0" w:after="0"/>
              <w:jc w:val="right"/>
            </w:pPr>
            <w:r w:rsidRPr="00597BBF">
              <w:t>-0</w:t>
            </w:r>
            <w:r w:rsidR="00205351">
              <w:t>.</w:t>
            </w:r>
            <w:r w:rsidRPr="00597BBF">
              <w:t>03</w:t>
            </w:r>
          </w:p>
        </w:tc>
      </w:tr>
      <w:tr w:rsidR="0078433F" w:rsidRPr="00C67922" w14:paraId="17ED3755" w14:textId="77777777" w:rsidTr="0078433F">
        <w:trPr>
          <w:trHeight w:hRule="exact" w:val="326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6052C3" w14:textId="4BF003F1" w:rsidR="0078433F" w:rsidRPr="009E0CA2" w:rsidRDefault="0078433F" w:rsidP="0078433F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Recreation, sport and culture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53F122" w14:textId="42FBC4C0" w:rsidR="0078433F" w:rsidRPr="00F8573F" w:rsidRDefault="0078433F" w:rsidP="0078433F">
            <w:pPr>
              <w:spacing w:before="0" w:after="0"/>
              <w:jc w:val="right"/>
            </w:pPr>
            <w:r w:rsidRPr="00924A97">
              <w:t>105</w:t>
            </w:r>
            <w:r w:rsidR="00205351">
              <w:t>.</w:t>
            </w:r>
            <w:r w:rsidRPr="00924A97">
              <w:t>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568D93" w14:textId="5CDDBB43" w:rsidR="0078433F" w:rsidRPr="009464E3" w:rsidRDefault="0078433F" w:rsidP="0078433F">
            <w:pPr>
              <w:spacing w:before="0" w:after="0"/>
              <w:jc w:val="right"/>
            </w:pPr>
            <w:r w:rsidRPr="00E41D18">
              <w:t>102</w:t>
            </w:r>
            <w:r w:rsidR="00205351">
              <w:t>.</w:t>
            </w:r>
            <w:r w:rsidRPr="00E41D18">
              <w:t>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B8233A5" w14:textId="7F48A4FE" w:rsidR="0078433F" w:rsidRPr="004439BA" w:rsidRDefault="0078433F" w:rsidP="0078433F">
            <w:pPr>
              <w:spacing w:before="0" w:after="0"/>
              <w:jc w:val="right"/>
            </w:pPr>
            <w:r w:rsidRPr="00CA77E0">
              <w:t>97</w:t>
            </w:r>
            <w:r w:rsidR="00205351">
              <w:t>.</w:t>
            </w:r>
            <w:r w:rsidRPr="00CA77E0">
              <w:t>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040281" w14:textId="7F08E3FA" w:rsidR="0078433F" w:rsidRPr="00577325" w:rsidRDefault="0078433F" w:rsidP="0078433F">
            <w:pPr>
              <w:spacing w:before="0" w:after="0"/>
              <w:jc w:val="right"/>
            </w:pPr>
            <w:r w:rsidRPr="005E1D32">
              <w:t>104</w:t>
            </w:r>
            <w:r w:rsidR="00205351">
              <w:t>.</w:t>
            </w:r>
            <w:r w:rsidRPr="005E1D32">
              <w:t>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E0E63A" w14:textId="236A9BB1" w:rsidR="0078433F" w:rsidRPr="00E3312B" w:rsidRDefault="0078433F" w:rsidP="0078433F">
            <w:pPr>
              <w:spacing w:before="0" w:after="0"/>
              <w:jc w:val="right"/>
            </w:pPr>
            <w:r w:rsidRPr="00597BBF">
              <w:t>-0</w:t>
            </w:r>
            <w:r w:rsidR="00205351">
              <w:t>.</w:t>
            </w:r>
            <w:r w:rsidRPr="00597BBF">
              <w:t>13</w:t>
            </w:r>
          </w:p>
        </w:tc>
      </w:tr>
      <w:tr w:rsidR="0078433F" w:rsidRPr="00C67922" w14:paraId="3FF66C6B" w14:textId="77777777" w:rsidTr="0078433F">
        <w:trPr>
          <w:trHeight w:hRule="exact" w:val="384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707FD0" w14:textId="5091D47B" w:rsidR="0078433F" w:rsidRPr="009E0CA2" w:rsidRDefault="0078433F" w:rsidP="0078433F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Education services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E4106D" w14:textId="75C90C05" w:rsidR="0078433F" w:rsidRPr="00F8573F" w:rsidRDefault="0078433F" w:rsidP="0078433F">
            <w:pPr>
              <w:spacing w:before="0" w:after="0"/>
              <w:jc w:val="right"/>
            </w:pPr>
            <w:r w:rsidRPr="00924A97">
              <w:t>106</w:t>
            </w:r>
            <w:r w:rsidR="00205351">
              <w:t>.</w:t>
            </w:r>
            <w:r w:rsidRPr="00924A97">
              <w:t>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856F27A" w14:textId="5320C192" w:rsidR="0078433F" w:rsidRPr="009464E3" w:rsidRDefault="0078433F" w:rsidP="0078433F">
            <w:pPr>
              <w:spacing w:before="0" w:after="0"/>
              <w:jc w:val="right"/>
            </w:pPr>
            <w:r w:rsidRPr="00E41D18">
              <w:t>100</w:t>
            </w:r>
            <w:r w:rsidR="00205351">
              <w:t>.</w:t>
            </w:r>
            <w:r w:rsidRPr="00E41D18">
              <w:t>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A10ABC" w14:textId="10604721" w:rsidR="0078433F" w:rsidRPr="004439BA" w:rsidRDefault="0078433F" w:rsidP="0078433F">
            <w:pPr>
              <w:spacing w:before="0" w:after="0"/>
              <w:jc w:val="right"/>
            </w:pPr>
            <w:r w:rsidRPr="00CA77E0">
              <w:t>100</w:t>
            </w:r>
            <w:r w:rsidR="00205351">
              <w:t>.</w:t>
            </w:r>
            <w:r w:rsidRPr="00CA77E0"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25B507" w14:textId="796FA6BC" w:rsidR="0078433F" w:rsidRPr="00577325" w:rsidRDefault="0078433F" w:rsidP="0078433F">
            <w:pPr>
              <w:spacing w:before="0" w:after="0"/>
              <w:jc w:val="right"/>
            </w:pPr>
            <w:r w:rsidRPr="005E1D32">
              <w:t>106</w:t>
            </w:r>
            <w:r w:rsidR="00205351">
              <w:t>.</w:t>
            </w:r>
            <w:r w:rsidRPr="005E1D32">
              <w:t>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9E8238" w14:textId="334D8F6C" w:rsidR="0078433F" w:rsidRPr="00E3312B" w:rsidRDefault="0078433F" w:rsidP="0078433F">
            <w:pPr>
              <w:spacing w:before="0" w:after="0"/>
              <w:jc w:val="right"/>
            </w:pPr>
            <w:r w:rsidRPr="00597BBF">
              <w:t>0</w:t>
            </w:r>
            <w:r w:rsidR="00205351">
              <w:t>.</w:t>
            </w:r>
            <w:r w:rsidRPr="00597BBF">
              <w:t>00</w:t>
            </w:r>
          </w:p>
        </w:tc>
      </w:tr>
      <w:tr w:rsidR="0078433F" w:rsidRPr="00C67922" w14:paraId="41738D47" w14:textId="77777777" w:rsidTr="0078433F">
        <w:trPr>
          <w:trHeight w:hRule="exact" w:val="576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BAA290C" w14:textId="32C13BE3" w:rsidR="0078433F" w:rsidRPr="009E0CA2" w:rsidRDefault="0078433F" w:rsidP="0078433F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Restaurants and accommodation services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F5ABF0" w14:textId="7CA9F641" w:rsidR="0078433F" w:rsidRPr="00F8573F" w:rsidRDefault="0078433F" w:rsidP="0078433F">
            <w:pPr>
              <w:spacing w:before="0" w:after="0"/>
              <w:jc w:val="right"/>
            </w:pPr>
            <w:r w:rsidRPr="00924A97">
              <w:t>104</w:t>
            </w:r>
            <w:r w:rsidR="00205351">
              <w:t>.</w:t>
            </w:r>
            <w:r w:rsidRPr="00924A97">
              <w:t>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D21CAF" w14:textId="3A503E4B" w:rsidR="0078433F" w:rsidRPr="009464E3" w:rsidRDefault="0078433F" w:rsidP="0078433F">
            <w:pPr>
              <w:spacing w:before="0" w:after="0"/>
              <w:jc w:val="right"/>
            </w:pPr>
            <w:r w:rsidRPr="00E41D18">
              <w:t>102</w:t>
            </w:r>
            <w:r w:rsidR="00205351">
              <w:t>.</w:t>
            </w:r>
            <w:r w:rsidRPr="00E41D18"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A34135" w14:textId="4FB63E84" w:rsidR="0078433F" w:rsidRPr="004439BA" w:rsidRDefault="0078433F" w:rsidP="0078433F">
            <w:pPr>
              <w:spacing w:before="0" w:after="0"/>
              <w:jc w:val="right"/>
            </w:pPr>
            <w:r w:rsidRPr="00CA77E0">
              <w:t>100</w:t>
            </w:r>
            <w:r w:rsidR="00205351">
              <w:t>.</w:t>
            </w:r>
            <w:r w:rsidRPr="00CA77E0">
              <w:t>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099413" w14:textId="330D39CE" w:rsidR="0078433F" w:rsidRPr="00577325" w:rsidRDefault="0078433F" w:rsidP="0078433F">
            <w:pPr>
              <w:spacing w:before="0" w:after="0"/>
              <w:jc w:val="right"/>
            </w:pPr>
            <w:r w:rsidRPr="005E1D32">
              <w:t>104</w:t>
            </w:r>
            <w:r w:rsidR="00205351">
              <w:t>.</w:t>
            </w:r>
            <w:r w:rsidRPr="005E1D32">
              <w:t>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8286A1" w14:textId="55F2017A" w:rsidR="0078433F" w:rsidRPr="00E3312B" w:rsidRDefault="0078433F" w:rsidP="0078433F">
            <w:pPr>
              <w:spacing w:before="0" w:after="0"/>
              <w:jc w:val="right"/>
            </w:pPr>
            <w:r w:rsidRPr="00597BBF">
              <w:t>0</w:t>
            </w:r>
            <w:r w:rsidR="00205351">
              <w:t>.</w:t>
            </w:r>
            <w:r w:rsidRPr="00597BBF">
              <w:t>05</w:t>
            </w:r>
          </w:p>
        </w:tc>
      </w:tr>
      <w:tr w:rsidR="0078433F" w:rsidRPr="00C67922" w14:paraId="0AD0E2D7" w14:textId="77777777" w:rsidTr="0078433F">
        <w:trPr>
          <w:trHeight w:hRule="exact" w:val="556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FFBEE1" w14:textId="7526145A" w:rsidR="0078433F" w:rsidRPr="009E0CA2" w:rsidRDefault="0078433F" w:rsidP="0078433F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Insurance and financial services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A684C" w14:textId="7AAC685D" w:rsidR="0078433F" w:rsidRPr="00F8573F" w:rsidRDefault="0078433F" w:rsidP="0078433F">
            <w:pPr>
              <w:spacing w:before="0" w:after="0"/>
              <w:jc w:val="right"/>
            </w:pPr>
            <w:r w:rsidRPr="00924A97">
              <w:t>101</w:t>
            </w:r>
            <w:r w:rsidR="00205351">
              <w:t>.</w:t>
            </w:r>
            <w:r w:rsidRPr="00924A97">
              <w:t>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900C0A" w14:textId="23E36A85" w:rsidR="0078433F" w:rsidRPr="009464E3" w:rsidRDefault="0078433F" w:rsidP="0078433F">
            <w:pPr>
              <w:spacing w:before="0" w:after="0"/>
              <w:jc w:val="right"/>
            </w:pPr>
            <w:r w:rsidRPr="00E41D18">
              <w:t>98</w:t>
            </w:r>
            <w:r w:rsidR="00205351">
              <w:t>.</w:t>
            </w:r>
            <w:r w:rsidRPr="00E41D18">
              <w:t>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2AD311" w14:textId="7B42604C" w:rsidR="0078433F" w:rsidRPr="004439BA" w:rsidRDefault="0078433F" w:rsidP="0078433F">
            <w:pPr>
              <w:spacing w:before="0" w:after="0"/>
              <w:jc w:val="right"/>
            </w:pPr>
            <w:r w:rsidRPr="00CA77E0">
              <w:t>100</w:t>
            </w:r>
            <w:r w:rsidR="00205351">
              <w:t>.</w:t>
            </w:r>
            <w:r w:rsidRPr="00CA77E0">
              <w:t>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9F021B3" w14:textId="77F9C847" w:rsidR="0078433F" w:rsidRPr="00577325" w:rsidRDefault="0078433F" w:rsidP="0078433F">
            <w:pPr>
              <w:spacing w:before="0" w:after="0"/>
              <w:jc w:val="right"/>
            </w:pPr>
            <w:r w:rsidRPr="005E1D32">
              <w:t>100</w:t>
            </w:r>
            <w:r w:rsidR="00205351">
              <w:t>.</w:t>
            </w:r>
            <w:r w:rsidRPr="005E1D32">
              <w:t>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49806E" w14:textId="46AD7F62" w:rsidR="0078433F" w:rsidRPr="00E3312B" w:rsidRDefault="0078433F" w:rsidP="0078433F">
            <w:pPr>
              <w:spacing w:before="0" w:after="0"/>
              <w:jc w:val="right"/>
            </w:pPr>
            <w:r w:rsidRPr="00597BBF">
              <w:t>0</w:t>
            </w:r>
            <w:r w:rsidR="00205351">
              <w:t>.</w:t>
            </w:r>
            <w:r w:rsidRPr="00597BBF">
              <w:t>01</w:t>
            </w:r>
          </w:p>
        </w:tc>
      </w:tr>
      <w:tr w:rsidR="0078433F" w:rsidRPr="00C67922" w14:paraId="75CC233F" w14:textId="77777777" w:rsidTr="00EF7D55">
        <w:trPr>
          <w:trHeight w:hRule="exact" w:val="717"/>
        </w:trPr>
        <w:tc>
          <w:tcPr>
            <w:tcW w:w="2835" w:type="dxa"/>
            <w:tcBorders>
              <w:top w:val="single" w:sz="4" w:space="0" w:color="212492"/>
              <w:bottom w:val="nil"/>
            </w:tcBorders>
            <w:vAlign w:val="center"/>
          </w:tcPr>
          <w:p w14:paraId="0A9B14A5" w14:textId="661F4674" w:rsidR="0078433F" w:rsidRPr="0078433F" w:rsidRDefault="0078433F" w:rsidP="0078433F">
            <w:pPr>
              <w:spacing w:before="0" w:after="0"/>
              <w:rPr>
                <w:rFonts w:cs="Calibri"/>
                <w:color w:val="000000"/>
                <w:szCs w:val="19"/>
                <w:lang w:val="en-GB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Personal care, social protection and miscellaneous goods and services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7A73BCCE" w14:textId="61BACDD9" w:rsidR="0078433F" w:rsidRDefault="0078433F" w:rsidP="0078433F">
            <w:pPr>
              <w:spacing w:before="0" w:after="0"/>
              <w:jc w:val="right"/>
            </w:pPr>
            <w:r w:rsidRPr="00924A97">
              <w:t>101</w:t>
            </w:r>
            <w:r w:rsidR="00205351">
              <w:t>.</w:t>
            </w:r>
            <w:r w:rsidRPr="00924A97">
              <w:t>7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451F13E3" w14:textId="523FE920" w:rsidR="0078433F" w:rsidRDefault="0078433F" w:rsidP="0078433F">
            <w:pPr>
              <w:spacing w:before="0" w:after="0"/>
              <w:jc w:val="right"/>
            </w:pPr>
            <w:r w:rsidRPr="00E41D18">
              <w:t>102</w:t>
            </w:r>
            <w:r w:rsidR="00205351">
              <w:t>.</w:t>
            </w:r>
            <w:r w:rsidRPr="00E41D18">
              <w:t>3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544AB86A" w14:textId="29A8A3DC" w:rsidR="0078433F" w:rsidRDefault="0078433F" w:rsidP="0078433F">
            <w:pPr>
              <w:spacing w:before="0" w:after="0"/>
              <w:jc w:val="right"/>
            </w:pPr>
            <w:r w:rsidRPr="00CA77E0">
              <w:t>100</w:t>
            </w:r>
            <w:r w:rsidR="00205351">
              <w:t>.</w:t>
            </w:r>
            <w:r w:rsidRPr="00CA77E0">
              <w:t>2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191A940" w14:textId="196EBFB5" w:rsidR="0078433F" w:rsidRDefault="0078433F" w:rsidP="0078433F">
            <w:pPr>
              <w:spacing w:before="0" w:after="0"/>
              <w:jc w:val="right"/>
            </w:pPr>
            <w:r w:rsidRPr="005E1D32">
              <w:t>101</w:t>
            </w:r>
            <w:r w:rsidR="00205351">
              <w:t>.</w:t>
            </w:r>
            <w:r w:rsidRPr="005E1D32">
              <w:t>6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C16E7EC" w14:textId="1D85CABB" w:rsidR="0078433F" w:rsidRDefault="0078433F" w:rsidP="0078433F">
            <w:pPr>
              <w:spacing w:before="0" w:after="0"/>
              <w:jc w:val="right"/>
            </w:pPr>
            <w:r w:rsidRPr="00597BBF">
              <w:t>0</w:t>
            </w:r>
            <w:r w:rsidR="00205351">
              <w:t>.</w:t>
            </w:r>
            <w:r w:rsidRPr="00597BBF">
              <w:t>01</w:t>
            </w:r>
          </w:p>
        </w:tc>
      </w:tr>
    </w:tbl>
    <w:p w14:paraId="337111E9" w14:textId="247766E5" w:rsidR="00802935" w:rsidRPr="00EF7D55" w:rsidRDefault="00EF7D55" w:rsidP="000F6202">
      <w:pPr>
        <w:spacing w:before="240" w:after="80"/>
        <w:rPr>
          <w:lang w:val="en-GB" w:eastAsia="pl-PL"/>
        </w:rPr>
      </w:pPr>
      <w:r w:rsidRPr="00B542E4">
        <w:rPr>
          <w:i/>
          <w:color w:val="222222"/>
          <w:szCs w:val="19"/>
          <w:lang w:val="en-GB"/>
        </w:rPr>
        <w:t xml:space="preserve">A table with indices in more detail is available in the data file attached to this news release and in the </w:t>
      </w:r>
      <w:hyperlink r:id="rId11" w:history="1">
        <w:r w:rsidRPr="00B542E4">
          <w:rPr>
            <w:rStyle w:val="Hipercze"/>
            <w:i/>
            <w:szCs w:val="19"/>
            <w:lang w:val="en-GB"/>
          </w:rPr>
          <w:t>Knowledge Databases</w:t>
        </w:r>
      </w:hyperlink>
      <w:r w:rsidRPr="00B542E4">
        <w:rPr>
          <w:i/>
          <w:color w:val="222222"/>
          <w:szCs w:val="19"/>
          <w:lang w:val="en-GB"/>
        </w:rPr>
        <w:t>.</w:t>
      </w:r>
      <w:r w:rsidR="0060741F" w:rsidRPr="00EF7D55">
        <w:rPr>
          <w:sz w:val="16"/>
          <w:szCs w:val="16"/>
          <w:shd w:val="clear" w:color="auto" w:fill="FFFFFF"/>
          <w:lang w:val="en-GB"/>
        </w:rPr>
        <w:br w:type="page"/>
      </w:r>
    </w:p>
    <w:p w14:paraId="13C8F263" w14:textId="77777777" w:rsidR="00DA322C" w:rsidRPr="00EF7D55" w:rsidRDefault="00DA322C" w:rsidP="009300FD">
      <w:pPr>
        <w:pStyle w:val="Lead"/>
        <w:framePr w:h="7014" w:hRule="exact" w:wrap="auto" w:hAnchor="text"/>
        <w:tabs>
          <w:tab w:val="left" w:pos="1117"/>
        </w:tabs>
        <w:spacing w:after="240"/>
        <w:rPr>
          <w:sz w:val="14"/>
          <w:szCs w:val="14"/>
          <w:shd w:val="clear" w:color="auto" w:fill="FFFFFF"/>
          <w:lang w:val="en-GB"/>
        </w:rPr>
        <w:sectPr w:rsidR="00DA322C" w:rsidRPr="00EF7D55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14:paraId="1F07722B" w14:textId="62D5BD32" w:rsidR="00F45242" w:rsidRPr="00EF7D55" w:rsidRDefault="00EF7D55" w:rsidP="00B14570">
      <w:pPr>
        <w:pStyle w:val="Nagwek1"/>
        <w:spacing w:before="120" w:line="240" w:lineRule="exact"/>
        <w:rPr>
          <w:lang w:val="en-GB"/>
        </w:rPr>
      </w:pPr>
      <w:r w:rsidRPr="002B7DB2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7BB3A9EB" w14:textId="7841CC39" w:rsidR="00735A09" w:rsidRPr="00205351" w:rsidRDefault="00547FA1" w:rsidP="00B14570">
      <w:pPr>
        <w:pStyle w:val="Tekstkomentarza"/>
        <w:rPr>
          <w:color w:val="000000" w:themeColor="text1"/>
          <w:spacing w:val="-2"/>
          <w:sz w:val="19"/>
          <w:szCs w:val="19"/>
          <w:lang w:val="en-GB"/>
        </w:rPr>
      </w:pPr>
      <w:r w:rsidRPr="00547FA1">
        <w:rPr>
          <w:color w:val="000000" w:themeColor="text1"/>
          <w:sz w:val="19"/>
          <w:szCs w:val="19"/>
          <w:lang w:val="en-GB"/>
        </w:rPr>
        <w:t xml:space="preserve">In May </w:t>
      </w:r>
      <w:r w:rsidRPr="00547FA1">
        <w:rPr>
          <w:sz w:val="19"/>
          <w:szCs w:val="19"/>
          <w:lang w:val="en-GB"/>
        </w:rPr>
        <w:t>of the current year, compared with the previous month, the highest contribution to the total consumer price index came from l</w:t>
      </w:r>
      <w:r>
        <w:rPr>
          <w:sz w:val="19"/>
          <w:szCs w:val="19"/>
          <w:lang w:val="en-GB"/>
        </w:rPr>
        <w:t xml:space="preserve">ower prices related to: </w:t>
      </w:r>
      <w:r w:rsidRPr="00653467">
        <w:rPr>
          <w:color w:val="000000" w:themeColor="text1"/>
          <w:sz w:val="19"/>
          <w:szCs w:val="19"/>
          <w:lang w:val="en-GB"/>
        </w:rPr>
        <w:t>F</w:t>
      </w:r>
      <w:r w:rsidRPr="00653467">
        <w:rPr>
          <w:sz w:val="19"/>
          <w:szCs w:val="19"/>
          <w:lang w:val="en-GB"/>
        </w:rPr>
        <w:t>ood and non-alcoholic beverages</w:t>
      </w:r>
      <w:r w:rsidRPr="00547FA1">
        <w:rPr>
          <w:color w:val="000000" w:themeColor="text1"/>
          <w:spacing w:val="-2"/>
          <w:sz w:val="19"/>
          <w:szCs w:val="19"/>
          <w:lang w:val="en-GB"/>
        </w:rPr>
        <w:t xml:space="preserve"> (</w:t>
      </w:r>
      <w:r>
        <w:rPr>
          <w:color w:val="000000" w:themeColor="text1"/>
          <w:spacing w:val="-2"/>
          <w:sz w:val="19"/>
          <w:szCs w:val="19"/>
          <w:lang w:val="en-GB"/>
        </w:rPr>
        <w:t>by</w:t>
      </w:r>
      <w:r w:rsidR="007D5A6A" w:rsidRPr="00547FA1">
        <w:rPr>
          <w:color w:val="000000" w:themeColor="text1"/>
          <w:spacing w:val="-2"/>
          <w:sz w:val="19"/>
          <w:szCs w:val="19"/>
          <w:lang w:val="en-GB"/>
        </w:rPr>
        <w:t xml:space="preserve"> 1</w:t>
      </w:r>
      <w:r w:rsidR="00205351">
        <w:rPr>
          <w:color w:val="000000" w:themeColor="text1"/>
          <w:spacing w:val="-2"/>
          <w:sz w:val="19"/>
          <w:szCs w:val="19"/>
          <w:lang w:val="en-GB"/>
        </w:rPr>
        <w:t>.</w:t>
      </w:r>
      <w:r w:rsidR="007D5A6A" w:rsidRPr="00547FA1">
        <w:rPr>
          <w:color w:val="000000" w:themeColor="text1"/>
          <w:spacing w:val="-2"/>
          <w:sz w:val="19"/>
          <w:szCs w:val="19"/>
          <w:lang w:val="en-GB"/>
        </w:rPr>
        <w:t>0</w:t>
      </w:r>
      <w:r w:rsidR="00514EE8" w:rsidRPr="00547FA1">
        <w:rPr>
          <w:color w:val="000000" w:themeColor="text1"/>
          <w:spacing w:val="-2"/>
          <w:sz w:val="19"/>
          <w:szCs w:val="19"/>
          <w:lang w:val="en-GB"/>
        </w:rPr>
        <w:t>%)</w:t>
      </w:r>
      <w:r w:rsidR="00220C3E" w:rsidRPr="00547FA1">
        <w:rPr>
          <w:color w:val="000000" w:themeColor="text1"/>
          <w:spacing w:val="-2"/>
          <w:sz w:val="19"/>
          <w:szCs w:val="19"/>
          <w:lang w:val="en-GB"/>
        </w:rPr>
        <w:t>,</w:t>
      </w:r>
      <w:r w:rsidR="00B21932" w:rsidRPr="00547FA1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 w:rsidRPr="00653467">
        <w:rPr>
          <w:spacing w:val="-2"/>
          <w:sz w:val="19"/>
          <w:szCs w:val="19"/>
          <w:lang w:val="en-GB"/>
        </w:rPr>
        <w:t xml:space="preserve">Recreation, sport and culture </w:t>
      </w:r>
      <w:r>
        <w:rPr>
          <w:color w:val="000000" w:themeColor="text1"/>
          <w:spacing w:val="-2"/>
          <w:sz w:val="19"/>
          <w:szCs w:val="19"/>
          <w:lang w:val="en-GB"/>
        </w:rPr>
        <w:t>(by</w:t>
      </w:r>
      <w:r w:rsidR="00231D7D" w:rsidRPr="00547FA1">
        <w:rPr>
          <w:color w:val="000000" w:themeColor="text1"/>
          <w:spacing w:val="-2"/>
          <w:sz w:val="19"/>
          <w:szCs w:val="19"/>
          <w:lang w:val="en-GB"/>
        </w:rPr>
        <w:t> </w:t>
      </w:r>
      <w:r w:rsidR="00BF6CCB" w:rsidRPr="00547FA1">
        <w:rPr>
          <w:color w:val="000000" w:themeColor="text1"/>
          <w:spacing w:val="-2"/>
          <w:sz w:val="19"/>
          <w:szCs w:val="19"/>
          <w:lang w:val="en-GB"/>
        </w:rPr>
        <w:t>2</w:t>
      </w:r>
      <w:r w:rsidR="00205351">
        <w:rPr>
          <w:color w:val="000000" w:themeColor="text1"/>
          <w:spacing w:val="-2"/>
          <w:sz w:val="19"/>
          <w:szCs w:val="19"/>
          <w:lang w:val="en-GB"/>
        </w:rPr>
        <w:t>.</w:t>
      </w:r>
      <w:r w:rsidR="00BF6CCB" w:rsidRPr="00547FA1">
        <w:rPr>
          <w:color w:val="000000" w:themeColor="text1"/>
          <w:spacing w:val="-2"/>
          <w:sz w:val="19"/>
          <w:szCs w:val="19"/>
          <w:lang w:val="en-GB"/>
        </w:rPr>
        <w:t>1</w:t>
      </w:r>
      <w:r w:rsidR="00F45242" w:rsidRPr="00547FA1">
        <w:rPr>
          <w:color w:val="000000" w:themeColor="text1"/>
          <w:spacing w:val="-2"/>
          <w:sz w:val="19"/>
          <w:szCs w:val="19"/>
          <w:lang w:val="en-GB"/>
        </w:rPr>
        <w:t>%)</w:t>
      </w:r>
      <w:r w:rsidR="00B14570" w:rsidRPr="00547FA1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>
        <w:rPr>
          <w:color w:val="000000" w:themeColor="text1"/>
          <w:spacing w:val="-2"/>
          <w:sz w:val="19"/>
          <w:szCs w:val="19"/>
          <w:lang w:val="en-GB"/>
        </w:rPr>
        <w:t>and Transport (by</w:t>
      </w:r>
      <w:r w:rsidR="00BF6CCB" w:rsidRPr="00547FA1">
        <w:rPr>
          <w:color w:val="000000" w:themeColor="text1"/>
          <w:spacing w:val="-2"/>
          <w:sz w:val="19"/>
          <w:szCs w:val="19"/>
          <w:lang w:val="en-GB"/>
        </w:rPr>
        <w:t xml:space="preserve"> 0</w:t>
      </w:r>
      <w:r w:rsidR="00205351">
        <w:rPr>
          <w:color w:val="000000" w:themeColor="text1"/>
          <w:spacing w:val="-2"/>
          <w:sz w:val="19"/>
          <w:szCs w:val="19"/>
          <w:lang w:val="en-GB"/>
        </w:rPr>
        <w:t>.</w:t>
      </w:r>
      <w:r w:rsidR="003B2F8B" w:rsidRPr="00547FA1">
        <w:rPr>
          <w:color w:val="000000" w:themeColor="text1"/>
          <w:spacing w:val="-2"/>
          <w:sz w:val="19"/>
          <w:szCs w:val="19"/>
          <w:lang w:val="en-GB"/>
        </w:rPr>
        <w:t>5%)</w:t>
      </w:r>
      <w:r w:rsidR="00C252EA" w:rsidRPr="00547FA1">
        <w:rPr>
          <w:color w:val="000000" w:themeColor="text1"/>
          <w:spacing w:val="-2"/>
          <w:sz w:val="19"/>
          <w:szCs w:val="19"/>
          <w:lang w:val="en-GB"/>
        </w:rPr>
        <w:t xml:space="preserve">, </w:t>
      </w:r>
      <w:r w:rsidRPr="00653467">
        <w:rPr>
          <w:sz w:val="19"/>
          <w:szCs w:val="19"/>
          <w:lang w:val="en-GB"/>
        </w:rPr>
        <w:t xml:space="preserve">which </w:t>
      </w:r>
      <w:r>
        <w:rPr>
          <w:sz w:val="19"/>
          <w:szCs w:val="19"/>
          <w:lang w:val="en-GB"/>
        </w:rPr>
        <w:t>decreased</w:t>
      </w:r>
      <w:r w:rsidRPr="00653467">
        <w:rPr>
          <w:sz w:val="19"/>
          <w:szCs w:val="19"/>
          <w:lang w:val="en-GB"/>
        </w:rPr>
        <w:t xml:space="preserve"> the index by:</w:t>
      </w:r>
      <w:r w:rsidRPr="00653467">
        <w:rPr>
          <w:color w:val="000000" w:themeColor="text1"/>
          <w:sz w:val="19"/>
          <w:szCs w:val="19"/>
          <w:lang w:val="en-GB"/>
        </w:rPr>
        <w:t xml:space="preserve"> </w:t>
      </w:r>
      <w:r w:rsidR="00C252EA" w:rsidRPr="00547FA1">
        <w:rPr>
          <w:color w:val="000000" w:themeColor="text1"/>
          <w:spacing w:val="-2"/>
          <w:sz w:val="19"/>
          <w:szCs w:val="19"/>
          <w:lang w:val="en-GB"/>
        </w:rPr>
        <w:t>0</w:t>
      </w:r>
      <w:r w:rsidR="00205351">
        <w:rPr>
          <w:color w:val="000000" w:themeColor="text1"/>
          <w:spacing w:val="-2"/>
          <w:sz w:val="19"/>
          <w:szCs w:val="19"/>
          <w:lang w:val="en-GB"/>
        </w:rPr>
        <w:t>.</w:t>
      </w:r>
      <w:r w:rsidR="00C252EA" w:rsidRPr="00547FA1">
        <w:rPr>
          <w:color w:val="000000" w:themeColor="text1"/>
          <w:spacing w:val="-2"/>
          <w:sz w:val="19"/>
          <w:szCs w:val="19"/>
          <w:lang w:val="en-GB"/>
        </w:rPr>
        <w:t>25</w:t>
      </w:r>
      <w:r w:rsidR="007B2910" w:rsidRPr="00547FA1">
        <w:rPr>
          <w:color w:val="000000" w:themeColor="text1"/>
          <w:spacing w:val="-2"/>
          <w:sz w:val="19"/>
          <w:szCs w:val="19"/>
          <w:lang w:val="en-GB"/>
        </w:rPr>
        <w:t xml:space="preserve"> p</w:t>
      </w:r>
      <w:r>
        <w:rPr>
          <w:color w:val="000000" w:themeColor="text1"/>
          <w:spacing w:val="-2"/>
          <w:sz w:val="19"/>
          <w:szCs w:val="19"/>
          <w:lang w:val="en-GB"/>
        </w:rPr>
        <w:t>p</w:t>
      </w:r>
      <w:r w:rsidR="00B14570" w:rsidRPr="00547FA1">
        <w:rPr>
          <w:color w:val="000000" w:themeColor="text1"/>
          <w:spacing w:val="-2"/>
          <w:sz w:val="19"/>
          <w:szCs w:val="19"/>
          <w:lang w:val="en-GB"/>
        </w:rPr>
        <w:t>, 0</w:t>
      </w:r>
      <w:r w:rsidR="00205351">
        <w:rPr>
          <w:color w:val="000000" w:themeColor="text1"/>
          <w:spacing w:val="-2"/>
          <w:sz w:val="19"/>
          <w:szCs w:val="19"/>
          <w:lang w:val="en-GB"/>
        </w:rPr>
        <w:t>.</w:t>
      </w:r>
      <w:r w:rsidR="00B14570" w:rsidRPr="00547FA1">
        <w:rPr>
          <w:color w:val="000000" w:themeColor="text1"/>
          <w:spacing w:val="-2"/>
          <w:sz w:val="19"/>
          <w:szCs w:val="19"/>
          <w:lang w:val="en-GB"/>
        </w:rPr>
        <w:t>13 p</w:t>
      </w:r>
      <w:r>
        <w:rPr>
          <w:color w:val="000000" w:themeColor="text1"/>
          <w:spacing w:val="-2"/>
          <w:sz w:val="19"/>
          <w:szCs w:val="19"/>
          <w:lang w:val="en-GB"/>
        </w:rPr>
        <w:t xml:space="preserve">p and </w:t>
      </w:r>
      <w:r w:rsidR="00C252EA" w:rsidRPr="00547FA1">
        <w:rPr>
          <w:color w:val="000000" w:themeColor="text1"/>
          <w:spacing w:val="-2"/>
          <w:sz w:val="19"/>
          <w:szCs w:val="19"/>
          <w:lang w:val="en-GB"/>
        </w:rPr>
        <w:t>0</w:t>
      </w:r>
      <w:r w:rsidR="00205351">
        <w:rPr>
          <w:color w:val="000000" w:themeColor="text1"/>
          <w:spacing w:val="-2"/>
          <w:sz w:val="19"/>
          <w:szCs w:val="19"/>
          <w:lang w:val="en-GB"/>
        </w:rPr>
        <w:t>.</w:t>
      </w:r>
      <w:r w:rsidR="00C252EA" w:rsidRPr="00547FA1">
        <w:rPr>
          <w:color w:val="000000" w:themeColor="text1"/>
          <w:spacing w:val="-2"/>
          <w:sz w:val="19"/>
          <w:szCs w:val="19"/>
          <w:lang w:val="en-GB"/>
        </w:rPr>
        <w:t>05</w:t>
      </w:r>
      <w:r w:rsidR="00B22643" w:rsidRPr="00547FA1">
        <w:rPr>
          <w:color w:val="000000" w:themeColor="text1"/>
          <w:spacing w:val="-2"/>
          <w:sz w:val="19"/>
          <w:szCs w:val="19"/>
          <w:lang w:val="en-GB"/>
        </w:rPr>
        <w:t xml:space="preserve"> p</w:t>
      </w:r>
      <w:r>
        <w:rPr>
          <w:color w:val="000000" w:themeColor="text1"/>
          <w:spacing w:val="-2"/>
          <w:sz w:val="19"/>
          <w:szCs w:val="19"/>
          <w:lang w:val="en-GB"/>
        </w:rPr>
        <w:t>p, respectively</w:t>
      </w:r>
      <w:r w:rsidR="00B22643" w:rsidRPr="00547FA1">
        <w:rPr>
          <w:color w:val="000000" w:themeColor="text1"/>
          <w:spacing w:val="-2"/>
          <w:sz w:val="19"/>
          <w:szCs w:val="19"/>
          <w:lang w:val="en-GB"/>
        </w:rPr>
        <w:t>.</w:t>
      </w:r>
      <w:r w:rsidR="00C252EA" w:rsidRPr="00547FA1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 w:rsidR="00205351" w:rsidRPr="00205351">
        <w:rPr>
          <w:color w:val="000000" w:themeColor="text1"/>
          <w:spacing w:val="-2"/>
          <w:sz w:val="19"/>
          <w:szCs w:val="19"/>
          <w:lang w:val="en-GB"/>
        </w:rPr>
        <w:t>Higher</w:t>
      </w:r>
      <w:r w:rsidRPr="00205351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 w:rsidRPr="00205351">
        <w:rPr>
          <w:sz w:val="19"/>
          <w:szCs w:val="19"/>
          <w:lang w:val="en-GB"/>
        </w:rPr>
        <w:t>p</w:t>
      </w:r>
      <w:r w:rsidR="00D30D1A">
        <w:rPr>
          <w:sz w:val="19"/>
          <w:szCs w:val="19"/>
          <w:lang w:val="en-GB"/>
        </w:rPr>
        <w:t>rices related, among others, to</w:t>
      </w:r>
      <w:r w:rsidRPr="00205351">
        <w:rPr>
          <w:sz w:val="19"/>
          <w:szCs w:val="19"/>
          <w:lang w:val="en-GB"/>
        </w:rPr>
        <w:t xml:space="preserve"> 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>Restaurants and accommodation services (by 0.</w:t>
      </w:r>
      <w:r w:rsidR="00B14570" w:rsidRPr="00205351">
        <w:rPr>
          <w:color w:val="000000" w:themeColor="text1"/>
          <w:spacing w:val="-4"/>
          <w:sz w:val="19"/>
          <w:szCs w:val="19"/>
          <w:lang w:val="en-GB"/>
        </w:rPr>
        <w:t xml:space="preserve">9%), 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 xml:space="preserve">Health and </w:t>
      </w:r>
      <w:r w:rsidR="00D30D1A">
        <w:rPr>
          <w:color w:val="000000" w:themeColor="text1"/>
          <w:spacing w:val="-4"/>
          <w:sz w:val="19"/>
          <w:szCs w:val="19"/>
          <w:lang w:val="en-GB"/>
        </w:rPr>
        <w:t>Alcoholic beverages and t</w:t>
      </w:r>
      <w:r w:rsidR="00205351" w:rsidRPr="00205351">
        <w:rPr>
          <w:color w:val="000000" w:themeColor="text1"/>
          <w:spacing w:val="-4"/>
          <w:sz w:val="19"/>
          <w:szCs w:val="19"/>
          <w:lang w:val="en-GB"/>
        </w:rPr>
        <w:t>obacco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 xml:space="preserve"> (by</w:t>
      </w:r>
      <w:r w:rsidR="00241CBF" w:rsidRPr="00205351">
        <w:rPr>
          <w:color w:val="000000" w:themeColor="text1"/>
          <w:spacing w:val="-4"/>
          <w:sz w:val="19"/>
          <w:szCs w:val="19"/>
          <w:lang w:val="en-GB"/>
        </w:rPr>
        <w:t xml:space="preserve"> 0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>.</w:t>
      </w:r>
      <w:r w:rsidR="00241CBF" w:rsidRPr="00205351">
        <w:rPr>
          <w:color w:val="000000" w:themeColor="text1"/>
          <w:spacing w:val="-4"/>
          <w:sz w:val="19"/>
          <w:szCs w:val="19"/>
          <w:lang w:val="en-GB"/>
        </w:rPr>
        <w:t>6%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 xml:space="preserve"> each</w:t>
      </w:r>
      <w:r w:rsidR="00241CBF" w:rsidRPr="00205351">
        <w:rPr>
          <w:color w:val="000000" w:themeColor="text1"/>
          <w:spacing w:val="-4"/>
          <w:sz w:val="19"/>
          <w:szCs w:val="19"/>
          <w:lang w:val="en-GB"/>
        </w:rPr>
        <w:t>)</w:t>
      </w:r>
      <w:r w:rsidR="00C252EA" w:rsidRPr="00205351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D30D1A">
        <w:rPr>
          <w:sz w:val="19"/>
          <w:szCs w:val="19"/>
          <w:lang w:val="en-GB"/>
        </w:rPr>
        <w:t>increased the index by</w:t>
      </w:r>
      <w:r w:rsidR="00205351" w:rsidRPr="00653467">
        <w:rPr>
          <w:color w:val="000000" w:themeColor="text1"/>
          <w:sz w:val="19"/>
          <w:szCs w:val="19"/>
          <w:lang w:val="en-GB"/>
        </w:rPr>
        <w:t xml:space="preserve"> </w:t>
      </w:r>
      <w:r w:rsidR="00657488" w:rsidRPr="00205351">
        <w:rPr>
          <w:color w:val="000000" w:themeColor="text1"/>
          <w:spacing w:val="-4"/>
          <w:sz w:val="19"/>
          <w:szCs w:val="19"/>
          <w:lang w:val="en-GB"/>
        </w:rPr>
        <w:t>0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>.</w:t>
      </w:r>
      <w:r w:rsidR="00657488" w:rsidRPr="00205351">
        <w:rPr>
          <w:color w:val="000000" w:themeColor="text1"/>
          <w:spacing w:val="-4"/>
          <w:sz w:val="19"/>
          <w:szCs w:val="19"/>
          <w:lang w:val="en-GB"/>
        </w:rPr>
        <w:t>05</w:t>
      </w:r>
      <w:r w:rsidR="00670BF2" w:rsidRPr="00205351">
        <w:rPr>
          <w:color w:val="000000" w:themeColor="text1"/>
          <w:spacing w:val="-4"/>
          <w:sz w:val="19"/>
          <w:szCs w:val="19"/>
          <w:lang w:val="en-GB"/>
        </w:rPr>
        <w:t> </w:t>
      </w:r>
      <w:r w:rsidR="00C252EA" w:rsidRPr="00205351">
        <w:rPr>
          <w:color w:val="000000" w:themeColor="text1"/>
          <w:spacing w:val="-4"/>
          <w:sz w:val="19"/>
          <w:szCs w:val="19"/>
          <w:lang w:val="en-GB"/>
        </w:rPr>
        <w:t>p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>p</w:t>
      </w:r>
      <w:r w:rsidR="00670BF2" w:rsidRPr="00205351">
        <w:rPr>
          <w:color w:val="000000" w:themeColor="text1"/>
          <w:spacing w:val="-4"/>
          <w:sz w:val="19"/>
          <w:szCs w:val="19"/>
          <w:lang w:val="en-GB"/>
        </w:rPr>
        <w:t xml:space="preserve">, </w:t>
      </w:r>
      <w:r w:rsidR="00657488" w:rsidRPr="00205351">
        <w:rPr>
          <w:color w:val="000000" w:themeColor="text1"/>
          <w:spacing w:val="-4"/>
          <w:sz w:val="19"/>
          <w:szCs w:val="19"/>
          <w:lang w:val="en-GB"/>
        </w:rPr>
        <w:t>0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>.</w:t>
      </w:r>
      <w:r w:rsidR="00657488" w:rsidRPr="00205351">
        <w:rPr>
          <w:color w:val="000000" w:themeColor="text1"/>
          <w:spacing w:val="-4"/>
          <w:sz w:val="19"/>
          <w:szCs w:val="19"/>
          <w:lang w:val="en-GB"/>
        </w:rPr>
        <w:t>04</w:t>
      </w:r>
      <w:r w:rsidR="00D30D1A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670BF2" w:rsidRPr="00205351">
        <w:rPr>
          <w:color w:val="000000" w:themeColor="text1"/>
          <w:spacing w:val="-4"/>
          <w:sz w:val="19"/>
          <w:szCs w:val="19"/>
          <w:lang w:val="en-GB"/>
        </w:rPr>
        <w:t>p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 xml:space="preserve">p and </w:t>
      </w:r>
      <w:r w:rsidR="00657488" w:rsidRPr="00205351">
        <w:rPr>
          <w:color w:val="000000" w:themeColor="text1"/>
          <w:spacing w:val="-4"/>
          <w:sz w:val="19"/>
          <w:szCs w:val="19"/>
          <w:lang w:val="en-GB"/>
        </w:rPr>
        <w:t>0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>.</w:t>
      </w:r>
      <w:r w:rsidR="00D30D1A">
        <w:rPr>
          <w:color w:val="000000" w:themeColor="text1"/>
          <w:spacing w:val="-4"/>
          <w:sz w:val="19"/>
          <w:szCs w:val="19"/>
          <w:lang w:val="en-GB"/>
        </w:rPr>
        <w:t>03 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>p</w:t>
      </w:r>
      <w:r w:rsidR="00657488" w:rsidRPr="00205351">
        <w:rPr>
          <w:color w:val="000000" w:themeColor="text1"/>
          <w:spacing w:val="-4"/>
          <w:sz w:val="19"/>
          <w:szCs w:val="19"/>
          <w:lang w:val="en-GB"/>
        </w:rPr>
        <w:t>p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>, respectively</w:t>
      </w:r>
      <w:r w:rsidR="00657488" w:rsidRPr="00205351">
        <w:rPr>
          <w:color w:val="000000" w:themeColor="text1"/>
          <w:spacing w:val="-4"/>
          <w:sz w:val="19"/>
          <w:szCs w:val="19"/>
          <w:lang w:val="en-GB"/>
        </w:rPr>
        <w:t>.</w:t>
      </w:r>
    </w:p>
    <w:p w14:paraId="368A9575" w14:textId="4FAE37E3" w:rsidR="00F45242" w:rsidRPr="00205351" w:rsidRDefault="00205351" w:rsidP="00B14570">
      <w:pPr>
        <w:pStyle w:val="Tekstkomentarza"/>
        <w:rPr>
          <w:color w:val="000000" w:themeColor="text1"/>
          <w:spacing w:val="-4"/>
          <w:sz w:val="19"/>
          <w:szCs w:val="19"/>
          <w:lang w:val="en-GB"/>
        </w:rPr>
      </w:pPr>
      <w:r w:rsidRPr="00205351">
        <w:rPr>
          <w:sz w:val="19"/>
          <w:szCs w:val="19"/>
          <w:lang w:val="en-GB"/>
        </w:rPr>
        <w:t>Compared with the corresponding month of the previous year, higher prices related, among others, to: Housing, water, electricity, gas and other fuels</w:t>
      </w:r>
      <w:r w:rsidR="00485EAB" w:rsidRPr="00205351">
        <w:rPr>
          <w:color w:val="000000" w:themeColor="text1"/>
          <w:spacing w:val="-4"/>
          <w:sz w:val="19"/>
          <w:szCs w:val="19"/>
          <w:lang w:val="en-GB"/>
        </w:rPr>
        <w:t xml:space="preserve"> (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>by</w:t>
      </w:r>
      <w:r w:rsidR="00485EAB" w:rsidRPr="00205351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>5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>.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>0</w:t>
      </w:r>
      <w:r w:rsidR="00F45242" w:rsidRPr="00205351">
        <w:rPr>
          <w:color w:val="000000" w:themeColor="text1"/>
          <w:spacing w:val="-4"/>
          <w:sz w:val="19"/>
          <w:szCs w:val="19"/>
          <w:lang w:val="en-GB"/>
        </w:rPr>
        <w:t>%)</w:t>
      </w:r>
      <w:r w:rsidR="007A38E8" w:rsidRPr="00205351">
        <w:rPr>
          <w:color w:val="000000" w:themeColor="text1"/>
          <w:spacing w:val="-4"/>
          <w:sz w:val="19"/>
          <w:szCs w:val="19"/>
          <w:lang w:val="en-GB"/>
        </w:rPr>
        <w:t xml:space="preserve">, 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 xml:space="preserve">Transport and </w:t>
      </w:r>
      <w:r w:rsidRPr="00653467">
        <w:rPr>
          <w:sz w:val="19"/>
          <w:szCs w:val="19"/>
          <w:lang w:val="en-GB"/>
        </w:rPr>
        <w:t>Recreation, sport and culture</w:t>
      </w:r>
      <w:r w:rsidR="00CC3429" w:rsidRPr="00205351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>
        <w:rPr>
          <w:color w:val="000000" w:themeColor="text1"/>
          <w:spacing w:val="-4"/>
          <w:sz w:val="19"/>
          <w:szCs w:val="19"/>
          <w:lang w:val="en-GB"/>
        </w:rPr>
        <w:t>(by 5.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>6%</w:t>
      </w:r>
      <w:r>
        <w:rPr>
          <w:color w:val="000000" w:themeColor="text1"/>
          <w:spacing w:val="-4"/>
          <w:sz w:val="19"/>
          <w:szCs w:val="19"/>
          <w:lang w:val="en-GB"/>
        </w:rPr>
        <w:t xml:space="preserve"> each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 xml:space="preserve">), </w:t>
      </w:r>
      <w:r>
        <w:rPr>
          <w:color w:val="000000" w:themeColor="text1"/>
          <w:spacing w:val="-4"/>
          <w:sz w:val="19"/>
          <w:szCs w:val="19"/>
          <w:lang w:val="en-GB"/>
        </w:rPr>
        <w:t>Health (by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> 5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 xml:space="preserve">1%), </w:t>
      </w:r>
      <w:r w:rsidRPr="00653467">
        <w:rPr>
          <w:spacing w:val="-2"/>
          <w:sz w:val="19"/>
          <w:szCs w:val="19"/>
          <w:lang w:val="en-GB"/>
        </w:rPr>
        <w:t>Alcoholic beverages and tobacco</w:t>
      </w:r>
      <w:r w:rsidR="00FB4ABB" w:rsidRPr="00205351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271A3E" w:rsidRPr="00205351">
        <w:rPr>
          <w:color w:val="000000" w:themeColor="text1"/>
          <w:spacing w:val="-4"/>
          <w:sz w:val="19"/>
          <w:szCs w:val="19"/>
          <w:lang w:val="en-GB"/>
        </w:rPr>
        <w:t>(</w:t>
      </w:r>
      <w:r>
        <w:rPr>
          <w:color w:val="000000" w:themeColor="text1"/>
          <w:spacing w:val="-4"/>
          <w:sz w:val="19"/>
          <w:szCs w:val="19"/>
          <w:lang w:val="en-GB"/>
        </w:rPr>
        <w:t>by</w:t>
      </w:r>
      <w:r w:rsidR="005B087E" w:rsidRPr="00205351">
        <w:rPr>
          <w:color w:val="000000" w:themeColor="text1"/>
          <w:spacing w:val="-4"/>
          <w:sz w:val="19"/>
          <w:szCs w:val="19"/>
          <w:lang w:val="en-GB"/>
        </w:rPr>
        <w:t> 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>6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>4</w:t>
      </w:r>
      <w:r w:rsidR="008C3654" w:rsidRPr="00205351">
        <w:rPr>
          <w:color w:val="000000" w:themeColor="text1"/>
          <w:spacing w:val="-4"/>
          <w:sz w:val="19"/>
          <w:szCs w:val="19"/>
          <w:lang w:val="en-GB"/>
        </w:rPr>
        <w:t>%)</w:t>
      </w:r>
      <w:r w:rsidR="00C5361E" w:rsidRPr="00205351">
        <w:rPr>
          <w:color w:val="000000" w:themeColor="text1"/>
          <w:spacing w:val="-4"/>
          <w:sz w:val="19"/>
          <w:szCs w:val="19"/>
          <w:lang w:val="en-GB"/>
        </w:rPr>
        <w:t xml:space="preserve">, 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>Restaurants and accommodation services</w:t>
      </w:r>
      <w:r w:rsidR="00D30D1A">
        <w:rPr>
          <w:color w:val="000000" w:themeColor="text1"/>
          <w:spacing w:val="-4"/>
          <w:sz w:val="19"/>
          <w:szCs w:val="19"/>
          <w:lang w:val="en-GB"/>
        </w:rPr>
        <w:t xml:space="preserve">, as well as </w:t>
      </w:r>
      <w:r w:rsidRPr="00653467">
        <w:rPr>
          <w:sz w:val="19"/>
          <w:szCs w:val="19"/>
          <w:lang w:val="en-GB"/>
        </w:rPr>
        <w:t xml:space="preserve">Information and communication 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>(</w:t>
      </w:r>
      <w:r>
        <w:rPr>
          <w:color w:val="000000" w:themeColor="text1"/>
          <w:spacing w:val="-4"/>
          <w:sz w:val="19"/>
          <w:szCs w:val="19"/>
          <w:lang w:val="en-GB"/>
        </w:rPr>
        <w:t>by 4.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>5%</w:t>
      </w:r>
      <w:r>
        <w:rPr>
          <w:color w:val="000000" w:themeColor="text1"/>
          <w:spacing w:val="-4"/>
          <w:sz w:val="19"/>
          <w:szCs w:val="19"/>
          <w:lang w:val="en-GB"/>
        </w:rPr>
        <w:t xml:space="preserve"> each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 xml:space="preserve">) </w:t>
      </w:r>
      <w:r w:rsidRPr="00653467">
        <w:rPr>
          <w:sz w:val="19"/>
          <w:szCs w:val="19"/>
          <w:lang w:val="en-GB"/>
        </w:rPr>
        <w:t>increased the index by:</w:t>
      </w:r>
      <w:r w:rsidR="00B52630" w:rsidRPr="00205351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>1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>01</w:t>
      </w:r>
      <w:r w:rsidR="00AA68B3" w:rsidRPr="00205351">
        <w:rPr>
          <w:color w:val="000000" w:themeColor="text1"/>
          <w:spacing w:val="-4"/>
          <w:sz w:val="19"/>
          <w:szCs w:val="19"/>
          <w:lang w:val="en-GB"/>
        </w:rPr>
        <w:t> 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>p</w:t>
      </w:r>
      <w:r>
        <w:rPr>
          <w:color w:val="000000" w:themeColor="text1"/>
          <w:spacing w:val="-4"/>
          <w:sz w:val="19"/>
          <w:szCs w:val="19"/>
          <w:lang w:val="en-GB"/>
        </w:rPr>
        <w:t>p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>, 0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>5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>6</w:t>
      </w:r>
      <w:r w:rsidR="00C5361E" w:rsidRPr="00205351">
        <w:rPr>
          <w:color w:val="000000" w:themeColor="text1"/>
          <w:spacing w:val="-4"/>
          <w:sz w:val="19"/>
          <w:szCs w:val="19"/>
          <w:lang w:val="en-GB"/>
        </w:rPr>
        <w:t> 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>p</w:t>
      </w:r>
      <w:r>
        <w:rPr>
          <w:color w:val="000000" w:themeColor="text1"/>
          <w:spacing w:val="-4"/>
          <w:sz w:val="19"/>
          <w:szCs w:val="19"/>
          <w:lang w:val="en-GB"/>
        </w:rPr>
        <w:t>p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 xml:space="preserve">, 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>0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>34</w:t>
      </w:r>
      <w:r w:rsidR="00C5361E" w:rsidRPr="00205351">
        <w:rPr>
          <w:color w:val="000000" w:themeColor="text1"/>
          <w:spacing w:val="-4"/>
          <w:sz w:val="19"/>
          <w:szCs w:val="19"/>
          <w:lang w:val="en-GB"/>
        </w:rPr>
        <w:t> p</w:t>
      </w:r>
      <w:r>
        <w:rPr>
          <w:color w:val="000000" w:themeColor="text1"/>
          <w:spacing w:val="-4"/>
          <w:sz w:val="19"/>
          <w:szCs w:val="19"/>
          <w:lang w:val="en-GB"/>
        </w:rPr>
        <w:t>p</w:t>
      </w:r>
      <w:r w:rsidR="000C1150" w:rsidRPr="00205351">
        <w:rPr>
          <w:color w:val="000000" w:themeColor="text1"/>
          <w:spacing w:val="-4"/>
          <w:sz w:val="19"/>
          <w:szCs w:val="19"/>
          <w:lang w:val="en-GB"/>
        </w:rPr>
        <w:t>, 0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0C1150" w:rsidRPr="00205351">
        <w:rPr>
          <w:color w:val="000000" w:themeColor="text1"/>
          <w:spacing w:val="-4"/>
          <w:sz w:val="19"/>
          <w:szCs w:val="19"/>
          <w:lang w:val="en-GB"/>
        </w:rPr>
        <w:t>32</w:t>
      </w:r>
      <w:r w:rsidR="00B52630" w:rsidRPr="00205351">
        <w:rPr>
          <w:color w:val="000000" w:themeColor="text1"/>
          <w:spacing w:val="-4"/>
          <w:sz w:val="19"/>
          <w:szCs w:val="19"/>
          <w:lang w:val="en-GB"/>
        </w:rPr>
        <w:t xml:space="preserve"> p</w:t>
      </w:r>
      <w:r>
        <w:rPr>
          <w:color w:val="000000" w:themeColor="text1"/>
          <w:spacing w:val="-4"/>
          <w:sz w:val="19"/>
          <w:szCs w:val="19"/>
          <w:lang w:val="en-GB"/>
        </w:rPr>
        <w:t>p</w:t>
      </w:r>
      <w:r w:rsidR="000C1150" w:rsidRPr="00205351">
        <w:rPr>
          <w:color w:val="000000" w:themeColor="text1"/>
          <w:spacing w:val="-4"/>
          <w:sz w:val="19"/>
          <w:szCs w:val="19"/>
          <w:lang w:val="en-GB"/>
        </w:rPr>
        <w:t>, 0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0C1150" w:rsidRPr="00205351">
        <w:rPr>
          <w:color w:val="000000" w:themeColor="text1"/>
          <w:spacing w:val="-4"/>
          <w:sz w:val="19"/>
          <w:szCs w:val="19"/>
          <w:lang w:val="en-GB"/>
        </w:rPr>
        <w:t>31 p</w:t>
      </w:r>
      <w:r>
        <w:rPr>
          <w:color w:val="000000" w:themeColor="text1"/>
          <w:spacing w:val="-4"/>
          <w:sz w:val="19"/>
          <w:szCs w:val="19"/>
          <w:lang w:val="en-GB"/>
        </w:rPr>
        <w:t>p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>, 0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>25 p</w:t>
      </w:r>
      <w:r>
        <w:rPr>
          <w:color w:val="000000" w:themeColor="text1"/>
          <w:spacing w:val="-4"/>
          <w:sz w:val="19"/>
          <w:szCs w:val="19"/>
          <w:lang w:val="en-GB"/>
        </w:rPr>
        <w:t xml:space="preserve">p and 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>0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>2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>2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 xml:space="preserve"> p</w:t>
      </w:r>
      <w:r>
        <w:rPr>
          <w:color w:val="000000" w:themeColor="text1"/>
          <w:spacing w:val="-4"/>
          <w:sz w:val="19"/>
          <w:szCs w:val="19"/>
          <w:lang w:val="en-GB"/>
        </w:rPr>
        <w:t>p, respectively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 xml:space="preserve">. </w:t>
      </w:r>
      <w:r w:rsidRPr="00205351">
        <w:rPr>
          <w:sz w:val="19"/>
          <w:szCs w:val="19"/>
          <w:lang w:val="en-GB"/>
        </w:rPr>
        <w:t>Lower prices related to Clothing and footwear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E81A4D" w:rsidRPr="00205351">
        <w:rPr>
          <w:color w:val="000000" w:themeColor="text1"/>
          <w:spacing w:val="-4"/>
          <w:sz w:val="19"/>
          <w:szCs w:val="19"/>
          <w:lang w:val="en-GB"/>
        </w:rPr>
        <w:t>(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>by</w:t>
      </w:r>
      <w:r w:rsidR="00E81A4D" w:rsidRPr="00205351">
        <w:rPr>
          <w:color w:val="000000" w:themeColor="text1"/>
          <w:spacing w:val="-4"/>
          <w:sz w:val="19"/>
          <w:szCs w:val="19"/>
          <w:lang w:val="en-GB"/>
        </w:rPr>
        <w:t> 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>3.</w:t>
      </w:r>
      <w:r w:rsidR="0020055B" w:rsidRPr="00205351">
        <w:rPr>
          <w:color w:val="000000" w:themeColor="text1"/>
          <w:spacing w:val="-4"/>
          <w:sz w:val="19"/>
          <w:szCs w:val="19"/>
          <w:lang w:val="en-GB"/>
        </w:rPr>
        <w:t>4</w:t>
      </w:r>
      <w:r w:rsidR="00271A3E" w:rsidRPr="00205351">
        <w:rPr>
          <w:color w:val="000000" w:themeColor="text1"/>
          <w:spacing w:val="-4"/>
          <w:sz w:val="19"/>
          <w:szCs w:val="19"/>
          <w:lang w:val="en-GB"/>
        </w:rPr>
        <w:t xml:space="preserve">%) </w:t>
      </w:r>
      <w:r>
        <w:rPr>
          <w:color w:val="000000" w:themeColor="text1"/>
          <w:spacing w:val="-4"/>
          <w:sz w:val="19"/>
          <w:szCs w:val="19"/>
          <w:lang w:val="en-GB"/>
        </w:rPr>
        <w:t xml:space="preserve">and 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 xml:space="preserve">Furnishings, household equipment and routine household maintenance </w:t>
      </w:r>
      <w:r>
        <w:rPr>
          <w:color w:val="000000" w:themeColor="text1"/>
          <w:spacing w:val="-4"/>
          <w:sz w:val="19"/>
          <w:szCs w:val="19"/>
          <w:lang w:val="en-GB"/>
        </w:rPr>
        <w:t>(by</w:t>
      </w:r>
      <w:r w:rsidR="00C5361E" w:rsidRPr="00205351">
        <w:rPr>
          <w:color w:val="000000" w:themeColor="text1"/>
          <w:spacing w:val="-4"/>
          <w:sz w:val="19"/>
          <w:szCs w:val="19"/>
          <w:lang w:val="en-GB"/>
        </w:rPr>
        <w:t> </w:t>
      </w:r>
      <w:r>
        <w:rPr>
          <w:color w:val="000000" w:themeColor="text1"/>
          <w:spacing w:val="-4"/>
          <w:sz w:val="19"/>
          <w:szCs w:val="19"/>
          <w:lang w:val="en-GB"/>
        </w:rPr>
        <w:t>0.</w:t>
      </w:r>
      <w:r w:rsidR="0020055B" w:rsidRPr="00205351">
        <w:rPr>
          <w:color w:val="000000" w:themeColor="text1"/>
          <w:spacing w:val="-4"/>
          <w:sz w:val="19"/>
          <w:szCs w:val="19"/>
          <w:lang w:val="en-GB"/>
        </w:rPr>
        <w:t>9</w:t>
      </w:r>
      <w:r w:rsidR="00CC3429" w:rsidRPr="00205351">
        <w:rPr>
          <w:color w:val="000000" w:themeColor="text1"/>
          <w:spacing w:val="-4"/>
          <w:sz w:val="19"/>
          <w:szCs w:val="19"/>
          <w:lang w:val="en-GB"/>
        </w:rPr>
        <w:t xml:space="preserve">%) </w:t>
      </w:r>
      <w:r w:rsidR="007B3890">
        <w:rPr>
          <w:sz w:val="19"/>
          <w:szCs w:val="19"/>
          <w:lang w:val="en-GB"/>
        </w:rPr>
        <w:t>decreased the </w:t>
      </w:r>
      <w:r w:rsidRPr="00653467">
        <w:rPr>
          <w:sz w:val="19"/>
          <w:szCs w:val="19"/>
          <w:lang w:val="en-GB"/>
        </w:rPr>
        <w:t>index by</w:t>
      </w:r>
      <w:r w:rsidRPr="00653467">
        <w:rPr>
          <w:color w:val="000000" w:themeColor="text1"/>
          <w:sz w:val="19"/>
          <w:szCs w:val="19"/>
          <w:lang w:val="en-GB"/>
        </w:rPr>
        <w:t xml:space="preserve"> 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>0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>1</w:t>
      </w:r>
      <w:r w:rsidR="0020055B" w:rsidRPr="00205351">
        <w:rPr>
          <w:color w:val="000000" w:themeColor="text1"/>
          <w:spacing w:val="-4"/>
          <w:sz w:val="19"/>
          <w:szCs w:val="19"/>
          <w:lang w:val="en-GB"/>
        </w:rPr>
        <w:t>3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271A3E" w:rsidRPr="00205351">
        <w:rPr>
          <w:color w:val="000000" w:themeColor="text1"/>
          <w:spacing w:val="-4"/>
          <w:sz w:val="19"/>
          <w:szCs w:val="19"/>
          <w:lang w:val="en-GB"/>
        </w:rPr>
        <w:t>p</w:t>
      </w:r>
      <w:r>
        <w:rPr>
          <w:color w:val="000000" w:themeColor="text1"/>
          <w:spacing w:val="-4"/>
          <w:sz w:val="19"/>
          <w:szCs w:val="19"/>
          <w:lang w:val="en-GB"/>
        </w:rPr>
        <w:t xml:space="preserve">p and </w:t>
      </w:r>
      <w:r w:rsidR="0020055B" w:rsidRPr="00205351">
        <w:rPr>
          <w:color w:val="000000" w:themeColor="text1"/>
          <w:spacing w:val="-4"/>
          <w:sz w:val="19"/>
          <w:szCs w:val="19"/>
          <w:lang w:val="en-GB"/>
        </w:rPr>
        <w:t>0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20055B" w:rsidRPr="00205351">
        <w:rPr>
          <w:color w:val="000000" w:themeColor="text1"/>
          <w:spacing w:val="-4"/>
          <w:sz w:val="19"/>
          <w:szCs w:val="19"/>
          <w:lang w:val="en-GB"/>
        </w:rPr>
        <w:t>05</w:t>
      </w:r>
      <w:r w:rsidR="00E81A4D" w:rsidRPr="00205351">
        <w:rPr>
          <w:color w:val="000000" w:themeColor="text1"/>
          <w:spacing w:val="-4"/>
          <w:sz w:val="19"/>
          <w:szCs w:val="19"/>
          <w:lang w:val="en-GB"/>
        </w:rPr>
        <w:t xml:space="preserve"> p</w:t>
      </w:r>
      <w:r>
        <w:rPr>
          <w:color w:val="000000" w:themeColor="text1"/>
          <w:spacing w:val="-4"/>
          <w:sz w:val="19"/>
          <w:szCs w:val="19"/>
          <w:lang w:val="en-GB"/>
        </w:rPr>
        <w:t>p, respectively</w:t>
      </w:r>
      <w:r w:rsidR="00271A3E" w:rsidRPr="00205351">
        <w:rPr>
          <w:color w:val="000000" w:themeColor="text1"/>
          <w:spacing w:val="-4"/>
          <w:sz w:val="19"/>
          <w:szCs w:val="19"/>
          <w:lang w:val="en-GB"/>
        </w:rPr>
        <w:t>.</w:t>
      </w:r>
    </w:p>
    <w:p w14:paraId="7D94715B" w14:textId="22468E08" w:rsidR="00F45242" w:rsidRPr="00EF7D55" w:rsidRDefault="00B02DE9" w:rsidP="00EF7D55">
      <w:pPr>
        <w:pStyle w:val="tytuwykresu"/>
        <w:spacing w:before="480"/>
        <w:ind w:left="692" w:hanging="692"/>
        <w:rPr>
          <w:noProof/>
          <w:spacing w:val="0"/>
          <w:sz w:val="19"/>
          <w:szCs w:val="19"/>
          <w:shd w:val="clear" w:color="auto" w:fill="FFFFFF"/>
          <w:lang w:val="en-GB" w:eastAsia="pl-PL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55872" behindDoc="0" locked="0" layoutInCell="1" allowOverlap="1" wp14:anchorId="6924E679" wp14:editId="756FE044">
            <wp:simplePos x="0" y="0"/>
            <wp:positionH relativeFrom="column">
              <wp:posOffset>-69977</wp:posOffset>
            </wp:positionH>
            <wp:positionV relativeFrom="paragraph">
              <wp:posOffset>732155</wp:posOffset>
            </wp:positionV>
            <wp:extent cx="5041900" cy="2139950"/>
            <wp:effectExtent l="0" t="0" r="0" b="0"/>
            <wp:wrapSquare wrapText="bothSides"/>
            <wp:docPr id="3" name="Obraz 3" descr="Chart 1. Contribution of price changes of selected groups of consumer goods and services in May 2026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D55" w:rsidRPr="00E774E2">
        <w:rPr>
          <w:noProof/>
          <w:sz w:val="19"/>
          <w:szCs w:val="19"/>
          <w:lang w:val="en-GB" w:eastAsia="en-GB"/>
        </w:rPr>
        <w:t>Chart 1. Contribution of price changes of selected groups of consumer goods and services in</w:t>
      </w:r>
      <w:r w:rsidR="00EF7D55">
        <w:rPr>
          <w:noProof/>
          <w:sz w:val="19"/>
          <w:szCs w:val="19"/>
          <w:lang w:val="en-GB" w:eastAsia="en-GB"/>
        </w:rPr>
        <w:t> May 2026</w:t>
      </w:r>
      <w:r w:rsidR="00EF7D55" w:rsidRPr="00E774E2">
        <w:rPr>
          <w:noProof/>
          <w:sz w:val="19"/>
          <w:szCs w:val="19"/>
          <w:lang w:val="en-GB" w:eastAsia="en-GB"/>
        </w:rPr>
        <w:t xml:space="preserve"> (change in pp compared with the previous period)</w:t>
      </w:r>
    </w:p>
    <w:p w14:paraId="42CDB7AE" w14:textId="574100FF" w:rsidR="0086155F" w:rsidRPr="00EF7D55" w:rsidRDefault="0086155F" w:rsidP="00BC6F2C">
      <w:pPr>
        <w:pStyle w:val="tytuwykresu"/>
        <w:spacing w:after="80"/>
        <w:rPr>
          <w:shd w:val="clear" w:color="auto" w:fill="FFFFFF"/>
          <w:lang w:val="en-GB"/>
        </w:rPr>
      </w:pPr>
    </w:p>
    <w:p w14:paraId="690C5F5B" w14:textId="291BFDE2" w:rsidR="00892333" w:rsidRDefault="00EF7D55" w:rsidP="00F47106">
      <w:pPr>
        <w:spacing w:after="0"/>
        <w:ind w:left="879" w:hanging="879"/>
        <w:rPr>
          <w:b/>
          <w:szCs w:val="19"/>
          <w:shd w:val="clear" w:color="auto" w:fill="FFFFFF"/>
          <w:lang w:val="en-GB"/>
        </w:rPr>
      </w:pPr>
      <w:r>
        <w:rPr>
          <w:b/>
          <w:szCs w:val="19"/>
          <w:shd w:val="clear" w:color="auto" w:fill="FFFFFF"/>
          <w:lang w:val="en-GB"/>
        </w:rPr>
        <w:t>C</w:t>
      </w:r>
      <w:r w:rsidRPr="00B9416B">
        <w:rPr>
          <w:b/>
          <w:szCs w:val="19"/>
          <w:shd w:val="clear" w:color="auto" w:fill="FFFFFF"/>
          <w:lang w:val="en-GB"/>
        </w:rPr>
        <w:t>hart 2. Weighting system used in the compilations of consumer price indices in 202</w:t>
      </w:r>
      <w:r>
        <w:rPr>
          <w:b/>
          <w:szCs w:val="19"/>
          <w:shd w:val="clear" w:color="auto" w:fill="FFFFFF"/>
          <w:lang w:val="en-GB"/>
        </w:rPr>
        <w:t>6</w:t>
      </w:r>
    </w:p>
    <w:p w14:paraId="3DF39258" w14:textId="31E79733" w:rsidR="00EF7D55" w:rsidRPr="00EF7D55" w:rsidRDefault="00B02DE9" w:rsidP="00F47106">
      <w:pPr>
        <w:spacing w:after="0"/>
        <w:ind w:left="879" w:hanging="879"/>
        <w:rPr>
          <w:b/>
          <w:szCs w:val="19"/>
          <w:lang w:val="en-GB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56896" behindDoc="0" locked="0" layoutInCell="1" allowOverlap="1" wp14:anchorId="4B4DB0B4" wp14:editId="04218226">
            <wp:simplePos x="0" y="0"/>
            <wp:positionH relativeFrom="column">
              <wp:posOffset>3175</wp:posOffset>
            </wp:positionH>
            <wp:positionV relativeFrom="paragraph">
              <wp:posOffset>276632</wp:posOffset>
            </wp:positionV>
            <wp:extent cx="5041900" cy="3444240"/>
            <wp:effectExtent l="0" t="0" r="0" b="3810"/>
            <wp:wrapSquare wrapText="bothSides"/>
            <wp:docPr id="7" name="Obraz 7" descr="Chart 2. Weighting system used in the compilations of consumer price indices in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31B66" w14:textId="68C01F1E" w:rsidR="000C6410" w:rsidRDefault="00B02DE9" w:rsidP="00BC6F2C">
      <w:pPr>
        <w:spacing w:before="360" w:after="0"/>
        <w:ind w:left="879" w:hanging="879"/>
        <w:rPr>
          <w:b/>
          <w:szCs w:val="19"/>
          <w:lang w:val="en-GB"/>
        </w:rPr>
      </w:pPr>
      <w:r>
        <w:rPr>
          <w:b/>
          <w:noProof/>
          <w:szCs w:val="19"/>
          <w:lang w:val="en-GB" w:eastAsia="en-GB"/>
        </w:rPr>
        <w:lastRenderedPageBreak/>
        <w:drawing>
          <wp:anchor distT="0" distB="0" distL="114300" distR="114300" simplePos="0" relativeHeight="251857920" behindDoc="0" locked="0" layoutInCell="1" allowOverlap="1" wp14:anchorId="64C66476" wp14:editId="3C0A7EC5">
            <wp:simplePos x="0" y="0"/>
            <wp:positionH relativeFrom="column">
              <wp:posOffset>3175</wp:posOffset>
            </wp:positionH>
            <wp:positionV relativeFrom="paragraph">
              <wp:posOffset>197511</wp:posOffset>
            </wp:positionV>
            <wp:extent cx="4864735" cy="2383790"/>
            <wp:effectExtent l="0" t="0" r="0" b="0"/>
            <wp:wrapSquare wrapText="bothSides"/>
            <wp:docPr id="8" name="Obraz 8" descr="Chart 3. Changes in consumer prices as related to the previous month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D55" w:rsidRPr="009E1C8E">
        <w:rPr>
          <w:b/>
          <w:szCs w:val="19"/>
          <w:lang w:val="en-GB"/>
        </w:rPr>
        <w:t xml:space="preserve">Chart 3. </w:t>
      </w:r>
      <w:r w:rsidR="00EF7D55" w:rsidRPr="00431518">
        <w:rPr>
          <w:b/>
          <w:szCs w:val="19"/>
          <w:lang w:val="en-GB"/>
        </w:rPr>
        <w:t>Changes in consumer prices as related to the previous month (in %</w:t>
      </w:r>
      <w:r w:rsidR="00EF7D55">
        <w:rPr>
          <w:b/>
          <w:szCs w:val="19"/>
          <w:lang w:val="en-GB"/>
        </w:rPr>
        <w:t>)</w:t>
      </w:r>
    </w:p>
    <w:p w14:paraId="6229A5C6" w14:textId="0A1496EC" w:rsidR="00EF7D55" w:rsidRPr="00EF7D55" w:rsidRDefault="00EF7D55" w:rsidP="00BC6F2C">
      <w:pPr>
        <w:spacing w:before="360" w:after="0"/>
        <w:ind w:left="879" w:hanging="879"/>
        <w:rPr>
          <w:b/>
          <w:szCs w:val="19"/>
          <w:lang w:val="en-GB"/>
        </w:rPr>
      </w:pPr>
    </w:p>
    <w:p w14:paraId="74D81455" w14:textId="52EE86BE" w:rsidR="00F47106" w:rsidRPr="00EF7D55" w:rsidRDefault="00B02DE9" w:rsidP="00EF7D55">
      <w:pPr>
        <w:pStyle w:val="Tytuwykresu0"/>
        <w:spacing w:before="0" w:line="240" w:lineRule="exact"/>
        <w:ind w:left="709" w:hanging="709"/>
        <w:rPr>
          <w:bCs w:val="0"/>
          <w:color w:val="001D77"/>
          <w:sz w:val="16"/>
          <w:szCs w:val="16"/>
          <w:lang w:val="en-GB"/>
        </w:rPr>
      </w:pPr>
      <w:r>
        <w:rPr>
          <w:rFonts w:ascii="Fira Sans" w:hAnsi="Fira Sans"/>
          <w:szCs w:val="19"/>
          <w:lang w:val="en-GB" w:eastAsia="en-GB"/>
        </w:rPr>
        <w:drawing>
          <wp:anchor distT="0" distB="0" distL="114300" distR="114300" simplePos="0" relativeHeight="251858944" behindDoc="0" locked="0" layoutInCell="1" allowOverlap="1" wp14:anchorId="68995323" wp14:editId="038CBF23">
            <wp:simplePos x="0" y="0"/>
            <wp:positionH relativeFrom="column">
              <wp:posOffset>3353</wp:posOffset>
            </wp:positionH>
            <wp:positionV relativeFrom="paragraph">
              <wp:posOffset>336194</wp:posOffset>
            </wp:positionV>
            <wp:extent cx="5017135" cy="2444750"/>
            <wp:effectExtent l="0" t="0" r="0" b="0"/>
            <wp:wrapSquare wrapText="bothSides"/>
            <wp:docPr id="10" name="Obraz 10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D55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41B551F" wp14:editId="6EA52AE1">
                <wp:simplePos x="0" y="0"/>
                <wp:positionH relativeFrom="column">
                  <wp:posOffset>5235575</wp:posOffset>
                </wp:positionH>
                <wp:positionV relativeFrom="paragraph">
                  <wp:posOffset>335915</wp:posOffset>
                </wp:positionV>
                <wp:extent cx="1821180" cy="897890"/>
                <wp:effectExtent l="0" t="0" r="0" b="0"/>
                <wp:wrapTight wrapText="bothSides">
                  <wp:wrapPolygon edited="0">
                    <wp:start x="452" y="0"/>
                    <wp:lineTo x="452" y="21081"/>
                    <wp:lineTo x="20787" y="21081"/>
                    <wp:lineTo x="20787" y="0"/>
                    <wp:lineTo x="452" y="0"/>
                  </wp:wrapPolygon>
                </wp:wrapTight>
                <wp:docPr id="18" name="Pole tekstowe 18" descr="In May 2026 the consumer price index was within the deviations from inflation target determined by the Monetary Policy Council (2.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31B18F" w14:textId="3CCF1118" w:rsidR="00205351" w:rsidRPr="00EF7D55" w:rsidRDefault="00205351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B01D5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 May 2026</w:t>
                            </w:r>
                            <w:r w:rsidRPr="00B01D5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 the consumer price index was within the deviations from inflation target determined by the Monetary Policy Council (2.5%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B551F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May 2026 the consumer price index was within the deviations from inflation target determined by the Monetary Policy Council (2.5% +/- 1 pp)" style="position:absolute;left:0;text-align:left;margin-left:412.25pt;margin-top:26.45pt;width:143.4pt;height:70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" filled="f" stroked="f">
                <v:textbox>
                  <w:txbxContent>
                    <w:p w14:paraId="2331B18F" w14:textId="3CCF1118" w:rsidR="00205351" w:rsidRPr="00EF7D55" w:rsidRDefault="00205351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</w:pPr>
                      <w:r w:rsidRPr="00B01D5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 May 2026</w:t>
                      </w:r>
                      <w:r w:rsidRPr="00B01D5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 the consumer price index was within the deviations from inflation target determined by the Monetary Policy Council (2.5%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F7D55">
        <w:rPr>
          <w:rFonts w:ascii="Fira Sans" w:hAnsi="Fira Sans"/>
          <w:szCs w:val="19"/>
          <w:lang w:val="en-GB" w:eastAsia="en-GB"/>
        </w:rPr>
        <w:t>Chart 4.</w:t>
      </w:r>
      <w:r w:rsidR="00EF7D55" w:rsidRPr="00431518">
        <w:rPr>
          <w:rFonts w:ascii="Fira Sans" w:hAnsi="Fira Sans"/>
          <w:szCs w:val="19"/>
          <w:lang w:val="en-GB" w:eastAsia="en-GB"/>
        </w:rPr>
        <w:t xml:space="preserve"> Changes in consumer prices as related to the corresponding period of the previous year (in %)</w:t>
      </w:r>
    </w:p>
    <w:p w14:paraId="2090E583" w14:textId="204345C9" w:rsidR="003C5081" w:rsidRPr="00EF7D55" w:rsidRDefault="00B02DE9" w:rsidP="00EF7D55">
      <w:pPr>
        <w:spacing w:before="360"/>
        <w:ind w:left="851" w:hanging="709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>
        <w:rPr>
          <w:noProof/>
          <w:color w:val="222222"/>
          <w:szCs w:val="19"/>
          <w:lang w:val="en-GB" w:eastAsia="en-GB"/>
        </w:rPr>
        <w:drawing>
          <wp:anchor distT="0" distB="0" distL="114300" distR="114300" simplePos="0" relativeHeight="251859968" behindDoc="0" locked="0" layoutInCell="1" allowOverlap="1" wp14:anchorId="51D4A44C" wp14:editId="4E48EF6F">
            <wp:simplePos x="0" y="0"/>
            <wp:positionH relativeFrom="column">
              <wp:posOffset>3175</wp:posOffset>
            </wp:positionH>
            <wp:positionV relativeFrom="paragraph">
              <wp:posOffset>3034996</wp:posOffset>
            </wp:positionV>
            <wp:extent cx="4944110" cy="2512060"/>
            <wp:effectExtent l="0" t="0" r="0" b="2540"/>
            <wp:wrapSquare wrapText="bothSides"/>
            <wp:docPr id="12" name="Obraz 12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D55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Chart 5</w:t>
      </w:r>
      <w:r w:rsidR="00EF7D55" w:rsidRPr="00FD62CD">
        <w:rPr>
          <w:rFonts w:eastAsia="Times New Roman" w:cs="Times New Roman"/>
          <w:b/>
          <w:bCs/>
          <w:noProof/>
          <w:szCs w:val="19"/>
          <w:lang w:val="en-GB" w:eastAsia="en-GB"/>
        </w:rPr>
        <w:t>. Changes in prices according to consumer price index (CPI) and harmonised index of consumer prices (HICP) as related to the corresponding period of the previous year (in %</w:t>
      </w:r>
      <w:r w:rsidR="00EF7D55">
        <w:rPr>
          <w:rFonts w:eastAsia="Times New Roman" w:cs="Times New Roman"/>
          <w:b/>
          <w:bCs/>
          <w:noProof/>
          <w:szCs w:val="19"/>
          <w:lang w:val="en-GB" w:eastAsia="en-GB"/>
        </w:rPr>
        <w:t>)</w:t>
      </w:r>
    </w:p>
    <w:p w14:paraId="434009F7" w14:textId="0096478B" w:rsidR="00EF7D55" w:rsidRPr="00EC3F3A" w:rsidRDefault="00EF7D55" w:rsidP="00EF7D55">
      <w:pPr>
        <w:spacing w:before="360" w:after="160" w:line="259" w:lineRule="auto"/>
        <w:rPr>
          <w:noProof/>
          <w:szCs w:val="19"/>
          <w:highlight w:val="yellow"/>
          <w:lang w:val="en-GB" w:eastAsia="pl-PL"/>
        </w:rPr>
        <w:sectPr w:rsidR="00EF7D55" w:rsidRPr="00EC3F3A" w:rsidSect="00F47106">
          <w:headerReference w:type="first" r:id="rId21"/>
          <w:pgSz w:w="11906" w:h="16838"/>
          <w:pgMar w:top="720" w:right="3259" w:bottom="38" w:left="720" w:header="284" w:footer="283" w:gutter="0"/>
          <w:cols w:space="708"/>
          <w:titlePg/>
          <w:docGrid w:linePitch="360"/>
        </w:sectPr>
      </w:pPr>
      <w:r w:rsidRPr="00EC3F3A">
        <w:rPr>
          <w:color w:val="222222"/>
          <w:szCs w:val="19"/>
          <w:lang w:val="en-GB"/>
        </w:rPr>
        <w:t>In case of quoting Statistics Poland data. please provide information: “Source of data: Statistics Poland”. and in case of publishing calculation</w:t>
      </w:r>
      <w:r>
        <w:rPr>
          <w:color w:val="222222"/>
          <w:szCs w:val="19"/>
          <w:lang w:val="en-GB"/>
        </w:rPr>
        <w:t>s made on data published by Sta</w:t>
      </w:r>
      <w:r w:rsidRPr="00EC3F3A">
        <w:rPr>
          <w:color w:val="222222"/>
          <w:szCs w:val="19"/>
          <w:lang w:val="en-GB"/>
        </w:rPr>
        <w:t>tistics Poland.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78433F" w:rsidRPr="00D30D1A" w14:paraId="52531AE0" w14:textId="77777777" w:rsidTr="00FB4ABB">
        <w:trPr>
          <w:trHeight w:val="1626"/>
        </w:trPr>
        <w:tc>
          <w:tcPr>
            <w:tcW w:w="4926" w:type="dxa"/>
          </w:tcPr>
          <w:p w14:paraId="6E1A832B" w14:textId="77777777" w:rsidR="0078433F" w:rsidRPr="00B13B22" w:rsidRDefault="0078433F" w:rsidP="0078433F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0A26F26C" w14:textId="77777777" w:rsidR="0078433F" w:rsidRPr="00B13B22" w:rsidRDefault="0078433F" w:rsidP="0078433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Prices</w:t>
            </w: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 and Services Department</w:t>
            </w:r>
          </w:p>
          <w:p w14:paraId="132EDEFF" w14:textId="77777777" w:rsidR="0078433F" w:rsidRPr="00B13B22" w:rsidRDefault="0078433F" w:rsidP="0078433F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61D8DF06" w14:textId="082D943D" w:rsidR="0078433F" w:rsidRPr="00D61533" w:rsidRDefault="0078433F" w:rsidP="0078433F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B13B22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579C9318" w14:textId="77777777" w:rsidR="0078433F" w:rsidRPr="00B13B22" w:rsidRDefault="0078433F" w:rsidP="0078433F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2CC3DCA2" w14:textId="77777777" w:rsidR="0078433F" w:rsidRPr="00B13B22" w:rsidRDefault="0078433F" w:rsidP="0078433F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70F3EF51" w14:textId="77777777" w:rsidR="0078433F" w:rsidRPr="00B13B22" w:rsidRDefault="0078433F" w:rsidP="0078433F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5930E6AB" w14:textId="77777777" w:rsidR="0078433F" w:rsidRPr="00B13B22" w:rsidRDefault="0078433F" w:rsidP="0078433F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440E0BDB" w14:textId="77777777" w:rsidR="0078433F" w:rsidRPr="00B13B22" w:rsidRDefault="0078433F" w:rsidP="0078433F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69E9B350" w14:textId="77777777" w:rsidR="0078433F" w:rsidRPr="00B51B61" w:rsidRDefault="0078433F" w:rsidP="0078433F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2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5F797A3B" w14:textId="77777777" w:rsidR="0078433F" w:rsidRPr="00D61533" w:rsidRDefault="0078433F" w:rsidP="0078433F">
            <w:pPr>
              <w:rPr>
                <w:sz w:val="18"/>
                <w:lang w:val="en-GB"/>
              </w:rPr>
            </w:pPr>
          </w:p>
        </w:tc>
      </w:tr>
      <w:tr w:rsidR="0078433F" w:rsidRPr="00D61533" w14:paraId="55F3ABD6" w14:textId="77777777" w:rsidTr="00FB4ABB">
        <w:trPr>
          <w:trHeight w:val="418"/>
        </w:trPr>
        <w:tc>
          <w:tcPr>
            <w:tcW w:w="4926" w:type="dxa"/>
            <w:vMerge w:val="restart"/>
          </w:tcPr>
          <w:p w14:paraId="593ADD5D" w14:textId="77777777" w:rsidR="0078433F" w:rsidRPr="00D61533" w:rsidRDefault="0078433F" w:rsidP="0078433F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24B1865" w14:textId="376887B9" w:rsidR="0078433F" w:rsidRPr="00D61533" w:rsidRDefault="0078433F" w:rsidP="007843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7680" behindDoc="0" locked="0" layoutInCell="1" allowOverlap="1" wp14:anchorId="402B92E2" wp14:editId="62AEB74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F7264C">
                <w:rPr>
                  <w:rStyle w:val="Hipercze"/>
                  <w:sz w:val="20"/>
                </w:rPr>
                <w:t>stat.gov.pl/en/</w:t>
              </w:r>
              <w:r w:rsidRPr="00F7264C">
                <w:rPr>
                  <w:rStyle w:val="Hipercze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78433F" w:rsidRPr="00D61533" w14:paraId="167DAABD" w14:textId="77777777" w:rsidTr="00FB4ABB">
        <w:trPr>
          <w:trHeight w:val="418"/>
        </w:trPr>
        <w:tc>
          <w:tcPr>
            <w:tcW w:w="4926" w:type="dxa"/>
            <w:vMerge/>
          </w:tcPr>
          <w:p w14:paraId="00142616" w14:textId="77777777" w:rsidR="0078433F" w:rsidRPr="00D61533" w:rsidRDefault="0078433F" w:rsidP="0078433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005B857" w14:textId="12FA03A0" w:rsidR="0078433F" w:rsidRPr="00D61533" w:rsidRDefault="0078433F" w:rsidP="007843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8704" behindDoc="0" locked="0" layoutInCell="1" allowOverlap="1" wp14:anchorId="1C69D084" wp14:editId="2271250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78433F" w:rsidRPr="00D61533" w14:paraId="5E9E5FB5" w14:textId="77777777" w:rsidTr="00FB4ABB">
        <w:trPr>
          <w:trHeight w:val="476"/>
        </w:trPr>
        <w:tc>
          <w:tcPr>
            <w:tcW w:w="4926" w:type="dxa"/>
            <w:vMerge/>
          </w:tcPr>
          <w:p w14:paraId="6E0BE08F" w14:textId="77777777" w:rsidR="0078433F" w:rsidRPr="00D61533" w:rsidRDefault="0078433F" w:rsidP="007843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B2CE3A" w14:textId="552A32D9" w:rsidR="0078433F" w:rsidRPr="00D61533" w:rsidRDefault="0078433F" w:rsidP="007843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9728" behindDoc="0" locked="0" layoutInCell="1" allowOverlap="1" wp14:anchorId="4EED8A18" wp14:editId="09D79DB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8433F" w:rsidRPr="00D61533" w14:paraId="024124FC" w14:textId="77777777" w:rsidTr="00FB4ABB">
        <w:trPr>
          <w:trHeight w:val="426"/>
        </w:trPr>
        <w:tc>
          <w:tcPr>
            <w:tcW w:w="4926" w:type="dxa"/>
          </w:tcPr>
          <w:p w14:paraId="7CCA9E62" w14:textId="77777777" w:rsidR="0078433F" w:rsidRPr="00D61533" w:rsidRDefault="0078433F" w:rsidP="007843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42B0A92" w14:textId="68053ACF" w:rsidR="0078433F" w:rsidRPr="00D61533" w:rsidRDefault="0078433F" w:rsidP="007843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0752" behindDoc="0" locked="0" layoutInCell="1" allowOverlap="1" wp14:anchorId="2BAE1322" wp14:editId="5020C3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78433F" w:rsidRPr="00D61533" w14:paraId="6F1533BB" w14:textId="77777777" w:rsidTr="00FB4ABB">
        <w:trPr>
          <w:trHeight w:val="504"/>
        </w:trPr>
        <w:tc>
          <w:tcPr>
            <w:tcW w:w="4926" w:type="dxa"/>
          </w:tcPr>
          <w:p w14:paraId="183495E4" w14:textId="77777777" w:rsidR="0078433F" w:rsidRPr="00D61533" w:rsidRDefault="0078433F" w:rsidP="007843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467041A" w14:textId="14C34D0F" w:rsidR="0078433F" w:rsidRPr="00D61533" w:rsidRDefault="0078433F" w:rsidP="007843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1776" behindDoc="0" locked="0" layoutInCell="1" allowOverlap="1" wp14:anchorId="236FE6C2" wp14:editId="16F45D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78433F" w:rsidRPr="00D61533" w14:paraId="569D253E" w14:textId="77777777" w:rsidTr="00FB4ABB">
        <w:trPr>
          <w:trHeight w:val="1546"/>
        </w:trPr>
        <w:tc>
          <w:tcPr>
            <w:tcW w:w="4926" w:type="dxa"/>
          </w:tcPr>
          <w:p w14:paraId="1B6E886B" w14:textId="77777777" w:rsidR="0078433F" w:rsidRPr="00D61533" w:rsidRDefault="0078433F" w:rsidP="007843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A743188" w14:textId="2473613D" w:rsidR="0078433F" w:rsidRPr="00D61533" w:rsidRDefault="00B02DE9" w:rsidP="0078433F">
            <w:pPr>
              <w:ind w:firstLine="680"/>
              <w:rPr>
                <w:noProof/>
                <w:sz w:val="20"/>
                <w:lang w:eastAsia="pl-PL"/>
              </w:rPr>
            </w:pPr>
            <w:hyperlink r:id="rId33" w:history="1">
              <w:r w:rsidR="0078433F" w:rsidRPr="00F7264C">
                <w:rPr>
                  <w:rStyle w:val="Hipercze"/>
                  <w:noProof/>
                  <w:sz w:val="20"/>
                  <w:lang w:eastAsia="pl-PL"/>
                </w:rPr>
                <w:t>@Glówny Urząd Statystyczny</w:t>
              </w:r>
            </w:hyperlink>
            <w:r w:rsidR="0078433F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2800" behindDoc="0" locked="0" layoutInCell="1" allowOverlap="1" wp14:anchorId="796639B9" wp14:editId="61C162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43C2" w:rsidRPr="00D61533" w14:paraId="1FE5785E" w14:textId="77777777" w:rsidTr="00FB4AB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F1EB10C" w14:textId="77777777" w:rsidR="0078433F" w:rsidRPr="00B9416B" w:rsidRDefault="0078433F" w:rsidP="0078433F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51B61">
              <w:rPr>
                <w:b/>
                <w:szCs w:val="19"/>
                <w:lang w:val="en-GB"/>
              </w:rPr>
              <w:t>Related information</w:t>
            </w:r>
          </w:p>
          <w:p w14:paraId="377AFE10" w14:textId="77777777" w:rsidR="0078433F" w:rsidRPr="00B13B22" w:rsidRDefault="0078433F" w:rsidP="0078433F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35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04718A73" w14:textId="77777777" w:rsidR="0078433F" w:rsidRPr="00B13B22" w:rsidRDefault="00B02DE9" w:rsidP="0078433F">
            <w:pPr>
              <w:rPr>
                <w:rStyle w:val="Hipercze"/>
                <w:szCs w:val="19"/>
                <w:lang w:val="en-GB"/>
              </w:rPr>
            </w:pPr>
            <w:hyperlink r:id="rId36" w:tooltip="Link to News releases" w:history="1">
              <w:r w:rsidR="0078433F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12D92111" w14:textId="77777777" w:rsidR="0078433F" w:rsidRPr="007A3C9C" w:rsidRDefault="0078433F" w:rsidP="0078433F">
            <w:pPr>
              <w:rPr>
                <w:rStyle w:val="Hipercze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hyperlink r:id="rId37" w:tooltip="Link to information on the implementation of the COICOP 2018 classification with 2026 data" w:history="1">
              <w:r w:rsidRPr="008C3958">
                <w:rPr>
                  <w:rStyle w:val="Hipercze"/>
                  <w:lang w:val="en-GB"/>
                </w:rPr>
                <w:t>Information on the implementation of the COICOP 2018 classification with 2026 data</w:t>
              </w:r>
            </w:hyperlink>
          </w:p>
          <w:p w14:paraId="2ED64100" w14:textId="77777777" w:rsidR="0078433F" w:rsidRPr="00265AA5" w:rsidRDefault="0078433F" w:rsidP="0078433F">
            <w:pPr>
              <w:rPr>
                <w:rFonts w:cs="Times New Roman"/>
                <w:color w:val="0000FF"/>
                <w:sz w:val="18"/>
                <w:szCs w:val="18"/>
                <w:u w:val="single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hyperlink r:id="rId38" w:tooltip="Link to information on the changes in the consumer price survey in 2026" w:history="1">
              <w:r w:rsidRPr="00265AA5">
                <w:rPr>
                  <w:rStyle w:val="Hipercze"/>
                  <w:rFonts w:cstheme="minorBidi"/>
                  <w:szCs w:val="24"/>
                  <w:lang w:val="en-GB"/>
                </w:rPr>
                <w:t xml:space="preserve">Information on the changes in the consumer price survey in </w:t>
              </w:r>
              <w:r>
                <w:rPr>
                  <w:rStyle w:val="Hipercze"/>
                  <w:rFonts w:cstheme="minorBidi"/>
                  <w:szCs w:val="24"/>
                  <w:lang w:val="en-GB"/>
                </w:rPr>
                <w:t>2026</w:t>
              </w:r>
            </w:hyperlink>
          </w:p>
          <w:p w14:paraId="6C885CD6" w14:textId="77777777" w:rsidR="0078433F" w:rsidRPr="00B9416B" w:rsidRDefault="0078433F" w:rsidP="0078433F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465E74A7" w14:textId="77777777" w:rsidR="0078433F" w:rsidRPr="00B9416B" w:rsidRDefault="00B02DE9" w:rsidP="0078433F">
            <w:pPr>
              <w:rPr>
                <w:rStyle w:val="Hipercze"/>
                <w:szCs w:val="19"/>
                <w:lang w:val="en-GB"/>
              </w:rPr>
            </w:pPr>
            <w:hyperlink r:id="rId39" w:tooltip="Link to database Knowledge Database Prices" w:history="1">
              <w:r w:rsidR="0078433F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30AE0EB3" w14:textId="77777777" w:rsidR="0078433F" w:rsidRPr="00B9416B" w:rsidRDefault="00B02DE9" w:rsidP="0078433F">
            <w:pPr>
              <w:rPr>
                <w:rStyle w:val="Hipercze"/>
                <w:szCs w:val="19"/>
                <w:lang w:val="en-GB"/>
              </w:rPr>
            </w:pPr>
            <w:hyperlink r:id="rId40" w:tooltip="Link do database Macroeconomic Data Bank" w:history="1">
              <w:r w:rsidR="0078433F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2076AF50" w14:textId="77777777" w:rsidR="0078433F" w:rsidRPr="00B9416B" w:rsidRDefault="00B02DE9" w:rsidP="0078433F">
            <w:pPr>
              <w:rPr>
                <w:rStyle w:val="Hipercze"/>
                <w:szCs w:val="19"/>
                <w:lang w:val="en-GB"/>
              </w:rPr>
            </w:pPr>
            <w:hyperlink r:id="rId41" w:tooltip="Link do database Local Data Bank" w:history="1">
              <w:r w:rsidR="0078433F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04305214" w14:textId="77777777" w:rsidR="0078433F" w:rsidRPr="00B9416B" w:rsidRDefault="00B02DE9" w:rsidP="0078433F">
            <w:pPr>
              <w:rPr>
                <w:rStyle w:val="Hipercze"/>
                <w:szCs w:val="19"/>
                <w:lang w:val="en-GB"/>
              </w:rPr>
            </w:pPr>
            <w:hyperlink r:id="rId42" w:tooltip="Link to Price indices within Topic: Prices, Trade" w:history="1">
              <w:r w:rsidR="0078433F" w:rsidRPr="00B9416B">
                <w:rPr>
                  <w:rStyle w:val="Hipercze"/>
                  <w:szCs w:val="19"/>
                  <w:lang w:val="en-GB"/>
                </w:rPr>
                <w:t>Price indices (Topics: Prices</w:t>
              </w:r>
              <w:r w:rsidR="0078433F">
                <w:rPr>
                  <w:rStyle w:val="Hipercze"/>
                  <w:szCs w:val="19"/>
                  <w:lang w:val="en-GB"/>
                </w:rPr>
                <w:t>.</w:t>
              </w:r>
              <w:r w:rsidR="0078433F" w:rsidRPr="00B9416B">
                <w:rPr>
                  <w:rStyle w:val="Hipercze"/>
                  <w:szCs w:val="19"/>
                  <w:lang w:val="en-GB"/>
                </w:rPr>
                <w:t xml:space="preserve"> Trade)</w:t>
              </w:r>
            </w:hyperlink>
          </w:p>
          <w:p w14:paraId="4CC97DB7" w14:textId="77777777" w:rsidR="0078433F" w:rsidRPr="00B9416B" w:rsidRDefault="0078433F" w:rsidP="0078433F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</w:t>
            </w:r>
            <w:r>
              <w:rPr>
                <w:rStyle w:val="Hipercze"/>
                <w:szCs w:val="19"/>
                <w:lang w:val="en-GB"/>
              </w:rPr>
              <w:t>.</w:t>
            </w:r>
            <w:r w:rsidRPr="00B9416B">
              <w:rPr>
                <w:rStyle w:val="Hipercze"/>
                <w:szCs w:val="19"/>
                <w:lang w:val="en-GB"/>
              </w:rPr>
              <w:t xml:space="preserve"> Trade)</w:t>
            </w:r>
          </w:p>
          <w:p w14:paraId="68E8B503" w14:textId="77777777" w:rsidR="0078433F" w:rsidRPr="00B9416B" w:rsidRDefault="0078433F" w:rsidP="0078433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51B61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427524A2" w14:textId="77777777" w:rsidR="0078433F" w:rsidRPr="00B9416B" w:rsidRDefault="00B02DE9" w:rsidP="0078433F">
            <w:pPr>
              <w:rPr>
                <w:rStyle w:val="Hipercze"/>
                <w:szCs w:val="19"/>
                <w:lang w:val="en-GB"/>
              </w:rPr>
            </w:pPr>
            <w:hyperlink r:id="rId43" w:tooltip="Link to the glossary to the term Price index of consumer goods and services" w:history="1">
              <w:r w:rsidR="0078433F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7E9D5E5B" w14:textId="450E9D2E" w:rsidR="008543C2" w:rsidRPr="0078433F" w:rsidRDefault="0078433F" w:rsidP="0078433F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r w:rsidRPr="0078433F">
              <w:rPr>
                <w:rStyle w:val="Hipercze"/>
                <w:szCs w:val="19"/>
                <w:lang w:val="en-GB"/>
              </w:rPr>
              <w:t>Retail price</w:t>
            </w:r>
          </w:p>
          <w:p w14:paraId="7639BBC5" w14:textId="77777777"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4147751B" w14:textId="77777777" w:rsidR="008543C2" w:rsidRPr="00D61533" w:rsidRDefault="008543C2" w:rsidP="008543C2">
      <w:pPr>
        <w:rPr>
          <w:sz w:val="18"/>
        </w:rPr>
      </w:pPr>
    </w:p>
    <w:p w14:paraId="6D64672B" w14:textId="77777777" w:rsidR="008543C2" w:rsidRPr="00D61533" w:rsidRDefault="008543C2" w:rsidP="008543C2">
      <w:pPr>
        <w:rPr>
          <w:sz w:val="20"/>
        </w:rPr>
      </w:pPr>
    </w:p>
    <w:p w14:paraId="3FD6DF12" w14:textId="77777777" w:rsidR="008543C2" w:rsidRPr="00D61533" w:rsidRDefault="008543C2" w:rsidP="008543C2">
      <w:pPr>
        <w:rPr>
          <w:sz w:val="18"/>
        </w:rPr>
      </w:pPr>
    </w:p>
    <w:p w14:paraId="31389885" w14:textId="77777777" w:rsidR="008543C2" w:rsidRPr="0058476D" w:rsidRDefault="008543C2" w:rsidP="008543C2">
      <w:pPr>
        <w:rPr>
          <w:sz w:val="18"/>
        </w:rPr>
      </w:pPr>
    </w:p>
    <w:p w14:paraId="633FFE21" w14:textId="14F62403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6F9FB" w14:textId="77777777" w:rsidR="00205351" w:rsidRDefault="00205351" w:rsidP="000662E2">
      <w:pPr>
        <w:spacing w:after="0" w:line="240" w:lineRule="auto"/>
      </w:pPr>
      <w:r>
        <w:separator/>
      </w:r>
    </w:p>
  </w:endnote>
  <w:endnote w:type="continuationSeparator" w:id="0">
    <w:p w14:paraId="3D4EE4E8" w14:textId="77777777" w:rsidR="00205351" w:rsidRDefault="0020535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ED07C36-0B22-41F3-A906-FCD9B23D0A78}"/>
    <w:embedBold r:id="rId2" w:fontKey="{8F5B3283-1972-4065-B723-9ECAFBDD73A3}"/>
    <w:embedItalic r:id="rId3" w:fontKey="{FEE38A29-3736-4362-AE28-968BF9433CC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E983434C-070A-48D6-A845-693C523471EA}"/>
    <w:embedBold r:id="rId5" w:fontKey="{139163E5-2E59-4247-8DFE-1BE5DBB4D771}"/>
    <w:embedItalic r:id="rId6" w:fontKey="{62D0EA99-56D7-4E2D-9C2D-F8A47447FB6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AED3797-4D86-4FBE-A4E2-24745FB6F032}"/>
    <w:embedBold r:id="rId8" w:fontKey="{3EC1DC31-BA4A-4197-B8C1-76F98810C25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8A4B2AC-B202-4452-874E-7AE71BB46E7D}"/>
    <w:embedItalic r:id="rId10" w:fontKey="{48D9DBBC-B380-48C7-9DDA-368D30F7D7A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3328CCF-AFAE-49F0-A901-17888C75551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9950331-765D-4954-B9FC-F724A1A24F2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759C77FF-8FEB-4271-9109-A8F2FE05163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743180"/>
      <w:docPartObj>
        <w:docPartGallery w:val="Page Numbers (Bottom of Page)"/>
        <w:docPartUnique/>
      </w:docPartObj>
    </w:sdtPr>
    <w:sdtEndPr/>
    <w:sdtContent>
      <w:p w14:paraId="4BC96CE6" w14:textId="77777777" w:rsidR="00205351" w:rsidRDefault="0020535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DE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546808"/>
      <w:docPartObj>
        <w:docPartGallery w:val="Page Numbers (Bottom of Page)"/>
        <w:docPartUnique/>
      </w:docPartObj>
    </w:sdtPr>
    <w:sdtEndPr/>
    <w:sdtContent>
      <w:p w14:paraId="000A1064" w14:textId="77777777" w:rsidR="00205351" w:rsidRDefault="00205351" w:rsidP="00D15B3F">
        <w:pPr>
          <w:pStyle w:val="Stopka"/>
          <w:tabs>
            <w:tab w:val="left" w:pos="2952"/>
            <w:tab w:val="center" w:pos="3963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02D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66C1FA65" w14:textId="77777777" w:rsidR="00205351" w:rsidRDefault="0020535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DE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21DAE" w14:textId="77777777" w:rsidR="00205351" w:rsidRDefault="00205351" w:rsidP="000662E2">
      <w:pPr>
        <w:spacing w:after="0" w:line="240" w:lineRule="auto"/>
      </w:pPr>
      <w:r>
        <w:separator/>
      </w:r>
    </w:p>
  </w:footnote>
  <w:footnote w:type="continuationSeparator" w:id="0">
    <w:p w14:paraId="7078B301" w14:textId="77777777" w:rsidR="00205351" w:rsidRDefault="0020535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E4153" w14:textId="77777777" w:rsidR="00205351" w:rsidRDefault="00205351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48F2807" wp14:editId="12FF852A">
              <wp:simplePos x="0" y="0"/>
              <wp:positionH relativeFrom="column">
                <wp:posOffset>5258511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EFBDF" id="Prostokąt 24" o:spid="_x0000_s1026" style="position:absolute;margin-left:414.05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oW1XvuMA&#10;AAANAQAADwAAAAAAAAAAAAAAAAAL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5FECCC8A" w14:textId="77777777" w:rsidR="00205351" w:rsidRDefault="0020535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41CCF" w14:textId="2A678AAC" w:rsidR="00205351" w:rsidRDefault="00205351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A44FF5" wp14:editId="453DA9B6">
              <wp:simplePos x="0" y="0"/>
              <wp:positionH relativeFrom="column">
                <wp:posOffset>5080711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4627EC" w14:textId="19BDEA6F" w:rsidR="00205351" w:rsidRPr="003C6C8D" w:rsidRDefault="00205351" w:rsidP="0078433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A44FF5" id="Schemat blokowy: opóźnienie 6" o:spid="_x0000_s1029" alt="News Releases" style="position:absolute;margin-left:400.05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C4627EC" w14:textId="19BDEA6F" w:rsidR="00205351" w:rsidRPr="003C6C8D" w:rsidRDefault="00205351" w:rsidP="0078433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40CC313B" wp14:editId="74897AC0">
              <wp:simplePos x="0" y="0"/>
              <wp:positionH relativeFrom="column">
                <wp:posOffset>5226710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6D79A7" id="Prostokąt 10" o:spid="_x0000_s1026" alt="Napis &quot;Informacja sygnalna&quot;" style="position:absolute;margin-left:411.5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6F56DA80" wp14:editId="720960C6">
          <wp:extent cx="1865630" cy="709295"/>
          <wp:effectExtent l="0" t="0" r="1270" b="0"/>
          <wp:docPr id="25" name="Obraz 2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4EF2142E" w14:textId="77777777" w:rsidR="00205351" w:rsidRDefault="00205351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4835894F" wp14:editId="2DAB4E9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czerw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F87B59" w14:textId="1C0E7E59" w:rsidR="00205351" w:rsidRPr="00624363" w:rsidRDefault="00205351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15.06.2026</w:t>
                          </w:r>
                        </w:p>
                        <w:p w14:paraId="7CA10049" w14:textId="77777777" w:rsidR="00205351" w:rsidRPr="00C97596" w:rsidRDefault="0020535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35894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czerwca 2026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" filled="f" stroked="f">
              <v:textbox>
                <w:txbxContent>
                  <w:p w14:paraId="69F87B59" w14:textId="1C0E7E59" w:rsidR="00205351" w:rsidRPr="00624363" w:rsidRDefault="00205351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15.06.2026</w:t>
                    </w:r>
                  </w:p>
                  <w:p w14:paraId="7CA10049" w14:textId="77777777" w:rsidR="00205351" w:rsidRPr="00C97596" w:rsidRDefault="0020535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B3262" w14:textId="77777777" w:rsidR="00205351" w:rsidRDefault="00205351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4D63133C" wp14:editId="6CE5C8C0">
              <wp:simplePos x="0" y="0"/>
              <wp:positionH relativeFrom="column">
                <wp:posOffset>5270500</wp:posOffset>
              </wp:positionH>
              <wp:positionV relativeFrom="paragraph">
                <wp:posOffset>-231140</wp:posOffset>
              </wp:positionV>
              <wp:extent cx="1871980" cy="10745470"/>
              <wp:effectExtent l="0" t="0" r="0" b="0"/>
              <wp:wrapTight wrapText="bothSides">
                <wp:wrapPolygon edited="0">
                  <wp:start x="0" y="0"/>
                  <wp:lineTo x="0" y="21559"/>
                  <wp:lineTo x="21322" y="21559"/>
                  <wp:lineTo x="21322" y="0"/>
                  <wp:lineTo x="0" y="0"/>
                </wp:wrapPolygon>
              </wp:wrapTight>
              <wp:docPr id="27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74547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34382B" id="Prostokąt 10" o:spid="_x0000_s1026" alt="Napis &quot;Informacja sygnalna&quot;" style="position:absolute;margin-left:415pt;margin-top:-18.2pt;width:147.4pt;height:846.1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3058916D" w14:textId="77777777" w:rsidR="00205351" w:rsidRDefault="00205351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09BB0" w14:textId="77777777" w:rsidR="00205351" w:rsidRDefault="00205351">
    <w:pPr>
      <w:pStyle w:val="Nagwek"/>
    </w:pPr>
  </w:p>
  <w:p w14:paraId="2B2181BC" w14:textId="77777777" w:rsidR="00205351" w:rsidRDefault="0020535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3B82"/>
    <w:rsid w:val="0000577E"/>
    <w:rsid w:val="0000709F"/>
    <w:rsid w:val="000108B8"/>
    <w:rsid w:val="0001233C"/>
    <w:rsid w:val="000152F5"/>
    <w:rsid w:val="00025493"/>
    <w:rsid w:val="00027DA2"/>
    <w:rsid w:val="00034395"/>
    <w:rsid w:val="000439FE"/>
    <w:rsid w:val="0004582E"/>
    <w:rsid w:val="000470AA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0AA"/>
    <w:rsid w:val="000806F7"/>
    <w:rsid w:val="00083D92"/>
    <w:rsid w:val="00090A7D"/>
    <w:rsid w:val="00093719"/>
    <w:rsid w:val="000942FF"/>
    <w:rsid w:val="00097840"/>
    <w:rsid w:val="000A7427"/>
    <w:rsid w:val="000B033D"/>
    <w:rsid w:val="000B0727"/>
    <w:rsid w:val="000C1150"/>
    <w:rsid w:val="000C135D"/>
    <w:rsid w:val="000C1B82"/>
    <w:rsid w:val="000C6410"/>
    <w:rsid w:val="000C7834"/>
    <w:rsid w:val="000D1D43"/>
    <w:rsid w:val="000D225C"/>
    <w:rsid w:val="000D2A5C"/>
    <w:rsid w:val="000D343A"/>
    <w:rsid w:val="000D39F0"/>
    <w:rsid w:val="000E0918"/>
    <w:rsid w:val="000E2110"/>
    <w:rsid w:val="000E343E"/>
    <w:rsid w:val="000E4E0D"/>
    <w:rsid w:val="000E77DF"/>
    <w:rsid w:val="000E79A9"/>
    <w:rsid w:val="000F6202"/>
    <w:rsid w:val="00100968"/>
    <w:rsid w:val="001011C3"/>
    <w:rsid w:val="00106DA3"/>
    <w:rsid w:val="00110214"/>
    <w:rsid w:val="00110D87"/>
    <w:rsid w:val="001122A8"/>
    <w:rsid w:val="00112399"/>
    <w:rsid w:val="00114DB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B6"/>
    <w:rsid w:val="001448A7"/>
    <w:rsid w:val="001464EB"/>
    <w:rsid w:val="00146621"/>
    <w:rsid w:val="00150717"/>
    <w:rsid w:val="00157362"/>
    <w:rsid w:val="0016138C"/>
    <w:rsid w:val="001617E3"/>
    <w:rsid w:val="00162325"/>
    <w:rsid w:val="00171405"/>
    <w:rsid w:val="001746C7"/>
    <w:rsid w:val="001754A9"/>
    <w:rsid w:val="0017633D"/>
    <w:rsid w:val="00176998"/>
    <w:rsid w:val="001777A8"/>
    <w:rsid w:val="00181C92"/>
    <w:rsid w:val="001909F5"/>
    <w:rsid w:val="00191480"/>
    <w:rsid w:val="00194D81"/>
    <w:rsid w:val="001951DA"/>
    <w:rsid w:val="001B053D"/>
    <w:rsid w:val="001B3399"/>
    <w:rsid w:val="001C3269"/>
    <w:rsid w:val="001C65D6"/>
    <w:rsid w:val="001D19B6"/>
    <w:rsid w:val="001D1DB4"/>
    <w:rsid w:val="001D23F1"/>
    <w:rsid w:val="001D25F9"/>
    <w:rsid w:val="001D5448"/>
    <w:rsid w:val="001D61ED"/>
    <w:rsid w:val="001E03B3"/>
    <w:rsid w:val="001E1708"/>
    <w:rsid w:val="001E5326"/>
    <w:rsid w:val="001E5B2D"/>
    <w:rsid w:val="001F7839"/>
    <w:rsid w:val="001F7FAF"/>
    <w:rsid w:val="0020055B"/>
    <w:rsid w:val="0020156C"/>
    <w:rsid w:val="002036FA"/>
    <w:rsid w:val="00205351"/>
    <w:rsid w:val="002116A0"/>
    <w:rsid w:val="00211C19"/>
    <w:rsid w:val="00213BAD"/>
    <w:rsid w:val="00216634"/>
    <w:rsid w:val="00220C3E"/>
    <w:rsid w:val="0022315A"/>
    <w:rsid w:val="00231D7D"/>
    <w:rsid w:val="00237030"/>
    <w:rsid w:val="00241CBF"/>
    <w:rsid w:val="00242D31"/>
    <w:rsid w:val="0025481E"/>
    <w:rsid w:val="002574F9"/>
    <w:rsid w:val="00257CD0"/>
    <w:rsid w:val="00262B61"/>
    <w:rsid w:val="00262CC6"/>
    <w:rsid w:val="00263E08"/>
    <w:rsid w:val="00271A3E"/>
    <w:rsid w:val="00276811"/>
    <w:rsid w:val="00282699"/>
    <w:rsid w:val="00291702"/>
    <w:rsid w:val="002926DF"/>
    <w:rsid w:val="00293CCD"/>
    <w:rsid w:val="00296697"/>
    <w:rsid w:val="002975F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D74FD"/>
    <w:rsid w:val="002D7B11"/>
    <w:rsid w:val="002E346C"/>
    <w:rsid w:val="002E3EB3"/>
    <w:rsid w:val="002E6140"/>
    <w:rsid w:val="002E6985"/>
    <w:rsid w:val="002E71B6"/>
    <w:rsid w:val="002F35F6"/>
    <w:rsid w:val="002F5D8F"/>
    <w:rsid w:val="002F688E"/>
    <w:rsid w:val="002F76F2"/>
    <w:rsid w:val="002F77C8"/>
    <w:rsid w:val="00300AC5"/>
    <w:rsid w:val="00304AE5"/>
    <w:rsid w:val="00304F22"/>
    <w:rsid w:val="00305451"/>
    <w:rsid w:val="00306C7C"/>
    <w:rsid w:val="00307F9F"/>
    <w:rsid w:val="00311DAF"/>
    <w:rsid w:val="0031434B"/>
    <w:rsid w:val="00314F86"/>
    <w:rsid w:val="00317F4D"/>
    <w:rsid w:val="00322EDD"/>
    <w:rsid w:val="003303EF"/>
    <w:rsid w:val="003309FA"/>
    <w:rsid w:val="00330E0C"/>
    <w:rsid w:val="0033158F"/>
    <w:rsid w:val="00331AEE"/>
    <w:rsid w:val="00332320"/>
    <w:rsid w:val="003358DB"/>
    <w:rsid w:val="00344AB5"/>
    <w:rsid w:val="00347D72"/>
    <w:rsid w:val="00353F45"/>
    <w:rsid w:val="00357611"/>
    <w:rsid w:val="00363C52"/>
    <w:rsid w:val="0036432A"/>
    <w:rsid w:val="00364AF9"/>
    <w:rsid w:val="00367237"/>
    <w:rsid w:val="00367D5B"/>
    <w:rsid w:val="0037077F"/>
    <w:rsid w:val="00370C95"/>
    <w:rsid w:val="00372411"/>
    <w:rsid w:val="003736B3"/>
    <w:rsid w:val="00373882"/>
    <w:rsid w:val="00373C1D"/>
    <w:rsid w:val="00373CC6"/>
    <w:rsid w:val="00380151"/>
    <w:rsid w:val="003843DB"/>
    <w:rsid w:val="00385F6C"/>
    <w:rsid w:val="003910C7"/>
    <w:rsid w:val="00393761"/>
    <w:rsid w:val="00394E26"/>
    <w:rsid w:val="00396691"/>
    <w:rsid w:val="00397D18"/>
    <w:rsid w:val="003A1B36"/>
    <w:rsid w:val="003A3F45"/>
    <w:rsid w:val="003B1454"/>
    <w:rsid w:val="003B18B6"/>
    <w:rsid w:val="003B2F8B"/>
    <w:rsid w:val="003C161B"/>
    <w:rsid w:val="003C16E4"/>
    <w:rsid w:val="003C5081"/>
    <w:rsid w:val="003C59E0"/>
    <w:rsid w:val="003C6BA2"/>
    <w:rsid w:val="003C6C8D"/>
    <w:rsid w:val="003D2656"/>
    <w:rsid w:val="003D2EAB"/>
    <w:rsid w:val="003D4F95"/>
    <w:rsid w:val="003D5F42"/>
    <w:rsid w:val="003D60A9"/>
    <w:rsid w:val="003D779A"/>
    <w:rsid w:val="003E4367"/>
    <w:rsid w:val="003E7FBC"/>
    <w:rsid w:val="003F2938"/>
    <w:rsid w:val="003F2E18"/>
    <w:rsid w:val="003F4C97"/>
    <w:rsid w:val="003F666D"/>
    <w:rsid w:val="003F7FE6"/>
    <w:rsid w:val="00400193"/>
    <w:rsid w:val="00416EAF"/>
    <w:rsid w:val="004212E7"/>
    <w:rsid w:val="0042269C"/>
    <w:rsid w:val="00423C88"/>
    <w:rsid w:val="0042446D"/>
    <w:rsid w:val="00427BF8"/>
    <w:rsid w:val="00431C02"/>
    <w:rsid w:val="00437395"/>
    <w:rsid w:val="004379DD"/>
    <w:rsid w:val="0044326F"/>
    <w:rsid w:val="00445047"/>
    <w:rsid w:val="00446749"/>
    <w:rsid w:val="00447C48"/>
    <w:rsid w:val="00453EB7"/>
    <w:rsid w:val="00456F5E"/>
    <w:rsid w:val="004610CB"/>
    <w:rsid w:val="00463E39"/>
    <w:rsid w:val="004657FC"/>
    <w:rsid w:val="004676F8"/>
    <w:rsid w:val="004733F6"/>
    <w:rsid w:val="004740A3"/>
    <w:rsid w:val="00474E69"/>
    <w:rsid w:val="00481E62"/>
    <w:rsid w:val="004829CC"/>
    <w:rsid w:val="00483E9F"/>
    <w:rsid w:val="00485A2C"/>
    <w:rsid w:val="00485EAB"/>
    <w:rsid w:val="0049621B"/>
    <w:rsid w:val="004A1D19"/>
    <w:rsid w:val="004A2355"/>
    <w:rsid w:val="004A3BD0"/>
    <w:rsid w:val="004B30D1"/>
    <w:rsid w:val="004B4C62"/>
    <w:rsid w:val="004C1895"/>
    <w:rsid w:val="004C593D"/>
    <w:rsid w:val="004C6D40"/>
    <w:rsid w:val="004D2105"/>
    <w:rsid w:val="004D7757"/>
    <w:rsid w:val="004E6AA8"/>
    <w:rsid w:val="004F0C3C"/>
    <w:rsid w:val="004F2280"/>
    <w:rsid w:val="004F23BB"/>
    <w:rsid w:val="004F63FC"/>
    <w:rsid w:val="004F6C63"/>
    <w:rsid w:val="00501A62"/>
    <w:rsid w:val="00505A92"/>
    <w:rsid w:val="00514EE8"/>
    <w:rsid w:val="005203F1"/>
    <w:rsid w:val="00521BC3"/>
    <w:rsid w:val="00523550"/>
    <w:rsid w:val="00525FE5"/>
    <w:rsid w:val="005312F2"/>
    <w:rsid w:val="00531873"/>
    <w:rsid w:val="00533632"/>
    <w:rsid w:val="00534013"/>
    <w:rsid w:val="00537B34"/>
    <w:rsid w:val="00540C5C"/>
    <w:rsid w:val="00541E6E"/>
    <w:rsid w:val="0054251F"/>
    <w:rsid w:val="00547FA1"/>
    <w:rsid w:val="005520D8"/>
    <w:rsid w:val="00553D83"/>
    <w:rsid w:val="00555CFB"/>
    <w:rsid w:val="00556ADB"/>
    <w:rsid w:val="00556CF1"/>
    <w:rsid w:val="00570734"/>
    <w:rsid w:val="005762A7"/>
    <w:rsid w:val="005829A0"/>
    <w:rsid w:val="0058476D"/>
    <w:rsid w:val="00587CEE"/>
    <w:rsid w:val="005916D7"/>
    <w:rsid w:val="0059427F"/>
    <w:rsid w:val="005A2417"/>
    <w:rsid w:val="005A698C"/>
    <w:rsid w:val="005B087E"/>
    <w:rsid w:val="005B2172"/>
    <w:rsid w:val="005C0CAC"/>
    <w:rsid w:val="005D062E"/>
    <w:rsid w:val="005D0B8A"/>
    <w:rsid w:val="005D2F6B"/>
    <w:rsid w:val="005D46FC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2B9"/>
    <w:rsid w:val="00624363"/>
    <w:rsid w:val="00633014"/>
    <w:rsid w:val="0063437B"/>
    <w:rsid w:val="006354A5"/>
    <w:rsid w:val="0064017E"/>
    <w:rsid w:val="00647D35"/>
    <w:rsid w:val="00647FA8"/>
    <w:rsid w:val="00653E0B"/>
    <w:rsid w:val="00654BB6"/>
    <w:rsid w:val="006561DE"/>
    <w:rsid w:val="00657488"/>
    <w:rsid w:val="00657A4A"/>
    <w:rsid w:val="00665884"/>
    <w:rsid w:val="006673CA"/>
    <w:rsid w:val="00670BF2"/>
    <w:rsid w:val="006713C2"/>
    <w:rsid w:val="00673C26"/>
    <w:rsid w:val="006740DF"/>
    <w:rsid w:val="00674DE5"/>
    <w:rsid w:val="00677ACA"/>
    <w:rsid w:val="006812AF"/>
    <w:rsid w:val="006815F3"/>
    <w:rsid w:val="0068327D"/>
    <w:rsid w:val="0068369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769"/>
    <w:rsid w:val="006B486D"/>
    <w:rsid w:val="006B5AE4"/>
    <w:rsid w:val="006B7CCD"/>
    <w:rsid w:val="006C1C64"/>
    <w:rsid w:val="006C2397"/>
    <w:rsid w:val="006C4F9C"/>
    <w:rsid w:val="006C6DFB"/>
    <w:rsid w:val="006C780F"/>
    <w:rsid w:val="006D1507"/>
    <w:rsid w:val="006D4054"/>
    <w:rsid w:val="006D57C2"/>
    <w:rsid w:val="006D5C70"/>
    <w:rsid w:val="006E0289"/>
    <w:rsid w:val="006E02EC"/>
    <w:rsid w:val="006E3C4F"/>
    <w:rsid w:val="006E4EA2"/>
    <w:rsid w:val="006E6F41"/>
    <w:rsid w:val="006E73E6"/>
    <w:rsid w:val="006F20DE"/>
    <w:rsid w:val="006F63D1"/>
    <w:rsid w:val="006F73F0"/>
    <w:rsid w:val="00703065"/>
    <w:rsid w:val="00703A24"/>
    <w:rsid w:val="0071008D"/>
    <w:rsid w:val="00710A40"/>
    <w:rsid w:val="007211B1"/>
    <w:rsid w:val="0072150D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E65"/>
    <w:rsid w:val="00743E10"/>
    <w:rsid w:val="0074471D"/>
    <w:rsid w:val="00746187"/>
    <w:rsid w:val="0076254F"/>
    <w:rsid w:val="00762C2D"/>
    <w:rsid w:val="0077271B"/>
    <w:rsid w:val="00772C4A"/>
    <w:rsid w:val="007801F5"/>
    <w:rsid w:val="00783CA4"/>
    <w:rsid w:val="007842FB"/>
    <w:rsid w:val="0078433F"/>
    <w:rsid w:val="00786124"/>
    <w:rsid w:val="00786729"/>
    <w:rsid w:val="007915C4"/>
    <w:rsid w:val="0079214D"/>
    <w:rsid w:val="0079514B"/>
    <w:rsid w:val="00795252"/>
    <w:rsid w:val="00797B20"/>
    <w:rsid w:val="007A2DC1"/>
    <w:rsid w:val="007A38E8"/>
    <w:rsid w:val="007A434F"/>
    <w:rsid w:val="007B2910"/>
    <w:rsid w:val="007B3890"/>
    <w:rsid w:val="007C7D79"/>
    <w:rsid w:val="007D0869"/>
    <w:rsid w:val="007D13B3"/>
    <w:rsid w:val="007D14C4"/>
    <w:rsid w:val="007D3319"/>
    <w:rsid w:val="007D335D"/>
    <w:rsid w:val="007D4B24"/>
    <w:rsid w:val="007D5A6A"/>
    <w:rsid w:val="007D605C"/>
    <w:rsid w:val="007E1B56"/>
    <w:rsid w:val="007E3314"/>
    <w:rsid w:val="007E3514"/>
    <w:rsid w:val="007E4B03"/>
    <w:rsid w:val="007E75DB"/>
    <w:rsid w:val="007F01BC"/>
    <w:rsid w:val="007F0560"/>
    <w:rsid w:val="007F324B"/>
    <w:rsid w:val="007F432B"/>
    <w:rsid w:val="00802935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53ABB"/>
    <w:rsid w:val="008543C2"/>
    <w:rsid w:val="0085459C"/>
    <w:rsid w:val="008579FF"/>
    <w:rsid w:val="00861493"/>
    <w:rsid w:val="0086155F"/>
    <w:rsid w:val="008642B7"/>
    <w:rsid w:val="008651A6"/>
    <w:rsid w:val="00865EA1"/>
    <w:rsid w:val="0086649C"/>
    <w:rsid w:val="008668EE"/>
    <w:rsid w:val="008745FB"/>
    <w:rsid w:val="00875D76"/>
    <w:rsid w:val="00877596"/>
    <w:rsid w:val="00877F6C"/>
    <w:rsid w:val="00880D85"/>
    <w:rsid w:val="0088258A"/>
    <w:rsid w:val="00886332"/>
    <w:rsid w:val="00892333"/>
    <w:rsid w:val="008925F0"/>
    <w:rsid w:val="0089448A"/>
    <w:rsid w:val="008955F2"/>
    <w:rsid w:val="00897877"/>
    <w:rsid w:val="008A26D9"/>
    <w:rsid w:val="008A7B5B"/>
    <w:rsid w:val="008B1255"/>
    <w:rsid w:val="008B12D2"/>
    <w:rsid w:val="008B4ECA"/>
    <w:rsid w:val="008C0C29"/>
    <w:rsid w:val="008C3654"/>
    <w:rsid w:val="008D02DA"/>
    <w:rsid w:val="008D722A"/>
    <w:rsid w:val="008D76BC"/>
    <w:rsid w:val="008E30C3"/>
    <w:rsid w:val="008E360B"/>
    <w:rsid w:val="008E471F"/>
    <w:rsid w:val="008E4E2C"/>
    <w:rsid w:val="008E5413"/>
    <w:rsid w:val="008E7DBA"/>
    <w:rsid w:val="008F0247"/>
    <w:rsid w:val="008F0829"/>
    <w:rsid w:val="008F3638"/>
    <w:rsid w:val="008F4441"/>
    <w:rsid w:val="008F6B20"/>
    <w:rsid w:val="008F6F31"/>
    <w:rsid w:val="008F74DF"/>
    <w:rsid w:val="00901C18"/>
    <w:rsid w:val="00902274"/>
    <w:rsid w:val="00903273"/>
    <w:rsid w:val="009127BA"/>
    <w:rsid w:val="00920AAE"/>
    <w:rsid w:val="00920E24"/>
    <w:rsid w:val="009227A6"/>
    <w:rsid w:val="009300FD"/>
    <w:rsid w:val="00933223"/>
    <w:rsid w:val="00933EC1"/>
    <w:rsid w:val="0093493B"/>
    <w:rsid w:val="00940A43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67F3E"/>
    <w:rsid w:val="009705EE"/>
    <w:rsid w:val="00975594"/>
    <w:rsid w:val="00977927"/>
    <w:rsid w:val="00980493"/>
    <w:rsid w:val="0098135C"/>
    <w:rsid w:val="0098156A"/>
    <w:rsid w:val="009836BE"/>
    <w:rsid w:val="009849AC"/>
    <w:rsid w:val="00986D95"/>
    <w:rsid w:val="00991341"/>
    <w:rsid w:val="00991BAC"/>
    <w:rsid w:val="009936BD"/>
    <w:rsid w:val="00995A21"/>
    <w:rsid w:val="0099757D"/>
    <w:rsid w:val="009A6733"/>
    <w:rsid w:val="009A6D26"/>
    <w:rsid w:val="009A6EA0"/>
    <w:rsid w:val="009B5439"/>
    <w:rsid w:val="009B54F8"/>
    <w:rsid w:val="009C1335"/>
    <w:rsid w:val="009C1AB2"/>
    <w:rsid w:val="009C7251"/>
    <w:rsid w:val="009E0CA2"/>
    <w:rsid w:val="009E2E91"/>
    <w:rsid w:val="009E4B65"/>
    <w:rsid w:val="009E5F9E"/>
    <w:rsid w:val="009F24B8"/>
    <w:rsid w:val="00A01B40"/>
    <w:rsid w:val="00A02BEB"/>
    <w:rsid w:val="00A06777"/>
    <w:rsid w:val="00A06B02"/>
    <w:rsid w:val="00A139F5"/>
    <w:rsid w:val="00A32E16"/>
    <w:rsid w:val="00A365F4"/>
    <w:rsid w:val="00A4547A"/>
    <w:rsid w:val="00A47D80"/>
    <w:rsid w:val="00A53132"/>
    <w:rsid w:val="00A563F2"/>
    <w:rsid w:val="00A566E8"/>
    <w:rsid w:val="00A61CE0"/>
    <w:rsid w:val="00A66347"/>
    <w:rsid w:val="00A80ABE"/>
    <w:rsid w:val="00A810F9"/>
    <w:rsid w:val="00A82B39"/>
    <w:rsid w:val="00A82D31"/>
    <w:rsid w:val="00A8381E"/>
    <w:rsid w:val="00A85E7E"/>
    <w:rsid w:val="00A86ECC"/>
    <w:rsid w:val="00A86FCC"/>
    <w:rsid w:val="00A90A6D"/>
    <w:rsid w:val="00A92F49"/>
    <w:rsid w:val="00A9588B"/>
    <w:rsid w:val="00A96E89"/>
    <w:rsid w:val="00A971E5"/>
    <w:rsid w:val="00A97327"/>
    <w:rsid w:val="00AA0C21"/>
    <w:rsid w:val="00AA68B3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4F99"/>
    <w:rsid w:val="00AF2F5C"/>
    <w:rsid w:val="00AF7709"/>
    <w:rsid w:val="00B0271C"/>
    <w:rsid w:val="00B02DE9"/>
    <w:rsid w:val="00B11B69"/>
    <w:rsid w:val="00B14570"/>
    <w:rsid w:val="00B14952"/>
    <w:rsid w:val="00B16871"/>
    <w:rsid w:val="00B21932"/>
    <w:rsid w:val="00B21F71"/>
    <w:rsid w:val="00B22643"/>
    <w:rsid w:val="00B25B45"/>
    <w:rsid w:val="00B31E5A"/>
    <w:rsid w:val="00B47359"/>
    <w:rsid w:val="00B52630"/>
    <w:rsid w:val="00B6354D"/>
    <w:rsid w:val="00B64321"/>
    <w:rsid w:val="00B65195"/>
    <w:rsid w:val="00B653AB"/>
    <w:rsid w:val="00B65F9E"/>
    <w:rsid w:val="00B663D7"/>
    <w:rsid w:val="00B66B19"/>
    <w:rsid w:val="00B72450"/>
    <w:rsid w:val="00B7386E"/>
    <w:rsid w:val="00B81275"/>
    <w:rsid w:val="00B84C43"/>
    <w:rsid w:val="00B853DC"/>
    <w:rsid w:val="00B914E9"/>
    <w:rsid w:val="00B929D0"/>
    <w:rsid w:val="00B94417"/>
    <w:rsid w:val="00B9448B"/>
    <w:rsid w:val="00B956EE"/>
    <w:rsid w:val="00B97BDC"/>
    <w:rsid w:val="00BA0A89"/>
    <w:rsid w:val="00BA2BA1"/>
    <w:rsid w:val="00BA2FB4"/>
    <w:rsid w:val="00BA3447"/>
    <w:rsid w:val="00BA3562"/>
    <w:rsid w:val="00BA3F44"/>
    <w:rsid w:val="00BB3B38"/>
    <w:rsid w:val="00BB4F09"/>
    <w:rsid w:val="00BB54B5"/>
    <w:rsid w:val="00BC1402"/>
    <w:rsid w:val="00BC30E1"/>
    <w:rsid w:val="00BC46B2"/>
    <w:rsid w:val="00BC6F2C"/>
    <w:rsid w:val="00BD2E17"/>
    <w:rsid w:val="00BD4C82"/>
    <w:rsid w:val="00BD4E33"/>
    <w:rsid w:val="00BE0990"/>
    <w:rsid w:val="00BE2535"/>
    <w:rsid w:val="00BE7F76"/>
    <w:rsid w:val="00BF6CCB"/>
    <w:rsid w:val="00BF7F08"/>
    <w:rsid w:val="00C030DE"/>
    <w:rsid w:val="00C051A8"/>
    <w:rsid w:val="00C22105"/>
    <w:rsid w:val="00C232E2"/>
    <w:rsid w:val="00C244B6"/>
    <w:rsid w:val="00C252EA"/>
    <w:rsid w:val="00C27BF1"/>
    <w:rsid w:val="00C31509"/>
    <w:rsid w:val="00C3702F"/>
    <w:rsid w:val="00C4500A"/>
    <w:rsid w:val="00C46A7E"/>
    <w:rsid w:val="00C47B91"/>
    <w:rsid w:val="00C5361E"/>
    <w:rsid w:val="00C62238"/>
    <w:rsid w:val="00C64A37"/>
    <w:rsid w:val="00C655B2"/>
    <w:rsid w:val="00C65D4A"/>
    <w:rsid w:val="00C67922"/>
    <w:rsid w:val="00C7158E"/>
    <w:rsid w:val="00C7250B"/>
    <w:rsid w:val="00C728F9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81D"/>
    <w:rsid w:val="00CB6AD4"/>
    <w:rsid w:val="00CC027B"/>
    <w:rsid w:val="00CC3429"/>
    <w:rsid w:val="00CC6061"/>
    <w:rsid w:val="00CC739E"/>
    <w:rsid w:val="00CD1EBB"/>
    <w:rsid w:val="00CD28CF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6E9"/>
    <w:rsid w:val="00D00796"/>
    <w:rsid w:val="00D03222"/>
    <w:rsid w:val="00D06919"/>
    <w:rsid w:val="00D14388"/>
    <w:rsid w:val="00D15B3F"/>
    <w:rsid w:val="00D209D2"/>
    <w:rsid w:val="00D261A2"/>
    <w:rsid w:val="00D27235"/>
    <w:rsid w:val="00D30D1A"/>
    <w:rsid w:val="00D339B2"/>
    <w:rsid w:val="00D36260"/>
    <w:rsid w:val="00D42DCA"/>
    <w:rsid w:val="00D43515"/>
    <w:rsid w:val="00D52689"/>
    <w:rsid w:val="00D56130"/>
    <w:rsid w:val="00D616D2"/>
    <w:rsid w:val="00D6266A"/>
    <w:rsid w:val="00D63B5F"/>
    <w:rsid w:val="00D65A6F"/>
    <w:rsid w:val="00D67E62"/>
    <w:rsid w:val="00D70EF7"/>
    <w:rsid w:val="00D82AB5"/>
    <w:rsid w:val="00D8397C"/>
    <w:rsid w:val="00D94525"/>
    <w:rsid w:val="00D94EED"/>
    <w:rsid w:val="00D96026"/>
    <w:rsid w:val="00D972F6"/>
    <w:rsid w:val="00DA0A05"/>
    <w:rsid w:val="00DA322C"/>
    <w:rsid w:val="00DA331D"/>
    <w:rsid w:val="00DA58EE"/>
    <w:rsid w:val="00DA7C1C"/>
    <w:rsid w:val="00DB147A"/>
    <w:rsid w:val="00DB1B7A"/>
    <w:rsid w:val="00DB20C5"/>
    <w:rsid w:val="00DB242C"/>
    <w:rsid w:val="00DB250B"/>
    <w:rsid w:val="00DB706E"/>
    <w:rsid w:val="00DC0E8A"/>
    <w:rsid w:val="00DC6708"/>
    <w:rsid w:val="00DC71B8"/>
    <w:rsid w:val="00DD011A"/>
    <w:rsid w:val="00DE2400"/>
    <w:rsid w:val="00DE4578"/>
    <w:rsid w:val="00DE5639"/>
    <w:rsid w:val="00DE58F1"/>
    <w:rsid w:val="00DE6B58"/>
    <w:rsid w:val="00DE6D83"/>
    <w:rsid w:val="00DF0991"/>
    <w:rsid w:val="00DF0BF4"/>
    <w:rsid w:val="00DF5E32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35216"/>
    <w:rsid w:val="00E36F6A"/>
    <w:rsid w:val="00E42FF9"/>
    <w:rsid w:val="00E44790"/>
    <w:rsid w:val="00E4714C"/>
    <w:rsid w:val="00E5178D"/>
    <w:rsid w:val="00E51AEB"/>
    <w:rsid w:val="00E522A7"/>
    <w:rsid w:val="00E5349E"/>
    <w:rsid w:val="00E54452"/>
    <w:rsid w:val="00E54CDB"/>
    <w:rsid w:val="00E63B0C"/>
    <w:rsid w:val="00E63C96"/>
    <w:rsid w:val="00E664C5"/>
    <w:rsid w:val="00E671A2"/>
    <w:rsid w:val="00E71228"/>
    <w:rsid w:val="00E7490D"/>
    <w:rsid w:val="00E76D26"/>
    <w:rsid w:val="00E76EE5"/>
    <w:rsid w:val="00E81A4D"/>
    <w:rsid w:val="00E907F7"/>
    <w:rsid w:val="00E92BD0"/>
    <w:rsid w:val="00E94F87"/>
    <w:rsid w:val="00E95036"/>
    <w:rsid w:val="00E95B8E"/>
    <w:rsid w:val="00E97ADF"/>
    <w:rsid w:val="00EA0373"/>
    <w:rsid w:val="00EA0847"/>
    <w:rsid w:val="00EA1242"/>
    <w:rsid w:val="00EA4BAD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C57DC"/>
    <w:rsid w:val="00ED030A"/>
    <w:rsid w:val="00ED0D8D"/>
    <w:rsid w:val="00ED2E7B"/>
    <w:rsid w:val="00ED362D"/>
    <w:rsid w:val="00ED55C0"/>
    <w:rsid w:val="00ED682B"/>
    <w:rsid w:val="00EE41D5"/>
    <w:rsid w:val="00EF1DE0"/>
    <w:rsid w:val="00EF2C21"/>
    <w:rsid w:val="00EF7D55"/>
    <w:rsid w:val="00F0166F"/>
    <w:rsid w:val="00F037A4"/>
    <w:rsid w:val="00F03A8E"/>
    <w:rsid w:val="00F049AB"/>
    <w:rsid w:val="00F142DB"/>
    <w:rsid w:val="00F21983"/>
    <w:rsid w:val="00F22912"/>
    <w:rsid w:val="00F27C8F"/>
    <w:rsid w:val="00F32749"/>
    <w:rsid w:val="00F3415D"/>
    <w:rsid w:val="00F341A5"/>
    <w:rsid w:val="00F37172"/>
    <w:rsid w:val="00F42780"/>
    <w:rsid w:val="00F4477E"/>
    <w:rsid w:val="00F45242"/>
    <w:rsid w:val="00F46269"/>
    <w:rsid w:val="00F46CAB"/>
    <w:rsid w:val="00F47106"/>
    <w:rsid w:val="00F53B6E"/>
    <w:rsid w:val="00F53E78"/>
    <w:rsid w:val="00F541A0"/>
    <w:rsid w:val="00F56247"/>
    <w:rsid w:val="00F60BA8"/>
    <w:rsid w:val="00F67D8F"/>
    <w:rsid w:val="00F733C1"/>
    <w:rsid w:val="00F802BE"/>
    <w:rsid w:val="00F80E93"/>
    <w:rsid w:val="00F86024"/>
    <w:rsid w:val="00F8611A"/>
    <w:rsid w:val="00FA0828"/>
    <w:rsid w:val="00FA2C7A"/>
    <w:rsid w:val="00FA5128"/>
    <w:rsid w:val="00FA58E9"/>
    <w:rsid w:val="00FB42D4"/>
    <w:rsid w:val="00FB4ABB"/>
    <w:rsid w:val="00FB5906"/>
    <w:rsid w:val="00FB762F"/>
    <w:rsid w:val="00FC2AED"/>
    <w:rsid w:val="00FC3D06"/>
    <w:rsid w:val="00FC5314"/>
    <w:rsid w:val="00FD08AE"/>
    <w:rsid w:val="00FD2B28"/>
    <w:rsid w:val="00FD5EA7"/>
    <w:rsid w:val="00FE0F32"/>
    <w:rsid w:val="00FE36CF"/>
    <w:rsid w:val="00FE6C42"/>
    <w:rsid w:val="00FE707E"/>
    <w:rsid w:val="00FF0246"/>
    <w:rsid w:val="00FF25F9"/>
    <w:rsid w:val="00FF3E04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D45F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x.com/StatPoland" TargetMode="External"/><Relationship Id="rId39" Type="http://schemas.openxmlformats.org/officeDocument/2006/relationships/hyperlink" Target="http://swaid.stat.gov.pl/EN/SitePagesDBW/Ceny.aspx" TargetMode="External"/><Relationship Id="rId21" Type="http://schemas.openxmlformats.org/officeDocument/2006/relationships/header" Target="header3.xml"/><Relationship Id="rId34" Type="http://schemas.openxmlformats.org/officeDocument/2006/relationships/image" Target="media/image14.png"/><Relationship Id="rId42" Type="http://schemas.openxmlformats.org/officeDocument/2006/relationships/hyperlink" Target="http://stat.gov.pl/en/topics/prices-trade/price-indices/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bw.stat.gov.pl/en/baza-danych" TargetMode="External"/><Relationship Id="rId24" Type="http://schemas.openxmlformats.org/officeDocument/2006/relationships/hyperlink" Target="https://new.stat.gov.pl/en" TargetMode="External"/><Relationship Id="rId32" Type="http://schemas.openxmlformats.org/officeDocument/2006/relationships/hyperlink" Target="https://youtube.com/@glownyurzadstatystycznygus?si=IgHa1awoYniiJyQI" TargetMode="External"/><Relationship Id="rId37" Type="http://schemas.openxmlformats.org/officeDocument/2006/relationships/hyperlink" Target="https://stat.gov.pl/aktualnosci/biezace-informacje-o-inflacji,484,2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hyperlink" Target="https://www.facebook.com/GlownyUrzadStatystyczny" TargetMode="External"/><Relationship Id="rId36" Type="http://schemas.openxmlformats.org/officeDocument/2006/relationships/hyperlink" Target="http://stat.gov.pl/en/latest-statistical-news/news-releases/" TargetMode="External"/><Relationship Id="rId10" Type="http://schemas.openxmlformats.org/officeDocument/2006/relationships/hyperlink" Target="https://stat.gov.pl/aktualnosci/biezace-informacje-o-inflacji,484,2.html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s://www.instagram.com/gus_stat/?next" TargetMode="External"/><Relationship Id="rId35" Type="http://schemas.openxmlformats.org/officeDocument/2006/relationships/hyperlink" Target="http://stat.gov.pl/en/latest-statistical-news/communications-and-announcements/" TargetMode="External"/><Relationship Id="rId43" Type="http://schemas.openxmlformats.org/officeDocument/2006/relationships/hyperlink" Target="https://stat.gov.pl/en/metainformation/glossary/terms-used-in-official-statistics/4598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10.png"/><Relationship Id="rId33" Type="http://schemas.openxmlformats.org/officeDocument/2006/relationships/hyperlink" Target="https://www.linkedin.com/company/glownyurzadstatystyczny/" TargetMode="External"/><Relationship Id="rId38" Type="http://schemas.openxmlformats.org/officeDocument/2006/relationships/hyperlink" Target="https://new.stat.gov.pl/aktualnosci/biezace-informacje-o-inflacji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8.png"/><Relationship Id="rId41" Type="http://schemas.openxmlformats.org/officeDocument/2006/relationships/hyperlink" Target="https://bdl.stat.gov.pl/BDL/start?lang=en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sharepoint/v3"/>
    <ds:schemaRef ds:uri="8C029B3F-2CC4-4A59-AF0D-A90575FA337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F56503-D4F5-4A57-BDE4-A283459B2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1879</TotalTime>
  <Pages>4</Pages>
  <Words>1019</Words>
  <Characters>5810</Characters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</dc:title>
  <dc:subject/>
  <dc:creator>Statistics Poland</dc:creator>
  <cp:keywords/>
  <dc:description/>
  <cp:lastPrinted>2026-06-12T10:26:00Z</cp:lastPrinted>
  <dcterms:created xsi:type="dcterms:W3CDTF">2026-04-13T16:47:00Z</dcterms:created>
  <dcterms:modified xsi:type="dcterms:W3CDTF">2026-06-12T10:34:00Z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