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81846C4" w:rsidR="00393761" w:rsidRPr="00BD5FA9" w:rsidRDefault="006A3BB0" w:rsidP="00392253">
      <w:pPr>
        <w:pStyle w:val="Tytuinfomacjisygnalnej"/>
        <w:rPr>
          <w:lang w:val="en-US"/>
        </w:rPr>
      </w:pPr>
      <w:r w:rsidRPr="00BD5FA9">
        <w:rPr>
          <w:lang w:val="en-US"/>
        </w:rPr>
        <w:t>Higher education in the 202</w:t>
      </w:r>
      <w:r w:rsidR="006F2763">
        <w:rPr>
          <w:lang w:val="en-US"/>
        </w:rPr>
        <w:t>5</w:t>
      </w:r>
      <w:r w:rsidRPr="00BD5FA9">
        <w:rPr>
          <w:lang w:val="en-US"/>
        </w:rPr>
        <w:t>/202</w:t>
      </w:r>
      <w:r w:rsidR="006F2763">
        <w:rPr>
          <w:lang w:val="en-US"/>
        </w:rPr>
        <w:t>6</w:t>
      </w:r>
      <w:r w:rsidRPr="00BD5FA9">
        <w:rPr>
          <w:lang w:val="en-US"/>
        </w:rPr>
        <w:t xml:space="preserve"> academic year</w:t>
      </w:r>
    </w:p>
    <w:p w14:paraId="1E690351" w14:textId="3C857CAE" w:rsidR="00DE58F1" w:rsidRPr="00820218" w:rsidRDefault="00731D27" w:rsidP="00622BAA">
      <w:pPr>
        <w:pStyle w:val="Lead"/>
        <w:rPr>
          <w:color w:val="000000" w:themeColor="text1"/>
          <w:lang w:val="en-US"/>
        </w:rPr>
      </w:pPr>
      <w:r w:rsidRPr="00820218">
        <w:rPr>
          <w:color w:val="000000" w:themeColor="text1"/>
        </w:rPr>
        <mc:AlternateContent>
          <mc:Choice Requires="wps">
            <w:drawing>
              <wp:anchor distT="45720" distB="45720" distL="114300" distR="114300" simplePos="0" relativeHeight="251738112" behindDoc="0" locked="0" layoutInCell="1" allowOverlap="1" wp14:anchorId="2FC13F97" wp14:editId="22A0F345">
                <wp:simplePos x="0" y="0"/>
                <wp:positionH relativeFrom="margin">
                  <wp:align>left</wp:align>
                </wp:positionH>
                <wp:positionV relativeFrom="paragraph">
                  <wp:posOffset>12065</wp:posOffset>
                </wp:positionV>
                <wp:extent cx="2204085" cy="1238250"/>
                <wp:effectExtent l="0" t="0" r="5715" b="0"/>
                <wp:wrapSquare wrapText="bothSides"/>
                <wp:docPr id="6" name="Pole tekstowe 2" descr="Increase in the number of students compared to the 2024/25 academic year -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38250"/>
                        </a:xfrm>
                        <a:prstGeom prst="roundRect">
                          <a:avLst/>
                        </a:prstGeom>
                        <a:solidFill>
                          <a:srgbClr val="001D77"/>
                        </a:solidFill>
                        <a:ln w="9525">
                          <a:noFill/>
                          <a:miter lim="800000"/>
                          <a:headEnd/>
                          <a:tailEnd/>
                        </a:ln>
                      </wps:spPr>
                      <wps:txbx>
                        <w:txbxContent>
                          <w:p w14:paraId="30951E30" w14:textId="44FB4326" w:rsidR="005C0CAC" w:rsidRPr="00081DB5"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081DB5">
                              <w:rPr>
                                <w:rStyle w:val="IkonawskanikaZnak"/>
                                <w:sz w:val="76"/>
                                <w:szCs w:val="76"/>
                              </w:rPr>
                              <w:sym w:font="Wingdings" w:char="F0F1"/>
                            </w:r>
                            <w:r w:rsidRPr="00081DB5">
                              <w:rPr>
                                <w:rFonts w:ascii="Fira Sans SemiBold" w:hAnsi="Fira Sans SemiBold"/>
                                <w:color w:val="FFFFFF" w:themeColor="background1"/>
                                <w:sz w:val="60"/>
                                <w:szCs w:val="60"/>
                                <w:lang w:val="en-US"/>
                              </w:rPr>
                              <w:t xml:space="preserve"> </w:t>
                            </w:r>
                            <w:r w:rsidR="006F2763" w:rsidRPr="006F2763">
                              <w:rPr>
                                <w:rFonts w:ascii="Fira Sans SemiBold" w:hAnsi="Fira Sans SemiBold"/>
                                <w:color w:val="FFFFFF" w:themeColor="background1"/>
                                <w:sz w:val="72"/>
                                <w:szCs w:val="72"/>
                                <w:lang w:val="en-US"/>
                              </w:rPr>
                              <w:t>3</w:t>
                            </w:r>
                            <w:r w:rsidR="001E3873" w:rsidRPr="006F2763">
                              <w:rPr>
                                <w:rFonts w:ascii="Fira Sans SemiBold" w:hAnsi="Fira Sans SemiBold"/>
                                <w:color w:val="FFFFFF" w:themeColor="background1"/>
                                <w:sz w:val="72"/>
                                <w:szCs w:val="72"/>
                                <w:lang w:val="en-US"/>
                              </w:rPr>
                              <w:t>.</w:t>
                            </w:r>
                            <w:r w:rsidR="006F2763">
                              <w:rPr>
                                <w:rFonts w:ascii="Fira Sans SemiBold" w:hAnsi="Fira Sans SemiBold"/>
                                <w:color w:val="FFFFFF" w:themeColor="background1"/>
                                <w:sz w:val="72"/>
                                <w:szCs w:val="72"/>
                                <w:lang w:val="en-US"/>
                              </w:rPr>
                              <w:t>3</w:t>
                            </w:r>
                            <w:r w:rsidR="00335205" w:rsidRPr="00081DB5">
                              <w:rPr>
                                <w:rStyle w:val="WartowskanikaZnak"/>
                                <w:sz w:val="72"/>
                                <w:szCs w:val="72"/>
                                <w:lang w:val="en-US"/>
                              </w:rPr>
                              <w:t>%</w:t>
                            </w:r>
                          </w:p>
                          <w:p w14:paraId="63B3F253" w14:textId="5087765A" w:rsidR="005C0CAC" w:rsidRPr="00081DB5" w:rsidRDefault="008952CA" w:rsidP="007B4C53">
                            <w:pPr>
                              <w:pStyle w:val="Opiswskanika"/>
                              <w:rPr>
                                <w:lang w:val="en-US"/>
                              </w:rPr>
                            </w:pPr>
                            <w:r w:rsidRPr="00BD5FA9">
                              <w:rPr>
                                <w:lang w:val="en-US"/>
                              </w:rPr>
                              <w:t>I</w:t>
                            </w:r>
                            <w:r w:rsidR="007B4C53" w:rsidRPr="00BD5FA9">
                              <w:rPr>
                                <w:lang w:val="en-US"/>
                              </w:rPr>
                              <w:t xml:space="preserve">ncrease in the number of students compared to the </w:t>
                            </w:r>
                            <w:r w:rsidR="00081DB5" w:rsidRPr="00BD5FA9">
                              <w:rPr>
                                <w:lang w:val="en-US"/>
                              </w:rPr>
                              <w:t>202</w:t>
                            </w:r>
                            <w:r w:rsidR="006F2763">
                              <w:rPr>
                                <w:lang w:val="en-US"/>
                              </w:rPr>
                              <w:t>4</w:t>
                            </w:r>
                            <w:r w:rsidR="00081DB5" w:rsidRPr="00BD5FA9">
                              <w:rPr>
                                <w:lang w:val="en-US"/>
                              </w:rPr>
                              <w:t>/2</w:t>
                            </w:r>
                            <w:r w:rsidR="006F2763">
                              <w:rPr>
                                <w:lang w:val="en-US"/>
                              </w:rPr>
                              <w:t>5</w:t>
                            </w:r>
                            <w:r w:rsidR="007B4C53" w:rsidRPr="00BD5FA9">
                              <w:rPr>
                                <w:lang w:val="en-US"/>
                              </w:rPr>
                              <w:t xml:space="preserve"> academic </w:t>
                            </w:r>
                            <w:r w:rsidR="007B4C53" w:rsidRPr="00081DB5">
                              <w:rPr>
                                <w:lang w:val="en-US"/>
                              </w:rPr>
                              <w:t>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Increase in the number of students compared to the 2024/25 academic year - 3.3%" style="position:absolute;margin-left:0;margin-top:.95pt;width:173.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" fillcolor="#001d77" stroked="f">
                <v:stroke joinstyle="miter"/>
                <v:textbox>
                  <w:txbxContent>
                    <w:p w14:paraId="30951E30" w14:textId="44FB4326" w:rsidR="005C0CAC" w:rsidRPr="00081DB5"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081DB5">
                        <w:rPr>
                          <w:rStyle w:val="IkonawskanikaZnak"/>
                          <w:sz w:val="76"/>
                          <w:szCs w:val="76"/>
                        </w:rPr>
                        <w:sym w:font="Wingdings" w:char="F0F1"/>
                      </w:r>
                      <w:r w:rsidRPr="00081DB5">
                        <w:rPr>
                          <w:rFonts w:ascii="Fira Sans SemiBold" w:hAnsi="Fira Sans SemiBold"/>
                          <w:color w:val="FFFFFF" w:themeColor="background1"/>
                          <w:sz w:val="60"/>
                          <w:szCs w:val="60"/>
                          <w:lang w:val="en-US"/>
                        </w:rPr>
                        <w:t xml:space="preserve"> </w:t>
                      </w:r>
                      <w:r w:rsidR="006F2763" w:rsidRPr="006F2763">
                        <w:rPr>
                          <w:rFonts w:ascii="Fira Sans SemiBold" w:hAnsi="Fira Sans SemiBold"/>
                          <w:color w:val="FFFFFF" w:themeColor="background1"/>
                          <w:sz w:val="72"/>
                          <w:szCs w:val="72"/>
                          <w:lang w:val="en-US"/>
                        </w:rPr>
                        <w:t>3</w:t>
                      </w:r>
                      <w:r w:rsidR="001E3873" w:rsidRPr="006F2763">
                        <w:rPr>
                          <w:rFonts w:ascii="Fira Sans SemiBold" w:hAnsi="Fira Sans SemiBold"/>
                          <w:color w:val="FFFFFF" w:themeColor="background1"/>
                          <w:sz w:val="72"/>
                          <w:szCs w:val="72"/>
                          <w:lang w:val="en-US"/>
                        </w:rPr>
                        <w:t>.</w:t>
                      </w:r>
                      <w:r w:rsidR="006F2763">
                        <w:rPr>
                          <w:rFonts w:ascii="Fira Sans SemiBold" w:hAnsi="Fira Sans SemiBold"/>
                          <w:color w:val="FFFFFF" w:themeColor="background1"/>
                          <w:sz w:val="72"/>
                          <w:szCs w:val="72"/>
                          <w:lang w:val="en-US"/>
                        </w:rPr>
                        <w:t>3</w:t>
                      </w:r>
                      <w:r w:rsidR="00335205" w:rsidRPr="00081DB5">
                        <w:rPr>
                          <w:rStyle w:val="WartowskanikaZnak"/>
                          <w:sz w:val="72"/>
                          <w:szCs w:val="72"/>
                          <w:lang w:val="en-US"/>
                        </w:rPr>
                        <w:t>%</w:t>
                      </w:r>
                    </w:p>
                    <w:p w14:paraId="63B3F253" w14:textId="5087765A" w:rsidR="005C0CAC" w:rsidRPr="00081DB5" w:rsidRDefault="008952CA" w:rsidP="007B4C53">
                      <w:pPr>
                        <w:pStyle w:val="Opiswskanika"/>
                        <w:rPr>
                          <w:lang w:val="en-US"/>
                        </w:rPr>
                      </w:pPr>
                      <w:r w:rsidRPr="00BD5FA9">
                        <w:rPr>
                          <w:lang w:val="en-US"/>
                        </w:rPr>
                        <w:t>I</w:t>
                      </w:r>
                      <w:r w:rsidR="007B4C53" w:rsidRPr="00BD5FA9">
                        <w:rPr>
                          <w:lang w:val="en-US"/>
                        </w:rPr>
                        <w:t xml:space="preserve">ncrease in the number of students compared to the </w:t>
                      </w:r>
                      <w:r w:rsidR="00081DB5" w:rsidRPr="00BD5FA9">
                        <w:rPr>
                          <w:lang w:val="en-US"/>
                        </w:rPr>
                        <w:t>202</w:t>
                      </w:r>
                      <w:r w:rsidR="006F2763">
                        <w:rPr>
                          <w:lang w:val="en-US"/>
                        </w:rPr>
                        <w:t>4</w:t>
                      </w:r>
                      <w:r w:rsidR="00081DB5" w:rsidRPr="00BD5FA9">
                        <w:rPr>
                          <w:lang w:val="en-US"/>
                        </w:rPr>
                        <w:t>/2</w:t>
                      </w:r>
                      <w:r w:rsidR="006F2763">
                        <w:rPr>
                          <w:lang w:val="en-US"/>
                        </w:rPr>
                        <w:t>5</w:t>
                      </w:r>
                      <w:r w:rsidR="007B4C53" w:rsidRPr="00BD5FA9">
                        <w:rPr>
                          <w:lang w:val="en-US"/>
                        </w:rPr>
                        <w:t xml:space="preserve"> academic </w:t>
                      </w:r>
                      <w:r w:rsidR="007B4C53" w:rsidRPr="00081DB5">
                        <w:rPr>
                          <w:lang w:val="en-US"/>
                        </w:rPr>
                        <w:t>year</w:t>
                      </w:r>
                    </w:p>
                  </w:txbxContent>
                </v:textbox>
                <w10:wrap type="square" anchorx="margin"/>
              </v:roundrect>
            </w:pict>
          </mc:Fallback>
        </mc:AlternateContent>
      </w:r>
      <w:r w:rsidR="00622BAA" w:rsidRPr="00820218">
        <w:rPr>
          <w:color w:val="000000" w:themeColor="text1"/>
          <w:lang w:val="en-US"/>
        </w:rPr>
        <w:t>As of 31 December 202</w:t>
      </w:r>
      <w:r w:rsidR="006F2763">
        <w:rPr>
          <w:color w:val="000000" w:themeColor="text1"/>
          <w:lang w:val="en-US"/>
        </w:rPr>
        <w:t>5</w:t>
      </w:r>
      <w:r w:rsidR="00622BAA" w:rsidRPr="00820218">
        <w:rPr>
          <w:color w:val="000000" w:themeColor="text1"/>
          <w:lang w:val="en-US"/>
        </w:rPr>
        <w:t>, 1,</w:t>
      </w:r>
      <w:r w:rsidR="006F2763">
        <w:rPr>
          <w:color w:val="000000" w:themeColor="text1"/>
          <w:lang w:val="en-US"/>
        </w:rPr>
        <w:t>322.8</w:t>
      </w:r>
      <w:r w:rsidR="00622BAA" w:rsidRPr="00820218">
        <w:rPr>
          <w:color w:val="000000" w:themeColor="text1"/>
          <w:lang w:val="en-US"/>
        </w:rPr>
        <w:t xml:space="preserve"> thousand </w:t>
      </w:r>
      <w:r w:rsidR="003B12C9" w:rsidRPr="00820218">
        <w:rPr>
          <w:color w:val="000000" w:themeColor="text1"/>
          <w:lang w:val="en-US"/>
        </w:rPr>
        <w:t xml:space="preserve">students were </w:t>
      </w:r>
      <w:r w:rsidR="00622BAA" w:rsidRPr="00820218">
        <w:rPr>
          <w:color w:val="000000" w:themeColor="text1"/>
          <w:lang w:val="en-US"/>
        </w:rPr>
        <w:t xml:space="preserve">enrolled in higher education </w:t>
      </w:r>
      <w:r w:rsidR="00622BAA" w:rsidRPr="001027B1">
        <w:rPr>
          <w:lang w:val="en-US"/>
        </w:rPr>
        <w:t xml:space="preserve">institutions in Poland, </w:t>
      </w:r>
      <w:r w:rsidR="00320D5D" w:rsidRPr="001027B1">
        <w:rPr>
          <w:lang w:val="en-US"/>
        </w:rPr>
        <w:t>4</w:t>
      </w:r>
      <w:r w:rsidR="006F2763">
        <w:rPr>
          <w:lang w:val="en-US"/>
        </w:rPr>
        <w:t>2</w:t>
      </w:r>
      <w:r w:rsidR="003E1C5E" w:rsidRPr="001027B1">
        <w:rPr>
          <w:lang w:val="en-US"/>
        </w:rPr>
        <w:t>.</w:t>
      </w:r>
      <w:r w:rsidR="006F2763">
        <w:rPr>
          <w:lang w:val="en-US"/>
        </w:rPr>
        <w:t>7</w:t>
      </w:r>
      <w:r w:rsidR="00622BAA" w:rsidRPr="001027B1">
        <w:rPr>
          <w:lang w:val="en-US"/>
        </w:rPr>
        <w:t xml:space="preserve"> thousand more than </w:t>
      </w:r>
      <w:r w:rsidR="001027B1">
        <w:rPr>
          <w:lang w:val="en-US"/>
        </w:rPr>
        <w:br/>
      </w:r>
      <w:r w:rsidR="00622BAA" w:rsidRPr="001027B1">
        <w:rPr>
          <w:lang w:val="en-US"/>
        </w:rPr>
        <w:t xml:space="preserve">in </w:t>
      </w:r>
      <w:r w:rsidR="0081151D" w:rsidRPr="001027B1">
        <w:rPr>
          <w:lang w:val="en-US"/>
        </w:rPr>
        <w:t xml:space="preserve">the </w:t>
      </w:r>
      <w:r w:rsidR="00765A07" w:rsidRPr="001027B1">
        <w:rPr>
          <w:lang w:val="en-US"/>
        </w:rPr>
        <w:t>previous year</w:t>
      </w:r>
      <w:r w:rsidR="00622BAA" w:rsidRPr="001027B1">
        <w:rPr>
          <w:lang w:val="en-US"/>
        </w:rPr>
        <w:t xml:space="preserve">. </w:t>
      </w:r>
      <w:r w:rsidR="00FD6093">
        <w:rPr>
          <w:lang w:val="en-US"/>
        </w:rPr>
        <w:t>306</w:t>
      </w:r>
      <w:r w:rsidR="00622BAA" w:rsidRPr="001027B1">
        <w:rPr>
          <w:lang w:val="en-US"/>
        </w:rPr>
        <w:t>.</w:t>
      </w:r>
      <w:r w:rsidR="00FD6093">
        <w:rPr>
          <w:lang w:val="en-US"/>
        </w:rPr>
        <w:t>6</w:t>
      </w:r>
      <w:r w:rsidR="00622BAA" w:rsidRPr="00820218">
        <w:rPr>
          <w:color w:val="000000" w:themeColor="text1"/>
          <w:lang w:val="en-US"/>
        </w:rPr>
        <w:t xml:space="preserve"> thousand graduates received diplomas in the 202</w:t>
      </w:r>
      <w:r w:rsidR="00FD6093">
        <w:rPr>
          <w:color w:val="000000" w:themeColor="text1"/>
          <w:lang w:val="en-US"/>
        </w:rPr>
        <w:t>4</w:t>
      </w:r>
      <w:r w:rsidR="00622BAA" w:rsidRPr="00820218">
        <w:rPr>
          <w:color w:val="000000" w:themeColor="text1"/>
          <w:lang w:val="en-US"/>
        </w:rPr>
        <w:t>/2</w:t>
      </w:r>
      <w:r w:rsidR="00FD6093">
        <w:rPr>
          <w:color w:val="000000" w:themeColor="text1"/>
          <w:lang w:val="en-US"/>
        </w:rPr>
        <w:t>5</w:t>
      </w:r>
      <w:r w:rsidR="00622BAA" w:rsidRPr="00820218">
        <w:rPr>
          <w:color w:val="000000" w:themeColor="text1"/>
          <w:lang w:val="en-US"/>
        </w:rPr>
        <w:t xml:space="preserve"> academic year, </w:t>
      </w:r>
      <w:r w:rsidR="00FD6093">
        <w:rPr>
          <w:color w:val="000000" w:themeColor="text1"/>
          <w:lang w:val="en-US"/>
        </w:rPr>
        <w:t>14.6</w:t>
      </w:r>
      <w:r w:rsidR="00622BAA" w:rsidRPr="00820218">
        <w:rPr>
          <w:color w:val="000000" w:themeColor="text1"/>
          <w:lang w:val="en-US"/>
        </w:rPr>
        <w:t xml:space="preserve"> </w:t>
      </w:r>
      <w:r w:rsidR="00FD6093" w:rsidRPr="00FD6093">
        <w:rPr>
          <w:color w:val="000000" w:themeColor="text1"/>
          <w:lang w:val="en-US"/>
        </w:rPr>
        <w:t xml:space="preserve">thousand more </w:t>
      </w:r>
      <w:r w:rsidR="00650C9F" w:rsidRPr="00820218">
        <w:rPr>
          <w:color w:val="000000" w:themeColor="text1"/>
          <w:lang w:val="en-US"/>
        </w:rPr>
        <w:t xml:space="preserve">than </w:t>
      </w:r>
      <w:r w:rsidR="00622BAA" w:rsidRPr="00820218">
        <w:rPr>
          <w:color w:val="000000" w:themeColor="text1"/>
          <w:lang w:val="en-US"/>
        </w:rPr>
        <w:t>in 20</w:t>
      </w:r>
      <w:r w:rsidR="00904557" w:rsidRPr="00820218">
        <w:rPr>
          <w:color w:val="000000" w:themeColor="text1"/>
          <w:lang w:val="en-US"/>
        </w:rPr>
        <w:t>2</w:t>
      </w:r>
      <w:r w:rsidR="00FD6093">
        <w:rPr>
          <w:color w:val="000000" w:themeColor="text1"/>
          <w:lang w:val="en-US"/>
        </w:rPr>
        <w:t>3</w:t>
      </w:r>
      <w:r w:rsidR="00622BAA" w:rsidRPr="00820218">
        <w:rPr>
          <w:color w:val="000000" w:themeColor="text1"/>
          <w:lang w:val="en-US"/>
        </w:rPr>
        <w:t>/2</w:t>
      </w:r>
      <w:r w:rsidR="00FD6093">
        <w:rPr>
          <w:color w:val="000000" w:themeColor="text1"/>
          <w:lang w:val="en-US"/>
        </w:rPr>
        <w:t>4</w:t>
      </w:r>
      <w:r w:rsidR="00622BAA" w:rsidRPr="00820218">
        <w:rPr>
          <w:color w:val="000000" w:themeColor="text1"/>
          <w:lang w:val="en-US"/>
        </w:rPr>
        <w:t>.</w:t>
      </w:r>
    </w:p>
    <w:p w14:paraId="6DB3BC3A" w14:textId="6B56962C" w:rsidR="00622BAA" w:rsidRPr="001027B1" w:rsidRDefault="00CB6AD4" w:rsidP="00622BAA">
      <w:pPr>
        <w:spacing w:before="600" w:line="288" w:lineRule="auto"/>
        <w:rPr>
          <w:rFonts w:eastAsia="Times New Roman" w:cs="Times New Roman"/>
          <w:szCs w:val="19"/>
          <w:lang w:val="en-US" w:eastAsia="pl-PL"/>
        </w:rPr>
      </w:pPr>
      <w:r w:rsidRPr="00081DB5">
        <w:rPr>
          <w:shd w:val="clear" w:color="auto" w:fill="FFFFFF"/>
          <w:lang w:val="en-US"/>
        </w:rPr>
        <w:br/>
      </w:r>
      <w:r w:rsidR="00622BAA" w:rsidRPr="001027B1">
        <w:rPr>
          <w:rFonts w:eastAsia="Times New Roman" w:cs="Times New Roman"/>
          <w:szCs w:val="19"/>
          <w:lang w:val="en-US" w:eastAsia="pl-PL"/>
        </w:rPr>
        <w:t>According to the POL-on register,</w:t>
      </w:r>
      <w:r w:rsidR="006C0FC9" w:rsidRPr="001027B1">
        <w:rPr>
          <w:lang w:val="en-GB"/>
        </w:rPr>
        <w:t xml:space="preserve"> </w:t>
      </w:r>
      <w:r w:rsidR="006C0FC9" w:rsidRPr="001027B1">
        <w:rPr>
          <w:rFonts w:eastAsia="Times New Roman" w:cs="Times New Roman"/>
          <w:szCs w:val="19"/>
          <w:lang w:val="en-US" w:eastAsia="pl-PL"/>
        </w:rPr>
        <w:t xml:space="preserve">the Integrated System of Information on Science and Higher </w:t>
      </w:r>
      <w:r w:rsidR="006C0FC9" w:rsidRPr="00200351">
        <w:rPr>
          <w:rFonts w:eastAsia="Times New Roman" w:cs="Times New Roman"/>
          <w:szCs w:val="19"/>
          <w:lang w:val="en-US" w:eastAsia="pl-PL"/>
        </w:rPr>
        <w:t>Education,</w:t>
      </w:r>
      <w:r w:rsidR="00622BAA" w:rsidRPr="00200351">
        <w:rPr>
          <w:rFonts w:eastAsia="Times New Roman" w:cs="Times New Roman"/>
          <w:szCs w:val="19"/>
          <w:lang w:val="en-US" w:eastAsia="pl-PL"/>
        </w:rPr>
        <w:t xml:space="preserve"> 3</w:t>
      </w:r>
      <w:r w:rsidR="00200351" w:rsidRPr="00200351">
        <w:rPr>
          <w:rFonts w:eastAsia="Times New Roman" w:cs="Times New Roman"/>
          <w:szCs w:val="19"/>
          <w:lang w:val="en-US" w:eastAsia="pl-PL"/>
        </w:rPr>
        <w:t>45</w:t>
      </w:r>
      <w:r w:rsidR="00622BAA" w:rsidRPr="00200351">
        <w:rPr>
          <w:rFonts w:eastAsia="Times New Roman" w:cs="Times New Roman"/>
          <w:szCs w:val="19"/>
          <w:lang w:val="en-US" w:eastAsia="pl-PL"/>
        </w:rPr>
        <w:t xml:space="preserve"> higher education</w:t>
      </w:r>
      <w:r w:rsidR="00622BAA" w:rsidRPr="001027B1">
        <w:rPr>
          <w:rFonts w:eastAsia="Times New Roman" w:cs="Times New Roman"/>
          <w:szCs w:val="19"/>
          <w:lang w:val="en-US" w:eastAsia="pl-PL"/>
        </w:rPr>
        <w:t xml:space="preserve"> </w:t>
      </w:r>
      <w:r w:rsidR="000A7EC6" w:rsidRPr="001027B1">
        <w:rPr>
          <w:rFonts w:eastAsia="Times New Roman" w:cs="Times New Roman"/>
          <w:szCs w:val="19"/>
          <w:lang w:val="en-US" w:eastAsia="pl-PL"/>
        </w:rPr>
        <w:t>institutions operated in Poland</w:t>
      </w:r>
      <w:r w:rsidR="00765A07" w:rsidRPr="001027B1">
        <w:rPr>
          <w:rFonts w:eastAsia="Times New Roman" w:cs="Times New Roman"/>
          <w:szCs w:val="19"/>
          <w:lang w:val="en-US" w:eastAsia="pl-PL"/>
        </w:rPr>
        <w:t xml:space="preserve"> </w:t>
      </w:r>
      <w:r w:rsidR="00622BAA" w:rsidRPr="001027B1">
        <w:rPr>
          <w:rFonts w:eastAsia="Times New Roman" w:cs="Times New Roman"/>
          <w:szCs w:val="19"/>
          <w:lang w:val="en-US" w:eastAsia="pl-PL"/>
        </w:rPr>
        <w:t>in</w:t>
      </w:r>
      <w:r w:rsidR="000A7EC6" w:rsidRPr="001027B1">
        <w:rPr>
          <w:rFonts w:eastAsia="Times New Roman" w:cs="Times New Roman"/>
          <w:szCs w:val="19"/>
          <w:lang w:val="en-US" w:eastAsia="pl-PL"/>
        </w:rPr>
        <w:t xml:space="preserve"> </w:t>
      </w:r>
      <w:r w:rsidR="00241624" w:rsidRPr="001027B1">
        <w:rPr>
          <w:rFonts w:eastAsia="Times New Roman" w:cs="Times New Roman"/>
          <w:szCs w:val="19"/>
          <w:lang w:val="en-US" w:eastAsia="pl-PL"/>
        </w:rPr>
        <w:t>the 202</w:t>
      </w:r>
      <w:r w:rsidR="00632992">
        <w:rPr>
          <w:rFonts w:eastAsia="Times New Roman" w:cs="Times New Roman"/>
          <w:szCs w:val="19"/>
          <w:lang w:val="en-US" w:eastAsia="pl-PL"/>
        </w:rPr>
        <w:t>5</w:t>
      </w:r>
      <w:r w:rsidR="00241624" w:rsidRPr="001027B1">
        <w:rPr>
          <w:rFonts w:eastAsia="Times New Roman" w:cs="Times New Roman"/>
          <w:szCs w:val="19"/>
          <w:lang w:val="en-US" w:eastAsia="pl-PL"/>
        </w:rPr>
        <w:t>/2</w:t>
      </w:r>
      <w:r w:rsidR="00632992">
        <w:rPr>
          <w:rFonts w:eastAsia="Times New Roman" w:cs="Times New Roman"/>
          <w:szCs w:val="19"/>
          <w:lang w:val="en-US" w:eastAsia="pl-PL"/>
        </w:rPr>
        <w:t>6</w:t>
      </w:r>
      <w:r w:rsidR="00241624" w:rsidRPr="001027B1">
        <w:rPr>
          <w:rFonts w:eastAsia="Times New Roman" w:cs="Times New Roman"/>
          <w:szCs w:val="19"/>
          <w:lang w:val="en-US" w:eastAsia="pl-PL"/>
        </w:rPr>
        <w:t xml:space="preserve"> academic year.</w:t>
      </w:r>
      <w:r w:rsidR="00622BAA" w:rsidRPr="001027B1">
        <w:rPr>
          <w:rFonts w:eastAsia="Times New Roman" w:cs="Times New Roman"/>
          <w:szCs w:val="19"/>
          <w:lang w:val="en-US" w:eastAsia="pl-PL"/>
        </w:rPr>
        <w:t xml:space="preserve"> This </w:t>
      </w:r>
      <w:r w:rsidR="007C6703" w:rsidRPr="001027B1">
        <w:rPr>
          <w:rFonts w:eastAsia="Times New Roman" w:cs="Times New Roman"/>
          <w:szCs w:val="19"/>
          <w:lang w:val="en-US" w:eastAsia="pl-PL"/>
        </w:rPr>
        <w:t>report</w:t>
      </w:r>
      <w:r w:rsidR="00622BAA" w:rsidRPr="001027B1">
        <w:rPr>
          <w:rFonts w:eastAsia="Times New Roman" w:cs="Times New Roman"/>
          <w:szCs w:val="19"/>
          <w:lang w:val="en-US" w:eastAsia="pl-PL"/>
        </w:rPr>
        <w:t xml:space="preserve"> covers 3</w:t>
      </w:r>
      <w:r w:rsidR="00BA7479">
        <w:rPr>
          <w:rFonts w:eastAsia="Times New Roman" w:cs="Times New Roman"/>
          <w:szCs w:val="19"/>
          <w:lang w:val="en-US" w:eastAsia="pl-PL"/>
        </w:rPr>
        <w:t>28</w:t>
      </w:r>
      <w:r w:rsidR="00622BAA" w:rsidRPr="001027B1">
        <w:rPr>
          <w:rFonts w:eastAsia="Times New Roman" w:cs="Times New Roman"/>
          <w:szCs w:val="19"/>
          <w:lang w:val="en-US" w:eastAsia="pl-PL"/>
        </w:rPr>
        <w:t xml:space="preserve"> HEIs which </w:t>
      </w:r>
      <w:r w:rsidR="007C6703" w:rsidRPr="001027B1">
        <w:rPr>
          <w:rFonts w:eastAsia="Times New Roman" w:cs="Times New Roman"/>
          <w:szCs w:val="19"/>
          <w:lang w:val="en-US" w:eastAsia="pl-PL"/>
        </w:rPr>
        <w:t>submitted</w:t>
      </w:r>
      <w:r w:rsidR="00622BAA" w:rsidRPr="001027B1">
        <w:rPr>
          <w:rFonts w:eastAsia="Times New Roman" w:cs="Times New Roman"/>
          <w:szCs w:val="19"/>
          <w:lang w:val="en-US" w:eastAsia="pl-PL"/>
        </w:rPr>
        <w:t xml:space="preserve"> statistical reports.</w:t>
      </w:r>
    </w:p>
    <w:p w14:paraId="6189446F" w14:textId="2C1D912A" w:rsidR="00DE6B58" w:rsidRPr="001027B1" w:rsidRDefault="00622BAA" w:rsidP="00622BAA">
      <w:pPr>
        <w:spacing w:line="288" w:lineRule="auto"/>
        <w:rPr>
          <w:rFonts w:eastAsia="Times New Roman" w:cs="Times New Roman"/>
          <w:szCs w:val="19"/>
          <w:lang w:val="en-GB" w:eastAsia="pl-PL"/>
        </w:rPr>
      </w:pPr>
      <w:r w:rsidRPr="001027B1">
        <w:rPr>
          <w:rFonts w:eastAsia="Times New Roman" w:cs="Times New Roman"/>
          <w:szCs w:val="19"/>
          <w:lang w:val="en-US" w:eastAsia="pl-PL"/>
        </w:rPr>
        <w:t xml:space="preserve">The number of students </w:t>
      </w:r>
      <w:r w:rsidR="0081151D" w:rsidRPr="001027B1">
        <w:rPr>
          <w:rFonts w:eastAsia="Times New Roman" w:cs="Times New Roman"/>
          <w:szCs w:val="19"/>
          <w:lang w:val="en-US" w:eastAsia="pl-PL"/>
        </w:rPr>
        <w:t xml:space="preserve">systematically </w:t>
      </w:r>
      <w:r w:rsidRPr="001027B1">
        <w:rPr>
          <w:rFonts w:eastAsia="Times New Roman" w:cs="Times New Roman"/>
          <w:szCs w:val="19"/>
          <w:lang w:val="en-US" w:eastAsia="pl-PL"/>
        </w:rPr>
        <w:t>decreased from 1,</w:t>
      </w:r>
      <w:r w:rsidR="00D06258" w:rsidRPr="001027B1">
        <w:rPr>
          <w:rFonts w:eastAsia="Times New Roman" w:cs="Times New Roman"/>
          <w:szCs w:val="19"/>
          <w:lang w:val="en-US" w:eastAsia="pl-PL"/>
        </w:rPr>
        <w:t>405</w:t>
      </w:r>
      <w:r w:rsidRPr="001027B1">
        <w:rPr>
          <w:rFonts w:eastAsia="Times New Roman" w:cs="Times New Roman"/>
          <w:szCs w:val="19"/>
          <w:lang w:val="en-US" w:eastAsia="pl-PL"/>
        </w:rPr>
        <w:t>.</w:t>
      </w:r>
      <w:r w:rsidR="00D06258" w:rsidRPr="001027B1">
        <w:rPr>
          <w:rFonts w:eastAsia="Times New Roman" w:cs="Times New Roman"/>
          <w:szCs w:val="19"/>
          <w:lang w:val="en-US" w:eastAsia="pl-PL"/>
        </w:rPr>
        <w:t>1</w:t>
      </w:r>
      <w:r w:rsidRPr="001027B1">
        <w:rPr>
          <w:rFonts w:eastAsia="Times New Roman" w:cs="Times New Roman"/>
          <w:szCs w:val="19"/>
          <w:lang w:val="en-US" w:eastAsia="pl-PL"/>
        </w:rPr>
        <w:t xml:space="preserve"> thousand to 1,204.0 thousand in the</w:t>
      </w:r>
      <w:r w:rsidR="0081151D" w:rsidRPr="001027B1">
        <w:rPr>
          <w:rFonts w:eastAsia="Times New Roman" w:cs="Times New Roman"/>
          <w:szCs w:val="19"/>
          <w:lang w:val="en-US" w:eastAsia="pl-PL"/>
        </w:rPr>
        <w:t xml:space="preserve"> </w:t>
      </w:r>
      <w:r w:rsidRPr="001027B1">
        <w:rPr>
          <w:rFonts w:eastAsia="Times New Roman" w:cs="Times New Roman"/>
          <w:szCs w:val="19"/>
          <w:lang w:val="en-US" w:eastAsia="pl-PL"/>
        </w:rPr>
        <w:t>201</w:t>
      </w:r>
      <w:r w:rsidR="00D06258" w:rsidRPr="001027B1">
        <w:rPr>
          <w:rFonts w:eastAsia="Times New Roman" w:cs="Times New Roman"/>
          <w:szCs w:val="19"/>
          <w:lang w:val="en-US" w:eastAsia="pl-PL"/>
        </w:rPr>
        <w:t>5</w:t>
      </w:r>
      <w:r w:rsidRPr="001027B1">
        <w:rPr>
          <w:rFonts w:eastAsia="Times New Roman" w:cs="Times New Roman"/>
          <w:szCs w:val="19"/>
          <w:lang w:val="en-US" w:eastAsia="pl-PL"/>
        </w:rPr>
        <w:t>/1</w:t>
      </w:r>
      <w:r w:rsidR="00D06258" w:rsidRPr="001027B1">
        <w:rPr>
          <w:rFonts w:eastAsia="Times New Roman" w:cs="Times New Roman"/>
          <w:szCs w:val="19"/>
          <w:lang w:val="en-US" w:eastAsia="pl-PL"/>
        </w:rPr>
        <w:t>6</w:t>
      </w:r>
      <w:r w:rsidRPr="001027B1">
        <w:rPr>
          <w:rFonts w:eastAsia="Times New Roman" w:cs="Times New Roman"/>
          <w:szCs w:val="19"/>
          <w:lang w:val="en-US" w:eastAsia="pl-PL"/>
        </w:rPr>
        <w:t>-2019/20 academic years</w:t>
      </w:r>
      <w:r w:rsidR="007C6703" w:rsidRPr="001027B1">
        <w:rPr>
          <w:rFonts w:eastAsia="Times New Roman" w:cs="Times New Roman"/>
          <w:szCs w:val="19"/>
          <w:lang w:val="en-US" w:eastAsia="pl-PL"/>
        </w:rPr>
        <w:t xml:space="preserve">. </w:t>
      </w:r>
      <w:r w:rsidR="00EC5687" w:rsidRPr="001027B1">
        <w:rPr>
          <w:rFonts w:eastAsia="Times New Roman" w:cs="Times New Roman"/>
          <w:szCs w:val="19"/>
          <w:lang w:val="en-GB" w:eastAsia="pl-PL"/>
        </w:rPr>
        <w:t>Since the 2020/21 academic year,</w:t>
      </w:r>
      <w:r w:rsidR="007C6703" w:rsidRPr="001027B1">
        <w:rPr>
          <w:rFonts w:eastAsia="Times New Roman" w:cs="Times New Roman"/>
          <w:szCs w:val="19"/>
          <w:lang w:val="en-US" w:eastAsia="pl-PL"/>
        </w:rPr>
        <w:t xml:space="preserve"> an upward trend </w:t>
      </w:r>
      <w:r w:rsidR="00EC5687" w:rsidRPr="001027B1">
        <w:rPr>
          <w:rFonts w:eastAsia="Times New Roman" w:cs="Times New Roman"/>
          <w:szCs w:val="19"/>
          <w:lang w:val="en-US" w:eastAsia="pl-PL"/>
        </w:rPr>
        <w:t>has been</w:t>
      </w:r>
      <w:r w:rsidR="007C6703" w:rsidRPr="001027B1">
        <w:rPr>
          <w:rFonts w:eastAsia="Times New Roman" w:cs="Times New Roman"/>
          <w:szCs w:val="19"/>
          <w:lang w:val="en-US" w:eastAsia="pl-PL"/>
        </w:rPr>
        <w:t xml:space="preserve"> observed, with the number reaching</w:t>
      </w:r>
      <w:r w:rsidR="003D4052" w:rsidRPr="001027B1">
        <w:rPr>
          <w:rFonts w:eastAsia="Times New Roman" w:cs="Times New Roman"/>
          <w:szCs w:val="19"/>
          <w:lang w:val="en-US" w:eastAsia="pl-PL"/>
        </w:rPr>
        <w:t xml:space="preserve"> </w:t>
      </w:r>
      <w:r w:rsidRPr="001027B1">
        <w:rPr>
          <w:rFonts w:eastAsia="Times New Roman" w:cs="Times New Roman"/>
          <w:szCs w:val="19"/>
          <w:lang w:val="en-US" w:eastAsia="pl-PL"/>
        </w:rPr>
        <w:t>1,</w:t>
      </w:r>
      <w:r w:rsidR="00ED6FBE">
        <w:rPr>
          <w:rFonts w:eastAsia="Times New Roman" w:cs="Times New Roman"/>
          <w:szCs w:val="19"/>
          <w:lang w:val="en-US" w:eastAsia="pl-PL"/>
        </w:rPr>
        <w:t>322</w:t>
      </w:r>
      <w:r w:rsidRPr="001027B1">
        <w:rPr>
          <w:rFonts w:eastAsia="Times New Roman" w:cs="Times New Roman"/>
          <w:szCs w:val="19"/>
          <w:lang w:val="en-US" w:eastAsia="pl-PL"/>
        </w:rPr>
        <w:t>.</w:t>
      </w:r>
      <w:r w:rsidR="00ED6FBE">
        <w:rPr>
          <w:rFonts w:eastAsia="Times New Roman" w:cs="Times New Roman"/>
          <w:szCs w:val="19"/>
          <w:lang w:val="en-US" w:eastAsia="pl-PL"/>
        </w:rPr>
        <w:t>8</w:t>
      </w:r>
      <w:r w:rsidRPr="001027B1">
        <w:rPr>
          <w:rFonts w:eastAsia="Times New Roman" w:cs="Times New Roman"/>
          <w:szCs w:val="19"/>
          <w:lang w:val="en-US" w:eastAsia="pl-PL"/>
        </w:rPr>
        <w:t xml:space="preserve"> thousand people </w:t>
      </w:r>
      <w:r w:rsidR="003D4052" w:rsidRPr="001027B1">
        <w:rPr>
          <w:rFonts w:eastAsia="Times New Roman" w:cs="Times New Roman"/>
          <w:szCs w:val="19"/>
          <w:lang w:val="en-US" w:eastAsia="pl-PL"/>
        </w:rPr>
        <w:t xml:space="preserve">in </w:t>
      </w:r>
      <w:r w:rsidRPr="001027B1">
        <w:rPr>
          <w:rFonts w:eastAsia="Times New Roman" w:cs="Times New Roman"/>
          <w:szCs w:val="19"/>
          <w:lang w:val="en-US" w:eastAsia="pl-PL"/>
        </w:rPr>
        <w:t>202</w:t>
      </w:r>
      <w:r w:rsidR="00ED6FBE">
        <w:rPr>
          <w:rFonts w:eastAsia="Times New Roman" w:cs="Times New Roman"/>
          <w:szCs w:val="19"/>
          <w:lang w:val="en-US" w:eastAsia="pl-PL"/>
        </w:rPr>
        <w:t>5</w:t>
      </w:r>
      <w:r w:rsidRPr="001027B1">
        <w:rPr>
          <w:rFonts w:eastAsia="Times New Roman" w:cs="Times New Roman"/>
          <w:szCs w:val="19"/>
          <w:lang w:val="en-US" w:eastAsia="pl-PL"/>
        </w:rPr>
        <w:t>/2</w:t>
      </w:r>
      <w:r w:rsidR="00ED6FBE">
        <w:rPr>
          <w:rFonts w:eastAsia="Times New Roman" w:cs="Times New Roman"/>
          <w:szCs w:val="19"/>
          <w:lang w:val="en-US" w:eastAsia="pl-PL"/>
        </w:rPr>
        <w:t>6</w:t>
      </w:r>
      <w:r w:rsidRPr="001027B1">
        <w:rPr>
          <w:rFonts w:eastAsia="Times New Roman" w:cs="Times New Roman"/>
          <w:szCs w:val="19"/>
          <w:lang w:val="en-US" w:eastAsia="pl-PL"/>
        </w:rPr>
        <w:t xml:space="preserve">. </w:t>
      </w:r>
      <w:r w:rsidR="00EC5687" w:rsidRPr="001027B1">
        <w:rPr>
          <w:rFonts w:eastAsia="Times New Roman" w:cs="Times New Roman"/>
          <w:szCs w:val="19"/>
          <w:lang w:val="en-GB" w:eastAsia="pl-PL"/>
        </w:rPr>
        <w:t xml:space="preserve">The number of graduates declined steadily from 364.6 thousand in 2015/16 to </w:t>
      </w:r>
      <w:r w:rsidR="00ED6FBE">
        <w:rPr>
          <w:rFonts w:eastAsia="Times New Roman" w:cs="Times New Roman"/>
          <w:szCs w:val="19"/>
          <w:lang w:val="en-GB" w:eastAsia="pl-PL"/>
        </w:rPr>
        <w:t>306</w:t>
      </w:r>
      <w:r w:rsidR="00EC5687" w:rsidRPr="001027B1">
        <w:rPr>
          <w:rFonts w:eastAsia="Times New Roman" w:cs="Times New Roman"/>
          <w:szCs w:val="19"/>
          <w:lang w:val="en-GB" w:eastAsia="pl-PL"/>
        </w:rPr>
        <w:t>.</w:t>
      </w:r>
      <w:r w:rsidR="00ED6FBE">
        <w:rPr>
          <w:rFonts w:eastAsia="Times New Roman" w:cs="Times New Roman"/>
          <w:szCs w:val="19"/>
          <w:lang w:val="en-GB" w:eastAsia="pl-PL"/>
        </w:rPr>
        <w:t>6</w:t>
      </w:r>
      <w:r w:rsidR="00EC5687" w:rsidRPr="001027B1">
        <w:rPr>
          <w:rFonts w:eastAsia="Times New Roman" w:cs="Times New Roman"/>
          <w:szCs w:val="19"/>
          <w:lang w:val="en-GB" w:eastAsia="pl-PL"/>
        </w:rPr>
        <w:t xml:space="preserve"> thousand </w:t>
      </w:r>
      <w:r w:rsidR="00B002F6">
        <w:rPr>
          <w:rFonts w:eastAsia="Times New Roman" w:cs="Times New Roman"/>
          <w:szCs w:val="19"/>
          <w:lang w:val="en-GB" w:eastAsia="pl-PL"/>
        </w:rPr>
        <w:br/>
      </w:r>
      <w:r w:rsidR="00EC5687" w:rsidRPr="001027B1">
        <w:rPr>
          <w:rFonts w:eastAsia="Times New Roman" w:cs="Times New Roman"/>
          <w:szCs w:val="19"/>
          <w:lang w:val="en-GB" w:eastAsia="pl-PL"/>
        </w:rPr>
        <w:t>in 202</w:t>
      </w:r>
      <w:r w:rsidR="00ED6FBE">
        <w:rPr>
          <w:rFonts w:eastAsia="Times New Roman" w:cs="Times New Roman"/>
          <w:szCs w:val="19"/>
          <w:lang w:val="en-GB" w:eastAsia="pl-PL"/>
        </w:rPr>
        <w:t>4</w:t>
      </w:r>
      <w:r w:rsidR="00EC5687" w:rsidRPr="001027B1">
        <w:rPr>
          <w:rFonts w:eastAsia="Times New Roman" w:cs="Times New Roman"/>
          <w:szCs w:val="19"/>
          <w:lang w:val="en-GB" w:eastAsia="pl-PL"/>
        </w:rPr>
        <w:t>/2</w:t>
      </w:r>
      <w:r w:rsidR="00ED6FBE">
        <w:rPr>
          <w:rFonts w:eastAsia="Times New Roman" w:cs="Times New Roman"/>
          <w:szCs w:val="19"/>
          <w:lang w:val="en-GB" w:eastAsia="pl-PL"/>
        </w:rPr>
        <w:t>5</w:t>
      </w:r>
      <w:r w:rsidR="00EC5687" w:rsidRPr="001027B1">
        <w:rPr>
          <w:rFonts w:eastAsia="Times New Roman" w:cs="Times New Roman"/>
          <w:szCs w:val="19"/>
          <w:lang w:val="en-GB" w:eastAsia="pl-PL"/>
        </w:rPr>
        <w:t>.</w:t>
      </w:r>
    </w:p>
    <w:p w14:paraId="631340A4" w14:textId="27D8CF79" w:rsidR="0097717B" w:rsidRDefault="00D06086" w:rsidP="00746514">
      <w:pPr>
        <w:pStyle w:val="Tytuwykresu0"/>
        <w:rPr>
          <w:rFonts w:ascii="Fira Sans" w:hAnsi="Fira Sans"/>
          <w:szCs w:val="19"/>
          <w:lang w:val="en-US"/>
        </w:rPr>
      </w:pPr>
      <w:r w:rsidRPr="004A6A78">
        <w:rPr>
          <w:rFonts w:ascii="Fira Sans" w:hAnsi="Fira Sans"/>
          <w:b w:val="0"/>
          <w:spacing w:val="-2"/>
          <w:szCs w:val="19"/>
        </w:rPr>
        <mc:AlternateContent>
          <mc:Choice Requires="wps">
            <w:drawing>
              <wp:anchor distT="45720" distB="45720" distL="114300" distR="114300" simplePos="0" relativeHeight="251674624" behindDoc="1" locked="0" layoutInCell="1" allowOverlap="1" wp14:anchorId="6367A9BC" wp14:editId="30EB0703">
                <wp:simplePos x="0" y="0"/>
                <wp:positionH relativeFrom="column">
                  <wp:posOffset>5295900</wp:posOffset>
                </wp:positionH>
                <wp:positionV relativeFrom="paragraph">
                  <wp:posOffset>402793</wp:posOffset>
                </wp:positionV>
                <wp:extent cx="1725295" cy="1114425"/>
                <wp:effectExtent l="0" t="0" r="0" b="0"/>
                <wp:wrapTight wrapText="bothSides">
                  <wp:wrapPolygon edited="0">
                    <wp:start x="715" y="0"/>
                    <wp:lineTo x="715" y="21046"/>
                    <wp:lineTo x="20749" y="21046"/>
                    <wp:lineTo x="20749" y="0"/>
                    <wp:lineTo x="715" y="0"/>
                  </wp:wrapPolygon>
                </wp:wrapTight>
                <wp:docPr id="2" name="Pole tekstowe 2" descr="Compared to the 2015/16 academic year, the number of students decreased by 5.9%, while the number of graduates fell by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14425"/>
                        </a:xfrm>
                        <a:prstGeom prst="rect">
                          <a:avLst/>
                        </a:prstGeom>
                        <a:noFill/>
                        <a:ln w="9525">
                          <a:noFill/>
                          <a:miter lim="800000"/>
                          <a:headEnd/>
                          <a:tailEnd/>
                        </a:ln>
                      </wps:spPr>
                      <wps:txbx>
                        <w:txbxContent>
                          <w:p w14:paraId="66113316" w14:textId="2C9E1BBB" w:rsidR="00D616D2" w:rsidRPr="00BD5FA9" w:rsidRDefault="006F2B53" w:rsidP="00D06086">
                            <w:pPr>
                              <w:pStyle w:val="tekstzboku"/>
                              <w:spacing w:before="240"/>
                              <w:rPr>
                                <w:lang w:val="en-US"/>
                              </w:rPr>
                            </w:pPr>
                            <w:r w:rsidRPr="006F2B53">
                              <w:rPr>
                                <w:lang w:val="en-US"/>
                              </w:rPr>
                              <w:t>Compared to the 2015/16 academic year, the number of students decreased by 5.9%, while the number of graduates fell by 15.9</w:t>
                            </w:r>
                            <w:r w:rsidR="007B4C53" w:rsidRPr="006F2B5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Compared to the 2015/16 academic year, the number of students decreased by 5.9%, while the number of graduates fell by 15.9%" style="position:absolute;margin-left:417pt;margin-top:31.7pt;width:135.85pt;height:87.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" filled="f" stroked="f">
                <v:textbox>
                  <w:txbxContent>
                    <w:p w14:paraId="66113316" w14:textId="2C9E1BBB" w:rsidR="00D616D2" w:rsidRPr="00BD5FA9" w:rsidRDefault="006F2B53" w:rsidP="00D06086">
                      <w:pPr>
                        <w:pStyle w:val="tekstzboku"/>
                        <w:spacing w:before="240"/>
                        <w:rPr>
                          <w:lang w:val="en-US"/>
                        </w:rPr>
                      </w:pPr>
                      <w:r w:rsidRPr="006F2B53">
                        <w:rPr>
                          <w:lang w:val="en-US"/>
                        </w:rPr>
                        <w:t>Compared to the 2015/16 academic year, the number of students decreased by 5.9%, while the number of graduates fell by 15.9</w:t>
                      </w:r>
                      <w:r w:rsidR="007B4C53" w:rsidRPr="006F2B53">
                        <w:rPr>
                          <w:lang w:val="en-US"/>
                        </w:rPr>
                        <w:t>%</w:t>
                      </w:r>
                    </w:p>
                  </w:txbxContent>
                </v:textbox>
                <w10:wrap type="tight"/>
              </v:shape>
            </w:pict>
          </mc:Fallback>
        </mc:AlternateContent>
      </w:r>
      <w:r w:rsidR="007B4C53" w:rsidRPr="004A6A78">
        <w:rPr>
          <w:rFonts w:ascii="Fira Sans" w:hAnsi="Fira Sans"/>
          <w:szCs w:val="19"/>
          <w:lang w:val="en-US"/>
        </w:rPr>
        <w:t>Chart 1. Students and graduates</w:t>
      </w:r>
      <w:r w:rsidR="00F234A2">
        <w:rPr>
          <w:rFonts w:ascii="Fira Sans" w:hAnsi="Fira Sans"/>
          <w:szCs w:val="19"/>
          <w:lang w:val="en-US"/>
        </w:rPr>
        <w:t xml:space="preserve"> </w:t>
      </w:r>
      <w:r w:rsidR="00F234A2" w:rsidRPr="00DB51EF">
        <w:rPr>
          <w:rFonts w:ascii="Fira Sans" w:hAnsi="Fira Sans"/>
          <w:szCs w:val="19"/>
          <w:lang w:val="en-US"/>
        </w:rPr>
        <w:t>of higher education institutions</w:t>
      </w:r>
      <w:r w:rsidR="007B4C53" w:rsidRPr="00DB51EF">
        <w:rPr>
          <w:rFonts w:ascii="Fira Sans" w:hAnsi="Fira Sans"/>
          <w:szCs w:val="19"/>
          <w:lang w:val="en-US"/>
        </w:rPr>
        <w:t xml:space="preserve"> (including</w:t>
      </w:r>
      <w:r w:rsidR="007B4C53" w:rsidRPr="004A6A78">
        <w:rPr>
          <w:rFonts w:ascii="Fira Sans" w:hAnsi="Fira Sans"/>
          <w:szCs w:val="19"/>
          <w:lang w:val="en-US"/>
        </w:rPr>
        <w:t xml:space="preserve"> foreigners)</w:t>
      </w:r>
    </w:p>
    <w:p w14:paraId="5615E3D0" w14:textId="523B6504" w:rsidR="00B93A1C" w:rsidRDefault="00650C9F" w:rsidP="00746514">
      <w:pPr>
        <w:pStyle w:val="Tytuwykresu0"/>
        <w:rPr>
          <w:rFonts w:ascii="Fira Sans" w:hAnsi="Fira Sans"/>
          <w:szCs w:val="19"/>
          <w:lang w:val="en-US"/>
        </w:rPr>
      </w:pPr>
      <w:r w:rsidRPr="00650C9F">
        <w:drawing>
          <wp:inline distT="0" distB="0" distL="0" distR="0" wp14:anchorId="2D42DADE" wp14:editId="2E99D4FB">
            <wp:extent cx="4877532" cy="2324770"/>
            <wp:effectExtent l="0" t="0" r="0" b="0"/>
            <wp:docPr id="1" name="Obraz 1" descr="Chart 1. Students and graduates of higher education institutions (including foreig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877532" cy="2324770"/>
                    </a:xfrm>
                    <a:prstGeom prst="rect">
                      <a:avLst/>
                    </a:prstGeom>
                    <a:noFill/>
                    <a:ln>
                      <a:noFill/>
                    </a:ln>
                  </pic:spPr>
                </pic:pic>
              </a:graphicData>
            </a:graphic>
          </wp:inline>
        </w:drawing>
      </w:r>
    </w:p>
    <w:p w14:paraId="31F40E20" w14:textId="552C37CB" w:rsidR="0097717B" w:rsidRPr="00081DB5" w:rsidRDefault="00F61A3D" w:rsidP="00A95095">
      <w:pPr>
        <w:pStyle w:val="Tytuwykresu0"/>
        <w:rPr>
          <w:rFonts w:ascii="Fira Sans" w:hAnsi="Fira Sans"/>
          <w:b w:val="0"/>
          <w:szCs w:val="19"/>
          <w:lang w:val="en-US"/>
        </w:rPr>
      </w:pPr>
      <w:r w:rsidRPr="00A95095">
        <w:rPr>
          <w:rFonts w:ascii="Fira Sans" w:hAnsi="Fira Sans"/>
          <w:noProof w:val="0"/>
          <w:color w:val="001D77"/>
          <w:szCs w:val="19"/>
          <w:lang w:val="en-US"/>
        </w:rPr>
        <w:t>Students</w:t>
      </w:r>
    </w:p>
    <w:p w14:paraId="1B726E0A" w14:textId="06FFAE1B" w:rsidR="00455872" w:rsidRPr="00820218" w:rsidRDefault="00B93A1C" w:rsidP="00F61A3D">
      <w:pPr>
        <w:spacing w:line="288" w:lineRule="auto"/>
        <w:rPr>
          <w:rFonts w:eastAsia="Times New Roman" w:cs="Times New Roman"/>
          <w:bCs/>
          <w:color w:val="000000" w:themeColor="text1"/>
          <w:szCs w:val="19"/>
          <w:lang w:val="en-US" w:eastAsia="pl-PL"/>
        </w:rPr>
      </w:pPr>
      <w:r w:rsidRPr="006F2B53">
        <w:rPr>
          <w:noProof/>
          <w:color w:val="000000" w:themeColor="text1"/>
          <w:szCs w:val="19"/>
          <w:lang w:eastAsia="pl-PL"/>
        </w:rPr>
        <mc:AlternateContent>
          <mc:Choice Requires="wps">
            <w:drawing>
              <wp:anchor distT="45720" distB="45720" distL="114300" distR="114300" simplePos="0" relativeHeight="251764736" behindDoc="1" locked="0" layoutInCell="1" allowOverlap="1" wp14:anchorId="74007601" wp14:editId="0EE96CA9">
                <wp:simplePos x="0" y="0"/>
                <wp:positionH relativeFrom="column">
                  <wp:posOffset>5306695</wp:posOffset>
                </wp:positionH>
                <wp:positionV relativeFrom="paragraph">
                  <wp:posOffset>98222</wp:posOffset>
                </wp:positionV>
                <wp:extent cx="1725295" cy="831850"/>
                <wp:effectExtent l="0" t="0" r="0" b="6350"/>
                <wp:wrapTight wrapText="bothSides">
                  <wp:wrapPolygon edited="0">
                    <wp:start x="715" y="0"/>
                    <wp:lineTo x="715" y="21270"/>
                    <wp:lineTo x="20749" y="21270"/>
                    <wp:lineTo x="20749" y="0"/>
                    <wp:lineTo x="715" y="0"/>
                  </wp:wrapPolygon>
                </wp:wrapTight>
                <wp:docPr id="20" name="Pole tekstowe 20" descr="61.9% of all students were enrolled in full-time programm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439BE507" w14:textId="60325CD9" w:rsidR="00104EF9" w:rsidRPr="00820218" w:rsidRDefault="00F61A3D" w:rsidP="00165021">
                            <w:pPr>
                              <w:pStyle w:val="tekstzboku"/>
                              <w:spacing w:before="240"/>
                              <w:rPr>
                                <w:lang w:val="en-US"/>
                              </w:rPr>
                            </w:pPr>
                            <w:r w:rsidRPr="00820218">
                              <w:rPr>
                                <w:lang w:val="en-US"/>
                              </w:rPr>
                              <w:t>6</w:t>
                            </w:r>
                            <w:r w:rsidR="00005EBA">
                              <w:rPr>
                                <w:lang w:val="en-US"/>
                              </w:rPr>
                              <w:t>1</w:t>
                            </w:r>
                            <w:r w:rsidRPr="00820218">
                              <w:rPr>
                                <w:lang w:val="en-US"/>
                              </w:rPr>
                              <w:t>.</w:t>
                            </w:r>
                            <w:r w:rsidR="00005EBA">
                              <w:rPr>
                                <w:lang w:val="en-US"/>
                              </w:rPr>
                              <w:t>9</w:t>
                            </w:r>
                            <w:r w:rsidRPr="00820218">
                              <w:rPr>
                                <w:lang w:val="en-US"/>
                              </w:rPr>
                              <w:t xml:space="preserve">% of </w:t>
                            </w:r>
                            <w:r w:rsidR="00B61905" w:rsidRPr="00820218">
                              <w:rPr>
                                <w:lang w:val="en-US"/>
                              </w:rPr>
                              <w:t xml:space="preserve">all </w:t>
                            </w:r>
                            <w:r w:rsidRPr="00820218">
                              <w:rPr>
                                <w:lang w:val="en-US"/>
                              </w:rPr>
                              <w:t xml:space="preserve">students were enrolled in full-time </w:t>
                            </w:r>
                            <w:proofErr w:type="spellStart"/>
                            <w:r w:rsidRPr="00820218">
                              <w:rPr>
                                <w:lang w:val="en-US"/>
                              </w:rPr>
                              <w:t>programmes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07601" id="Pole tekstowe 20" o:spid="_x0000_s1028" type="#_x0000_t202" alt="61.9% of all students were enrolled in full-time programmes" style="position:absolute;margin-left:417.85pt;margin-top:7.75pt;width:135.85pt;height:65.5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" filled="f" stroked="f">
                <v:textbox>
                  <w:txbxContent>
                    <w:p w14:paraId="439BE507" w14:textId="60325CD9" w:rsidR="00104EF9" w:rsidRPr="00820218" w:rsidRDefault="00F61A3D" w:rsidP="00165021">
                      <w:pPr>
                        <w:pStyle w:val="tekstzboku"/>
                        <w:spacing w:before="240"/>
                        <w:rPr>
                          <w:lang w:val="en-US"/>
                        </w:rPr>
                      </w:pPr>
                      <w:r w:rsidRPr="00820218">
                        <w:rPr>
                          <w:lang w:val="en-US"/>
                        </w:rPr>
                        <w:t>6</w:t>
                      </w:r>
                      <w:r w:rsidR="00005EBA">
                        <w:rPr>
                          <w:lang w:val="en-US"/>
                        </w:rPr>
                        <w:t>1</w:t>
                      </w:r>
                      <w:r w:rsidRPr="00820218">
                        <w:rPr>
                          <w:lang w:val="en-US"/>
                        </w:rPr>
                        <w:t>.</w:t>
                      </w:r>
                      <w:r w:rsidR="00005EBA">
                        <w:rPr>
                          <w:lang w:val="en-US"/>
                        </w:rPr>
                        <w:t>9</w:t>
                      </w:r>
                      <w:r w:rsidRPr="00820218">
                        <w:rPr>
                          <w:lang w:val="en-US"/>
                        </w:rPr>
                        <w:t xml:space="preserve">% of </w:t>
                      </w:r>
                      <w:r w:rsidR="00B61905" w:rsidRPr="00820218">
                        <w:rPr>
                          <w:lang w:val="en-US"/>
                        </w:rPr>
                        <w:t xml:space="preserve">all </w:t>
                      </w:r>
                      <w:r w:rsidRPr="00820218">
                        <w:rPr>
                          <w:lang w:val="en-US"/>
                        </w:rPr>
                        <w:t xml:space="preserve">students were enrolled in full-time </w:t>
                      </w:r>
                      <w:proofErr w:type="spellStart"/>
                      <w:r w:rsidRPr="00820218">
                        <w:rPr>
                          <w:lang w:val="en-US"/>
                        </w:rPr>
                        <w:t>programmes</w:t>
                      </w:r>
                      <w:proofErr w:type="spellEnd"/>
                    </w:p>
                  </w:txbxContent>
                </v:textbox>
                <w10:wrap type="tight"/>
              </v:shape>
            </w:pict>
          </mc:Fallback>
        </mc:AlternateContent>
      </w:r>
      <w:r w:rsidR="006F2B53" w:rsidRPr="006F2B53">
        <w:rPr>
          <w:rFonts w:eastAsia="Times New Roman" w:cs="Times New Roman"/>
          <w:bCs/>
          <w:color w:val="000000" w:themeColor="text1"/>
          <w:szCs w:val="19"/>
          <w:lang w:val="en-US" w:eastAsia="pl-PL"/>
        </w:rPr>
        <w:t xml:space="preserve">Women accounted for 58.2% of all students in the 2025/26 academic year. 818.2 thousand people were enrolled in full-time </w:t>
      </w:r>
      <w:proofErr w:type="spellStart"/>
      <w:r w:rsidR="006F2B53" w:rsidRPr="006F2B53">
        <w:rPr>
          <w:rFonts w:eastAsia="Times New Roman" w:cs="Times New Roman"/>
          <w:bCs/>
          <w:color w:val="000000" w:themeColor="text1"/>
          <w:szCs w:val="19"/>
          <w:lang w:val="en-US" w:eastAsia="pl-PL"/>
        </w:rPr>
        <w:t>programmes</w:t>
      </w:r>
      <w:proofErr w:type="spellEnd"/>
      <w:r w:rsidR="006F2B53" w:rsidRPr="006F2B53">
        <w:rPr>
          <w:rFonts w:eastAsia="Times New Roman" w:cs="Times New Roman"/>
          <w:bCs/>
          <w:color w:val="000000" w:themeColor="text1"/>
          <w:szCs w:val="19"/>
          <w:lang w:val="en-US" w:eastAsia="pl-PL"/>
        </w:rPr>
        <w:t xml:space="preserve"> (61.9% of all students), while 504.6 thousand people studied part-time. First-</w:t>
      </w:r>
      <w:r w:rsidR="006F2B53" w:rsidRPr="00BA7479">
        <w:rPr>
          <w:rFonts w:eastAsia="Times New Roman" w:cs="Times New Roman"/>
          <w:bCs/>
          <w:color w:val="000000" w:themeColor="text1"/>
          <w:szCs w:val="19"/>
          <w:lang w:val="en-US" w:eastAsia="pl-PL"/>
        </w:rPr>
        <w:t xml:space="preserve">cycle </w:t>
      </w:r>
      <w:proofErr w:type="spellStart"/>
      <w:r w:rsidR="00BA7479" w:rsidRPr="00BA7479">
        <w:rPr>
          <w:rFonts w:eastAsia="Times New Roman" w:cs="Times New Roman"/>
          <w:bCs/>
          <w:color w:val="000000" w:themeColor="text1"/>
          <w:szCs w:val="19"/>
          <w:lang w:val="en-US" w:eastAsia="pl-PL"/>
        </w:rPr>
        <w:t>programmes</w:t>
      </w:r>
      <w:proofErr w:type="spellEnd"/>
      <w:r w:rsidR="006F2B53" w:rsidRPr="00BA7479">
        <w:rPr>
          <w:rFonts w:eastAsia="Times New Roman" w:cs="Times New Roman"/>
          <w:bCs/>
          <w:color w:val="000000" w:themeColor="text1"/>
          <w:szCs w:val="19"/>
          <w:lang w:val="en-US" w:eastAsia="pl-PL"/>
        </w:rPr>
        <w:t xml:space="preserve"> were</w:t>
      </w:r>
      <w:r w:rsidR="006F2B53" w:rsidRPr="006F2B53">
        <w:rPr>
          <w:rFonts w:eastAsia="Times New Roman" w:cs="Times New Roman"/>
          <w:bCs/>
          <w:color w:val="000000" w:themeColor="text1"/>
          <w:szCs w:val="19"/>
          <w:lang w:val="en-US" w:eastAsia="pl-PL"/>
        </w:rPr>
        <w:t xml:space="preserve"> chosen by 58.9% of all students </w:t>
      </w:r>
      <w:r w:rsidR="006F2B53" w:rsidRPr="006F2B53">
        <w:rPr>
          <w:rFonts w:eastAsia="Times New Roman" w:cs="Times New Roman"/>
          <w:bCs/>
          <w:color w:val="000000" w:themeColor="text1"/>
          <w:szCs w:val="19"/>
          <w:lang w:val="en-US" w:eastAsia="pl-PL"/>
        </w:rPr>
        <w:br/>
        <w:t xml:space="preserve">(778.6 thousand people), while 20.0% (264.1 thousand) pursued second-cycle </w:t>
      </w:r>
      <w:proofErr w:type="spellStart"/>
      <w:r w:rsidR="006F2B53" w:rsidRPr="006F2B53">
        <w:rPr>
          <w:rFonts w:eastAsia="Times New Roman" w:cs="Times New Roman"/>
          <w:bCs/>
          <w:color w:val="000000" w:themeColor="text1"/>
          <w:szCs w:val="19"/>
          <w:lang w:val="en-US" w:eastAsia="pl-PL"/>
        </w:rPr>
        <w:t>programmes</w:t>
      </w:r>
      <w:proofErr w:type="spellEnd"/>
      <w:r w:rsidR="006F2B53" w:rsidRPr="006F2B53">
        <w:rPr>
          <w:rFonts w:eastAsia="Times New Roman" w:cs="Times New Roman"/>
          <w:bCs/>
          <w:color w:val="000000" w:themeColor="text1"/>
          <w:szCs w:val="19"/>
          <w:lang w:val="en-US" w:eastAsia="pl-PL"/>
        </w:rPr>
        <w:t xml:space="preserve">, and 20.8% (275.4 thousand) </w:t>
      </w:r>
      <w:r w:rsidR="006F2B53" w:rsidRPr="006F2B53">
        <w:rPr>
          <w:noProof/>
          <w:color w:val="000000" w:themeColor="text1"/>
          <w:lang w:val="en-US" w:eastAsia="pl-PL"/>
        </w:rPr>
        <w:t>–</w:t>
      </w:r>
      <w:r w:rsidR="006F2B53" w:rsidRPr="006F2B53">
        <w:rPr>
          <w:rFonts w:eastAsia="Times New Roman" w:cs="Times New Roman"/>
          <w:bCs/>
          <w:color w:val="000000" w:themeColor="text1"/>
          <w:szCs w:val="19"/>
          <w:lang w:val="en-US" w:eastAsia="pl-PL"/>
        </w:rPr>
        <w:t xml:space="preserve"> long-cycle </w:t>
      </w:r>
      <w:proofErr w:type="spellStart"/>
      <w:r w:rsidR="006F2B53" w:rsidRPr="006F2B53">
        <w:rPr>
          <w:rFonts w:eastAsia="Times New Roman" w:cs="Times New Roman"/>
          <w:bCs/>
          <w:color w:val="000000" w:themeColor="text1"/>
          <w:szCs w:val="19"/>
          <w:lang w:val="en-US" w:eastAsia="pl-PL"/>
        </w:rPr>
        <w:t>programmes</w:t>
      </w:r>
      <w:proofErr w:type="spellEnd"/>
      <w:r w:rsidR="006F2B53" w:rsidRPr="006F2B53">
        <w:rPr>
          <w:rFonts w:eastAsia="Times New Roman" w:cs="Times New Roman"/>
          <w:bCs/>
          <w:color w:val="000000" w:themeColor="text1"/>
          <w:szCs w:val="19"/>
          <w:lang w:val="en-US" w:eastAsia="pl-PL"/>
        </w:rPr>
        <w:t xml:space="preserve">. The highest number of students – 21.8% (287.8 thousand) studied in </w:t>
      </w:r>
      <w:proofErr w:type="spellStart"/>
      <w:r w:rsidR="006F2B53" w:rsidRPr="006F2B53">
        <w:rPr>
          <w:rFonts w:eastAsia="Times New Roman" w:cs="Times New Roman"/>
          <w:bCs/>
          <w:color w:val="000000" w:themeColor="text1"/>
          <w:szCs w:val="19"/>
          <w:lang w:val="en-US" w:eastAsia="pl-PL"/>
        </w:rPr>
        <w:t>Mazowieckie</w:t>
      </w:r>
      <w:proofErr w:type="spellEnd"/>
      <w:r w:rsidR="006F2B53" w:rsidRPr="006F2B53">
        <w:rPr>
          <w:rFonts w:eastAsia="Times New Roman" w:cs="Times New Roman"/>
          <w:bCs/>
          <w:color w:val="000000" w:themeColor="text1"/>
          <w:szCs w:val="19"/>
          <w:lang w:val="en-US" w:eastAsia="pl-PL"/>
        </w:rPr>
        <w:t xml:space="preserve"> Voivodship, while the lowest number – 0.9% (12.2 thousand) was in </w:t>
      </w:r>
      <w:proofErr w:type="spellStart"/>
      <w:r w:rsidR="006F2B53" w:rsidRPr="006F2B53">
        <w:rPr>
          <w:rFonts w:eastAsia="Times New Roman" w:cs="Times New Roman"/>
          <w:bCs/>
          <w:color w:val="000000" w:themeColor="text1"/>
          <w:szCs w:val="19"/>
          <w:lang w:val="en-US" w:eastAsia="pl-PL"/>
        </w:rPr>
        <w:t>Lubuskie</w:t>
      </w:r>
      <w:proofErr w:type="spellEnd"/>
      <w:r w:rsidR="006F2B53" w:rsidRPr="006F2B53">
        <w:rPr>
          <w:rFonts w:eastAsia="Times New Roman" w:cs="Times New Roman"/>
          <w:bCs/>
          <w:color w:val="000000" w:themeColor="text1"/>
          <w:szCs w:val="19"/>
          <w:lang w:val="en-US" w:eastAsia="pl-PL"/>
        </w:rPr>
        <w:t xml:space="preserve"> Voivodship</w:t>
      </w:r>
      <w:r w:rsidR="00F61A3D" w:rsidRPr="006F2B53">
        <w:rPr>
          <w:rFonts w:eastAsia="Times New Roman" w:cs="Times New Roman"/>
          <w:bCs/>
          <w:color w:val="000000" w:themeColor="text1"/>
          <w:szCs w:val="19"/>
          <w:lang w:val="en-US" w:eastAsia="pl-PL"/>
        </w:rPr>
        <w:t>.</w:t>
      </w:r>
    </w:p>
    <w:p w14:paraId="57469FAD" w14:textId="3A34088B" w:rsidR="00455872" w:rsidRPr="00506466" w:rsidRDefault="00F61A3D" w:rsidP="00AE25ED">
      <w:pPr>
        <w:keepLines/>
        <w:spacing w:line="288" w:lineRule="auto"/>
        <w:rPr>
          <w:rFonts w:eastAsia="Times New Roman" w:cs="Times New Roman"/>
          <w:bCs/>
          <w:color w:val="000000" w:themeColor="text1"/>
          <w:szCs w:val="19"/>
          <w:lang w:val="en-US" w:eastAsia="pl-PL"/>
        </w:rPr>
      </w:pPr>
      <w:r w:rsidRPr="00506466">
        <w:rPr>
          <w:rFonts w:eastAsia="Times New Roman" w:cs="Times New Roman"/>
          <w:bCs/>
          <w:color w:val="000000" w:themeColor="text1"/>
          <w:szCs w:val="19"/>
          <w:lang w:val="en-US" w:eastAsia="pl-PL"/>
        </w:rPr>
        <w:t>Business, administration and law with 22.</w:t>
      </w:r>
      <w:r w:rsidR="00AA11EE">
        <w:rPr>
          <w:rFonts w:eastAsia="Times New Roman" w:cs="Times New Roman"/>
          <w:bCs/>
          <w:color w:val="000000" w:themeColor="text1"/>
          <w:szCs w:val="19"/>
          <w:lang w:val="en-US" w:eastAsia="pl-PL"/>
        </w:rPr>
        <w:t>1</w:t>
      </w:r>
      <w:r w:rsidRPr="00506466">
        <w:rPr>
          <w:rFonts w:eastAsia="Times New Roman" w:cs="Times New Roman"/>
          <w:bCs/>
          <w:color w:val="000000" w:themeColor="text1"/>
          <w:szCs w:val="19"/>
          <w:lang w:val="en-US" w:eastAsia="pl-PL"/>
        </w:rPr>
        <w:t xml:space="preserve">% of all students was the most frequently chosen broad field, followed by </w:t>
      </w:r>
      <w:r w:rsidR="00AA11EE" w:rsidRPr="00506466">
        <w:rPr>
          <w:rFonts w:eastAsia="Times New Roman" w:cs="Times New Roman"/>
          <w:bCs/>
          <w:color w:val="000000" w:themeColor="text1"/>
          <w:szCs w:val="19"/>
          <w:lang w:val="en-US" w:eastAsia="pl-PL"/>
        </w:rPr>
        <w:t xml:space="preserve">Health and welfare </w:t>
      </w:r>
      <w:r w:rsidR="007D4982" w:rsidRPr="00506466">
        <w:rPr>
          <w:rFonts w:eastAsia="Times New Roman" w:cs="Times New Roman"/>
          <w:bCs/>
          <w:color w:val="000000" w:themeColor="text1"/>
          <w:szCs w:val="19"/>
          <w:lang w:val="en-US" w:eastAsia="pl-PL"/>
        </w:rPr>
        <w:t>(14.</w:t>
      </w:r>
      <w:r w:rsidR="00AA11EE">
        <w:rPr>
          <w:rFonts w:eastAsia="Times New Roman" w:cs="Times New Roman"/>
          <w:bCs/>
          <w:color w:val="000000" w:themeColor="text1"/>
          <w:szCs w:val="19"/>
          <w:lang w:val="en-US" w:eastAsia="pl-PL"/>
        </w:rPr>
        <w:t>7</w:t>
      </w:r>
      <w:r w:rsidR="007D4982" w:rsidRPr="00506466">
        <w:rPr>
          <w:rFonts w:eastAsia="Times New Roman" w:cs="Times New Roman"/>
          <w:bCs/>
          <w:color w:val="000000" w:themeColor="text1"/>
          <w:szCs w:val="19"/>
          <w:lang w:val="en-US" w:eastAsia="pl-PL"/>
        </w:rPr>
        <w:t xml:space="preserve">% respectively), </w:t>
      </w:r>
      <w:r w:rsidR="00AA11EE" w:rsidRPr="00506466">
        <w:rPr>
          <w:rFonts w:eastAsia="Times New Roman" w:cs="Times New Roman"/>
          <w:bCs/>
          <w:color w:val="000000" w:themeColor="text1"/>
          <w:szCs w:val="19"/>
          <w:lang w:val="en-US" w:eastAsia="pl-PL"/>
        </w:rPr>
        <w:t xml:space="preserve">Social sciences, journalism and information </w:t>
      </w:r>
      <w:r w:rsidR="003011C1" w:rsidRPr="00506466">
        <w:rPr>
          <w:rFonts w:eastAsia="Times New Roman" w:cs="Times New Roman"/>
          <w:bCs/>
          <w:color w:val="000000" w:themeColor="text1"/>
          <w:szCs w:val="19"/>
          <w:lang w:val="en-US" w:eastAsia="pl-PL"/>
        </w:rPr>
        <w:t>(1</w:t>
      </w:r>
      <w:r w:rsidR="00711103" w:rsidRPr="00506466">
        <w:rPr>
          <w:rFonts w:eastAsia="Times New Roman" w:cs="Times New Roman"/>
          <w:bCs/>
          <w:color w:val="000000" w:themeColor="text1"/>
          <w:szCs w:val="19"/>
          <w:lang w:val="en-US" w:eastAsia="pl-PL"/>
        </w:rPr>
        <w:t>4</w:t>
      </w:r>
      <w:r w:rsidR="003011C1" w:rsidRPr="00506466">
        <w:rPr>
          <w:rFonts w:eastAsia="Times New Roman" w:cs="Times New Roman"/>
          <w:bCs/>
          <w:color w:val="000000" w:themeColor="text1"/>
          <w:szCs w:val="19"/>
          <w:lang w:val="en-US" w:eastAsia="pl-PL"/>
        </w:rPr>
        <w:t>.</w:t>
      </w:r>
      <w:r w:rsidR="00AA11EE">
        <w:rPr>
          <w:rFonts w:eastAsia="Times New Roman" w:cs="Times New Roman"/>
          <w:bCs/>
          <w:color w:val="000000" w:themeColor="text1"/>
          <w:szCs w:val="19"/>
          <w:lang w:val="en-US" w:eastAsia="pl-PL"/>
        </w:rPr>
        <w:t>4</w:t>
      </w:r>
      <w:r w:rsidR="003011C1" w:rsidRPr="00506466">
        <w:rPr>
          <w:rFonts w:eastAsia="Times New Roman" w:cs="Times New Roman"/>
          <w:bCs/>
          <w:color w:val="000000" w:themeColor="text1"/>
          <w:szCs w:val="19"/>
          <w:lang w:val="en-US" w:eastAsia="pl-PL"/>
        </w:rPr>
        <w:t xml:space="preserve">%) </w:t>
      </w:r>
      <w:r w:rsidR="007D4982" w:rsidRPr="00506466">
        <w:rPr>
          <w:rFonts w:eastAsia="Times New Roman" w:cs="Times New Roman"/>
          <w:bCs/>
          <w:color w:val="000000" w:themeColor="text1"/>
          <w:szCs w:val="19"/>
          <w:lang w:val="en-US" w:eastAsia="pl-PL"/>
        </w:rPr>
        <w:t xml:space="preserve">and </w:t>
      </w:r>
      <w:r w:rsidR="00E84414" w:rsidRPr="00506466">
        <w:rPr>
          <w:rFonts w:eastAsia="Times New Roman" w:cs="Times New Roman"/>
          <w:bCs/>
          <w:color w:val="000000" w:themeColor="text1"/>
          <w:szCs w:val="19"/>
          <w:lang w:val="en-US" w:eastAsia="pl-PL"/>
        </w:rPr>
        <w:t>Engineering</w:t>
      </w:r>
      <w:r w:rsidRPr="00506466">
        <w:rPr>
          <w:rFonts w:eastAsia="Times New Roman" w:cs="Times New Roman"/>
          <w:bCs/>
          <w:color w:val="000000" w:themeColor="text1"/>
          <w:szCs w:val="19"/>
          <w:lang w:val="en-US" w:eastAsia="pl-PL"/>
        </w:rPr>
        <w:t>, manufacturing and construction (</w:t>
      </w:r>
      <w:r w:rsidR="003011C1" w:rsidRPr="00506466">
        <w:rPr>
          <w:rFonts w:eastAsia="Times New Roman" w:cs="Times New Roman"/>
          <w:bCs/>
          <w:color w:val="000000" w:themeColor="text1"/>
          <w:szCs w:val="19"/>
          <w:lang w:val="en-US" w:eastAsia="pl-PL"/>
        </w:rPr>
        <w:t>1</w:t>
      </w:r>
      <w:r w:rsidR="007D4982" w:rsidRPr="00506466">
        <w:rPr>
          <w:rFonts w:eastAsia="Times New Roman" w:cs="Times New Roman"/>
          <w:bCs/>
          <w:color w:val="000000" w:themeColor="text1"/>
          <w:szCs w:val="19"/>
          <w:lang w:val="en-US" w:eastAsia="pl-PL"/>
        </w:rPr>
        <w:t>2</w:t>
      </w:r>
      <w:r w:rsidR="003011C1" w:rsidRPr="00506466">
        <w:rPr>
          <w:rFonts w:eastAsia="Times New Roman" w:cs="Times New Roman"/>
          <w:bCs/>
          <w:color w:val="000000" w:themeColor="text1"/>
          <w:szCs w:val="19"/>
          <w:lang w:val="en-US" w:eastAsia="pl-PL"/>
        </w:rPr>
        <w:t>.</w:t>
      </w:r>
      <w:r w:rsidR="00711103" w:rsidRPr="00506466">
        <w:rPr>
          <w:rFonts w:eastAsia="Times New Roman" w:cs="Times New Roman"/>
          <w:bCs/>
          <w:color w:val="000000" w:themeColor="text1"/>
          <w:szCs w:val="19"/>
          <w:lang w:val="en-US" w:eastAsia="pl-PL"/>
        </w:rPr>
        <w:t>3</w:t>
      </w:r>
      <w:r w:rsidRPr="00506466">
        <w:rPr>
          <w:rFonts w:eastAsia="Times New Roman" w:cs="Times New Roman"/>
          <w:bCs/>
          <w:color w:val="000000" w:themeColor="text1"/>
          <w:szCs w:val="19"/>
          <w:lang w:val="en-US" w:eastAsia="pl-PL"/>
        </w:rPr>
        <w:t>%)</w:t>
      </w:r>
      <w:r w:rsidR="007D4982" w:rsidRPr="00506466">
        <w:rPr>
          <w:rFonts w:eastAsia="Times New Roman" w:cs="Times New Roman"/>
          <w:bCs/>
          <w:color w:val="000000" w:themeColor="text1"/>
          <w:szCs w:val="19"/>
          <w:lang w:val="en-US" w:eastAsia="pl-PL"/>
        </w:rPr>
        <w:t>.</w:t>
      </w:r>
    </w:p>
    <w:p w14:paraId="67A7F75E" w14:textId="3F61CBA2" w:rsidR="00455872" w:rsidRPr="00820218" w:rsidRDefault="00104EF9" w:rsidP="00731D8F">
      <w:pPr>
        <w:spacing w:line="288" w:lineRule="auto"/>
        <w:rPr>
          <w:noProof/>
          <w:color w:val="000000" w:themeColor="text1"/>
          <w:spacing w:val="-2"/>
          <w:lang w:val="en-US" w:eastAsia="pl-PL"/>
        </w:rPr>
      </w:pPr>
      <w:r w:rsidRPr="00820218">
        <w:rPr>
          <w:noProof/>
          <w:color w:val="000000" w:themeColor="text1"/>
          <w:lang w:eastAsia="pl-PL"/>
        </w:rPr>
        <w:lastRenderedPageBreak/>
        <mc:AlternateContent>
          <mc:Choice Requires="wps">
            <w:drawing>
              <wp:anchor distT="45720" distB="45720" distL="114300" distR="114300" simplePos="0" relativeHeight="251748352" behindDoc="1" locked="0" layoutInCell="1" allowOverlap="1" wp14:anchorId="08FDD048" wp14:editId="3C8AC3AC">
                <wp:simplePos x="0" y="0"/>
                <wp:positionH relativeFrom="column">
                  <wp:posOffset>5257800</wp:posOffset>
                </wp:positionH>
                <wp:positionV relativeFrom="paragraph">
                  <wp:posOffset>8890</wp:posOffset>
                </wp:positionV>
                <wp:extent cx="1725295" cy="933450"/>
                <wp:effectExtent l="0" t="0" r="0" b="0"/>
                <wp:wrapTight wrapText="bothSides">
                  <wp:wrapPolygon edited="0">
                    <wp:start x="715" y="0"/>
                    <wp:lineTo x="715" y="21159"/>
                    <wp:lineTo x="20749" y="21159"/>
                    <wp:lineTo x="20749" y="0"/>
                    <wp:lineTo x="715" y="0"/>
                  </wp:wrapPolygon>
                </wp:wrapTight>
                <wp:docPr id="4" name="Pole tekstowe 4" descr="Foreign students most often chose higher education institutions in Mazowieckie Voivodshi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3450"/>
                        </a:xfrm>
                        <a:prstGeom prst="rect">
                          <a:avLst/>
                        </a:prstGeom>
                        <a:noFill/>
                        <a:ln w="9525">
                          <a:noFill/>
                          <a:miter lim="800000"/>
                          <a:headEnd/>
                          <a:tailEnd/>
                        </a:ln>
                      </wps:spPr>
                      <wps:txbx>
                        <w:txbxContent>
                          <w:p w14:paraId="29D2175E" w14:textId="6A3A4BAA" w:rsidR="00D972F6" w:rsidRPr="00820218" w:rsidRDefault="00A11DBA" w:rsidP="00165021">
                            <w:pPr>
                              <w:pStyle w:val="tekstzboku"/>
                              <w:spacing w:before="240"/>
                              <w:rPr>
                                <w:lang w:val="en-US"/>
                              </w:rPr>
                            </w:pPr>
                            <w:r w:rsidRPr="00820218">
                              <w:rPr>
                                <w:lang w:val="en-GB"/>
                              </w:rPr>
                              <w:t>F</w:t>
                            </w:r>
                            <w:proofErr w:type="spellStart"/>
                            <w:r w:rsidRPr="00820218">
                              <w:rPr>
                                <w:lang w:val="en-US"/>
                              </w:rPr>
                              <w:t>oreign</w:t>
                            </w:r>
                            <w:proofErr w:type="spellEnd"/>
                            <w:r w:rsidRPr="00820218">
                              <w:rPr>
                                <w:lang w:val="en-US"/>
                              </w:rPr>
                              <w:t xml:space="preserve"> students most often </w:t>
                            </w:r>
                            <w:r w:rsidRPr="003C1B0A">
                              <w:rPr>
                                <w:lang w:val="en-US"/>
                              </w:rPr>
                              <w:t>chose h</w:t>
                            </w:r>
                            <w:r w:rsidR="00F61A3D" w:rsidRPr="003C1B0A">
                              <w:rPr>
                                <w:lang w:val="en-US"/>
                              </w:rPr>
                              <w:t xml:space="preserve">igher education institutions in </w:t>
                            </w:r>
                            <w:proofErr w:type="spellStart"/>
                            <w:r w:rsidR="00F61A3D" w:rsidRPr="003C1B0A">
                              <w:rPr>
                                <w:lang w:val="en-US"/>
                              </w:rPr>
                              <w:t>Mazowieckie</w:t>
                            </w:r>
                            <w:proofErr w:type="spellEnd"/>
                            <w:r w:rsidR="00F61A3D" w:rsidRPr="003C1B0A">
                              <w:rPr>
                                <w:lang w:val="en-US"/>
                              </w:rPr>
                              <w:t xml:space="preserve"> Voivo</w:t>
                            </w:r>
                            <w:r w:rsidR="00E66BBC" w:rsidRPr="003C1B0A">
                              <w:rPr>
                                <w:lang w:val="en-US"/>
                              </w:rPr>
                              <w:t>d</w:t>
                            </w:r>
                            <w:r w:rsidR="00F61A3D" w:rsidRPr="003C1B0A">
                              <w:rPr>
                                <w:lang w:val="en-US"/>
                              </w:rPr>
                              <w:t>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9" type="#_x0000_t202" alt="Foreign students most often chose higher education institutions in Mazowieckie Voivodship" style="position:absolute;margin-left:414pt;margin-top:.7pt;width:135.85pt;height:73.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" filled="f" stroked="f">
                <v:textbox>
                  <w:txbxContent>
                    <w:p w14:paraId="29D2175E" w14:textId="6A3A4BAA" w:rsidR="00D972F6" w:rsidRPr="00820218" w:rsidRDefault="00A11DBA" w:rsidP="00165021">
                      <w:pPr>
                        <w:pStyle w:val="tekstzboku"/>
                        <w:spacing w:before="240"/>
                        <w:rPr>
                          <w:lang w:val="en-US"/>
                        </w:rPr>
                      </w:pPr>
                      <w:r w:rsidRPr="00820218">
                        <w:rPr>
                          <w:lang w:val="en-GB"/>
                        </w:rPr>
                        <w:t>F</w:t>
                      </w:r>
                      <w:proofErr w:type="spellStart"/>
                      <w:r w:rsidRPr="00820218">
                        <w:rPr>
                          <w:lang w:val="en-US"/>
                        </w:rPr>
                        <w:t>oreign</w:t>
                      </w:r>
                      <w:proofErr w:type="spellEnd"/>
                      <w:r w:rsidRPr="00820218">
                        <w:rPr>
                          <w:lang w:val="en-US"/>
                        </w:rPr>
                        <w:t xml:space="preserve"> students most often </w:t>
                      </w:r>
                      <w:r w:rsidRPr="003C1B0A">
                        <w:rPr>
                          <w:lang w:val="en-US"/>
                        </w:rPr>
                        <w:t>chose h</w:t>
                      </w:r>
                      <w:r w:rsidR="00F61A3D" w:rsidRPr="003C1B0A">
                        <w:rPr>
                          <w:lang w:val="en-US"/>
                        </w:rPr>
                        <w:t xml:space="preserve">igher education institutions in </w:t>
                      </w:r>
                      <w:proofErr w:type="spellStart"/>
                      <w:r w:rsidR="00F61A3D" w:rsidRPr="003C1B0A">
                        <w:rPr>
                          <w:lang w:val="en-US"/>
                        </w:rPr>
                        <w:t>Mazowieckie</w:t>
                      </w:r>
                      <w:proofErr w:type="spellEnd"/>
                      <w:r w:rsidR="00F61A3D" w:rsidRPr="003C1B0A">
                        <w:rPr>
                          <w:lang w:val="en-US"/>
                        </w:rPr>
                        <w:t xml:space="preserve"> Voivo</w:t>
                      </w:r>
                      <w:r w:rsidR="00E66BBC" w:rsidRPr="003C1B0A">
                        <w:rPr>
                          <w:lang w:val="en-US"/>
                        </w:rPr>
                        <w:t>d</w:t>
                      </w:r>
                      <w:r w:rsidR="00F61A3D" w:rsidRPr="003C1B0A">
                        <w:rPr>
                          <w:lang w:val="en-US"/>
                        </w:rPr>
                        <w:t>ship</w:t>
                      </w:r>
                    </w:p>
                  </w:txbxContent>
                </v:textbox>
                <w10:wrap type="tight"/>
              </v:shape>
            </w:pict>
          </mc:Fallback>
        </mc:AlternateContent>
      </w:r>
      <w:r w:rsidR="002B54F3" w:rsidRPr="00820218">
        <w:rPr>
          <w:noProof/>
          <w:color w:val="000000" w:themeColor="text1"/>
          <w:lang w:val="en-US" w:eastAsia="pl-PL"/>
        </w:rPr>
        <w:t>10</w:t>
      </w:r>
      <w:r w:rsidR="006B2B0A">
        <w:rPr>
          <w:noProof/>
          <w:color w:val="000000" w:themeColor="text1"/>
          <w:lang w:val="en-US" w:eastAsia="pl-PL"/>
        </w:rPr>
        <w:t>1</w:t>
      </w:r>
      <w:r w:rsidR="002B54F3" w:rsidRPr="00820218">
        <w:rPr>
          <w:noProof/>
          <w:color w:val="000000" w:themeColor="text1"/>
          <w:lang w:val="en-US" w:eastAsia="pl-PL"/>
        </w:rPr>
        <w:t>.</w:t>
      </w:r>
      <w:r w:rsidR="00711103" w:rsidRPr="00820218">
        <w:rPr>
          <w:noProof/>
          <w:color w:val="000000" w:themeColor="text1"/>
          <w:lang w:val="en-US" w:eastAsia="pl-PL"/>
        </w:rPr>
        <w:t>6</w:t>
      </w:r>
      <w:r w:rsidR="00D21F31" w:rsidRPr="00820218">
        <w:rPr>
          <w:noProof/>
          <w:color w:val="000000" w:themeColor="text1"/>
          <w:lang w:val="en-US" w:eastAsia="pl-PL"/>
        </w:rPr>
        <w:t xml:space="preserve"> thousand foreigners, including </w:t>
      </w:r>
      <w:r w:rsidR="006B2B0A">
        <w:rPr>
          <w:noProof/>
          <w:color w:val="000000" w:themeColor="text1"/>
          <w:lang w:val="en-US" w:eastAsia="pl-PL"/>
        </w:rPr>
        <w:t>49</w:t>
      </w:r>
      <w:r w:rsidR="00D21F31" w:rsidRPr="00820218">
        <w:rPr>
          <w:noProof/>
          <w:color w:val="000000" w:themeColor="text1"/>
          <w:lang w:val="en-US" w:eastAsia="pl-PL"/>
        </w:rPr>
        <w:t>.</w:t>
      </w:r>
      <w:r w:rsidR="006B2B0A">
        <w:rPr>
          <w:noProof/>
          <w:color w:val="000000" w:themeColor="text1"/>
          <w:lang w:val="en-US" w:eastAsia="pl-PL"/>
        </w:rPr>
        <w:t>9</w:t>
      </w:r>
      <w:r w:rsidR="00D21F31" w:rsidRPr="00820218">
        <w:rPr>
          <w:noProof/>
          <w:color w:val="000000" w:themeColor="text1"/>
          <w:lang w:val="en-US" w:eastAsia="pl-PL"/>
        </w:rPr>
        <w:t xml:space="preserve"> thousand women, studied in Poland</w:t>
      </w:r>
      <w:r w:rsidR="009C50BA" w:rsidRPr="00820218">
        <w:rPr>
          <w:noProof/>
          <w:color w:val="000000" w:themeColor="text1"/>
          <w:lang w:val="en-US" w:eastAsia="pl-PL"/>
        </w:rPr>
        <w:t xml:space="preserve"> </w:t>
      </w:r>
      <w:r w:rsidR="00B002F6" w:rsidRPr="00820218">
        <w:rPr>
          <w:noProof/>
          <w:color w:val="000000" w:themeColor="text1"/>
          <w:lang w:val="en-US" w:eastAsia="pl-PL"/>
        </w:rPr>
        <w:t>–</w:t>
      </w:r>
      <w:r w:rsidR="009C50BA" w:rsidRPr="00820218">
        <w:rPr>
          <w:noProof/>
          <w:color w:val="000000" w:themeColor="text1"/>
          <w:lang w:val="en-US" w:eastAsia="pl-PL"/>
        </w:rPr>
        <w:t xml:space="preserve"> a </w:t>
      </w:r>
      <w:r w:rsidR="006B2B0A">
        <w:rPr>
          <w:noProof/>
          <w:color w:val="000000" w:themeColor="text1"/>
          <w:lang w:val="en-US" w:eastAsia="pl-PL"/>
        </w:rPr>
        <w:t>de</w:t>
      </w:r>
      <w:r w:rsidR="009C50BA" w:rsidRPr="00820218">
        <w:rPr>
          <w:noProof/>
          <w:color w:val="000000" w:themeColor="text1"/>
          <w:lang w:val="en-US" w:eastAsia="pl-PL"/>
        </w:rPr>
        <w:t>crease of</w:t>
      </w:r>
      <w:r w:rsidR="00D21F31" w:rsidRPr="00820218">
        <w:rPr>
          <w:noProof/>
          <w:color w:val="000000" w:themeColor="text1"/>
          <w:lang w:val="en-US" w:eastAsia="pl-PL"/>
        </w:rPr>
        <w:t xml:space="preserve"> </w:t>
      </w:r>
      <w:r w:rsidR="006B2B0A">
        <w:rPr>
          <w:noProof/>
          <w:color w:val="000000" w:themeColor="text1"/>
          <w:lang w:val="en-US" w:eastAsia="pl-PL"/>
        </w:rPr>
        <w:t>6</w:t>
      </w:r>
      <w:r w:rsidR="002B54F3" w:rsidRPr="00820218">
        <w:rPr>
          <w:noProof/>
          <w:color w:val="000000" w:themeColor="text1"/>
          <w:lang w:val="en-US" w:eastAsia="pl-PL"/>
        </w:rPr>
        <w:t>.</w:t>
      </w:r>
      <w:r w:rsidR="006B2B0A">
        <w:rPr>
          <w:noProof/>
          <w:color w:val="000000" w:themeColor="text1"/>
          <w:lang w:val="en-US" w:eastAsia="pl-PL"/>
        </w:rPr>
        <w:t>5</w:t>
      </w:r>
      <w:r w:rsidR="00D21F31" w:rsidRPr="00820218">
        <w:rPr>
          <w:noProof/>
          <w:color w:val="000000" w:themeColor="text1"/>
          <w:lang w:val="en-US" w:eastAsia="pl-PL"/>
        </w:rPr>
        <w:t>%</w:t>
      </w:r>
      <w:r w:rsidR="009C50BA" w:rsidRPr="00820218">
        <w:rPr>
          <w:noProof/>
          <w:color w:val="000000" w:themeColor="text1"/>
          <w:lang w:val="en-US" w:eastAsia="pl-PL"/>
        </w:rPr>
        <w:t xml:space="preserve"> </w:t>
      </w:r>
      <w:r w:rsidR="009C50BA" w:rsidRPr="001027B1">
        <w:rPr>
          <w:noProof/>
          <w:lang w:val="en-US" w:eastAsia="pl-PL"/>
        </w:rPr>
        <w:t>compared to</w:t>
      </w:r>
      <w:r w:rsidR="00D21F31" w:rsidRPr="001027B1">
        <w:rPr>
          <w:noProof/>
          <w:lang w:val="en-US" w:eastAsia="pl-PL"/>
        </w:rPr>
        <w:t xml:space="preserve"> the previous </w:t>
      </w:r>
      <w:r w:rsidR="00067418" w:rsidRPr="001027B1">
        <w:rPr>
          <w:noProof/>
          <w:lang w:val="en-US" w:eastAsia="pl-PL"/>
        </w:rPr>
        <w:t xml:space="preserve">academic </w:t>
      </w:r>
      <w:r w:rsidR="00D21F31" w:rsidRPr="001027B1">
        <w:rPr>
          <w:noProof/>
          <w:lang w:val="en-US" w:eastAsia="pl-PL"/>
        </w:rPr>
        <w:t>year.</w:t>
      </w:r>
      <w:r w:rsidR="00F61A3D" w:rsidRPr="001027B1">
        <w:rPr>
          <w:noProof/>
          <w:lang w:val="en-US" w:eastAsia="pl-PL"/>
        </w:rPr>
        <w:t xml:space="preserve"> Most foreigners came from European countries, primarily from Ukraine (</w:t>
      </w:r>
      <w:r w:rsidR="002B54F3" w:rsidRPr="001027B1">
        <w:rPr>
          <w:noProof/>
          <w:lang w:val="en-US" w:eastAsia="pl-PL"/>
        </w:rPr>
        <w:t>4</w:t>
      </w:r>
      <w:r w:rsidR="006B2B0A">
        <w:rPr>
          <w:noProof/>
          <w:lang w:val="en-US" w:eastAsia="pl-PL"/>
        </w:rPr>
        <w:t>6</w:t>
      </w:r>
      <w:r w:rsidR="002B54F3" w:rsidRPr="001027B1">
        <w:rPr>
          <w:noProof/>
          <w:lang w:val="en-US" w:eastAsia="pl-PL"/>
        </w:rPr>
        <w:t>.</w:t>
      </w:r>
      <w:r w:rsidR="006B2B0A">
        <w:rPr>
          <w:noProof/>
          <w:lang w:val="en-US" w:eastAsia="pl-PL"/>
        </w:rPr>
        <w:t>7</w:t>
      </w:r>
      <w:r w:rsidR="00F61A3D" w:rsidRPr="001027B1">
        <w:rPr>
          <w:noProof/>
          <w:lang w:val="en-US" w:eastAsia="pl-PL"/>
        </w:rPr>
        <w:t xml:space="preserve"> thousand, </w:t>
      </w:r>
      <w:r w:rsidR="002B54F3" w:rsidRPr="001027B1">
        <w:rPr>
          <w:noProof/>
          <w:lang w:val="en-US" w:eastAsia="pl-PL"/>
        </w:rPr>
        <w:t>4</w:t>
      </w:r>
      <w:r w:rsidR="006B2B0A">
        <w:rPr>
          <w:noProof/>
          <w:lang w:val="en-US" w:eastAsia="pl-PL"/>
        </w:rPr>
        <w:t>6</w:t>
      </w:r>
      <w:r w:rsidR="002B54F3" w:rsidRPr="001027B1">
        <w:rPr>
          <w:noProof/>
          <w:lang w:val="en-US" w:eastAsia="pl-PL"/>
        </w:rPr>
        <w:t>.</w:t>
      </w:r>
      <w:r w:rsidR="006B2B0A">
        <w:rPr>
          <w:noProof/>
          <w:lang w:val="en-US" w:eastAsia="pl-PL"/>
        </w:rPr>
        <w:t>0</w:t>
      </w:r>
      <w:r w:rsidR="00F61A3D" w:rsidRPr="001027B1">
        <w:rPr>
          <w:noProof/>
          <w:lang w:val="en-US" w:eastAsia="pl-PL"/>
        </w:rPr>
        <w:t xml:space="preserve">% of </w:t>
      </w:r>
      <w:r w:rsidR="00F61A3D" w:rsidRPr="00820218">
        <w:rPr>
          <w:noProof/>
          <w:color w:val="000000" w:themeColor="text1"/>
          <w:lang w:val="en-US" w:eastAsia="pl-PL"/>
        </w:rPr>
        <w:t xml:space="preserve">all foreigners), Belarus </w:t>
      </w:r>
      <w:r w:rsidR="001027B1">
        <w:rPr>
          <w:noProof/>
          <w:color w:val="000000" w:themeColor="text1"/>
          <w:lang w:val="en-US" w:eastAsia="pl-PL"/>
        </w:rPr>
        <w:br/>
      </w:r>
      <w:r w:rsidR="00F61A3D" w:rsidRPr="00820218">
        <w:rPr>
          <w:noProof/>
          <w:color w:val="000000" w:themeColor="text1"/>
          <w:lang w:val="en-US" w:eastAsia="pl-PL"/>
        </w:rPr>
        <w:t>(</w:t>
      </w:r>
      <w:r w:rsidR="002B54F3" w:rsidRPr="00820218">
        <w:rPr>
          <w:noProof/>
          <w:color w:val="000000" w:themeColor="text1"/>
          <w:lang w:val="en-US" w:eastAsia="pl-PL"/>
        </w:rPr>
        <w:t>1</w:t>
      </w:r>
      <w:r w:rsidR="006B2B0A">
        <w:rPr>
          <w:noProof/>
          <w:color w:val="000000" w:themeColor="text1"/>
          <w:lang w:val="en-US" w:eastAsia="pl-PL"/>
        </w:rPr>
        <w:t>0</w:t>
      </w:r>
      <w:r w:rsidR="002B54F3" w:rsidRPr="00820218">
        <w:rPr>
          <w:noProof/>
          <w:color w:val="000000" w:themeColor="text1"/>
          <w:lang w:val="en-US" w:eastAsia="pl-PL"/>
        </w:rPr>
        <w:t>.</w:t>
      </w:r>
      <w:r w:rsidR="006B2B0A">
        <w:rPr>
          <w:noProof/>
          <w:color w:val="000000" w:themeColor="text1"/>
          <w:lang w:val="en-US" w:eastAsia="pl-PL"/>
        </w:rPr>
        <w:t>9</w:t>
      </w:r>
      <w:r w:rsidR="00F61A3D" w:rsidRPr="00820218">
        <w:rPr>
          <w:noProof/>
          <w:color w:val="000000" w:themeColor="text1"/>
          <w:lang w:val="en-US" w:eastAsia="pl-PL"/>
        </w:rPr>
        <w:t xml:space="preserve"> thousand – </w:t>
      </w:r>
      <w:r w:rsidR="00297119" w:rsidRPr="00820218">
        <w:rPr>
          <w:noProof/>
          <w:color w:val="000000" w:themeColor="text1"/>
          <w:lang w:val="en-US" w:eastAsia="pl-PL"/>
        </w:rPr>
        <w:t>1</w:t>
      </w:r>
      <w:r w:rsidR="006B2B0A">
        <w:rPr>
          <w:noProof/>
          <w:color w:val="000000" w:themeColor="text1"/>
          <w:lang w:val="en-US" w:eastAsia="pl-PL"/>
        </w:rPr>
        <w:t>0</w:t>
      </w:r>
      <w:r w:rsidR="00297119" w:rsidRPr="00820218">
        <w:rPr>
          <w:noProof/>
          <w:color w:val="000000" w:themeColor="text1"/>
          <w:lang w:val="en-US" w:eastAsia="pl-PL"/>
        </w:rPr>
        <w:t>.</w:t>
      </w:r>
      <w:r w:rsidR="006B2B0A">
        <w:rPr>
          <w:noProof/>
          <w:color w:val="000000" w:themeColor="text1"/>
          <w:lang w:val="en-US" w:eastAsia="pl-PL"/>
        </w:rPr>
        <w:t>7</w:t>
      </w:r>
      <w:r w:rsidR="00F61A3D" w:rsidRPr="00820218">
        <w:rPr>
          <w:noProof/>
          <w:color w:val="000000" w:themeColor="text1"/>
          <w:lang w:val="en-US" w:eastAsia="pl-PL"/>
        </w:rPr>
        <w:t xml:space="preserve">%) and </w:t>
      </w:r>
      <w:r w:rsidR="00764CC3" w:rsidRPr="00BA7479">
        <w:rPr>
          <w:noProof/>
          <w:color w:val="000000" w:themeColor="text1"/>
          <w:lang w:val="en-US" w:eastAsia="pl-PL"/>
        </w:rPr>
        <w:t>Türkiye</w:t>
      </w:r>
      <w:r w:rsidR="00F61A3D" w:rsidRPr="00BA7479">
        <w:rPr>
          <w:noProof/>
          <w:color w:val="000000" w:themeColor="text1"/>
          <w:lang w:val="en-US" w:eastAsia="pl-PL"/>
        </w:rPr>
        <w:t xml:space="preserve"> (</w:t>
      </w:r>
      <w:r w:rsidR="006B2B0A" w:rsidRPr="00BA7479">
        <w:rPr>
          <w:noProof/>
          <w:color w:val="000000" w:themeColor="text1"/>
          <w:lang w:val="en-US" w:eastAsia="pl-PL"/>
        </w:rPr>
        <w:t>4</w:t>
      </w:r>
      <w:r w:rsidR="002B54F3" w:rsidRPr="00BA7479">
        <w:rPr>
          <w:noProof/>
          <w:color w:val="000000" w:themeColor="text1"/>
          <w:lang w:val="en-US" w:eastAsia="pl-PL"/>
        </w:rPr>
        <w:t>.</w:t>
      </w:r>
      <w:r w:rsidR="006B2B0A" w:rsidRPr="00BA7479">
        <w:rPr>
          <w:noProof/>
          <w:color w:val="000000" w:themeColor="text1"/>
          <w:lang w:val="en-US" w:eastAsia="pl-PL"/>
        </w:rPr>
        <w:t>8</w:t>
      </w:r>
      <w:r w:rsidR="00F61A3D" w:rsidRPr="00BA7479">
        <w:rPr>
          <w:noProof/>
          <w:color w:val="000000" w:themeColor="text1"/>
          <w:lang w:val="en-US" w:eastAsia="pl-PL"/>
        </w:rPr>
        <w:t xml:space="preserve"> thousand – </w:t>
      </w:r>
      <w:r w:rsidR="007D4982" w:rsidRPr="00BA7479">
        <w:rPr>
          <w:noProof/>
          <w:color w:val="000000" w:themeColor="text1"/>
          <w:lang w:val="en-US" w:eastAsia="pl-PL"/>
        </w:rPr>
        <w:t>4</w:t>
      </w:r>
      <w:r w:rsidR="00F61A3D" w:rsidRPr="00BA7479">
        <w:rPr>
          <w:noProof/>
          <w:color w:val="000000" w:themeColor="text1"/>
          <w:lang w:val="en-US" w:eastAsia="pl-PL"/>
        </w:rPr>
        <w:t>.</w:t>
      </w:r>
      <w:r w:rsidR="0073721C" w:rsidRPr="00BA7479">
        <w:rPr>
          <w:noProof/>
          <w:color w:val="000000" w:themeColor="text1"/>
          <w:lang w:val="en-US" w:eastAsia="pl-PL"/>
        </w:rPr>
        <w:t>7</w:t>
      </w:r>
      <w:r w:rsidR="00F61A3D" w:rsidRPr="00BA7479">
        <w:rPr>
          <w:noProof/>
          <w:color w:val="000000" w:themeColor="text1"/>
          <w:lang w:val="en-US" w:eastAsia="pl-PL"/>
        </w:rPr>
        <w:t xml:space="preserve">%). </w:t>
      </w:r>
      <w:r w:rsidR="00A11DBA" w:rsidRPr="00BA7479">
        <w:rPr>
          <w:noProof/>
          <w:color w:val="000000" w:themeColor="text1"/>
          <w:lang w:val="en-US" w:eastAsia="pl-PL"/>
        </w:rPr>
        <w:t>A total of</w:t>
      </w:r>
      <w:r w:rsidR="00F61A3D" w:rsidRPr="00BA7479">
        <w:rPr>
          <w:noProof/>
          <w:color w:val="000000" w:themeColor="text1"/>
          <w:lang w:val="en-US" w:eastAsia="pl-PL"/>
        </w:rPr>
        <w:t xml:space="preserve"> </w:t>
      </w:r>
      <w:r w:rsidR="002B54F3" w:rsidRPr="00BA7479">
        <w:rPr>
          <w:noProof/>
          <w:color w:val="000000" w:themeColor="text1"/>
          <w:lang w:val="en-US" w:eastAsia="pl-PL"/>
        </w:rPr>
        <w:t>9</w:t>
      </w:r>
      <w:r w:rsidR="0073721C" w:rsidRPr="00BA7479">
        <w:rPr>
          <w:noProof/>
          <w:color w:val="000000" w:themeColor="text1"/>
          <w:lang w:val="en-US" w:eastAsia="pl-PL"/>
        </w:rPr>
        <w:t>5</w:t>
      </w:r>
      <w:r w:rsidR="002B54F3" w:rsidRPr="00BA7479">
        <w:rPr>
          <w:noProof/>
          <w:color w:val="000000" w:themeColor="text1"/>
          <w:lang w:val="en-US" w:eastAsia="pl-PL"/>
        </w:rPr>
        <w:t>.</w:t>
      </w:r>
      <w:r w:rsidR="0073721C" w:rsidRPr="00BA7479">
        <w:rPr>
          <w:noProof/>
          <w:color w:val="000000" w:themeColor="text1"/>
          <w:lang w:val="en-US" w:eastAsia="pl-PL"/>
        </w:rPr>
        <w:t>2</w:t>
      </w:r>
      <w:r w:rsidR="00F61A3D" w:rsidRPr="00BA7479">
        <w:rPr>
          <w:noProof/>
          <w:color w:val="000000" w:themeColor="text1"/>
          <w:lang w:val="en-US" w:eastAsia="pl-PL"/>
        </w:rPr>
        <w:t xml:space="preserve"> thousand foreigners (</w:t>
      </w:r>
      <w:r w:rsidR="002B54F3" w:rsidRPr="00BA7479">
        <w:rPr>
          <w:noProof/>
          <w:color w:val="000000" w:themeColor="text1"/>
          <w:lang w:val="en-US" w:eastAsia="pl-PL"/>
        </w:rPr>
        <w:t>8</w:t>
      </w:r>
      <w:r w:rsidR="007D4982" w:rsidRPr="00BA7479">
        <w:rPr>
          <w:noProof/>
          <w:color w:val="000000" w:themeColor="text1"/>
          <w:lang w:val="en-US" w:eastAsia="pl-PL"/>
        </w:rPr>
        <w:t>7</w:t>
      </w:r>
      <w:r w:rsidR="002B54F3" w:rsidRPr="00BA7479">
        <w:rPr>
          <w:noProof/>
          <w:color w:val="000000" w:themeColor="text1"/>
          <w:lang w:val="en-US" w:eastAsia="pl-PL"/>
        </w:rPr>
        <w:t>.</w:t>
      </w:r>
      <w:r w:rsidR="0073721C" w:rsidRPr="00BA7479">
        <w:rPr>
          <w:noProof/>
          <w:color w:val="000000" w:themeColor="text1"/>
          <w:lang w:val="en-US" w:eastAsia="pl-PL"/>
        </w:rPr>
        <w:t>6</w:t>
      </w:r>
      <w:r w:rsidR="00F61A3D" w:rsidRPr="00BA7479">
        <w:rPr>
          <w:noProof/>
          <w:color w:val="000000" w:themeColor="text1"/>
          <w:lang w:val="en-US" w:eastAsia="pl-PL"/>
        </w:rPr>
        <w:t>%)</w:t>
      </w:r>
      <w:r w:rsidR="00A11DBA" w:rsidRPr="00BA7479">
        <w:rPr>
          <w:noProof/>
          <w:color w:val="000000" w:themeColor="text1"/>
          <w:lang w:val="en-US" w:eastAsia="pl-PL"/>
        </w:rPr>
        <w:t xml:space="preserve"> were enrolled in full-time </w:t>
      </w:r>
      <w:r w:rsidR="00BA7479" w:rsidRPr="00BA7479">
        <w:rPr>
          <w:noProof/>
          <w:color w:val="000000" w:themeColor="text1"/>
          <w:lang w:val="en-US" w:eastAsia="pl-PL"/>
        </w:rPr>
        <w:t>programmes</w:t>
      </w:r>
      <w:r w:rsidR="00F61A3D" w:rsidRPr="00BA7479">
        <w:rPr>
          <w:noProof/>
          <w:color w:val="000000" w:themeColor="text1"/>
          <w:lang w:val="en-US" w:eastAsia="pl-PL"/>
        </w:rPr>
        <w:t>.</w:t>
      </w:r>
      <w:r w:rsidR="00F61A3D" w:rsidRPr="00820218">
        <w:rPr>
          <w:noProof/>
          <w:color w:val="000000" w:themeColor="text1"/>
          <w:lang w:val="en-US" w:eastAsia="pl-PL"/>
        </w:rPr>
        <w:t xml:space="preserve"> </w:t>
      </w:r>
      <w:r w:rsidR="008E5357" w:rsidRPr="00820218">
        <w:rPr>
          <w:noProof/>
          <w:color w:val="000000" w:themeColor="text1"/>
          <w:lang w:val="en-US" w:eastAsia="pl-PL"/>
        </w:rPr>
        <w:t xml:space="preserve">Nearly </w:t>
      </w:r>
      <w:r w:rsidR="00A11DBA" w:rsidRPr="00820218">
        <w:rPr>
          <w:noProof/>
          <w:color w:val="000000" w:themeColor="text1"/>
          <w:lang w:val="en-US" w:eastAsia="pl-PL"/>
        </w:rPr>
        <w:t>one-</w:t>
      </w:r>
      <w:r w:rsidR="008E5357" w:rsidRPr="00820218">
        <w:rPr>
          <w:noProof/>
          <w:color w:val="000000" w:themeColor="text1"/>
          <w:lang w:val="en-US" w:eastAsia="pl-PL"/>
        </w:rPr>
        <w:t xml:space="preserve">third </w:t>
      </w:r>
      <w:r w:rsidR="008E5357" w:rsidRPr="00820218">
        <w:rPr>
          <w:noProof/>
          <w:color w:val="000000" w:themeColor="text1"/>
          <w:spacing w:val="-2"/>
          <w:lang w:val="en-US" w:eastAsia="pl-PL"/>
        </w:rPr>
        <w:t>(3</w:t>
      </w:r>
      <w:r w:rsidR="00CF7E0A">
        <w:rPr>
          <w:noProof/>
          <w:color w:val="000000" w:themeColor="text1"/>
          <w:spacing w:val="-2"/>
          <w:lang w:val="en-US" w:eastAsia="pl-PL"/>
        </w:rPr>
        <w:t>3</w:t>
      </w:r>
      <w:r w:rsidR="008E5357" w:rsidRPr="00820218">
        <w:rPr>
          <w:noProof/>
          <w:color w:val="000000" w:themeColor="text1"/>
          <w:spacing w:val="-2"/>
          <w:lang w:val="en-US" w:eastAsia="pl-PL"/>
        </w:rPr>
        <w:t>.</w:t>
      </w:r>
      <w:r w:rsidR="00CF7E0A">
        <w:rPr>
          <w:noProof/>
          <w:color w:val="000000" w:themeColor="text1"/>
          <w:spacing w:val="-2"/>
          <w:lang w:val="en-US" w:eastAsia="pl-PL"/>
        </w:rPr>
        <w:t>0</w:t>
      </w:r>
      <w:r w:rsidR="008E5357" w:rsidRPr="00820218">
        <w:rPr>
          <w:noProof/>
          <w:color w:val="000000" w:themeColor="text1"/>
          <w:spacing w:val="-2"/>
          <w:lang w:val="en-US" w:eastAsia="pl-PL"/>
        </w:rPr>
        <w:t xml:space="preserve"> thousand) </w:t>
      </w:r>
      <w:r w:rsidR="00650C9F" w:rsidRPr="00820218">
        <w:rPr>
          <w:noProof/>
          <w:color w:val="000000" w:themeColor="text1"/>
          <w:lang w:val="en-US" w:eastAsia="pl-PL"/>
        </w:rPr>
        <w:t xml:space="preserve">of </w:t>
      </w:r>
      <w:r w:rsidR="008E5357" w:rsidRPr="00820218">
        <w:rPr>
          <w:noProof/>
          <w:color w:val="000000" w:themeColor="text1"/>
          <w:lang w:val="en-US" w:eastAsia="pl-PL"/>
        </w:rPr>
        <w:t>all foreign students studied at h</w:t>
      </w:r>
      <w:r w:rsidR="00F61A3D" w:rsidRPr="00820218">
        <w:rPr>
          <w:noProof/>
          <w:color w:val="000000" w:themeColor="text1"/>
          <w:lang w:val="en-US" w:eastAsia="pl-PL"/>
        </w:rPr>
        <w:t xml:space="preserve">igher education institutions </w:t>
      </w:r>
      <w:r w:rsidR="00F61A3D" w:rsidRPr="00820218">
        <w:rPr>
          <w:noProof/>
          <w:color w:val="000000" w:themeColor="text1"/>
          <w:spacing w:val="-2"/>
          <w:lang w:val="en-US" w:eastAsia="pl-PL"/>
        </w:rPr>
        <w:t>in Mazowieckie</w:t>
      </w:r>
      <w:r w:rsidR="008E5357" w:rsidRPr="00820218">
        <w:rPr>
          <w:noProof/>
          <w:color w:val="000000" w:themeColor="text1"/>
          <w:spacing w:val="-2"/>
          <w:lang w:val="en-US" w:eastAsia="pl-PL"/>
        </w:rPr>
        <w:t xml:space="preserve"> Voivodship.</w:t>
      </w:r>
    </w:p>
    <w:p w14:paraId="7C36352D" w14:textId="22F5C9C0" w:rsidR="00E95B8E" w:rsidRPr="00081DB5" w:rsidRDefault="0022763B" w:rsidP="00F049AB">
      <w:pPr>
        <w:pStyle w:val="Tytutablicy"/>
        <w:rPr>
          <w:lang w:val="en-US"/>
        </w:rPr>
      </w:pPr>
      <w:r w:rsidRPr="00081DB5">
        <w:rPr>
          <w:lang w:val="en-US"/>
        </w:rPr>
        <w:t xml:space="preserve">Table 1. Students by </w:t>
      </w:r>
      <w:r w:rsidRPr="00506466">
        <w:rPr>
          <w:lang w:val="en-US"/>
        </w:rPr>
        <w:t>voivodships in the 202</w:t>
      </w:r>
      <w:r w:rsidR="00CF7E0A">
        <w:rPr>
          <w:lang w:val="en-US"/>
        </w:rPr>
        <w:t>5</w:t>
      </w:r>
      <w:r w:rsidRPr="00506466">
        <w:rPr>
          <w:lang w:val="en-US"/>
        </w:rPr>
        <w:t>/2</w:t>
      </w:r>
      <w:r w:rsidR="00CF7E0A">
        <w:rPr>
          <w:lang w:val="en-US"/>
        </w:rPr>
        <w:t>6</w:t>
      </w:r>
      <w:r w:rsidRPr="00506466">
        <w:rPr>
          <w:lang w:val="en-US"/>
        </w:rPr>
        <w:t xml:space="preserve"> academic year</w:t>
      </w:r>
    </w:p>
    <w:tbl>
      <w:tblPr>
        <w:tblpPr w:leftFromText="141" w:rightFromText="141" w:vertAnchor="text" w:horzAnchor="margin" w:tblpY="-7"/>
        <w:tblW w:w="7997" w:type="dxa"/>
        <w:tblBorders>
          <w:top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1. Students by voivodships in the 2022/23 academic year"/>
      </w:tblPr>
      <w:tblGrid>
        <w:gridCol w:w="2127"/>
        <w:gridCol w:w="1063"/>
        <w:gridCol w:w="1063"/>
        <w:gridCol w:w="1275"/>
        <w:gridCol w:w="1276"/>
        <w:gridCol w:w="1193"/>
      </w:tblGrid>
      <w:tr w:rsidR="00AB16D4" w14:paraId="351A51B7" w14:textId="77777777" w:rsidTr="00746514">
        <w:trPr>
          <w:trHeight w:val="456"/>
        </w:trPr>
        <w:tc>
          <w:tcPr>
            <w:tcW w:w="2127" w:type="dxa"/>
            <w:vMerge w:val="restart"/>
            <w:noWrap/>
            <w:vAlign w:val="center"/>
            <w:hideMark/>
          </w:tcPr>
          <w:p w14:paraId="0A54D384" w14:textId="246EBBB4" w:rsidR="00AB16D4" w:rsidRPr="002B54F3" w:rsidRDefault="00AB16D4" w:rsidP="007C345D">
            <w:pPr>
              <w:pStyle w:val="Tablicagwkarodek"/>
              <w:rPr>
                <w:lang w:val="en-US"/>
              </w:rPr>
            </w:pPr>
            <w:r w:rsidRPr="002B54F3">
              <w:rPr>
                <w:lang w:val="en-US"/>
              </w:rPr>
              <w:t>SPECIFICATION</w:t>
            </w:r>
          </w:p>
        </w:tc>
        <w:tc>
          <w:tcPr>
            <w:tcW w:w="1063" w:type="dxa"/>
            <w:vMerge w:val="restart"/>
            <w:vAlign w:val="center"/>
          </w:tcPr>
          <w:p w14:paraId="734334DC" w14:textId="5DD9E7E3" w:rsidR="00AB16D4" w:rsidRPr="002B54F3" w:rsidRDefault="00AB16D4" w:rsidP="0022763B">
            <w:pPr>
              <w:pStyle w:val="Tablicagwkarodek"/>
              <w:rPr>
                <w:lang w:val="en-US"/>
              </w:rPr>
            </w:pPr>
            <w:r w:rsidRPr="002B54F3">
              <w:rPr>
                <w:lang w:val="en-US"/>
              </w:rPr>
              <w:t>Total</w:t>
            </w:r>
          </w:p>
        </w:tc>
        <w:tc>
          <w:tcPr>
            <w:tcW w:w="1063" w:type="dxa"/>
            <w:vMerge w:val="restart"/>
            <w:vAlign w:val="center"/>
          </w:tcPr>
          <w:p w14:paraId="744FC7D1" w14:textId="562E4D1E" w:rsidR="00AB16D4" w:rsidRPr="002B54F3" w:rsidRDefault="00AB16D4" w:rsidP="0022763B">
            <w:pPr>
              <w:pStyle w:val="Tablicagwkarodek"/>
              <w:rPr>
                <w:lang w:val="en-US"/>
              </w:rPr>
            </w:pPr>
            <w:r w:rsidRPr="002B54F3">
              <w:rPr>
                <w:lang w:val="en-US"/>
              </w:rPr>
              <w:t>Of which females</w:t>
            </w:r>
          </w:p>
        </w:tc>
        <w:tc>
          <w:tcPr>
            <w:tcW w:w="2551" w:type="dxa"/>
            <w:gridSpan w:val="2"/>
          </w:tcPr>
          <w:p w14:paraId="3D61E9B4" w14:textId="1AAC1422" w:rsidR="00AB16D4" w:rsidRPr="002B54F3" w:rsidRDefault="00AB16D4" w:rsidP="0022763B">
            <w:pPr>
              <w:pStyle w:val="Tablicagwkarodek"/>
              <w:rPr>
                <w:lang w:val="en-US"/>
              </w:rPr>
            </w:pPr>
            <w:r w:rsidRPr="002B54F3">
              <w:rPr>
                <w:lang w:val="en-US"/>
              </w:rPr>
              <w:t>In</w:t>
            </w:r>
          </w:p>
        </w:tc>
        <w:tc>
          <w:tcPr>
            <w:tcW w:w="1193" w:type="dxa"/>
            <w:vMerge w:val="restart"/>
            <w:vAlign w:val="center"/>
          </w:tcPr>
          <w:p w14:paraId="704F8125" w14:textId="5C2FDF01" w:rsidR="00AB16D4" w:rsidRPr="00464404" w:rsidRDefault="00AB16D4" w:rsidP="00031FF5">
            <w:pPr>
              <w:pStyle w:val="Tablicagwkarodek"/>
            </w:pPr>
            <w:r w:rsidRPr="002B54F3">
              <w:rPr>
                <w:lang w:val="en-US"/>
              </w:rPr>
              <w:t xml:space="preserve">Of total number </w:t>
            </w:r>
            <w:r w:rsidRPr="002B54F3">
              <w:rPr>
                <w:lang w:val="en-US"/>
              </w:rPr>
              <w:br/>
              <w:t xml:space="preserve">– </w:t>
            </w:r>
            <w:proofErr w:type="spellStart"/>
            <w:r w:rsidRPr="002B54F3">
              <w:rPr>
                <w:lang w:val="en-US"/>
              </w:rPr>
              <w:t>forei</w:t>
            </w:r>
            <w:r>
              <w:t>gners</w:t>
            </w:r>
            <w:proofErr w:type="spellEnd"/>
          </w:p>
        </w:tc>
      </w:tr>
      <w:tr w:rsidR="00AB16D4" w14:paraId="09F521F4" w14:textId="77777777" w:rsidTr="00746514">
        <w:trPr>
          <w:trHeight w:val="797"/>
        </w:trPr>
        <w:tc>
          <w:tcPr>
            <w:tcW w:w="2127" w:type="dxa"/>
            <w:vMerge/>
            <w:hideMark/>
          </w:tcPr>
          <w:p w14:paraId="4DBDBB43" w14:textId="77777777" w:rsidR="00AB16D4" w:rsidRPr="0018444E" w:rsidRDefault="00AB16D4" w:rsidP="0022763B">
            <w:pPr>
              <w:spacing w:before="0" w:after="0" w:line="256" w:lineRule="auto"/>
              <w:rPr>
                <w:rFonts w:eastAsia="Times New Roman" w:cs="Calibri"/>
                <w:szCs w:val="19"/>
                <w:lang w:eastAsia="pl-PL"/>
              </w:rPr>
            </w:pPr>
          </w:p>
        </w:tc>
        <w:tc>
          <w:tcPr>
            <w:tcW w:w="1063" w:type="dxa"/>
            <w:vMerge/>
          </w:tcPr>
          <w:p w14:paraId="02C5D4C2" w14:textId="77777777" w:rsidR="00AB16D4" w:rsidRPr="0018444E" w:rsidRDefault="00AB16D4" w:rsidP="0022763B">
            <w:pPr>
              <w:spacing w:before="0" w:after="0" w:line="256" w:lineRule="auto"/>
              <w:rPr>
                <w:rFonts w:eastAsia="Times New Roman" w:cs="Calibri"/>
                <w:szCs w:val="19"/>
                <w:lang w:eastAsia="pl-PL"/>
              </w:rPr>
            </w:pPr>
          </w:p>
        </w:tc>
        <w:tc>
          <w:tcPr>
            <w:tcW w:w="1063" w:type="dxa"/>
            <w:vMerge/>
          </w:tcPr>
          <w:p w14:paraId="7A7FBAAA" w14:textId="77777777" w:rsidR="00AB16D4" w:rsidRPr="0018444E" w:rsidRDefault="00AB16D4" w:rsidP="0022763B">
            <w:pPr>
              <w:spacing w:before="0" w:after="0" w:line="256" w:lineRule="auto"/>
              <w:rPr>
                <w:rFonts w:eastAsia="Times New Roman" w:cs="Calibri"/>
                <w:szCs w:val="19"/>
                <w:lang w:eastAsia="pl-PL"/>
              </w:rPr>
            </w:pPr>
          </w:p>
        </w:tc>
        <w:tc>
          <w:tcPr>
            <w:tcW w:w="1275" w:type="dxa"/>
            <w:vAlign w:val="center"/>
          </w:tcPr>
          <w:p w14:paraId="112901B3" w14:textId="39EB04AB" w:rsidR="00AB16D4" w:rsidRPr="0018444E" w:rsidRDefault="00AB16D4" w:rsidP="0022763B">
            <w:pPr>
              <w:spacing w:before="0" w:after="0" w:line="256" w:lineRule="auto"/>
              <w:jc w:val="center"/>
              <w:rPr>
                <w:rFonts w:eastAsia="Times New Roman" w:cs="Calibri"/>
                <w:szCs w:val="19"/>
                <w:lang w:eastAsia="pl-PL"/>
              </w:rPr>
            </w:pPr>
            <w:proofErr w:type="spellStart"/>
            <w:r w:rsidRPr="00F62B21">
              <w:t>full-time</w:t>
            </w:r>
            <w:proofErr w:type="spellEnd"/>
            <w:r w:rsidRPr="00F62B21">
              <w:t xml:space="preserve"> </w:t>
            </w:r>
            <w:proofErr w:type="spellStart"/>
            <w:r w:rsidRPr="00F62B21">
              <w:t>programmes</w:t>
            </w:r>
            <w:proofErr w:type="spellEnd"/>
          </w:p>
        </w:tc>
        <w:tc>
          <w:tcPr>
            <w:tcW w:w="1276" w:type="dxa"/>
            <w:vAlign w:val="center"/>
          </w:tcPr>
          <w:p w14:paraId="6D32F6D5" w14:textId="26034363" w:rsidR="00AB16D4" w:rsidRPr="0018444E" w:rsidRDefault="00AB16D4" w:rsidP="0022763B">
            <w:pPr>
              <w:spacing w:before="0" w:after="0" w:line="256" w:lineRule="auto"/>
              <w:jc w:val="center"/>
              <w:rPr>
                <w:rFonts w:eastAsia="Times New Roman" w:cs="Calibri"/>
                <w:szCs w:val="19"/>
                <w:lang w:eastAsia="pl-PL"/>
              </w:rPr>
            </w:pPr>
            <w:r w:rsidRPr="00F62B21">
              <w:t>part-</w:t>
            </w:r>
            <w:proofErr w:type="spellStart"/>
            <w:r w:rsidRPr="00F62B21">
              <w:t>time</w:t>
            </w:r>
            <w:proofErr w:type="spellEnd"/>
            <w:r w:rsidRPr="00F62B21">
              <w:t xml:space="preserve"> </w:t>
            </w:r>
            <w:proofErr w:type="spellStart"/>
            <w:r w:rsidRPr="00F62B21">
              <w:t>programmes</w:t>
            </w:r>
            <w:proofErr w:type="spellEnd"/>
          </w:p>
        </w:tc>
        <w:tc>
          <w:tcPr>
            <w:tcW w:w="1193" w:type="dxa"/>
            <w:vMerge/>
          </w:tcPr>
          <w:p w14:paraId="57343C2B" w14:textId="77777777" w:rsidR="00AB16D4" w:rsidRPr="0018444E" w:rsidRDefault="00AB16D4" w:rsidP="0022763B">
            <w:pPr>
              <w:spacing w:before="0" w:after="0" w:line="256" w:lineRule="auto"/>
              <w:rPr>
                <w:rFonts w:eastAsia="Times New Roman" w:cs="Calibri"/>
                <w:szCs w:val="19"/>
                <w:lang w:eastAsia="pl-PL"/>
              </w:rPr>
            </w:pPr>
          </w:p>
        </w:tc>
      </w:tr>
      <w:tr w:rsidR="00C76AD9" w:rsidRPr="00720875" w14:paraId="7ADB1551" w14:textId="77777777" w:rsidTr="00824AFF">
        <w:trPr>
          <w:trHeight w:val="300"/>
        </w:trPr>
        <w:tc>
          <w:tcPr>
            <w:tcW w:w="2127" w:type="dxa"/>
            <w:noWrap/>
            <w:vAlign w:val="bottom"/>
          </w:tcPr>
          <w:p w14:paraId="1C244970" w14:textId="1ECBD5C6" w:rsidR="00C76AD9" w:rsidRPr="00720875" w:rsidRDefault="00C76AD9" w:rsidP="00C76AD9">
            <w:pPr>
              <w:pStyle w:val="Tablicaboczek"/>
              <w:rPr>
                <w:b/>
              </w:rPr>
            </w:pPr>
            <w:r w:rsidRPr="00720875">
              <w:rPr>
                <w:b/>
              </w:rPr>
              <w:t>POLAND</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bottom"/>
          </w:tcPr>
          <w:p w14:paraId="3721FF37" w14:textId="239AD31C" w:rsidR="00C76AD9" w:rsidRPr="00C76AD9" w:rsidRDefault="00C76AD9" w:rsidP="00C76AD9">
            <w:pPr>
              <w:pStyle w:val="Tablicaboczek"/>
              <w:jc w:val="right"/>
              <w:rPr>
                <w:b/>
                <w:color w:val="000000" w:themeColor="text1"/>
              </w:rPr>
            </w:pPr>
            <w:r w:rsidRPr="00C76AD9">
              <w:rPr>
                <w:rFonts w:cs="Arial"/>
                <w:b/>
                <w:bCs/>
                <w:color w:val="000000"/>
              </w:rPr>
              <w:t>1322841</w:t>
            </w:r>
          </w:p>
        </w:tc>
        <w:tc>
          <w:tcPr>
            <w:tcW w:w="1063" w:type="dxa"/>
            <w:tcBorders>
              <w:top w:val="single" w:sz="4" w:space="0" w:color="auto"/>
              <w:left w:val="nil"/>
              <w:bottom w:val="single" w:sz="4" w:space="0" w:color="auto"/>
              <w:right w:val="single" w:sz="4" w:space="0" w:color="auto"/>
            </w:tcBorders>
            <w:shd w:val="clear" w:color="auto" w:fill="auto"/>
            <w:vAlign w:val="bottom"/>
          </w:tcPr>
          <w:p w14:paraId="2E48BD4B" w14:textId="24FBE72E" w:rsidR="00C76AD9" w:rsidRPr="00C76AD9" w:rsidRDefault="00C76AD9" w:rsidP="00C76AD9">
            <w:pPr>
              <w:pStyle w:val="Tablicaboczek"/>
              <w:jc w:val="right"/>
              <w:rPr>
                <w:b/>
                <w:color w:val="000000" w:themeColor="text1"/>
              </w:rPr>
            </w:pPr>
            <w:r w:rsidRPr="00C76AD9">
              <w:rPr>
                <w:rFonts w:cs="Arial"/>
                <w:b/>
                <w:bCs/>
                <w:color w:val="000000"/>
              </w:rPr>
              <w:t>770074</w:t>
            </w:r>
          </w:p>
        </w:tc>
        <w:tc>
          <w:tcPr>
            <w:tcW w:w="1275" w:type="dxa"/>
            <w:tcBorders>
              <w:top w:val="single" w:sz="4" w:space="0" w:color="auto"/>
              <w:left w:val="nil"/>
              <w:bottom w:val="single" w:sz="4" w:space="0" w:color="auto"/>
              <w:right w:val="single" w:sz="4" w:space="0" w:color="auto"/>
            </w:tcBorders>
            <w:shd w:val="clear" w:color="auto" w:fill="auto"/>
            <w:vAlign w:val="bottom"/>
          </w:tcPr>
          <w:p w14:paraId="3792B7B2" w14:textId="3A76A7AC" w:rsidR="00C76AD9" w:rsidRPr="00C76AD9" w:rsidRDefault="00C76AD9" w:rsidP="00C76AD9">
            <w:pPr>
              <w:pStyle w:val="Tablicaboczek"/>
              <w:jc w:val="right"/>
              <w:rPr>
                <w:b/>
                <w:color w:val="000000" w:themeColor="text1"/>
              </w:rPr>
            </w:pPr>
            <w:r w:rsidRPr="00C76AD9">
              <w:rPr>
                <w:rFonts w:cs="Arial"/>
                <w:b/>
                <w:bCs/>
                <w:color w:val="000000"/>
              </w:rPr>
              <w:t>818201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9DEC27" w14:textId="4DDF7A9E" w:rsidR="00C76AD9" w:rsidRPr="00C76AD9" w:rsidRDefault="00C76AD9" w:rsidP="00C76AD9">
            <w:pPr>
              <w:pStyle w:val="Tablicaboczek"/>
              <w:jc w:val="right"/>
              <w:rPr>
                <w:b/>
                <w:color w:val="000000" w:themeColor="text1"/>
              </w:rPr>
            </w:pPr>
            <w:r w:rsidRPr="00C76AD9">
              <w:rPr>
                <w:rFonts w:cs="Arial"/>
                <w:b/>
                <w:bCs/>
                <w:color w:val="000000"/>
              </w:rPr>
              <w:t>504640</w:t>
            </w:r>
          </w:p>
        </w:tc>
        <w:tc>
          <w:tcPr>
            <w:tcW w:w="1193" w:type="dxa"/>
            <w:tcBorders>
              <w:top w:val="single" w:sz="4" w:space="0" w:color="auto"/>
              <w:left w:val="single" w:sz="4" w:space="0" w:color="auto"/>
              <w:bottom w:val="single" w:sz="4" w:space="0" w:color="auto"/>
              <w:right w:val="nil"/>
            </w:tcBorders>
            <w:shd w:val="clear" w:color="auto" w:fill="auto"/>
            <w:vAlign w:val="bottom"/>
          </w:tcPr>
          <w:p w14:paraId="4F794864" w14:textId="09FC55B3" w:rsidR="00C76AD9" w:rsidRPr="00C76AD9" w:rsidRDefault="00C76AD9" w:rsidP="00C76AD9">
            <w:pPr>
              <w:pStyle w:val="Tablicaboczek"/>
              <w:jc w:val="right"/>
              <w:rPr>
                <w:b/>
                <w:color w:val="000000" w:themeColor="text1"/>
              </w:rPr>
            </w:pPr>
            <w:r w:rsidRPr="00C76AD9">
              <w:rPr>
                <w:rFonts w:cs="Arial"/>
                <w:b/>
                <w:bCs/>
                <w:color w:val="000000"/>
              </w:rPr>
              <w:t>101587</w:t>
            </w:r>
          </w:p>
        </w:tc>
      </w:tr>
      <w:tr w:rsidR="00C76AD9" w14:paraId="5D284827" w14:textId="77777777" w:rsidTr="00824AFF">
        <w:trPr>
          <w:trHeight w:val="300"/>
        </w:trPr>
        <w:tc>
          <w:tcPr>
            <w:tcW w:w="2127" w:type="dxa"/>
            <w:noWrap/>
            <w:hideMark/>
          </w:tcPr>
          <w:p w14:paraId="41CDC155" w14:textId="061FF0AB" w:rsidR="00C76AD9" w:rsidRPr="0018444E" w:rsidRDefault="00C76AD9" w:rsidP="00C76AD9">
            <w:pPr>
              <w:pStyle w:val="Tablicaboczek"/>
            </w:pPr>
            <w:r w:rsidRPr="00362D36">
              <w:t>Dolnośląskie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0D7EABEE" w14:textId="6350D0C2" w:rsidR="00C76AD9" w:rsidRPr="00C76AD9" w:rsidRDefault="00C76AD9" w:rsidP="00C76AD9">
            <w:pPr>
              <w:pStyle w:val="Tablicaboczek"/>
              <w:jc w:val="right"/>
              <w:rPr>
                <w:color w:val="000000" w:themeColor="text1"/>
              </w:rPr>
            </w:pPr>
            <w:r w:rsidRPr="00C76AD9">
              <w:rPr>
                <w:rFonts w:cs="Arial"/>
                <w:color w:val="000000"/>
              </w:rPr>
              <w:t>140734</w:t>
            </w:r>
          </w:p>
        </w:tc>
        <w:tc>
          <w:tcPr>
            <w:tcW w:w="1063" w:type="dxa"/>
            <w:tcBorders>
              <w:top w:val="nil"/>
              <w:left w:val="nil"/>
              <w:bottom w:val="single" w:sz="4" w:space="0" w:color="auto"/>
              <w:right w:val="single" w:sz="4" w:space="0" w:color="auto"/>
            </w:tcBorders>
            <w:shd w:val="clear" w:color="auto" w:fill="auto"/>
            <w:vAlign w:val="bottom"/>
          </w:tcPr>
          <w:p w14:paraId="4F9678F7" w14:textId="0858EA57" w:rsidR="00C76AD9" w:rsidRPr="00C76AD9" w:rsidRDefault="00C76AD9" w:rsidP="00C76AD9">
            <w:pPr>
              <w:pStyle w:val="Tablicaboczek"/>
              <w:jc w:val="right"/>
              <w:rPr>
                <w:color w:val="000000" w:themeColor="text1"/>
              </w:rPr>
            </w:pPr>
            <w:r w:rsidRPr="00C76AD9">
              <w:rPr>
                <w:rFonts w:cs="Arial"/>
                <w:color w:val="000000"/>
              </w:rPr>
              <w:t>79899</w:t>
            </w:r>
          </w:p>
        </w:tc>
        <w:tc>
          <w:tcPr>
            <w:tcW w:w="1275" w:type="dxa"/>
            <w:tcBorders>
              <w:top w:val="nil"/>
              <w:left w:val="nil"/>
              <w:bottom w:val="single" w:sz="4" w:space="0" w:color="auto"/>
              <w:right w:val="single" w:sz="4" w:space="0" w:color="auto"/>
            </w:tcBorders>
            <w:shd w:val="clear" w:color="auto" w:fill="auto"/>
            <w:vAlign w:val="bottom"/>
          </w:tcPr>
          <w:p w14:paraId="5AAB7BB6" w14:textId="0E8214DF" w:rsidR="00C76AD9" w:rsidRPr="00C76AD9" w:rsidRDefault="00C76AD9" w:rsidP="00C76AD9">
            <w:pPr>
              <w:pStyle w:val="Tablicaboczek"/>
              <w:jc w:val="right"/>
              <w:rPr>
                <w:color w:val="000000" w:themeColor="text1"/>
              </w:rPr>
            </w:pPr>
            <w:r w:rsidRPr="00C76AD9">
              <w:rPr>
                <w:rFonts w:cs="Arial"/>
                <w:color w:val="000000"/>
              </w:rPr>
              <w:t>73992</w:t>
            </w:r>
          </w:p>
        </w:tc>
        <w:tc>
          <w:tcPr>
            <w:tcW w:w="1276" w:type="dxa"/>
            <w:tcBorders>
              <w:top w:val="nil"/>
              <w:left w:val="nil"/>
              <w:bottom w:val="single" w:sz="4" w:space="0" w:color="auto"/>
              <w:right w:val="single" w:sz="4" w:space="0" w:color="auto"/>
            </w:tcBorders>
            <w:shd w:val="clear" w:color="auto" w:fill="auto"/>
            <w:vAlign w:val="bottom"/>
          </w:tcPr>
          <w:p w14:paraId="7FB5E91A" w14:textId="2EF78787" w:rsidR="00C76AD9" w:rsidRPr="00C76AD9" w:rsidRDefault="00C76AD9" w:rsidP="00C76AD9">
            <w:pPr>
              <w:pStyle w:val="Tablicaboczek"/>
              <w:jc w:val="right"/>
              <w:rPr>
                <w:color w:val="000000" w:themeColor="text1"/>
              </w:rPr>
            </w:pPr>
            <w:r w:rsidRPr="00C76AD9">
              <w:rPr>
                <w:rFonts w:cs="Arial"/>
                <w:color w:val="000000"/>
              </w:rPr>
              <w:t>66742</w:t>
            </w:r>
          </w:p>
        </w:tc>
        <w:tc>
          <w:tcPr>
            <w:tcW w:w="1193" w:type="dxa"/>
            <w:tcBorders>
              <w:top w:val="single" w:sz="4" w:space="0" w:color="auto"/>
              <w:left w:val="single" w:sz="4" w:space="0" w:color="auto"/>
              <w:bottom w:val="single" w:sz="4" w:space="0" w:color="auto"/>
              <w:right w:val="nil"/>
            </w:tcBorders>
            <w:shd w:val="clear" w:color="auto" w:fill="auto"/>
            <w:vAlign w:val="bottom"/>
          </w:tcPr>
          <w:p w14:paraId="00BC918C" w14:textId="35E74184" w:rsidR="00C76AD9" w:rsidRPr="00C76AD9" w:rsidRDefault="00C76AD9" w:rsidP="00C76AD9">
            <w:pPr>
              <w:pStyle w:val="Tablicaboczek"/>
              <w:jc w:val="right"/>
              <w:rPr>
                <w:color w:val="000000" w:themeColor="text1"/>
              </w:rPr>
            </w:pPr>
            <w:r w:rsidRPr="00C76AD9">
              <w:rPr>
                <w:rFonts w:cs="Arial"/>
                <w:color w:val="000000"/>
              </w:rPr>
              <w:t>8679</w:t>
            </w:r>
          </w:p>
        </w:tc>
      </w:tr>
      <w:tr w:rsidR="00C76AD9" w14:paraId="2621F492" w14:textId="77777777" w:rsidTr="00824AFF">
        <w:trPr>
          <w:trHeight w:val="300"/>
        </w:trPr>
        <w:tc>
          <w:tcPr>
            <w:tcW w:w="2127" w:type="dxa"/>
            <w:noWrap/>
            <w:hideMark/>
          </w:tcPr>
          <w:p w14:paraId="6D64E505" w14:textId="05976D0F" w:rsidR="00C76AD9" w:rsidRPr="0018444E" w:rsidRDefault="00C76AD9" w:rsidP="00C76AD9">
            <w:pPr>
              <w:pStyle w:val="Tablicaboczek"/>
            </w:pPr>
            <w:r>
              <w:t>Kujawsko-P</w:t>
            </w:r>
            <w:r w:rsidRPr="00362D36">
              <w:t>omorskie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52B2E8DA" w14:textId="5BD3B3E6" w:rsidR="00C76AD9" w:rsidRPr="00C76AD9" w:rsidRDefault="00C76AD9" w:rsidP="00C76AD9">
            <w:pPr>
              <w:pStyle w:val="Tablicaboczek"/>
              <w:jc w:val="right"/>
              <w:rPr>
                <w:color w:val="000000" w:themeColor="text1"/>
              </w:rPr>
            </w:pPr>
            <w:r w:rsidRPr="00C76AD9">
              <w:rPr>
                <w:rFonts w:cs="Arial"/>
                <w:color w:val="000000"/>
              </w:rPr>
              <w:t>61562</w:t>
            </w:r>
          </w:p>
        </w:tc>
        <w:tc>
          <w:tcPr>
            <w:tcW w:w="1063" w:type="dxa"/>
            <w:tcBorders>
              <w:top w:val="nil"/>
              <w:left w:val="nil"/>
              <w:bottom w:val="single" w:sz="4" w:space="0" w:color="auto"/>
              <w:right w:val="single" w:sz="4" w:space="0" w:color="auto"/>
            </w:tcBorders>
            <w:shd w:val="clear" w:color="auto" w:fill="auto"/>
            <w:vAlign w:val="bottom"/>
          </w:tcPr>
          <w:p w14:paraId="349BCCBC" w14:textId="7340A5E5" w:rsidR="00C76AD9" w:rsidRPr="00C76AD9" w:rsidRDefault="00C76AD9" w:rsidP="00C76AD9">
            <w:pPr>
              <w:pStyle w:val="Tablicaboczek"/>
              <w:jc w:val="right"/>
              <w:rPr>
                <w:color w:val="000000" w:themeColor="text1"/>
              </w:rPr>
            </w:pPr>
            <w:r w:rsidRPr="00C76AD9">
              <w:rPr>
                <w:rFonts w:cs="Arial"/>
                <w:color w:val="000000"/>
              </w:rPr>
              <w:t>38656</w:t>
            </w:r>
          </w:p>
        </w:tc>
        <w:tc>
          <w:tcPr>
            <w:tcW w:w="1275" w:type="dxa"/>
            <w:tcBorders>
              <w:top w:val="nil"/>
              <w:left w:val="nil"/>
              <w:bottom w:val="single" w:sz="4" w:space="0" w:color="auto"/>
              <w:right w:val="single" w:sz="4" w:space="0" w:color="auto"/>
            </w:tcBorders>
            <w:shd w:val="clear" w:color="auto" w:fill="auto"/>
            <w:vAlign w:val="bottom"/>
          </w:tcPr>
          <w:p w14:paraId="580A2475" w14:textId="51B187C9" w:rsidR="00C76AD9" w:rsidRPr="00C76AD9" w:rsidRDefault="00C76AD9" w:rsidP="00C76AD9">
            <w:pPr>
              <w:pStyle w:val="Tablicaboczek"/>
              <w:jc w:val="right"/>
              <w:rPr>
                <w:color w:val="000000" w:themeColor="text1"/>
              </w:rPr>
            </w:pPr>
            <w:r w:rsidRPr="00C76AD9">
              <w:rPr>
                <w:rFonts w:cs="Arial"/>
                <w:color w:val="000000"/>
              </w:rPr>
              <w:t>34285</w:t>
            </w:r>
          </w:p>
        </w:tc>
        <w:tc>
          <w:tcPr>
            <w:tcW w:w="1276" w:type="dxa"/>
            <w:tcBorders>
              <w:top w:val="nil"/>
              <w:left w:val="nil"/>
              <w:bottom w:val="single" w:sz="4" w:space="0" w:color="auto"/>
              <w:right w:val="single" w:sz="4" w:space="0" w:color="auto"/>
            </w:tcBorders>
            <w:shd w:val="clear" w:color="auto" w:fill="auto"/>
            <w:vAlign w:val="bottom"/>
          </w:tcPr>
          <w:p w14:paraId="18258661" w14:textId="49F271B9" w:rsidR="00C76AD9" w:rsidRPr="00C76AD9" w:rsidRDefault="00C76AD9" w:rsidP="00C76AD9">
            <w:pPr>
              <w:pStyle w:val="Tablicaboczek"/>
              <w:jc w:val="right"/>
              <w:rPr>
                <w:color w:val="000000" w:themeColor="text1"/>
              </w:rPr>
            </w:pPr>
            <w:r w:rsidRPr="00C76AD9">
              <w:rPr>
                <w:rFonts w:cs="Arial"/>
                <w:color w:val="000000"/>
              </w:rPr>
              <w:t>27277</w:t>
            </w:r>
          </w:p>
        </w:tc>
        <w:tc>
          <w:tcPr>
            <w:tcW w:w="1193" w:type="dxa"/>
            <w:tcBorders>
              <w:top w:val="single" w:sz="4" w:space="0" w:color="auto"/>
              <w:left w:val="single" w:sz="4" w:space="0" w:color="auto"/>
              <w:bottom w:val="single" w:sz="4" w:space="0" w:color="auto"/>
              <w:right w:val="nil"/>
            </w:tcBorders>
            <w:shd w:val="clear" w:color="auto" w:fill="auto"/>
            <w:vAlign w:val="bottom"/>
          </w:tcPr>
          <w:p w14:paraId="72A103F6" w14:textId="584C3637" w:rsidR="00C76AD9" w:rsidRPr="00C76AD9" w:rsidRDefault="00C76AD9" w:rsidP="00C76AD9">
            <w:pPr>
              <w:pStyle w:val="Tablicaboczek"/>
              <w:jc w:val="right"/>
              <w:rPr>
                <w:color w:val="000000" w:themeColor="text1"/>
              </w:rPr>
            </w:pPr>
            <w:r w:rsidRPr="00C76AD9">
              <w:rPr>
                <w:rFonts w:cs="Arial"/>
                <w:color w:val="000000"/>
              </w:rPr>
              <w:t>3438</w:t>
            </w:r>
          </w:p>
        </w:tc>
      </w:tr>
      <w:tr w:rsidR="00C76AD9" w14:paraId="05186DEE" w14:textId="77777777" w:rsidTr="00824AFF">
        <w:trPr>
          <w:trHeight w:val="300"/>
        </w:trPr>
        <w:tc>
          <w:tcPr>
            <w:tcW w:w="2127" w:type="dxa"/>
            <w:noWrap/>
          </w:tcPr>
          <w:p w14:paraId="7FB056C8" w14:textId="67A5D8CB" w:rsidR="00C76AD9" w:rsidRPr="0018444E" w:rsidRDefault="00C76AD9" w:rsidP="00C76AD9">
            <w:pPr>
              <w:pStyle w:val="Tablicaboczekwcicie1"/>
              <w:ind w:firstLine="0"/>
              <w:rPr>
                <w:rFonts w:eastAsia="Times New Roman" w:cs="Calibri"/>
                <w:lang w:eastAsia="pl-PL"/>
              </w:rPr>
            </w:pPr>
            <w:r w:rsidRPr="00362D36">
              <w:t>Lubelskie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2AFE3D61" w14:textId="756705C9" w:rsidR="00C76AD9" w:rsidRPr="00C76AD9" w:rsidRDefault="00C76AD9" w:rsidP="00C76AD9">
            <w:pPr>
              <w:pStyle w:val="Tablicaboczekwcicie1"/>
              <w:ind w:firstLine="0"/>
              <w:jc w:val="right"/>
              <w:rPr>
                <w:color w:val="000000" w:themeColor="text1"/>
              </w:rPr>
            </w:pPr>
            <w:r w:rsidRPr="00C76AD9">
              <w:rPr>
                <w:rFonts w:cs="Arial"/>
                <w:color w:val="000000"/>
              </w:rPr>
              <w:t>68914</w:t>
            </w:r>
          </w:p>
        </w:tc>
        <w:tc>
          <w:tcPr>
            <w:tcW w:w="1063" w:type="dxa"/>
            <w:tcBorders>
              <w:top w:val="nil"/>
              <w:left w:val="nil"/>
              <w:bottom w:val="single" w:sz="4" w:space="0" w:color="auto"/>
              <w:right w:val="single" w:sz="4" w:space="0" w:color="auto"/>
            </w:tcBorders>
            <w:shd w:val="clear" w:color="auto" w:fill="auto"/>
            <w:vAlign w:val="bottom"/>
          </w:tcPr>
          <w:p w14:paraId="76857C7D" w14:textId="562D20A1" w:rsidR="00C76AD9" w:rsidRPr="00C76AD9" w:rsidRDefault="00C76AD9" w:rsidP="00C76AD9">
            <w:pPr>
              <w:pStyle w:val="Tablicaboczekwcicie1"/>
              <w:ind w:firstLine="0"/>
              <w:jc w:val="right"/>
              <w:rPr>
                <w:color w:val="000000" w:themeColor="text1"/>
              </w:rPr>
            </w:pPr>
            <w:r w:rsidRPr="00C76AD9">
              <w:rPr>
                <w:rFonts w:cs="Arial"/>
                <w:color w:val="000000"/>
              </w:rPr>
              <w:t>41012</w:t>
            </w:r>
          </w:p>
        </w:tc>
        <w:tc>
          <w:tcPr>
            <w:tcW w:w="1275" w:type="dxa"/>
            <w:tcBorders>
              <w:top w:val="nil"/>
              <w:left w:val="nil"/>
              <w:bottom w:val="single" w:sz="4" w:space="0" w:color="auto"/>
              <w:right w:val="single" w:sz="4" w:space="0" w:color="auto"/>
            </w:tcBorders>
            <w:shd w:val="clear" w:color="auto" w:fill="auto"/>
            <w:vAlign w:val="bottom"/>
          </w:tcPr>
          <w:p w14:paraId="7A05C7D6" w14:textId="4E47FEF9" w:rsidR="00C76AD9" w:rsidRPr="00C76AD9" w:rsidRDefault="00C76AD9" w:rsidP="00C76AD9">
            <w:pPr>
              <w:pStyle w:val="Tablicaboczekwcicie1"/>
              <w:ind w:firstLine="0"/>
              <w:jc w:val="right"/>
              <w:rPr>
                <w:color w:val="000000" w:themeColor="text1"/>
              </w:rPr>
            </w:pPr>
            <w:r w:rsidRPr="00C76AD9">
              <w:rPr>
                <w:rFonts w:cs="Arial"/>
                <w:color w:val="000000"/>
              </w:rPr>
              <w:t>51207</w:t>
            </w:r>
          </w:p>
        </w:tc>
        <w:tc>
          <w:tcPr>
            <w:tcW w:w="1276" w:type="dxa"/>
            <w:tcBorders>
              <w:top w:val="nil"/>
              <w:left w:val="nil"/>
              <w:bottom w:val="single" w:sz="4" w:space="0" w:color="auto"/>
              <w:right w:val="single" w:sz="4" w:space="0" w:color="auto"/>
            </w:tcBorders>
            <w:shd w:val="clear" w:color="auto" w:fill="auto"/>
            <w:vAlign w:val="bottom"/>
          </w:tcPr>
          <w:p w14:paraId="4AD04378" w14:textId="0D6347BE" w:rsidR="00C76AD9" w:rsidRPr="00C76AD9" w:rsidRDefault="00C76AD9" w:rsidP="00C76AD9">
            <w:pPr>
              <w:pStyle w:val="Tablicaboczekwcicie1"/>
              <w:ind w:firstLine="0"/>
              <w:jc w:val="right"/>
              <w:rPr>
                <w:color w:val="000000" w:themeColor="text1"/>
              </w:rPr>
            </w:pPr>
            <w:r w:rsidRPr="00C76AD9">
              <w:rPr>
                <w:rFonts w:cs="Arial"/>
                <w:color w:val="000000"/>
              </w:rPr>
              <w:t>17707</w:t>
            </w:r>
          </w:p>
        </w:tc>
        <w:tc>
          <w:tcPr>
            <w:tcW w:w="1193" w:type="dxa"/>
            <w:tcBorders>
              <w:top w:val="single" w:sz="4" w:space="0" w:color="auto"/>
              <w:left w:val="single" w:sz="4" w:space="0" w:color="auto"/>
              <w:bottom w:val="single" w:sz="4" w:space="0" w:color="auto"/>
              <w:right w:val="nil"/>
            </w:tcBorders>
            <w:shd w:val="clear" w:color="auto" w:fill="auto"/>
            <w:vAlign w:val="bottom"/>
          </w:tcPr>
          <w:p w14:paraId="32B92DA2" w14:textId="5D25D93B" w:rsidR="00C76AD9" w:rsidRPr="00C76AD9" w:rsidRDefault="00C76AD9" w:rsidP="00C76AD9">
            <w:pPr>
              <w:pStyle w:val="Tablicaboczekwcicie1"/>
              <w:ind w:firstLine="0"/>
              <w:jc w:val="right"/>
              <w:rPr>
                <w:color w:val="000000" w:themeColor="text1"/>
              </w:rPr>
            </w:pPr>
            <w:r w:rsidRPr="00C76AD9">
              <w:rPr>
                <w:rFonts w:cs="Arial"/>
                <w:color w:val="000000"/>
              </w:rPr>
              <w:t>8615</w:t>
            </w:r>
          </w:p>
        </w:tc>
      </w:tr>
      <w:tr w:rsidR="00C76AD9" w14:paraId="7B62BAFF" w14:textId="77777777" w:rsidTr="00824AFF">
        <w:trPr>
          <w:trHeight w:val="300"/>
        </w:trPr>
        <w:tc>
          <w:tcPr>
            <w:tcW w:w="2127" w:type="dxa"/>
            <w:noWrap/>
          </w:tcPr>
          <w:p w14:paraId="153E0148" w14:textId="639F08EF" w:rsidR="00C76AD9" w:rsidRPr="0018444E" w:rsidRDefault="00C76AD9" w:rsidP="00C76AD9">
            <w:pPr>
              <w:pStyle w:val="Tablicaboczekwcicie2"/>
              <w:ind w:left="0"/>
              <w:rPr>
                <w:rFonts w:eastAsia="Times New Roman" w:cs="Calibri"/>
                <w:lang w:eastAsia="pl-PL"/>
              </w:rPr>
            </w:pPr>
            <w:r w:rsidRPr="00362D36">
              <w:t>Lubuskie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06C3D504" w14:textId="2755C425" w:rsidR="00C76AD9" w:rsidRPr="00C76AD9" w:rsidRDefault="00C76AD9" w:rsidP="00C76AD9">
            <w:pPr>
              <w:pStyle w:val="Tablicaboczekwcicie2"/>
              <w:ind w:left="0"/>
              <w:jc w:val="right"/>
              <w:rPr>
                <w:color w:val="000000" w:themeColor="text1"/>
              </w:rPr>
            </w:pPr>
            <w:r w:rsidRPr="00C76AD9">
              <w:rPr>
                <w:rFonts w:cs="Arial"/>
                <w:color w:val="000000"/>
              </w:rPr>
              <w:t>12171</w:t>
            </w:r>
          </w:p>
        </w:tc>
        <w:tc>
          <w:tcPr>
            <w:tcW w:w="1063" w:type="dxa"/>
            <w:tcBorders>
              <w:top w:val="nil"/>
              <w:left w:val="nil"/>
              <w:bottom w:val="single" w:sz="4" w:space="0" w:color="auto"/>
              <w:right w:val="single" w:sz="4" w:space="0" w:color="auto"/>
            </w:tcBorders>
            <w:shd w:val="clear" w:color="auto" w:fill="auto"/>
            <w:vAlign w:val="bottom"/>
          </w:tcPr>
          <w:p w14:paraId="21CFB43A" w14:textId="1788021B" w:rsidR="00C76AD9" w:rsidRPr="00C76AD9" w:rsidRDefault="00C76AD9" w:rsidP="00C76AD9">
            <w:pPr>
              <w:pStyle w:val="Tablicaboczekwcicie2"/>
              <w:ind w:left="0"/>
              <w:jc w:val="right"/>
              <w:rPr>
                <w:color w:val="000000" w:themeColor="text1"/>
              </w:rPr>
            </w:pPr>
            <w:r w:rsidRPr="00C76AD9">
              <w:rPr>
                <w:rFonts w:cs="Arial"/>
                <w:color w:val="000000"/>
              </w:rPr>
              <w:t>6949</w:t>
            </w:r>
          </w:p>
        </w:tc>
        <w:tc>
          <w:tcPr>
            <w:tcW w:w="1275" w:type="dxa"/>
            <w:tcBorders>
              <w:top w:val="nil"/>
              <w:left w:val="nil"/>
              <w:bottom w:val="single" w:sz="4" w:space="0" w:color="auto"/>
              <w:right w:val="single" w:sz="4" w:space="0" w:color="auto"/>
            </w:tcBorders>
            <w:shd w:val="clear" w:color="auto" w:fill="auto"/>
            <w:vAlign w:val="bottom"/>
          </w:tcPr>
          <w:p w14:paraId="3841CA45" w14:textId="4D4F1CC0" w:rsidR="00C76AD9" w:rsidRPr="00C76AD9" w:rsidRDefault="00C76AD9" w:rsidP="00C76AD9">
            <w:pPr>
              <w:pStyle w:val="Tablicaboczekwcicie2"/>
              <w:ind w:left="0"/>
              <w:jc w:val="right"/>
              <w:rPr>
                <w:color w:val="000000" w:themeColor="text1"/>
              </w:rPr>
            </w:pPr>
            <w:r w:rsidRPr="00C76AD9">
              <w:rPr>
                <w:rFonts w:cs="Arial"/>
                <w:color w:val="000000"/>
              </w:rPr>
              <w:t>7876</w:t>
            </w:r>
          </w:p>
        </w:tc>
        <w:tc>
          <w:tcPr>
            <w:tcW w:w="1276" w:type="dxa"/>
            <w:tcBorders>
              <w:top w:val="nil"/>
              <w:left w:val="nil"/>
              <w:bottom w:val="single" w:sz="4" w:space="0" w:color="auto"/>
              <w:right w:val="single" w:sz="4" w:space="0" w:color="auto"/>
            </w:tcBorders>
            <w:shd w:val="clear" w:color="auto" w:fill="auto"/>
            <w:vAlign w:val="bottom"/>
          </w:tcPr>
          <w:p w14:paraId="4EF9918E" w14:textId="2923294F" w:rsidR="00C76AD9" w:rsidRPr="00C76AD9" w:rsidRDefault="00C76AD9" w:rsidP="00C76AD9">
            <w:pPr>
              <w:pStyle w:val="Tablicaboczekwcicie2"/>
              <w:ind w:left="0"/>
              <w:jc w:val="right"/>
              <w:rPr>
                <w:color w:val="000000" w:themeColor="text1"/>
              </w:rPr>
            </w:pPr>
            <w:r w:rsidRPr="00C76AD9">
              <w:rPr>
                <w:rFonts w:cs="Arial"/>
                <w:color w:val="000000"/>
              </w:rPr>
              <w:t>4295</w:t>
            </w:r>
          </w:p>
        </w:tc>
        <w:tc>
          <w:tcPr>
            <w:tcW w:w="1193" w:type="dxa"/>
            <w:tcBorders>
              <w:top w:val="single" w:sz="4" w:space="0" w:color="auto"/>
              <w:left w:val="single" w:sz="4" w:space="0" w:color="auto"/>
              <w:bottom w:val="single" w:sz="4" w:space="0" w:color="auto"/>
              <w:right w:val="nil"/>
            </w:tcBorders>
            <w:shd w:val="clear" w:color="auto" w:fill="auto"/>
            <w:vAlign w:val="bottom"/>
          </w:tcPr>
          <w:p w14:paraId="5751E248" w14:textId="73B27C7A" w:rsidR="00C76AD9" w:rsidRPr="00C76AD9" w:rsidRDefault="00C76AD9" w:rsidP="00C76AD9">
            <w:pPr>
              <w:pStyle w:val="Tablicaboczekwcicie2"/>
              <w:ind w:left="0"/>
              <w:jc w:val="right"/>
              <w:rPr>
                <w:color w:val="000000" w:themeColor="text1"/>
              </w:rPr>
            </w:pPr>
            <w:r w:rsidRPr="00C76AD9">
              <w:rPr>
                <w:rFonts w:cs="Arial"/>
                <w:color w:val="000000"/>
              </w:rPr>
              <w:t>395</w:t>
            </w:r>
          </w:p>
        </w:tc>
      </w:tr>
      <w:tr w:rsidR="00C76AD9" w14:paraId="0CCB5F1B" w14:textId="77777777" w:rsidTr="00824AFF">
        <w:trPr>
          <w:trHeight w:val="300"/>
        </w:trPr>
        <w:tc>
          <w:tcPr>
            <w:tcW w:w="2127" w:type="dxa"/>
            <w:noWrap/>
          </w:tcPr>
          <w:p w14:paraId="15ACB67C" w14:textId="4F4544E0" w:rsidR="00C76AD9" w:rsidRPr="0018444E" w:rsidRDefault="00C76AD9" w:rsidP="00C76AD9">
            <w:pPr>
              <w:pStyle w:val="Tablicaboczekwcicie2"/>
              <w:ind w:left="0"/>
            </w:pPr>
            <w:r w:rsidRPr="00362D36">
              <w:t>Łódzkie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1DE1719D" w14:textId="3ABAEBFB" w:rsidR="00C76AD9" w:rsidRPr="00C76AD9" w:rsidRDefault="00C76AD9" w:rsidP="00C76AD9">
            <w:pPr>
              <w:pStyle w:val="Tablicaboczekwcicie2"/>
              <w:ind w:left="0"/>
              <w:jc w:val="right"/>
              <w:rPr>
                <w:color w:val="000000" w:themeColor="text1"/>
              </w:rPr>
            </w:pPr>
            <w:r w:rsidRPr="00C76AD9">
              <w:rPr>
                <w:rFonts w:cs="Arial"/>
                <w:color w:val="000000"/>
              </w:rPr>
              <w:t>73989</w:t>
            </w:r>
          </w:p>
        </w:tc>
        <w:tc>
          <w:tcPr>
            <w:tcW w:w="1063" w:type="dxa"/>
            <w:tcBorders>
              <w:top w:val="nil"/>
              <w:left w:val="nil"/>
              <w:bottom w:val="single" w:sz="4" w:space="0" w:color="auto"/>
              <w:right w:val="single" w:sz="4" w:space="0" w:color="auto"/>
            </w:tcBorders>
            <w:shd w:val="clear" w:color="auto" w:fill="auto"/>
            <w:vAlign w:val="bottom"/>
          </w:tcPr>
          <w:p w14:paraId="6CD06135" w14:textId="683239AC" w:rsidR="00C76AD9" w:rsidRPr="00C76AD9" w:rsidRDefault="00C76AD9" w:rsidP="00C76AD9">
            <w:pPr>
              <w:pStyle w:val="Tablicaboczekwcicie2"/>
              <w:ind w:left="0"/>
              <w:jc w:val="right"/>
              <w:rPr>
                <w:color w:val="000000" w:themeColor="text1"/>
              </w:rPr>
            </w:pPr>
            <w:r w:rsidRPr="00C76AD9">
              <w:rPr>
                <w:rFonts w:cs="Arial"/>
                <w:color w:val="000000"/>
              </w:rPr>
              <w:t>44266</w:t>
            </w:r>
          </w:p>
        </w:tc>
        <w:tc>
          <w:tcPr>
            <w:tcW w:w="1275" w:type="dxa"/>
            <w:tcBorders>
              <w:top w:val="nil"/>
              <w:left w:val="nil"/>
              <w:bottom w:val="single" w:sz="4" w:space="0" w:color="auto"/>
              <w:right w:val="single" w:sz="4" w:space="0" w:color="auto"/>
            </w:tcBorders>
            <w:shd w:val="clear" w:color="auto" w:fill="auto"/>
            <w:vAlign w:val="bottom"/>
          </w:tcPr>
          <w:p w14:paraId="112E31E8" w14:textId="22AC518E" w:rsidR="00C76AD9" w:rsidRPr="00C76AD9" w:rsidRDefault="00C76AD9" w:rsidP="00C76AD9">
            <w:pPr>
              <w:pStyle w:val="Tablicaboczekwcicie2"/>
              <w:ind w:left="0"/>
              <w:jc w:val="right"/>
              <w:rPr>
                <w:color w:val="000000" w:themeColor="text1"/>
              </w:rPr>
            </w:pPr>
            <w:r w:rsidRPr="00C76AD9">
              <w:rPr>
                <w:rFonts w:cs="Arial"/>
                <w:color w:val="000000"/>
              </w:rPr>
              <w:t>44524</w:t>
            </w:r>
          </w:p>
        </w:tc>
        <w:tc>
          <w:tcPr>
            <w:tcW w:w="1276" w:type="dxa"/>
            <w:tcBorders>
              <w:top w:val="nil"/>
              <w:left w:val="nil"/>
              <w:bottom w:val="single" w:sz="4" w:space="0" w:color="auto"/>
              <w:right w:val="single" w:sz="4" w:space="0" w:color="auto"/>
            </w:tcBorders>
            <w:shd w:val="clear" w:color="auto" w:fill="auto"/>
            <w:vAlign w:val="bottom"/>
          </w:tcPr>
          <w:p w14:paraId="343D4A4D" w14:textId="621B1B79" w:rsidR="00C76AD9" w:rsidRPr="00C76AD9" w:rsidRDefault="00C76AD9" w:rsidP="00C76AD9">
            <w:pPr>
              <w:pStyle w:val="Tablicaboczekwcicie2"/>
              <w:ind w:left="0"/>
              <w:jc w:val="right"/>
              <w:rPr>
                <w:color w:val="000000" w:themeColor="text1"/>
              </w:rPr>
            </w:pPr>
            <w:r w:rsidRPr="00C76AD9">
              <w:rPr>
                <w:rFonts w:cs="Arial"/>
                <w:color w:val="000000"/>
              </w:rPr>
              <w:t>29465</w:t>
            </w:r>
          </w:p>
        </w:tc>
        <w:tc>
          <w:tcPr>
            <w:tcW w:w="1193" w:type="dxa"/>
            <w:tcBorders>
              <w:top w:val="single" w:sz="4" w:space="0" w:color="auto"/>
              <w:left w:val="single" w:sz="4" w:space="0" w:color="auto"/>
              <w:bottom w:val="single" w:sz="4" w:space="0" w:color="auto"/>
              <w:right w:val="nil"/>
            </w:tcBorders>
            <w:shd w:val="clear" w:color="auto" w:fill="auto"/>
            <w:vAlign w:val="bottom"/>
          </w:tcPr>
          <w:p w14:paraId="2E584E94" w14:textId="41AE7A33" w:rsidR="00C76AD9" w:rsidRPr="00C76AD9" w:rsidRDefault="00C76AD9" w:rsidP="00C76AD9">
            <w:pPr>
              <w:pStyle w:val="Tablicaboczekwcicie2"/>
              <w:ind w:left="0"/>
              <w:jc w:val="right"/>
              <w:rPr>
                <w:color w:val="000000" w:themeColor="text1"/>
              </w:rPr>
            </w:pPr>
            <w:r w:rsidRPr="00C76AD9">
              <w:rPr>
                <w:rFonts w:cs="Arial"/>
                <w:color w:val="000000"/>
              </w:rPr>
              <w:t>5412</w:t>
            </w:r>
          </w:p>
        </w:tc>
      </w:tr>
      <w:tr w:rsidR="00C76AD9" w14:paraId="4C18D7F9" w14:textId="77777777" w:rsidTr="00824AFF">
        <w:trPr>
          <w:trHeight w:val="300"/>
        </w:trPr>
        <w:tc>
          <w:tcPr>
            <w:tcW w:w="2127" w:type="dxa"/>
            <w:noWrap/>
            <w:hideMark/>
          </w:tcPr>
          <w:p w14:paraId="710C5264" w14:textId="7CC902DF" w:rsidR="00C76AD9" w:rsidRPr="0018444E" w:rsidRDefault="00C76AD9" w:rsidP="00C76AD9">
            <w:pPr>
              <w:pStyle w:val="Tablicaboczek"/>
            </w:pPr>
            <w:r w:rsidRPr="00362D36">
              <w:t>Małopolskie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00C1C064" w14:textId="631725EA" w:rsidR="00C76AD9" w:rsidRPr="00C76AD9" w:rsidRDefault="00C76AD9" w:rsidP="00C76AD9">
            <w:pPr>
              <w:pStyle w:val="Tablicaboczek"/>
              <w:jc w:val="right"/>
              <w:rPr>
                <w:color w:val="000000" w:themeColor="text1"/>
              </w:rPr>
            </w:pPr>
            <w:r w:rsidRPr="00C76AD9">
              <w:rPr>
                <w:rFonts w:cs="Arial"/>
                <w:color w:val="000000"/>
              </w:rPr>
              <w:t>157473</w:t>
            </w:r>
          </w:p>
        </w:tc>
        <w:tc>
          <w:tcPr>
            <w:tcW w:w="1063" w:type="dxa"/>
            <w:tcBorders>
              <w:top w:val="nil"/>
              <w:left w:val="nil"/>
              <w:bottom w:val="single" w:sz="4" w:space="0" w:color="auto"/>
              <w:right w:val="single" w:sz="4" w:space="0" w:color="auto"/>
            </w:tcBorders>
            <w:shd w:val="clear" w:color="auto" w:fill="auto"/>
            <w:vAlign w:val="bottom"/>
          </w:tcPr>
          <w:p w14:paraId="23FE6BC3" w14:textId="1AD09756" w:rsidR="00C76AD9" w:rsidRPr="00C76AD9" w:rsidRDefault="00C76AD9" w:rsidP="00C76AD9">
            <w:pPr>
              <w:pStyle w:val="Tablicaboczek"/>
              <w:jc w:val="right"/>
              <w:rPr>
                <w:color w:val="000000" w:themeColor="text1"/>
              </w:rPr>
            </w:pPr>
            <w:r w:rsidRPr="00C76AD9">
              <w:rPr>
                <w:rFonts w:cs="Arial"/>
                <w:color w:val="000000"/>
              </w:rPr>
              <w:t>92360</w:t>
            </w:r>
          </w:p>
        </w:tc>
        <w:tc>
          <w:tcPr>
            <w:tcW w:w="1275" w:type="dxa"/>
            <w:tcBorders>
              <w:top w:val="nil"/>
              <w:left w:val="nil"/>
              <w:bottom w:val="single" w:sz="4" w:space="0" w:color="auto"/>
              <w:right w:val="single" w:sz="4" w:space="0" w:color="auto"/>
            </w:tcBorders>
            <w:shd w:val="clear" w:color="auto" w:fill="auto"/>
            <w:vAlign w:val="bottom"/>
          </w:tcPr>
          <w:p w14:paraId="7278CA7D" w14:textId="79A56739" w:rsidR="00C76AD9" w:rsidRPr="00C76AD9" w:rsidRDefault="00C76AD9" w:rsidP="00C76AD9">
            <w:pPr>
              <w:pStyle w:val="Tablicaboczek"/>
              <w:jc w:val="right"/>
              <w:rPr>
                <w:color w:val="000000" w:themeColor="text1"/>
              </w:rPr>
            </w:pPr>
            <w:r w:rsidRPr="00C76AD9">
              <w:rPr>
                <w:rFonts w:cs="Arial"/>
                <w:color w:val="000000"/>
              </w:rPr>
              <w:t>114819</w:t>
            </w:r>
          </w:p>
        </w:tc>
        <w:tc>
          <w:tcPr>
            <w:tcW w:w="1276" w:type="dxa"/>
            <w:tcBorders>
              <w:top w:val="nil"/>
              <w:left w:val="nil"/>
              <w:bottom w:val="single" w:sz="4" w:space="0" w:color="auto"/>
              <w:right w:val="single" w:sz="4" w:space="0" w:color="auto"/>
            </w:tcBorders>
            <w:shd w:val="clear" w:color="auto" w:fill="auto"/>
            <w:vAlign w:val="bottom"/>
          </w:tcPr>
          <w:p w14:paraId="1EFD2106" w14:textId="1C9BA680" w:rsidR="00C76AD9" w:rsidRPr="00C76AD9" w:rsidRDefault="00C76AD9" w:rsidP="00C76AD9">
            <w:pPr>
              <w:pStyle w:val="Tablicaboczek"/>
              <w:jc w:val="right"/>
              <w:rPr>
                <w:color w:val="000000" w:themeColor="text1"/>
              </w:rPr>
            </w:pPr>
            <w:r w:rsidRPr="00C76AD9">
              <w:rPr>
                <w:rFonts w:cs="Arial"/>
                <w:color w:val="000000"/>
              </w:rPr>
              <w:t>42654</w:t>
            </w:r>
          </w:p>
        </w:tc>
        <w:tc>
          <w:tcPr>
            <w:tcW w:w="1193" w:type="dxa"/>
            <w:tcBorders>
              <w:top w:val="single" w:sz="4" w:space="0" w:color="auto"/>
              <w:left w:val="single" w:sz="4" w:space="0" w:color="auto"/>
              <w:bottom w:val="single" w:sz="4" w:space="0" w:color="auto"/>
              <w:right w:val="nil"/>
            </w:tcBorders>
            <w:shd w:val="clear" w:color="auto" w:fill="auto"/>
            <w:vAlign w:val="bottom"/>
          </w:tcPr>
          <w:p w14:paraId="6FE8ABEF" w14:textId="6E79D2C1" w:rsidR="00C76AD9" w:rsidRPr="00C76AD9" w:rsidRDefault="00C76AD9" w:rsidP="00C76AD9">
            <w:pPr>
              <w:pStyle w:val="Tablicaboczek"/>
              <w:jc w:val="right"/>
              <w:rPr>
                <w:color w:val="000000" w:themeColor="text1"/>
              </w:rPr>
            </w:pPr>
            <w:r w:rsidRPr="00C76AD9">
              <w:rPr>
                <w:rFonts w:cs="Arial"/>
                <w:color w:val="000000"/>
              </w:rPr>
              <w:t>9030</w:t>
            </w:r>
          </w:p>
        </w:tc>
      </w:tr>
      <w:tr w:rsidR="00C76AD9" w14:paraId="549DB1EA" w14:textId="77777777" w:rsidTr="00824AFF">
        <w:trPr>
          <w:trHeight w:val="300"/>
        </w:trPr>
        <w:tc>
          <w:tcPr>
            <w:tcW w:w="2127" w:type="dxa"/>
            <w:noWrap/>
          </w:tcPr>
          <w:p w14:paraId="702257E0" w14:textId="468020B8" w:rsidR="00C76AD9" w:rsidRPr="0018444E" w:rsidRDefault="00C76AD9" w:rsidP="00C76AD9">
            <w:pPr>
              <w:pStyle w:val="Tablicaboczek"/>
            </w:pPr>
            <w:r w:rsidRPr="00362D36">
              <w:t>Mazowieckie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70922635" w14:textId="09292B5C" w:rsidR="00C76AD9" w:rsidRPr="00C76AD9" w:rsidRDefault="00C76AD9" w:rsidP="00C76AD9">
            <w:pPr>
              <w:pStyle w:val="Tablicaboczek"/>
              <w:jc w:val="right"/>
              <w:rPr>
                <w:color w:val="000000" w:themeColor="text1"/>
              </w:rPr>
            </w:pPr>
            <w:r w:rsidRPr="00C76AD9">
              <w:rPr>
                <w:rFonts w:cs="Arial"/>
                <w:color w:val="000000"/>
              </w:rPr>
              <w:t>287763</w:t>
            </w:r>
          </w:p>
        </w:tc>
        <w:tc>
          <w:tcPr>
            <w:tcW w:w="1063" w:type="dxa"/>
            <w:tcBorders>
              <w:top w:val="nil"/>
              <w:left w:val="nil"/>
              <w:bottom w:val="single" w:sz="4" w:space="0" w:color="auto"/>
              <w:right w:val="single" w:sz="4" w:space="0" w:color="auto"/>
            </w:tcBorders>
            <w:shd w:val="clear" w:color="auto" w:fill="auto"/>
            <w:vAlign w:val="bottom"/>
          </w:tcPr>
          <w:p w14:paraId="31D0A695" w14:textId="0BA74AFB" w:rsidR="00C76AD9" w:rsidRPr="00C76AD9" w:rsidRDefault="00C76AD9" w:rsidP="00C76AD9">
            <w:pPr>
              <w:pStyle w:val="Tablicaboczek"/>
              <w:jc w:val="right"/>
              <w:rPr>
                <w:color w:val="000000" w:themeColor="text1"/>
              </w:rPr>
            </w:pPr>
            <w:r w:rsidRPr="00C76AD9">
              <w:rPr>
                <w:rFonts w:cs="Arial"/>
                <w:color w:val="000000"/>
              </w:rPr>
              <w:t>164197</w:t>
            </w:r>
          </w:p>
        </w:tc>
        <w:tc>
          <w:tcPr>
            <w:tcW w:w="1275" w:type="dxa"/>
            <w:tcBorders>
              <w:top w:val="nil"/>
              <w:left w:val="nil"/>
              <w:bottom w:val="single" w:sz="4" w:space="0" w:color="auto"/>
              <w:right w:val="single" w:sz="4" w:space="0" w:color="auto"/>
            </w:tcBorders>
            <w:shd w:val="clear" w:color="auto" w:fill="auto"/>
            <w:vAlign w:val="bottom"/>
          </w:tcPr>
          <w:p w14:paraId="2C936830" w14:textId="558709B1" w:rsidR="00C76AD9" w:rsidRPr="00C76AD9" w:rsidRDefault="00C76AD9" w:rsidP="00C76AD9">
            <w:pPr>
              <w:pStyle w:val="Tablicaboczek"/>
              <w:jc w:val="right"/>
              <w:rPr>
                <w:color w:val="000000" w:themeColor="text1"/>
              </w:rPr>
            </w:pPr>
            <w:r w:rsidRPr="00C76AD9">
              <w:rPr>
                <w:rFonts w:cs="Arial"/>
                <w:color w:val="000000"/>
              </w:rPr>
              <w:t>166804</w:t>
            </w:r>
          </w:p>
        </w:tc>
        <w:tc>
          <w:tcPr>
            <w:tcW w:w="1276" w:type="dxa"/>
            <w:tcBorders>
              <w:top w:val="nil"/>
              <w:left w:val="nil"/>
              <w:bottom w:val="single" w:sz="4" w:space="0" w:color="auto"/>
              <w:right w:val="single" w:sz="4" w:space="0" w:color="auto"/>
            </w:tcBorders>
            <w:shd w:val="clear" w:color="auto" w:fill="auto"/>
            <w:vAlign w:val="bottom"/>
          </w:tcPr>
          <w:p w14:paraId="2E10CCE9" w14:textId="5FF7CB80" w:rsidR="00C76AD9" w:rsidRPr="00C76AD9" w:rsidRDefault="00C76AD9" w:rsidP="00C76AD9">
            <w:pPr>
              <w:pStyle w:val="Tablicaboczek"/>
              <w:jc w:val="right"/>
              <w:rPr>
                <w:color w:val="000000" w:themeColor="text1"/>
              </w:rPr>
            </w:pPr>
            <w:r w:rsidRPr="00C76AD9">
              <w:rPr>
                <w:rFonts w:cs="Arial"/>
                <w:color w:val="000000"/>
              </w:rPr>
              <w:t>120959</w:t>
            </w:r>
          </w:p>
        </w:tc>
        <w:tc>
          <w:tcPr>
            <w:tcW w:w="1193" w:type="dxa"/>
            <w:tcBorders>
              <w:top w:val="single" w:sz="4" w:space="0" w:color="auto"/>
              <w:left w:val="single" w:sz="4" w:space="0" w:color="auto"/>
              <w:bottom w:val="single" w:sz="4" w:space="0" w:color="auto"/>
              <w:right w:val="nil"/>
            </w:tcBorders>
            <w:shd w:val="clear" w:color="auto" w:fill="auto"/>
            <w:vAlign w:val="bottom"/>
          </w:tcPr>
          <w:p w14:paraId="5591C775" w14:textId="76F27F6C" w:rsidR="00C76AD9" w:rsidRPr="00C76AD9" w:rsidRDefault="00C76AD9" w:rsidP="00C76AD9">
            <w:pPr>
              <w:pStyle w:val="Tablicaboczek"/>
              <w:jc w:val="right"/>
              <w:rPr>
                <w:color w:val="000000" w:themeColor="text1"/>
              </w:rPr>
            </w:pPr>
            <w:r w:rsidRPr="00C76AD9">
              <w:rPr>
                <w:rFonts w:cs="Arial"/>
                <w:color w:val="000000"/>
              </w:rPr>
              <w:t>33029</w:t>
            </w:r>
          </w:p>
        </w:tc>
      </w:tr>
      <w:tr w:rsidR="00C76AD9" w14:paraId="46D12842" w14:textId="77777777" w:rsidTr="00824AFF">
        <w:trPr>
          <w:trHeight w:val="300"/>
        </w:trPr>
        <w:tc>
          <w:tcPr>
            <w:tcW w:w="2127" w:type="dxa"/>
            <w:noWrap/>
          </w:tcPr>
          <w:p w14:paraId="40BF32C1" w14:textId="3C74087D" w:rsidR="00C76AD9" w:rsidRPr="0018444E" w:rsidRDefault="00C76AD9" w:rsidP="00C76AD9">
            <w:pPr>
              <w:pStyle w:val="Tablicaboczek"/>
            </w:pPr>
            <w:r w:rsidRPr="00362D36">
              <w:t>Opolskie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020ADA4D" w14:textId="72CCB331" w:rsidR="00C76AD9" w:rsidRPr="00C76AD9" w:rsidRDefault="00C76AD9" w:rsidP="00C76AD9">
            <w:pPr>
              <w:pStyle w:val="Tablicaboczek"/>
              <w:jc w:val="right"/>
              <w:rPr>
                <w:color w:val="000000" w:themeColor="text1"/>
              </w:rPr>
            </w:pPr>
            <w:r w:rsidRPr="00C76AD9">
              <w:rPr>
                <w:rFonts w:cs="Arial"/>
                <w:color w:val="000000"/>
              </w:rPr>
              <w:t>17863</w:t>
            </w:r>
          </w:p>
        </w:tc>
        <w:tc>
          <w:tcPr>
            <w:tcW w:w="1063" w:type="dxa"/>
            <w:tcBorders>
              <w:top w:val="nil"/>
              <w:left w:val="nil"/>
              <w:bottom w:val="single" w:sz="4" w:space="0" w:color="auto"/>
              <w:right w:val="single" w:sz="4" w:space="0" w:color="auto"/>
            </w:tcBorders>
            <w:shd w:val="clear" w:color="auto" w:fill="auto"/>
            <w:vAlign w:val="bottom"/>
          </w:tcPr>
          <w:p w14:paraId="75657AAF" w14:textId="47211285" w:rsidR="00C76AD9" w:rsidRPr="00C76AD9" w:rsidRDefault="00C76AD9" w:rsidP="00C76AD9">
            <w:pPr>
              <w:pStyle w:val="Tablicaboczek"/>
              <w:jc w:val="right"/>
              <w:rPr>
                <w:color w:val="000000" w:themeColor="text1"/>
              </w:rPr>
            </w:pPr>
            <w:r w:rsidRPr="00C76AD9">
              <w:rPr>
                <w:rFonts w:cs="Arial"/>
                <w:color w:val="000000"/>
              </w:rPr>
              <w:t>10236</w:t>
            </w:r>
          </w:p>
        </w:tc>
        <w:tc>
          <w:tcPr>
            <w:tcW w:w="1275" w:type="dxa"/>
            <w:tcBorders>
              <w:top w:val="nil"/>
              <w:left w:val="nil"/>
              <w:bottom w:val="single" w:sz="4" w:space="0" w:color="auto"/>
              <w:right w:val="single" w:sz="4" w:space="0" w:color="auto"/>
            </w:tcBorders>
            <w:shd w:val="clear" w:color="auto" w:fill="auto"/>
            <w:vAlign w:val="bottom"/>
          </w:tcPr>
          <w:p w14:paraId="51208D0D" w14:textId="05CFAFFD" w:rsidR="00C76AD9" w:rsidRPr="00C76AD9" w:rsidRDefault="00C76AD9" w:rsidP="00C76AD9">
            <w:pPr>
              <w:pStyle w:val="Tablicaboczek"/>
              <w:jc w:val="right"/>
              <w:rPr>
                <w:color w:val="000000" w:themeColor="text1"/>
              </w:rPr>
            </w:pPr>
            <w:r w:rsidRPr="00C76AD9">
              <w:rPr>
                <w:rFonts w:cs="Arial"/>
                <w:color w:val="000000"/>
              </w:rPr>
              <w:t>12621</w:t>
            </w:r>
          </w:p>
        </w:tc>
        <w:tc>
          <w:tcPr>
            <w:tcW w:w="1276" w:type="dxa"/>
            <w:tcBorders>
              <w:top w:val="nil"/>
              <w:left w:val="nil"/>
              <w:bottom w:val="single" w:sz="4" w:space="0" w:color="auto"/>
              <w:right w:val="single" w:sz="4" w:space="0" w:color="auto"/>
            </w:tcBorders>
            <w:shd w:val="clear" w:color="auto" w:fill="auto"/>
            <w:vAlign w:val="bottom"/>
          </w:tcPr>
          <w:p w14:paraId="68D017D8" w14:textId="77F2D666" w:rsidR="00C76AD9" w:rsidRPr="00C76AD9" w:rsidRDefault="00C76AD9" w:rsidP="00C76AD9">
            <w:pPr>
              <w:pStyle w:val="Tablicaboczek"/>
              <w:jc w:val="right"/>
              <w:rPr>
                <w:color w:val="000000" w:themeColor="text1"/>
              </w:rPr>
            </w:pPr>
            <w:r w:rsidRPr="00C76AD9">
              <w:rPr>
                <w:rFonts w:cs="Arial"/>
                <w:color w:val="000000"/>
              </w:rPr>
              <w:t>5242</w:t>
            </w:r>
          </w:p>
        </w:tc>
        <w:tc>
          <w:tcPr>
            <w:tcW w:w="1193" w:type="dxa"/>
            <w:tcBorders>
              <w:top w:val="single" w:sz="4" w:space="0" w:color="auto"/>
              <w:left w:val="single" w:sz="4" w:space="0" w:color="auto"/>
              <w:bottom w:val="single" w:sz="4" w:space="0" w:color="auto"/>
              <w:right w:val="nil"/>
            </w:tcBorders>
            <w:shd w:val="clear" w:color="auto" w:fill="auto"/>
            <w:vAlign w:val="bottom"/>
          </w:tcPr>
          <w:p w14:paraId="122F976F" w14:textId="434C09CB" w:rsidR="00C76AD9" w:rsidRPr="00C76AD9" w:rsidRDefault="00C76AD9" w:rsidP="00C76AD9">
            <w:pPr>
              <w:pStyle w:val="Tablicaboczek"/>
              <w:jc w:val="right"/>
              <w:rPr>
                <w:color w:val="000000" w:themeColor="text1"/>
              </w:rPr>
            </w:pPr>
            <w:r w:rsidRPr="00C76AD9">
              <w:rPr>
                <w:rFonts w:cs="Arial"/>
                <w:color w:val="000000"/>
              </w:rPr>
              <w:t>1769</w:t>
            </w:r>
          </w:p>
        </w:tc>
      </w:tr>
      <w:tr w:rsidR="00C76AD9" w14:paraId="05AD6FFE" w14:textId="77777777" w:rsidTr="00824AFF">
        <w:trPr>
          <w:trHeight w:val="300"/>
        </w:trPr>
        <w:tc>
          <w:tcPr>
            <w:tcW w:w="2127" w:type="dxa"/>
            <w:noWrap/>
          </w:tcPr>
          <w:p w14:paraId="610248E3" w14:textId="4A766E7D" w:rsidR="00C76AD9" w:rsidRPr="0018444E" w:rsidRDefault="00C76AD9" w:rsidP="00C76AD9">
            <w:pPr>
              <w:pStyle w:val="Tablicaboczek"/>
            </w:pPr>
            <w:r w:rsidRPr="00362D36">
              <w:t>Podkarpackie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2FB30F4C" w14:textId="18C47365" w:rsidR="00C76AD9" w:rsidRPr="00C76AD9" w:rsidRDefault="00C76AD9" w:rsidP="00C76AD9">
            <w:pPr>
              <w:pStyle w:val="Tablicaboczek"/>
              <w:jc w:val="right"/>
              <w:rPr>
                <w:color w:val="000000" w:themeColor="text1"/>
              </w:rPr>
            </w:pPr>
            <w:r w:rsidRPr="00C76AD9">
              <w:rPr>
                <w:rFonts w:cs="Arial"/>
                <w:color w:val="000000"/>
              </w:rPr>
              <w:t>44258</w:t>
            </w:r>
          </w:p>
        </w:tc>
        <w:tc>
          <w:tcPr>
            <w:tcW w:w="1063" w:type="dxa"/>
            <w:tcBorders>
              <w:top w:val="nil"/>
              <w:left w:val="nil"/>
              <w:bottom w:val="single" w:sz="4" w:space="0" w:color="auto"/>
              <w:right w:val="single" w:sz="4" w:space="0" w:color="auto"/>
            </w:tcBorders>
            <w:shd w:val="clear" w:color="auto" w:fill="auto"/>
            <w:vAlign w:val="bottom"/>
          </w:tcPr>
          <w:p w14:paraId="035EA07E" w14:textId="626BFA80" w:rsidR="00C76AD9" w:rsidRPr="00C76AD9" w:rsidRDefault="00C76AD9" w:rsidP="00C76AD9">
            <w:pPr>
              <w:pStyle w:val="Tablicaboczek"/>
              <w:jc w:val="right"/>
              <w:rPr>
                <w:color w:val="000000" w:themeColor="text1"/>
              </w:rPr>
            </w:pPr>
            <w:r w:rsidRPr="00C76AD9">
              <w:rPr>
                <w:rFonts w:cs="Arial"/>
                <w:color w:val="000000"/>
              </w:rPr>
              <w:t>24742</w:t>
            </w:r>
          </w:p>
        </w:tc>
        <w:tc>
          <w:tcPr>
            <w:tcW w:w="1275" w:type="dxa"/>
            <w:tcBorders>
              <w:top w:val="nil"/>
              <w:left w:val="nil"/>
              <w:bottom w:val="single" w:sz="4" w:space="0" w:color="auto"/>
              <w:right w:val="single" w:sz="4" w:space="0" w:color="auto"/>
            </w:tcBorders>
            <w:shd w:val="clear" w:color="auto" w:fill="auto"/>
            <w:vAlign w:val="bottom"/>
          </w:tcPr>
          <w:p w14:paraId="603FB8FE" w14:textId="3EE68381" w:rsidR="00C76AD9" w:rsidRPr="00C76AD9" w:rsidRDefault="00C76AD9" w:rsidP="00C76AD9">
            <w:pPr>
              <w:pStyle w:val="Tablicaboczek"/>
              <w:jc w:val="right"/>
              <w:rPr>
                <w:color w:val="000000" w:themeColor="text1"/>
              </w:rPr>
            </w:pPr>
            <w:r w:rsidRPr="00C76AD9">
              <w:rPr>
                <w:rFonts w:cs="Arial"/>
                <w:color w:val="000000"/>
              </w:rPr>
              <w:t>31098</w:t>
            </w:r>
          </w:p>
        </w:tc>
        <w:tc>
          <w:tcPr>
            <w:tcW w:w="1276" w:type="dxa"/>
            <w:tcBorders>
              <w:top w:val="nil"/>
              <w:left w:val="nil"/>
              <w:bottom w:val="single" w:sz="4" w:space="0" w:color="auto"/>
              <w:right w:val="single" w:sz="4" w:space="0" w:color="auto"/>
            </w:tcBorders>
            <w:shd w:val="clear" w:color="auto" w:fill="auto"/>
            <w:vAlign w:val="bottom"/>
          </w:tcPr>
          <w:p w14:paraId="07A8E376" w14:textId="0D0CA8CC" w:rsidR="00C76AD9" w:rsidRPr="00C76AD9" w:rsidRDefault="00C76AD9" w:rsidP="00C76AD9">
            <w:pPr>
              <w:pStyle w:val="Tablicaboczek"/>
              <w:jc w:val="right"/>
              <w:rPr>
                <w:color w:val="000000" w:themeColor="text1"/>
              </w:rPr>
            </w:pPr>
            <w:r w:rsidRPr="00C76AD9">
              <w:rPr>
                <w:rFonts w:cs="Arial"/>
                <w:color w:val="000000"/>
              </w:rPr>
              <w:t>13160</w:t>
            </w:r>
          </w:p>
        </w:tc>
        <w:tc>
          <w:tcPr>
            <w:tcW w:w="1193" w:type="dxa"/>
            <w:tcBorders>
              <w:top w:val="single" w:sz="4" w:space="0" w:color="auto"/>
              <w:left w:val="single" w:sz="4" w:space="0" w:color="auto"/>
              <w:bottom w:val="single" w:sz="4" w:space="0" w:color="auto"/>
              <w:right w:val="nil"/>
            </w:tcBorders>
            <w:shd w:val="clear" w:color="auto" w:fill="auto"/>
            <w:vAlign w:val="bottom"/>
          </w:tcPr>
          <w:p w14:paraId="752ACAA7" w14:textId="54F76654" w:rsidR="00C76AD9" w:rsidRPr="00C76AD9" w:rsidRDefault="00C76AD9" w:rsidP="00C76AD9">
            <w:pPr>
              <w:pStyle w:val="Tablicaboczek"/>
              <w:jc w:val="right"/>
              <w:rPr>
                <w:color w:val="000000" w:themeColor="text1"/>
              </w:rPr>
            </w:pPr>
            <w:r w:rsidRPr="00C76AD9">
              <w:rPr>
                <w:rFonts w:cs="Arial"/>
                <w:color w:val="000000"/>
              </w:rPr>
              <w:t>2881</w:t>
            </w:r>
          </w:p>
        </w:tc>
      </w:tr>
      <w:tr w:rsidR="00C76AD9" w14:paraId="4C042493" w14:textId="77777777" w:rsidTr="00824AFF">
        <w:trPr>
          <w:trHeight w:val="300"/>
        </w:trPr>
        <w:tc>
          <w:tcPr>
            <w:tcW w:w="2127" w:type="dxa"/>
            <w:noWrap/>
          </w:tcPr>
          <w:p w14:paraId="69AE188C" w14:textId="3C798B66" w:rsidR="00C76AD9" w:rsidRPr="0018444E" w:rsidRDefault="00C76AD9" w:rsidP="00C76AD9">
            <w:pPr>
              <w:pStyle w:val="Tablicaboczek"/>
            </w:pPr>
            <w:r w:rsidRPr="00362D36">
              <w:t>Podlaskie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56F09251" w14:textId="30431DB5" w:rsidR="00C76AD9" w:rsidRPr="00C76AD9" w:rsidRDefault="00C76AD9" w:rsidP="00C76AD9">
            <w:pPr>
              <w:pStyle w:val="Tablicaboczek"/>
              <w:jc w:val="right"/>
              <w:rPr>
                <w:color w:val="000000" w:themeColor="text1"/>
              </w:rPr>
            </w:pPr>
            <w:r w:rsidRPr="00C76AD9">
              <w:rPr>
                <w:rFonts w:cs="Arial"/>
                <w:color w:val="000000"/>
              </w:rPr>
              <w:t>30924</w:t>
            </w:r>
          </w:p>
        </w:tc>
        <w:tc>
          <w:tcPr>
            <w:tcW w:w="1063" w:type="dxa"/>
            <w:tcBorders>
              <w:top w:val="nil"/>
              <w:left w:val="nil"/>
              <w:bottom w:val="single" w:sz="4" w:space="0" w:color="auto"/>
              <w:right w:val="single" w:sz="4" w:space="0" w:color="auto"/>
            </w:tcBorders>
            <w:shd w:val="clear" w:color="auto" w:fill="auto"/>
            <w:vAlign w:val="bottom"/>
          </w:tcPr>
          <w:p w14:paraId="662A16FF" w14:textId="789D96B6" w:rsidR="00C76AD9" w:rsidRPr="00C76AD9" w:rsidRDefault="00C76AD9" w:rsidP="00C76AD9">
            <w:pPr>
              <w:pStyle w:val="Tablicaboczek"/>
              <w:jc w:val="right"/>
              <w:rPr>
                <w:color w:val="000000" w:themeColor="text1"/>
              </w:rPr>
            </w:pPr>
            <w:r w:rsidRPr="00C76AD9">
              <w:rPr>
                <w:rFonts w:cs="Arial"/>
                <w:color w:val="000000"/>
              </w:rPr>
              <w:t>18695</w:t>
            </w:r>
          </w:p>
        </w:tc>
        <w:tc>
          <w:tcPr>
            <w:tcW w:w="1275" w:type="dxa"/>
            <w:tcBorders>
              <w:top w:val="nil"/>
              <w:left w:val="nil"/>
              <w:bottom w:val="single" w:sz="4" w:space="0" w:color="auto"/>
              <w:right w:val="single" w:sz="4" w:space="0" w:color="auto"/>
            </w:tcBorders>
            <w:shd w:val="clear" w:color="auto" w:fill="auto"/>
            <w:vAlign w:val="bottom"/>
          </w:tcPr>
          <w:p w14:paraId="77C13237" w14:textId="671EC067" w:rsidR="00C76AD9" w:rsidRPr="00C76AD9" w:rsidRDefault="00C76AD9" w:rsidP="00C76AD9">
            <w:pPr>
              <w:pStyle w:val="Tablicaboczek"/>
              <w:jc w:val="right"/>
              <w:rPr>
                <w:color w:val="000000" w:themeColor="text1"/>
              </w:rPr>
            </w:pPr>
            <w:r w:rsidRPr="00C76AD9">
              <w:rPr>
                <w:rFonts w:cs="Arial"/>
                <w:color w:val="000000"/>
              </w:rPr>
              <w:t>21470</w:t>
            </w:r>
          </w:p>
        </w:tc>
        <w:tc>
          <w:tcPr>
            <w:tcW w:w="1276" w:type="dxa"/>
            <w:tcBorders>
              <w:top w:val="nil"/>
              <w:left w:val="nil"/>
              <w:bottom w:val="single" w:sz="4" w:space="0" w:color="auto"/>
              <w:right w:val="single" w:sz="4" w:space="0" w:color="auto"/>
            </w:tcBorders>
            <w:shd w:val="clear" w:color="auto" w:fill="auto"/>
            <w:vAlign w:val="bottom"/>
          </w:tcPr>
          <w:p w14:paraId="49B0524E" w14:textId="127116A4" w:rsidR="00C76AD9" w:rsidRPr="00C76AD9" w:rsidRDefault="00C76AD9" w:rsidP="00C76AD9">
            <w:pPr>
              <w:pStyle w:val="Tablicaboczek"/>
              <w:jc w:val="right"/>
              <w:rPr>
                <w:color w:val="000000" w:themeColor="text1"/>
              </w:rPr>
            </w:pPr>
            <w:r w:rsidRPr="00C76AD9">
              <w:rPr>
                <w:rFonts w:cs="Arial"/>
                <w:color w:val="000000"/>
              </w:rPr>
              <w:t>9454</w:t>
            </w:r>
          </w:p>
        </w:tc>
        <w:tc>
          <w:tcPr>
            <w:tcW w:w="1193" w:type="dxa"/>
            <w:tcBorders>
              <w:top w:val="single" w:sz="4" w:space="0" w:color="auto"/>
              <w:left w:val="single" w:sz="4" w:space="0" w:color="auto"/>
              <w:bottom w:val="single" w:sz="4" w:space="0" w:color="auto"/>
              <w:right w:val="nil"/>
            </w:tcBorders>
            <w:shd w:val="clear" w:color="auto" w:fill="auto"/>
            <w:vAlign w:val="bottom"/>
          </w:tcPr>
          <w:p w14:paraId="0C524A96" w14:textId="65F4B02C" w:rsidR="00C76AD9" w:rsidRPr="00C76AD9" w:rsidRDefault="00C76AD9" w:rsidP="00C76AD9">
            <w:pPr>
              <w:pStyle w:val="Tablicaboczek"/>
              <w:jc w:val="right"/>
              <w:rPr>
                <w:color w:val="000000" w:themeColor="text1"/>
              </w:rPr>
            </w:pPr>
            <w:r w:rsidRPr="00C76AD9">
              <w:rPr>
                <w:rFonts w:cs="Arial"/>
                <w:color w:val="000000"/>
              </w:rPr>
              <w:t>1641</w:t>
            </w:r>
          </w:p>
        </w:tc>
      </w:tr>
      <w:tr w:rsidR="00C76AD9" w14:paraId="2D09C69B" w14:textId="77777777" w:rsidTr="00824AFF">
        <w:trPr>
          <w:trHeight w:val="300"/>
        </w:trPr>
        <w:tc>
          <w:tcPr>
            <w:tcW w:w="2127" w:type="dxa"/>
            <w:noWrap/>
          </w:tcPr>
          <w:p w14:paraId="55FBEB33" w14:textId="1DE5A7AA" w:rsidR="00C76AD9" w:rsidRPr="0018444E" w:rsidRDefault="00C76AD9" w:rsidP="00C76AD9">
            <w:pPr>
              <w:pStyle w:val="Tablicaboczek"/>
            </w:pPr>
            <w:r w:rsidRPr="00362D36">
              <w:t>Pomorskie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3C7AEE87" w14:textId="5B971934" w:rsidR="00C76AD9" w:rsidRPr="00C76AD9" w:rsidRDefault="00C76AD9" w:rsidP="00C76AD9">
            <w:pPr>
              <w:pStyle w:val="Tablicaboczek"/>
              <w:jc w:val="right"/>
              <w:rPr>
                <w:color w:val="000000" w:themeColor="text1"/>
              </w:rPr>
            </w:pPr>
            <w:r w:rsidRPr="00C76AD9">
              <w:rPr>
                <w:rFonts w:cs="Arial"/>
                <w:color w:val="000000"/>
              </w:rPr>
              <w:t>95448</w:t>
            </w:r>
          </w:p>
        </w:tc>
        <w:tc>
          <w:tcPr>
            <w:tcW w:w="1063" w:type="dxa"/>
            <w:tcBorders>
              <w:top w:val="nil"/>
              <w:left w:val="nil"/>
              <w:bottom w:val="single" w:sz="4" w:space="0" w:color="auto"/>
              <w:right w:val="single" w:sz="4" w:space="0" w:color="auto"/>
            </w:tcBorders>
            <w:shd w:val="clear" w:color="auto" w:fill="auto"/>
            <w:vAlign w:val="bottom"/>
          </w:tcPr>
          <w:p w14:paraId="531D7334" w14:textId="241D1E4F" w:rsidR="00C76AD9" w:rsidRPr="00C76AD9" w:rsidRDefault="00C76AD9" w:rsidP="00C76AD9">
            <w:pPr>
              <w:pStyle w:val="Tablicaboczek"/>
              <w:jc w:val="right"/>
              <w:rPr>
                <w:color w:val="000000" w:themeColor="text1"/>
              </w:rPr>
            </w:pPr>
            <w:r w:rsidRPr="00C76AD9">
              <w:rPr>
                <w:rFonts w:cs="Arial"/>
                <w:color w:val="000000"/>
              </w:rPr>
              <w:t>56570</w:t>
            </w:r>
          </w:p>
        </w:tc>
        <w:tc>
          <w:tcPr>
            <w:tcW w:w="1275" w:type="dxa"/>
            <w:tcBorders>
              <w:top w:val="nil"/>
              <w:left w:val="nil"/>
              <w:bottom w:val="single" w:sz="4" w:space="0" w:color="auto"/>
              <w:right w:val="single" w:sz="4" w:space="0" w:color="auto"/>
            </w:tcBorders>
            <w:shd w:val="clear" w:color="auto" w:fill="auto"/>
            <w:vAlign w:val="bottom"/>
          </w:tcPr>
          <w:p w14:paraId="2BD97AA4" w14:textId="568A1CD8" w:rsidR="00C76AD9" w:rsidRPr="00C76AD9" w:rsidRDefault="00C76AD9" w:rsidP="00C76AD9">
            <w:pPr>
              <w:pStyle w:val="Tablicaboczek"/>
              <w:jc w:val="right"/>
              <w:rPr>
                <w:color w:val="000000" w:themeColor="text1"/>
              </w:rPr>
            </w:pPr>
            <w:r w:rsidRPr="00C76AD9">
              <w:rPr>
                <w:rFonts w:cs="Arial"/>
                <w:color w:val="000000"/>
              </w:rPr>
              <w:t>55426</w:t>
            </w:r>
          </w:p>
        </w:tc>
        <w:tc>
          <w:tcPr>
            <w:tcW w:w="1276" w:type="dxa"/>
            <w:tcBorders>
              <w:top w:val="nil"/>
              <w:left w:val="nil"/>
              <w:bottom w:val="single" w:sz="4" w:space="0" w:color="auto"/>
              <w:right w:val="single" w:sz="4" w:space="0" w:color="auto"/>
            </w:tcBorders>
            <w:shd w:val="clear" w:color="auto" w:fill="auto"/>
            <w:vAlign w:val="bottom"/>
          </w:tcPr>
          <w:p w14:paraId="5142BCDE" w14:textId="7C9ECBA1" w:rsidR="00C76AD9" w:rsidRPr="00C76AD9" w:rsidRDefault="00C76AD9" w:rsidP="00C76AD9">
            <w:pPr>
              <w:pStyle w:val="Tablicaboczek"/>
              <w:jc w:val="right"/>
              <w:rPr>
                <w:color w:val="000000" w:themeColor="text1"/>
              </w:rPr>
            </w:pPr>
            <w:r w:rsidRPr="00C76AD9">
              <w:rPr>
                <w:rFonts w:cs="Arial"/>
                <w:color w:val="000000"/>
              </w:rPr>
              <w:t>40022</w:t>
            </w:r>
          </w:p>
        </w:tc>
        <w:tc>
          <w:tcPr>
            <w:tcW w:w="1193" w:type="dxa"/>
            <w:tcBorders>
              <w:top w:val="single" w:sz="4" w:space="0" w:color="auto"/>
              <w:left w:val="single" w:sz="4" w:space="0" w:color="auto"/>
              <w:bottom w:val="single" w:sz="4" w:space="0" w:color="auto"/>
              <w:right w:val="nil"/>
            </w:tcBorders>
            <w:shd w:val="clear" w:color="auto" w:fill="auto"/>
            <w:vAlign w:val="bottom"/>
          </w:tcPr>
          <w:p w14:paraId="085481F2" w14:textId="0201F14C" w:rsidR="00C76AD9" w:rsidRPr="00C76AD9" w:rsidRDefault="00C76AD9" w:rsidP="00C76AD9">
            <w:pPr>
              <w:pStyle w:val="Tablicaboczek"/>
              <w:jc w:val="right"/>
              <w:rPr>
                <w:color w:val="000000" w:themeColor="text1"/>
              </w:rPr>
            </w:pPr>
            <w:r w:rsidRPr="00C76AD9">
              <w:rPr>
                <w:rFonts w:cs="Arial"/>
                <w:color w:val="000000"/>
              </w:rPr>
              <w:t>5228</w:t>
            </w:r>
          </w:p>
        </w:tc>
      </w:tr>
      <w:tr w:rsidR="00C76AD9" w14:paraId="5DA60346" w14:textId="77777777" w:rsidTr="00824AFF">
        <w:trPr>
          <w:trHeight w:val="300"/>
        </w:trPr>
        <w:tc>
          <w:tcPr>
            <w:tcW w:w="2127" w:type="dxa"/>
            <w:noWrap/>
          </w:tcPr>
          <w:p w14:paraId="6B14E9CB" w14:textId="0E5DF5E9" w:rsidR="00C76AD9" w:rsidRPr="0018444E" w:rsidRDefault="00C76AD9" w:rsidP="00C76AD9">
            <w:pPr>
              <w:pStyle w:val="Tablicaboczek"/>
            </w:pPr>
            <w:r w:rsidRPr="00362D36">
              <w:t>Śląskie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1C5A0783" w14:textId="55A848F2" w:rsidR="00C76AD9" w:rsidRPr="00C76AD9" w:rsidRDefault="00C76AD9" w:rsidP="00C76AD9">
            <w:pPr>
              <w:pStyle w:val="Tablicaboczek"/>
              <w:jc w:val="right"/>
              <w:rPr>
                <w:color w:val="000000" w:themeColor="text1"/>
              </w:rPr>
            </w:pPr>
            <w:r w:rsidRPr="00C76AD9">
              <w:rPr>
                <w:rFonts w:cs="Arial"/>
                <w:color w:val="000000"/>
              </w:rPr>
              <w:t>117437</w:t>
            </w:r>
          </w:p>
        </w:tc>
        <w:tc>
          <w:tcPr>
            <w:tcW w:w="1063" w:type="dxa"/>
            <w:tcBorders>
              <w:top w:val="nil"/>
              <w:left w:val="nil"/>
              <w:bottom w:val="single" w:sz="4" w:space="0" w:color="auto"/>
              <w:right w:val="single" w:sz="4" w:space="0" w:color="auto"/>
            </w:tcBorders>
            <w:shd w:val="clear" w:color="auto" w:fill="auto"/>
            <w:vAlign w:val="bottom"/>
          </w:tcPr>
          <w:p w14:paraId="44DEDC52" w14:textId="7C27B3D3" w:rsidR="00C76AD9" w:rsidRPr="00C76AD9" w:rsidRDefault="00C76AD9" w:rsidP="00C76AD9">
            <w:pPr>
              <w:pStyle w:val="Tablicaboczek"/>
              <w:jc w:val="right"/>
              <w:rPr>
                <w:color w:val="000000" w:themeColor="text1"/>
              </w:rPr>
            </w:pPr>
            <w:r w:rsidRPr="00C76AD9">
              <w:rPr>
                <w:rFonts w:cs="Arial"/>
                <w:color w:val="000000"/>
              </w:rPr>
              <w:t>68060</w:t>
            </w:r>
          </w:p>
        </w:tc>
        <w:tc>
          <w:tcPr>
            <w:tcW w:w="1275" w:type="dxa"/>
            <w:tcBorders>
              <w:top w:val="nil"/>
              <w:left w:val="nil"/>
              <w:bottom w:val="single" w:sz="4" w:space="0" w:color="auto"/>
              <w:right w:val="single" w:sz="4" w:space="0" w:color="auto"/>
            </w:tcBorders>
            <w:shd w:val="clear" w:color="auto" w:fill="auto"/>
            <w:vAlign w:val="bottom"/>
          </w:tcPr>
          <w:p w14:paraId="34B70451" w14:textId="722F289C" w:rsidR="00C76AD9" w:rsidRPr="00C76AD9" w:rsidRDefault="00C76AD9" w:rsidP="00C76AD9">
            <w:pPr>
              <w:pStyle w:val="Tablicaboczek"/>
              <w:jc w:val="right"/>
              <w:rPr>
                <w:color w:val="000000" w:themeColor="text1"/>
              </w:rPr>
            </w:pPr>
            <w:r w:rsidRPr="00C76AD9">
              <w:rPr>
                <w:rFonts w:cs="Arial"/>
                <w:color w:val="000000"/>
              </w:rPr>
              <w:t>74121</w:t>
            </w:r>
          </w:p>
        </w:tc>
        <w:tc>
          <w:tcPr>
            <w:tcW w:w="1276" w:type="dxa"/>
            <w:tcBorders>
              <w:top w:val="nil"/>
              <w:left w:val="nil"/>
              <w:bottom w:val="single" w:sz="4" w:space="0" w:color="auto"/>
              <w:right w:val="single" w:sz="4" w:space="0" w:color="auto"/>
            </w:tcBorders>
            <w:shd w:val="clear" w:color="auto" w:fill="auto"/>
            <w:vAlign w:val="bottom"/>
          </w:tcPr>
          <w:p w14:paraId="6C2D58B0" w14:textId="2AC3E743" w:rsidR="00C76AD9" w:rsidRPr="00C76AD9" w:rsidRDefault="00C76AD9" w:rsidP="00C76AD9">
            <w:pPr>
              <w:pStyle w:val="Tablicaboczek"/>
              <w:jc w:val="right"/>
              <w:rPr>
                <w:color w:val="000000" w:themeColor="text1"/>
              </w:rPr>
            </w:pPr>
            <w:r w:rsidRPr="00C76AD9">
              <w:rPr>
                <w:rFonts w:cs="Arial"/>
                <w:color w:val="000000"/>
              </w:rPr>
              <w:t>43316</w:t>
            </w:r>
          </w:p>
        </w:tc>
        <w:tc>
          <w:tcPr>
            <w:tcW w:w="1193" w:type="dxa"/>
            <w:tcBorders>
              <w:top w:val="single" w:sz="4" w:space="0" w:color="auto"/>
              <w:left w:val="single" w:sz="4" w:space="0" w:color="auto"/>
              <w:bottom w:val="single" w:sz="4" w:space="0" w:color="auto"/>
              <w:right w:val="nil"/>
            </w:tcBorders>
            <w:shd w:val="clear" w:color="auto" w:fill="auto"/>
            <w:vAlign w:val="bottom"/>
          </w:tcPr>
          <w:p w14:paraId="22B039CC" w14:textId="64A69FC1" w:rsidR="00C76AD9" w:rsidRPr="00C76AD9" w:rsidRDefault="00C76AD9" w:rsidP="00C76AD9">
            <w:pPr>
              <w:pStyle w:val="Tablicaboczek"/>
              <w:jc w:val="right"/>
              <w:rPr>
                <w:color w:val="000000" w:themeColor="text1"/>
              </w:rPr>
            </w:pPr>
            <w:r w:rsidRPr="00C76AD9">
              <w:rPr>
                <w:rFonts w:cs="Arial"/>
                <w:color w:val="000000"/>
              </w:rPr>
              <w:t>8361</w:t>
            </w:r>
          </w:p>
        </w:tc>
      </w:tr>
      <w:tr w:rsidR="00C76AD9" w14:paraId="14FC60CB" w14:textId="77777777" w:rsidTr="00824AFF">
        <w:trPr>
          <w:trHeight w:val="300"/>
        </w:trPr>
        <w:tc>
          <w:tcPr>
            <w:tcW w:w="2127" w:type="dxa"/>
            <w:noWrap/>
          </w:tcPr>
          <w:p w14:paraId="44D88F2A" w14:textId="45AF9441" w:rsidR="00C76AD9" w:rsidRPr="0018444E" w:rsidRDefault="00C76AD9" w:rsidP="00C76AD9">
            <w:pPr>
              <w:pStyle w:val="Tablicaboczek"/>
            </w:pPr>
            <w:r w:rsidRPr="00362D36">
              <w:t>Świętokrzyskie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42F905F7" w14:textId="5B1C046B" w:rsidR="00C76AD9" w:rsidRPr="00C76AD9" w:rsidRDefault="00C76AD9" w:rsidP="00C76AD9">
            <w:pPr>
              <w:pStyle w:val="Tablicaboczek"/>
              <w:jc w:val="right"/>
              <w:rPr>
                <w:color w:val="000000" w:themeColor="text1"/>
              </w:rPr>
            </w:pPr>
            <w:r w:rsidRPr="00C76AD9">
              <w:rPr>
                <w:rFonts w:cs="Arial"/>
                <w:color w:val="000000"/>
              </w:rPr>
              <w:t>20551</w:t>
            </w:r>
          </w:p>
        </w:tc>
        <w:tc>
          <w:tcPr>
            <w:tcW w:w="1063" w:type="dxa"/>
            <w:tcBorders>
              <w:top w:val="nil"/>
              <w:left w:val="nil"/>
              <w:bottom w:val="single" w:sz="4" w:space="0" w:color="auto"/>
              <w:right w:val="single" w:sz="4" w:space="0" w:color="auto"/>
            </w:tcBorders>
            <w:shd w:val="clear" w:color="auto" w:fill="auto"/>
            <w:vAlign w:val="bottom"/>
          </w:tcPr>
          <w:p w14:paraId="6666A80C" w14:textId="751953C6" w:rsidR="00C76AD9" w:rsidRPr="00C76AD9" w:rsidRDefault="00C76AD9" w:rsidP="00C76AD9">
            <w:pPr>
              <w:pStyle w:val="Tablicaboczek"/>
              <w:jc w:val="right"/>
              <w:rPr>
                <w:color w:val="000000" w:themeColor="text1"/>
              </w:rPr>
            </w:pPr>
            <w:r w:rsidRPr="00C76AD9">
              <w:rPr>
                <w:rFonts w:cs="Arial"/>
                <w:color w:val="000000"/>
              </w:rPr>
              <w:t>12994</w:t>
            </w:r>
          </w:p>
        </w:tc>
        <w:tc>
          <w:tcPr>
            <w:tcW w:w="1275" w:type="dxa"/>
            <w:tcBorders>
              <w:top w:val="nil"/>
              <w:left w:val="nil"/>
              <w:bottom w:val="single" w:sz="4" w:space="0" w:color="auto"/>
              <w:right w:val="single" w:sz="4" w:space="0" w:color="auto"/>
            </w:tcBorders>
            <w:shd w:val="clear" w:color="auto" w:fill="auto"/>
            <w:vAlign w:val="bottom"/>
          </w:tcPr>
          <w:p w14:paraId="0B49D3F7" w14:textId="5DBF827B" w:rsidR="00C76AD9" w:rsidRPr="00C76AD9" w:rsidRDefault="00C76AD9" w:rsidP="00C76AD9">
            <w:pPr>
              <w:pStyle w:val="Tablicaboczek"/>
              <w:jc w:val="right"/>
              <w:rPr>
                <w:color w:val="000000" w:themeColor="text1"/>
              </w:rPr>
            </w:pPr>
            <w:r w:rsidRPr="00C76AD9">
              <w:rPr>
                <w:rFonts w:cs="Arial"/>
                <w:color w:val="000000"/>
              </w:rPr>
              <w:t>13219</w:t>
            </w:r>
          </w:p>
        </w:tc>
        <w:tc>
          <w:tcPr>
            <w:tcW w:w="1276" w:type="dxa"/>
            <w:tcBorders>
              <w:top w:val="nil"/>
              <w:left w:val="nil"/>
              <w:bottom w:val="single" w:sz="4" w:space="0" w:color="auto"/>
              <w:right w:val="single" w:sz="4" w:space="0" w:color="auto"/>
            </w:tcBorders>
            <w:shd w:val="clear" w:color="auto" w:fill="auto"/>
            <w:vAlign w:val="bottom"/>
          </w:tcPr>
          <w:p w14:paraId="2A556B05" w14:textId="19569FE5" w:rsidR="00C76AD9" w:rsidRPr="00C76AD9" w:rsidRDefault="00C76AD9" w:rsidP="00C76AD9">
            <w:pPr>
              <w:pStyle w:val="Tablicaboczek"/>
              <w:jc w:val="right"/>
              <w:rPr>
                <w:color w:val="000000" w:themeColor="text1"/>
              </w:rPr>
            </w:pPr>
            <w:r w:rsidRPr="00C76AD9">
              <w:rPr>
                <w:rFonts w:cs="Arial"/>
                <w:color w:val="000000"/>
              </w:rPr>
              <w:t>7332</w:t>
            </w:r>
          </w:p>
        </w:tc>
        <w:tc>
          <w:tcPr>
            <w:tcW w:w="1193" w:type="dxa"/>
            <w:tcBorders>
              <w:top w:val="single" w:sz="4" w:space="0" w:color="auto"/>
              <w:left w:val="single" w:sz="4" w:space="0" w:color="auto"/>
              <w:bottom w:val="single" w:sz="4" w:space="0" w:color="auto"/>
              <w:right w:val="nil"/>
            </w:tcBorders>
            <w:shd w:val="clear" w:color="auto" w:fill="auto"/>
            <w:vAlign w:val="bottom"/>
          </w:tcPr>
          <w:p w14:paraId="29F772D0" w14:textId="6F5E1B1C" w:rsidR="00C76AD9" w:rsidRPr="00C76AD9" w:rsidRDefault="00C76AD9" w:rsidP="00C76AD9">
            <w:pPr>
              <w:pStyle w:val="Tablicaboczek"/>
              <w:jc w:val="right"/>
              <w:rPr>
                <w:color w:val="000000" w:themeColor="text1"/>
              </w:rPr>
            </w:pPr>
            <w:r w:rsidRPr="00C76AD9">
              <w:rPr>
                <w:rFonts w:cs="Arial"/>
                <w:color w:val="000000"/>
              </w:rPr>
              <w:t>913</w:t>
            </w:r>
          </w:p>
        </w:tc>
      </w:tr>
      <w:tr w:rsidR="00C76AD9" w14:paraId="7E9561D9" w14:textId="77777777" w:rsidTr="00824AFF">
        <w:trPr>
          <w:trHeight w:val="300"/>
        </w:trPr>
        <w:tc>
          <w:tcPr>
            <w:tcW w:w="2127" w:type="dxa"/>
            <w:noWrap/>
          </w:tcPr>
          <w:p w14:paraId="311A0D4F" w14:textId="7D060E07" w:rsidR="00C76AD9" w:rsidRPr="0018444E" w:rsidRDefault="00C76AD9" w:rsidP="00C76AD9">
            <w:pPr>
              <w:pStyle w:val="Tablicaboczek"/>
            </w:pPr>
            <w:r>
              <w:t>Warmińsko-M</w:t>
            </w:r>
            <w:r w:rsidRPr="00362D36">
              <w:t>azurskie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4F7D6711" w14:textId="0B3FCCBB" w:rsidR="00C76AD9" w:rsidRPr="00C76AD9" w:rsidRDefault="00C76AD9" w:rsidP="00C76AD9">
            <w:pPr>
              <w:pStyle w:val="Tablicaboczek"/>
              <w:jc w:val="right"/>
              <w:rPr>
                <w:color w:val="000000" w:themeColor="text1"/>
              </w:rPr>
            </w:pPr>
            <w:r w:rsidRPr="00C76AD9">
              <w:rPr>
                <w:rFonts w:cs="Arial"/>
                <w:color w:val="000000"/>
              </w:rPr>
              <w:t>21877</w:t>
            </w:r>
          </w:p>
        </w:tc>
        <w:tc>
          <w:tcPr>
            <w:tcW w:w="1063" w:type="dxa"/>
            <w:tcBorders>
              <w:top w:val="nil"/>
              <w:left w:val="nil"/>
              <w:bottom w:val="single" w:sz="4" w:space="0" w:color="auto"/>
              <w:right w:val="single" w:sz="4" w:space="0" w:color="auto"/>
            </w:tcBorders>
            <w:shd w:val="clear" w:color="auto" w:fill="auto"/>
            <w:vAlign w:val="bottom"/>
          </w:tcPr>
          <w:p w14:paraId="18E7C913" w14:textId="25EE9BE1" w:rsidR="00C76AD9" w:rsidRPr="00C76AD9" w:rsidRDefault="00C76AD9" w:rsidP="00C76AD9">
            <w:pPr>
              <w:pStyle w:val="Tablicaboczek"/>
              <w:jc w:val="right"/>
              <w:rPr>
                <w:color w:val="000000" w:themeColor="text1"/>
              </w:rPr>
            </w:pPr>
            <w:r w:rsidRPr="00C76AD9">
              <w:rPr>
                <w:rFonts w:cs="Arial"/>
                <w:color w:val="000000"/>
              </w:rPr>
              <w:t>12705</w:t>
            </w:r>
          </w:p>
        </w:tc>
        <w:tc>
          <w:tcPr>
            <w:tcW w:w="1275" w:type="dxa"/>
            <w:tcBorders>
              <w:top w:val="nil"/>
              <w:left w:val="nil"/>
              <w:bottom w:val="single" w:sz="4" w:space="0" w:color="auto"/>
              <w:right w:val="single" w:sz="4" w:space="0" w:color="auto"/>
            </w:tcBorders>
            <w:shd w:val="clear" w:color="auto" w:fill="auto"/>
            <w:vAlign w:val="bottom"/>
          </w:tcPr>
          <w:p w14:paraId="0F19A5D6" w14:textId="796BCA2B" w:rsidR="00C76AD9" w:rsidRPr="00C76AD9" w:rsidRDefault="00C76AD9" w:rsidP="00C76AD9">
            <w:pPr>
              <w:pStyle w:val="Tablicaboczek"/>
              <w:jc w:val="right"/>
              <w:rPr>
                <w:color w:val="000000" w:themeColor="text1"/>
              </w:rPr>
            </w:pPr>
            <w:r w:rsidRPr="00C76AD9">
              <w:rPr>
                <w:rFonts w:cs="Arial"/>
                <w:color w:val="000000"/>
              </w:rPr>
              <w:t>17006</w:t>
            </w:r>
          </w:p>
        </w:tc>
        <w:tc>
          <w:tcPr>
            <w:tcW w:w="1276" w:type="dxa"/>
            <w:tcBorders>
              <w:top w:val="nil"/>
              <w:left w:val="nil"/>
              <w:bottom w:val="single" w:sz="4" w:space="0" w:color="auto"/>
              <w:right w:val="single" w:sz="4" w:space="0" w:color="auto"/>
            </w:tcBorders>
            <w:shd w:val="clear" w:color="auto" w:fill="auto"/>
            <w:vAlign w:val="bottom"/>
          </w:tcPr>
          <w:p w14:paraId="65FBC49A" w14:textId="73393DCF" w:rsidR="00C76AD9" w:rsidRPr="00C76AD9" w:rsidRDefault="00C76AD9" w:rsidP="00C76AD9">
            <w:pPr>
              <w:pStyle w:val="Tablicaboczek"/>
              <w:jc w:val="right"/>
              <w:rPr>
                <w:color w:val="000000" w:themeColor="text1"/>
              </w:rPr>
            </w:pPr>
            <w:r w:rsidRPr="00C76AD9">
              <w:rPr>
                <w:rFonts w:cs="Arial"/>
                <w:color w:val="000000"/>
              </w:rPr>
              <w:t>4871</w:t>
            </w:r>
          </w:p>
        </w:tc>
        <w:tc>
          <w:tcPr>
            <w:tcW w:w="1193" w:type="dxa"/>
            <w:tcBorders>
              <w:top w:val="single" w:sz="4" w:space="0" w:color="auto"/>
              <w:left w:val="single" w:sz="4" w:space="0" w:color="auto"/>
              <w:bottom w:val="single" w:sz="4" w:space="0" w:color="auto"/>
              <w:right w:val="nil"/>
            </w:tcBorders>
            <w:shd w:val="clear" w:color="auto" w:fill="auto"/>
            <w:vAlign w:val="bottom"/>
          </w:tcPr>
          <w:p w14:paraId="06B23B30" w14:textId="3D9BB0B8" w:rsidR="00C76AD9" w:rsidRPr="00C76AD9" w:rsidRDefault="00C76AD9" w:rsidP="00C76AD9">
            <w:pPr>
              <w:pStyle w:val="Tablicaboczek"/>
              <w:jc w:val="right"/>
              <w:rPr>
                <w:color w:val="000000" w:themeColor="text1"/>
              </w:rPr>
            </w:pPr>
            <w:r w:rsidRPr="00C76AD9">
              <w:rPr>
                <w:rFonts w:cs="Arial"/>
                <w:color w:val="000000"/>
              </w:rPr>
              <w:t>548</w:t>
            </w:r>
          </w:p>
        </w:tc>
      </w:tr>
      <w:tr w:rsidR="00C76AD9" w14:paraId="37BF5331" w14:textId="77777777" w:rsidTr="00824AFF">
        <w:trPr>
          <w:trHeight w:val="300"/>
        </w:trPr>
        <w:tc>
          <w:tcPr>
            <w:tcW w:w="2127" w:type="dxa"/>
            <w:noWrap/>
          </w:tcPr>
          <w:p w14:paraId="43D7B1A0" w14:textId="12716512" w:rsidR="00C76AD9" w:rsidRPr="0018444E" w:rsidRDefault="00C76AD9" w:rsidP="00C76AD9">
            <w:pPr>
              <w:pStyle w:val="Tablicaboczek"/>
            </w:pPr>
            <w:r w:rsidRPr="00362D36">
              <w:t>Wielkopolskie</w:t>
            </w:r>
          </w:p>
        </w:tc>
        <w:tc>
          <w:tcPr>
            <w:tcW w:w="1063" w:type="dxa"/>
            <w:tcBorders>
              <w:top w:val="nil"/>
              <w:left w:val="single" w:sz="4" w:space="0" w:color="auto"/>
              <w:bottom w:val="single" w:sz="4" w:space="0" w:color="auto"/>
              <w:right w:val="single" w:sz="4" w:space="0" w:color="auto"/>
            </w:tcBorders>
            <w:shd w:val="clear" w:color="auto" w:fill="auto"/>
            <w:vAlign w:val="bottom"/>
          </w:tcPr>
          <w:p w14:paraId="44C62144" w14:textId="16429752" w:rsidR="00C76AD9" w:rsidRPr="00C76AD9" w:rsidRDefault="00C76AD9" w:rsidP="00C76AD9">
            <w:pPr>
              <w:pStyle w:val="Tablicaboczek"/>
              <w:jc w:val="right"/>
              <w:rPr>
                <w:color w:val="000000" w:themeColor="text1"/>
              </w:rPr>
            </w:pPr>
            <w:r w:rsidRPr="00C76AD9">
              <w:rPr>
                <w:rFonts w:cs="Arial"/>
                <w:color w:val="000000"/>
              </w:rPr>
              <w:t>137565</w:t>
            </w:r>
          </w:p>
        </w:tc>
        <w:tc>
          <w:tcPr>
            <w:tcW w:w="1063" w:type="dxa"/>
            <w:tcBorders>
              <w:top w:val="nil"/>
              <w:left w:val="nil"/>
              <w:bottom w:val="single" w:sz="4" w:space="0" w:color="auto"/>
              <w:right w:val="single" w:sz="4" w:space="0" w:color="auto"/>
            </w:tcBorders>
            <w:shd w:val="clear" w:color="auto" w:fill="auto"/>
            <w:vAlign w:val="bottom"/>
          </w:tcPr>
          <w:p w14:paraId="7FF6F4E2" w14:textId="791A10BB" w:rsidR="00C76AD9" w:rsidRPr="00C76AD9" w:rsidRDefault="00C76AD9" w:rsidP="00C76AD9">
            <w:pPr>
              <w:pStyle w:val="Tablicaboczek"/>
              <w:jc w:val="right"/>
              <w:rPr>
                <w:color w:val="000000" w:themeColor="text1"/>
              </w:rPr>
            </w:pPr>
            <w:r w:rsidRPr="00C76AD9">
              <w:rPr>
                <w:rFonts w:cs="Arial"/>
                <w:color w:val="000000"/>
              </w:rPr>
              <w:t>79407</w:t>
            </w:r>
          </w:p>
        </w:tc>
        <w:tc>
          <w:tcPr>
            <w:tcW w:w="1275" w:type="dxa"/>
            <w:tcBorders>
              <w:top w:val="nil"/>
              <w:left w:val="nil"/>
              <w:bottom w:val="single" w:sz="4" w:space="0" w:color="auto"/>
              <w:right w:val="single" w:sz="4" w:space="0" w:color="auto"/>
            </w:tcBorders>
            <w:shd w:val="clear" w:color="auto" w:fill="auto"/>
            <w:vAlign w:val="bottom"/>
          </w:tcPr>
          <w:p w14:paraId="401D715F" w14:textId="4FAE764B" w:rsidR="00C76AD9" w:rsidRPr="00C76AD9" w:rsidRDefault="00C76AD9" w:rsidP="00C76AD9">
            <w:pPr>
              <w:pStyle w:val="Tablicaboczek"/>
              <w:jc w:val="right"/>
              <w:rPr>
                <w:color w:val="000000" w:themeColor="text1"/>
              </w:rPr>
            </w:pPr>
            <w:r w:rsidRPr="00C76AD9">
              <w:rPr>
                <w:rFonts w:cs="Arial"/>
                <w:color w:val="000000"/>
              </w:rPr>
              <w:t>74669</w:t>
            </w:r>
          </w:p>
        </w:tc>
        <w:tc>
          <w:tcPr>
            <w:tcW w:w="1276" w:type="dxa"/>
            <w:tcBorders>
              <w:top w:val="nil"/>
              <w:left w:val="nil"/>
              <w:bottom w:val="single" w:sz="4" w:space="0" w:color="auto"/>
              <w:right w:val="single" w:sz="4" w:space="0" w:color="auto"/>
            </w:tcBorders>
            <w:shd w:val="clear" w:color="auto" w:fill="auto"/>
            <w:vAlign w:val="bottom"/>
          </w:tcPr>
          <w:p w14:paraId="4493194F" w14:textId="6ECE8D97" w:rsidR="00C76AD9" w:rsidRPr="00C76AD9" w:rsidRDefault="00C76AD9" w:rsidP="00C76AD9">
            <w:pPr>
              <w:pStyle w:val="Tablicaboczek"/>
              <w:jc w:val="right"/>
              <w:rPr>
                <w:color w:val="000000" w:themeColor="text1"/>
              </w:rPr>
            </w:pPr>
            <w:r w:rsidRPr="00C76AD9">
              <w:rPr>
                <w:rFonts w:cs="Arial"/>
                <w:color w:val="000000"/>
              </w:rPr>
              <w:t>62896</w:t>
            </w:r>
          </w:p>
        </w:tc>
        <w:tc>
          <w:tcPr>
            <w:tcW w:w="1193" w:type="dxa"/>
            <w:tcBorders>
              <w:top w:val="single" w:sz="4" w:space="0" w:color="auto"/>
              <w:left w:val="single" w:sz="4" w:space="0" w:color="auto"/>
              <w:bottom w:val="single" w:sz="4" w:space="0" w:color="auto"/>
              <w:right w:val="nil"/>
            </w:tcBorders>
            <w:shd w:val="clear" w:color="auto" w:fill="auto"/>
            <w:vAlign w:val="bottom"/>
          </w:tcPr>
          <w:p w14:paraId="5A3ED6B2" w14:textId="71184F9C" w:rsidR="00C76AD9" w:rsidRPr="00C76AD9" w:rsidRDefault="00C76AD9" w:rsidP="00C76AD9">
            <w:pPr>
              <w:pStyle w:val="Tablicaboczek"/>
              <w:jc w:val="right"/>
              <w:rPr>
                <w:color w:val="000000" w:themeColor="text1"/>
              </w:rPr>
            </w:pPr>
            <w:r w:rsidRPr="00C76AD9">
              <w:rPr>
                <w:rFonts w:cs="Arial"/>
                <w:color w:val="000000"/>
              </w:rPr>
              <w:t>9221</w:t>
            </w:r>
          </w:p>
        </w:tc>
      </w:tr>
      <w:tr w:rsidR="00C76AD9" w14:paraId="5444FFEA" w14:textId="77777777" w:rsidTr="00824AFF">
        <w:trPr>
          <w:trHeight w:val="300"/>
        </w:trPr>
        <w:tc>
          <w:tcPr>
            <w:tcW w:w="2127" w:type="dxa"/>
            <w:noWrap/>
          </w:tcPr>
          <w:p w14:paraId="41E74130" w14:textId="233F21CE" w:rsidR="00C76AD9" w:rsidRPr="0018444E" w:rsidRDefault="00C76AD9" w:rsidP="00C76AD9">
            <w:pPr>
              <w:pStyle w:val="Tablicaboczek"/>
            </w:pPr>
            <w:r w:rsidRPr="00362D36">
              <w:t>Zachodniopomorskie</w:t>
            </w:r>
          </w:p>
        </w:tc>
        <w:tc>
          <w:tcPr>
            <w:tcW w:w="1063" w:type="dxa"/>
            <w:tcBorders>
              <w:top w:val="single" w:sz="4" w:space="0" w:color="auto"/>
              <w:left w:val="single" w:sz="4" w:space="0" w:color="auto"/>
              <w:bottom w:val="nil"/>
              <w:right w:val="single" w:sz="4" w:space="0" w:color="auto"/>
            </w:tcBorders>
            <w:shd w:val="clear" w:color="auto" w:fill="auto"/>
            <w:vAlign w:val="bottom"/>
          </w:tcPr>
          <w:p w14:paraId="5FBCA5BA" w14:textId="0A148C79" w:rsidR="00C76AD9" w:rsidRPr="00C76AD9" w:rsidRDefault="00C76AD9" w:rsidP="00C76AD9">
            <w:pPr>
              <w:pStyle w:val="Tablicaboczek"/>
              <w:jc w:val="right"/>
              <w:rPr>
                <w:color w:val="000000" w:themeColor="text1"/>
              </w:rPr>
            </w:pPr>
            <w:r w:rsidRPr="00C76AD9">
              <w:rPr>
                <w:rFonts w:cs="Arial"/>
                <w:color w:val="000000"/>
              </w:rPr>
              <w:t>34312</w:t>
            </w:r>
          </w:p>
        </w:tc>
        <w:tc>
          <w:tcPr>
            <w:tcW w:w="1063" w:type="dxa"/>
            <w:tcBorders>
              <w:top w:val="single" w:sz="4" w:space="0" w:color="auto"/>
              <w:left w:val="nil"/>
              <w:bottom w:val="nil"/>
              <w:right w:val="single" w:sz="4" w:space="0" w:color="auto"/>
            </w:tcBorders>
            <w:shd w:val="clear" w:color="auto" w:fill="auto"/>
            <w:vAlign w:val="bottom"/>
          </w:tcPr>
          <w:p w14:paraId="632EC1DC" w14:textId="11616D07" w:rsidR="00C76AD9" w:rsidRPr="00C76AD9" w:rsidRDefault="00C76AD9" w:rsidP="00C76AD9">
            <w:pPr>
              <w:pStyle w:val="Tablicaboczek"/>
              <w:jc w:val="right"/>
              <w:rPr>
                <w:color w:val="000000" w:themeColor="text1"/>
              </w:rPr>
            </w:pPr>
            <w:r w:rsidRPr="00C76AD9">
              <w:rPr>
                <w:rFonts w:cs="Arial"/>
                <w:color w:val="000000"/>
              </w:rPr>
              <w:t>19326</w:t>
            </w:r>
          </w:p>
        </w:tc>
        <w:tc>
          <w:tcPr>
            <w:tcW w:w="1275" w:type="dxa"/>
            <w:tcBorders>
              <w:top w:val="single" w:sz="4" w:space="0" w:color="auto"/>
              <w:left w:val="nil"/>
              <w:bottom w:val="nil"/>
              <w:right w:val="single" w:sz="4" w:space="0" w:color="auto"/>
            </w:tcBorders>
            <w:shd w:val="clear" w:color="auto" w:fill="auto"/>
            <w:vAlign w:val="bottom"/>
          </w:tcPr>
          <w:p w14:paraId="13D00757" w14:textId="5F6447E9" w:rsidR="00C76AD9" w:rsidRPr="00C76AD9" w:rsidRDefault="00C76AD9" w:rsidP="00C76AD9">
            <w:pPr>
              <w:pStyle w:val="Tablicaboczek"/>
              <w:jc w:val="right"/>
              <w:rPr>
                <w:color w:val="000000" w:themeColor="text1"/>
              </w:rPr>
            </w:pPr>
            <w:r w:rsidRPr="00C76AD9">
              <w:rPr>
                <w:rFonts w:cs="Arial"/>
                <w:color w:val="000000"/>
              </w:rPr>
              <w:t>25064</w:t>
            </w:r>
          </w:p>
        </w:tc>
        <w:tc>
          <w:tcPr>
            <w:tcW w:w="1276" w:type="dxa"/>
            <w:tcBorders>
              <w:top w:val="single" w:sz="4" w:space="0" w:color="auto"/>
              <w:left w:val="nil"/>
              <w:bottom w:val="nil"/>
              <w:right w:val="single" w:sz="4" w:space="0" w:color="auto"/>
            </w:tcBorders>
            <w:shd w:val="clear" w:color="auto" w:fill="auto"/>
            <w:vAlign w:val="bottom"/>
          </w:tcPr>
          <w:p w14:paraId="2EB65618" w14:textId="7AB26E77" w:rsidR="00C76AD9" w:rsidRPr="00C76AD9" w:rsidRDefault="00C76AD9" w:rsidP="00C76AD9">
            <w:pPr>
              <w:pStyle w:val="Tablicaboczek"/>
              <w:jc w:val="right"/>
              <w:rPr>
                <w:color w:val="000000" w:themeColor="text1"/>
              </w:rPr>
            </w:pPr>
            <w:r w:rsidRPr="00C76AD9">
              <w:rPr>
                <w:rFonts w:cs="Arial"/>
                <w:color w:val="000000"/>
              </w:rPr>
              <w:t>9248</w:t>
            </w:r>
          </w:p>
        </w:tc>
        <w:tc>
          <w:tcPr>
            <w:tcW w:w="1193" w:type="dxa"/>
            <w:tcBorders>
              <w:top w:val="nil"/>
              <w:left w:val="nil"/>
              <w:bottom w:val="nil"/>
              <w:right w:val="nil"/>
            </w:tcBorders>
            <w:shd w:val="clear" w:color="auto" w:fill="auto"/>
            <w:vAlign w:val="bottom"/>
          </w:tcPr>
          <w:p w14:paraId="2411A71E" w14:textId="2A2F2AAA" w:rsidR="00C76AD9" w:rsidRPr="00C76AD9" w:rsidRDefault="00C76AD9" w:rsidP="00C76AD9">
            <w:pPr>
              <w:pStyle w:val="Tablicaboczek"/>
              <w:jc w:val="right"/>
              <w:rPr>
                <w:color w:val="000000" w:themeColor="text1"/>
              </w:rPr>
            </w:pPr>
            <w:r w:rsidRPr="00C76AD9">
              <w:rPr>
                <w:rFonts w:cs="Arial"/>
                <w:color w:val="000000"/>
              </w:rPr>
              <w:t>2427</w:t>
            </w:r>
          </w:p>
        </w:tc>
      </w:tr>
    </w:tbl>
    <w:p w14:paraId="31EB7324" w14:textId="57B06525" w:rsidR="00DA331D" w:rsidRPr="00604137" w:rsidRDefault="006C34C9" w:rsidP="00B05539">
      <w:pPr>
        <w:pStyle w:val="Nagwek1"/>
      </w:pPr>
      <w:r>
        <w:br w:type="page"/>
      </w:r>
      <w:r w:rsidR="00165021" w:rsidRPr="002A49FE">
        <w:rPr>
          <w:lang w:val="en-US"/>
        </w:rPr>
        <w:lastRenderedPageBreak/>
        <w:t>Graduates</w:t>
      </w:r>
    </w:p>
    <w:p w14:paraId="6C2ABC37" w14:textId="083CC284" w:rsidR="00183FDB" w:rsidRPr="00820218" w:rsidRDefault="001D758E" w:rsidP="00183FDB">
      <w:pPr>
        <w:keepLines/>
        <w:spacing w:line="288" w:lineRule="auto"/>
        <w:rPr>
          <w:noProof/>
          <w:color w:val="000000" w:themeColor="text1"/>
          <w:lang w:val="en-US" w:eastAsia="pl-PL"/>
        </w:rPr>
      </w:pPr>
      <w:r w:rsidRPr="00820218">
        <w:rPr>
          <w:noProof/>
          <w:color w:val="000000" w:themeColor="text1"/>
          <w:lang w:eastAsia="pl-PL"/>
        </w:rPr>
        <mc:AlternateContent>
          <mc:Choice Requires="wps">
            <w:drawing>
              <wp:anchor distT="45720" distB="45720" distL="114300" distR="114300" simplePos="0" relativeHeight="251762688" behindDoc="1" locked="0" layoutInCell="1" allowOverlap="1" wp14:anchorId="44DEB86C" wp14:editId="2CEDCFC4">
                <wp:simplePos x="0" y="0"/>
                <wp:positionH relativeFrom="page">
                  <wp:align>right</wp:align>
                </wp:positionH>
                <wp:positionV relativeFrom="paragraph">
                  <wp:posOffset>-350520</wp:posOffset>
                </wp:positionV>
                <wp:extent cx="1725295" cy="1066800"/>
                <wp:effectExtent l="0" t="0" r="0" b="0"/>
                <wp:wrapTight wrapText="bothSides">
                  <wp:wrapPolygon edited="0">
                    <wp:start x="715" y="0"/>
                    <wp:lineTo x="715" y="21214"/>
                    <wp:lineTo x="20749" y="21214"/>
                    <wp:lineTo x="20749" y="0"/>
                    <wp:lineTo x="715" y="0"/>
                  </wp:wrapPolygon>
                </wp:wrapTight>
                <wp:docPr id="19" name="Pole tekstowe 19" descr="188.2 thousand graduates completed full-time programmes (61.4%), while 118.4 thousand – part-time programm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66800"/>
                        </a:xfrm>
                        <a:prstGeom prst="rect">
                          <a:avLst/>
                        </a:prstGeom>
                        <a:noFill/>
                        <a:ln w="9525">
                          <a:noFill/>
                          <a:miter lim="800000"/>
                          <a:headEnd/>
                          <a:tailEnd/>
                        </a:ln>
                      </wps:spPr>
                      <wps:txbx>
                        <w:txbxContent>
                          <w:p w14:paraId="1039C67E" w14:textId="78EA9619" w:rsidR="00104EF9" w:rsidRPr="003C1B0A" w:rsidRDefault="002A1785" w:rsidP="00165021">
                            <w:pPr>
                              <w:pStyle w:val="tekstzboku"/>
                              <w:spacing w:before="240"/>
                              <w:rPr>
                                <w:color w:val="002060"/>
                                <w:lang w:val="en-US"/>
                              </w:rPr>
                            </w:pPr>
                            <w:r w:rsidRPr="003C1B0A">
                              <w:rPr>
                                <w:color w:val="002060"/>
                                <w:lang w:val="en-US"/>
                              </w:rPr>
                              <w:t>18</w:t>
                            </w:r>
                            <w:r w:rsidR="00F960AB" w:rsidRPr="003C1B0A">
                              <w:rPr>
                                <w:color w:val="002060"/>
                                <w:lang w:val="en-US"/>
                              </w:rPr>
                              <w:t>8</w:t>
                            </w:r>
                            <w:r w:rsidRPr="003C1B0A">
                              <w:rPr>
                                <w:color w:val="002060"/>
                                <w:lang w:val="en-US"/>
                              </w:rPr>
                              <w:t>.</w:t>
                            </w:r>
                            <w:r w:rsidR="007D4982" w:rsidRPr="003C1B0A">
                              <w:rPr>
                                <w:color w:val="002060"/>
                                <w:lang w:val="en-US"/>
                              </w:rPr>
                              <w:t>2</w:t>
                            </w:r>
                            <w:r w:rsidR="007C345D" w:rsidRPr="003C1B0A">
                              <w:rPr>
                                <w:color w:val="002060"/>
                                <w:lang w:val="en-US"/>
                              </w:rPr>
                              <w:t xml:space="preserve"> thousand graduates completed full-time </w:t>
                            </w:r>
                            <w:proofErr w:type="spellStart"/>
                            <w:r w:rsidR="007C345D" w:rsidRPr="003C1B0A">
                              <w:rPr>
                                <w:color w:val="002060"/>
                                <w:lang w:val="en-US"/>
                              </w:rPr>
                              <w:t>programmes</w:t>
                            </w:r>
                            <w:proofErr w:type="spellEnd"/>
                            <w:r w:rsidR="007C345D" w:rsidRPr="003C1B0A">
                              <w:rPr>
                                <w:color w:val="002060"/>
                                <w:lang w:val="en-US"/>
                              </w:rPr>
                              <w:t xml:space="preserve"> (6</w:t>
                            </w:r>
                            <w:r w:rsidR="00F960AB" w:rsidRPr="003C1B0A">
                              <w:rPr>
                                <w:color w:val="002060"/>
                                <w:lang w:val="en-US"/>
                              </w:rPr>
                              <w:t>1</w:t>
                            </w:r>
                            <w:r w:rsidR="007C345D" w:rsidRPr="003C1B0A">
                              <w:rPr>
                                <w:color w:val="002060"/>
                                <w:lang w:val="en-US"/>
                              </w:rPr>
                              <w:t>.</w:t>
                            </w:r>
                            <w:r w:rsidR="00765A07" w:rsidRPr="003C1B0A">
                              <w:rPr>
                                <w:color w:val="002060"/>
                                <w:lang w:val="en-US"/>
                              </w:rPr>
                              <w:t>4</w:t>
                            </w:r>
                            <w:r w:rsidR="007C345D" w:rsidRPr="003C1B0A">
                              <w:rPr>
                                <w:color w:val="002060"/>
                                <w:lang w:val="en-US"/>
                              </w:rPr>
                              <w:t>%), while 1</w:t>
                            </w:r>
                            <w:r w:rsidR="00F960AB" w:rsidRPr="003C1B0A">
                              <w:rPr>
                                <w:color w:val="002060"/>
                                <w:lang w:val="en-US"/>
                              </w:rPr>
                              <w:t>18</w:t>
                            </w:r>
                            <w:r w:rsidR="007C345D" w:rsidRPr="003C1B0A">
                              <w:rPr>
                                <w:color w:val="002060"/>
                                <w:lang w:val="en-US"/>
                              </w:rPr>
                              <w:t>.</w:t>
                            </w:r>
                            <w:r w:rsidR="00F960AB" w:rsidRPr="003C1B0A">
                              <w:rPr>
                                <w:color w:val="002060"/>
                                <w:lang w:val="en-US"/>
                              </w:rPr>
                              <w:t>4</w:t>
                            </w:r>
                            <w:r w:rsidR="007C345D" w:rsidRPr="003C1B0A">
                              <w:rPr>
                                <w:color w:val="002060"/>
                                <w:lang w:val="en-US"/>
                              </w:rPr>
                              <w:t xml:space="preserve"> thousand – part-time </w:t>
                            </w:r>
                            <w:proofErr w:type="spellStart"/>
                            <w:r w:rsidR="007C345D" w:rsidRPr="003C1B0A">
                              <w:rPr>
                                <w:color w:val="002060"/>
                                <w:lang w:val="en-US"/>
                              </w:rPr>
                              <w:t>programmes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EB86C" id="Pole tekstowe 19" o:spid="_x0000_s1030" type="#_x0000_t202" alt="188.2 thousand graduates completed full-time programmes (61.4%), while 118.4 thousand – part-time programmes" style="position:absolute;margin-left:84.65pt;margin-top:-27.6pt;width:135.85pt;height:84pt;z-index:-25155379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" filled="f" stroked="f">
                <v:textbox>
                  <w:txbxContent>
                    <w:p w14:paraId="1039C67E" w14:textId="78EA9619" w:rsidR="00104EF9" w:rsidRPr="003C1B0A" w:rsidRDefault="002A1785" w:rsidP="00165021">
                      <w:pPr>
                        <w:pStyle w:val="tekstzboku"/>
                        <w:spacing w:before="240"/>
                        <w:rPr>
                          <w:color w:val="002060"/>
                          <w:lang w:val="en-US"/>
                        </w:rPr>
                      </w:pPr>
                      <w:r w:rsidRPr="003C1B0A">
                        <w:rPr>
                          <w:color w:val="002060"/>
                          <w:lang w:val="en-US"/>
                        </w:rPr>
                        <w:t>18</w:t>
                      </w:r>
                      <w:r w:rsidR="00F960AB" w:rsidRPr="003C1B0A">
                        <w:rPr>
                          <w:color w:val="002060"/>
                          <w:lang w:val="en-US"/>
                        </w:rPr>
                        <w:t>8</w:t>
                      </w:r>
                      <w:r w:rsidRPr="003C1B0A">
                        <w:rPr>
                          <w:color w:val="002060"/>
                          <w:lang w:val="en-US"/>
                        </w:rPr>
                        <w:t>.</w:t>
                      </w:r>
                      <w:r w:rsidR="007D4982" w:rsidRPr="003C1B0A">
                        <w:rPr>
                          <w:color w:val="002060"/>
                          <w:lang w:val="en-US"/>
                        </w:rPr>
                        <w:t>2</w:t>
                      </w:r>
                      <w:r w:rsidR="007C345D" w:rsidRPr="003C1B0A">
                        <w:rPr>
                          <w:color w:val="002060"/>
                          <w:lang w:val="en-US"/>
                        </w:rPr>
                        <w:t xml:space="preserve"> thousand graduates completed full-time </w:t>
                      </w:r>
                      <w:proofErr w:type="spellStart"/>
                      <w:r w:rsidR="007C345D" w:rsidRPr="003C1B0A">
                        <w:rPr>
                          <w:color w:val="002060"/>
                          <w:lang w:val="en-US"/>
                        </w:rPr>
                        <w:t>programmes</w:t>
                      </w:r>
                      <w:proofErr w:type="spellEnd"/>
                      <w:r w:rsidR="007C345D" w:rsidRPr="003C1B0A">
                        <w:rPr>
                          <w:color w:val="002060"/>
                          <w:lang w:val="en-US"/>
                        </w:rPr>
                        <w:t xml:space="preserve"> (6</w:t>
                      </w:r>
                      <w:r w:rsidR="00F960AB" w:rsidRPr="003C1B0A">
                        <w:rPr>
                          <w:color w:val="002060"/>
                          <w:lang w:val="en-US"/>
                        </w:rPr>
                        <w:t>1</w:t>
                      </w:r>
                      <w:r w:rsidR="007C345D" w:rsidRPr="003C1B0A">
                        <w:rPr>
                          <w:color w:val="002060"/>
                          <w:lang w:val="en-US"/>
                        </w:rPr>
                        <w:t>.</w:t>
                      </w:r>
                      <w:r w:rsidR="00765A07" w:rsidRPr="003C1B0A">
                        <w:rPr>
                          <w:color w:val="002060"/>
                          <w:lang w:val="en-US"/>
                        </w:rPr>
                        <w:t>4</w:t>
                      </w:r>
                      <w:r w:rsidR="007C345D" w:rsidRPr="003C1B0A">
                        <w:rPr>
                          <w:color w:val="002060"/>
                          <w:lang w:val="en-US"/>
                        </w:rPr>
                        <w:t>%), while 1</w:t>
                      </w:r>
                      <w:r w:rsidR="00F960AB" w:rsidRPr="003C1B0A">
                        <w:rPr>
                          <w:color w:val="002060"/>
                          <w:lang w:val="en-US"/>
                        </w:rPr>
                        <w:t>18</w:t>
                      </w:r>
                      <w:r w:rsidR="007C345D" w:rsidRPr="003C1B0A">
                        <w:rPr>
                          <w:color w:val="002060"/>
                          <w:lang w:val="en-US"/>
                        </w:rPr>
                        <w:t>.</w:t>
                      </w:r>
                      <w:r w:rsidR="00F960AB" w:rsidRPr="003C1B0A">
                        <w:rPr>
                          <w:color w:val="002060"/>
                          <w:lang w:val="en-US"/>
                        </w:rPr>
                        <w:t>4</w:t>
                      </w:r>
                      <w:r w:rsidR="007C345D" w:rsidRPr="003C1B0A">
                        <w:rPr>
                          <w:color w:val="002060"/>
                          <w:lang w:val="en-US"/>
                        </w:rPr>
                        <w:t xml:space="preserve"> thousand – part-time </w:t>
                      </w:r>
                      <w:proofErr w:type="spellStart"/>
                      <w:r w:rsidR="007C345D" w:rsidRPr="003C1B0A">
                        <w:rPr>
                          <w:color w:val="002060"/>
                          <w:lang w:val="en-US"/>
                        </w:rPr>
                        <w:t>programmes</w:t>
                      </w:r>
                      <w:proofErr w:type="spellEnd"/>
                    </w:p>
                  </w:txbxContent>
                </v:textbox>
                <w10:wrap type="tight" anchorx="page"/>
              </v:shape>
            </w:pict>
          </mc:Fallback>
        </mc:AlternateContent>
      </w:r>
      <w:r w:rsidR="00F960AB">
        <w:rPr>
          <w:noProof/>
          <w:color w:val="000000" w:themeColor="text1"/>
          <w:lang w:val="en-US" w:eastAsia="pl-PL"/>
        </w:rPr>
        <w:t>306</w:t>
      </w:r>
      <w:r w:rsidR="00183FDB" w:rsidRPr="00820218">
        <w:rPr>
          <w:noProof/>
          <w:color w:val="000000" w:themeColor="text1"/>
          <w:lang w:val="en-US" w:eastAsia="pl-PL"/>
        </w:rPr>
        <w:t>.</w:t>
      </w:r>
      <w:r w:rsidR="00F960AB">
        <w:rPr>
          <w:noProof/>
          <w:color w:val="000000" w:themeColor="text1"/>
          <w:lang w:val="en-US" w:eastAsia="pl-PL"/>
        </w:rPr>
        <w:t>6</w:t>
      </w:r>
      <w:r w:rsidR="00183FDB" w:rsidRPr="00820218">
        <w:rPr>
          <w:noProof/>
          <w:color w:val="000000" w:themeColor="text1"/>
          <w:lang w:val="en-US" w:eastAsia="pl-PL"/>
        </w:rPr>
        <w:t xml:space="preserve"> thousand people</w:t>
      </w:r>
      <w:r w:rsidR="008E5357" w:rsidRPr="00820218">
        <w:rPr>
          <w:noProof/>
          <w:color w:val="000000" w:themeColor="text1"/>
          <w:lang w:val="en-US" w:eastAsia="pl-PL"/>
        </w:rPr>
        <w:t>, including 18</w:t>
      </w:r>
      <w:r w:rsidR="00F960AB">
        <w:rPr>
          <w:noProof/>
          <w:color w:val="000000" w:themeColor="text1"/>
          <w:lang w:val="en-US" w:eastAsia="pl-PL"/>
        </w:rPr>
        <w:t>9</w:t>
      </w:r>
      <w:r w:rsidR="008E5357" w:rsidRPr="00820218">
        <w:rPr>
          <w:noProof/>
          <w:color w:val="000000" w:themeColor="text1"/>
          <w:lang w:val="en-US" w:eastAsia="pl-PL"/>
        </w:rPr>
        <w:t>.</w:t>
      </w:r>
      <w:r w:rsidR="00F960AB">
        <w:rPr>
          <w:noProof/>
          <w:color w:val="000000" w:themeColor="text1"/>
          <w:lang w:val="en-US" w:eastAsia="pl-PL"/>
        </w:rPr>
        <w:t>1</w:t>
      </w:r>
      <w:r w:rsidR="008E5357" w:rsidRPr="00820218">
        <w:rPr>
          <w:noProof/>
          <w:color w:val="000000" w:themeColor="text1"/>
          <w:lang w:val="en-US" w:eastAsia="pl-PL"/>
        </w:rPr>
        <w:t xml:space="preserve"> thousand (6</w:t>
      </w:r>
      <w:r w:rsidR="00F960AB">
        <w:rPr>
          <w:noProof/>
          <w:color w:val="000000" w:themeColor="text1"/>
          <w:lang w:val="en-US" w:eastAsia="pl-PL"/>
        </w:rPr>
        <w:t>1</w:t>
      </w:r>
      <w:r w:rsidR="008E5357" w:rsidRPr="00820218">
        <w:rPr>
          <w:noProof/>
          <w:color w:val="000000" w:themeColor="text1"/>
          <w:lang w:val="en-US" w:eastAsia="pl-PL"/>
        </w:rPr>
        <w:t>.</w:t>
      </w:r>
      <w:r w:rsidR="00F960AB">
        <w:rPr>
          <w:noProof/>
          <w:color w:val="000000" w:themeColor="text1"/>
          <w:lang w:val="en-US" w:eastAsia="pl-PL"/>
        </w:rPr>
        <w:t>7</w:t>
      </w:r>
      <w:r w:rsidR="008E5357" w:rsidRPr="00820218">
        <w:rPr>
          <w:noProof/>
          <w:color w:val="000000" w:themeColor="text1"/>
          <w:lang w:val="en-US" w:eastAsia="pl-PL"/>
        </w:rPr>
        <w:t>%) women,</w:t>
      </w:r>
      <w:r w:rsidR="00183FDB" w:rsidRPr="00820218">
        <w:rPr>
          <w:noProof/>
          <w:color w:val="000000" w:themeColor="text1"/>
          <w:lang w:val="en-US" w:eastAsia="pl-PL"/>
        </w:rPr>
        <w:t xml:space="preserve"> obtained higher education diplomas</w:t>
      </w:r>
      <w:r w:rsidR="008E5357" w:rsidRPr="00820218">
        <w:rPr>
          <w:noProof/>
          <w:color w:val="000000" w:themeColor="text1"/>
          <w:lang w:val="en-US" w:eastAsia="pl-PL"/>
        </w:rPr>
        <w:t xml:space="preserve"> in the 202</w:t>
      </w:r>
      <w:r w:rsidR="00F960AB">
        <w:rPr>
          <w:noProof/>
          <w:color w:val="000000" w:themeColor="text1"/>
          <w:lang w:val="en-US" w:eastAsia="pl-PL"/>
        </w:rPr>
        <w:t>4</w:t>
      </w:r>
      <w:r w:rsidR="008E5357" w:rsidRPr="00820218">
        <w:rPr>
          <w:noProof/>
          <w:color w:val="000000" w:themeColor="text1"/>
          <w:lang w:val="en-US" w:eastAsia="pl-PL"/>
        </w:rPr>
        <w:t>/2</w:t>
      </w:r>
      <w:r w:rsidR="00F960AB">
        <w:rPr>
          <w:noProof/>
          <w:color w:val="000000" w:themeColor="text1"/>
          <w:lang w:val="en-US" w:eastAsia="pl-PL"/>
        </w:rPr>
        <w:t>5</w:t>
      </w:r>
      <w:r w:rsidR="008E5357" w:rsidRPr="00820218">
        <w:rPr>
          <w:noProof/>
          <w:color w:val="000000" w:themeColor="text1"/>
          <w:lang w:val="en-US" w:eastAsia="pl-PL"/>
        </w:rPr>
        <w:t xml:space="preserve"> academic year. </w:t>
      </w:r>
      <w:r w:rsidR="00183FDB" w:rsidRPr="00820218">
        <w:rPr>
          <w:noProof/>
          <w:color w:val="000000" w:themeColor="text1"/>
          <w:lang w:val="en-US" w:eastAsia="pl-PL"/>
        </w:rPr>
        <w:t>Most graduates (</w:t>
      </w:r>
      <w:r w:rsidR="00F960AB">
        <w:rPr>
          <w:noProof/>
          <w:color w:val="000000" w:themeColor="text1"/>
          <w:lang w:val="en-US" w:eastAsia="pl-PL"/>
        </w:rPr>
        <w:t>204</w:t>
      </w:r>
      <w:r w:rsidR="00183FDB" w:rsidRPr="00820218">
        <w:rPr>
          <w:noProof/>
          <w:color w:val="000000" w:themeColor="text1"/>
          <w:lang w:val="en-US" w:eastAsia="pl-PL"/>
        </w:rPr>
        <w:t>.</w:t>
      </w:r>
      <w:r w:rsidR="00F960AB">
        <w:rPr>
          <w:noProof/>
          <w:color w:val="000000" w:themeColor="text1"/>
          <w:lang w:val="en-US" w:eastAsia="pl-PL"/>
        </w:rPr>
        <w:t>5</w:t>
      </w:r>
      <w:r w:rsidR="00183FDB" w:rsidRPr="00820218">
        <w:rPr>
          <w:noProof/>
          <w:color w:val="000000" w:themeColor="text1"/>
          <w:lang w:val="en-US" w:eastAsia="pl-PL"/>
        </w:rPr>
        <w:t xml:space="preserve"> thousand) completed </w:t>
      </w:r>
      <w:r w:rsidR="005820EF" w:rsidRPr="00820218">
        <w:rPr>
          <w:noProof/>
          <w:color w:val="000000" w:themeColor="text1"/>
          <w:lang w:val="en-US" w:eastAsia="pl-PL"/>
        </w:rPr>
        <w:br/>
      </w:r>
      <w:r w:rsidR="00183FDB" w:rsidRPr="00820218">
        <w:rPr>
          <w:noProof/>
          <w:color w:val="000000" w:themeColor="text1"/>
          <w:lang w:val="en-US" w:eastAsia="pl-PL"/>
        </w:rPr>
        <w:t>long-cycle and first-cycle programmes, while</w:t>
      </w:r>
      <w:r w:rsidR="00547706" w:rsidRPr="00820218">
        <w:rPr>
          <w:noProof/>
          <w:color w:val="000000" w:themeColor="text1"/>
          <w:lang w:val="en-US" w:eastAsia="pl-PL"/>
        </w:rPr>
        <w:t xml:space="preserve"> second-cycle</w:t>
      </w:r>
      <w:r w:rsidR="00183FDB" w:rsidRPr="00820218">
        <w:rPr>
          <w:noProof/>
          <w:color w:val="000000" w:themeColor="text1"/>
          <w:lang w:val="en-US" w:eastAsia="pl-PL"/>
        </w:rPr>
        <w:t xml:space="preserve"> graduates </w:t>
      </w:r>
      <w:r w:rsidR="00922539" w:rsidRPr="00820218">
        <w:rPr>
          <w:noProof/>
          <w:color w:val="000000" w:themeColor="text1"/>
          <w:lang w:val="en-US" w:eastAsia="pl-PL"/>
        </w:rPr>
        <w:t>accounted for 3</w:t>
      </w:r>
      <w:r w:rsidR="00F960AB">
        <w:rPr>
          <w:noProof/>
          <w:color w:val="000000" w:themeColor="text1"/>
          <w:lang w:val="en-US" w:eastAsia="pl-PL"/>
        </w:rPr>
        <w:t>3</w:t>
      </w:r>
      <w:r w:rsidR="00922539" w:rsidRPr="00820218">
        <w:rPr>
          <w:noProof/>
          <w:color w:val="000000" w:themeColor="text1"/>
          <w:lang w:val="en-US" w:eastAsia="pl-PL"/>
        </w:rPr>
        <w:t>.</w:t>
      </w:r>
      <w:r w:rsidR="00F960AB">
        <w:rPr>
          <w:noProof/>
          <w:color w:val="000000" w:themeColor="text1"/>
          <w:lang w:val="en-US" w:eastAsia="pl-PL"/>
        </w:rPr>
        <w:t>3</w:t>
      </w:r>
      <w:r w:rsidR="00922539" w:rsidRPr="00820218">
        <w:rPr>
          <w:noProof/>
          <w:color w:val="000000" w:themeColor="text1"/>
          <w:lang w:val="en-US" w:eastAsia="pl-PL"/>
        </w:rPr>
        <w:t>%.</w:t>
      </w:r>
    </w:p>
    <w:p w14:paraId="5719C1AA" w14:textId="46220426" w:rsidR="00183FDB" w:rsidRPr="00820218" w:rsidRDefault="00547706" w:rsidP="00183FDB">
      <w:pPr>
        <w:keepLines/>
        <w:spacing w:line="288" w:lineRule="auto"/>
        <w:rPr>
          <w:noProof/>
          <w:color w:val="000000" w:themeColor="text1"/>
          <w:lang w:val="en-US" w:eastAsia="pl-PL"/>
        </w:rPr>
      </w:pPr>
      <w:r w:rsidRPr="00820218">
        <w:rPr>
          <w:noProof/>
          <w:color w:val="000000" w:themeColor="text1"/>
          <w:lang w:val="en-US" w:eastAsia="pl-PL"/>
        </w:rPr>
        <w:t>G</w:t>
      </w:r>
      <w:r w:rsidR="00183FDB" w:rsidRPr="00820218">
        <w:rPr>
          <w:noProof/>
          <w:color w:val="000000" w:themeColor="text1"/>
          <w:lang w:val="en-US" w:eastAsia="pl-PL"/>
        </w:rPr>
        <w:t>raduates most often completed their studies in the following broad fields: Business, administration and law (</w:t>
      </w:r>
      <w:r w:rsidR="009D2628" w:rsidRPr="00820218">
        <w:rPr>
          <w:noProof/>
          <w:color w:val="000000" w:themeColor="text1"/>
          <w:lang w:val="en-US" w:eastAsia="pl-PL"/>
        </w:rPr>
        <w:t>24.</w:t>
      </w:r>
      <w:r w:rsidR="00FD254B">
        <w:rPr>
          <w:noProof/>
          <w:color w:val="000000" w:themeColor="text1"/>
          <w:lang w:val="en-US" w:eastAsia="pl-PL"/>
        </w:rPr>
        <w:t>9</w:t>
      </w:r>
      <w:r w:rsidR="00183FDB" w:rsidRPr="00820218">
        <w:rPr>
          <w:noProof/>
          <w:color w:val="000000" w:themeColor="text1"/>
          <w:lang w:val="en-US" w:eastAsia="pl-PL"/>
        </w:rPr>
        <w:t xml:space="preserve">%), </w:t>
      </w:r>
      <w:r w:rsidR="0073721C" w:rsidRPr="00820218">
        <w:rPr>
          <w:noProof/>
          <w:color w:val="000000" w:themeColor="text1"/>
          <w:lang w:val="en-US" w:eastAsia="pl-PL"/>
        </w:rPr>
        <w:t>Health and welfare (1</w:t>
      </w:r>
      <w:r w:rsidR="00FD254B">
        <w:rPr>
          <w:noProof/>
          <w:color w:val="000000" w:themeColor="text1"/>
          <w:lang w:val="en-US" w:eastAsia="pl-PL"/>
        </w:rPr>
        <w:t>3</w:t>
      </w:r>
      <w:r w:rsidR="0073721C" w:rsidRPr="00820218">
        <w:rPr>
          <w:noProof/>
          <w:color w:val="000000" w:themeColor="text1"/>
          <w:lang w:val="en-US" w:eastAsia="pl-PL"/>
        </w:rPr>
        <w:t>.</w:t>
      </w:r>
      <w:r w:rsidR="00FD254B">
        <w:rPr>
          <w:noProof/>
          <w:color w:val="000000" w:themeColor="text1"/>
          <w:lang w:val="en-US" w:eastAsia="pl-PL"/>
        </w:rPr>
        <w:t>2</w:t>
      </w:r>
      <w:r w:rsidR="0073721C" w:rsidRPr="00820218">
        <w:rPr>
          <w:noProof/>
          <w:color w:val="000000" w:themeColor="text1"/>
          <w:lang w:val="en-US" w:eastAsia="pl-PL"/>
        </w:rPr>
        <w:t>%)</w:t>
      </w:r>
      <w:r w:rsidR="00FD254B">
        <w:rPr>
          <w:noProof/>
          <w:color w:val="000000" w:themeColor="text1"/>
          <w:lang w:val="en-US" w:eastAsia="pl-PL"/>
        </w:rPr>
        <w:t>,</w:t>
      </w:r>
      <w:r w:rsidR="0073721C" w:rsidRPr="00820218">
        <w:rPr>
          <w:noProof/>
          <w:color w:val="000000" w:themeColor="text1"/>
          <w:lang w:val="en-US" w:eastAsia="pl-PL"/>
        </w:rPr>
        <w:t xml:space="preserve"> </w:t>
      </w:r>
      <w:r w:rsidR="00183FDB" w:rsidRPr="00820218">
        <w:rPr>
          <w:noProof/>
          <w:color w:val="000000" w:themeColor="text1"/>
          <w:lang w:val="en-US" w:eastAsia="pl-PL"/>
        </w:rPr>
        <w:t>Social sciences, journalism and information (1</w:t>
      </w:r>
      <w:r w:rsidR="00FD254B">
        <w:rPr>
          <w:noProof/>
          <w:color w:val="000000" w:themeColor="text1"/>
          <w:lang w:val="en-US" w:eastAsia="pl-PL"/>
        </w:rPr>
        <w:t>2</w:t>
      </w:r>
      <w:r w:rsidR="00183FDB" w:rsidRPr="00820218">
        <w:rPr>
          <w:noProof/>
          <w:color w:val="000000" w:themeColor="text1"/>
          <w:lang w:val="en-US" w:eastAsia="pl-PL"/>
        </w:rPr>
        <w:t>.</w:t>
      </w:r>
      <w:r w:rsidR="00FD254B">
        <w:rPr>
          <w:noProof/>
          <w:color w:val="000000" w:themeColor="text1"/>
          <w:lang w:val="en-US" w:eastAsia="pl-PL"/>
        </w:rPr>
        <w:t>9</w:t>
      </w:r>
      <w:r w:rsidR="00183FDB" w:rsidRPr="00820218">
        <w:rPr>
          <w:noProof/>
          <w:color w:val="000000" w:themeColor="text1"/>
          <w:lang w:val="en-US" w:eastAsia="pl-PL"/>
        </w:rPr>
        <w:t>%)</w:t>
      </w:r>
      <w:r w:rsidR="00FD254B" w:rsidRPr="00FD254B">
        <w:rPr>
          <w:noProof/>
          <w:color w:val="000000" w:themeColor="text1"/>
          <w:lang w:val="en-US" w:eastAsia="pl-PL"/>
        </w:rPr>
        <w:t xml:space="preserve"> </w:t>
      </w:r>
      <w:r w:rsidR="00FD254B" w:rsidRPr="00820218">
        <w:rPr>
          <w:noProof/>
          <w:color w:val="000000" w:themeColor="text1"/>
          <w:lang w:val="en-US" w:eastAsia="pl-PL"/>
        </w:rPr>
        <w:t>and Engineering, manufacturing and construction (1</w:t>
      </w:r>
      <w:r w:rsidR="00FD254B">
        <w:rPr>
          <w:noProof/>
          <w:color w:val="000000" w:themeColor="text1"/>
          <w:lang w:val="en-US" w:eastAsia="pl-PL"/>
        </w:rPr>
        <w:t>2</w:t>
      </w:r>
      <w:r w:rsidR="00FD254B" w:rsidRPr="00820218">
        <w:rPr>
          <w:noProof/>
          <w:color w:val="000000" w:themeColor="text1"/>
          <w:lang w:val="en-US" w:eastAsia="pl-PL"/>
        </w:rPr>
        <w:t>.3%)</w:t>
      </w:r>
      <w:r w:rsidR="00FD254B">
        <w:rPr>
          <w:noProof/>
          <w:color w:val="000000" w:themeColor="text1"/>
          <w:lang w:val="en-US" w:eastAsia="pl-PL"/>
        </w:rPr>
        <w:t>.</w:t>
      </w:r>
    </w:p>
    <w:p w14:paraId="512A5A5F" w14:textId="75E8A06A" w:rsidR="00D972F6" w:rsidRPr="00820218" w:rsidRDefault="00547706" w:rsidP="00183FDB">
      <w:pPr>
        <w:keepLines/>
        <w:spacing w:line="288" w:lineRule="auto"/>
        <w:rPr>
          <w:noProof/>
          <w:color w:val="000000" w:themeColor="text1"/>
          <w:lang w:val="en-US" w:eastAsia="pl-PL"/>
        </w:rPr>
      </w:pPr>
      <w:r w:rsidRPr="00820218">
        <w:rPr>
          <w:noProof/>
          <w:color w:val="000000" w:themeColor="text1"/>
          <w:lang w:val="en-US" w:eastAsia="pl-PL"/>
        </w:rPr>
        <w:t>Among the</w:t>
      </w:r>
      <w:r w:rsidR="00183FDB" w:rsidRPr="00820218">
        <w:rPr>
          <w:noProof/>
          <w:color w:val="000000" w:themeColor="text1"/>
          <w:lang w:val="en-US" w:eastAsia="pl-PL"/>
        </w:rPr>
        <w:t xml:space="preserve"> </w:t>
      </w:r>
      <w:r w:rsidR="003264E2">
        <w:rPr>
          <w:noProof/>
          <w:color w:val="000000" w:themeColor="text1"/>
          <w:lang w:val="en-US" w:eastAsia="pl-PL"/>
        </w:rPr>
        <w:t>22</w:t>
      </w:r>
      <w:r w:rsidR="00183FDB" w:rsidRPr="00820218">
        <w:rPr>
          <w:noProof/>
          <w:color w:val="000000" w:themeColor="text1"/>
          <w:lang w:val="en-US" w:eastAsia="pl-PL"/>
        </w:rPr>
        <w:t>.</w:t>
      </w:r>
      <w:r w:rsidR="003264E2">
        <w:rPr>
          <w:noProof/>
          <w:color w:val="000000" w:themeColor="text1"/>
          <w:lang w:val="en-US" w:eastAsia="pl-PL"/>
        </w:rPr>
        <w:t>6</w:t>
      </w:r>
      <w:r w:rsidR="00183FDB" w:rsidRPr="00820218">
        <w:rPr>
          <w:noProof/>
          <w:color w:val="000000" w:themeColor="text1"/>
          <w:lang w:val="en-US" w:eastAsia="pl-PL"/>
        </w:rPr>
        <w:t xml:space="preserve"> thousand foreign graduates</w:t>
      </w:r>
      <w:r w:rsidRPr="00820218">
        <w:rPr>
          <w:noProof/>
          <w:color w:val="000000" w:themeColor="text1"/>
          <w:lang w:val="en-US" w:eastAsia="pl-PL"/>
        </w:rPr>
        <w:t>, the largest group</w:t>
      </w:r>
      <w:r w:rsidR="00183FDB" w:rsidRPr="00820218">
        <w:rPr>
          <w:noProof/>
          <w:color w:val="000000" w:themeColor="text1"/>
          <w:lang w:val="en-US" w:eastAsia="pl-PL"/>
        </w:rPr>
        <w:t xml:space="preserve"> came from Ukraine (</w:t>
      </w:r>
      <w:r w:rsidR="007D4982" w:rsidRPr="00820218">
        <w:rPr>
          <w:noProof/>
          <w:color w:val="000000" w:themeColor="text1"/>
          <w:lang w:val="en-US" w:eastAsia="pl-PL"/>
        </w:rPr>
        <w:t>3</w:t>
      </w:r>
      <w:r w:rsidR="003264E2">
        <w:rPr>
          <w:noProof/>
          <w:color w:val="000000" w:themeColor="text1"/>
          <w:lang w:val="en-US" w:eastAsia="pl-PL"/>
        </w:rPr>
        <w:t>9</w:t>
      </w:r>
      <w:r w:rsidR="009D2628" w:rsidRPr="00820218">
        <w:rPr>
          <w:noProof/>
          <w:color w:val="000000" w:themeColor="text1"/>
          <w:lang w:val="en-US" w:eastAsia="pl-PL"/>
        </w:rPr>
        <w:t>.</w:t>
      </w:r>
      <w:r w:rsidR="003264E2">
        <w:rPr>
          <w:noProof/>
          <w:color w:val="000000" w:themeColor="text1"/>
          <w:lang w:val="en-US" w:eastAsia="pl-PL"/>
        </w:rPr>
        <w:t>6</w:t>
      </w:r>
      <w:r w:rsidR="00183FDB" w:rsidRPr="00820218">
        <w:rPr>
          <w:noProof/>
          <w:color w:val="000000" w:themeColor="text1"/>
          <w:lang w:val="en-US" w:eastAsia="pl-PL"/>
        </w:rPr>
        <w:t xml:space="preserve">%) </w:t>
      </w:r>
      <w:r w:rsidR="0073721C" w:rsidRPr="00820218">
        <w:rPr>
          <w:noProof/>
          <w:color w:val="000000" w:themeColor="text1"/>
          <w:lang w:val="en-US" w:eastAsia="pl-PL"/>
        </w:rPr>
        <w:t xml:space="preserve">and </w:t>
      </w:r>
      <w:r w:rsidR="00183FDB" w:rsidRPr="00820218">
        <w:rPr>
          <w:noProof/>
          <w:color w:val="000000" w:themeColor="text1"/>
          <w:lang w:val="en-US" w:eastAsia="pl-PL"/>
        </w:rPr>
        <w:t>Belarus (</w:t>
      </w:r>
      <w:r w:rsidR="009D2628" w:rsidRPr="00820218">
        <w:rPr>
          <w:noProof/>
          <w:color w:val="000000" w:themeColor="text1"/>
          <w:lang w:val="en-US" w:eastAsia="pl-PL"/>
        </w:rPr>
        <w:t>1</w:t>
      </w:r>
      <w:r w:rsidR="007D4982" w:rsidRPr="00820218">
        <w:rPr>
          <w:noProof/>
          <w:color w:val="000000" w:themeColor="text1"/>
          <w:lang w:val="en-US" w:eastAsia="pl-PL"/>
        </w:rPr>
        <w:t>2</w:t>
      </w:r>
      <w:r w:rsidR="009D2628" w:rsidRPr="00820218">
        <w:rPr>
          <w:noProof/>
          <w:color w:val="000000" w:themeColor="text1"/>
          <w:lang w:val="en-US" w:eastAsia="pl-PL"/>
        </w:rPr>
        <w:t>.</w:t>
      </w:r>
      <w:r w:rsidR="003264E2">
        <w:rPr>
          <w:noProof/>
          <w:color w:val="000000" w:themeColor="text1"/>
          <w:lang w:val="en-US" w:eastAsia="pl-PL"/>
        </w:rPr>
        <w:t>2</w:t>
      </w:r>
      <w:r w:rsidR="00183FDB" w:rsidRPr="00820218">
        <w:rPr>
          <w:noProof/>
          <w:color w:val="000000" w:themeColor="text1"/>
          <w:lang w:val="en-US" w:eastAsia="pl-PL"/>
        </w:rPr>
        <w:t>%)</w:t>
      </w:r>
      <w:r w:rsidR="00506466" w:rsidRPr="00820218">
        <w:rPr>
          <w:noProof/>
          <w:color w:val="000000" w:themeColor="text1"/>
          <w:lang w:val="en-US" w:eastAsia="pl-PL"/>
        </w:rPr>
        <w:t>.</w:t>
      </w:r>
      <w:r w:rsidR="00183FDB" w:rsidRPr="00820218">
        <w:rPr>
          <w:noProof/>
          <w:color w:val="000000" w:themeColor="text1"/>
          <w:lang w:val="en-US" w:eastAsia="pl-PL"/>
        </w:rPr>
        <w:t xml:space="preserve"> </w:t>
      </w:r>
      <w:r w:rsidR="00922539" w:rsidRPr="00820218">
        <w:rPr>
          <w:noProof/>
          <w:color w:val="000000" w:themeColor="text1"/>
          <w:lang w:val="en-US" w:eastAsia="pl-PL"/>
        </w:rPr>
        <w:t>Women represented m</w:t>
      </w:r>
      <w:r w:rsidR="00183FDB" w:rsidRPr="00820218">
        <w:rPr>
          <w:noProof/>
          <w:color w:val="000000" w:themeColor="text1"/>
          <w:lang w:val="en-US" w:eastAsia="pl-PL"/>
        </w:rPr>
        <w:t xml:space="preserve">ore than half of </w:t>
      </w:r>
      <w:r w:rsidRPr="00820218">
        <w:rPr>
          <w:noProof/>
          <w:color w:val="000000" w:themeColor="text1"/>
          <w:lang w:val="en-US" w:eastAsia="pl-PL"/>
        </w:rPr>
        <w:t xml:space="preserve">the </w:t>
      </w:r>
      <w:r w:rsidR="00183FDB" w:rsidRPr="00820218">
        <w:rPr>
          <w:noProof/>
          <w:color w:val="000000" w:themeColor="text1"/>
          <w:lang w:val="en-US" w:eastAsia="pl-PL"/>
        </w:rPr>
        <w:t>foreign graduates (</w:t>
      </w:r>
      <w:r w:rsidR="003E1C5E" w:rsidRPr="00820218">
        <w:rPr>
          <w:noProof/>
          <w:color w:val="000000" w:themeColor="text1"/>
          <w:lang w:val="en-US" w:eastAsia="pl-PL"/>
        </w:rPr>
        <w:t>5</w:t>
      </w:r>
      <w:r w:rsidR="003264E2">
        <w:rPr>
          <w:noProof/>
          <w:color w:val="000000" w:themeColor="text1"/>
          <w:lang w:val="en-US" w:eastAsia="pl-PL"/>
        </w:rPr>
        <w:t>6</w:t>
      </w:r>
      <w:r w:rsidR="003E1C5E" w:rsidRPr="00820218">
        <w:rPr>
          <w:noProof/>
          <w:color w:val="000000" w:themeColor="text1"/>
          <w:lang w:val="en-US" w:eastAsia="pl-PL"/>
        </w:rPr>
        <w:t>.</w:t>
      </w:r>
      <w:r w:rsidR="003264E2">
        <w:rPr>
          <w:noProof/>
          <w:color w:val="000000" w:themeColor="text1"/>
          <w:lang w:val="en-US" w:eastAsia="pl-PL"/>
        </w:rPr>
        <w:t>0</w:t>
      </w:r>
      <w:r w:rsidR="00183FDB" w:rsidRPr="00820218">
        <w:rPr>
          <w:noProof/>
          <w:color w:val="000000" w:themeColor="text1"/>
          <w:lang w:val="en-US" w:eastAsia="pl-PL"/>
        </w:rPr>
        <w:t xml:space="preserve">%). </w:t>
      </w:r>
      <w:r w:rsidR="009D2628" w:rsidRPr="00820218">
        <w:rPr>
          <w:noProof/>
          <w:color w:val="000000" w:themeColor="text1"/>
          <w:lang w:val="en-US" w:eastAsia="pl-PL"/>
        </w:rPr>
        <w:t>8</w:t>
      </w:r>
      <w:r w:rsidR="007D4982" w:rsidRPr="00820218">
        <w:rPr>
          <w:noProof/>
          <w:color w:val="000000" w:themeColor="text1"/>
          <w:lang w:val="en-US" w:eastAsia="pl-PL"/>
        </w:rPr>
        <w:t>7</w:t>
      </w:r>
      <w:r w:rsidR="009D2628" w:rsidRPr="00820218">
        <w:rPr>
          <w:noProof/>
          <w:color w:val="000000" w:themeColor="text1"/>
          <w:lang w:val="en-US" w:eastAsia="pl-PL"/>
        </w:rPr>
        <w:t>.</w:t>
      </w:r>
      <w:r w:rsidR="003264E2">
        <w:rPr>
          <w:noProof/>
          <w:color w:val="000000" w:themeColor="text1"/>
          <w:lang w:val="en-US" w:eastAsia="pl-PL"/>
        </w:rPr>
        <w:t>3</w:t>
      </w:r>
      <w:r w:rsidR="00183FDB" w:rsidRPr="00820218">
        <w:rPr>
          <w:noProof/>
          <w:color w:val="000000" w:themeColor="text1"/>
          <w:lang w:val="en-US" w:eastAsia="pl-PL"/>
        </w:rPr>
        <w:t>% of foreign</w:t>
      </w:r>
      <w:r w:rsidRPr="00820218">
        <w:rPr>
          <w:noProof/>
          <w:color w:val="000000" w:themeColor="text1"/>
          <w:lang w:val="en-US" w:eastAsia="pl-PL"/>
        </w:rPr>
        <w:t xml:space="preserve"> students</w:t>
      </w:r>
      <w:r w:rsidR="00183FDB" w:rsidRPr="00820218">
        <w:rPr>
          <w:noProof/>
          <w:color w:val="000000" w:themeColor="text1"/>
          <w:lang w:val="en-US" w:eastAsia="pl-PL"/>
        </w:rPr>
        <w:t xml:space="preserve"> completed full-</w:t>
      </w:r>
      <w:r w:rsidR="00183FDB" w:rsidRPr="00BA7479">
        <w:rPr>
          <w:noProof/>
          <w:color w:val="000000" w:themeColor="text1"/>
          <w:lang w:val="en-US" w:eastAsia="pl-PL"/>
        </w:rPr>
        <w:t xml:space="preserve">time </w:t>
      </w:r>
      <w:r w:rsidR="00BA7479" w:rsidRPr="00BA7479">
        <w:rPr>
          <w:noProof/>
          <w:color w:val="000000" w:themeColor="text1"/>
          <w:lang w:val="en-US" w:eastAsia="pl-PL"/>
        </w:rPr>
        <w:t>programmes</w:t>
      </w:r>
      <w:r w:rsidR="00183FDB" w:rsidRPr="00BA7479">
        <w:rPr>
          <w:noProof/>
          <w:color w:val="000000" w:themeColor="text1"/>
          <w:lang w:val="en-US" w:eastAsia="pl-PL"/>
        </w:rPr>
        <w:t>,</w:t>
      </w:r>
      <w:r w:rsidR="00183FDB" w:rsidRPr="00820218">
        <w:rPr>
          <w:noProof/>
          <w:color w:val="000000" w:themeColor="text1"/>
          <w:lang w:val="en-US" w:eastAsia="pl-PL"/>
        </w:rPr>
        <w:t xml:space="preserve"> </w:t>
      </w:r>
      <w:r w:rsidRPr="00820218">
        <w:rPr>
          <w:noProof/>
          <w:color w:val="000000" w:themeColor="text1"/>
          <w:lang w:val="en-US" w:eastAsia="pl-PL"/>
        </w:rPr>
        <w:t>with the most common field being</w:t>
      </w:r>
      <w:r w:rsidR="00183FDB" w:rsidRPr="00820218">
        <w:rPr>
          <w:noProof/>
          <w:color w:val="000000" w:themeColor="text1"/>
          <w:lang w:val="en-US" w:eastAsia="pl-PL"/>
        </w:rPr>
        <w:t xml:space="preserve"> Business, administration and law (</w:t>
      </w:r>
      <w:r w:rsidR="00204FDF" w:rsidRPr="00820218">
        <w:rPr>
          <w:noProof/>
          <w:color w:val="000000" w:themeColor="text1"/>
          <w:lang w:val="en-US" w:eastAsia="pl-PL"/>
        </w:rPr>
        <w:t>3</w:t>
      </w:r>
      <w:r w:rsidR="002F66FF" w:rsidRPr="00820218">
        <w:rPr>
          <w:noProof/>
          <w:color w:val="000000" w:themeColor="text1"/>
          <w:lang w:val="en-US" w:eastAsia="pl-PL"/>
        </w:rPr>
        <w:t>2</w:t>
      </w:r>
      <w:r w:rsidR="00204FDF" w:rsidRPr="00820218">
        <w:rPr>
          <w:noProof/>
          <w:color w:val="000000" w:themeColor="text1"/>
          <w:lang w:val="en-US" w:eastAsia="pl-PL"/>
        </w:rPr>
        <w:t>.</w:t>
      </w:r>
      <w:r w:rsidR="00A1702F">
        <w:rPr>
          <w:noProof/>
          <w:color w:val="000000" w:themeColor="text1"/>
          <w:lang w:val="en-US" w:eastAsia="pl-PL"/>
        </w:rPr>
        <w:t>8</w:t>
      </w:r>
      <w:r w:rsidR="00183FDB" w:rsidRPr="00820218">
        <w:rPr>
          <w:noProof/>
          <w:color w:val="000000" w:themeColor="text1"/>
          <w:lang w:val="en-US" w:eastAsia="pl-PL"/>
        </w:rPr>
        <w:t xml:space="preserve">% of </w:t>
      </w:r>
      <w:r w:rsidRPr="00820218">
        <w:rPr>
          <w:noProof/>
          <w:color w:val="000000" w:themeColor="text1"/>
          <w:lang w:val="en-US" w:eastAsia="pl-PL"/>
        </w:rPr>
        <w:t>all</w:t>
      </w:r>
      <w:r w:rsidR="00183FDB" w:rsidRPr="00820218">
        <w:rPr>
          <w:noProof/>
          <w:color w:val="000000" w:themeColor="text1"/>
          <w:lang w:val="en-US" w:eastAsia="pl-PL"/>
        </w:rPr>
        <w:t xml:space="preserve"> foreign graduates)</w:t>
      </w:r>
      <w:r w:rsidR="00604137" w:rsidRPr="00820218">
        <w:rPr>
          <w:noProof/>
          <w:color w:val="000000" w:themeColor="text1"/>
          <w:lang w:val="en-US" w:eastAsia="pl-PL"/>
        </w:rPr>
        <w:t>.</w:t>
      </w:r>
    </w:p>
    <w:p w14:paraId="01A27D5C" w14:textId="129EEA85" w:rsidR="00604137" w:rsidRPr="00081DB5" w:rsidRDefault="008F4DF5" w:rsidP="00604137">
      <w:pPr>
        <w:pStyle w:val="Tytutablicy"/>
        <w:rPr>
          <w:shd w:val="clear" w:color="auto" w:fill="FFFFFF"/>
          <w:lang w:val="en-US"/>
        </w:rPr>
      </w:pPr>
      <w:r w:rsidRPr="00081DB5">
        <w:rPr>
          <w:shd w:val="clear" w:color="auto" w:fill="FFFFFF"/>
          <w:lang w:val="en-US"/>
        </w:rPr>
        <w:t xml:space="preserve">Table 2. </w:t>
      </w:r>
      <w:r w:rsidR="00F234A2" w:rsidRPr="00DB51EF">
        <w:rPr>
          <w:shd w:val="clear" w:color="auto" w:fill="FFFFFF"/>
          <w:lang w:val="en-US"/>
        </w:rPr>
        <w:t>HEI g</w:t>
      </w:r>
      <w:r w:rsidRPr="00081DB5">
        <w:rPr>
          <w:shd w:val="clear" w:color="auto" w:fill="FFFFFF"/>
          <w:lang w:val="en-US"/>
        </w:rPr>
        <w:t xml:space="preserve">raduates by broad fields of </w:t>
      </w:r>
      <w:r w:rsidRPr="00506466">
        <w:rPr>
          <w:shd w:val="clear" w:color="auto" w:fill="FFFFFF"/>
          <w:lang w:val="en-US"/>
        </w:rPr>
        <w:t>education in the 20</w:t>
      </w:r>
      <w:r w:rsidR="009D2628" w:rsidRPr="00506466">
        <w:rPr>
          <w:shd w:val="clear" w:color="auto" w:fill="FFFFFF"/>
          <w:lang w:val="en-US"/>
        </w:rPr>
        <w:t>2</w:t>
      </w:r>
      <w:r w:rsidR="003C022C" w:rsidRPr="00506466">
        <w:rPr>
          <w:shd w:val="clear" w:color="auto" w:fill="FFFFFF"/>
          <w:lang w:val="en-US"/>
        </w:rPr>
        <w:t>3</w:t>
      </w:r>
      <w:r w:rsidRPr="00506466">
        <w:rPr>
          <w:shd w:val="clear" w:color="auto" w:fill="FFFFFF"/>
          <w:lang w:val="en-US"/>
        </w:rPr>
        <w:t>/2</w:t>
      </w:r>
      <w:r w:rsidR="003C022C" w:rsidRPr="00506466">
        <w:rPr>
          <w:shd w:val="clear" w:color="auto" w:fill="FFFFFF"/>
          <w:lang w:val="en-US"/>
        </w:rPr>
        <w:t>4</w:t>
      </w:r>
      <w:r w:rsidRPr="00506466">
        <w:rPr>
          <w:shd w:val="clear" w:color="auto" w:fill="FFFFFF"/>
          <w:lang w:val="en-US"/>
        </w:rPr>
        <w:t xml:space="preserve"> academic year</w:t>
      </w:r>
    </w:p>
    <w:tbl>
      <w:tblPr>
        <w:tblpPr w:leftFromText="141" w:rightFromText="141" w:vertAnchor="text" w:horzAnchor="margin" w:tblpY="-7"/>
        <w:tblW w:w="7938"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2. Graduates by broad fields of education in the 2021/22 academic year"/>
      </w:tblPr>
      <w:tblGrid>
        <w:gridCol w:w="4111"/>
        <w:gridCol w:w="1913"/>
        <w:gridCol w:w="1914"/>
      </w:tblGrid>
      <w:tr w:rsidR="008F4DF5" w:rsidRPr="009D2628" w14:paraId="42F9E620" w14:textId="77777777" w:rsidTr="00037EC9">
        <w:trPr>
          <w:trHeight w:val="480"/>
        </w:trPr>
        <w:tc>
          <w:tcPr>
            <w:tcW w:w="4111" w:type="dxa"/>
            <w:vMerge w:val="restart"/>
            <w:tcBorders>
              <w:top w:val="single" w:sz="4" w:space="0" w:color="001D77"/>
              <w:bottom w:val="single" w:sz="4" w:space="0" w:color="001D77"/>
            </w:tcBorders>
            <w:noWrap/>
            <w:vAlign w:val="center"/>
          </w:tcPr>
          <w:p w14:paraId="4BB546B7" w14:textId="0AC7B6C8" w:rsidR="008F4DF5" w:rsidRPr="009D2628" w:rsidRDefault="00720875" w:rsidP="00296B8D">
            <w:pPr>
              <w:pStyle w:val="Tablicagwkarodek"/>
              <w:rPr>
                <w:lang w:val="en-US"/>
              </w:rPr>
            </w:pPr>
            <w:r>
              <w:rPr>
                <w:lang w:val="en-US"/>
              </w:rPr>
              <w:t>SPECIFICATION</w:t>
            </w:r>
          </w:p>
        </w:tc>
        <w:tc>
          <w:tcPr>
            <w:tcW w:w="1913" w:type="dxa"/>
            <w:vMerge w:val="restart"/>
            <w:tcBorders>
              <w:top w:val="single" w:sz="4" w:space="0" w:color="001D77"/>
              <w:bottom w:val="single" w:sz="4" w:space="0" w:color="001D77"/>
            </w:tcBorders>
            <w:vAlign w:val="center"/>
          </w:tcPr>
          <w:p w14:paraId="0466BF6A" w14:textId="22B5422D" w:rsidR="008F4DF5" w:rsidRPr="009D2628" w:rsidRDefault="008F4DF5" w:rsidP="008F4DF5">
            <w:pPr>
              <w:pStyle w:val="Tablicagwkarodek"/>
              <w:rPr>
                <w:lang w:val="en-US"/>
              </w:rPr>
            </w:pPr>
            <w:r w:rsidRPr="009D2628">
              <w:rPr>
                <w:lang w:val="en-US"/>
              </w:rPr>
              <w:t>Total</w:t>
            </w:r>
          </w:p>
        </w:tc>
        <w:tc>
          <w:tcPr>
            <w:tcW w:w="1914" w:type="dxa"/>
            <w:vMerge w:val="restart"/>
            <w:tcBorders>
              <w:top w:val="single" w:sz="4" w:space="0" w:color="001D77"/>
              <w:bottom w:val="single" w:sz="4" w:space="0" w:color="001D77"/>
            </w:tcBorders>
            <w:vAlign w:val="center"/>
          </w:tcPr>
          <w:p w14:paraId="74C9EC51" w14:textId="27F5A252" w:rsidR="008F4DF5" w:rsidRPr="009D2628" w:rsidRDefault="008F4DF5" w:rsidP="00037EC9">
            <w:pPr>
              <w:pStyle w:val="Tablicagwkarodek"/>
              <w:ind w:right="-70"/>
              <w:rPr>
                <w:lang w:val="en-US"/>
              </w:rPr>
            </w:pPr>
            <w:r w:rsidRPr="009D2628">
              <w:rPr>
                <w:lang w:val="en-US"/>
              </w:rPr>
              <w:t>Of which females</w:t>
            </w:r>
          </w:p>
        </w:tc>
      </w:tr>
      <w:tr w:rsidR="000F0C1A" w:rsidRPr="009D2628" w14:paraId="1D0D1B45" w14:textId="77777777" w:rsidTr="001B3995">
        <w:trPr>
          <w:trHeight w:val="456"/>
        </w:trPr>
        <w:tc>
          <w:tcPr>
            <w:tcW w:w="4111" w:type="dxa"/>
            <w:vMerge/>
            <w:tcBorders>
              <w:top w:val="single" w:sz="4" w:space="0" w:color="001D77"/>
              <w:bottom w:val="single" w:sz="4" w:space="0" w:color="001D77"/>
            </w:tcBorders>
            <w:vAlign w:val="center"/>
          </w:tcPr>
          <w:p w14:paraId="07FE4078" w14:textId="77777777" w:rsidR="000F0C1A" w:rsidRPr="009D2628" w:rsidRDefault="000F0C1A" w:rsidP="00983D0A">
            <w:pPr>
              <w:spacing w:before="0" w:after="0" w:line="256" w:lineRule="auto"/>
              <w:rPr>
                <w:rFonts w:eastAsia="Times New Roman" w:cs="Calibri"/>
                <w:szCs w:val="19"/>
                <w:lang w:val="en-US" w:eastAsia="pl-PL"/>
              </w:rPr>
            </w:pPr>
          </w:p>
        </w:tc>
        <w:tc>
          <w:tcPr>
            <w:tcW w:w="1913" w:type="dxa"/>
            <w:vMerge/>
            <w:tcBorders>
              <w:top w:val="single" w:sz="4" w:space="0" w:color="001D77"/>
              <w:bottom w:val="single" w:sz="4" w:space="0" w:color="001D77"/>
            </w:tcBorders>
          </w:tcPr>
          <w:p w14:paraId="3FFBE781" w14:textId="77777777" w:rsidR="000F0C1A" w:rsidRPr="009D2628" w:rsidRDefault="000F0C1A" w:rsidP="00983D0A">
            <w:pPr>
              <w:spacing w:before="0" w:after="0" w:line="256" w:lineRule="auto"/>
              <w:rPr>
                <w:rFonts w:eastAsia="Times New Roman" w:cs="Calibri"/>
                <w:szCs w:val="19"/>
                <w:lang w:val="en-US" w:eastAsia="pl-PL"/>
              </w:rPr>
            </w:pPr>
          </w:p>
        </w:tc>
        <w:tc>
          <w:tcPr>
            <w:tcW w:w="1914" w:type="dxa"/>
            <w:vMerge/>
            <w:tcBorders>
              <w:top w:val="single" w:sz="4" w:space="0" w:color="001D77"/>
              <w:bottom w:val="single" w:sz="4" w:space="0" w:color="001D77"/>
            </w:tcBorders>
          </w:tcPr>
          <w:p w14:paraId="3DED0446" w14:textId="77777777" w:rsidR="000F0C1A" w:rsidRPr="009D2628" w:rsidRDefault="000F0C1A" w:rsidP="001B3995">
            <w:pPr>
              <w:spacing w:before="0" w:after="0" w:line="256" w:lineRule="auto"/>
              <w:ind w:right="496"/>
              <w:rPr>
                <w:rFonts w:eastAsia="Times New Roman" w:cs="Calibri"/>
                <w:szCs w:val="19"/>
                <w:lang w:val="en-US" w:eastAsia="pl-PL"/>
              </w:rPr>
            </w:pPr>
          </w:p>
        </w:tc>
      </w:tr>
      <w:tr w:rsidR="00D6564C" w:rsidRPr="00720875" w14:paraId="663F83C7" w14:textId="77777777" w:rsidTr="00137756">
        <w:trPr>
          <w:trHeight w:val="300"/>
        </w:trPr>
        <w:tc>
          <w:tcPr>
            <w:tcW w:w="4111" w:type="dxa"/>
            <w:tcBorders>
              <w:top w:val="single" w:sz="4" w:space="0" w:color="001D77"/>
            </w:tcBorders>
            <w:noWrap/>
          </w:tcPr>
          <w:p w14:paraId="1ADBF126" w14:textId="02315FAA" w:rsidR="00D6564C" w:rsidRPr="00720875" w:rsidRDefault="00D6564C" w:rsidP="00D6564C">
            <w:pPr>
              <w:pStyle w:val="Tablicaboczek"/>
              <w:rPr>
                <w:b/>
                <w:lang w:val="en-US"/>
              </w:rPr>
            </w:pPr>
            <w:r w:rsidRPr="00720875">
              <w:rPr>
                <w:b/>
                <w:lang w:val="en-US"/>
              </w:rPr>
              <w:t>Total</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bottom"/>
          </w:tcPr>
          <w:p w14:paraId="02BEF26F" w14:textId="5C1E2F96" w:rsidR="00D6564C" w:rsidRPr="00D6564C" w:rsidRDefault="00D6564C" w:rsidP="00D6564C">
            <w:pPr>
              <w:pStyle w:val="Tablicaboczek"/>
              <w:jc w:val="right"/>
              <w:rPr>
                <w:b/>
                <w:color w:val="000000" w:themeColor="text1"/>
                <w:lang w:val="en-US"/>
              </w:rPr>
            </w:pPr>
            <w:r w:rsidRPr="00D6564C">
              <w:rPr>
                <w:rFonts w:cs="Arial"/>
                <w:b/>
                <w:bCs/>
                <w:color w:val="000000"/>
              </w:rPr>
              <w:t>306595</w:t>
            </w:r>
          </w:p>
        </w:tc>
        <w:tc>
          <w:tcPr>
            <w:tcW w:w="1914" w:type="dxa"/>
            <w:tcBorders>
              <w:top w:val="single" w:sz="4" w:space="0" w:color="auto"/>
              <w:left w:val="single" w:sz="4" w:space="0" w:color="auto"/>
              <w:bottom w:val="single" w:sz="4" w:space="0" w:color="auto"/>
              <w:right w:val="nil"/>
            </w:tcBorders>
            <w:shd w:val="clear" w:color="auto" w:fill="auto"/>
            <w:vAlign w:val="bottom"/>
          </w:tcPr>
          <w:p w14:paraId="72674591" w14:textId="6448687A" w:rsidR="00D6564C" w:rsidRPr="00D6564C" w:rsidRDefault="00D6564C" w:rsidP="00D6564C">
            <w:pPr>
              <w:pStyle w:val="Tablicaboczek"/>
              <w:jc w:val="right"/>
              <w:rPr>
                <w:b/>
                <w:color w:val="000000" w:themeColor="text1"/>
                <w:lang w:val="en-US"/>
              </w:rPr>
            </w:pPr>
            <w:r w:rsidRPr="00D6564C">
              <w:rPr>
                <w:rFonts w:cs="Arial"/>
                <w:b/>
                <w:bCs/>
                <w:color w:val="000000"/>
              </w:rPr>
              <w:t>189086</w:t>
            </w:r>
          </w:p>
        </w:tc>
      </w:tr>
      <w:tr w:rsidR="00D6564C" w14:paraId="50484428" w14:textId="77777777" w:rsidTr="00137756">
        <w:trPr>
          <w:trHeight w:val="300"/>
        </w:trPr>
        <w:tc>
          <w:tcPr>
            <w:tcW w:w="4111" w:type="dxa"/>
            <w:noWrap/>
            <w:hideMark/>
          </w:tcPr>
          <w:p w14:paraId="2DAF49BA" w14:textId="7C3169D2" w:rsidR="00D6564C" w:rsidRPr="0018444E" w:rsidRDefault="00D6564C" w:rsidP="00D6564C">
            <w:pPr>
              <w:pStyle w:val="Tablicaboczek"/>
            </w:pPr>
            <w:proofErr w:type="spellStart"/>
            <w:r w:rsidRPr="00A511B5">
              <w:t>Education</w:t>
            </w:r>
            <w:proofErr w:type="spellEnd"/>
          </w:p>
        </w:tc>
        <w:tc>
          <w:tcPr>
            <w:tcW w:w="1913" w:type="dxa"/>
            <w:tcBorders>
              <w:top w:val="nil"/>
              <w:left w:val="single" w:sz="4" w:space="0" w:color="auto"/>
              <w:bottom w:val="single" w:sz="4" w:space="0" w:color="auto"/>
              <w:right w:val="single" w:sz="4" w:space="0" w:color="auto"/>
            </w:tcBorders>
            <w:shd w:val="clear" w:color="auto" w:fill="auto"/>
            <w:vAlign w:val="bottom"/>
          </w:tcPr>
          <w:p w14:paraId="38AC35A5" w14:textId="62B60306" w:rsidR="00D6564C" w:rsidRPr="00D6564C" w:rsidRDefault="00D6564C" w:rsidP="00D6564C">
            <w:pPr>
              <w:pStyle w:val="Tablicaboczek"/>
              <w:jc w:val="right"/>
              <w:rPr>
                <w:color w:val="000000" w:themeColor="text1"/>
              </w:rPr>
            </w:pPr>
            <w:r w:rsidRPr="00D6564C">
              <w:rPr>
                <w:rFonts w:cs="Arial"/>
                <w:color w:val="000000"/>
              </w:rPr>
              <w:t>19163</w:t>
            </w:r>
          </w:p>
        </w:tc>
        <w:tc>
          <w:tcPr>
            <w:tcW w:w="1914" w:type="dxa"/>
            <w:tcBorders>
              <w:top w:val="single" w:sz="4" w:space="0" w:color="auto"/>
              <w:left w:val="single" w:sz="4" w:space="0" w:color="auto"/>
              <w:bottom w:val="single" w:sz="4" w:space="0" w:color="auto"/>
              <w:right w:val="nil"/>
            </w:tcBorders>
            <w:shd w:val="clear" w:color="auto" w:fill="auto"/>
            <w:vAlign w:val="bottom"/>
          </w:tcPr>
          <w:p w14:paraId="4192C2F3" w14:textId="1AA28A59" w:rsidR="00D6564C" w:rsidRPr="00D6564C" w:rsidRDefault="00D6564C" w:rsidP="00D6564C">
            <w:pPr>
              <w:pStyle w:val="Tablicaboczek"/>
              <w:jc w:val="right"/>
              <w:rPr>
                <w:color w:val="000000" w:themeColor="text1"/>
              </w:rPr>
            </w:pPr>
            <w:r w:rsidRPr="00D6564C">
              <w:rPr>
                <w:rFonts w:cs="Arial"/>
                <w:color w:val="000000"/>
              </w:rPr>
              <w:t>15766</w:t>
            </w:r>
          </w:p>
        </w:tc>
      </w:tr>
      <w:tr w:rsidR="00D6564C" w14:paraId="05E5AA1F" w14:textId="77777777" w:rsidTr="00137756">
        <w:trPr>
          <w:trHeight w:val="300"/>
        </w:trPr>
        <w:tc>
          <w:tcPr>
            <w:tcW w:w="4111" w:type="dxa"/>
            <w:noWrap/>
            <w:hideMark/>
          </w:tcPr>
          <w:p w14:paraId="7F6B9E6D" w14:textId="670ECC0A" w:rsidR="00D6564C" w:rsidRPr="0018444E" w:rsidRDefault="00D6564C" w:rsidP="00D6564C">
            <w:pPr>
              <w:pStyle w:val="Tablicaboczek"/>
            </w:pPr>
            <w:proofErr w:type="spellStart"/>
            <w:r w:rsidRPr="00A511B5">
              <w:t>Arts</w:t>
            </w:r>
            <w:proofErr w:type="spellEnd"/>
            <w:r w:rsidRPr="00A511B5">
              <w:t xml:space="preserve"> and </w:t>
            </w:r>
            <w:proofErr w:type="spellStart"/>
            <w:r w:rsidRPr="00A511B5">
              <w:t>humanities</w:t>
            </w:r>
            <w:proofErr w:type="spellEnd"/>
          </w:p>
        </w:tc>
        <w:tc>
          <w:tcPr>
            <w:tcW w:w="1913" w:type="dxa"/>
            <w:tcBorders>
              <w:top w:val="nil"/>
              <w:left w:val="single" w:sz="4" w:space="0" w:color="auto"/>
              <w:bottom w:val="single" w:sz="4" w:space="0" w:color="auto"/>
              <w:right w:val="single" w:sz="4" w:space="0" w:color="auto"/>
            </w:tcBorders>
            <w:shd w:val="clear" w:color="auto" w:fill="auto"/>
            <w:vAlign w:val="bottom"/>
          </w:tcPr>
          <w:p w14:paraId="5EA9AB04" w14:textId="341ACBF8" w:rsidR="00D6564C" w:rsidRPr="00D6564C" w:rsidRDefault="00D6564C" w:rsidP="00D6564C">
            <w:pPr>
              <w:pStyle w:val="Tablicaboczek"/>
              <w:jc w:val="right"/>
              <w:rPr>
                <w:color w:val="000000" w:themeColor="text1"/>
              </w:rPr>
            </w:pPr>
            <w:r w:rsidRPr="00D6564C">
              <w:rPr>
                <w:rFonts w:cs="Arial"/>
                <w:color w:val="000000"/>
              </w:rPr>
              <w:t>29807</w:t>
            </w:r>
          </w:p>
        </w:tc>
        <w:tc>
          <w:tcPr>
            <w:tcW w:w="1914" w:type="dxa"/>
            <w:tcBorders>
              <w:top w:val="single" w:sz="4" w:space="0" w:color="auto"/>
              <w:left w:val="single" w:sz="4" w:space="0" w:color="auto"/>
              <w:bottom w:val="single" w:sz="4" w:space="0" w:color="auto"/>
              <w:right w:val="nil"/>
            </w:tcBorders>
            <w:shd w:val="clear" w:color="auto" w:fill="auto"/>
            <w:vAlign w:val="bottom"/>
          </w:tcPr>
          <w:p w14:paraId="2E129631" w14:textId="0FC45058" w:rsidR="00D6564C" w:rsidRPr="00D6564C" w:rsidRDefault="00D6564C" w:rsidP="00D6564C">
            <w:pPr>
              <w:pStyle w:val="Tablicaboczek"/>
              <w:jc w:val="right"/>
              <w:rPr>
                <w:color w:val="000000" w:themeColor="text1"/>
              </w:rPr>
            </w:pPr>
            <w:r w:rsidRPr="00D6564C">
              <w:rPr>
                <w:rFonts w:cs="Arial"/>
                <w:color w:val="000000"/>
              </w:rPr>
              <w:t>21521</w:t>
            </w:r>
          </w:p>
        </w:tc>
      </w:tr>
      <w:tr w:rsidR="00D6564C" w:rsidRPr="00081DB5" w14:paraId="5E2180D6" w14:textId="77777777" w:rsidTr="00137756">
        <w:trPr>
          <w:trHeight w:val="300"/>
        </w:trPr>
        <w:tc>
          <w:tcPr>
            <w:tcW w:w="4111" w:type="dxa"/>
            <w:noWrap/>
          </w:tcPr>
          <w:p w14:paraId="56BC0F93" w14:textId="1C1E909F" w:rsidR="00D6564C" w:rsidRPr="00081DB5" w:rsidRDefault="00D6564C" w:rsidP="00D6564C">
            <w:pPr>
              <w:pStyle w:val="Tablicaboczekwcicie1"/>
              <w:ind w:firstLine="0"/>
              <w:rPr>
                <w:rFonts w:eastAsia="Times New Roman" w:cs="Calibri"/>
                <w:lang w:val="en-US" w:eastAsia="pl-PL"/>
              </w:rPr>
            </w:pPr>
            <w:r w:rsidRPr="00081DB5">
              <w:rPr>
                <w:lang w:val="en-US"/>
              </w:rPr>
              <w:t>Social sciences, journalism and information</w:t>
            </w:r>
          </w:p>
        </w:tc>
        <w:tc>
          <w:tcPr>
            <w:tcW w:w="1913" w:type="dxa"/>
            <w:tcBorders>
              <w:top w:val="nil"/>
              <w:left w:val="single" w:sz="4" w:space="0" w:color="auto"/>
              <w:bottom w:val="single" w:sz="4" w:space="0" w:color="auto"/>
              <w:right w:val="single" w:sz="4" w:space="0" w:color="auto"/>
            </w:tcBorders>
            <w:shd w:val="clear" w:color="auto" w:fill="auto"/>
            <w:vAlign w:val="bottom"/>
          </w:tcPr>
          <w:p w14:paraId="07AE6099" w14:textId="4AC94C55" w:rsidR="00D6564C" w:rsidRPr="00D6564C" w:rsidRDefault="00D6564C" w:rsidP="00D6564C">
            <w:pPr>
              <w:pStyle w:val="Tablicaboczekwcicie1"/>
              <w:ind w:firstLine="0"/>
              <w:jc w:val="right"/>
              <w:rPr>
                <w:color w:val="000000" w:themeColor="text1"/>
                <w:lang w:val="en-US"/>
              </w:rPr>
            </w:pPr>
            <w:r w:rsidRPr="00D6564C">
              <w:rPr>
                <w:rFonts w:cs="Arial"/>
                <w:color w:val="000000"/>
              </w:rPr>
              <w:t>39539</w:t>
            </w:r>
          </w:p>
        </w:tc>
        <w:tc>
          <w:tcPr>
            <w:tcW w:w="1914" w:type="dxa"/>
            <w:tcBorders>
              <w:top w:val="single" w:sz="4" w:space="0" w:color="auto"/>
              <w:left w:val="single" w:sz="4" w:space="0" w:color="auto"/>
              <w:bottom w:val="single" w:sz="4" w:space="0" w:color="auto"/>
              <w:right w:val="nil"/>
            </w:tcBorders>
            <w:shd w:val="clear" w:color="auto" w:fill="auto"/>
            <w:vAlign w:val="bottom"/>
          </w:tcPr>
          <w:p w14:paraId="47BC8ED8" w14:textId="478D5DC7" w:rsidR="00D6564C" w:rsidRPr="00D6564C" w:rsidRDefault="00D6564C" w:rsidP="00D6564C">
            <w:pPr>
              <w:pStyle w:val="Tablicaboczekwcicie1"/>
              <w:ind w:firstLine="0"/>
              <w:jc w:val="right"/>
              <w:rPr>
                <w:color w:val="000000" w:themeColor="text1"/>
                <w:lang w:val="en-US"/>
              </w:rPr>
            </w:pPr>
            <w:r w:rsidRPr="00D6564C">
              <w:rPr>
                <w:rFonts w:cs="Arial"/>
                <w:color w:val="000000"/>
              </w:rPr>
              <w:t>27364</w:t>
            </w:r>
          </w:p>
        </w:tc>
      </w:tr>
      <w:tr w:rsidR="00D6564C" w14:paraId="03FFDA0E" w14:textId="77777777" w:rsidTr="00137756">
        <w:trPr>
          <w:trHeight w:val="300"/>
        </w:trPr>
        <w:tc>
          <w:tcPr>
            <w:tcW w:w="4111" w:type="dxa"/>
            <w:noWrap/>
          </w:tcPr>
          <w:p w14:paraId="46588AC0" w14:textId="7B7CC53F" w:rsidR="00D6564C" w:rsidRPr="0018444E" w:rsidRDefault="00D6564C" w:rsidP="00D6564C">
            <w:pPr>
              <w:pStyle w:val="Tablicaboczekwcicie2"/>
              <w:ind w:left="0"/>
              <w:rPr>
                <w:rFonts w:eastAsia="Times New Roman" w:cs="Calibri"/>
                <w:lang w:eastAsia="pl-PL"/>
              </w:rPr>
            </w:pPr>
            <w:r w:rsidRPr="00A511B5">
              <w:t xml:space="preserve">Business, </w:t>
            </w:r>
            <w:proofErr w:type="spellStart"/>
            <w:r w:rsidRPr="00A511B5">
              <w:t>administration</w:t>
            </w:r>
            <w:proofErr w:type="spellEnd"/>
            <w:r w:rsidRPr="00A511B5">
              <w:t xml:space="preserve"> and law</w:t>
            </w:r>
          </w:p>
        </w:tc>
        <w:tc>
          <w:tcPr>
            <w:tcW w:w="1913" w:type="dxa"/>
            <w:tcBorders>
              <w:top w:val="nil"/>
              <w:left w:val="single" w:sz="4" w:space="0" w:color="auto"/>
              <w:bottom w:val="single" w:sz="4" w:space="0" w:color="auto"/>
              <w:right w:val="single" w:sz="4" w:space="0" w:color="auto"/>
            </w:tcBorders>
            <w:shd w:val="clear" w:color="auto" w:fill="auto"/>
            <w:vAlign w:val="bottom"/>
          </w:tcPr>
          <w:p w14:paraId="4DCFCF00" w14:textId="3BD30145" w:rsidR="00D6564C" w:rsidRPr="00D6564C" w:rsidRDefault="00D6564C" w:rsidP="00D6564C">
            <w:pPr>
              <w:pStyle w:val="Tablicaboczekwcicie2"/>
              <w:ind w:left="0"/>
              <w:jc w:val="right"/>
              <w:rPr>
                <w:color w:val="000000" w:themeColor="text1"/>
              </w:rPr>
            </w:pPr>
            <w:r w:rsidRPr="00D6564C">
              <w:rPr>
                <w:rFonts w:cs="Arial"/>
                <w:color w:val="000000"/>
              </w:rPr>
              <w:t>76355</w:t>
            </w:r>
          </w:p>
        </w:tc>
        <w:tc>
          <w:tcPr>
            <w:tcW w:w="1914" w:type="dxa"/>
            <w:tcBorders>
              <w:top w:val="single" w:sz="4" w:space="0" w:color="auto"/>
              <w:left w:val="single" w:sz="4" w:space="0" w:color="auto"/>
              <w:bottom w:val="single" w:sz="4" w:space="0" w:color="auto"/>
              <w:right w:val="nil"/>
            </w:tcBorders>
            <w:shd w:val="clear" w:color="auto" w:fill="auto"/>
            <w:vAlign w:val="bottom"/>
          </w:tcPr>
          <w:p w14:paraId="38451861" w14:textId="60113263" w:rsidR="00D6564C" w:rsidRPr="00D6564C" w:rsidRDefault="00D6564C" w:rsidP="00D6564C">
            <w:pPr>
              <w:pStyle w:val="Tablicaboczekwcicie2"/>
              <w:ind w:left="0"/>
              <w:jc w:val="right"/>
              <w:rPr>
                <w:color w:val="000000" w:themeColor="text1"/>
              </w:rPr>
            </w:pPr>
            <w:r w:rsidRPr="00D6564C">
              <w:rPr>
                <w:rFonts w:cs="Arial"/>
                <w:color w:val="000000"/>
              </w:rPr>
              <w:t>48199</w:t>
            </w:r>
          </w:p>
        </w:tc>
      </w:tr>
      <w:tr w:rsidR="00D6564C" w:rsidRPr="00081DB5" w14:paraId="65639E48" w14:textId="77777777" w:rsidTr="00137756">
        <w:trPr>
          <w:trHeight w:val="300"/>
        </w:trPr>
        <w:tc>
          <w:tcPr>
            <w:tcW w:w="4111" w:type="dxa"/>
            <w:noWrap/>
          </w:tcPr>
          <w:p w14:paraId="095CFBA5" w14:textId="532BAC46" w:rsidR="00D6564C" w:rsidRPr="00081DB5" w:rsidRDefault="00D6564C" w:rsidP="00D6564C">
            <w:pPr>
              <w:pStyle w:val="Tablicaboczekwcicie2"/>
              <w:ind w:left="0"/>
              <w:rPr>
                <w:lang w:val="en-US"/>
              </w:rPr>
            </w:pPr>
            <w:r w:rsidRPr="00081DB5">
              <w:rPr>
                <w:lang w:val="en-US"/>
              </w:rPr>
              <w:t>Natural sciences, mathematics and statistics</w:t>
            </w:r>
          </w:p>
        </w:tc>
        <w:tc>
          <w:tcPr>
            <w:tcW w:w="1913" w:type="dxa"/>
            <w:tcBorders>
              <w:top w:val="nil"/>
              <w:left w:val="single" w:sz="4" w:space="0" w:color="auto"/>
              <w:bottom w:val="single" w:sz="4" w:space="0" w:color="auto"/>
              <w:right w:val="single" w:sz="4" w:space="0" w:color="auto"/>
            </w:tcBorders>
            <w:shd w:val="clear" w:color="auto" w:fill="auto"/>
            <w:vAlign w:val="bottom"/>
          </w:tcPr>
          <w:p w14:paraId="4F2E9107" w14:textId="000B6994" w:rsidR="00D6564C" w:rsidRPr="00D6564C" w:rsidRDefault="00D6564C" w:rsidP="00D6564C">
            <w:pPr>
              <w:pStyle w:val="Tablicaboczekwcicie2"/>
              <w:ind w:left="0"/>
              <w:jc w:val="right"/>
              <w:rPr>
                <w:color w:val="000000" w:themeColor="text1"/>
                <w:lang w:val="en-US"/>
              </w:rPr>
            </w:pPr>
            <w:r w:rsidRPr="00D6564C">
              <w:rPr>
                <w:rFonts w:cs="Arial"/>
                <w:color w:val="000000"/>
              </w:rPr>
              <w:t>10343</w:t>
            </w:r>
          </w:p>
        </w:tc>
        <w:tc>
          <w:tcPr>
            <w:tcW w:w="1914" w:type="dxa"/>
            <w:tcBorders>
              <w:top w:val="single" w:sz="4" w:space="0" w:color="auto"/>
              <w:left w:val="single" w:sz="4" w:space="0" w:color="auto"/>
              <w:bottom w:val="single" w:sz="4" w:space="0" w:color="auto"/>
              <w:right w:val="nil"/>
            </w:tcBorders>
            <w:shd w:val="clear" w:color="auto" w:fill="auto"/>
            <w:vAlign w:val="bottom"/>
          </w:tcPr>
          <w:p w14:paraId="487E9A33" w14:textId="6F66186C" w:rsidR="00D6564C" w:rsidRPr="00D6564C" w:rsidRDefault="00D6564C" w:rsidP="00D6564C">
            <w:pPr>
              <w:pStyle w:val="Tablicaboczekwcicie2"/>
              <w:ind w:left="0"/>
              <w:jc w:val="right"/>
              <w:rPr>
                <w:color w:val="000000" w:themeColor="text1"/>
                <w:lang w:val="en-US"/>
              </w:rPr>
            </w:pPr>
            <w:r w:rsidRPr="00D6564C">
              <w:rPr>
                <w:rFonts w:cs="Arial"/>
                <w:color w:val="000000"/>
              </w:rPr>
              <w:t>6719</w:t>
            </w:r>
          </w:p>
        </w:tc>
      </w:tr>
      <w:tr w:rsidR="00D6564C" w:rsidRPr="00081DB5" w14:paraId="2B1E54B6" w14:textId="77777777" w:rsidTr="00137756">
        <w:trPr>
          <w:trHeight w:val="300"/>
        </w:trPr>
        <w:tc>
          <w:tcPr>
            <w:tcW w:w="4111" w:type="dxa"/>
            <w:noWrap/>
            <w:hideMark/>
          </w:tcPr>
          <w:p w14:paraId="39BC2738" w14:textId="491DCB99" w:rsidR="00D6564C" w:rsidRPr="00081DB5" w:rsidRDefault="00D6564C" w:rsidP="00D6564C">
            <w:pPr>
              <w:pStyle w:val="Tablicaboczek"/>
              <w:rPr>
                <w:lang w:val="en-US"/>
              </w:rPr>
            </w:pPr>
            <w:r w:rsidRPr="00081DB5">
              <w:rPr>
                <w:lang w:val="en-US"/>
              </w:rPr>
              <w:t>Information and Communication Technologies (ICTs)</w:t>
            </w:r>
          </w:p>
        </w:tc>
        <w:tc>
          <w:tcPr>
            <w:tcW w:w="1913" w:type="dxa"/>
            <w:tcBorders>
              <w:top w:val="nil"/>
              <w:left w:val="single" w:sz="4" w:space="0" w:color="auto"/>
              <w:bottom w:val="single" w:sz="4" w:space="0" w:color="auto"/>
              <w:right w:val="single" w:sz="4" w:space="0" w:color="auto"/>
            </w:tcBorders>
            <w:shd w:val="clear" w:color="auto" w:fill="auto"/>
            <w:vAlign w:val="bottom"/>
          </w:tcPr>
          <w:p w14:paraId="02395AE0" w14:textId="03BE7D0C" w:rsidR="00D6564C" w:rsidRPr="00D6564C" w:rsidRDefault="00D6564C" w:rsidP="00D6564C">
            <w:pPr>
              <w:pStyle w:val="Tablicaboczek"/>
              <w:jc w:val="right"/>
              <w:rPr>
                <w:color w:val="000000" w:themeColor="text1"/>
                <w:lang w:val="en-US"/>
              </w:rPr>
            </w:pPr>
            <w:r w:rsidRPr="00D6564C">
              <w:rPr>
                <w:rFonts w:cs="Arial"/>
                <w:color w:val="000000"/>
              </w:rPr>
              <w:t>18081</w:t>
            </w:r>
          </w:p>
        </w:tc>
        <w:tc>
          <w:tcPr>
            <w:tcW w:w="1914" w:type="dxa"/>
            <w:tcBorders>
              <w:top w:val="single" w:sz="4" w:space="0" w:color="auto"/>
              <w:left w:val="single" w:sz="4" w:space="0" w:color="auto"/>
              <w:bottom w:val="single" w:sz="4" w:space="0" w:color="auto"/>
              <w:right w:val="nil"/>
            </w:tcBorders>
            <w:shd w:val="clear" w:color="auto" w:fill="auto"/>
            <w:vAlign w:val="bottom"/>
          </w:tcPr>
          <w:p w14:paraId="6D5FFA72" w14:textId="6E37F37C" w:rsidR="00D6564C" w:rsidRPr="00D6564C" w:rsidRDefault="00D6564C" w:rsidP="00D6564C">
            <w:pPr>
              <w:pStyle w:val="Tablicaboczek"/>
              <w:jc w:val="right"/>
              <w:rPr>
                <w:color w:val="000000" w:themeColor="text1"/>
                <w:lang w:val="en-US"/>
              </w:rPr>
            </w:pPr>
            <w:r w:rsidRPr="00D6564C">
              <w:rPr>
                <w:rFonts w:cs="Arial"/>
                <w:color w:val="000000"/>
              </w:rPr>
              <w:t>2955</w:t>
            </w:r>
          </w:p>
        </w:tc>
      </w:tr>
      <w:tr w:rsidR="00D6564C" w14:paraId="6A15BA67" w14:textId="77777777" w:rsidTr="00137756">
        <w:trPr>
          <w:trHeight w:val="300"/>
        </w:trPr>
        <w:tc>
          <w:tcPr>
            <w:tcW w:w="4111" w:type="dxa"/>
            <w:noWrap/>
          </w:tcPr>
          <w:p w14:paraId="45A49EC9" w14:textId="3E40176E" w:rsidR="00D6564C" w:rsidRPr="0018444E" w:rsidRDefault="00D6564C" w:rsidP="00D6564C">
            <w:pPr>
              <w:pStyle w:val="Tablicaboczek"/>
            </w:pPr>
            <w:r>
              <w:t>Engineering</w:t>
            </w:r>
            <w:r w:rsidRPr="00A511B5">
              <w:t xml:space="preserve">, </w:t>
            </w:r>
            <w:proofErr w:type="spellStart"/>
            <w:r w:rsidRPr="00A511B5">
              <w:t>manufacturing</w:t>
            </w:r>
            <w:proofErr w:type="spellEnd"/>
            <w:r w:rsidRPr="00A511B5">
              <w:t xml:space="preserve"> and </w:t>
            </w:r>
            <w:proofErr w:type="spellStart"/>
            <w:r w:rsidRPr="00A511B5">
              <w:t>construction</w:t>
            </w:r>
            <w:proofErr w:type="spellEnd"/>
          </w:p>
        </w:tc>
        <w:tc>
          <w:tcPr>
            <w:tcW w:w="1913" w:type="dxa"/>
            <w:tcBorders>
              <w:top w:val="nil"/>
              <w:left w:val="single" w:sz="4" w:space="0" w:color="auto"/>
              <w:bottom w:val="single" w:sz="4" w:space="0" w:color="auto"/>
              <w:right w:val="single" w:sz="4" w:space="0" w:color="auto"/>
            </w:tcBorders>
            <w:shd w:val="clear" w:color="auto" w:fill="auto"/>
            <w:vAlign w:val="bottom"/>
          </w:tcPr>
          <w:p w14:paraId="576C6899" w14:textId="4BABED71" w:rsidR="00D6564C" w:rsidRPr="00D6564C" w:rsidRDefault="00D6564C" w:rsidP="00D6564C">
            <w:pPr>
              <w:pStyle w:val="Tablicaboczek"/>
              <w:jc w:val="right"/>
              <w:rPr>
                <w:color w:val="000000" w:themeColor="text1"/>
              </w:rPr>
            </w:pPr>
            <w:r w:rsidRPr="00D6564C">
              <w:rPr>
                <w:rFonts w:cs="Arial"/>
                <w:color w:val="000000"/>
              </w:rPr>
              <w:t>37833</w:t>
            </w:r>
          </w:p>
        </w:tc>
        <w:tc>
          <w:tcPr>
            <w:tcW w:w="1914" w:type="dxa"/>
            <w:tcBorders>
              <w:top w:val="single" w:sz="4" w:space="0" w:color="auto"/>
              <w:left w:val="single" w:sz="4" w:space="0" w:color="auto"/>
              <w:bottom w:val="single" w:sz="4" w:space="0" w:color="auto"/>
              <w:right w:val="nil"/>
            </w:tcBorders>
            <w:shd w:val="clear" w:color="auto" w:fill="auto"/>
            <w:vAlign w:val="bottom"/>
          </w:tcPr>
          <w:p w14:paraId="74F59EC7" w14:textId="0BBDB878" w:rsidR="00D6564C" w:rsidRPr="00D6564C" w:rsidRDefault="00D6564C" w:rsidP="00D6564C">
            <w:pPr>
              <w:pStyle w:val="Tablicaboczek"/>
              <w:jc w:val="right"/>
              <w:rPr>
                <w:color w:val="000000" w:themeColor="text1"/>
              </w:rPr>
            </w:pPr>
            <w:r w:rsidRPr="00D6564C">
              <w:rPr>
                <w:rFonts w:cs="Arial"/>
                <w:color w:val="000000"/>
              </w:rPr>
              <w:t>14073</w:t>
            </w:r>
          </w:p>
        </w:tc>
      </w:tr>
      <w:tr w:rsidR="00D6564C" w:rsidRPr="00081DB5" w14:paraId="0A07FC7B" w14:textId="77777777" w:rsidTr="00137756">
        <w:trPr>
          <w:trHeight w:val="300"/>
        </w:trPr>
        <w:tc>
          <w:tcPr>
            <w:tcW w:w="4111" w:type="dxa"/>
            <w:noWrap/>
          </w:tcPr>
          <w:p w14:paraId="5E9CF003" w14:textId="6FC094E3" w:rsidR="00D6564C" w:rsidRPr="00081DB5" w:rsidRDefault="00D6564C" w:rsidP="00D6564C">
            <w:pPr>
              <w:pStyle w:val="Tablicaboczek"/>
              <w:rPr>
                <w:lang w:val="en-US"/>
              </w:rPr>
            </w:pPr>
            <w:r w:rsidRPr="00081DB5">
              <w:rPr>
                <w:lang w:val="en-US"/>
              </w:rPr>
              <w:t>Agriculture, forestry, fisheries and veterinary</w:t>
            </w:r>
          </w:p>
        </w:tc>
        <w:tc>
          <w:tcPr>
            <w:tcW w:w="1913" w:type="dxa"/>
            <w:tcBorders>
              <w:top w:val="nil"/>
              <w:left w:val="single" w:sz="4" w:space="0" w:color="auto"/>
              <w:bottom w:val="single" w:sz="4" w:space="0" w:color="auto"/>
              <w:right w:val="single" w:sz="4" w:space="0" w:color="auto"/>
            </w:tcBorders>
            <w:shd w:val="clear" w:color="auto" w:fill="auto"/>
            <w:vAlign w:val="bottom"/>
          </w:tcPr>
          <w:p w14:paraId="45B080D3" w14:textId="14BA46AE" w:rsidR="00D6564C" w:rsidRPr="00D6564C" w:rsidRDefault="00D6564C" w:rsidP="00D6564C">
            <w:pPr>
              <w:pStyle w:val="Tablicaboczek"/>
              <w:jc w:val="right"/>
              <w:rPr>
                <w:color w:val="000000" w:themeColor="text1"/>
                <w:lang w:val="en-US"/>
              </w:rPr>
            </w:pPr>
            <w:r w:rsidRPr="00D6564C">
              <w:rPr>
                <w:rFonts w:cs="Arial"/>
                <w:color w:val="000000"/>
              </w:rPr>
              <w:t>4633</w:t>
            </w:r>
          </w:p>
        </w:tc>
        <w:tc>
          <w:tcPr>
            <w:tcW w:w="1914" w:type="dxa"/>
            <w:tcBorders>
              <w:top w:val="single" w:sz="4" w:space="0" w:color="auto"/>
              <w:left w:val="single" w:sz="4" w:space="0" w:color="auto"/>
              <w:bottom w:val="single" w:sz="4" w:space="0" w:color="auto"/>
              <w:right w:val="nil"/>
            </w:tcBorders>
            <w:shd w:val="clear" w:color="auto" w:fill="auto"/>
            <w:vAlign w:val="bottom"/>
          </w:tcPr>
          <w:p w14:paraId="1F4B0169" w14:textId="3EFA9C56" w:rsidR="00D6564C" w:rsidRPr="00D6564C" w:rsidRDefault="00D6564C" w:rsidP="00D6564C">
            <w:pPr>
              <w:pStyle w:val="Tablicaboczek"/>
              <w:jc w:val="right"/>
              <w:rPr>
                <w:color w:val="000000" w:themeColor="text1"/>
                <w:lang w:val="en-US"/>
              </w:rPr>
            </w:pPr>
            <w:r w:rsidRPr="00D6564C">
              <w:rPr>
                <w:rFonts w:cs="Arial"/>
                <w:color w:val="000000"/>
              </w:rPr>
              <w:t>2904</w:t>
            </w:r>
          </w:p>
        </w:tc>
      </w:tr>
      <w:tr w:rsidR="00D6564C" w14:paraId="0CD4C452" w14:textId="77777777" w:rsidTr="00137756">
        <w:trPr>
          <w:trHeight w:val="300"/>
        </w:trPr>
        <w:tc>
          <w:tcPr>
            <w:tcW w:w="4111" w:type="dxa"/>
            <w:noWrap/>
          </w:tcPr>
          <w:p w14:paraId="6F6DA384" w14:textId="4BDB2A6C" w:rsidR="00D6564C" w:rsidRPr="0018444E" w:rsidRDefault="00D6564C" w:rsidP="00D6564C">
            <w:pPr>
              <w:pStyle w:val="Tablicaboczek"/>
            </w:pPr>
            <w:proofErr w:type="spellStart"/>
            <w:r w:rsidRPr="00A511B5">
              <w:t>Health</w:t>
            </w:r>
            <w:proofErr w:type="spellEnd"/>
            <w:r w:rsidRPr="00A511B5">
              <w:t xml:space="preserve"> and </w:t>
            </w:r>
            <w:proofErr w:type="spellStart"/>
            <w:r w:rsidRPr="00A511B5">
              <w:t>welfare</w:t>
            </w:r>
            <w:proofErr w:type="spellEnd"/>
          </w:p>
        </w:tc>
        <w:tc>
          <w:tcPr>
            <w:tcW w:w="1913" w:type="dxa"/>
            <w:tcBorders>
              <w:top w:val="nil"/>
              <w:left w:val="single" w:sz="4" w:space="0" w:color="auto"/>
              <w:bottom w:val="single" w:sz="4" w:space="0" w:color="auto"/>
              <w:right w:val="single" w:sz="4" w:space="0" w:color="auto"/>
            </w:tcBorders>
            <w:shd w:val="clear" w:color="auto" w:fill="auto"/>
            <w:vAlign w:val="bottom"/>
          </w:tcPr>
          <w:p w14:paraId="5C26FEEE" w14:textId="1EF5787F" w:rsidR="00D6564C" w:rsidRPr="00D6564C" w:rsidRDefault="00D6564C" w:rsidP="00D6564C">
            <w:pPr>
              <w:pStyle w:val="Tablicaboczek"/>
              <w:jc w:val="right"/>
              <w:rPr>
                <w:color w:val="000000" w:themeColor="text1"/>
              </w:rPr>
            </w:pPr>
            <w:r w:rsidRPr="00D6564C">
              <w:rPr>
                <w:rFonts w:cs="Arial"/>
                <w:color w:val="000000"/>
              </w:rPr>
              <w:t>40600</w:t>
            </w:r>
          </w:p>
        </w:tc>
        <w:tc>
          <w:tcPr>
            <w:tcW w:w="1914" w:type="dxa"/>
            <w:tcBorders>
              <w:top w:val="single" w:sz="4" w:space="0" w:color="auto"/>
              <w:left w:val="single" w:sz="4" w:space="0" w:color="auto"/>
              <w:bottom w:val="single" w:sz="4" w:space="0" w:color="auto"/>
              <w:right w:val="nil"/>
            </w:tcBorders>
            <w:shd w:val="clear" w:color="auto" w:fill="auto"/>
            <w:vAlign w:val="bottom"/>
          </w:tcPr>
          <w:p w14:paraId="5F0ED397" w14:textId="3E1664CF" w:rsidR="00D6564C" w:rsidRPr="00D6564C" w:rsidRDefault="00D6564C" w:rsidP="00D6564C">
            <w:pPr>
              <w:pStyle w:val="Tablicaboczek"/>
              <w:jc w:val="right"/>
              <w:rPr>
                <w:color w:val="000000" w:themeColor="text1"/>
              </w:rPr>
            </w:pPr>
            <w:r w:rsidRPr="00D6564C">
              <w:rPr>
                <w:rFonts w:cs="Arial"/>
                <w:color w:val="000000"/>
              </w:rPr>
              <w:t>32665</w:t>
            </w:r>
          </w:p>
        </w:tc>
      </w:tr>
      <w:tr w:rsidR="00D6564C" w14:paraId="3BD95AD2" w14:textId="77777777" w:rsidTr="00137756">
        <w:trPr>
          <w:trHeight w:val="300"/>
        </w:trPr>
        <w:tc>
          <w:tcPr>
            <w:tcW w:w="4111" w:type="dxa"/>
            <w:noWrap/>
          </w:tcPr>
          <w:p w14:paraId="597C32B0" w14:textId="76920EE0" w:rsidR="00D6564C" w:rsidRPr="0018444E" w:rsidRDefault="00D6564C" w:rsidP="00D6564C">
            <w:pPr>
              <w:pStyle w:val="Tablicaboczek"/>
            </w:pPr>
            <w:r w:rsidRPr="00A511B5">
              <w:t>Services</w:t>
            </w:r>
          </w:p>
        </w:tc>
        <w:tc>
          <w:tcPr>
            <w:tcW w:w="1913" w:type="dxa"/>
            <w:tcBorders>
              <w:top w:val="nil"/>
              <w:left w:val="single" w:sz="4" w:space="0" w:color="auto"/>
              <w:bottom w:val="single" w:sz="4" w:space="0" w:color="auto"/>
              <w:right w:val="single" w:sz="4" w:space="0" w:color="auto"/>
            </w:tcBorders>
            <w:shd w:val="clear" w:color="auto" w:fill="auto"/>
            <w:vAlign w:val="bottom"/>
          </w:tcPr>
          <w:p w14:paraId="0CB16CEC" w14:textId="5E75AFD7" w:rsidR="00D6564C" w:rsidRPr="00D6564C" w:rsidRDefault="00D6564C" w:rsidP="00D6564C">
            <w:pPr>
              <w:pStyle w:val="Tablicaboczek"/>
              <w:jc w:val="right"/>
              <w:rPr>
                <w:color w:val="000000" w:themeColor="text1"/>
              </w:rPr>
            </w:pPr>
            <w:r w:rsidRPr="00D6564C">
              <w:rPr>
                <w:rFonts w:cs="Arial"/>
                <w:color w:val="000000"/>
              </w:rPr>
              <w:t>23223</w:t>
            </w:r>
          </w:p>
        </w:tc>
        <w:tc>
          <w:tcPr>
            <w:tcW w:w="1914" w:type="dxa"/>
            <w:tcBorders>
              <w:top w:val="single" w:sz="4" w:space="0" w:color="auto"/>
              <w:left w:val="single" w:sz="4" w:space="0" w:color="auto"/>
              <w:bottom w:val="single" w:sz="4" w:space="0" w:color="auto"/>
              <w:right w:val="nil"/>
            </w:tcBorders>
            <w:shd w:val="clear" w:color="auto" w:fill="auto"/>
            <w:vAlign w:val="bottom"/>
          </w:tcPr>
          <w:p w14:paraId="0DAC4B31" w14:textId="4BC905E4" w:rsidR="00D6564C" w:rsidRPr="00D6564C" w:rsidRDefault="00D6564C" w:rsidP="00D6564C">
            <w:pPr>
              <w:pStyle w:val="Tablicaboczek"/>
              <w:jc w:val="right"/>
              <w:rPr>
                <w:color w:val="000000" w:themeColor="text1"/>
              </w:rPr>
            </w:pPr>
            <w:r w:rsidRPr="00D6564C">
              <w:rPr>
                <w:rFonts w:cs="Arial"/>
                <w:color w:val="000000"/>
              </w:rPr>
              <w:t>13917</w:t>
            </w:r>
          </w:p>
        </w:tc>
      </w:tr>
      <w:tr w:rsidR="00D6564C" w14:paraId="66774A96" w14:textId="77777777" w:rsidTr="00137756">
        <w:trPr>
          <w:trHeight w:val="300"/>
        </w:trPr>
        <w:tc>
          <w:tcPr>
            <w:tcW w:w="4111" w:type="dxa"/>
            <w:noWrap/>
          </w:tcPr>
          <w:p w14:paraId="1C7E0987" w14:textId="439C577F" w:rsidR="00D6564C" w:rsidRPr="0018444E" w:rsidRDefault="00D6564C" w:rsidP="00D6564C">
            <w:pPr>
              <w:pStyle w:val="Tablicaboczek"/>
            </w:pPr>
            <w:proofErr w:type="spellStart"/>
            <w:r w:rsidRPr="00A511B5">
              <w:t>Individual</w:t>
            </w:r>
            <w:proofErr w:type="spellEnd"/>
            <w:r w:rsidRPr="00A511B5">
              <w:t xml:space="preserve"> </w:t>
            </w:r>
            <w:proofErr w:type="spellStart"/>
            <w:r w:rsidRPr="00A511B5">
              <w:t>inter</w:t>
            </w:r>
            <w:proofErr w:type="spellEnd"/>
            <w:r>
              <w:t>-</w:t>
            </w:r>
            <w:r w:rsidRPr="00A511B5">
              <w:t xml:space="preserve">field </w:t>
            </w:r>
            <w:proofErr w:type="spellStart"/>
            <w:r w:rsidRPr="00A511B5">
              <w:t>studies</w:t>
            </w:r>
            <w:proofErr w:type="spellEnd"/>
          </w:p>
        </w:tc>
        <w:tc>
          <w:tcPr>
            <w:tcW w:w="1913" w:type="dxa"/>
            <w:tcBorders>
              <w:top w:val="single" w:sz="4" w:space="0" w:color="auto"/>
              <w:left w:val="single" w:sz="4" w:space="0" w:color="auto"/>
              <w:bottom w:val="nil"/>
              <w:right w:val="single" w:sz="4" w:space="0" w:color="auto"/>
            </w:tcBorders>
            <w:shd w:val="clear" w:color="auto" w:fill="auto"/>
            <w:vAlign w:val="bottom"/>
          </w:tcPr>
          <w:p w14:paraId="2A402E5A" w14:textId="1C4CFC4B" w:rsidR="00D6564C" w:rsidRPr="00D6564C" w:rsidRDefault="00D6564C" w:rsidP="00D6564C">
            <w:pPr>
              <w:pStyle w:val="Tablicaboczek"/>
              <w:jc w:val="right"/>
              <w:rPr>
                <w:color w:val="000000" w:themeColor="text1"/>
              </w:rPr>
            </w:pPr>
            <w:r w:rsidRPr="00D6564C">
              <w:rPr>
                <w:rFonts w:cs="Arial"/>
                <w:color w:val="000000"/>
              </w:rPr>
              <w:t>7018</w:t>
            </w:r>
          </w:p>
        </w:tc>
        <w:tc>
          <w:tcPr>
            <w:tcW w:w="1914" w:type="dxa"/>
            <w:tcBorders>
              <w:top w:val="nil"/>
              <w:left w:val="nil"/>
              <w:bottom w:val="nil"/>
              <w:right w:val="nil"/>
            </w:tcBorders>
            <w:shd w:val="clear" w:color="auto" w:fill="auto"/>
            <w:vAlign w:val="bottom"/>
          </w:tcPr>
          <w:p w14:paraId="7B3EEFE9" w14:textId="14AD8339" w:rsidR="00D6564C" w:rsidRPr="00D6564C" w:rsidRDefault="00D6564C" w:rsidP="00D6564C">
            <w:pPr>
              <w:pStyle w:val="Tablicaboczek"/>
              <w:jc w:val="right"/>
              <w:rPr>
                <w:color w:val="000000" w:themeColor="text1"/>
              </w:rPr>
            </w:pPr>
            <w:r w:rsidRPr="00D6564C">
              <w:rPr>
                <w:rFonts w:cs="Arial"/>
                <w:color w:val="000000"/>
              </w:rPr>
              <w:t>3003</w:t>
            </w:r>
          </w:p>
        </w:tc>
      </w:tr>
    </w:tbl>
    <w:p w14:paraId="1090E8B9" w14:textId="6D035DAF" w:rsidR="00085FE9" w:rsidRPr="001027B1" w:rsidRDefault="00085FE9" w:rsidP="00736DBB">
      <w:pPr>
        <w:spacing w:before="840" w:after="0" w:line="240" w:lineRule="auto"/>
        <w:rPr>
          <w:b/>
          <w:color w:val="001377"/>
          <w:szCs w:val="19"/>
        </w:rPr>
      </w:pPr>
      <w:proofErr w:type="spellStart"/>
      <w:r w:rsidRPr="001027B1">
        <w:rPr>
          <w:b/>
          <w:color w:val="001377"/>
          <w:szCs w:val="19"/>
        </w:rPr>
        <w:t>Methodological</w:t>
      </w:r>
      <w:proofErr w:type="spellEnd"/>
      <w:r w:rsidRPr="001027B1">
        <w:rPr>
          <w:b/>
          <w:color w:val="001377"/>
          <w:szCs w:val="19"/>
        </w:rPr>
        <w:t xml:space="preserve"> notes</w:t>
      </w:r>
    </w:p>
    <w:p w14:paraId="352DF883" w14:textId="7E381A18" w:rsidR="00085FE9" w:rsidRPr="001027B1" w:rsidRDefault="00085FE9" w:rsidP="00085FE9">
      <w:pPr>
        <w:spacing w:line="288" w:lineRule="auto"/>
        <w:rPr>
          <w:szCs w:val="19"/>
          <w:lang w:val="en-GB"/>
        </w:rPr>
      </w:pPr>
      <w:r w:rsidRPr="001027B1">
        <w:rPr>
          <w:szCs w:val="19"/>
          <w:lang w:val="en-GB"/>
        </w:rPr>
        <w:t>Data on students are presented as of 31 December.</w:t>
      </w:r>
    </w:p>
    <w:p w14:paraId="494E0D8B" w14:textId="7D6D3027" w:rsidR="00085FE9" w:rsidRPr="001027B1" w:rsidRDefault="00085FE9" w:rsidP="00085FE9">
      <w:pPr>
        <w:spacing w:line="288" w:lineRule="auto"/>
        <w:rPr>
          <w:szCs w:val="19"/>
          <w:lang w:val="en-GB"/>
        </w:rPr>
      </w:pPr>
      <w:r w:rsidRPr="001027B1">
        <w:rPr>
          <w:szCs w:val="19"/>
          <w:lang w:val="en-GB"/>
        </w:rPr>
        <w:t xml:space="preserve">Students were counted as many times as the number of programmes they were enrolled in. If a graduate completed two or more programmes in the academic year, </w:t>
      </w:r>
      <w:r w:rsidR="00067418" w:rsidRPr="001027B1">
        <w:rPr>
          <w:szCs w:val="19"/>
          <w:lang w:val="en-GB"/>
        </w:rPr>
        <w:t>they were</w:t>
      </w:r>
      <w:r w:rsidRPr="001027B1">
        <w:rPr>
          <w:szCs w:val="19"/>
          <w:lang w:val="en-GB"/>
        </w:rPr>
        <w:t xml:space="preserve"> also </w:t>
      </w:r>
      <w:r w:rsidR="0081151D" w:rsidRPr="001027B1">
        <w:rPr>
          <w:szCs w:val="19"/>
          <w:lang w:val="en-GB"/>
        </w:rPr>
        <w:t>counted multiple times.</w:t>
      </w:r>
    </w:p>
    <w:p w14:paraId="5457F418" w14:textId="2C70E851" w:rsidR="003F68ED" w:rsidRPr="001027B1" w:rsidRDefault="003F68ED" w:rsidP="003F68ED">
      <w:pPr>
        <w:spacing w:line="288" w:lineRule="auto"/>
        <w:rPr>
          <w:szCs w:val="19"/>
          <w:lang w:val="en-GB"/>
        </w:rPr>
      </w:pPr>
      <w:r w:rsidRPr="001027B1">
        <w:rPr>
          <w:szCs w:val="19"/>
          <w:lang w:val="en-GB"/>
        </w:rPr>
        <w:t xml:space="preserve">Student of a higher education institution – a person studying in the first-cycle, second-cycle or long-cycle programmes, registered as a student in higher education institutions, </w:t>
      </w:r>
      <w:r w:rsidR="00067418" w:rsidRPr="001027B1">
        <w:rPr>
          <w:szCs w:val="19"/>
          <w:lang w:val="en-GB"/>
        </w:rPr>
        <w:t>including</w:t>
      </w:r>
      <w:r w:rsidRPr="001027B1">
        <w:rPr>
          <w:szCs w:val="19"/>
          <w:lang w:val="en-GB"/>
        </w:rPr>
        <w:t xml:space="preserve"> students on dean’s leave.</w:t>
      </w:r>
    </w:p>
    <w:p w14:paraId="26A6F7BF" w14:textId="1F631ECD" w:rsidR="003F68ED" w:rsidRPr="001027B1" w:rsidRDefault="00CC0AD1" w:rsidP="003F68ED">
      <w:pPr>
        <w:spacing w:line="288" w:lineRule="auto"/>
        <w:rPr>
          <w:szCs w:val="19"/>
          <w:lang w:val="en-GB"/>
        </w:rPr>
      </w:pPr>
      <w:bookmarkStart w:id="0" w:name="_GoBack"/>
      <w:bookmarkEnd w:id="0"/>
      <w:r w:rsidRPr="00CC0AD1">
        <w:rPr>
          <w:szCs w:val="19"/>
          <w:lang w:val="en-GB"/>
        </w:rPr>
        <w:lastRenderedPageBreak/>
        <w:t xml:space="preserve">Graduate of a higher education institution – a person who obtained a diploma certifying the completion of studies (in the 2024/25 academic year, between 1 January and </w:t>
      </w:r>
      <w:r w:rsidRPr="00CC0AD1">
        <w:rPr>
          <w:szCs w:val="19"/>
          <w:lang w:val="en-GB"/>
        </w:rPr>
        <w:br/>
        <w:t>31 December 2025). Graduates of second-cycle and long-cycle programmes are awarded the Master’s degree (depending on the field of study), e.g. Master of Economics, Master of Philology, etc. and graduates of medical programmes obtain the professional titles of physician, dentist or veterinarian. Graduates of first-cycle programmes obtain (depending on the field of study) the Engineer’s or Bachelor’s degree</w:t>
      </w:r>
      <w:r w:rsidR="003F68ED" w:rsidRPr="00CC0AD1">
        <w:rPr>
          <w:szCs w:val="19"/>
          <w:lang w:val="en-GB"/>
        </w:rPr>
        <w:t>.</w:t>
      </w:r>
    </w:p>
    <w:p w14:paraId="1742CFAD" w14:textId="491EA77F" w:rsidR="00085FE9" w:rsidRPr="001027B1" w:rsidRDefault="00085FE9" w:rsidP="00085FE9">
      <w:pPr>
        <w:spacing w:line="288" w:lineRule="auto"/>
        <w:rPr>
          <w:szCs w:val="19"/>
          <w:lang w:val="en-GB"/>
        </w:rPr>
      </w:pPr>
      <w:r w:rsidRPr="001027B1">
        <w:rPr>
          <w:szCs w:val="19"/>
          <w:lang w:val="en-GB"/>
        </w:rPr>
        <w:t>Students and graduates by broad and narrow fields of education are presented according to the International Classification of Fields of Education and Training ISCED-F 2013.</w:t>
      </w:r>
    </w:p>
    <w:p w14:paraId="380C7CB8" w14:textId="525D6B8D" w:rsidR="00085FE9" w:rsidRPr="001027B1" w:rsidRDefault="00085FE9" w:rsidP="00085FE9">
      <w:pPr>
        <w:spacing w:line="288" w:lineRule="auto"/>
        <w:rPr>
          <w:szCs w:val="19"/>
          <w:lang w:val="en-GB"/>
        </w:rPr>
      </w:pPr>
      <w:r w:rsidRPr="001027B1">
        <w:rPr>
          <w:szCs w:val="19"/>
          <w:lang w:val="en-GB"/>
        </w:rPr>
        <w:t>Students and graduates by voivodships are presented according to the seat of higher education institutions together with their branches.</w:t>
      </w:r>
    </w:p>
    <w:p w14:paraId="64F3F0B0" w14:textId="10A069DD" w:rsidR="00085FE9" w:rsidRPr="001E61CD" w:rsidRDefault="00085FE9" w:rsidP="00085FE9">
      <w:pPr>
        <w:spacing w:line="288" w:lineRule="auto"/>
        <w:rPr>
          <w:szCs w:val="19"/>
          <w:lang w:val="en-GB"/>
        </w:rPr>
      </w:pPr>
      <w:r w:rsidRPr="001027B1">
        <w:rPr>
          <w:szCs w:val="19"/>
          <w:lang w:val="en-GB"/>
        </w:rPr>
        <w:t>Information on foreign students in total concerns foreign students planning to study in Poland for at least one academic year.</w:t>
      </w:r>
    </w:p>
    <w:p w14:paraId="2774B4ED" w14:textId="51C869D5" w:rsidR="00F15708" w:rsidRPr="0082107B" w:rsidRDefault="00F15708" w:rsidP="00650C9F">
      <w:pPr>
        <w:spacing w:before="2160" w:after="0" w:line="240" w:lineRule="auto"/>
        <w:rPr>
          <w:sz w:val="18"/>
          <w:lang w:val="en-GB"/>
        </w:rPr>
        <w:sectPr w:rsidR="00F15708" w:rsidRPr="0082107B" w:rsidSect="00DA2F84">
          <w:headerReference w:type="default" r:id="rId12"/>
          <w:footerReference w:type="default" r:id="rId13"/>
          <w:headerReference w:type="first" r:id="rId14"/>
          <w:footerReference w:type="first" r:id="rId15"/>
          <w:pgSz w:w="11906" w:h="16838" w:code="9"/>
          <w:pgMar w:top="720" w:right="3119" w:bottom="720" w:left="720" w:header="284" w:footer="284" w:gutter="0"/>
          <w:cols w:space="708"/>
          <w:titlePg/>
          <w:docGrid w:linePitch="360"/>
        </w:sectPr>
      </w:pPr>
      <w:r w:rsidRPr="00DB51EF">
        <w:rPr>
          <w:sz w:val="18"/>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A437A" w:rsidRPr="00067418" w14:paraId="196D0BDA" w14:textId="77777777" w:rsidTr="00B84C43">
        <w:trPr>
          <w:trHeight w:val="1626"/>
        </w:trPr>
        <w:tc>
          <w:tcPr>
            <w:tcW w:w="4926" w:type="dxa"/>
          </w:tcPr>
          <w:p w14:paraId="084424EA" w14:textId="77777777" w:rsidR="00AA437A" w:rsidRPr="00CF7C09" w:rsidRDefault="00AA437A" w:rsidP="00AA437A">
            <w:pPr>
              <w:spacing w:before="0" w:after="0" w:line="276" w:lineRule="auto"/>
              <w:rPr>
                <w:rFonts w:cs="Arial"/>
                <w:sz w:val="20"/>
                <w:lang w:val="en-GB"/>
              </w:rPr>
            </w:pPr>
            <w:r w:rsidRPr="00CF7C09">
              <w:rPr>
                <w:rFonts w:cs="Arial"/>
                <w:sz w:val="20"/>
                <w:lang w:val="en-GB"/>
              </w:rPr>
              <w:lastRenderedPageBreak/>
              <w:t>Prepared by:</w:t>
            </w:r>
          </w:p>
          <w:p w14:paraId="3948DBDB" w14:textId="1102BDDE" w:rsidR="00AA437A" w:rsidRPr="00CF7C09" w:rsidRDefault="00AA437A" w:rsidP="00AA437A">
            <w:pPr>
              <w:spacing w:before="0" w:line="276" w:lineRule="auto"/>
              <w:rPr>
                <w:rFonts w:cs="Arial"/>
                <w:b/>
                <w:color w:val="000000" w:themeColor="text1"/>
                <w:sz w:val="20"/>
                <w:lang w:val="en-GB"/>
              </w:rPr>
            </w:pPr>
            <w:r w:rsidRPr="00081DB5">
              <w:rPr>
                <w:rFonts w:cs="Arial"/>
                <w:b/>
                <w:color w:val="000000" w:themeColor="text1"/>
                <w:sz w:val="20"/>
                <w:lang w:val="en-US"/>
              </w:rPr>
              <w:t xml:space="preserve">Statistical Office in </w:t>
            </w:r>
            <w:proofErr w:type="spellStart"/>
            <w:r w:rsidRPr="00081DB5">
              <w:rPr>
                <w:rFonts w:cs="Arial"/>
                <w:b/>
                <w:color w:val="000000" w:themeColor="text1"/>
                <w:sz w:val="20"/>
                <w:lang w:val="en-US"/>
              </w:rPr>
              <w:t>Gdańsk</w:t>
            </w:r>
            <w:proofErr w:type="spellEnd"/>
          </w:p>
          <w:p w14:paraId="3B2738E6" w14:textId="0708CED1" w:rsidR="00AA437A" w:rsidRPr="00AE54DC" w:rsidRDefault="00AA437A" w:rsidP="00AA437A">
            <w:pPr>
              <w:spacing w:before="0" w:after="0" w:line="276" w:lineRule="auto"/>
              <w:rPr>
                <w:b/>
                <w:sz w:val="20"/>
                <w:szCs w:val="20"/>
                <w:lang w:val="fi-FI"/>
              </w:rPr>
            </w:pPr>
            <w:r w:rsidRPr="005C0BD4">
              <w:rPr>
                <w:b/>
                <w:sz w:val="20"/>
                <w:szCs w:val="20"/>
                <w:lang w:val="fi-FI"/>
              </w:rPr>
              <w:t>Director Jerzy Auksztol</w:t>
            </w:r>
          </w:p>
          <w:p w14:paraId="5425F0B4" w14:textId="21388DDE" w:rsidR="00AA437A" w:rsidRPr="00AB24E4" w:rsidRDefault="00AA437A" w:rsidP="00AA437A">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w:t>
            </w:r>
            <w:r w:rsidRPr="008F4DF5">
              <w:rPr>
                <w:rFonts w:ascii="Fira Sans" w:hAnsi="Fira Sans" w:cs="Arial"/>
                <w:color w:val="000000" w:themeColor="text1"/>
                <w:sz w:val="20"/>
                <w:lang w:val="fi-FI"/>
              </w:rPr>
              <w:t>hone (+48 58) 76 83 130</w:t>
            </w:r>
          </w:p>
        </w:tc>
        <w:tc>
          <w:tcPr>
            <w:tcW w:w="4927" w:type="dxa"/>
          </w:tcPr>
          <w:p w14:paraId="30586F26" w14:textId="77777777" w:rsidR="00AA437A" w:rsidRPr="005653EE" w:rsidRDefault="00AA437A" w:rsidP="00AA437A">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4BACCB89" w14:textId="77777777" w:rsidR="00AA437A" w:rsidRPr="005653EE" w:rsidRDefault="00AA437A" w:rsidP="00AA437A">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3F093297" w14:textId="77777777" w:rsidR="00AA437A" w:rsidRDefault="00AA437A" w:rsidP="00AA437A">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5EE6B34E" w14:textId="77777777" w:rsidR="00AA437A" w:rsidRPr="005653EE" w:rsidRDefault="00AA437A" w:rsidP="00AA437A">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379991E" w14:textId="77777777" w:rsidR="00AA437A" w:rsidRPr="00AE54DC" w:rsidRDefault="00AA437A" w:rsidP="00AA437A">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6" w:history="1">
              <w:r w:rsidRPr="00394E26">
                <w:rPr>
                  <w:rStyle w:val="Hipercze"/>
                  <w:rFonts w:cs="Arial"/>
                  <w:b/>
                  <w:color w:val="auto"/>
                  <w:sz w:val="20"/>
                  <w:szCs w:val="20"/>
                  <w:lang w:val="en-US"/>
                </w:rPr>
                <w:t>obslugaprasowa@stat.gov.pl</w:t>
              </w:r>
            </w:hyperlink>
          </w:p>
          <w:p w14:paraId="3CC62B04" w14:textId="77777777" w:rsidR="00AA437A" w:rsidRPr="003D4052" w:rsidRDefault="00AA437A" w:rsidP="00AA437A">
            <w:pPr>
              <w:rPr>
                <w:sz w:val="18"/>
                <w:lang w:val="en-GB"/>
              </w:rPr>
            </w:pPr>
          </w:p>
        </w:tc>
      </w:tr>
      <w:tr w:rsidR="00AA437A" w:rsidRPr="005C575A" w14:paraId="28647E7C" w14:textId="77777777" w:rsidTr="00B84C43">
        <w:trPr>
          <w:trHeight w:val="418"/>
        </w:trPr>
        <w:tc>
          <w:tcPr>
            <w:tcW w:w="4926" w:type="dxa"/>
            <w:vMerge w:val="restart"/>
          </w:tcPr>
          <w:p w14:paraId="07C73DA1" w14:textId="7AF3EF4F" w:rsidR="00AA437A" w:rsidRPr="00F05FC7" w:rsidRDefault="00AA437A" w:rsidP="00AA437A">
            <w:pPr>
              <w:rPr>
                <w:sz w:val="18"/>
                <w:lang w:val="en-US"/>
              </w:rPr>
            </w:pPr>
          </w:p>
        </w:tc>
        <w:tc>
          <w:tcPr>
            <w:tcW w:w="4927" w:type="dxa"/>
            <w:vAlign w:val="center"/>
          </w:tcPr>
          <w:p w14:paraId="01941133" w14:textId="7C3E0127" w:rsidR="00AA437A" w:rsidRPr="00081DB5" w:rsidRDefault="00AA437A" w:rsidP="00AA437A">
            <w:pPr>
              <w:ind w:firstLine="680"/>
              <w:rPr>
                <w:sz w:val="18"/>
                <w:lang w:val="en-US"/>
              </w:rPr>
            </w:pPr>
            <w:r>
              <w:rPr>
                <w:noProof/>
                <w:sz w:val="20"/>
                <w:lang w:eastAsia="pl-PL"/>
              </w:rPr>
              <w:drawing>
                <wp:anchor distT="0" distB="0" distL="114300" distR="114300" simplePos="0" relativeHeight="251767808" behindDoc="0" locked="0" layoutInCell="1" allowOverlap="1" wp14:anchorId="62B8FC7E" wp14:editId="6DBB658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3C1B0A">
                <w:rPr>
                  <w:rStyle w:val="Hipercze"/>
                  <w:rFonts w:cstheme="minorBidi"/>
                  <w:sz w:val="20"/>
                </w:rPr>
                <w:t>stat.gov.pl/en/</w:t>
              </w:r>
              <w:r w:rsidRPr="003C1B0A">
                <w:rPr>
                  <w:rStyle w:val="Hipercze"/>
                  <w:rFonts w:cstheme="minorBidi"/>
                  <w:sz w:val="18"/>
                </w:rPr>
                <w:t xml:space="preserve">    </w:t>
              </w:r>
            </w:hyperlink>
            <w:r>
              <w:rPr>
                <w:sz w:val="18"/>
              </w:rPr>
              <w:t xml:space="preserve"> </w:t>
            </w:r>
          </w:p>
        </w:tc>
      </w:tr>
      <w:tr w:rsidR="00AA437A" w14:paraId="36A99721" w14:textId="77777777" w:rsidTr="00B84C43">
        <w:trPr>
          <w:trHeight w:val="418"/>
        </w:trPr>
        <w:tc>
          <w:tcPr>
            <w:tcW w:w="4926" w:type="dxa"/>
            <w:vMerge/>
          </w:tcPr>
          <w:p w14:paraId="3255344A" w14:textId="77777777" w:rsidR="00AA437A" w:rsidRPr="00081DB5" w:rsidRDefault="00AA437A" w:rsidP="00AA437A">
            <w:pPr>
              <w:rPr>
                <w:b/>
                <w:sz w:val="20"/>
                <w:lang w:val="en-US"/>
              </w:rPr>
            </w:pPr>
          </w:p>
        </w:tc>
        <w:tc>
          <w:tcPr>
            <w:tcW w:w="4927" w:type="dxa"/>
            <w:vAlign w:val="center"/>
          </w:tcPr>
          <w:p w14:paraId="09C3C6AD" w14:textId="572E1A05" w:rsidR="00AA437A" w:rsidRDefault="00AA437A" w:rsidP="00AA437A">
            <w:pPr>
              <w:ind w:firstLine="680"/>
              <w:rPr>
                <w:sz w:val="18"/>
              </w:rPr>
            </w:pPr>
            <w:r>
              <w:rPr>
                <w:noProof/>
                <w:sz w:val="20"/>
                <w:lang w:eastAsia="pl-PL"/>
              </w:rPr>
              <w:drawing>
                <wp:anchor distT="0" distB="0" distL="114300" distR="114300" simplePos="0" relativeHeight="251768832" behindDoc="0" locked="0" layoutInCell="1" allowOverlap="1" wp14:anchorId="51232A71" wp14:editId="4D2006FE">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637545">
                <w:rPr>
                  <w:rStyle w:val="Hipercze"/>
                  <w:rFonts w:cstheme="minorBidi"/>
                  <w:sz w:val="20"/>
                </w:rPr>
                <w:t>@</w:t>
              </w:r>
              <w:proofErr w:type="spellStart"/>
              <w:r w:rsidRPr="00637545">
                <w:rPr>
                  <w:rStyle w:val="Hipercze"/>
                  <w:rFonts w:cstheme="minorBidi"/>
                  <w:noProof/>
                  <w:sz w:val="20"/>
                  <w:lang w:eastAsia="pl-PL"/>
                </w:rPr>
                <w:t>StatPoland</w:t>
              </w:r>
              <w:proofErr w:type="spellEnd"/>
            </w:hyperlink>
          </w:p>
        </w:tc>
      </w:tr>
      <w:tr w:rsidR="00AA437A" w14:paraId="549C3B1C" w14:textId="77777777" w:rsidTr="00B84C43">
        <w:trPr>
          <w:trHeight w:val="476"/>
        </w:trPr>
        <w:tc>
          <w:tcPr>
            <w:tcW w:w="4926" w:type="dxa"/>
            <w:vMerge/>
          </w:tcPr>
          <w:p w14:paraId="231798A1" w14:textId="77777777" w:rsidR="00AA437A" w:rsidRPr="00C91687" w:rsidRDefault="00AA437A" w:rsidP="00AA437A">
            <w:pPr>
              <w:rPr>
                <w:b/>
                <w:sz w:val="20"/>
              </w:rPr>
            </w:pPr>
          </w:p>
        </w:tc>
        <w:tc>
          <w:tcPr>
            <w:tcW w:w="4927" w:type="dxa"/>
          </w:tcPr>
          <w:p w14:paraId="5B472D28" w14:textId="3C30F562" w:rsidR="00AA437A" w:rsidRDefault="00AA437A" w:rsidP="00AA437A">
            <w:pPr>
              <w:ind w:firstLine="680"/>
              <w:rPr>
                <w:sz w:val="18"/>
              </w:rPr>
            </w:pPr>
            <w:r>
              <w:rPr>
                <w:noProof/>
                <w:sz w:val="20"/>
                <w:lang w:eastAsia="pl-PL"/>
              </w:rPr>
              <w:drawing>
                <wp:anchor distT="0" distB="0" distL="114300" distR="114300" simplePos="0" relativeHeight="251769856" behindDoc="0" locked="0" layoutInCell="1" allowOverlap="1" wp14:anchorId="5EBB4782" wp14:editId="51B32FA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637545">
                <w:rPr>
                  <w:rStyle w:val="Hipercze"/>
                  <w:rFonts w:cstheme="minorBidi"/>
                  <w:sz w:val="20"/>
                </w:rPr>
                <w:t>@</w:t>
              </w:r>
              <w:proofErr w:type="spellStart"/>
              <w:r w:rsidRPr="00637545">
                <w:rPr>
                  <w:rStyle w:val="Hipercze"/>
                  <w:rFonts w:cstheme="minorBidi"/>
                  <w:sz w:val="20"/>
                </w:rPr>
                <w:t>GlownyUrzadStatystyczny</w:t>
              </w:r>
              <w:proofErr w:type="spellEnd"/>
            </w:hyperlink>
            <w:r>
              <w:rPr>
                <w:noProof/>
                <w:sz w:val="20"/>
                <w:lang w:eastAsia="pl-PL"/>
              </w:rPr>
              <w:t xml:space="preserve"> </w:t>
            </w:r>
          </w:p>
        </w:tc>
      </w:tr>
      <w:tr w:rsidR="00AA437A" w14:paraId="4884FF26" w14:textId="77777777" w:rsidTr="00B84C43">
        <w:trPr>
          <w:trHeight w:val="426"/>
        </w:trPr>
        <w:tc>
          <w:tcPr>
            <w:tcW w:w="4926" w:type="dxa"/>
          </w:tcPr>
          <w:p w14:paraId="282131AD" w14:textId="77777777" w:rsidR="00AA437A" w:rsidRPr="00C91687" w:rsidRDefault="00AA437A" w:rsidP="00AA437A">
            <w:pPr>
              <w:rPr>
                <w:b/>
                <w:sz w:val="20"/>
              </w:rPr>
            </w:pPr>
          </w:p>
        </w:tc>
        <w:tc>
          <w:tcPr>
            <w:tcW w:w="4927" w:type="dxa"/>
          </w:tcPr>
          <w:p w14:paraId="1C7B7D5C" w14:textId="1CDE1FFD" w:rsidR="00AA437A" w:rsidRDefault="00AA437A" w:rsidP="00AA437A">
            <w:pPr>
              <w:ind w:firstLine="680"/>
              <w:rPr>
                <w:noProof/>
                <w:sz w:val="20"/>
                <w:lang w:eastAsia="pl-PL"/>
              </w:rPr>
            </w:pPr>
            <w:r>
              <w:rPr>
                <w:noProof/>
                <w:sz w:val="20"/>
                <w:lang w:eastAsia="pl-PL"/>
              </w:rPr>
              <w:drawing>
                <wp:anchor distT="0" distB="0" distL="114300" distR="114300" simplePos="0" relativeHeight="251770880" behindDoc="0" locked="0" layoutInCell="1" allowOverlap="1" wp14:anchorId="47BE4E1C" wp14:editId="6AC75053">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proofErr w:type="spellStart"/>
              <w:r w:rsidRPr="00637545">
                <w:rPr>
                  <w:rStyle w:val="Hipercze"/>
                  <w:rFonts w:cstheme="minorBidi"/>
                  <w:sz w:val="20"/>
                </w:rPr>
                <w:t>gus_stat</w:t>
              </w:r>
              <w:proofErr w:type="spellEnd"/>
            </w:hyperlink>
          </w:p>
        </w:tc>
      </w:tr>
      <w:tr w:rsidR="00AA437A" w14:paraId="2C7A5D68" w14:textId="77777777" w:rsidTr="00B84C43">
        <w:trPr>
          <w:trHeight w:val="504"/>
        </w:trPr>
        <w:tc>
          <w:tcPr>
            <w:tcW w:w="4926" w:type="dxa"/>
          </w:tcPr>
          <w:p w14:paraId="627AA41B" w14:textId="77777777" w:rsidR="00AA437A" w:rsidRPr="00C91687" w:rsidRDefault="00AA437A" w:rsidP="00AA437A">
            <w:pPr>
              <w:rPr>
                <w:b/>
                <w:sz w:val="20"/>
              </w:rPr>
            </w:pPr>
          </w:p>
        </w:tc>
        <w:tc>
          <w:tcPr>
            <w:tcW w:w="4927" w:type="dxa"/>
          </w:tcPr>
          <w:p w14:paraId="15F67F32" w14:textId="60049B5F" w:rsidR="00AA437A" w:rsidRDefault="00AA437A" w:rsidP="00AA437A">
            <w:pPr>
              <w:ind w:firstLine="680"/>
              <w:rPr>
                <w:noProof/>
                <w:sz w:val="20"/>
                <w:lang w:eastAsia="pl-PL"/>
              </w:rPr>
            </w:pPr>
            <w:r>
              <w:rPr>
                <w:noProof/>
                <w:sz w:val="20"/>
                <w:lang w:eastAsia="pl-PL"/>
              </w:rPr>
              <w:drawing>
                <wp:anchor distT="0" distB="0" distL="114300" distR="114300" simplePos="0" relativeHeight="251771904" behindDoc="0" locked="0" layoutInCell="1" allowOverlap="1" wp14:anchorId="12C94DA0" wp14:editId="4FB3B0B7">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proofErr w:type="spellStart"/>
              <w:r w:rsidRPr="00637545">
                <w:rPr>
                  <w:rStyle w:val="Hipercze"/>
                  <w:rFonts w:cstheme="minorBidi"/>
                  <w:sz w:val="20"/>
                </w:rPr>
                <w:t>glownyurzadstatystycznygus</w:t>
              </w:r>
              <w:proofErr w:type="spellEnd"/>
            </w:hyperlink>
          </w:p>
        </w:tc>
      </w:tr>
      <w:tr w:rsidR="00AA437A" w14:paraId="373CEFAE" w14:textId="77777777" w:rsidTr="00B84C43">
        <w:trPr>
          <w:trHeight w:val="1546"/>
        </w:trPr>
        <w:tc>
          <w:tcPr>
            <w:tcW w:w="4926" w:type="dxa"/>
          </w:tcPr>
          <w:p w14:paraId="7F9FD058" w14:textId="77777777" w:rsidR="00AA437A" w:rsidRPr="00C91687" w:rsidRDefault="00AA437A" w:rsidP="00AA437A">
            <w:pPr>
              <w:rPr>
                <w:b/>
                <w:sz w:val="20"/>
              </w:rPr>
            </w:pPr>
          </w:p>
        </w:tc>
        <w:tc>
          <w:tcPr>
            <w:tcW w:w="4927" w:type="dxa"/>
          </w:tcPr>
          <w:p w14:paraId="3108BCBA" w14:textId="202C6B65" w:rsidR="00AA437A" w:rsidRDefault="00651AEC" w:rsidP="00AA437A">
            <w:pPr>
              <w:ind w:firstLine="680"/>
              <w:rPr>
                <w:noProof/>
                <w:sz w:val="20"/>
                <w:lang w:eastAsia="pl-PL"/>
              </w:rPr>
            </w:pPr>
            <w:hyperlink r:id="rId27" w:history="1">
              <w:r w:rsidR="00AA437A" w:rsidRPr="00637545">
                <w:rPr>
                  <w:rStyle w:val="Hipercze"/>
                  <w:rFonts w:cstheme="minorBidi"/>
                  <w:noProof/>
                  <w:sz w:val="20"/>
                  <w:lang w:eastAsia="pl-PL"/>
                </w:rPr>
                <w:t>glownyurzadstatystyczny</w:t>
              </w:r>
              <w:r w:rsidR="00AA437A" w:rsidRPr="00637545">
                <w:rPr>
                  <w:rStyle w:val="Hipercze"/>
                  <w:rFonts w:cstheme="minorBidi"/>
                  <w:noProof/>
                  <w:sz w:val="20"/>
                  <w:lang w:eastAsia="pl-PL"/>
                </w:rPr>
                <w:drawing>
                  <wp:anchor distT="0" distB="0" distL="114300" distR="114300" simplePos="0" relativeHeight="251772928" behindDoc="0" locked="0" layoutInCell="1" allowOverlap="1" wp14:anchorId="050417FC" wp14:editId="0918DB3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067418" w14:paraId="385E56CC" w14:textId="77777777" w:rsidTr="00B84C43">
        <w:trPr>
          <w:trHeight w:val="4114"/>
        </w:trPr>
        <w:tc>
          <w:tcPr>
            <w:tcW w:w="9853" w:type="dxa"/>
            <w:gridSpan w:val="2"/>
            <w:shd w:val="clear" w:color="auto" w:fill="D9D9D9" w:themeFill="background1" w:themeFillShade="D9"/>
          </w:tcPr>
          <w:p w14:paraId="08948A60" w14:textId="772745FC" w:rsidR="00531873" w:rsidRPr="00081DB5" w:rsidRDefault="008F4DF5" w:rsidP="00531873">
            <w:pPr>
              <w:shd w:val="clear" w:color="auto" w:fill="D9D9D9" w:themeFill="background1" w:themeFillShade="D9"/>
              <w:rPr>
                <w:b/>
                <w:lang w:val="en-US"/>
              </w:rPr>
            </w:pPr>
            <w:r w:rsidRPr="00081DB5">
              <w:rPr>
                <w:b/>
                <w:lang w:val="en-US"/>
              </w:rPr>
              <w:t>Related information</w:t>
            </w:r>
          </w:p>
          <w:p w14:paraId="458D3940" w14:textId="4C22C0A3" w:rsidR="00531873" w:rsidRPr="00567843" w:rsidRDefault="00531873" w:rsidP="00567843">
            <w:pPr>
              <w:rPr>
                <w:rStyle w:val="Hipercze"/>
                <w:sz w:val="18"/>
                <w:szCs w:val="18"/>
                <w:lang w:val="en-US"/>
              </w:rPr>
            </w:pPr>
            <w:r w:rsidRPr="00567843">
              <w:rPr>
                <w:rFonts w:cs="Times New Roman"/>
                <w:sz w:val="18"/>
                <w:szCs w:val="18"/>
              </w:rPr>
              <w:fldChar w:fldCharType="begin"/>
            </w:r>
            <w:r w:rsidR="00C028BA">
              <w:rPr>
                <w:rFonts w:cs="Times New Roman"/>
                <w:sz w:val="18"/>
                <w:szCs w:val="18"/>
              </w:rPr>
              <w:instrText>HYPERLINK "https://stat.gov.pl/en/topics/education/education/higher-education-and-its-finance-in-2024,2,18.html" \o "Statistics Poland / Topics / Education / Education / Higher education and its finance in 2024"</w:instrText>
            </w:r>
            <w:r w:rsidRPr="00567843">
              <w:rPr>
                <w:rFonts w:cs="Times New Roman"/>
                <w:sz w:val="18"/>
                <w:szCs w:val="18"/>
              </w:rPr>
              <w:fldChar w:fldCharType="separate"/>
            </w:r>
            <w:r w:rsidR="00DF2F99" w:rsidRPr="00DF2F99">
              <w:rPr>
                <w:rStyle w:val="Hipercze"/>
                <w:lang w:val="en-US"/>
              </w:rPr>
              <w:t>Higher e</w:t>
            </w:r>
            <w:r w:rsidR="00887C6D">
              <w:rPr>
                <w:rStyle w:val="Hipercze"/>
                <w:lang w:val="en-US"/>
              </w:rPr>
              <w:t>ducation and its finance</w:t>
            </w:r>
            <w:r w:rsidR="00DF2F99">
              <w:rPr>
                <w:rStyle w:val="Hipercze"/>
                <w:lang w:val="en-US"/>
              </w:rPr>
              <w:t xml:space="preserve"> in 202</w:t>
            </w:r>
            <w:r w:rsidR="00011EFD">
              <w:rPr>
                <w:rStyle w:val="Hipercze"/>
                <w:lang w:val="en-US"/>
              </w:rPr>
              <w:t>4</w:t>
            </w:r>
          </w:p>
          <w:p w14:paraId="55DA24D0" w14:textId="15446BAE" w:rsidR="00531873" w:rsidRPr="00081DB5" w:rsidRDefault="00531873" w:rsidP="00794CA0">
            <w:pPr>
              <w:spacing w:before="360"/>
              <w:rPr>
                <w:b/>
                <w:color w:val="000000" w:themeColor="text1"/>
                <w:szCs w:val="24"/>
                <w:lang w:val="en-US"/>
              </w:rPr>
            </w:pPr>
            <w:r w:rsidRPr="00567843">
              <w:rPr>
                <w:rFonts w:cs="Times New Roman"/>
                <w:sz w:val="18"/>
                <w:szCs w:val="18"/>
              </w:rPr>
              <w:fldChar w:fldCharType="end"/>
            </w:r>
            <w:r w:rsidR="008F4DF5" w:rsidRPr="00081DB5">
              <w:rPr>
                <w:b/>
                <w:color w:val="000000" w:themeColor="text1"/>
                <w:szCs w:val="24"/>
                <w:lang w:val="en-US"/>
              </w:rPr>
              <w:t>Data available in databases</w:t>
            </w:r>
          </w:p>
          <w:p w14:paraId="2CC3343A" w14:textId="2A828636" w:rsidR="00531873" w:rsidRPr="00081DB5" w:rsidRDefault="00531873" w:rsidP="00531873">
            <w:pPr>
              <w:rPr>
                <w:rStyle w:val="Hipercze"/>
                <w:rFonts w:cstheme="minorBidi"/>
                <w:sz w:val="18"/>
                <w:szCs w:val="18"/>
                <w:lang w:val="en-US"/>
              </w:rPr>
            </w:pPr>
            <w:r w:rsidRPr="00567843">
              <w:rPr>
                <w:rFonts w:cs="Times New Roman"/>
                <w:sz w:val="18"/>
                <w:szCs w:val="18"/>
              </w:rPr>
              <w:fldChar w:fldCharType="begin"/>
            </w:r>
            <w:r w:rsidR="00871B7D" w:rsidRPr="00BD2A6E">
              <w:rPr>
                <w:rFonts w:cs="Times New Roman"/>
                <w:sz w:val="18"/>
                <w:szCs w:val="18"/>
                <w:lang w:val="en-US"/>
              </w:rPr>
              <w:instrText>HYPERLINK "https://bdl.stat.gov.pl/bdl/dane/podgrup/temat" \o "Link to Local Data Bank"</w:instrText>
            </w:r>
            <w:r w:rsidRPr="00567843">
              <w:rPr>
                <w:rFonts w:cs="Times New Roman"/>
                <w:sz w:val="18"/>
                <w:szCs w:val="18"/>
              </w:rPr>
              <w:fldChar w:fldCharType="separate"/>
            </w:r>
            <w:r w:rsidR="0095230B" w:rsidRPr="00081DB5">
              <w:rPr>
                <w:rStyle w:val="Hipercze"/>
                <w:lang w:val="en-US"/>
              </w:rPr>
              <w:t>Local Data Bank - Higher education</w:t>
            </w:r>
          </w:p>
          <w:p w14:paraId="6EC7A51E" w14:textId="04E17FB3" w:rsidR="00531873" w:rsidRPr="00081DB5" w:rsidRDefault="00531873" w:rsidP="009752E5">
            <w:pPr>
              <w:spacing w:before="360"/>
              <w:rPr>
                <w:b/>
                <w:color w:val="000000" w:themeColor="text1"/>
                <w:szCs w:val="24"/>
                <w:lang w:val="en-US"/>
              </w:rPr>
            </w:pPr>
            <w:r w:rsidRPr="00567843">
              <w:rPr>
                <w:rFonts w:cs="Times New Roman"/>
                <w:sz w:val="18"/>
                <w:szCs w:val="18"/>
              </w:rPr>
              <w:fldChar w:fldCharType="end"/>
            </w:r>
            <w:r w:rsidR="008F4DF5" w:rsidRPr="00081DB5">
              <w:rPr>
                <w:b/>
                <w:color w:val="000000" w:themeColor="text1"/>
                <w:szCs w:val="24"/>
                <w:lang w:val="en-US"/>
              </w:rPr>
              <w:t>Terms used in official statistics</w:t>
            </w:r>
          </w:p>
          <w:p w14:paraId="7C166DC6" w14:textId="37DF1A00" w:rsidR="00531873" w:rsidRPr="00081DB5" w:rsidRDefault="00651AEC" w:rsidP="00531873">
            <w:pPr>
              <w:rPr>
                <w:rStyle w:val="Hipercze"/>
                <w:rFonts w:cstheme="minorBidi"/>
                <w:color w:val="auto"/>
                <w:sz w:val="18"/>
                <w:szCs w:val="18"/>
                <w:u w:val="none"/>
                <w:lang w:val="en-US"/>
              </w:rPr>
            </w:pPr>
            <w:hyperlink r:id="rId29" w:tooltip="Link to term &quot;Student&quot;" w:history="1">
              <w:r w:rsidR="00C2030F" w:rsidRPr="00C2030F">
                <w:rPr>
                  <w:rStyle w:val="Hipercze"/>
                  <w:lang w:val="en-US"/>
                </w:rPr>
                <w:t>Student</w:t>
              </w:r>
            </w:hyperlink>
          </w:p>
          <w:p w14:paraId="037E4B21" w14:textId="7F7D8614" w:rsidR="00531873" w:rsidRPr="00567843" w:rsidRDefault="00531873" w:rsidP="00531873">
            <w:pPr>
              <w:rPr>
                <w:rStyle w:val="Hipercze"/>
                <w:rFonts w:cstheme="minorBidi"/>
                <w:sz w:val="18"/>
                <w:szCs w:val="18"/>
                <w:lang w:val="en-US"/>
              </w:rPr>
            </w:pPr>
            <w:r w:rsidRPr="00567843">
              <w:rPr>
                <w:rFonts w:cs="Times New Roman"/>
                <w:sz w:val="18"/>
                <w:szCs w:val="18"/>
              </w:rPr>
              <w:fldChar w:fldCharType="begin"/>
            </w:r>
            <w:r w:rsidR="00871B7D" w:rsidRPr="00871B7D">
              <w:rPr>
                <w:rFonts w:cs="Times New Roman"/>
                <w:sz w:val="18"/>
                <w:szCs w:val="18"/>
                <w:lang w:val="en-US"/>
              </w:rPr>
              <w:instrText>HYPERLINK "https://stat.gov.pl/en/metainformation/glossary/terms-used-in-official-statistics/2641,term.html" \o "Link to term \"Degree programmes\"</w:instrText>
            </w:r>
            <w:r w:rsidRPr="00567843">
              <w:rPr>
                <w:rFonts w:cs="Times New Roman"/>
                <w:sz w:val="18"/>
                <w:szCs w:val="18"/>
              </w:rPr>
              <w:fldChar w:fldCharType="separate"/>
            </w:r>
            <w:r w:rsidR="0095230B">
              <w:rPr>
                <w:rStyle w:val="Hipercze"/>
                <w:lang w:val="en-US"/>
              </w:rPr>
              <w:t xml:space="preserve">Degree </w:t>
            </w:r>
            <w:proofErr w:type="spellStart"/>
            <w:r w:rsidR="0095230B">
              <w:rPr>
                <w:rStyle w:val="Hipercze"/>
                <w:lang w:val="en-US"/>
              </w:rPr>
              <w:t>programmes</w:t>
            </w:r>
            <w:proofErr w:type="spellEnd"/>
          </w:p>
          <w:p w14:paraId="4A78A058" w14:textId="7ADE9D6B" w:rsidR="009D2628" w:rsidRPr="00567843" w:rsidRDefault="00531873" w:rsidP="009D2628">
            <w:pPr>
              <w:rPr>
                <w:rStyle w:val="Hipercze"/>
                <w:rFonts w:cstheme="minorBidi"/>
                <w:sz w:val="18"/>
                <w:szCs w:val="18"/>
                <w:lang w:val="en-US"/>
              </w:rPr>
            </w:pPr>
            <w:r w:rsidRPr="00567843">
              <w:rPr>
                <w:rFonts w:cs="Times New Roman"/>
                <w:sz w:val="18"/>
                <w:szCs w:val="18"/>
              </w:rPr>
              <w:fldChar w:fldCharType="end"/>
            </w:r>
            <w:r w:rsidR="009D2628" w:rsidRPr="00567843">
              <w:rPr>
                <w:rFonts w:cs="Times New Roman"/>
                <w:sz w:val="18"/>
                <w:szCs w:val="18"/>
              </w:rPr>
              <w:fldChar w:fldCharType="begin"/>
            </w:r>
            <w:r w:rsidR="00871B7D" w:rsidRPr="00871B7D">
              <w:rPr>
                <w:rFonts w:cs="Times New Roman"/>
                <w:sz w:val="18"/>
                <w:szCs w:val="18"/>
                <w:lang w:val="en-US"/>
              </w:rPr>
              <w:instrText>HYPERLINK "https://stat.gov.pl/en/metainformation/glossary/terms-used-in-official-statistics/1965,term.html" \o "Link to term \"Full-time programmes\"</w:instrText>
            </w:r>
            <w:r w:rsidR="009D2628" w:rsidRPr="00567843">
              <w:rPr>
                <w:rFonts w:cs="Times New Roman"/>
                <w:sz w:val="18"/>
                <w:szCs w:val="18"/>
              </w:rPr>
              <w:fldChar w:fldCharType="separate"/>
            </w:r>
            <w:r w:rsidR="009D2628">
              <w:rPr>
                <w:rStyle w:val="Hipercze"/>
                <w:lang w:val="en-US"/>
              </w:rPr>
              <w:t xml:space="preserve">Full-time </w:t>
            </w:r>
            <w:proofErr w:type="spellStart"/>
            <w:r w:rsidR="009D2628">
              <w:rPr>
                <w:rStyle w:val="Hipercze"/>
                <w:lang w:val="en-US"/>
              </w:rPr>
              <w:t>programmes</w:t>
            </w:r>
            <w:proofErr w:type="spellEnd"/>
          </w:p>
          <w:p w14:paraId="1F14F0C1" w14:textId="3C7F5F57" w:rsidR="00531873" w:rsidRPr="00567843" w:rsidRDefault="009D2628" w:rsidP="00531873">
            <w:pPr>
              <w:rPr>
                <w:rStyle w:val="Hipercze"/>
                <w:rFonts w:cstheme="minorBidi"/>
                <w:sz w:val="18"/>
                <w:szCs w:val="18"/>
                <w:lang w:val="en-US"/>
              </w:rPr>
            </w:pPr>
            <w:r w:rsidRPr="00567843">
              <w:rPr>
                <w:rFonts w:cs="Times New Roman"/>
                <w:sz w:val="18"/>
                <w:szCs w:val="18"/>
              </w:rPr>
              <w:fldChar w:fldCharType="end"/>
            </w:r>
            <w:r w:rsidR="00531873" w:rsidRPr="00567843">
              <w:rPr>
                <w:rFonts w:cs="Times New Roman"/>
                <w:sz w:val="18"/>
                <w:szCs w:val="18"/>
              </w:rPr>
              <w:fldChar w:fldCharType="begin"/>
            </w:r>
            <w:r w:rsidR="00871B7D" w:rsidRPr="00BD2A6E">
              <w:rPr>
                <w:rFonts w:cs="Times New Roman"/>
                <w:sz w:val="18"/>
                <w:szCs w:val="18"/>
                <w:lang w:val="en-US"/>
              </w:rPr>
              <w:instrText>HYPERLINK "https://stat.gov.pl/en/metainformation/glossary/terms-used-in-official-statistics/1966,term.html" \o "Link to term \"Part-time programmes\"</w:instrText>
            </w:r>
            <w:r w:rsidR="00531873" w:rsidRPr="00567843">
              <w:rPr>
                <w:rFonts w:cs="Times New Roman"/>
                <w:sz w:val="18"/>
                <w:szCs w:val="18"/>
              </w:rPr>
              <w:fldChar w:fldCharType="separate"/>
            </w:r>
            <w:r w:rsidR="0095230B">
              <w:rPr>
                <w:rStyle w:val="Hipercze"/>
                <w:lang w:val="en-US"/>
              </w:rPr>
              <w:t xml:space="preserve">Part-time </w:t>
            </w:r>
            <w:proofErr w:type="spellStart"/>
            <w:r w:rsidR="0095230B">
              <w:rPr>
                <w:rStyle w:val="Hipercze"/>
                <w:lang w:val="en-US"/>
              </w:rPr>
              <w:t>programmes</w:t>
            </w:r>
            <w:proofErr w:type="spellEnd"/>
          </w:p>
          <w:p w14:paraId="59EB7117" w14:textId="122C31C9" w:rsidR="00531873" w:rsidRPr="00876479" w:rsidRDefault="00531873" w:rsidP="004F630E">
            <w:pPr>
              <w:rPr>
                <w:b/>
                <w:color w:val="000000" w:themeColor="text1"/>
                <w:szCs w:val="24"/>
                <w:lang w:val="en-GB"/>
              </w:rPr>
            </w:pPr>
            <w:r w:rsidRPr="00567843">
              <w:rPr>
                <w:rFonts w:cs="Times New Roman"/>
                <w:sz w:val="18"/>
                <w:szCs w:val="18"/>
              </w:rPr>
              <w:fldChar w:fldCharType="end"/>
            </w:r>
          </w:p>
        </w:tc>
      </w:tr>
    </w:tbl>
    <w:p w14:paraId="7C19EFAE" w14:textId="5AAD912C" w:rsidR="00D261A2" w:rsidRPr="00335205" w:rsidRDefault="00D261A2" w:rsidP="006C34C9">
      <w:pPr>
        <w:rPr>
          <w:sz w:val="18"/>
          <w:lang w:val="en-US"/>
        </w:rPr>
      </w:pPr>
    </w:p>
    <w:sectPr w:rsidR="00D261A2" w:rsidRPr="00335205"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412E5" w14:textId="77777777" w:rsidR="00651AEC" w:rsidRDefault="00651AEC" w:rsidP="000662E2">
      <w:pPr>
        <w:spacing w:after="0" w:line="240" w:lineRule="auto"/>
      </w:pPr>
      <w:r>
        <w:separator/>
      </w:r>
    </w:p>
  </w:endnote>
  <w:endnote w:type="continuationSeparator" w:id="0">
    <w:p w14:paraId="2E1ADC66" w14:textId="77777777" w:rsidR="00651AEC" w:rsidRDefault="00651AE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5CE04F8-F851-437B-AB6F-114DE5A04223}"/>
    <w:embedBold r:id="rId2" w:fontKey="{847A30DA-DFEE-4B92-B210-5D39B8B8E62C}"/>
  </w:font>
  <w:font w:name="Fira Sans Light">
    <w:panose1 w:val="020B0403050000020004"/>
    <w:charset w:val="EE"/>
    <w:family w:val="swiss"/>
    <w:pitch w:val="variable"/>
    <w:sig w:usb0="600002FF" w:usb1="02000001" w:usb2="00000000" w:usb3="00000000" w:csb0="0000019F" w:csb1="00000000"/>
    <w:embedRegular r:id="rId3" w:fontKey="{9683A426-E1FA-4662-A795-A934EA15916B}"/>
    <w:embedBold r:id="rId4" w:fontKey="{2D1A43DE-598C-4744-A457-3E32384848B2}"/>
  </w:font>
  <w:font w:name="Fira Sans SemiBold">
    <w:panose1 w:val="020B0603050000020004"/>
    <w:charset w:val="EE"/>
    <w:family w:val="swiss"/>
    <w:pitch w:val="variable"/>
    <w:sig w:usb0="600002FF" w:usb1="02000001" w:usb2="00000000" w:usb3="00000000" w:csb0="0000019F" w:csb1="00000000"/>
    <w:embedRegular r:id="rId5" w:fontKey="{20984868-7B44-4BB9-B8F2-21A02AA8BD5E}"/>
    <w:embedBold r:id="rId6" w:fontKey="{9EBDAC2F-023D-4C1F-9CBD-8E3662F6CD76}"/>
  </w:font>
  <w:font w:name="Fira Sans Medium">
    <w:panose1 w:val="020B0603050000020004"/>
    <w:charset w:val="EE"/>
    <w:family w:val="swiss"/>
    <w:pitch w:val="variable"/>
    <w:sig w:usb0="600002FF" w:usb1="02000001" w:usb2="00000000" w:usb3="00000000" w:csb0="0000019F" w:csb1="00000000"/>
    <w:embedRegular r:id="rId7" w:fontKey="{A617765C-F0A4-41B8-A2D5-E6900005FD9B}"/>
    <w:embedBold r:id="rId8" w:fontKey="{66C912A3-92B0-4C1D-9DF6-311538962984}"/>
    <w:embedItalic r:id="rId9" w:fontKey="{F96F2713-A9BB-4D5A-9EED-4894E9D418B5}"/>
  </w:font>
  <w:font w:name="Segoe UI">
    <w:panose1 w:val="020B0502040204020203"/>
    <w:charset w:val="EE"/>
    <w:family w:val="swiss"/>
    <w:pitch w:val="variable"/>
    <w:sig w:usb0="E4002EFF" w:usb1="C000E47F" w:usb2="00000009" w:usb3="00000000" w:csb0="000001FF" w:csb1="00000000"/>
    <w:embedRegular r:id="rId10" w:fontKey="{4F4C4B20-C8B0-4270-A6D9-2EA5F21165A6}"/>
  </w:font>
  <w:font w:name="Fira Sans Extra Condensed SemiB">
    <w:panose1 w:val="020B0603050000020004"/>
    <w:charset w:val="EE"/>
    <w:family w:val="swiss"/>
    <w:pitch w:val="variable"/>
    <w:sig w:usb0="600002FF" w:usb1="00000001" w:usb2="00000000" w:usb3="00000000" w:csb0="0000019F" w:csb1="00000000"/>
    <w:embedRegular r:id="rId11" w:fontKey="{10F27BC9-F39D-4496-95F6-605361707080}"/>
  </w:font>
  <w:font w:name="Calibri">
    <w:panose1 w:val="020F0502020204030204"/>
    <w:charset w:val="EE"/>
    <w:family w:val="swiss"/>
    <w:pitch w:val="variable"/>
    <w:sig w:usb0="E4002EFF" w:usb1="C200247B" w:usb2="00000009" w:usb3="00000000" w:csb0="000001FF" w:csb1="00000000"/>
    <w:embedRegular r:id="rId12" w:fontKey="{C12D423F-63B7-40E0-8A5C-66D8CC0D560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870112"/>
      <w:docPartObj>
        <w:docPartGallery w:val="Page Numbers (Bottom of Page)"/>
        <w:docPartUnique/>
      </w:docPartObj>
    </w:sdtPr>
    <w:sdtEndPr/>
    <w:sdtContent>
      <w:p w14:paraId="5E15E448" w14:textId="77777777" w:rsidR="00F15708" w:rsidRDefault="00F15708" w:rsidP="003B18B6">
        <w:pPr>
          <w:pStyle w:val="Stopka"/>
          <w:jc w:val="center"/>
        </w:pPr>
        <w:r>
          <w:fldChar w:fldCharType="begin"/>
        </w:r>
        <w:r>
          <w:instrText>PAGE   \* MERGEFORMAT</w:instrText>
        </w:r>
        <w:r>
          <w:fldChar w:fldCharType="separate"/>
        </w:r>
        <w:r w:rsidR="00CC0AD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70598"/>
      <w:docPartObj>
        <w:docPartGallery w:val="Page Numbers (Bottom of Page)"/>
        <w:docPartUnique/>
      </w:docPartObj>
    </w:sdtPr>
    <w:sdtEndPr/>
    <w:sdtContent>
      <w:p w14:paraId="59425F15" w14:textId="77777777" w:rsidR="00F15708" w:rsidRDefault="00F15708" w:rsidP="00205048">
        <w:pPr>
          <w:pStyle w:val="Stopka"/>
          <w:jc w:val="center"/>
        </w:pPr>
        <w:r>
          <w:fldChar w:fldCharType="begin"/>
        </w:r>
        <w:r>
          <w:instrText>PAGE   \* MERGEFORMAT</w:instrText>
        </w:r>
        <w:r>
          <w:fldChar w:fldCharType="separate"/>
        </w:r>
        <w:r w:rsidR="00BA747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5A94508D" w:rsidR="003B18B6" w:rsidRDefault="003B18B6" w:rsidP="003B18B6">
        <w:pPr>
          <w:pStyle w:val="Stopka"/>
          <w:jc w:val="center"/>
        </w:pPr>
        <w:r>
          <w:fldChar w:fldCharType="begin"/>
        </w:r>
        <w:r>
          <w:instrText>PAGE   \* MERGEFORMAT</w:instrText>
        </w:r>
        <w:r>
          <w:fldChar w:fldCharType="separate"/>
        </w:r>
        <w:r w:rsidR="00BA7479">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0082B" w14:textId="77777777" w:rsidR="00651AEC" w:rsidRDefault="00651AEC" w:rsidP="000662E2">
      <w:pPr>
        <w:spacing w:after="0" w:line="240" w:lineRule="auto"/>
      </w:pPr>
      <w:r>
        <w:separator/>
      </w:r>
    </w:p>
  </w:footnote>
  <w:footnote w:type="continuationSeparator" w:id="0">
    <w:p w14:paraId="22A7D6BF" w14:textId="77777777" w:rsidR="00651AEC" w:rsidRDefault="00651AEC"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3305C" w14:textId="77777777" w:rsidR="00F15708" w:rsidRDefault="00651AEC" w:rsidP="00141889">
    <w:pPr>
      <w:pStyle w:val="Nagwek"/>
      <w:spacing w:line="360" w:lineRule="auto"/>
    </w:pPr>
    <w:r>
      <w:rPr>
        <w:noProof/>
      </w:rPr>
      <w:pict w14:anchorId="434DC250">
        <v:rect id="Prostokąt 24" o:spid="_x0000_s2049" alt="Tytuł: Decorative item" style="position:absolute;margin-left:410.6pt;margin-top:-13.5pt;width:147.6pt;height:1785.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" fillcolor="#f2f2f2 [3052]" stroked="f" strokeweight="1pt"/>
      </w:pict>
    </w:r>
  </w:p>
  <w:p w14:paraId="5313320E" w14:textId="77777777" w:rsidR="00F15708" w:rsidRDefault="00F15708" w:rsidP="00066EB9">
    <w:pPr>
      <w:pStyle w:val="Nagwek"/>
      <w:spacing w:before="0"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96276" w14:textId="77777777" w:rsidR="00F15708" w:rsidRDefault="00651AEC">
    <w:pPr>
      <w:pStyle w:val="Nagwek"/>
      <w:rPr>
        <w:noProof/>
        <w:lang w:eastAsia="pl-PL"/>
      </w:rPr>
    </w:pPr>
    <w:r>
      <w:rPr>
        <w:noProof/>
      </w:rPr>
      <w:pict w14:anchorId="19244537">
        <v:shapetype id="_x0000_t202" coordsize="21600,21600" o:spt="202" path="m,l,21600r21600,l21600,xe">
          <v:stroke joinstyle="miter"/>
          <v:path gradientshapeok="t" o:connecttype="rect"/>
        </v:shapetype>
        <v:shape id="_x0000_s2053" type="#_x0000_t202" alt="15 June 2026" style="position:absolute;margin-left:416.35pt;margin-top:55.75pt;width:112.8pt;height:2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v:textbox>
            <w:txbxContent>
              <w:p w14:paraId="71E40EB9" w14:textId="5E0A9DEB" w:rsidR="00F15708" w:rsidRPr="00A01B40" w:rsidRDefault="00E77B92" w:rsidP="00205048">
                <w:pPr>
                  <w:pStyle w:val="Datainformacjisygnalnej"/>
                </w:pPr>
                <w:r>
                  <w:t>1</w:t>
                </w:r>
                <w:r w:rsidR="003F1C2C">
                  <w:t>5</w:t>
                </w:r>
                <w:r w:rsidR="00650C9F">
                  <w:t>.06</w:t>
                </w:r>
                <w:r>
                  <w:t>.202</w:t>
                </w:r>
                <w:r w:rsidR="003F1C2C">
                  <w:t>6</w:t>
                </w:r>
              </w:p>
            </w:txbxContent>
          </v:textbox>
        </v:shape>
      </w:pict>
    </w:r>
    <w:r>
      <w:rPr>
        <w:noProof/>
      </w:rPr>
      <w:pict w14:anchorId="1F8013C4">
        <v:shape id="Schemat blokowy: opóźnienie 6" o:spid="_x0000_s2051" alt="news releases" style="position:absolute;margin-left:396.6pt;margin-top:15.65pt;width:162.25pt;height:28.1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D7886DC" w14:textId="77777777" w:rsidR="00F15708" w:rsidRPr="003C6C8D" w:rsidRDefault="00F15708"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rPr>
      <w:pict w14:anchorId="0F83164E">
        <v:rect id="Prostokąt 3" o:spid="_x0000_s2050" alt="Tytuł: Decorative item" style="position:absolute;margin-left:410.95pt;margin-top:40.3pt;width:147.4pt;height:1803.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" fillcolor="#f2f2f2" stroked="f" strokeweight="1pt">
          <w10:wrap type="tight"/>
        </v:rect>
      </w:pict>
    </w:r>
    <w:r w:rsidR="00F15708">
      <w:rPr>
        <w:noProof/>
        <w:lang w:eastAsia="pl-PL"/>
      </w:rPr>
      <w:drawing>
        <wp:inline distT="0" distB="0" distL="0" distR="0" wp14:anchorId="47D9B251" wp14:editId="059A9762">
          <wp:extent cx="1957070" cy="743585"/>
          <wp:effectExtent l="0" t="0" r="0" b="0"/>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r>
      <w:rPr>
        <w:noProof/>
      </w:rPr>
      <w:pict w14:anchorId="32FB687B">
        <v:shape id="Pole tekstowe 2" o:spid="_x0000_s2052" type="#_x0000_t202" alt="News Releases" style="position:absolute;margin-left:413.3pt;margin-top:20.75pt;width:110.4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" filled="f" stroked="f">
          <v:textbox>
            <w:txbxContent>
              <w:p w14:paraId="7F645905" w14:textId="77777777" w:rsidR="00F15708" w:rsidRPr="00C97596" w:rsidRDefault="00F15708" w:rsidP="00F37172">
                <w:pPr>
                  <w:jc w:val="both"/>
                  <w:rPr>
                    <w:rFonts w:ascii="Fira Sans SemiBold" w:hAnsi="Fira Sans SemiBold"/>
                    <w:color w:val="001D77"/>
                  </w:rPr>
                </w:pPr>
                <w:r>
                  <w:rPr>
                    <w:rFonts w:ascii="Fira Sans SemiBold" w:hAnsi="Fira Sans SemiBold"/>
                    <w:color w:val="001D77"/>
                  </w:rPr>
                  <w:t>10.12.2021</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2.35pt;height:122.35pt;visibility:visible;mso-wrap-style:square" o:bullet="t">
        <v:imagedata r:id="rId1" o:title=""/>
      </v:shape>
    </w:pict>
  </w:numPicBullet>
  <w:numPicBullet w:numPicBulletId="1">
    <w:pict>
      <v:shape id="_x0000_i1033" type="#_x0000_t75" style="width:122.35pt;height:122.3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TrueTypeFonts/>
  <w:proofState w:spelling="clean"/>
  <w:defaultTabStop w:val="708"/>
  <w:hyphenationZone w:val="425"/>
  <w:drawingGridHorizontalSpacing w:val="57"/>
  <w:drawingGridVerticalSpacing w:val="57"/>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5EBA"/>
    <w:rsid w:val="0000709F"/>
    <w:rsid w:val="0001015E"/>
    <w:rsid w:val="000108B8"/>
    <w:rsid w:val="00011EFD"/>
    <w:rsid w:val="000152F5"/>
    <w:rsid w:val="0002286C"/>
    <w:rsid w:val="00026449"/>
    <w:rsid w:val="00031FF5"/>
    <w:rsid w:val="00033714"/>
    <w:rsid w:val="00034E92"/>
    <w:rsid w:val="00037EC9"/>
    <w:rsid w:val="00043868"/>
    <w:rsid w:val="0004582E"/>
    <w:rsid w:val="000470AA"/>
    <w:rsid w:val="000500CD"/>
    <w:rsid w:val="000555EE"/>
    <w:rsid w:val="00057CA1"/>
    <w:rsid w:val="000647A9"/>
    <w:rsid w:val="000662E2"/>
    <w:rsid w:val="00066883"/>
    <w:rsid w:val="00067418"/>
    <w:rsid w:val="00071B39"/>
    <w:rsid w:val="00074DD8"/>
    <w:rsid w:val="00075759"/>
    <w:rsid w:val="000806F7"/>
    <w:rsid w:val="00081DB5"/>
    <w:rsid w:val="00085FE9"/>
    <w:rsid w:val="00097840"/>
    <w:rsid w:val="000A5B49"/>
    <w:rsid w:val="000A7EC6"/>
    <w:rsid w:val="000B0727"/>
    <w:rsid w:val="000B3A32"/>
    <w:rsid w:val="000C135D"/>
    <w:rsid w:val="000D1D43"/>
    <w:rsid w:val="000D225C"/>
    <w:rsid w:val="000D2A5C"/>
    <w:rsid w:val="000D3804"/>
    <w:rsid w:val="000D39F0"/>
    <w:rsid w:val="000E0126"/>
    <w:rsid w:val="000E0918"/>
    <w:rsid w:val="000E79A9"/>
    <w:rsid w:val="000F0C1A"/>
    <w:rsid w:val="000F27E5"/>
    <w:rsid w:val="000F3795"/>
    <w:rsid w:val="000F59B2"/>
    <w:rsid w:val="001011C3"/>
    <w:rsid w:val="001027B1"/>
    <w:rsid w:val="00104EF9"/>
    <w:rsid w:val="00106DA3"/>
    <w:rsid w:val="00110214"/>
    <w:rsid w:val="00110D87"/>
    <w:rsid w:val="00112399"/>
    <w:rsid w:val="00114DB9"/>
    <w:rsid w:val="001156E9"/>
    <w:rsid w:val="00116087"/>
    <w:rsid w:val="00117711"/>
    <w:rsid w:val="00130296"/>
    <w:rsid w:val="00134145"/>
    <w:rsid w:val="00136736"/>
    <w:rsid w:val="00136740"/>
    <w:rsid w:val="00136D67"/>
    <w:rsid w:val="001423B6"/>
    <w:rsid w:val="001448A7"/>
    <w:rsid w:val="00145605"/>
    <w:rsid w:val="00146621"/>
    <w:rsid w:val="00153463"/>
    <w:rsid w:val="001535B3"/>
    <w:rsid w:val="00154DD0"/>
    <w:rsid w:val="001567BC"/>
    <w:rsid w:val="001617E3"/>
    <w:rsid w:val="00162325"/>
    <w:rsid w:val="00165021"/>
    <w:rsid w:val="00165DEC"/>
    <w:rsid w:val="00183FDB"/>
    <w:rsid w:val="0018444E"/>
    <w:rsid w:val="001951DA"/>
    <w:rsid w:val="001A7D21"/>
    <w:rsid w:val="001B053D"/>
    <w:rsid w:val="001B0E97"/>
    <w:rsid w:val="001B3995"/>
    <w:rsid w:val="001C3269"/>
    <w:rsid w:val="001D19B6"/>
    <w:rsid w:val="001D1D62"/>
    <w:rsid w:val="001D1DB4"/>
    <w:rsid w:val="001D23F1"/>
    <w:rsid w:val="001D25F9"/>
    <w:rsid w:val="001D61ED"/>
    <w:rsid w:val="001D758E"/>
    <w:rsid w:val="001E3873"/>
    <w:rsid w:val="001E533C"/>
    <w:rsid w:val="001E598F"/>
    <w:rsid w:val="001E5B2D"/>
    <w:rsid w:val="001E61CD"/>
    <w:rsid w:val="001F2615"/>
    <w:rsid w:val="00200351"/>
    <w:rsid w:val="0020137F"/>
    <w:rsid w:val="0020156C"/>
    <w:rsid w:val="00204FDF"/>
    <w:rsid w:val="00210BF2"/>
    <w:rsid w:val="00216634"/>
    <w:rsid w:val="00222F4F"/>
    <w:rsid w:val="0022763B"/>
    <w:rsid w:val="002328E4"/>
    <w:rsid w:val="00241624"/>
    <w:rsid w:val="00242D31"/>
    <w:rsid w:val="00251BE8"/>
    <w:rsid w:val="0025481E"/>
    <w:rsid w:val="002566E0"/>
    <w:rsid w:val="002574F9"/>
    <w:rsid w:val="00262B61"/>
    <w:rsid w:val="00262CC6"/>
    <w:rsid w:val="00263E08"/>
    <w:rsid w:val="0026618F"/>
    <w:rsid w:val="00270575"/>
    <w:rsid w:val="00276811"/>
    <w:rsid w:val="00282699"/>
    <w:rsid w:val="002926DF"/>
    <w:rsid w:val="00296697"/>
    <w:rsid w:val="00296B8D"/>
    <w:rsid w:val="00297119"/>
    <w:rsid w:val="002A1785"/>
    <w:rsid w:val="002A49FE"/>
    <w:rsid w:val="002A6612"/>
    <w:rsid w:val="002B0472"/>
    <w:rsid w:val="002B54F3"/>
    <w:rsid w:val="002B6B12"/>
    <w:rsid w:val="002C21F0"/>
    <w:rsid w:val="002D01DF"/>
    <w:rsid w:val="002E3EB3"/>
    <w:rsid w:val="002E6140"/>
    <w:rsid w:val="002E6985"/>
    <w:rsid w:val="002E71B6"/>
    <w:rsid w:val="002F35F6"/>
    <w:rsid w:val="002F5E96"/>
    <w:rsid w:val="002F66FF"/>
    <w:rsid w:val="002F77C8"/>
    <w:rsid w:val="003011C1"/>
    <w:rsid w:val="00304F22"/>
    <w:rsid w:val="00306C7C"/>
    <w:rsid w:val="00314F86"/>
    <w:rsid w:val="0031682C"/>
    <w:rsid w:val="003168C3"/>
    <w:rsid w:val="00317F4D"/>
    <w:rsid w:val="00320D5D"/>
    <w:rsid w:val="00322EDD"/>
    <w:rsid w:val="003264E2"/>
    <w:rsid w:val="003307B3"/>
    <w:rsid w:val="003309FA"/>
    <w:rsid w:val="00332320"/>
    <w:rsid w:val="00333ED0"/>
    <w:rsid w:val="00335205"/>
    <w:rsid w:val="00347D72"/>
    <w:rsid w:val="00353F45"/>
    <w:rsid w:val="003542D9"/>
    <w:rsid w:val="00357611"/>
    <w:rsid w:val="0036432A"/>
    <w:rsid w:val="00364AF9"/>
    <w:rsid w:val="00367237"/>
    <w:rsid w:val="0037077F"/>
    <w:rsid w:val="00372411"/>
    <w:rsid w:val="00373882"/>
    <w:rsid w:val="003843DB"/>
    <w:rsid w:val="00390F88"/>
    <w:rsid w:val="00392253"/>
    <w:rsid w:val="00392331"/>
    <w:rsid w:val="00393761"/>
    <w:rsid w:val="00394E26"/>
    <w:rsid w:val="00396691"/>
    <w:rsid w:val="00397D18"/>
    <w:rsid w:val="003A1B36"/>
    <w:rsid w:val="003A67AB"/>
    <w:rsid w:val="003B12C9"/>
    <w:rsid w:val="003B1454"/>
    <w:rsid w:val="003B18B6"/>
    <w:rsid w:val="003B337A"/>
    <w:rsid w:val="003C022C"/>
    <w:rsid w:val="003C161B"/>
    <w:rsid w:val="003C1B0A"/>
    <w:rsid w:val="003C59E0"/>
    <w:rsid w:val="003C6C8D"/>
    <w:rsid w:val="003D111F"/>
    <w:rsid w:val="003D2656"/>
    <w:rsid w:val="003D2687"/>
    <w:rsid w:val="003D4052"/>
    <w:rsid w:val="003D4F95"/>
    <w:rsid w:val="003D5F42"/>
    <w:rsid w:val="003D60A9"/>
    <w:rsid w:val="003E1C5E"/>
    <w:rsid w:val="003E4367"/>
    <w:rsid w:val="003E5A18"/>
    <w:rsid w:val="003F1C2C"/>
    <w:rsid w:val="003F4C97"/>
    <w:rsid w:val="003F666D"/>
    <w:rsid w:val="003F68ED"/>
    <w:rsid w:val="003F7FE6"/>
    <w:rsid w:val="00400193"/>
    <w:rsid w:val="00410273"/>
    <w:rsid w:val="004129F3"/>
    <w:rsid w:val="00416EAF"/>
    <w:rsid w:val="004212E7"/>
    <w:rsid w:val="00423943"/>
    <w:rsid w:val="00423C88"/>
    <w:rsid w:val="0042446D"/>
    <w:rsid w:val="00427BF8"/>
    <w:rsid w:val="00431C02"/>
    <w:rsid w:val="00437395"/>
    <w:rsid w:val="00445047"/>
    <w:rsid w:val="00446749"/>
    <w:rsid w:val="00453EB7"/>
    <w:rsid w:val="00455872"/>
    <w:rsid w:val="00456AE8"/>
    <w:rsid w:val="00463E39"/>
    <w:rsid w:val="00464404"/>
    <w:rsid w:val="004657FC"/>
    <w:rsid w:val="00465887"/>
    <w:rsid w:val="00467500"/>
    <w:rsid w:val="004733F6"/>
    <w:rsid w:val="00473BA1"/>
    <w:rsid w:val="00474E69"/>
    <w:rsid w:val="00483E9F"/>
    <w:rsid w:val="00485A2C"/>
    <w:rsid w:val="0049621B"/>
    <w:rsid w:val="004A1D19"/>
    <w:rsid w:val="004A6A78"/>
    <w:rsid w:val="004B1E88"/>
    <w:rsid w:val="004B7011"/>
    <w:rsid w:val="004C1895"/>
    <w:rsid w:val="004C22E0"/>
    <w:rsid w:val="004C6D40"/>
    <w:rsid w:val="004D0AAE"/>
    <w:rsid w:val="004D5322"/>
    <w:rsid w:val="004D6E63"/>
    <w:rsid w:val="004E6AA8"/>
    <w:rsid w:val="004F0C3C"/>
    <w:rsid w:val="004F2280"/>
    <w:rsid w:val="004F23BB"/>
    <w:rsid w:val="004F3C52"/>
    <w:rsid w:val="004F630E"/>
    <w:rsid w:val="004F63FC"/>
    <w:rsid w:val="00505A92"/>
    <w:rsid w:val="00506466"/>
    <w:rsid w:val="0051008C"/>
    <w:rsid w:val="0051115E"/>
    <w:rsid w:val="005203F1"/>
    <w:rsid w:val="00521BC3"/>
    <w:rsid w:val="00531873"/>
    <w:rsid w:val="00533632"/>
    <w:rsid w:val="00534013"/>
    <w:rsid w:val="00540C5C"/>
    <w:rsid w:val="00541E6E"/>
    <w:rsid w:val="0054251F"/>
    <w:rsid w:val="0054705E"/>
    <w:rsid w:val="00547706"/>
    <w:rsid w:val="005520D8"/>
    <w:rsid w:val="00554A89"/>
    <w:rsid w:val="00555CFB"/>
    <w:rsid w:val="00556ADB"/>
    <w:rsid w:val="00556CF1"/>
    <w:rsid w:val="00561BC0"/>
    <w:rsid w:val="005666FB"/>
    <w:rsid w:val="00567843"/>
    <w:rsid w:val="00571390"/>
    <w:rsid w:val="005762A7"/>
    <w:rsid w:val="005820EF"/>
    <w:rsid w:val="00587CEE"/>
    <w:rsid w:val="005916D7"/>
    <w:rsid w:val="0059427F"/>
    <w:rsid w:val="005A698C"/>
    <w:rsid w:val="005C0BD4"/>
    <w:rsid w:val="005C0CAC"/>
    <w:rsid w:val="005C575A"/>
    <w:rsid w:val="005D062E"/>
    <w:rsid w:val="005D1B11"/>
    <w:rsid w:val="005D2F6B"/>
    <w:rsid w:val="005E0799"/>
    <w:rsid w:val="005E10F9"/>
    <w:rsid w:val="005E1200"/>
    <w:rsid w:val="005F45EE"/>
    <w:rsid w:val="005F5A80"/>
    <w:rsid w:val="005F62D2"/>
    <w:rsid w:val="00604137"/>
    <w:rsid w:val="006044FF"/>
    <w:rsid w:val="00607CC5"/>
    <w:rsid w:val="0061179B"/>
    <w:rsid w:val="006125F9"/>
    <w:rsid w:val="00615A99"/>
    <w:rsid w:val="00620D29"/>
    <w:rsid w:val="00622BAA"/>
    <w:rsid w:val="00632992"/>
    <w:rsid w:val="00633014"/>
    <w:rsid w:val="0063437B"/>
    <w:rsid w:val="00637545"/>
    <w:rsid w:val="0064017E"/>
    <w:rsid w:val="00650C9F"/>
    <w:rsid w:val="00651AEC"/>
    <w:rsid w:val="00654BB6"/>
    <w:rsid w:val="006673CA"/>
    <w:rsid w:val="0067071F"/>
    <w:rsid w:val="00673C26"/>
    <w:rsid w:val="00674DE5"/>
    <w:rsid w:val="00677ACA"/>
    <w:rsid w:val="00677F9E"/>
    <w:rsid w:val="006812AF"/>
    <w:rsid w:val="0068327D"/>
    <w:rsid w:val="00690699"/>
    <w:rsid w:val="00691534"/>
    <w:rsid w:val="00693880"/>
    <w:rsid w:val="00694AF0"/>
    <w:rsid w:val="006A034A"/>
    <w:rsid w:val="006A3BB0"/>
    <w:rsid w:val="006A4686"/>
    <w:rsid w:val="006B0E9E"/>
    <w:rsid w:val="006B2B0A"/>
    <w:rsid w:val="006B486D"/>
    <w:rsid w:val="006B5AE4"/>
    <w:rsid w:val="006C0FC9"/>
    <w:rsid w:val="006C34C9"/>
    <w:rsid w:val="006D1507"/>
    <w:rsid w:val="006D4054"/>
    <w:rsid w:val="006E02EC"/>
    <w:rsid w:val="006E3C4F"/>
    <w:rsid w:val="006E6F41"/>
    <w:rsid w:val="006E71B4"/>
    <w:rsid w:val="006E73E6"/>
    <w:rsid w:val="006F201E"/>
    <w:rsid w:val="006F2763"/>
    <w:rsid w:val="006F2B53"/>
    <w:rsid w:val="006F4A78"/>
    <w:rsid w:val="0070117F"/>
    <w:rsid w:val="00711103"/>
    <w:rsid w:val="00720875"/>
    <w:rsid w:val="007211B1"/>
    <w:rsid w:val="007263BE"/>
    <w:rsid w:val="007277DA"/>
    <w:rsid w:val="00731D27"/>
    <w:rsid w:val="00731D8F"/>
    <w:rsid w:val="00736DBB"/>
    <w:rsid w:val="0073721C"/>
    <w:rsid w:val="00737D06"/>
    <w:rsid w:val="00746187"/>
    <w:rsid w:val="00746514"/>
    <w:rsid w:val="0076254F"/>
    <w:rsid w:val="00764CC3"/>
    <w:rsid w:val="00765A07"/>
    <w:rsid w:val="007801F5"/>
    <w:rsid w:val="00783CA4"/>
    <w:rsid w:val="007842FB"/>
    <w:rsid w:val="00784992"/>
    <w:rsid w:val="007851F4"/>
    <w:rsid w:val="00786124"/>
    <w:rsid w:val="007863C1"/>
    <w:rsid w:val="00794CA0"/>
    <w:rsid w:val="0079514B"/>
    <w:rsid w:val="00795252"/>
    <w:rsid w:val="007A2DC1"/>
    <w:rsid w:val="007B4C53"/>
    <w:rsid w:val="007C345D"/>
    <w:rsid w:val="007C6703"/>
    <w:rsid w:val="007D0869"/>
    <w:rsid w:val="007D14C4"/>
    <w:rsid w:val="007D3319"/>
    <w:rsid w:val="007D335D"/>
    <w:rsid w:val="007D4982"/>
    <w:rsid w:val="007D605C"/>
    <w:rsid w:val="007E3314"/>
    <w:rsid w:val="007E3514"/>
    <w:rsid w:val="007E4B03"/>
    <w:rsid w:val="007E7759"/>
    <w:rsid w:val="007F074C"/>
    <w:rsid w:val="007F324B"/>
    <w:rsid w:val="00804A9D"/>
    <w:rsid w:val="0080553C"/>
    <w:rsid w:val="00805B46"/>
    <w:rsid w:val="00805DB4"/>
    <w:rsid w:val="0081151D"/>
    <w:rsid w:val="00812B7F"/>
    <w:rsid w:val="00820218"/>
    <w:rsid w:val="008228BF"/>
    <w:rsid w:val="00823593"/>
    <w:rsid w:val="00825DC2"/>
    <w:rsid w:val="00833CC6"/>
    <w:rsid w:val="00834AD3"/>
    <w:rsid w:val="00843795"/>
    <w:rsid w:val="00847F0F"/>
    <w:rsid w:val="00852448"/>
    <w:rsid w:val="00852B8E"/>
    <w:rsid w:val="008551F2"/>
    <w:rsid w:val="00860CF3"/>
    <w:rsid w:val="00870824"/>
    <w:rsid w:val="00871B7D"/>
    <w:rsid w:val="00877F6C"/>
    <w:rsid w:val="0088258A"/>
    <w:rsid w:val="00886332"/>
    <w:rsid w:val="00887C6D"/>
    <w:rsid w:val="008925F0"/>
    <w:rsid w:val="00893AAC"/>
    <w:rsid w:val="0089448A"/>
    <w:rsid w:val="008952CA"/>
    <w:rsid w:val="00897877"/>
    <w:rsid w:val="008A26D9"/>
    <w:rsid w:val="008A4695"/>
    <w:rsid w:val="008A7B5B"/>
    <w:rsid w:val="008B12D2"/>
    <w:rsid w:val="008C0C29"/>
    <w:rsid w:val="008C1470"/>
    <w:rsid w:val="008C3B8A"/>
    <w:rsid w:val="008D02DA"/>
    <w:rsid w:val="008D11CA"/>
    <w:rsid w:val="008D61A1"/>
    <w:rsid w:val="008D76BC"/>
    <w:rsid w:val="008E5357"/>
    <w:rsid w:val="008E7DBA"/>
    <w:rsid w:val="008F0547"/>
    <w:rsid w:val="008F0829"/>
    <w:rsid w:val="008F3638"/>
    <w:rsid w:val="008F4441"/>
    <w:rsid w:val="008F4DF5"/>
    <w:rsid w:val="008F6B20"/>
    <w:rsid w:val="008F6F31"/>
    <w:rsid w:val="008F74DF"/>
    <w:rsid w:val="00902274"/>
    <w:rsid w:val="00904557"/>
    <w:rsid w:val="009111AD"/>
    <w:rsid w:val="009127BA"/>
    <w:rsid w:val="00915C5D"/>
    <w:rsid w:val="00920AAE"/>
    <w:rsid w:val="00922539"/>
    <w:rsid w:val="009227A6"/>
    <w:rsid w:val="00931E73"/>
    <w:rsid w:val="00933EC1"/>
    <w:rsid w:val="009446AD"/>
    <w:rsid w:val="0095230B"/>
    <w:rsid w:val="009530DB"/>
    <w:rsid w:val="00953676"/>
    <w:rsid w:val="00956F30"/>
    <w:rsid w:val="00966C9A"/>
    <w:rsid w:val="009677A2"/>
    <w:rsid w:val="009705EE"/>
    <w:rsid w:val="00972C13"/>
    <w:rsid w:val="009752E5"/>
    <w:rsid w:val="0097717B"/>
    <w:rsid w:val="00977927"/>
    <w:rsid w:val="00980BA6"/>
    <w:rsid w:val="0098135C"/>
    <w:rsid w:val="0098156A"/>
    <w:rsid w:val="00991BAC"/>
    <w:rsid w:val="009A2E7E"/>
    <w:rsid w:val="009A6EA0"/>
    <w:rsid w:val="009C1335"/>
    <w:rsid w:val="009C1AB2"/>
    <w:rsid w:val="009C2CBC"/>
    <w:rsid w:val="009C50BA"/>
    <w:rsid w:val="009C7251"/>
    <w:rsid w:val="009D03FE"/>
    <w:rsid w:val="009D2628"/>
    <w:rsid w:val="009D3C33"/>
    <w:rsid w:val="009E2E91"/>
    <w:rsid w:val="00A01B40"/>
    <w:rsid w:val="00A11DBA"/>
    <w:rsid w:val="00A1368F"/>
    <w:rsid w:val="00A139F5"/>
    <w:rsid w:val="00A164FA"/>
    <w:rsid w:val="00A1702F"/>
    <w:rsid w:val="00A32E16"/>
    <w:rsid w:val="00A365B6"/>
    <w:rsid w:val="00A365F4"/>
    <w:rsid w:val="00A3776C"/>
    <w:rsid w:val="00A41DAE"/>
    <w:rsid w:val="00A47D80"/>
    <w:rsid w:val="00A53132"/>
    <w:rsid w:val="00A563F2"/>
    <w:rsid w:val="00A566E8"/>
    <w:rsid w:val="00A57B38"/>
    <w:rsid w:val="00A66347"/>
    <w:rsid w:val="00A70DD9"/>
    <w:rsid w:val="00A7637C"/>
    <w:rsid w:val="00A810F9"/>
    <w:rsid w:val="00A82D31"/>
    <w:rsid w:val="00A84DEA"/>
    <w:rsid w:val="00A85E7E"/>
    <w:rsid w:val="00A8603A"/>
    <w:rsid w:val="00A86ECC"/>
    <w:rsid w:val="00A86FCC"/>
    <w:rsid w:val="00A90A6D"/>
    <w:rsid w:val="00A9448A"/>
    <w:rsid w:val="00A95095"/>
    <w:rsid w:val="00A971E5"/>
    <w:rsid w:val="00AA11EE"/>
    <w:rsid w:val="00AA3C26"/>
    <w:rsid w:val="00AA437A"/>
    <w:rsid w:val="00AA56D5"/>
    <w:rsid w:val="00AA710D"/>
    <w:rsid w:val="00AB16D4"/>
    <w:rsid w:val="00AB64F3"/>
    <w:rsid w:val="00AB6D25"/>
    <w:rsid w:val="00AC132D"/>
    <w:rsid w:val="00AD0E56"/>
    <w:rsid w:val="00AE229B"/>
    <w:rsid w:val="00AE25ED"/>
    <w:rsid w:val="00AE2D4B"/>
    <w:rsid w:val="00AE4EE5"/>
    <w:rsid w:val="00AE4F99"/>
    <w:rsid w:val="00B002F6"/>
    <w:rsid w:val="00B05539"/>
    <w:rsid w:val="00B11B69"/>
    <w:rsid w:val="00B14952"/>
    <w:rsid w:val="00B14E10"/>
    <w:rsid w:val="00B16871"/>
    <w:rsid w:val="00B22141"/>
    <w:rsid w:val="00B25B45"/>
    <w:rsid w:val="00B264C7"/>
    <w:rsid w:val="00B31E5A"/>
    <w:rsid w:val="00B47359"/>
    <w:rsid w:val="00B61905"/>
    <w:rsid w:val="00B653AB"/>
    <w:rsid w:val="00B65F9E"/>
    <w:rsid w:val="00B66B19"/>
    <w:rsid w:val="00B7386E"/>
    <w:rsid w:val="00B745F6"/>
    <w:rsid w:val="00B7551D"/>
    <w:rsid w:val="00B84C43"/>
    <w:rsid w:val="00B914E9"/>
    <w:rsid w:val="00B93A1C"/>
    <w:rsid w:val="00B956EE"/>
    <w:rsid w:val="00BA2001"/>
    <w:rsid w:val="00BA2BA1"/>
    <w:rsid w:val="00BA2D47"/>
    <w:rsid w:val="00BA3447"/>
    <w:rsid w:val="00BA3562"/>
    <w:rsid w:val="00BA7479"/>
    <w:rsid w:val="00BB3FA2"/>
    <w:rsid w:val="00BB4F09"/>
    <w:rsid w:val="00BB54B5"/>
    <w:rsid w:val="00BC6AE7"/>
    <w:rsid w:val="00BD2A6E"/>
    <w:rsid w:val="00BD4CF4"/>
    <w:rsid w:val="00BD4E33"/>
    <w:rsid w:val="00BD5FA9"/>
    <w:rsid w:val="00BE0C33"/>
    <w:rsid w:val="00BF0FD5"/>
    <w:rsid w:val="00C028BA"/>
    <w:rsid w:val="00C030DE"/>
    <w:rsid w:val="00C051A8"/>
    <w:rsid w:val="00C2030F"/>
    <w:rsid w:val="00C22105"/>
    <w:rsid w:val="00C244B6"/>
    <w:rsid w:val="00C27BF1"/>
    <w:rsid w:val="00C3161F"/>
    <w:rsid w:val="00C35205"/>
    <w:rsid w:val="00C3702F"/>
    <w:rsid w:val="00C40ABE"/>
    <w:rsid w:val="00C4500A"/>
    <w:rsid w:val="00C45564"/>
    <w:rsid w:val="00C62238"/>
    <w:rsid w:val="00C64A37"/>
    <w:rsid w:val="00C7072F"/>
    <w:rsid w:val="00C7158E"/>
    <w:rsid w:val="00C7250B"/>
    <w:rsid w:val="00C72F87"/>
    <w:rsid w:val="00C7346B"/>
    <w:rsid w:val="00C76AD9"/>
    <w:rsid w:val="00C77C0E"/>
    <w:rsid w:val="00C826E0"/>
    <w:rsid w:val="00C91687"/>
    <w:rsid w:val="00C924A8"/>
    <w:rsid w:val="00C945FE"/>
    <w:rsid w:val="00C96FAA"/>
    <w:rsid w:val="00C97860"/>
    <w:rsid w:val="00C97A04"/>
    <w:rsid w:val="00CA107B"/>
    <w:rsid w:val="00CA484D"/>
    <w:rsid w:val="00CA4FB6"/>
    <w:rsid w:val="00CB2F90"/>
    <w:rsid w:val="00CB44F7"/>
    <w:rsid w:val="00CB6AD4"/>
    <w:rsid w:val="00CC0AD1"/>
    <w:rsid w:val="00CC2711"/>
    <w:rsid w:val="00CC739E"/>
    <w:rsid w:val="00CC7817"/>
    <w:rsid w:val="00CD1EBB"/>
    <w:rsid w:val="00CD28CF"/>
    <w:rsid w:val="00CD58B7"/>
    <w:rsid w:val="00CD7967"/>
    <w:rsid w:val="00CE4489"/>
    <w:rsid w:val="00CF18EE"/>
    <w:rsid w:val="00CF30BD"/>
    <w:rsid w:val="00CF4099"/>
    <w:rsid w:val="00CF7E0A"/>
    <w:rsid w:val="00D00796"/>
    <w:rsid w:val="00D06086"/>
    <w:rsid w:val="00D06258"/>
    <w:rsid w:val="00D21F31"/>
    <w:rsid w:val="00D261A2"/>
    <w:rsid w:val="00D616D2"/>
    <w:rsid w:val="00D63B5F"/>
    <w:rsid w:val="00D6564C"/>
    <w:rsid w:val="00D70EF7"/>
    <w:rsid w:val="00D8397C"/>
    <w:rsid w:val="00D84AEC"/>
    <w:rsid w:val="00D91D63"/>
    <w:rsid w:val="00D94EED"/>
    <w:rsid w:val="00D96026"/>
    <w:rsid w:val="00D972F6"/>
    <w:rsid w:val="00DA331D"/>
    <w:rsid w:val="00DA3503"/>
    <w:rsid w:val="00DA430C"/>
    <w:rsid w:val="00DA6381"/>
    <w:rsid w:val="00DA7C1C"/>
    <w:rsid w:val="00DB147A"/>
    <w:rsid w:val="00DB1B7A"/>
    <w:rsid w:val="00DB51EF"/>
    <w:rsid w:val="00DB706E"/>
    <w:rsid w:val="00DC6708"/>
    <w:rsid w:val="00DD011A"/>
    <w:rsid w:val="00DD38A6"/>
    <w:rsid w:val="00DD7167"/>
    <w:rsid w:val="00DE2400"/>
    <w:rsid w:val="00DE58F1"/>
    <w:rsid w:val="00DE6B58"/>
    <w:rsid w:val="00DE6CC6"/>
    <w:rsid w:val="00DF2DC5"/>
    <w:rsid w:val="00DF2F99"/>
    <w:rsid w:val="00DF5E32"/>
    <w:rsid w:val="00E01436"/>
    <w:rsid w:val="00E03E79"/>
    <w:rsid w:val="00E045BD"/>
    <w:rsid w:val="00E04D6C"/>
    <w:rsid w:val="00E0559A"/>
    <w:rsid w:val="00E14924"/>
    <w:rsid w:val="00E17B77"/>
    <w:rsid w:val="00E2009F"/>
    <w:rsid w:val="00E231AB"/>
    <w:rsid w:val="00E23337"/>
    <w:rsid w:val="00E259EA"/>
    <w:rsid w:val="00E25D33"/>
    <w:rsid w:val="00E32061"/>
    <w:rsid w:val="00E33F48"/>
    <w:rsid w:val="00E42FF9"/>
    <w:rsid w:val="00E44790"/>
    <w:rsid w:val="00E458F5"/>
    <w:rsid w:val="00E4714C"/>
    <w:rsid w:val="00E5178D"/>
    <w:rsid w:val="00E51AEB"/>
    <w:rsid w:val="00E522A7"/>
    <w:rsid w:val="00E5349E"/>
    <w:rsid w:val="00E54452"/>
    <w:rsid w:val="00E63B0C"/>
    <w:rsid w:val="00E664C5"/>
    <w:rsid w:val="00E66BBC"/>
    <w:rsid w:val="00E671A2"/>
    <w:rsid w:val="00E76D26"/>
    <w:rsid w:val="00E76EE5"/>
    <w:rsid w:val="00E77B92"/>
    <w:rsid w:val="00E84414"/>
    <w:rsid w:val="00E95036"/>
    <w:rsid w:val="00E95B8E"/>
    <w:rsid w:val="00E96725"/>
    <w:rsid w:val="00E97F14"/>
    <w:rsid w:val="00EA1A96"/>
    <w:rsid w:val="00EB1390"/>
    <w:rsid w:val="00EB2C71"/>
    <w:rsid w:val="00EB3333"/>
    <w:rsid w:val="00EB4340"/>
    <w:rsid w:val="00EB556D"/>
    <w:rsid w:val="00EB5A7D"/>
    <w:rsid w:val="00EB6C5C"/>
    <w:rsid w:val="00EC5687"/>
    <w:rsid w:val="00EC7A8A"/>
    <w:rsid w:val="00ED2BE2"/>
    <w:rsid w:val="00ED4319"/>
    <w:rsid w:val="00ED55C0"/>
    <w:rsid w:val="00ED682B"/>
    <w:rsid w:val="00ED68C3"/>
    <w:rsid w:val="00ED6FBE"/>
    <w:rsid w:val="00EE41D5"/>
    <w:rsid w:val="00F0166F"/>
    <w:rsid w:val="00F037A4"/>
    <w:rsid w:val="00F049AB"/>
    <w:rsid w:val="00F121B4"/>
    <w:rsid w:val="00F142DB"/>
    <w:rsid w:val="00F15708"/>
    <w:rsid w:val="00F234A2"/>
    <w:rsid w:val="00F23F2E"/>
    <w:rsid w:val="00F27C8F"/>
    <w:rsid w:val="00F31368"/>
    <w:rsid w:val="00F32749"/>
    <w:rsid w:val="00F34091"/>
    <w:rsid w:val="00F37172"/>
    <w:rsid w:val="00F415C8"/>
    <w:rsid w:val="00F4477E"/>
    <w:rsid w:val="00F46269"/>
    <w:rsid w:val="00F54D42"/>
    <w:rsid w:val="00F55366"/>
    <w:rsid w:val="00F60BA8"/>
    <w:rsid w:val="00F61A3D"/>
    <w:rsid w:val="00F67D8F"/>
    <w:rsid w:val="00F77093"/>
    <w:rsid w:val="00F802BE"/>
    <w:rsid w:val="00F80E93"/>
    <w:rsid w:val="00F83DCB"/>
    <w:rsid w:val="00F86024"/>
    <w:rsid w:val="00F8611A"/>
    <w:rsid w:val="00F93741"/>
    <w:rsid w:val="00F942E3"/>
    <w:rsid w:val="00F960AB"/>
    <w:rsid w:val="00FA5128"/>
    <w:rsid w:val="00FB0130"/>
    <w:rsid w:val="00FB42CE"/>
    <w:rsid w:val="00FB42D4"/>
    <w:rsid w:val="00FB5906"/>
    <w:rsid w:val="00FB762F"/>
    <w:rsid w:val="00FC2AED"/>
    <w:rsid w:val="00FD08AE"/>
    <w:rsid w:val="00FD1740"/>
    <w:rsid w:val="00FD254B"/>
    <w:rsid w:val="00FD317E"/>
    <w:rsid w:val="00FD5264"/>
    <w:rsid w:val="00FD5EA7"/>
    <w:rsid w:val="00FD6093"/>
    <w:rsid w:val="00FE15E0"/>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qFormat/>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C20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new.stat.gov.pl/en" TargetMode="External"/><Relationship Id="rId26" Type="http://schemas.openxmlformats.org/officeDocument/2006/relationships/hyperlink" Target="https://www.youtube.com/@glownyurzadstatystycznygus?app=desktop&amp;si=IgHa1awoYniiJyQI&amp;cbrd=1&amp;ucbcb=1"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hyperlink" Target="https://x.com/GUS_STAT" TargetMode="External"/><Relationship Id="rId29" Type="http://schemas.openxmlformats.org/officeDocument/2006/relationships/hyperlink" Target="https://stat.gov.pl/en/metainformation/glossary/terms-used-in-official-statistics/2584,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www.instagram.com/gus_stat/?nex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facebook.com/GlownyUrzadStatystyczny" TargetMode="External"/><Relationship Id="rId27" Type="http://schemas.openxmlformats.org/officeDocument/2006/relationships/hyperlink" Target="https://www.linkedin.com/company/glownyurzadstatystyczny/" TargetMode="External"/><Relationship Id="rId30"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A664E4DD-ADAB-4868-817D-26848F5CC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1218</Words>
  <Characters>7314</Characters>
  <DocSecurity>0</DocSecurity>
  <Lines>60</Lines>
  <Paragraphs>17</Paragraphs>
  <ScaleCrop>false</ScaleCrop>
  <HeadingPairs>
    <vt:vector size="2" baseType="variant">
      <vt:variant>
        <vt:lpstr>Tytuł</vt:lpstr>
      </vt:variant>
      <vt:variant>
        <vt:i4>1</vt:i4>
      </vt:variant>
    </vt:vector>
  </HeadingPairs>
  <TitlesOfParts>
    <vt:vector size="1" baseType="lpstr">
      <vt:lpstr>Higher education in the 2022/20223 academic year (preliminary data)</vt:lpstr>
    </vt:vector>
  </TitlesOfParts>
  <Company/>
  <LinksUpToDate>false</LinksUpToDate>
  <CharactersWithSpaces>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in the 2025/2026 academic year</dc:title>
  <dc:subject/>
  <dc:creator>Statistics Poland</dc:creator>
  <cp:keywords/>
  <dc:description/>
  <cp:lastPrinted>2022-02-18T12:58:00Z</cp:lastPrinted>
  <dcterms:created xsi:type="dcterms:W3CDTF">2026-05-13T08:28:00Z</dcterms:created>
  <dcterms:modified xsi:type="dcterms:W3CDTF">2026-06-10T10:37:00Z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