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0D583" w14:textId="751C824F" w:rsidR="00C7346B" w:rsidRPr="00B1541F" w:rsidRDefault="001F2BFF" w:rsidP="00C41510">
      <w:pPr>
        <w:pStyle w:val="tytuinformacji"/>
        <w:rPr>
          <w:lang w:val="en-GB"/>
        </w:rPr>
      </w:pPr>
      <w:r w:rsidRPr="00B1541F">
        <w:rPr>
          <w:lang w:val="en-GB"/>
        </w:rPr>
        <w:t>Busi</w:t>
      </w:r>
      <w:r w:rsidR="00021EA2" w:rsidRPr="00B1541F">
        <w:rPr>
          <w:lang w:val="en-GB"/>
        </w:rPr>
        <w:t>ness tendency</w:t>
      </w:r>
      <w:r w:rsidR="006D5BD8" w:rsidRPr="00B1541F">
        <w:rPr>
          <w:lang w:val="en-GB"/>
        </w:rPr>
        <w:t xml:space="preserve"> </w:t>
      </w:r>
      <w:r w:rsidRPr="00B1541F">
        <w:rPr>
          <w:lang w:val="en-GB"/>
        </w:rPr>
        <w:t xml:space="preserve">– </w:t>
      </w:r>
      <w:r w:rsidR="00D676CA">
        <w:rPr>
          <w:lang w:val="en-GB"/>
        </w:rPr>
        <w:t>June</w:t>
      </w:r>
      <w:r w:rsidR="00530E37" w:rsidRPr="00B1541F">
        <w:rPr>
          <w:lang w:val="en-GB"/>
        </w:rPr>
        <w:t xml:space="preserve"> 202</w:t>
      </w:r>
      <w:r w:rsidR="00945268" w:rsidRPr="00B1541F">
        <w:rPr>
          <w:lang w:val="en-GB"/>
        </w:rPr>
        <w:t>6</w:t>
      </w:r>
    </w:p>
    <w:p w14:paraId="67E73EE4" w14:textId="788F254E" w:rsidR="00BE2EE0" w:rsidRPr="00B1541F" w:rsidRDefault="00BE2EE0" w:rsidP="008945AB">
      <w:pPr>
        <w:pStyle w:val="tytuinformacji"/>
        <w:rPr>
          <w:sz w:val="28"/>
          <w:szCs w:val="28"/>
          <w:lang w:val="en-GB"/>
        </w:rPr>
      </w:pPr>
    </w:p>
    <w:p w14:paraId="6E11E2B6" w14:textId="7AB36124" w:rsidR="0020291F" w:rsidRPr="00387707" w:rsidRDefault="00562F8C" w:rsidP="005423BB">
      <w:pPr>
        <w:pStyle w:val="LID"/>
        <w:spacing w:before="0" w:after="120"/>
        <w:rPr>
          <w:noProof w:val="0"/>
          <w:lang w:val="en-GB"/>
        </w:rPr>
      </w:pPr>
      <w:r w:rsidRPr="00B1541F">
        <w:rPr>
          <w:color w:val="001D77"/>
        </w:rPr>
        <mc:AlternateContent>
          <mc:Choice Requires="wps">
            <w:drawing>
              <wp:anchor distT="45720" distB="45720" distL="114300" distR="114300" simplePos="0" relativeHeight="253177856" behindDoc="0" locked="0" layoutInCell="1" allowOverlap="1" wp14:anchorId="222AFB0C" wp14:editId="22B000B8">
                <wp:simplePos x="0" y="0"/>
                <wp:positionH relativeFrom="margin">
                  <wp:posOffset>0</wp:posOffset>
                </wp:positionH>
                <wp:positionV relativeFrom="paragraph">
                  <wp:posOffset>33351</wp:posOffset>
                </wp:positionV>
                <wp:extent cx="2217420" cy="1313815"/>
                <wp:effectExtent l="0" t="0" r="0" b="635"/>
                <wp:wrapSquare wrapText="bothSides"/>
                <wp:docPr id="40" name="Pole tekstowe 2" descr="-6.0&#10;General business climate indicator in manufacturing (-4.1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313815"/>
                        </a:xfrm>
                        <a:prstGeom prst="roundRect">
                          <a:avLst/>
                        </a:prstGeom>
                        <a:solidFill>
                          <a:srgbClr val="001D77"/>
                        </a:solidFill>
                        <a:ln w="9525">
                          <a:noFill/>
                          <a:miter lim="800000"/>
                          <a:headEnd/>
                          <a:tailEnd/>
                        </a:ln>
                      </wps:spPr>
                      <wps:txbx>
                        <w:txbxContent>
                          <w:p w14:paraId="215AD147" w14:textId="6DE8D3FA" w:rsidR="00E8732E" w:rsidRPr="00544C35" w:rsidRDefault="00E8732E"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sidR="00746DCD">
                              <w:rPr>
                                <w:rStyle w:val="WartowskanikaZnak"/>
                                <w:sz w:val="72"/>
                                <w:szCs w:val="72"/>
                                <w:lang w:val="en-US"/>
                              </w:rPr>
                              <w:t>6.0</w:t>
                            </w:r>
                          </w:p>
                          <w:p w14:paraId="17E4796A" w14:textId="77777777" w:rsidR="00E8732E" w:rsidRDefault="00E8732E"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4CD4B70D" w:rsidR="00E8732E" w:rsidRPr="00544C35" w:rsidRDefault="00E8732E" w:rsidP="003010C8">
                            <w:pPr>
                              <w:pStyle w:val="Opiswskanika"/>
                              <w:rPr>
                                <w:sz w:val="18"/>
                                <w:szCs w:val="20"/>
                                <w:lang w:val="en-US"/>
                              </w:rPr>
                            </w:pPr>
                            <w:r>
                              <w:rPr>
                                <w:lang w:val="en-US"/>
                              </w:rPr>
                              <w:t xml:space="preserve">(-4.1 in the previous month)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6.0&#10;General business climate indicator in manufacturing (-4.1 in the previous month) " style="position:absolute;margin-left:0;margin-top:2.65pt;width:174.6pt;height:103.45pt;z-index:253177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" fillcolor="#001d77" stroked="f">
                <v:stroke joinstyle="miter"/>
                <v:textbox>
                  <w:txbxContent>
                    <w:p w14:paraId="215AD147" w14:textId="6DE8D3FA" w:rsidR="00E8732E" w:rsidRPr="00544C35" w:rsidRDefault="00E8732E"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sidR="00746DCD">
                        <w:rPr>
                          <w:rStyle w:val="WartowskanikaZnak"/>
                          <w:sz w:val="72"/>
                          <w:szCs w:val="72"/>
                          <w:lang w:val="en-US"/>
                        </w:rPr>
                        <w:t>6.0</w:t>
                      </w:r>
                    </w:p>
                    <w:p w14:paraId="17E4796A" w14:textId="77777777" w:rsidR="00E8732E" w:rsidRDefault="00E8732E"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4CD4B70D" w:rsidR="00E8732E" w:rsidRPr="00544C35" w:rsidRDefault="00E8732E" w:rsidP="003010C8">
                      <w:pPr>
                        <w:pStyle w:val="Opiswskanika"/>
                        <w:rPr>
                          <w:sz w:val="18"/>
                          <w:szCs w:val="20"/>
                          <w:lang w:val="en-US"/>
                        </w:rPr>
                      </w:pPr>
                      <w:r>
                        <w:rPr>
                          <w:lang w:val="en-US"/>
                        </w:rPr>
                        <w:t xml:space="preserve">(-4.1 in the previous month) </w:t>
                      </w:r>
                    </w:p>
                  </w:txbxContent>
                </v:textbox>
                <w10:wrap type="square" anchorx="margin"/>
              </v:roundrect>
            </w:pict>
          </mc:Fallback>
        </mc:AlternateContent>
      </w:r>
      <w:r w:rsidR="00BB01E0">
        <w:rPr>
          <w:noProof w:val="0"/>
          <w:lang w:val="en-GB"/>
        </w:rPr>
        <w:t>Compared to the previous month, i</w:t>
      </w:r>
      <w:r w:rsidR="002C6C99" w:rsidRPr="00B1541F">
        <w:rPr>
          <w:noProof w:val="0"/>
          <w:lang w:val="en-GB"/>
        </w:rPr>
        <w:t xml:space="preserve">n </w:t>
      </w:r>
      <w:r w:rsidR="00D676CA">
        <w:rPr>
          <w:noProof w:val="0"/>
          <w:lang w:val="en-GB"/>
        </w:rPr>
        <w:t>June</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204369" w:rsidRPr="00B1541F">
        <w:rPr>
          <w:noProof w:val="0"/>
          <w:lang w:val="en-GB"/>
        </w:rPr>
        <w:t>general business climate indicators</w:t>
      </w:r>
      <w:r w:rsidR="002C612E" w:rsidRPr="00B1541F">
        <w:rPr>
          <w:noProof w:val="0"/>
          <w:lang w:val="en-GB"/>
        </w:rPr>
        <w:t xml:space="preserve"> </w:t>
      </w:r>
      <w:r w:rsidR="00204369" w:rsidRPr="00B1541F">
        <w:rPr>
          <w:noProof w:val="0"/>
          <w:lang w:val="en-GB"/>
        </w:rPr>
        <w:t xml:space="preserve">for </w:t>
      </w:r>
      <w:r w:rsidR="00A93152">
        <w:rPr>
          <w:noProof w:val="0"/>
          <w:lang w:val="en-GB"/>
        </w:rPr>
        <w:t>most of</w:t>
      </w:r>
      <w:r w:rsidR="002C6C99" w:rsidRPr="00B1541F">
        <w:rPr>
          <w:noProof w:val="0"/>
          <w:lang w:val="en-GB"/>
        </w:rPr>
        <w:t xml:space="preserve"> presented </w:t>
      </w:r>
      <w:r w:rsidR="002C612E" w:rsidRPr="00B1541F">
        <w:rPr>
          <w:noProof w:val="0"/>
          <w:lang w:val="en-GB"/>
        </w:rPr>
        <w:t>types</w:t>
      </w:r>
      <w:r w:rsidR="002C6C99" w:rsidRPr="00B1541F">
        <w:rPr>
          <w:noProof w:val="0"/>
          <w:lang w:val="en-GB"/>
        </w:rPr>
        <w:t xml:space="preserve"> of activit</w:t>
      </w:r>
      <w:r w:rsidR="002C612E" w:rsidRPr="00B1541F">
        <w:rPr>
          <w:noProof w:val="0"/>
          <w:lang w:val="en-GB"/>
        </w:rPr>
        <w:t>y</w:t>
      </w:r>
      <w:r w:rsidR="00FC051D" w:rsidRPr="00B1541F">
        <w:rPr>
          <w:noProof w:val="0"/>
          <w:lang w:val="en-GB"/>
        </w:rPr>
        <w:t xml:space="preserve"> </w:t>
      </w:r>
      <w:r w:rsidR="001F3AEA" w:rsidRPr="00B1541F">
        <w:rPr>
          <w:noProof w:val="0"/>
          <w:lang w:val="en-GB"/>
        </w:rPr>
        <w:t>point at</w:t>
      </w:r>
      <w:r w:rsidR="005B0E67">
        <w:rPr>
          <w:noProof w:val="0"/>
          <w:lang w:val="en-GB"/>
        </w:rPr>
        <w:t xml:space="preserve"> </w:t>
      </w:r>
      <w:r w:rsidR="00A93152">
        <w:rPr>
          <w:noProof w:val="0"/>
          <w:lang w:val="en-GB"/>
        </w:rPr>
        <w:t xml:space="preserve">stabilisation </w:t>
      </w:r>
      <w:r w:rsidR="00A32747">
        <w:rPr>
          <w:noProof w:val="0"/>
          <w:lang w:val="en-GB"/>
        </w:rPr>
        <w:t xml:space="preserve">or </w:t>
      </w:r>
      <w:r w:rsidR="00124C7B">
        <w:rPr>
          <w:noProof w:val="0"/>
          <w:lang w:val="en-GB"/>
        </w:rPr>
        <w:t>deterioration</w:t>
      </w:r>
      <w:r w:rsidR="00A32747">
        <w:rPr>
          <w:noProof w:val="0"/>
          <w:lang w:val="en-GB"/>
        </w:rPr>
        <w:t xml:space="preserve"> </w:t>
      </w:r>
      <w:r w:rsidR="002C6C99" w:rsidRPr="00B1541F">
        <w:rPr>
          <w:noProof w:val="0"/>
          <w:lang w:val="en-GB"/>
        </w:rPr>
        <w:t>of the economy</w:t>
      </w:r>
      <w:r w:rsidR="005944D0" w:rsidRPr="00B1541F">
        <w:rPr>
          <w:noProof w:val="0"/>
          <w:lang w:val="en-GB"/>
        </w:rPr>
        <w:t>.</w:t>
      </w:r>
      <w:r w:rsidR="005B0E67">
        <w:rPr>
          <w:noProof w:val="0"/>
          <w:lang w:val="en-GB"/>
        </w:rPr>
        <w:t xml:space="preserve"> The</w:t>
      </w:r>
      <w:r w:rsidR="005807A1">
        <w:rPr>
          <w:noProof w:val="0"/>
          <w:lang w:val="en-GB"/>
        </w:rPr>
        <w:t> </w:t>
      </w:r>
      <w:r w:rsidR="005B0E67">
        <w:rPr>
          <w:noProof w:val="0"/>
          <w:lang w:val="en-GB"/>
        </w:rPr>
        <w:t xml:space="preserve">most significant </w:t>
      </w:r>
      <w:r w:rsidR="00124C7B">
        <w:rPr>
          <w:noProof w:val="0"/>
          <w:lang w:val="en-GB"/>
        </w:rPr>
        <w:t>decline</w:t>
      </w:r>
      <w:r w:rsidR="005B0E67">
        <w:rPr>
          <w:noProof w:val="0"/>
          <w:lang w:val="en-GB"/>
        </w:rPr>
        <w:t xml:space="preserve"> is noted in </w:t>
      </w:r>
      <w:r w:rsidR="00124C7B" w:rsidRPr="00B1541F">
        <w:rPr>
          <w:noProof w:val="0"/>
          <w:lang w:val="en-GB"/>
        </w:rPr>
        <w:t>financial and insurance activities section</w:t>
      </w:r>
      <w:r w:rsidR="00124C7B">
        <w:rPr>
          <w:noProof w:val="0"/>
          <w:lang w:val="en-GB"/>
        </w:rPr>
        <w:t xml:space="preserve">, while </w:t>
      </w:r>
      <w:r w:rsidR="001046E6">
        <w:rPr>
          <w:noProof w:val="0"/>
          <w:lang w:val="en-GB"/>
        </w:rPr>
        <w:t>the biggest improvement is observed</w:t>
      </w:r>
      <w:r w:rsidR="001046E6">
        <w:rPr>
          <w:noProof w:val="0"/>
          <w:lang w:val="en-GB"/>
        </w:rPr>
        <w:t xml:space="preserve"> </w:t>
      </w:r>
      <w:r w:rsidR="00124C7B">
        <w:rPr>
          <w:noProof w:val="0"/>
          <w:lang w:val="en-GB"/>
        </w:rPr>
        <w:t xml:space="preserve">in </w:t>
      </w:r>
      <w:r w:rsidR="005B0E67">
        <w:rPr>
          <w:noProof w:val="0"/>
          <w:lang w:val="en-GB"/>
        </w:rPr>
        <w:t>a</w:t>
      </w:r>
      <w:r w:rsidR="005B0E67" w:rsidRPr="005B0E67">
        <w:rPr>
          <w:noProof w:val="0"/>
          <w:lang w:val="en-GB"/>
        </w:rPr>
        <w:t>ccommodation and food service activities</w:t>
      </w:r>
      <w:r w:rsidR="005B0E67">
        <w:rPr>
          <w:noProof w:val="0"/>
          <w:lang w:val="en-GB"/>
        </w:rPr>
        <w:t xml:space="preserve"> </w:t>
      </w:r>
      <w:r w:rsidR="005B0E67" w:rsidRPr="00387707">
        <w:rPr>
          <w:noProof w:val="0"/>
          <w:lang w:val="en-GB"/>
        </w:rPr>
        <w:t>section</w:t>
      </w:r>
      <w:r w:rsidR="00124C7B">
        <w:rPr>
          <w:noProof w:val="0"/>
          <w:lang w:val="en-GB"/>
        </w:rPr>
        <w:t>.</w:t>
      </w:r>
    </w:p>
    <w:p w14:paraId="4F79D95D" w14:textId="72A0206E" w:rsidR="002C612E" w:rsidRPr="00B1541F" w:rsidRDefault="00E9628D" w:rsidP="002C612E">
      <w:pPr>
        <w:pStyle w:val="LID"/>
        <w:spacing w:before="0" w:after="120"/>
        <w:rPr>
          <w:noProof w:val="0"/>
          <w:spacing w:val="-4"/>
          <w:lang w:val="en-GB"/>
        </w:rPr>
      </w:pPr>
      <w:r w:rsidRPr="00B1541F">
        <w:rPr>
          <w:noProof w:val="0"/>
          <w:spacing w:val="-4"/>
          <w:lang w:val="en-GB"/>
        </w:rPr>
        <w:t>In majority of studied areas, m</w:t>
      </w:r>
      <w:r w:rsidR="002C612E" w:rsidRPr="00B1541F">
        <w:rPr>
          <w:noProof w:val="0"/>
          <w:spacing w:val="-4"/>
          <w:lang w:val="en-GB"/>
        </w:rPr>
        <w:t>onth-to-month level of</w:t>
      </w:r>
      <w:r w:rsidR="00C203BF" w:rsidRPr="00C203BF">
        <w:rPr>
          <w:noProof w:val="0"/>
          <w:spacing w:val="-4"/>
          <w:lang w:val="en-GB"/>
        </w:rPr>
        <w:t xml:space="preserve"> </w:t>
      </w:r>
      <w:r w:rsidR="00C203BF" w:rsidRPr="00B1541F">
        <w:rPr>
          <w:noProof w:val="0"/>
          <w:spacing w:val="-4"/>
          <w:lang w:val="en-GB"/>
        </w:rPr>
        <w:t>diagnostic</w:t>
      </w:r>
      <w:r w:rsidR="002C612E" w:rsidRPr="00B1541F">
        <w:rPr>
          <w:noProof w:val="0"/>
          <w:spacing w:val="-4"/>
          <w:lang w:val="en-GB"/>
        </w:rPr>
        <w:t xml:space="preserve"> </w:t>
      </w:r>
      <w:r w:rsidR="00124C7B" w:rsidRPr="00B1541F">
        <w:rPr>
          <w:noProof w:val="0"/>
          <w:spacing w:val="-4"/>
          <w:lang w:val="en-GB"/>
        </w:rPr>
        <w:t xml:space="preserve">components </w:t>
      </w:r>
      <w:r w:rsidR="00124C7B">
        <w:rPr>
          <w:noProof w:val="0"/>
          <w:spacing w:val="-4"/>
          <w:lang w:val="en-GB"/>
        </w:rPr>
        <w:t xml:space="preserve">does not change, whereas in the case of </w:t>
      </w:r>
      <w:r w:rsidR="00EF2B73">
        <w:rPr>
          <w:noProof w:val="0"/>
          <w:spacing w:val="-4"/>
          <w:lang w:val="en-GB"/>
        </w:rPr>
        <w:t xml:space="preserve">forecasting </w:t>
      </w:r>
      <w:r w:rsidR="00042EE3">
        <w:rPr>
          <w:noProof w:val="0"/>
          <w:spacing w:val="-4"/>
          <w:lang w:val="en-GB"/>
        </w:rPr>
        <w:t xml:space="preserve">ones </w:t>
      </w:r>
      <w:r w:rsidR="00124C7B">
        <w:rPr>
          <w:noProof w:val="0"/>
          <w:spacing w:val="-4"/>
          <w:lang w:val="en-GB"/>
        </w:rPr>
        <w:t>it deteriorates</w:t>
      </w:r>
      <w:r w:rsidR="002C612E" w:rsidRPr="00B1541F">
        <w:rPr>
          <w:noProof w:val="0"/>
          <w:spacing w:val="-4"/>
          <w:lang w:val="en-GB"/>
        </w:rPr>
        <w:t>.</w:t>
      </w:r>
    </w:p>
    <w:p w14:paraId="53278A56" w14:textId="5814B3D7" w:rsidR="008C79B3" w:rsidRDefault="007F28E7" w:rsidP="00FF7B66">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1A0555">
        <w:rPr>
          <w:noProof w:val="0"/>
          <w:lang w:val="en-GB"/>
        </w:rPr>
        <w:t>24.4</w:t>
      </w:r>
      <w:r w:rsidR="00F26B3A" w:rsidRPr="00B1541F">
        <w:rPr>
          <w:noProof w:val="0"/>
          <w:lang w:val="en-GB"/>
        </w:rPr>
        <w:t>)</w:t>
      </w:r>
      <w:r w:rsidR="00A643D5" w:rsidRPr="00B1541F">
        <w:rPr>
          <w:noProof w:val="0"/>
          <w:lang w:val="en-GB"/>
        </w:rPr>
        <w:t xml:space="preserve">, </w:t>
      </w:r>
      <w:r w:rsidR="009B2B3F">
        <w:rPr>
          <w:noProof w:val="0"/>
          <w:lang w:val="en-GB"/>
        </w:rPr>
        <w:t>however</w:t>
      </w:r>
      <w:r w:rsidR="00A643D5" w:rsidRPr="00B1541F">
        <w:rPr>
          <w:noProof w:val="0"/>
          <w:lang w:val="en-GB"/>
        </w:rPr>
        <w:t xml:space="preserve"> value of the indicator is </w:t>
      </w:r>
      <w:r w:rsidR="001A0555">
        <w:rPr>
          <w:noProof w:val="0"/>
          <w:lang w:val="en-GB"/>
        </w:rPr>
        <w:t>below</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5B0E67">
        <w:rPr>
          <w:noProof w:val="0"/>
          <w:lang w:val="en-GB"/>
        </w:rPr>
        <w:t xml:space="preserve"> (plus 25.4)</w:t>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 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4D4BC9">
        <w:rPr>
          <w:noProof w:val="0"/>
          <w:lang w:val="en-GB"/>
        </w:rPr>
        <w:t>manufacturing</w:t>
      </w:r>
      <w:r w:rsidR="00BE14AE" w:rsidRPr="00BE14AE">
        <w:rPr>
          <w:noProof w:val="0"/>
          <w:lang w:val="en-GB"/>
        </w:rPr>
        <w:t xml:space="preserve"> </w:t>
      </w:r>
      <w:r w:rsidR="00086B4E" w:rsidRPr="00B1541F">
        <w:rPr>
          <w:noProof w:val="0"/>
          <w:lang w:val="en-GB"/>
        </w:rPr>
        <w:t xml:space="preserve">(minus </w:t>
      </w:r>
      <w:r w:rsidR="001A0555">
        <w:rPr>
          <w:noProof w:val="0"/>
          <w:lang w:val="en-GB"/>
        </w:rPr>
        <w:t>6.0</w:t>
      </w:r>
      <w:r w:rsidR="00086B4E"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value of the indicator is </w:t>
      </w:r>
      <w:r w:rsidR="001A0555">
        <w:rPr>
          <w:noProof w:val="0"/>
          <w:lang w:val="en-GB"/>
        </w:rPr>
        <w:t xml:space="preserve">also </w:t>
      </w:r>
      <w:r w:rsidR="00F06417" w:rsidRPr="00B1541F">
        <w:rPr>
          <w:noProof w:val="0"/>
          <w:lang w:val="en-GB"/>
        </w:rPr>
        <w:t>below the long-term mean (</w:t>
      </w:r>
      <w:r w:rsidR="004D4BC9">
        <w:rPr>
          <w:noProof w:val="0"/>
          <w:lang w:val="en-GB"/>
        </w:rPr>
        <w:t>plus</w:t>
      </w:r>
      <w:r w:rsidR="00C61CFF" w:rsidRPr="00B1541F">
        <w:rPr>
          <w:noProof w:val="0"/>
          <w:lang w:val="en-GB"/>
        </w:rPr>
        <w:t xml:space="preserve"> </w:t>
      </w:r>
      <w:r w:rsidR="001946A8">
        <w:rPr>
          <w:noProof w:val="0"/>
          <w:lang w:val="en-GB"/>
        </w:rPr>
        <w:t>0.</w:t>
      </w:r>
      <w:r w:rsidR="004D4BC9">
        <w:rPr>
          <w:noProof w:val="0"/>
          <w:lang w:val="en-GB"/>
        </w:rPr>
        <w:t>4</w:t>
      </w:r>
      <w:r w:rsidR="00F06417" w:rsidRPr="00B1541F">
        <w:rPr>
          <w:noProof w:val="0"/>
          <w:lang w:val="en-GB"/>
        </w:rPr>
        <w:t>).</w:t>
      </w:r>
    </w:p>
    <w:p w14:paraId="380B874A" w14:textId="5C5481F1" w:rsidR="008C79B3" w:rsidRDefault="00F077F5" w:rsidP="00FF7B66">
      <w:pPr>
        <w:pStyle w:val="LID"/>
        <w:spacing w:after="120"/>
        <w:rPr>
          <w:noProof w:val="0"/>
          <w:lang w:val="en-GB"/>
        </w:rPr>
      </w:pPr>
      <w:r w:rsidRPr="003D6F28">
        <w:rPr>
          <w:b w:val="0"/>
          <w:spacing w:val="-4"/>
        </w:rPr>
        <mc:AlternateContent>
          <mc:Choice Requires="wps">
            <w:drawing>
              <wp:anchor distT="45720" distB="45720" distL="114300" distR="114300" simplePos="0" relativeHeight="254477312" behindDoc="1" locked="0" layoutInCell="1" allowOverlap="1" wp14:anchorId="07F5D788" wp14:editId="62737110">
                <wp:simplePos x="0" y="0"/>
                <wp:positionH relativeFrom="page">
                  <wp:posOffset>5690235</wp:posOffset>
                </wp:positionH>
                <wp:positionV relativeFrom="paragraph">
                  <wp:posOffset>181914</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E8732E" w:rsidRPr="00742D1C" w:rsidRDefault="00E8732E"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E8732E" w:rsidRPr="00742D1C" w:rsidRDefault="00E8732E" w:rsidP="00267D9A">
                            <w:pPr>
                              <w:spacing w:after="0"/>
                              <w:rPr>
                                <w:rFonts w:ascii="Fira Sans" w:eastAsia="Times New Roman" w:hAnsi="Fira Sans" w:cs="Times New Roman"/>
                                <w:bCs/>
                                <w:color w:val="001D77"/>
                                <w:sz w:val="18"/>
                                <w:szCs w:val="18"/>
                                <w:lang w:val="en-US" w:eastAsia="pl-PL"/>
                              </w:rPr>
                            </w:pPr>
                          </w:p>
                          <w:p w14:paraId="2B6FC7B8" w14:textId="77777777" w:rsidR="00E8732E" w:rsidRPr="00C137DD" w:rsidRDefault="00E8732E"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E8732E" w:rsidRPr="00C137DD" w:rsidRDefault="00E8732E"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E8732E" w:rsidRPr="00C137DD" w:rsidRDefault="00E8732E"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E8732E" w:rsidRPr="00ED1E03" w:rsidRDefault="00E8732E"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margin-left:448.05pt;margin-top:14.3pt;width:147.25pt;height:103.85pt;z-index:-248839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" filled="f" stroked="f">
                <v:textbox>
                  <w:txbxContent>
                    <w:p w14:paraId="47AA7729" w14:textId="6E9F4FE8" w:rsidR="00E8732E" w:rsidRPr="00742D1C" w:rsidRDefault="00E8732E"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E8732E" w:rsidRPr="00742D1C" w:rsidRDefault="00E8732E" w:rsidP="00267D9A">
                      <w:pPr>
                        <w:spacing w:after="0"/>
                        <w:rPr>
                          <w:rFonts w:ascii="Fira Sans" w:eastAsia="Times New Roman" w:hAnsi="Fira Sans" w:cs="Times New Roman"/>
                          <w:bCs/>
                          <w:color w:val="001D77"/>
                          <w:sz w:val="18"/>
                          <w:szCs w:val="18"/>
                          <w:lang w:val="en-US" w:eastAsia="pl-PL"/>
                        </w:rPr>
                      </w:pPr>
                    </w:p>
                    <w:p w14:paraId="2B6FC7B8" w14:textId="77777777" w:rsidR="00E8732E" w:rsidRPr="00C137DD" w:rsidRDefault="00E8732E"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E8732E" w:rsidRPr="00C137DD" w:rsidRDefault="00E8732E"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E8732E" w:rsidRPr="00C137DD" w:rsidRDefault="00E8732E"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E8732E" w:rsidRPr="00ED1E03" w:rsidRDefault="00E8732E"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p>
    <w:p w14:paraId="40DFA7F2" w14:textId="0A4BCCE6" w:rsidR="00ED1E03" w:rsidRPr="003D6F28" w:rsidRDefault="003D6F28" w:rsidP="00E4474A">
      <w:pPr>
        <w:pStyle w:val="LID"/>
        <w:spacing w:before="60" w:after="60" w:line="220" w:lineRule="exact"/>
        <w:rPr>
          <w:b w:val="0"/>
          <w:noProof w:val="0"/>
          <w:lang w:val="en-GB"/>
        </w:rPr>
      </w:pPr>
      <w:r w:rsidRPr="003D6F28">
        <w:rPr>
          <w:b w:val="0"/>
          <w:noProof w:val="0"/>
          <w:lang w:val="en-GB"/>
        </w:rPr>
        <w:t xml:space="preserve">The results of </w:t>
      </w:r>
      <w:r w:rsidR="007C69E5">
        <w:rPr>
          <w:b w:val="0"/>
          <w:noProof w:val="0"/>
          <w:lang w:val="en-GB"/>
        </w:rPr>
        <w:t>additional</w:t>
      </w:r>
      <w:r w:rsidRPr="003D6F28">
        <w:rPr>
          <w:b w:val="0"/>
          <w:noProof w:val="0"/>
          <w:lang w:val="en-GB"/>
        </w:rPr>
        <w:t xml:space="preserve"> survey on</w:t>
      </w:r>
      <w:r w:rsidRPr="003D6F28">
        <w:rPr>
          <w:b w:val="0"/>
          <w:lang w:val="en-US"/>
        </w:rPr>
        <w:t xml:space="preserve"> </w:t>
      </w:r>
      <w:r w:rsidR="003F7A2F">
        <w:rPr>
          <w:b w:val="0"/>
          <w:noProof w:val="0"/>
          <w:lang w:val="en-GB"/>
        </w:rPr>
        <w:t>labour market</w:t>
      </w:r>
      <w:r w:rsidR="008E146B" w:rsidRPr="008E146B">
        <w:rPr>
          <w:b w:val="0"/>
          <w:noProof w:val="0"/>
          <w:lang w:val="en-GB"/>
        </w:rPr>
        <w:t xml:space="preserve"> </w:t>
      </w:r>
      <w:r w:rsidR="008E146B" w:rsidRPr="003D6F28">
        <w:rPr>
          <w:b w:val="0"/>
          <w:noProof w:val="0"/>
          <w:lang w:val="en-GB"/>
        </w:rPr>
        <w:t>are presented on page 5</w:t>
      </w:r>
      <w:r w:rsidRPr="003D6F28">
        <w:rPr>
          <w:b w:val="0"/>
          <w:noProof w:val="0"/>
          <w:lang w:val="en-GB"/>
        </w:rPr>
        <w:t>.</w:t>
      </w:r>
    </w:p>
    <w:p w14:paraId="72B23F5B" w14:textId="23B9F379" w:rsidR="001869F9" w:rsidRPr="00B1541F" w:rsidRDefault="00AA5736" w:rsidP="00086B4E">
      <w:pPr>
        <w:pStyle w:val="LID"/>
        <w:spacing w:after="120"/>
        <w:jc w:val="both"/>
        <w:rPr>
          <w:noProof w:val="0"/>
          <w:lang w:val="en-GB"/>
        </w:rPr>
      </w:pPr>
      <w:r w:rsidRPr="00B1541F">
        <w:rPr>
          <w:b w:val="0"/>
          <w:spacing w:val="-4"/>
        </w:rPr>
        <w:drawing>
          <wp:anchor distT="0" distB="0" distL="114300" distR="114300" simplePos="0" relativeHeight="252225536" behindDoc="1" locked="0" layoutInCell="1" allowOverlap="1" wp14:anchorId="510AB082" wp14:editId="01C555DF">
            <wp:simplePos x="0" y="0"/>
            <wp:positionH relativeFrom="margin">
              <wp:posOffset>-170815</wp:posOffset>
            </wp:positionH>
            <wp:positionV relativeFrom="paragraph">
              <wp:posOffset>305739</wp:posOffset>
            </wp:positionV>
            <wp:extent cx="611505" cy="661670"/>
            <wp:effectExtent l="0" t="0" r="0" b="5080"/>
            <wp:wrapTight wrapText="bothSides">
              <wp:wrapPolygon edited="0">
                <wp:start x="0" y="0"/>
                <wp:lineTo x="0" y="21144"/>
                <wp:lineTo x="20860" y="21144"/>
                <wp:lineTo x="20860" y="0"/>
                <wp:lineTo x="0" y="0"/>
              </wp:wrapPolygon>
            </wp:wrapTight>
            <wp:docPr id="5" name="Obraz 5">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p>
    <w:p w14:paraId="6BB8D05D" w14:textId="3C98CC4E" w:rsidR="00E011CF" w:rsidRPr="00B1541F" w:rsidRDefault="00AE0682" w:rsidP="00775362">
      <w:pPr>
        <w:pStyle w:val="Nagwek1"/>
        <w:ind w:left="851"/>
        <w:rPr>
          <w:rFonts w:ascii="Fira Sans" w:hAnsi="Fira Sans"/>
          <w:b/>
          <w:color w:val="auto"/>
          <w:spacing w:val="-2"/>
          <w:szCs w:val="19"/>
          <w:lang w:val="en-GB"/>
        </w:rPr>
      </w:pPr>
      <w:r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40A32925" w:rsidR="008469B5" w:rsidRPr="00B1541F" w:rsidRDefault="008C2B0B" w:rsidP="008C2B0B">
      <w:pPr>
        <w:spacing w:before="240" w:after="120"/>
        <w:rPr>
          <w:rFonts w:ascii="Fira Sans" w:hAnsi="Fira Sans"/>
          <w:sz w:val="19"/>
          <w:szCs w:val="19"/>
          <w:lang w:val="en-GB" w:eastAsia="pl-PL"/>
        </w:rPr>
      </w:pPr>
      <w:r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90259D">
        <w:rPr>
          <w:rFonts w:ascii="Fira Sans" w:hAnsi="Fira Sans"/>
          <w:sz w:val="19"/>
          <w:szCs w:val="19"/>
          <w:lang w:val="en-GB" w:eastAsia="pl-PL"/>
        </w:rPr>
        <w:t>6.0</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1144E9">
        <w:rPr>
          <w:rFonts w:ascii="Fira Sans" w:hAnsi="Fira Sans"/>
          <w:sz w:val="19"/>
          <w:szCs w:val="19"/>
          <w:lang w:val="en-GB" w:eastAsia="pl-PL"/>
        </w:rPr>
        <w:t>4.1</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D676CA">
        <w:rPr>
          <w:rFonts w:ascii="Fira Sans" w:hAnsi="Fira Sans"/>
          <w:sz w:val="19"/>
          <w:szCs w:val="19"/>
          <w:lang w:val="en-GB" w:eastAsia="pl-PL"/>
        </w:rPr>
        <w:t>May</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43943094" w14:textId="279ADCC0" w:rsidR="00302649" w:rsidRPr="00302649" w:rsidRDefault="00302649" w:rsidP="00206752">
      <w:pPr>
        <w:spacing w:line="259" w:lineRule="auto"/>
        <w:rPr>
          <w:rFonts w:ascii="Fira Sans" w:hAnsi="Fira Sans"/>
          <w:sz w:val="19"/>
          <w:szCs w:val="19"/>
          <w:lang w:val="en-GB" w:eastAsia="pl-PL"/>
        </w:rPr>
      </w:pPr>
    </w:p>
    <w:p w14:paraId="37D15DA9" w14:textId="7B138298" w:rsidR="008469B5" w:rsidRPr="00302649" w:rsidRDefault="002A366A" w:rsidP="00302649">
      <w:pPr>
        <w:spacing w:line="259" w:lineRule="auto"/>
        <w:rPr>
          <w:rFonts w:ascii="Fira Sans" w:hAnsi="Fira Sans"/>
          <w:sz w:val="19"/>
          <w:szCs w:val="19"/>
          <w:lang w:val="en-GB" w:eastAsia="pl-PL"/>
        </w:rPr>
      </w:pPr>
      <w:r>
        <w:rPr>
          <w:noProof/>
          <w:lang w:eastAsia="pl-PL"/>
        </w:rPr>
        <mc:AlternateContent>
          <mc:Choice Requires="wpg">
            <w:drawing>
              <wp:anchor distT="0" distB="0" distL="114300" distR="114300" simplePos="0" relativeHeight="254907392" behindDoc="0" locked="0" layoutInCell="1" allowOverlap="1" wp14:anchorId="6756485C" wp14:editId="02D60165">
                <wp:simplePos x="0" y="0"/>
                <wp:positionH relativeFrom="column">
                  <wp:posOffset>3976</wp:posOffset>
                </wp:positionH>
                <wp:positionV relativeFrom="paragraph">
                  <wp:posOffset>52953</wp:posOffset>
                </wp:positionV>
                <wp:extent cx="7005320" cy="1617980"/>
                <wp:effectExtent l="0" t="0" r="5080" b="1270"/>
                <wp:wrapSquare wrapText="bothSides"/>
                <wp:docPr id="31" name="GRAPH 1" descr="Line graph. Data for graph 1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C6875336-6459-40DF-B415-09DF0C71C3E4}"/>
                    </a:ext>
                  </a:extLst>
                </wp:docPr>
                <wp:cNvGraphicFramePr/>
                <a:graphic xmlns:a="http://schemas.openxmlformats.org/drawingml/2006/main">
                  <a:graphicData uri="http://schemas.microsoft.com/office/word/2010/wordprocessingGroup">
                    <wpg:wgp>
                      <wpg:cNvGrpSpPr/>
                      <wpg:grpSpPr>
                        <a:xfrm>
                          <a:off x="0" y="0"/>
                          <a:ext cx="7005320" cy="1617980"/>
                          <a:chOff x="0" y="0"/>
                          <a:chExt cx="6998266" cy="1595430"/>
                        </a:xfrm>
                      </wpg:grpSpPr>
                      <wpg:grpSp>
                        <wpg:cNvPr id="32"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067B999-7524-4A28-B038-E481C4F06F06}"/>
                            </a:ext>
                          </a:extLst>
                        </wpg:cNvPr>
                        <wpg:cNvGrpSpPr/>
                        <wpg:grpSpPr>
                          <a:xfrm>
                            <a:off x="4493905" y="0"/>
                            <a:ext cx="2244052" cy="1197525"/>
                            <a:chOff x="4493905" y="0"/>
                            <a:chExt cx="2249216" cy="1177681"/>
                          </a:xfrm>
                        </wpg:grpSpPr>
                        <wps:wsp>
                          <wps:cNvPr id="33"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1054B88-1B8C-4A50-B69A-C3839744F987}"/>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34"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3D1440A-4429-45E0-96C3-2D053E36170F}"/>
                              </a:ext>
                            </a:extLst>
                          </wps:cNvPr>
                          <wps:cNvSpPr/>
                          <wps:spPr>
                            <a:xfrm>
                              <a:off x="4493905" y="249076"/>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37"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BC1A1FA-27E2-42A8-B384-75BD46FECB48}"/>
                              </a:ext>
                            </a:extLst>
                          </wps:cNvPr>
                          <wps:cNvCnPr>
                            <a:stCxn id="33" idx="3"/>
                            <a:endCxn id="34" idx="4"/>
                          </wps:cNvCnPr>
                          <wps:spPr>
                            <a:xfrm flipH="1" flipV="1">
                              <a:off x="4798571" y="866557"/>
                              <a:ext cx="943806" cy="138657"/>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50"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557B2F9-08E6-44B4-B95C-E7E82048AE01}"/>
                              </a:ext>
                            </a:extLst>
                          </wps:cNvPr>
                          <wps:cNvCnPr>
                            <a:stCxn id="33" idx="1"/>
                            <a:endCxn id="34" idx="0"/>
                          </wps:cNvCnPr>
                          <wps:spPr>
                            <a:xfrm flipH="1">
                              <a:off x="4798571" y="172467"/>
                              <a:ext cx="943806" cy="76609"/>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51" name="GRAPH 1B" descr="Line graph. Data for graph 1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74EDA81-0F55-410F-82F0-5544967BBF3E}"/>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52" name="GRAPH 1A" descr="Line graph. Data for graph 1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DF1AC25-A366-4A17-968F-6E3E27884C67}"/>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20"/>
                          </a:graphicData>
                        </a:graphic>
                      </wpg:graphicFrame>
                    </wpg:wgp>
                  </a:graphicData>
                </a:graphic>
              </wp:anchor>
            </w:drawing>
          </mc:Choice>
          <mc:Fallback>
            <w:pict>
              <v:group w14:anchorId="71958FEC" id="GRAPH 1" o:spid="_x0000_s1026" alt="Line graph. Data for graph 1 are in XLSX file entitled: Business tendency - June 2026. Data for graphs in XLSX format" style="position:absolute;margin-left:.3pt;margin-top:4.15pt;width:551.6pt;height:127.4pt;z-index:254907392" coordsize="69982,15954"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myMMA&#10;AADbAAAADwAAAGRycy9kb3ducmV2LnhtbESPwW7CMBBE70j9B2sr9QZOQZQqjUFtKgSXHqD9gG28&#10;jaPE6zQ2YP4eIyFxHM3MG02xirYTRxp841jB8yQDQVw53XCt4Od7PX4F4QOyxs4xKTiTh9XyYVRg&#10;rt2Jd3Tch1okCPscFZgQ+lxKXxmy6CeuJ07enxsshiSHWuoBTwluOznNshdpseG0YLCn0lDV7g9W&#10;wVfr5r/bj3r+SSXFRbkxi/8yKvX0GN/fQASK4R6+tbdawWwG1y/pB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jmyMMAAADbAAAADwAAAAAAAAAAAAAAAACYAgAAZHJzL2Rv&#10;d25yZXYueG1sUEsFBgAAAAAEAAQA9QAAAIgDAAAAAA==&#10;" fillcolor="#d8d8d8 [2732]" strokecolor="#bfbfbf" strokeweight="1pt">
                    <v:fill opacity="32896f"/>
                    <v:stroke opacity="32896f" joinstyle="miter"/>
                  </v:oval>
                  <v:oval id="Zoom Mały" o:spid="_x0000_s1029" style="position:absolute;left:44939;top:2490;width:6093;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F+vMMA&#10;AADbAAAADwAAAGRycy9kb3ducmV2LnhtbESPwW7CMBBE75X6D9ZW4gZOCxQUMKikQuXSQ1M+YIm3&#10;cUS8DrEL5u9xJaQeRzPzRrNcR9uKM/W+cazgeZSBIK6cbrhWsP/eDucgfEDW2DomBVfysF49Piwx&#10;1+7CX3QuQy0ShH2OCkwIXS6lrwxZ9CPXESfvx/UWQ5J9LXWPlwS3rXzJsldpseG0YLCjwlB1LH+t&#10;gs+jmx52m3r6TgXFWfFhZqciKjV4im8LEIFi+A/f2zutYDyBvy/p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F+vMMAAADbAAAADwAAAAAAAAAAAAAAAACYAgAAZHJzL2Rv&#10;d25yZXYueG1sUEsFBgAAAAAEAAQA9QAAAIgDAAAAAA==&#10;" fillcolor="#d8d8d8 [2732]" strokecolor="#bfbfbf" strokeweight="1pt">
                    <v:fill opacity="32896f"/>
                    <v:stroke opacity="32896f" joinstyle="miter"/>
                  </v:oval>
                  <v:line id="Zoom Łącznik" o:spid="_x0000_s1030" style="position:absolute;flip:x y;visibility:visible;mso-wrap-style:square" from="47985,8665"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jbeMUAAADbAAAADwAAAGRycy9kb3ducmV2LnhtbESPT2vCQBTE70K/w/IKvUjdVKmG1FWk&#10;InhR/FPt9ZF9zYZm34bsVpNv7xYEj8PMb4aZzltbiQs1vnSs4G2QgCDOnS65UPB1XL2mIHxA1lg5&#10;JgUdeZjPnnpTzLS78p4uh1CIWMI+QwUmhDqT0ueGLPqBq4mj9+MaiyHKppC6wWsst5UcJslYWiw5&#10;Lhis6dNQ/nv4swpGm1P5bkbfxfbY9Sfp8rxL191CqZfndvEBIlAbHuE7vdaRm8D/l/gD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jbeMUAAADbAAAADwAAAAAAAAAA&#10;AAAAAAChAgAAZHJzL2Rvd25yZXYueG1sUEsFBgAAAAAEAAQA+QAAAJMDAAAAAA==&#10;" strokecolor="#bfbfbf" strokeweight="1pt">
                    <v:stroke opacity="32896f" joinstyle="miter"/>
                  </v:line>
                  <v:shapetype id="_x0000_t32" coordsize="21600,21600" o:spt="32" o:oned="t" path="m,l21600,21600e" filled="f">
                    <v:path arrowok="t" fillok="f" o:connecttype="none"/>
                    <o:lock v:ext="edit" shapetype="t"/>
                  </v:shapetype>
                  <v:shape id="Zoom Łącznik" o:spid="_x0000_s1031" type="#_x0000_t32" style="position:absolute;left:47985;top:1724;width:9438;height:7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XbSMEAAADbAAAADwAAAGRycy9kb3ducmV2LnhtbERPz0/CMBS+m/g/NM/Em+ucYmDQLQZi&#10;wo0w4f5YH9t0fV3aAsO/3h5IOH75fi/K0fTiTM53lhW8JikI4trqjhsFu++vlykIH5A19pZJwZU8&#10;lMXjwwJzbS+8pXMVGhFD2OeooA1hyKX0dUsGfWIH4sgdrTMYInSN1A4vMdz0MkvTD2mw49jQ4kDL&#10;lurf6mQULKv9+9/qeHj74bWzNOuy67jJlHp+Gj/nIAKN4S6+uddawSSuj1/iD5D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BdtIwQAAANsAAAAPAAAAAAAAAAAAAAAA&#10;AKECAABkcnMvZG93bnJldi54bWxQSwUGAAAAAAQABAD5AAAAjwMAAAAA&#10;" strokecolor="#bfbfbf" strokeweight="1pt">
                    <v:stroke opacity="32896f" joinstyle="miter"/>
                  </v:shape>
                </v:group>
                <v:shape id="GRAPH 1B" o:spid="_x0000_s1032" type="#_x0000_t75" alt="Line graph. Data for graph 1 are in XLSX file entitled: Business tendency - June 2026. Data for graphs in XLSX format" style="position:absolute;left:56453;top:1021;width:13458;height:147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">
                  <v:imagedata r:id="rId21" o:title=""/>
                  <o:lock v:ext="edit" aspectratio="f"/>
                </v:shape>
                <v:shape id="GRAPH 1A" o:spid="_x0000_s1033" type="#_x0000_t75" alt="Line graph. Data for graph 1 are in XLSX file entitled: Business tendency - June 2026. Data for graphs in XLSX format" style="position:absolute;left:730;top:1142;width:50303;height:135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">
                  <v:imagedata r:id="rId22" o:title=""/>
                  <o:lock v:ext="edit" aspectratio="f"/>
                </v:shape>
                <w10:wrap type="square"/>
              </v:group>
            </w:pict>
          </mc:Fallback>
        </mc:AlternateContent>
      </w:r>
      <w:r w:rsidR="00302649">
        <w:rPr>
          <w:rFonts w:ascii="Fira Sans" w:hAnsi="Fira Sans"/>
          <w:sz w:val="19"/>
          <w:szCs w:val="19"/>
          <w:lang w:val="en-GB" w:eastAsia="pl-PL"/>
        </w:rPr>
        <w:br w:type="page"/>
      </w:r>
    </w:p>
    <w:p w14:paraId="3C754BEB" w14:textId="463573AA" w:rsidR="00E011CF" w:rsidRPr="00B1541F" w:rsidRDefault="00AA5736" w:rsidP="007F2342">
      <w:pPr>
        <w:pStyle w:val="Nagwek1"/>
        <w:rPr>
          <w:rFonts w:ascii="Fira Sans" w:hAnsi="Fira Sans"/>
          <w:spacing w:val="-2"/>
          <w:szCs w:val="19"/>
          <w:lang w:val="en-GB"/>
        </w:rPr>
      </w:pPr>
      <w:r w:rsidRPr="00B1541F">
        <w:rPr>
          <w:rFonts w:ascii="Fira Sans" w:hAnsi="Fira Sans"/>
          <w:b/>
          <w:noProof/>
          <w:spacing w:val="-4"/>
          <w:szCs w:val="19"/>
        </w:rPr>
        <w:lastRenderedPageBreak/>
        <w:drawing>
          <wp:anchor distT="0" distB="0" distL="114300" distR="114300" simplePos="0" relativeHeight="252223488" behindDoc="1" locked="0" layoutInCell="1" allowOverlap="1" wp14:anchorId="385AFECF" wp14:editId="1A39D2CC">
            <wp:simplePos x="0" y="0"/>
            <wp:positionH relativeFrom="margin">
              <wp:posOffset>-190500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2" name="Obraz 1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4816" behindDoc="1" locked="0" layoutInCell="1" allowOverlap="1" wp14:anchorId="2E7B26E7" wp14:editId="3758AAB6">
                <wp:simplePos x="0" y="0"/>
                <wp:positionH relativeFrom="page">
                  <wp:posOffset>5676817</wp:posOffset>
                </wp:positionH>
                <wp:positionV relativeFrom="paragraph">
                  <wp:posOffset>248</wp:posOffset>
                </wp:positionV>
                <wp:extent cx="1870075" cy="723265"/>
                <wp:effectExtent l="0" t="0" r="0" b="635"/>
                <wp:wrapTight wrapText="bothSides">
                  <wp:wrapPolygon edited="0">
                    <wp:start x="660" y="0"/>
                    <wp:lineTo x="660" y="21050"/>
                    <wp:lineTo x="20903" y="21050"/>
                    <wp:lineTo x="20903" y="0"/>
                    <wp:lineTo x="66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23DA5B1A"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E8732E" w:rsidRPr="00C137DD"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E8732E" w:rsidRPr="00ED1E03"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B26E7" id="_x0000_s1028" type="#_x0000_t202" style="position:absolute;margin-left:447pt;margin-top:0;width:147.25pt;height:56.95pt;z-index:-2485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" filled="f" stroked="f">
                <v:textbox>
                  <w:txbxContent>
                    <w:p w14:paraId="23DA5B1A"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E8732E" w:rsidRPr="00C137DD"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E8732E" w:rsidRPr="00ED1E03"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3F8EF97F" w:rsidR="00124F4A" w:rsidRDefault="002F2EE4" w:rsidP="00942C29">
      <w:pPr>
        <w:spacing w:before="120" w:after="120"/>
        <w:ind w:left="851"/>
        <w:rPr>
          <w:rFonts w:ascii="Fira Sans" w:hAnsi="Fira Sans"/>
          <w:sz w:val="19"/>
          <w:szCs w:val="19"/>
          <w:lang w:val="en-GB" w:eastAsia="pl-PL"/>
        </w:rPr>
      </w:pPr>
      <w:r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D676CA">
        <w:rPr>
          <w:rFonts w:ascii="Fira Sans" w:hAnsi="Fira Sans"/>
          <w:sz w:val="19"/>
          <w:szCs w:val="19"/>
          <w:lang w:val="en-GB" w:eastAsia="pl-PL"/>
        </w:rPr>
        <w:t>June</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90259D">
        <w:rPr>
          <w:rFonts w:ascii="Fira Sans" w:hAnsi="Fira Sans"/>
          <w:sz w:val="19"/>
          <w:szCs w:val="19"/>
          <w:lang w:val="en-GB" w:eastAsia="pl-PL"/>
        </w:rPr>
        <w:t>0.7</w:t>
      </w:r>
      <w:r w:rsidR="000527B2" w:rsidRPr="00B1541F">
        <w:rPr>
          <w:rFonts w:ascii="Fira Sans" w:hAnsi="Fira Sans"/>
          <w:sz w:val="19"/>
          <w:szCs w:val="19"/>
          <w:lang w:val="en-GB" w:eastAsia="pl-PL"/>
        </w:rPr>
        <w:t xml:space="preserve"> (minus </w:t>
      </w:r>
      <w:r w:rsidR="001144E9">
        <w:rPr>
          <w:rFonts w:ascii="Fira Sans" w:hAnsi="Fira Sans"/>
          <w:sz w:val="19"/>
          <w:szCs w:val="19"/>
          <w:lang w:val="en-GB" w:eastAsia="pl-PL"/>
        </w:rPr>
        <w:t>1.3</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7E643C19" w14:textId="2302DB1F" w:rsidR="00E011CF" w:rsidRPr="00124F4A" w:rsidRDefault="00881888" w:rsidP="00124F4A">
      <w:pPr>
        <w:tabs>
          <w:tab w:val="left" w:pos="6311"/>
        </w:tabs>
        <w:rPr>
          <w:rFonts w:ascii="Fira Sans" w:hAnsi="Fira Sans"/>
          <w:sz w:val="19"/>
          <w:szCs w:val="19"/>
          <w:lang w:val="en-GB" w:eastAsia="pl-PL"/>
        </w:rPr>
      </w:pPr>
      <w:r>
        <w:rPr>
          <w:noProof/>
          <w:lang w:eastAsia="pl-PL"/>
        </w:rPr>
        <mc:AlternateContent>
          <mc:Choice Requires="wpg">
            <w:drawing>
              <wp:anchor distT="0" distB="0" distL="114300" distR="114300" simplePos="0" relativeHeight="254909440" behindDoc="0" locked="0" layoutInCell="1" allowOverlap="1" wp14:anchorId="73DDB216" wp14:editId="01872E6E">
                <wp:simplePos x="0" y="0"/>
                <wp:positionH relativeFrom="column">
                  <wp:posOffset>3810</wp:posOffset>
                </wp:positionH>
                <wp:positionV relativeFrom="paragraph">
                  <wp:posOffset>158419</wp:posOffset>
                </wp:positionV>
                <wp:extent cx="7009130" cy="1614170"/>
                <wp:effectExtent l="0" t="0" r="1270" b="5080"/>
                <wp:wrapSquare wrapText="bothSides"/>
                <wp:docPr id="53" name="GRAPH 2" descr="Line graph. Data for graph 2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D38122E-C40A-4926-8887-94EF8ED75B15}"/>
                    </a:ext>
                  </a:extLst>
                </wp:docPr>
                <wp:cNvGraphicFramePr/>
                <a:graphic xmlns:a="http://schemas.openxmlformats.org/drawingml/2006/main">
                  <a:graphicData uri="http://schemas.microsoft.com/office/word/2010/wordprocessingGroup">
                    <wpg:wgp>
                      <wpg:cNvGrpSpPr/>
                      <wpg:grpSpPr>
                        <a:xfrm>
                          <a:off x="0" y="0"/>
                          <a:ext cx="7009130" cy="1614170"/>
                          <a:chOff x="0" y="0"/>
                          <a:chExt cx="6998266" cy="1595430"/>
                        </a:xfrm>
                      </wpg:grpSpPr>
                      <wpg:grpSp>
                        <wpg:cNvPr id="54"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6F84935-4E3A-4966-9BF3-88BAA14B6E3F}"/>
                            </a:ext>
                          </a:extLst>
                        </wpg:cNvPr>
                        <wpg:cNvGrpSpPr/>
                        <wpg:grpSpPr>
                          <a:xfrm>
                            <a:off x="4493905" y="0"/>
                            <a:ext cx="2244052" cy="1197525"/>
                            <a:chOff x="4493905" y="0"/>
                            <a:chExt cx="2249216" cy="1177681"/>
                          </a:xfrm>
                        </wpg:grpSpPr>
                        <wps:wsp>
                          <wps:cNvPr id="55"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1599778-B4FE-4F52-9493-70A870E8A51A}"/>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57"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AAE6579-D15E-46AC-BEB8-DDAB9B045CB2}"/>
                              </a:ext>
                            </a:extLst>
                          </wps:cNvPr>
                          <wps:cNvSpPr/>
                          <wps:spPr>
                            <a:xfrm>
                              <a:off x="4493905" y="193536"/>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58"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AC3C336-485A-4B95-91BD-27A869DC5D31}"/>
                              </a:ext>
                            </a:extLst>
                          </wps:cNvPr>
                          <wps:cNvCnPr>
                            <a:stCxn id="55" idx="3"/>
                            <a:endCxn id="57" idx="4"/>
                          </wps:cNvCnPr>
                          <wps:spPr>
                            <a:xfrm flipH="1" flipV="1">
                              <a:off x="4798571" y="811017"/>
                              <a:ext cx="943806" cy="194196"/>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59"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D4C5E7A-C53A-4DFA-9B65-D33622F72F6B}"/>
                              </a:ext>
                            </a:extLst>
                          </wps:cNvPr>
                          <wps:cNvCnPr>
                            <a:stCxn id="55" idx="1"/>
                            <a:endCxn id="57" idx="0"/>
                          </wps:cNvCnPr>
                          <wps:spPr>
                            <a:xfrm flipH="1">
                              <a:off x="4798571" y="172468"/>
                              <a:ext cx="943806" cy="21068"/>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62" name="GRAPH 2B" descr="Line graph. Data for graph 2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823A244-FB10-45B8-A3DC-4E628ED7CFE4}"/>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193" name="GRAPH 2A" descr="Line graph. Data for graph 2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092C76C-F24F-40A4-9937-E084350638EA}"/>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25"/>
                          </a:graphicData>
                        </a:graphic>
                      </wpg:graphicFrame>
                    </wpg:wgp>
                  </a:graphicData>
                </a:graphic>
              </wp:anchor>
            </w:drawing>
          </mc:Choice>
          <mc:Fallback>
            <w:pict>
              <v:group w14:anchorId="069B34A5" id="GRAPH 2" o:spid="_x0000_s1026" alt="Line graph. Data for graph 2 are in XLSX file entitled: Business tendency - June 2026. Data for graphs in XLSX format" style="position:absolute;margin-left:.3pt;margin-top:12.45pt;width:551.9pt;height:127.1pt;z-index:254909440"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h8MA&#10;AADbAAAADwAAAGRycy9kb3ducmV2LnhtbESPwW7CMBBE70j9B2srcQOnSAGUYqI2qIJLD4V+wDbe&#10;xlHidRq7YP4eI1XqcTQzbzSbMtpenGn0rWMFT/MMBHHtdMuNgs/T22wNwgdkjb1jUnAlD+X2YbLB&#10;QrsLf9D5GBqRIOwLVGBCGAopfW3Iop+7gTh53260GJIcG6lHvCS47eUiy5bSYstpweBAlaG6O/5a&#10;Be+dy78Or02+o4riqtqb1U8VlZo+xpdnEIFi+A//tQ9aQZ7D/Uv6AX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I+h8MAAADbAAAADwAAAAAAAAAAAAAAAACYAgAAZHJzL2Rv&#10;d25yZXYueG1sUEsFBgAAAAAEAAQA9QAAAIgDAAAAAA==&#10;" fillcolor="#d8d8d8 [2732]" strokecolor="#bfbfbf" strokeweight="1pt">
                    <v:fill opacity="32896f"/>
                    <v:stroke opacity="32896f" joinstyle="miter"/>
                  </v:oval>
                  <v:oval id="Zoom Mały" o:spid="_x0000_s1029" style="position:absolute;left:44939;top:1935;width:6093;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Fa8MA&#10;AADbAAAADwAAAGRycy9kb3ducmV2LnhtbESPwW7CMBBE75X4B2uRuBWHSmmqgEGQCsGlh1I+YImX&#10;OCJeh9iA+/d1pUo9jmbmjWaxirYTdxp861jBbJqBIK6dbrlRcPzaPr+B8AFZY+eYFHyTh9Vy9LTA&#10;UrsHf9L9EBqRIOxLVGBC6EspfW3Iop+6njh5ZzdYDEkOjdQDPhLcdvIly16lxZbTgsGeKkP15XCz&#10;Cj4uLj/tN03+ThXFotqZ4lpFpSbjuJ6DCBTDf/ivvdcK8gJ+v6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wFa8MAAADbAAAADwAAAAAAAAAAAAAAAACYAgAAZHJzL2Rv&#10;d25yZXYueG1sUEsFBgAAAAAEAAQA9QAAAIgDAAAAAA==&#10;" fillcolor="#d8d8d8 [2732]" strokecolor="#bfbfbf" strokeweight="1pt">
                    <v:fill opacity="32896f"/>
                    <v:stroke opacity="32896f" joinstyle="miter"/>
                  </v:oval>
                  <v:line id="Zoom Łącznik" o:spid="_x0000_s1030" style="position:absolute;flip:x y;visibility:visible;mso-wrap-style:square" from="47985,8110"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iqqsMAAADbAAAADwAAAGRycy9kb3ducmV2LnhtbERPy2rCQBTdF/oPwy24KXWiYhtSJ0EU&#10;wY3io4/tJXObCc3cCZlRk793FoUuD+e9KHrbiCt1vnasYDJOQBCXTtdcKfg4b15SED4ga2wck4KB&#10;PBT548MCM+1ufKTrKVQihrDPUIEJoc2k9KUhi37sWuLI/bjOYoiwq6Tu8BbDbSOnSfIqLdYcGwy2&#10;tDJU/p4uVsFs91nPzey72p+H57d0/XVIt8NSqdFTv3wHEagP/+I/91YrmMex8Uv8ATK/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IqqrDAAAA2wAAAA8AAAAAAAAAAAAA&#10;AAAAoQIAAGRycy9kb3ducmV2LnhtbFBLBQYAAAAABAAEAPkAAACRAwAAAAA=&#10;" strokecolor="#bfbfbf" strokeweight="1pt">
                    <v:stroke opacity="32896f" joinstyle="miter"/>
                  </v:line>
                  <v:shape id="Zoom Łącznik" o:spid="_x0000_s1031" type="#_x0000_t32" style="position:absolute;left:47985;top:1724;width:9438;height:2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9y1cMAAADbAAAADwAAAGRycy9kb3ducmV2LnhtbESPT2sCMRTE7wW/Q3iCt5p1q0W3G6VY&#10;BG+l2/b+3Lz9UzcvS5Lq6qdvCoLHYWZ+w+SbwXTiRM63lhXMpgkI4tLqlmsFX5+7xyUIH5A1dpZJ&#10;wYU8bNajhxwzbc/8Qaci1CJC2GeooAmhz6T0ZUMG/dT2xNGrrDMYonS11A7PEW46mSbJszTYclxo&#10;sKdtQ+Wx+DUKtsX3/PpWHZ5+eO8srdr0MrynSk3Gw+sLiEBDuIdv7b1WsFjB/5f4A+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ctXDAAAA2wAAAA8AAAAAAAAAAAAA&#10;AAAAoQIAAGRycy9kb3ducmV2LnhtbFBLBQYAAAAABAAEAPkAAACRAwAAAAA=&#10;" strokecolor="#bfbfbf" strokeweight="1pt">
                    <v:stroke opacity="32896f" joinstyle="miter"/>
                  </v:shape>
                </v:group>
                <v:shape id="GRAPH 2B" o:spid="_x0000_s1032" type="#_x0000_t75" alt="Line graph. Data for graph 2 are in XLSX file entitled: Business tendency - June 2026. Data for graphs in XLSX format" style="position:absolute;left:56422;top:1024;width:13451;height:148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">
                  <v:imagedata r:id="rId26" o:title=""/>
                  <o:lock v:ext="edit" aspectratio="f"/>
                </v:shape>
                <v:shape id="GRAPH 2A" o:spid="_x0000_s1033" type="#_x0000_t75" alt="Line graph. Data for graph 2 are in XLSX file entitled: Business tendency - June 2026. Data for graphs in XLSX format" style="position:absolute;left:730;top:1144;width:50275;height:134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">
                  <v:imagedata r:id="rId27" o:title=""/>
                  <o:lock v:ext="edit" aspectratio="f"/>
                </v:shape>
                <w10:wrap type="square"/>
              </v:group>
            </w:pict>
          </mc:Fallback>
        </mc:AlternateContent>
      </w:r>
      <w:r w:rsidR="00124F4A">
        <w:rPr>
          <w:rFonts w:ascii="Fira Sans" w:hAnsi="Fira Sans"/>
          <w:sz w:val="19"/>
          <w:szCs w:val="19"/>
          <w:lang w:val="en-GB" w:eastAsia="pl-PL"/>
        </w:rPr>
        <w:tab/>
      </w:r>
    </w:p>
    <w:p w14:paraId="2473AEB0" w14:textId="3F9CE843" w:rsidR="00E011CF" w:rsidRPr="00B1541F" w:rsidRDefault="00881888"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31680" behindDoc="1" locked="0" layoutInCell="1" allowOverlap="1" wp14:anchorId="41B7AEFB" wp14:editId="03F507AA">
            <wp:simplePos x="0" y="0"/>
            <wp:positionH relativeFrom="margin">
              <wp:posOffset>-184785</wp:posOffset>
            </wp:positionH>
            <wp:positionV relativeFrom="paragraph">
              <wp:posOffset>1593546</wp:posOffset>
            </wp:positionV>
            <wp:extent cx="611505" cy="661670"/>
            <wp:effectExtent l="0" t="0" r="0" b="5080"/>
            <wp:wrapTight wrapText="bothSides">
              <wp:wrapPolygon edited="0">
                <wp:start x="0" y="0"/>
                <wp:lineTo x="0" y="21144"/>
                <wp:lineTo x="20860" y="21144"/>
                <wp:lineTo x="20860" y="0"/>
                <wp:lineTo x="0" y="0"/>
              </wp:wrapPolygon>
            </wp:wrapTight>
            <wp:docPr id="13" name="Obraz 1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42E6968F" w:rsidR="00E011CF" w:rsidRPr="00B1541F" w:rsidRDefault="003737EA" w:rsidP="0073028B">
      <w:pPr>
        <w:spacing w:before="120" w:after="120"/>
        <w:rPr>
          <w:rFonts w:ascii="Fira Sans" w:hAnsi="Fira Sans"/>
          <w:sz w:val="19"/>
          <w:szCs w:val="19"/>
          <w:lang w:val="en-GB" w:eastAsia="pl-PL"/>
        </w:rPr>
      </w:pPr>
      <w:r>
        <w:rPr>
          <w:noProof/>
          <w:lang w:eastAsia="pl-PL"/>
        </w:rPr>
        <mc:AlternateContent>
          <mc:Choice Requires="wpg">
            <w:drawing>
              <wp:anchor distT="0" distB="0" distL="114300" distR="114300" simplePos="0" relativeHeight="254911488" behindDoc="0" locked="0" layoutInCell="1" allowOverlap="1" wp14:anchorId="04FC3084" wp14:editId="40966EE5">
                <wp:simplePos x="0" y="0"/>
                <wp:positionH relativeFrom="column">
                  <wp:posOffset>3810</wp:posOffset>
                </wp:positionH>
                <wp:positionV relativeFrom="paragraph">
                  <wp:posOffset>454991</wp:posOffset>
                </wp:positionV>
                <wp:extent cx="7009130" cy="1619885"/>
                <wp:effectExtent l="0" t="0" r="1270" b="0"/>
                <wp:wrapSquare wrapText="bothSides"/>
                <wp:docPr id="209" name="GRAPH 3" descr="Line graph. Data for graph 3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A5F77B1-0CDF-4C20-82C8-3CB3CD8C1DAA}"/>
                    </a:ext>
                  </a:extLst>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10"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88463C4C-D9B8-4173-B83F-96153928808E}"/>
                            </a:ext>
                          </a:extLst>
                        </wpg:cNvPr>
                        <wpg:cNvGrpSpPr/>
                        <wpg:grpSpPr>
                          <a:xfrm>
                            <a:off x="4493905" y="0"/>
                            <a:ext cx="2244052" cy="1197525"/>
                            <a:chOff x="4493905" y="0"/>
                            <a:chExt cx="2249216" cy="1177681"/>
                          </a:xfrm>
                        </wpg:grpSpPr>
                        <wps:wsp>
                          <wps:cNvPr id="211"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62C9C60-B3E4-4452-94CF-C17BF125E817}"/>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12"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791517B-8556-4F03-97C9-33B945CD44A2}"/>
                              </a:ext>
                            </a:extLst>
                          </wps:cNvPr>
                          <wps:cNvSpPr/>
                          <wps:spPr>
                            <a:xfrm>
                              <a:off x="4493905" y="276748"/>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14"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EE69D07-E6DB-4D37-8B91-67106DE2AF41}"/>
                              </a:ext>
                            </a:extLst>
                          </wps:cNvPr>
                          <wps:cNvCnPr>
                            <a:stCxn id="211" idx="3"/>
                            <a:endCxn id="212" idx="4"/>
                          </wps:cNvCnPr>
                          <wps:spPr>
                            <a:xfrm flipH="1" flipV="1">
                              <a:off x="4798571" y="894229"/>
                              <a:ext cx="943806" cy="110984"/>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16"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F533645-45DC-4600-88F9-E6EDCF7BEAE2}"/>
                              </a:ext>
                            </a:extLst>
                          </wps:cNvPr>
                          <wps:cNvCnPr>
                            <a:stCxn id="211" idx="1"/>
                            <a:endCxn id="212" idx="0"/>
                          </wps:cNvCnPr>
                          <wps:spPr>
                            <a:xfrm flipH="1">
                              <a:off x="4798571" y="172468"/>
                              <a:ext cx="943806" cy="104281"/>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19" name="GRAPH 3B" descr="Line graph. Data for graph 3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AC3B1FA-8A8A-4EC1-9E4A-91A473B87EA2}"/>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220" name="GRAPH 3A" descr="Line graph. Data for graph 3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6681A7C-EB28-4A99-8726-8AFB412D852B}"/>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30"/>
                          </a:graphicData>
                        </a:graphic>
                      </wpg:graphicFrame>
                    </wpg:wgp>
                  </a:graphicData>
                </a:graphic>
              </wp:anchor>
            </w:drawing>
          </mc:Choice>
          <mc:Fallback>
            <w:pict>
              <v:group w14:anchorId="6CF38C69" id="GRAPH 3" o:spid="_x0000_s1026" alt="Line graph. Data for graph 3 are in XLSX file entitled: Business tendency - June 2026. Data for graphs in XLSX format" style="position:absolute;margin-left:.3pt;margin-top:35.85pt;width:551.9pt;height:127.55pt;z-index:254911488"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9CcMA&#10;AADcAAAADwAAAGRycy9kb3ducmV2LnhtbESPwW7CMBBE75X4B2uRuBUnSJQqYBCkQnDpoZQPWOIl&#10;jojXaWzA/D2uVKnH0cy80SxW0bbiRr1vHCvIxxkI4srphmsFx+/t6zsIH5A1to5JwYM8rJaDlwUW&#10;2t35i26HUIsEYV+gAhNCV0jpK0MW/dh1xMk7u95iSLKvpe7xnuC2lZMse5MWG04LBjsqDVWXw9Uq&#10;+Ly46Wm/qacfVFKclTsz+ymjUqNhXM9BBIrhP/zX3msFkzyH3zPp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W9CcMAAADcAAAADwAAAAAAAAAAAAAAAACYAgAAZHJzL2Rv&#10;d25yZXYueG1sUEsFBgAAAAAEAAQA9QAAAIgDAAAAAA==&#10;" fillcolor="#d8d8d8 [2732]" strokecolor="#bfbfbf" strokeweight="1pt">
                    <v:fill opacity="32896f"/>
                    <v:stroke opacity="32896f" joinstyle="miter"/>
                  </v:oval>
                  <v:oval id="Zoom Mały" o:spid="_x0000_s1029" style="position:absolute;left:44939;top:2767;width:6093;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jfsMA&#10;AADcAAAADwAAAGRycy9kb3ducmV2LnhtbESPwW7CMBBE75X4B2uRuBWHSJQqYBCkQnDpoZQPWOIl&#10;jojXaWzA/D2uVKnH0cy80SxW0bbiRr1vHCuYjDMQxJXTDdcKjt/b13cQPiBrbB2Tggd5WC0HLwss&#10;tLvzF90OoRYJwr5ABSaErpDSV4Ys+rHriJN3dr3FkGRfS93jPcFtK/Mse5MWG04LBjsqDVWXw9Uq&#10;+Ly46Wm/qacfVFKclTsz+ymjUqNhXM9BBIrhP/zX3msF+SSH3zPp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cjfsMAAADcAAAADwAAAAAAAAAAAAAAAACYAgAAZHJzL2Rv&#10;d25yZXYueG1sUEsFBgAAAAAEAAQA9QAAAIgDAAAAAA==&#10;" fillcolor="#d8d8d8 [2732]" strokecolor="#bfbfbf" strokeweight="1pt">
                    <v:fill opacity="32896f"/>
                    <v:stroke opacity="32896f" joinstyle="miter"/>
                  </v:oval>
                  <v:line id="Zoom Łącznik" o:spid="_x0000_s1030" style="position:absolute;flip:x y;visibility:visible;mso-wrap-style:square" from="47985,8942"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4d/sYAAADcAAAADwAAAGRycy9kb3ducmV2LnhtbESPT2vCQBTE74V+h+UVeim6UVsN0VWk&#10;peBFqf+vj+wzG5p9G7JbTb69Wyj0OMzMb5jZorWVuFLjS8cKBv0EBHHudMmFgsP+s5eC8AFZY+WY&#10;FHTkYTF/fJhhpt2Nt3TdhUJECPsMFZgQ6kxKnxuy6PuuJo7exTUWQ5RNIXWDtwi3lRwmyVhaLDku&#10;GKzp3VD+vfuxCkbrY/lmRudis+9eJunH6StddUulnp/a5RREoDb8h//aK61gOHiF3zPxCM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eHf7GAAAA3AAAAA8AAAAAAAAA&#10;AAAAAAAAoQIAAGRycy9kb3ducmV2LnhtbFBLBQYAAAAABAAEAPkAAACUAwAAAAA=&#10;" strokecolor="#bfbfbf" strokeweight="1pt">
                    <v:stroke opacity="32896f" joinstyle="miter"/>
                  </v:line>
                  <v:shape id="Zoom Łącznik" o:spid="_x0000_s1031" type="#_x0000_t32" style="position:absolute;left:47985;top:1724;width:9438;height:10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IV0MQAAADcAAAADwAAAGRycy9kb3ducmV2LnhtbESPQWvCQBSE74X+h+UVvNWNsYiNrqGk&#10;CN6K0d6f2WcSzb4Nu6vG/vquUOhxmJlvmGU+mE5cyfnWsoLJOAFBXFndcq1gv1u/zkH4gKyxs0wK&#10;7uQhXz0/LTHT9sZbupahFhHCPkMFTQh9JqWvGjLox7Ynjt7ROoMhSldL7fAW4aaTaZLMpMGW40KD&#10;PRUNVefyYhQU5ffbz+fxMD3xxll6b9P78JUqNXoZPhYgAg3hP/zX3mgF6WQGjzPx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hXQxAAAANwAAAAPAAAAAAAAAAAA&#10;AAAAAKECAABkcnMvZG93bnJldi54bWxQSwUGAAAAAAQABAD5AAAAkgMAAAAA&#10;" strokecolor="#bfbfbf" strokeweight="1pt">
                    <v:stroke opacity="32896f" joinstyle="miter"/>
                  </v:shape>
                </v:group>
                <v:shape id="GRAPH 3B" o:spid="_x0000_s1032" type="#_x0000_t75" alt="Line graph. Data for graph 3 are in XLSX file entitled: Business tendency - June 2026. Data for graphs in XLSX format" style="position:absolute;left:56483;top:1080;width:13390;height:14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">
                  <v:imagedata r:id="rId31" o:title=""/>
                  <o:lock v:ext="edit" aspectratio="f"/>
                </v:shape>
                <v:shape id="GRAPH 3A" o:spid="_x0000_s1033" type="#_x0000_t75" alt="Line graph. Data for graph 3 are in XLSX file entitled: Business tendency - June 2026. Data for graphs in XLSX format" style="position:absolute;left:730;top:1140;width:50214;height:135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">
                  <v:imagedata r:id="rId32" o:title=""/>
                  <o:lock v:ext="edit" aspectratio="f"/>
                </v:shape>
                <w10:wrap type="square"/>
              </v:group>
            </w:pict>
          </mc:Fallback>
        </mc:AlternateContent>
      </w:r>
      <w:r w:rsidR="00504DA2"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00504DA2"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90259D">
        <w:rPr>
          <w:rFonts w:ascii="Fira Sans" w:hAnsi="Fira Sans"/>
          <w:sz w:val="19"/>
          <w:szCs w:val="19"/>
          <w:lang w:val="en-GB" w:eastAsia="pl-PL"/>
        </w:rPr>
        <w:t>1.6</w:t>
      </w:r>
      <w:r w:rsidR="008D4935" w:rsidRPr="00B1541F">
        <w:rPr>
          <w:rFonts w:ascii="Fira Sans" w:hAnsi="Fira Sans"/>
          <w:sz w:val="19"/>
          <w:szCs w:val="19"/>
          <w:lang w:val="en-GB" w:eastAsia="pl-PL"/>
        </w:rPr>
        <w:t xml:space="preserve"> (</w:t>
      </w:r>
      <w:r w:rsidR="006715DE">
        <w:rPr>
          <w:rFonts w:ascii="Fira Sans" w:hAnsi="Fira Sans"/>
          <w:sz w:val="19"/>
          <w:szCs w:val="19"/>
          <w:lang w:val="en-GB" w:eastAsia="pl-PL"/>
        </w:rPr>
        <w:t>plus</w:t>
      </w:r>
      <w:r w:rsidR="00D97531" w:rsidRPr="00B1541F">
        <w:rPr>
          <w:rFonts w:ascii="Fira Sans" w:hAnsi="Fira Sans"/>
          <w:sz w:val="19"/>
          <w:szCs w:val="19"/>
          <w:lang w:val="en-GB" w:eastAsia="pl-PL"/>
        </w:rPr>
        <w:t xml:space="preserve"> </w:t>
      </w:r>
      <w:r w:rsidR="001144E9">
        <w:rPr>
          <w:rFonts w:ascii="Fira Sans" w:hAnsi="Fira Sans"/>
          <w:sz w:val="19"/>
          <w:szCs w:val="19"/>
          <w:lang w:val="en-GB" w:eastAsia="pl-PL"/>
        </w:rPr>
        <w:t>3.0</w:t>
      </w:r>
      <w:r w:rsidR="000A05D0" w:rsidRPr="00B1541F">
        <w:rPr>
          <w:rFonts w:ascii="Fira Sans" w:hAnsi="Fira Sans"/>
          <w:sz w:val="19"/>
          <w:szCs w:val="19"/>
          <w:lang w:val="en-GB" w:eastAsia="pl-PL"/>
        </w:rPr>
        <w:t xml:space="preserve"> in </w:t>
      </w:r>
      <w:r w:rsidR="00D676CA">
        <w:rPr>
          <w:rFonts w:ascii="Fira Sans" w:hAnsi="Fira Sans"/>
          <w:sz w:val="19"/>
          <w:szCs w:val="19"/>
          <w:lang w:val="en-GB" w:eastAsia="pl-PL"/>
        </w:rPr>
        <w:t>May</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2F7542F5" w:rsidR="00D8100D" w:rsidRPr="00B1541F" w:rsidRDefault="003737EA" w:rsidP="00942C29">
      <w:pPr>
        <w:spacing w:before="120" w:after="120"/>
        <w:ind w:left="851"/>
        <w:rPr>
          <w:rFonts w:ascii="Fira Sans" w:hAnsi="Fira Sans"/>
          <w:strike/>
          <w:sz w:val="19"/>
          <w:szCs w:val="19"/>
          <w:lang w:val="en-GB"/>
        </w:rPr>
      </w:pPr>
      <w:r w:rsidRPr="00B1541F">
        <w:rPr>
          <w:rFonts w:ascii="Fira Sans" w:hAnsi="Fira Sans"/>
          <w:b/>
          <w:bCs/>
          <w:noProof/>
          <w:spacing w:val="-2"/>
          <w:szCs w:val="19"/>
          <w:lang w:eastAsia="pl-PL"/>
        </w:rPr>
        <w:drawing>
          <wp:anchor distT="0" distB="0" distL="114300" distR="114300" simplePos="0" relativeHeight="252232704" behindDoc="1" locked="0" layoutInCell="1" allowOverlap="1" wp14:anchorId="4299BAB5" wp14:editId="7E83C49E">
            <wp:simplePos x="0" y="0"/>
            <wp:positionH relativeFrom="margin">
              <wp:posOffset>-187325</wp:posOffset>
            </wp:positionH>
            <wp:positionV relativeFrom="paragraph">
              <wp:posOffset>1868501</wp:posOffset>
            </wp:positionV>
            <wp:extent cx="611505" cy="611505"/>
            <wp:effectExtent l="0" t="0" r="0" b="0"/>
            <wp:wrapTight wrapText="bothSides">
              <wp:wrapPolygon edited="0">
                <wp:start x="0" y="0"/>
                <wp:lineTo x="0" y="20860"/>
                <wp:lineTo x="20860" y="20860"/>
                <wp:lineTo x="20860" y="0"/>
                <wp:lineTo x="0" y="0"/>
              </wp:wrapPolygon>
            </wp:wrapTight>
            <wp:docPr id="14" name="Obraz 14">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306E810B" w14:textId="573F4680"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3CB96E2B" w:rsidR="00E011CF" w:rsidRPr="00B1541F" w:rsidRDefault="004C3DCE" w:rsidP="00E011CF">
      <w:pPr>
        <w:spacing w:before="120" w:after="120"/>
        <w:rPr>
          <w:rFonts w:ascii="Fira Sans" w:hAnsi="Fira Sans"/>
          <w:strike/>
          <w:spacing w:val="-4"/>
          <w:sz w:val="19"/>
          <w:szCs w:val="19"/>
          <w:lang w:val="en-GB"/>
        </w:rPr>
      </w:pPr>
      <w:r>
        <w:rPr>
          <w:noProof/>
          <w:lang w:eastAsia="pl-PL"/>
        </w:rPr>
        <mc:AlternateContent>
          <mc:Choice Requires="wpg">
            <w:drawing>
              <wp:anchor distT="0" distB="0" distL="114300" distR="114300" simplePos="0" relativeHeight="254913536" behindDoc="0" locked="0" layoutInCell="1" allowOverlap="1" wp14:anchorId="4376617E" wp14:editId="468B594E">
                <wp:simplePos x="0" y="0"/>
                <wp:positionH relativeFrom="column">
                  <wp:posOffset>3810</wp:posOffset>
                </wp:positionH>
                <wp:positionV relativeFrom="paragraph">
                  <wp:posOffset>499414</wp:posOffset>
                </wp:positionV>
                <wp:extent cx="7009130" cy="1619885"/>
                <wp:effectExtent l="0" t="0" r="1270" b="0"/>
                <wp:wrapSquare wrapText="bothSides"/>
                <wp:docPr id="221" name="GRAPH 4" descr="Line graph. Data for graph 4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F27466FD-C8CE-46AF-8014-DF62E86A9B09}"/>
                    </a:ext>
                  </a:extLst>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22"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D078A3F-10FB-45DC-940C-F2AED891186F}"/>
                            </a:ext>
                          </a:extLst>
                        </wpg:cNvPr>
                        <wpg:cNvGrpSpPr/>
                        <wpg:grpSpPr>
                          <a:xfrm>
                            <a:off x="4493905" y="0"/>
                            <a:ext cx="2244052" cy="1197525"/>
                            <a:chOff x="4493905" y="0"/>
                            <a:chExt cx="2249216" cy="1177681"/>
                          </a:xfrm>
                        </wpg:grpSpPr>
                        <wps:wsp>
                          <wps:cNvPr id="223"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0421257-C736-4B87-AFEB-91CFAAFA37A6}"/>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4"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CFC71FC-B6F6-4EA7-8C10-6428415BC353}"/>
                              </a:ext>
                            </a:extLst>
                          </wps:cNvPr>
                          <wps:cNvSpPr/>
                          <wps:spPr>
                            <a:xfrm>
                              <a:off x="4493905" y="184508"/>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5"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3CBA567-1CBF-423E-B3DB-BBB124BC55B1}"/>
                              </a:ext>
                            </a:extLst>
                          </wps:cNvPr>
                          <wps:cNvCnPr>
                            <a:stCxn id="223" idx="3"/>
                            <a:endCxn id="224" idx="4"/>
                          </wps:cNvCnPr>
                          <wps:spPr>
                            <a:xfrm flipH="1" flipV="1">
                              <a:off x="4798571" y="801989"/>
                              <a:ext cx="943806" cy="203225"/>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26"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5BDD06A1-8411-4E04-9806-F96DC5F79E0B}"/>
                              </a:ext>
                            </a:extLst>
                          </wps:cNvPr>
                          <wps:cNvCnPr>
                            <a:stCxn id="223" idx="1"/>
                            <a:endCxn id="224" idx="0"/>
                          </wps:cNvCnPr>
                          <wps:spPr>
                            <a:xfrm flipH="1">
                              <a:off x="4798571" y="172468"/>
                              <a:ext cx="943806" cy="12040"/>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27" name="GRAPH 4B" descr="Line graph. Data for graph 4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86FAE56-851B-40CC-BE49-478BC03A3080}"/>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34"/>
                          </a:graphicData>
                        </a:graphic>
                      </wpg:graphicFrame>
                      <wpg:graphicFrame>
                        <wpg:cNvPr id="228" name="GRAPH 4A" descr="Line graph. Data for graph 4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84C63991-86A4-4CF7-9356-677C5424AE1B}"/>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35"/>
                          </a:graphicData>
                        </a:graphic>
                      </wpg:graphicFrame>
                    </wpg:wgp>
                  </a:graphicData>
                </a:graphic>
              </wp:anchor>
            </w:drawing>
          </mc:Choice>
          <mc:Fallback>
            <w:pict>
              <v:group w14:anchorId="1B25BF07" id="GRAPH 4" o:spid="_x0000_s1026" alt="Line graph. Data for graph 4 are in XLSX file entitled: Business tendency - June 2026. Data for graphs in XLSX format" style="position:absolute;margin-left:.3pt;margin-top:39.3pt;width:551.9pt;height:127.55pt;z-index:254913536"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dMWMQA&#10;AADcAAAADwAAAGRycy9kb3ducmV2LnhtbESPwW7CMBBE70j9B2srcQOnQRSUYlAbhMqlB2g/YIm3&#10;cUS8TmMD5u9rJCSOo5l5o1msom3FmXrfOFbwMs5AEFdON1wr+PnejOYgfEDW2DomBVfysFo+DRZY&#10;aHfhHZ33oRYJwr5ABSaErpDSV4Ys+rHriJP363qLIcm+lrrHS4LbVuZZ9iotNpwWDHZUGqqO+5NV&#10;8HV008P2o56uqaQ4Kz/N7K+MSg2f4/sbiEAxPML39lYryPMJ3M6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XTFjEAAAA3AAAAA8AAAAAAAAAAAAAAAAAmAIAAGRycy9k&#10;b3ducmV2LnhtbFBLBQYAAAAABAAEAPUAAACJAwAAAAA=&#10;" fillcolor="#d8d8d8 [2732]" strokecolor="#bfbfbf" strokeweight="1pt">
                    <v:fill opacity="32896f"/>
                    <v:stroke opacity="32896f" joinstyle="miter"/>
                  </v:oval>
                  <v:oval id="Zoom Mały" o:spid="_x0000_s1029" style="position:absolute;left:44939;top:1845;width:6093;height:6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ULMQA&#10;AADcAAAADwAAAGRycy9kb3ducmV2LnhtbESPwW7CMBBE70j9B2srcQOnERSUYlAbhMqlB2g/YIm3&#10;cUS8TmMD5u9rJCSOo5l5o1msom3FmXrfOFbwMs5AEFdON1wr+PnejOYgfEDW2DomBVfysFo+DRZY&#10;aHfhHZ33oRYJwr5ABSaErpDSV4Ys+rHriJP363qLIcm+lrrHS4LbVuZZ9iotNpwWDHZUGqqO+5NV&#10;8HV008P2o56uqaQ4Kz/N7K+MSg2f4/sbiEAxPML39lYryPMJ3M6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1CzEAAAA3AAAAA8AAAAAAAAAAAAAAAAAmAIAAGRycy9k&#10;b3ducmV2LnhtbFBLBQYAAAAABAAEAPUAAACJAwAAAAA=&#10;" fillcolor="#d8d8d8 [2732]" strokecolor="#bfbfbf" strokeweight="1pt">
                    <v:fill opacity="32896f"/>
                    <v:stroke opacity="32896f" joinstyle="miter"/>
                  </v:oval>
                  <v:line id="Zoom Łącznik" o:spid="_x0000_s1030" style="position:absolute;flip:x y;visibility:visible;mso-wrap-style:square" from="47985,8019"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5y2MYAAADcAAAADwAAAGRycy9kb3ducmV2LnhtbESPT2vCQBTE74V+h+UVvBTdNKKG6CpS&#10;Eby0tP69PrKv2dDs25BdNfn23UKhx2FmfsMsVp2txY1aXzlW8DJKQBAXTldcKjgetsMMhA/IGmvH&#10;pKAnD6vl48MCc+3u/Em3fShFhLDPUYEJocml9IUhi37kGuLofbnWYoiyLaVu8R7htpZpkkylxYrj&#10;gsGGXg0V3/urVTB+O1UTM76U74f+eZZtzh/Zrl8rNXjq1nMQgbrwH/5r77SCNJ3A75l4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ctjGAAAA3AAAAA8AAAAAAAAA&#10;AAAAAAAAoQIAAGRycy9kb3ducmV2LnhtbFBLBQYAAAAABAAEAPkAAACUAwAAAAA=&#10;" strokecolor="#bfbfbf" strokeweight="1pt">
                    <v:stroke opacity="32896f" joinstyle="miter"/>
                  </v:line>
                  <v:shape id="Zoom Łącznik" o:spid="_x0000_s1031" type="#_x0000_t32" style="position:absolute;left:47985;top:1724;width:9438;height:1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7fbcMAAADcAAAADwAAAGRycy9kb3ducmV2LnhtbESPQWsCMRSE7wX/Q3iCt5ptLNKuRikW&#10;wZu42vvr5rm7dvOyJFFXf30jFHocZuYbZr7sbSsu5EPjWMPLOANBXDrTcKXhsF8/v4EIEdlg65g0&#10;3CjAcjF4mmNu3JV3dCliJRKEQ44a6hi7XMpQ1mQxjF1HnLyj8xZjkr6SxuM1wW0rVZZNpcWG00KN&#10;Ha1qKn+Ks9WwKr5e75/H78mJN97Re6Nu/VZpPRr2HzMQkfr4H/5rb4wGpabwOJOO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u323DAAAA3AAAAA8AAAAAAAAAAAAA&#10;AAAAoQIAAGRycy9kb3ducmV2LnhtbFBLBQYAAAAABAAEAPkAAACRAwAAAAA=&#10;" strokecolor="#bfbfbf" strokeweight="1pt">
                    <v:stroke opacity="32896f" joinstyle="miter"/>
                  </v:shape>
                </v:group>
                <v:shape id="GRAPH 4B" o:spid="_x0000_s1032" type="#_x0000_t75" alt="Line graph. Data for graph 4 are in XLSX file entitled: Business tendency - June 2026. Data for graphs in XLSX format" style="position:absolute;left:56483;top:1080;width:13390;height:14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">
                  <v:imagedata r:id="rId36" o:title=""/>
                  <o:lock v:ext="edit" aspectratio="f"/>
                </v:shape>
                <v:shape id="GRAPH 4A" o:spid="_x0000_s1033" type="#_x0000_t75" alt="Line graph. Data for graph 4 are in XLSX file entitled: Business tendency - June 2026. Data for graphs in XLSX format" style="position:absolute;left:730;top:1140;width:50153;height:135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">
                  <v:imagedata r:id="rId37" o:title=""/>
                  <o:lock v:ext="edit" aspectratio="f"/>
                </v:shape>
                <w10:wrap type="square"/>
              </v:group>
            </w:pict>
          </mc:Fallback>
        </mc:AlternateContent>
      </w:r>
      <w:r w:rsidR="001C2A88" w:rsidRPr="00B1541F">
        <w:rPr>
          <w:rFonts w:ascii="Fira Sans" w:hAnsi="Fira Sans"/>
          <w:sz w:val="19"/>
          <w:szCs w:val="19"/>
          <w:lang w:val="en-GB"/>
        </w:rPr>
        <w:t xml:space="preserve">In </w:t>
      </w:r>
      <w:r w:rsidR="00D676CA">
        <w:rPr>
          <w:rFonts w:ascii="Fira Sans" w:hAnsi="Fira Sans"/>
          <w:sz w:val="19"/>
          <w:szCs w:val="19"/>
          <w:lang w:val="en-GB"/>
        </w:rPr>
        <w:t>June</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001C2A88"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001C2A88" w:rsidRPr="00B1541F">
        <w:rPr>
          <w:rFonts w:ascii="Fira Sans" w:hAnsi="Fira Sans"/>
          <w:sz w:val="19"/>
          <w:szCs w:val="19"/>
          <w:lang w:val="en-GB"/>
        </w:rPr>
        <w:t xml:space="preserve">takes the value </w:t>
      </w:r>
      <w:r w:rsidR="0090259D">
        <w:rPr>
          <w:rFonts w:ascii="Fira Sans" w:hAnsi="Fira Sans"/>
          <w:sz w:val="19"/>
          <w:szCs w:val="19"/>
          <w:lang w:val="en-GB"/>
        </w:rPr>
        <w:t>minus 1.6</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1144E9">
        <w:rPr>
          <w:rFonts w:ascii="Fira Sans" w:hAnsi="Fira Sans"/>
          <w:sz w:val="19"/>
          <w:szCs w:val="19"/>
          <w:lang w:val="en-GB"/>
        </w:rPr>
        <w:t>0.0</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00B29A5E" w:rsidR="00E011CF" w:rsidRPr="00B1541F" w:rsidRDefault="00E011CF" w:rsidP="00E011CF">
      <w:pPr>
        <w:spacing w:before="120" w:after="120"/>
        <w:rPr>
          <w:rFonts w:ascii="Fira Sans SemiBold" w:eastAsia="Times New Roman" w:hAnsi="Fira Sans SemiBold" w:cs="Times New Roman"/>
          <w:b/>
          <w:bCs/>
          <w:color w:val="001D77"/>
          <w:spacing w:val="-2"/>
          <w:sz w:val="19"/>
          <w:szCs w:val="19"/>
          <w:lang w:val="en-GB" w:eastAsia="pl-PL"/>
        </w:rPr>
      </w:pPr>
    </w:p>
    <w:p w14:paraId="4642CF88" w14:textId="490D6AF2"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222CC8ED"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14E1CA07" w:rsidR="00E011CF" w:rsidRPr="00B1541F" w:rsidRDefault="001252D3" w:rsidP="007F2342">
      <w:pPr>
        <w:pStyle w:val="Nagwek1"/>
        <w:rPr>
          <w:spacing w:val="-4"/>
          <w:lang w:val="en-GB"/>
        </w:rPr>
      </w:pPr>
      <w:bookmarkStart w:id="0" w:name="_Hlk95286145"/>
      <w:bookmarkStart w:id="1" w:name="_Hlk95286730"/>
      <w:r w:rsidRPr="00B1541F">
        <w:rPr>
          <w:rFonts w:ascii="Fira Sans" w:hAnsi="Fira Sans"/>
          <w:b/>
          <w:bCs w:val="0"/>
          <w:noProof/>
          <w:spacing w:val="-2"/>
          <w:szCs w:val="19"/>
        </w:rPr>
        <w:lastRenderedPageBreak/>
        <w:drawing>
          <wp:anchor distT="0" distB="0" distL="114300" distR="114300" simplePos="0" relativeHeight="252233728" behindDoc="1" locked="0" layoutInCell="1" allowOverlap="1" wp14:anchorId="1DCA6710" wp14:editId="4A3D45BA">
            <wp:simplePos x="0" y="0"/>
            <wp:positionH relativeFrom="margin">
              <wp:posOffset>-75565</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1" name="Obraz 11">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6864" behindDoc="1" locked="0" layoutInCell="1" allowOverlap="1" wp14:anchorId="5D95F990" wp14:editId="405EA504">
                <wp:simplePos x="0" y="0"/>
                <wp:positionH relativeFrom="page">
                  <wp:posOffset>5674387</wp:posOffset>
                </wp:positionH>
                <wp:positionV relativeFrom="paragraph">
                  <wp:posOffset>414</wp:posOffset>
                </wp:positionV>
                <wp:extent cx="1870075" cy="723265"/>
                <wp:effectExtent l="0" t="0" r="0" b="635"/>
                <wp:wrapTight wrapText="bothSides">
                  <wp:wrapPolygon edited="0">
                    <wp:start x="660" y="0"/>
                    <wp:lineTo x="660" y="21050"/>
                    <wp:lineTo x="20903" y="21050"/>
                    <wp:lineTo x="20903" y="0"/>
                    <wp:lineTo x="660"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624F88C2"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E8732E" w:rsidRPr="00C137DD"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E8732E" w:rsidRPr="00ED1E03"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F990" id="Pole tekstowe 27" o:spid="_x0000_s1029" type="#_x0000_t202" style="position:absolute;margin-left:446.8pt;margin-top:.05pt;width:147.25pt;height:56.95pt;z-index:-248559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" filled="f" stroked="f">
                <v:textbox>
                  <w:txbxContent>
                    <w:p w14:paraId="624F88C2"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E8732E" w:rsidRPr="00C137DD"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E8732E" w:rsidRPr="00ED1E03"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Transportation and storage</w:t>
      </w:r>
      <w:bookmarkEnd w:id="0"/>
      <w:r w:rsidR="00B17BDC" w:rsidRPr="00B1541F">
        <w:rPr>
          <w:rFonts w:ascii="Fira Sans" w:hAnsi="Fira Sans"/>
          <w:b/>
          <w:spacing w:val="-2"/>
          <w:szCs w:val="19"/>
          <w:lang w:val="en-GB"/>
        </w:rPr>
        <w:t xml:space="preserve"> </w:t>
      </w:r>
      <w:bookmarkEnd w:id="1"/>
      <w:r w:rsidR="00B17BDC" w:rsidRPr="00B1541F">
        <w:rPr>
          <w:rFonts w:ascii="Fira Sans" w:hAnsi="Fira Sans"/>
          <w:b/>
          <w:spacing w:val="-2"/>
          <w:szCs w:val="19"/>
          <w:lang w:val="en-GB"/>
        </w:rPr>
        <w:t>(graph 5)</w:t>
      </w:r>
      <w:r w:rsidR="00617CFB" w:rsidRPr="00617CFB">
        <w:rPr>
          <w:spacing w:val="-4"/>
          <w:lang w:val="en-US"/>
        </w:rPr>
        <w:t xml:space="preserve"> </w:t>
      </w:r>
    </w:p>
    <w:p w14:paraId="5600E311" w14:textId="25208C8F" w:rsidR="00E011CF" w:rsidRPr="00B1541F" w:rsidRDefault="00504DA2" w:rsidP="00504DA2">
      <w:pPr>
        <w:spacing w:before="120" w:after="120"/>
        <w:rPr>
          <w:rFonts w:ascii="Fira Sans" w:hAnsi="Fira Sans"/>
          <w:strike/>
          <w:sz w:val="19"/>
          <w:szCs w:val="19"/>
          <w:lang w:val="en-GB"/>
        </w:rPr>
      </w:pPr>
      <w:r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90259D">
        <w:rPr>
          <w:rFonts w:ascii="Fira Sans" w:hAnsi="Fira Sans"/>
          <w:sz w:val="19"/>
          <w:szCs w:val="19"/>
          <w:lang w:val="en-GB"/>
        </w:rPr>
        <w:t>0.6</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1144E9">
        <w:rPr>
          <w:rFonts w:ascii="Fira Sans" w:hAnsi="Fira Sans"/>
          <w:sz w:val="19"/>
          <w:szCs w:val="19"/>
          <w:lang w:val="en-GB"/>
        </w:rPr>
        <w:t>1.1</w:t>
      </w:r>
      <w:r w:rsidR="00D150D3" w:rsidRPr="00B1541F">
        <w:rPr>
          <w:rFonts w:ascii="Fira Sans" w:hAnsi="Fira Sans"/>
          <w:sz w:val="19"/>
          <w:szCs w:val="19"/>
          <w:lang w:val="en-GB"/>
        </w:rPr>
        <w:t xml:space="preserve"> in </w:t>
      </w:r>
      <w:r w:rsidR="00D676CA">
        <w:rPr>
          <w:rFonts w:ascii="Fira Sans" w:hAnsi="Fira Sans"/>
          <w:sz w:val="19"/>
          <w:szCs w:val="19"/>
          <w:lang w:val="en-GB"/>
        </w:rPr>
        <w:t>May</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6E7D5787" w:rsidR="00147F68" w:rsidRPr="00B1541F" w:rsidRDefault="004B4BAE" w:rsidP="00E011CF">
      <w:pPr>
        <w:spacing w:before="120" w:after="120"/>
        <w:rPr>
          <w:rFonts w:ascii="Fira Sans SemiBold" w:eastAsia="Times New Roman" w:hAnsi="Fira Sans SemiBold" w:cs="Times New Roman"/>
          <w:bCs/>
          <w:color w:val="001D77"/>
          <w:spacing w:val="-2"/>
          <w:sz w:val="19"/>
          <w:szCs w:val="19"/>
          <w:lang w:val="en-GB" w:eastAsia="pl-PL"/>
        </w:rPr>
      </w:pPr>
      <w:r>
        <w:rPr>
          <w:noProof/>
          <w:lang w:eastAsia="pl-PL"/>
        </w:rPr>
        <mc:AlternateContent>
          <mc:Choice Requires="wpg">
            <w:drawing>
              <wp:anchor distT="0" distB="0" distL="114300" distR="114300" simplePos="0" relativeHeight="254915584" behindDoc="0" locked="0" layoutInCell="1" allowOverlap="1" wp14:anchorId="1CD5A0C2" wp14:editId="145325E2">
                <wp:simplePos x="0" y="0"/>
                <wp:positionH relativeFrom="column">
                  <wp:posOffset>3810</wp:posOffset>
                </wp:positionH>
                <wp:positionV relativeFrom="paragraph">
                  <wp:posOffset>151130</wp:posOffset>
                </wp:positionV>
                <wp:extent cx="7009130" cy="1619885"/>
                <wp:effectExtent l="0" t="0" r="1270" b="0"/>
                <wp:wrapSquare wrapText="bothSides"/>
                <wp:docPr id="230" name="GRAPH 5" descr="Line graph. Data for graph 5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CB31849-FF37-44A0-8214-C58EC70F30B1}"/>
                    </a:ext>
                  </a:extLst>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31"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5571C5D-9A65-40E7-A1E3-293AB571F202}"/>
                            </a:ext>
                          </a:extLst>
                        </wpg:cNvPr>
                        <wpg:cNvGrpSpPr/>
                        <wpg:grpSpPr>
                          <a:xfrm>
                            <a:off x="4493905" y="0"/>
                            <a:ext cx="2244052" cy="1197525"/>
                            <a:chOff x="4493905" y="0"/>
                            <a:chExt cx="2249216" cy="1177681"/>
                          </a:xfrm>
                        </wpg:grpSpPr>
                        <wps:wsp>
                          <wps:cNvPr id="233"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2066A39-0724-43A0-85EF-E6297D31777B}"/>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34"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6E94D2C-A7F0-4F52-8723-FCE1358C2972}"/>
                              </a:ext>
                            </a:extLst>
                          </wps:cNvPr>
                          <wps:cNvSpPr/>
                          <wps:spPr>
                            <a:xfrm>
                              <a:off x="4493905" y="332092"/>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35"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BE1107A-5D46-476C-A741-2B3389E03F25}"/>
                              </a:ext>
                            </a:extLst>
                          </wps:cNvPr>
                          <wps:cNvCnPr>
                            <a:stCxn id="233" idx="3"/>
                            <a:endCxn id="234" idx="4"/>
                          </wps:cNvCnPr>
                          <wps:spPr>
                            <a:xfrm flipH="1" flipV="1">
                              <a:off x="4798571" y="949573"/>
                              <a:ext cx="943806" cy="55640"/>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39"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231BB46-671D-4E7A-9819-6BE4B84774B7}"/>
                              </a:ext>
                            </a:extLst>
                          </wps:cNvPr>
                          <wps:cNvCnPr>
                            <a:stCxn id="233" idx="1"/>
                            <a:endCxn id="234" idx="0"/>
                          </wps:cNvCnPr>
                          <wps:spPr>
                            <a:xfrm flipH="1">
                              <a:off x="4798571" y="172468"/>
                              <a:ext cx="943806" cy="159625"/>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40" name="GRAPH 5B" descr="Line graph. Data for graph 5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21155D8-2394-4C7E-A9FB-B6AD49B7FE7C}"/>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39"/>
                          </a:graphicData>
                        </a:graphic>
                      </wpg:graphicFrame>
                      <wpg:graphicFrame>
                        <wpg:cNvPr id="241" name="GRAPH 5A" descr="Line graph. Data for graph 5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1E55BF8D-CA5D-4CBD-9AC5-E7E5E63B44A7}"/>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40"/>
                          </a:graphicData>
                        </a:graphic>
                      </wpg:graphicFrame>
                    </wpg:wgp>
                  </a:graphicData>
                </a:graphic>
              </wp:anchor>
            </w:drawing>
          </mc:Choice>
          <mc:Fallback>
            <w:pict>
              <v:group w14:anchorId="73EBB694" id="GRAPH 5" o:spid="_x0000_s1026" alt="Line graph. Data for graph 5 are in XLSX file entitled: Business tendency - June 2026. Data for graphs in XLSX format" style="position:absolute;margin-left:.3pt;margin-top:11.9pt;width:551.9pt;height:127.55pt;z-index:254915584"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7ahcQA&#10;AADcAAAADwAAAGRycy9kb3ducmV2LnhtbESPzW7CMBCE75V4B2uRuBUHEAUFDKJBVbn0wM8DLPES&#10;R8TrELvgvn1dqRLH0cx8o1muo23EnTpfO1YwGmYgiEuna64UnI4fr3MQPiBrbByTgh/ysF71XpaY&#10;a/fgPd0PoRIJwj5HBSaENpfSl4Ys+qFriZN3cZ3FkGRXSd3hI8FtI8dZ9iYt1pwWDLZUGCqvh2+r&#10;4OvqpufdezXdUkFxVnya2a2ISg36cbMAESiGZ/i/vdMKxpMJ/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O2oXEAAAA3AAAAA8AAAAAAAAAAAAAAAAAmAIAAGRycy9k&#10;b3ducmV2LnhtbFBLBQYAAAAABAAEAPUAAACJAwAAAAA=&#10;" fillcolor="#d8d8d8 [2732]" strokecolor="#bfbfbf" strokeweight="1pt">
                    <v:fill opacity="32896f"/>
                    <v:stroke opacity="32896f" joinstyle="miter"/>
                  </v:oval>
                  <v:oval id="Zoom Mały" o:spid="_x0000_s1029" style="position:absolute;left:44939;top:3320;width:6093;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dC8cQA&#10;AADcAAAADwAAAGRycy9kb3ducmV2LnhtbESPwW7CMBBE75X4B2sr9Vac0lJQikEQVMGFQ9N+wBJv&#10;44h4HWID5u8xUqUeRzPzRjNbRNuKM/W+cazgZZiBIK6cbrhW8PP9+TwF4QOyxtYxKbiSh8V88DDD&#10;XLsLf9G5DLVIEPY5KjAhdLmUvjJk0Q9dR5y8X9dbDEn2tdQ9XhLctnKUZe/SYsNpwWBHhaHqUJ6s&#10;gt3BjffbVT1eU0FxUmzM5FhEpZ4e4/IDRKAY/sN/7a1WMHp9g/uZd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nQvHEAAAA3AAAAA8AAAAAAAAAAAAAAAAAmAIAAGRycy9k&#10;b3ducmV2LnhtbFBLBQYAAAAABAAEAPUAAACJAwAAAAA=&#10;" fillcolor="#d8d8d8 [2732]" strokecolor="#bfbfbf" strokeweight="1pt">
                    <v:fill opacity="32896f"/>
                    <v:stroke opacity="32896f" joinstyle="miter"/>
                  </v:oval>
                  <v:line id="Zoom Łącznik" o:spid="_x0000_s1030" style="position:absolute;flip:x y;visibility:visible;mso-wrap-style:square" from="47985,9495"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fkBcYAAADcAAAADwAAAGRycy9kb3ducmV2LnhtbESPzWrDMBCE74G8g9hCLyWRG5PEuFFC&#10;aCnk0pL/Xhdra5lYK2Opif32VaGQ4zAz3zCLVWdrcaXWV44VPI8TEMSF0xWXCo6H91EGwgdkjbVj&#10;UtCTh9VyOFhgrt2Nd3Tdh1JECPscFZgQmlxKXxiy6MeuIY7et2sthijbUuoWbxFuazlJkpm0WHFc&#10;MNjQq6Hisv+xCtKPUzU16Vf5eeif5tnbeZtt+rVSjw/d+gVEoC7cw//tjVYwSafwdyYe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n5AXGAAAA3AAAAA8AAAAAAAAA&#10;AAAAAAAAoQIAAGRycy9kb3ducmV2LnhtbFBLBQYAAAAABAAEAPkAAACUAwAAAAA=&#10;" strokecolor="#bfbfbf" strokeweight="1pt">
                    <v:stroke opacity="32896f" joinstyle="miter"/>
                  </v:line>
                  <v:shape id="Zoom Łącznik" o:spid="_x0000_s1031" type="#_x0000_t32" style="position:absolute;left:47985;top:1724;width:9438;height:15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jdwsQAAADcAAAADwAAAGRycy9kb3ducmV2LnhtbESPQWvCQBSE74L/YXlCb3XTWIpJs5Fi&#10;EbyVRnt/zT6TtNm3YXfV2F/fFQSPw8x8wxSr0fTiRM53lhU8zRMQxLXVHTcK9rvN4xKED8gae8uk&#10;4EIeVuV0UmCu7Zk/6VSFRkQI+xwVtCEMuZS+bsmgn9uBOHoH6wyGKF0jtcNzhJtepknyIg12HBda&#10;HGjdUv1bHY2CdfX1/Pd++F788NZZyrr0Mn6kSj3MxrdXEIHGcA/f2lutIF1kcD0Tj4As/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6N3CxAAAANwAAAAPAAAAAAAAAAAA&#10;AAAAAKECAABkcnMvZG93bnJldi54bWxQSwUGAAAAAAQABAD5AAAAkgMAAAAA&#10;" strokecolor="#bfbfbf" strokeweight="1pt">
                    <v:stroke opacity="32896f" joinstyle="miter"/>
                  </v:shape>
                </v:group>
                <v:shape id="GRAPH 5B" o:spid="_x0000_s1032" type="#_x0000_t75" alt="Line graph. Data for graph 5 are in XLSX file entitled: Business tendency - June 2026. Data for graphs in XLSX format" style="position:absolute;left:56483;top:1080;width:13390;height:14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">
                  <v:imagedata r:id="rId41" o:title=""/>
                  <o:lock v:ext="edit" aspectratio="f"/>
                </v:shape>
                <v:shape id="GRAPH 5A" o:spid="_x0000_s1033" type="#_x0000_t75" alt="Line graph. Data for graph 5 are in XLSX file entitled: Business tendency - June 2026. Data for graphs in XLSX format" style="position:absolute;left:730;top:1140;width:50214;height:135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">
                  <v:imagedata r:id="rId42" o:title=""/>
                  <o:lock v:ext="edit" aspectratio="f"/>
                </v:shape>
                <w10:wrap type="square"/>
              </v:group>
            </w:pict>
          </mc:Fallback>
        </mc:AlternateContent>
      </w:r>
    </w:p>
    <w:p w14:paraId="44DBEB12" w14:textId="1E41F8DD" w:rsidR="00E011CF" w:rsidRPr="00B1541F" w:rsidRDefault="00906029" w:rsidP="007F2342">
      <w:pPr>
        <w:pStyle w:val="Nagwek1"/>
        <w:rPr>
          <w:spacing w:val="-4"/>
          <w:lang w:val="en-GB"/>
        </w:rPr>
      </w:pPr>
      <w:bookmarkStart w:id="2" w:name="_Hlk95286180"/>
      <w:r w:rsidRPr="00B1541F">
        <w:rPr>
          <w:rFonts w:ascii="Fira Sans" w:hAnsi="Fira Sans"/>
          <w:b/>
          <w:bCs w:val="0"/>
          <w:noProof/>
          <w:spacing w:val="-2"/>
          <w:szCs w:val="19"/>
        </w:rPr>
        <w:drawing>
          <wp:anchor distT="0" distB="0" distL="114300" distR="114300" simplePos="0" relativeHeight="252244992" behindDoc="1" locked="0" layoutInCell="1" allowOverlap="1" wp14:anchorId="5496230E" wp14:editId="49C448C4">
            <wp:simplePos x="0" y="0"/>
            <wp:positionH relativeFrom="margin">
              <wp:posOffset>-156845</wp:posOffset>
            </wp:positionH>
            <wp:positionV relativeFrom="paragraph">
              <wp:posOffset>-2236</wp:posOffset>
            </wp:positionV>
            <wp:extent cx="611505" cy="611505"/>
            <wp:effectExtent l="0" t="0" r="0" b="0"/>
            <wp:wrapTight wrapText="bothSides">
              <wp:wrapPolygon edited="0">
                <wp:start x="0" y="0"/>
                <wp:lineTo x="0" y="20860"/>
                <wp:lineTo x="20860" y="20860"/>
                <wp:lineTo x="20860" y="0"/>
                <wp:lineTo x="0" y="0"/>
              </wp:wrapPolygon>
            </wp:wrapTight>
            <wp:docPr id="18" name="Obraz 18">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6)</w:t>
      </w:r>
    </w:p>
    <w:p w14:paraId="43D5FD5C" w14:textId="2B55991F" w:rsidR="000C5ECF" w:rsidRPr="00B1541F" w:rsidRDefault="007B3C94" w:rsidP="006452B7">
      <w:pPr>
        <w:spacing w:before="120" w:after="120"/>
        <w:ind w:left="851"/>
        <w:rPr>
          <w:rFonts w:ascii="Fira Sans" w:hAnsi="Fira Sans"/>
          <w:strike/>
          <w:spacing w:val="-4"/>
          <w:sz w:val="19"/>
          <w:szCs w:val="19"/>
          <w:lang w:val="en-GB"/>
        </w:rPr>
      </w:pPr>
      <w:r>
        <w:rPr>
          <w:noProof/>
          <w:lang w:eastAsia="pl-PL"/>
        </w:rPr>
        <mc:AlternateContent>
          <mc:Choice Requires="wpg">
            <w:drawing>
              <wp:anchor distT="0" distB="0" distL="114300" distR="114300" simplePos="0" relativeHeight="254917632" behindDoc="0" locked="0" layoutInCell="1" allowOverlap="1" wp14:anchorId="6681ED4F" wp14:editId="23815278">
                <wp:simplePos x="0" y="0"/>
                <wp:positionH relativeFrom="column">
                  <wp:posOffset>3810</wp:posOffset>
                </wp:positionH>
                <wp:positionV relativeFrom="paragraph">
                  <wp:posOffset>424511</wp:posOffset>
                </wp:positionV>
                <wp:extent cx="7009130" cy="1612265"/>
                <wp:effectExtent l="0" t="0" r="1270" b="6985"/>
                <wp:wrapSquare wrapText="bothSides"/>
                <wp:docPr id="242" name="GRAPH 6" descr="Line graph. Data for graph 6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D9E0B6B-4CEC-422F-A258-B09EA6DEF86A}"/>
                    </a:ext>
                  </a:extLst>
                </wp:docPr>
                <wp:cNvGraphicFramePr/>
                <a:graphic xmlns:a="http://schemas.openxmlformats.org/drawingml/2006/main">
                  <a:graphicData uri="http://schemas.microsoft.com/office/word/2010/wordprocessingGroup">
                    <wpg:wgp>
                      <wpg:cNvGrpSpPr/>
                      <wpg:grpSpPr>
                        <a:xfrm>
                          <a:off x="0" y="0"/>
                          <a:ext cx="7009130" cy="1612265"/>
                          <a:chOff x="0" y="0"/>
                          <a:chExt cx="6998266" cy="1595430"/>
                        </a:xfrm>
                      </wpg:grpSpPr>
                      <wpg:grpSp>
                        <wpg:cNvPr id="243"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AA58EB2-0135-4A05-99F9-A9D9428CF1F6}"/>
                            </a:ext>
                          </a:extLst>
                        </wpg:cNvPr>
                        <wpg:cNvGrpSpPr/>
                        <wpg:grpSpPr>
                          <a:xfrm>
                            <a:off x="4493905" y="0"/>
                            <a:ext cx="2244052" cy="1197525"/>
                            <a:chOff x="4493905" y="0"/>
                            <a:chExt cx="2249216" cy="1177681"/>
                          </a:xfrm>
                        </wpg:grpSpPr>
                        <wps:wsp>
                          <wps:cNvPr id="244"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6E22E30-9683-4AD5-9A85-D15ECA82905B}"/>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45"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CA92C6B-529A-47E2-8BF9-A7CFE0721F27}"/>
                              </a:ext>
                            </a:extLst>
                          </wps:cNvPr>
                          <wps:cNvSpPr/>
                          <wps:spPr>
                            <a:xfrm>
                              <a:off x="4493905" y="249076"/>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46"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DBB5800-B102-4864-B875-AF315CCCF1FC}"/>
                              </a:ext>
                            </a:extLst>
                          </wps:cNvPr>
                          <wps:cNvCnPr>
                            <a:stCxn id="244" idx="3"/>
                            <a:endCxn id="245" idx="4"/>
                          </wps:cNvCnPr>
                          <wps:spPr>
                            <a:xfrm flipH="1" flipV="1">
                              <a:off x="4798571" y="866557"/>
                              <a:ext cx="943806" cy="138657"/>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47"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CC71F41-60D7-4A10-BCF5-CF93CC720423}"/>
                              </a:ext>
                            </a:extLst>
                          </wps:cNvPr>
                          <wps:cNvCnPr>
                            <a:stCxn id="244" idx="1"/>
                            <a:endCxn id="245" idx="0"/>
                          </wps:cNvCnPr>
                          <wps:spPr>
                            <a:xfrm flipH="1">
                              <a:off x="4798571" y="172467"/>
                              <a:ext cx="943806" cy="76609"/>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48" name="GRAPH 6B" descr="Line graph. Data for graph 6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8E44393-FA47-4CE0-961D-E130D08C46C5}"/>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44"/>
                          </a:graphicData>
                        </a:graphic>
                      </wpg:graphicFrame>
                      <wpg:graphicFrame>
                        <wpg:cNvPr id="249" name="GRAPH 6A" descr="Line graph. Data for graph 6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E671AA8-811F-4E1D-86CF-6250C26B9C17}"/>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45"/>
                          </a:graphicData>
                        </a:graphic>
                      </wpg:graphicFrame>
                    </wpg:wgp>
                  </a:graphicData>
                </a:graphic>
              </wp:anchor>
            </w:drawing>
          </mc:Choice>
          <mc:Fallback>
            <w:pict>
              <v:group w14:anchorId="779FA172" id="GRAPH 6" o:spid="_x0000_s1026" alt="Line graph. Data for graph 6 are in XLSX file entitled: Business tendency - June 2026. Data for graphs in XLSX format" style="position:absolute;margin-left:.3pt;margin-top:33.45pt;width:551.9pt;height:126.95pt;z-index:254917632"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xjMQA&#10;AADcAAAADwAAAGRycy9kb3ducmV2LnhtbESPzW7CMBCE75V4B2uRuBUHBAUFDKJBVbn0wM8DLPES&#10;R8TrELvgvn1dqRLH0cx8o1muo23EnTpfO1YwGmYgiEuna64UnI4fr3MQPiBrbByTgh/ysF71XpaY&#10;a/fgPd0PoRIJwj5HBSaENpfSl4Ys+qFriZN3cZ3FkGRXSd3hI8FtI8dZ9iYt1pwWDLZUGCqvh2+r&#10;4OvqpufdezXdUkFxVnya2a2ISg36cbMAESiGZ/i/vdMKxpMJ/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MYzEAAAA3AAAAA8AAAAAAAAAAAAAAAAAmAIAAGRycy9k&#10;b3ducmV2LnhtbFBLBQYAAAAABAAEAPUAAACJAwAAAAA=&#10;" fillcolor="#d8d8d8 [2732]" strokecolor="#bfbfbf" strokeweight="1pt">
                    <v:fill opacity="32896f"/>
                    <v:stroke opacity="32896f" joinstyle="miter"/>
                  </v:oval>
                  <v:oval id="Zoom Mały" o:spid="_x0000_s1029" style="position:absolute;left:44939;top:2490;width:6093;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2UF8QA&#10;AADcAAAADwAAAGRycy9kb3ducmV2LnhtbESPwW7CMBBE70j9B2srcQOniBSUYlAJqsqlB9J+wBJv&#10;44h4HWID7t/XlSpxHM3MG81qE20nrjT41rGCp2kGgrh2uuVGwdfn22QJwgdkjZ1jUvBDHjbrh9EK&#10;C+1ufKBrFRqRIOwLVGBC6AspfW3Iop+6njh5326wGJIcGqkHvCW47eQsy56lxZbTgsGeSkP1qbpY&#10;BR8nlx/32ybfUUlxUb6bxbmMSo0f4+sLiEAx3MP/7b1WMJv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lBfEAAAA3AAAAA8AAAAAAAAAAAAAAAAAmAIAAGRycy9k&#10;b3ducmV2LnhtbFBLBQYAAAAABAAEAPUAAACJAwAAAAA=&#10;" fillcolor="#d8d8d8 [2732]" strokecolor="#bfbfbf" strokeweight="1pt">
                    <v:fill opacity="32896f"/>
                    <v:stroke opacity="32896f" joinstyle="miter"/>
                  </v:oval>
                  <v:line id="Zoom Łącznik" o:spid="_x0000_s1030" style="position:absolute;flip:x y;visibility:visible;mso-wrap-style:square" from="47985,8665"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JD8cAAADcAAAADwAAAGRycy9kb3ducmV2LnhtbESPT2vCQBTE7wW/w/IKXqRuqtWG1FWk&#10;InhRrPbP9ZF9zQazb0N21eTbuwWhx2FmfsPMFq2txIUaXzpW8DxMQBDnTpdcKPg8rp9SED4ga6wc&#10;k4KOPCzmvYcZZtpd+YMuh1CICGGfoQITQp1J6XNDFv3Q1cTR+3WNxRBlU0jd4DXCbSVHSTKVFkuO&#10;CwZrejeUnw5nq2C8/SonZvxT7I7d4DVdfe/TTbdUqv/YLt9ABGrDf/je3mgFo5cp/J2JR0D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8wkPxwAAANwAAAAPAAAAAAAA&#10;AAAAAAAAAKECAABkcnMvZG93bnJldi54bWxQSwUGAAAAAAQABAD5AAAAlQMAAAAA&#10;" strokecolor="#bfbfbf" strokeweight="1pt">
                    <v:stroke opacity="32896f" joinstyle="miter"/>
                  </v:line>
                  <v:shape id="Zoom Łącznik" o:spid="_x0000_s1031" type="#_x0000_t32" style="position:absolute;left:47985;top:1724;width:9438;height:7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2fVsQAAADcAAAADwAAAGRycy9kb3ducmV2LnhtbESPQWvCQBSE7wX/w/KE3urGVGqbZiOi&#10;FLyVRr2/Zp9JNPs27K4a++u7hYLHYWa+YfLFYDpxIedbywqmkwQEcWV1y7WC3fbj6RWED8gaO8uk&#10;4EYeFsXoIcdM2yt/0aUMtYgQ9hkqaELoMyl91ZBBP7E9cfQO1hkMUbpaaofXCDedTJPkRRpsOS40&#10;2NOqoepUno2CVbmf/awP389H3jhLb216Gz5TpR7Hw/IdRKAh3MP/7Y1WkM7m8HcmHgF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PZ9WxAAAANwAAAAPAAAAAAAAAAAA&#10;AAAAAKECAABkcnMvZG93bnJldi54bWxQSwUGAAAAAAQABAD5AAAAkgMAAAAA&#10;" strokecolor="#bfbfbf" strokeweight="1pt">
                    <v:stroke opacity="32896f" joinstyle="miter"/>
                  </v:shape>
                </v:group>
                <v:shape id="GRAPH 6B" o:spid="_x0000_s1032" type="#_x0000_t75" alt="Line graph. Data for graph 6 are in XLSX file entitled: Business tendency - June 2026. Data for graphs in XLSX format" style="position:absolute;left:56483;top:1025;width:13390;height:1477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">
                  <v:imagedata r:id="rId46" o:title=""/>
                  <o:lock v:ext="edit" aspectratio="f"/>
                </v:shape>
                <v:shape id="GRAPH 6A" o:spid="_x0000_s1033" type="#_x0000_t75" alt="Line graph. Data for graph 6 are in XLSX file entitled: Business tendency - June 2026. Data for graphs in XLSX format" style="position:absolute;left:791;top:1146;width:50153;height:13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">
                  <v:imagedata r:id="rId47" o:title=""/>
                  <o:lock v:ext="edit" aspectratio="f"/>
                </v:shape>
                <w10:wrap type="square"/>
              </v:group>
            </w:pict>
          </mc:Fallback>
        </mc:AlternateContent>
      </w:r>
      <w:r w:rsidR="0094569E" w:rsidRPr="00B1541F">
        <w:rPr>
          <w:rFonts w:ascii="Fira Sans" w:hAnsi="Fira Sans"/>
          <w:sz w:val="19"/>
          <w:szCs w:val="19"/>
          <w:lang w:val="en-GB"/>
        </w:rPr>
        <w:t xml:space="preserve">In </w:t>
      </w:r>
      <w:r w:rsidR="00D676CA">
        <w:rPr>
          <w:rFonts w:ascii="Fira Sans" w:hAnsi="Fira Sans"/>
          <w:sz w:val="19"/>
          <w:szCs w:val="19"/>
          <w:lang w:val="en-GB"/>
        </w:rPr>
        <w:t>June</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90259D">
        <w:rPr>
          <w:rFonts w:ascii="Fira Sans" w:hAnsi="Fira Sans"/>
          <w:sz w:val="19"/>
          <w:szCs w:val="19"/>
          <w:lang w:val="en-GB"/>
        </w:rPr>
        <w:t>19</w:t>
      </w:r>
      <w:r w:rsidR="00885EA7">
        <w:rPr>
          <w:rFonts w:ascii="Fira Sans" w:hAnsi="Fira Sans"/>
          <w:sz w:val="19"/>
          <w:szCs w:val="19"/>
          <w:lang w:val="en-GB"/>
        </w:rPr>
        <w:t>.7</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1144E9">
        <w:rPr>
          <w:rFonts w:ascii="Fira Sans" w:hAnsi="Fira Sans"/>
          <w:sz w:val="19"/>
          <w:szCs w:val="19"/>
          <w:lang w:val="en-GB"/>
        </w:rPr>
        <w:t>14.7</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09F6EB8C" w:rsidR="00FF7224" w:rsidRPr="00B1541F" w:rsidRDefault="00137F8B"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3" w:name="_Hlk95286290"/>
      <w:r w:rsidRPr="00B1541F">
        <w:rPr>
          <w:rFonts w:ascii="Fira Sans" w:hAnsi="Fira Sans"/>
          <w:b/>
          <w:bCs/>
          <w:noProof/>
          <w:spacing w:val="-2"/>
          <w:szCs w:val="19"/>
          <w:lang w:eastAsia="pl-PL"/>
        </w:rPr>
        <w:drawing>
          <wp:anchor distT="0" distB="0" distL="114300" distR="114300" simplePos="0" relativeHeight="252246016" behindDoc="1" locked="0" layoutInCell="1" allowOverlap="1" wp14:anchorId="5CB22272" wp14:editId="123AE1DD">
            <wp:simplePos x="0" y="0"/>
            <wp:positionH relativeFrom="column">
              <wp:posOffset>-99060</wp:posOffset>
            </wp:positionH>
            <wp:positionV relativeFrom="paragraph">
              <wp:posOffset>1898954</wp:posOffset>
            </wp:positionV>
            <wp:extent cx="611505" cy="611505"/>
            <wp:effectExtent l="0" t="0" r="0" b="0"/>
            <wp:wrapTight wrapText="bothSides">
              <wp:wrapPolygon edited="0">
                <wp:start x="0" y="0"/>
                <wp:lineTo x="0" y="20860"/>
                <wp:lineTo x="20860" y="20860"/>
                <wp:lineTo x="20860" y="0"/>
                <wp:lineTo x="0" y="0"/>
              </wp:wrapPolygon>
            </wp:wrapTight>
            <wp:docPr id="20" name="Obraz 20">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6BF33ECA" w14:textId="21287AFC" w:rsidR="00E011CF" w:rsidRPr="00B1541F" w:rsidRDefault="00B17BDC" w:rsidP="007F2342">
      <w:pPr>
        <w:pStyle w:val="Nagwek1"/>
        <w:rPr>
          <w:spacing w:val="-4"/>
          <w:lang w:val="en-GB"/>
        </w:rPr>
      </w:pPr>
      <w:r w:rsidRPr="00B1541F">
        <w:rPr>
          <w:rFonts w:ascii="Fira Sans" w:hAnsi="Fira Sans"/>
          <w:b/>
          <w:spacing w:val="-2"/>
          <w:szCs w:val="19"/>
          <w:lang w:val="en-GB"/>
        </w:rPr>
        <w:t xml:space="preserve">Information and communication </w:t>
      </w:r>
      <w:bookmarkEnd w:id="3"/>
      <w:r w:rsidRPr="00B1541F">
        <w:rPr>
          <w:rFonts w:ascii="Fira Sans" w:hAnsi="Fira Sans"/>
          <w:b/>
          <w:spacing w:val="-2"/>
          <w:szCs w:val="19"/>
          <w:lang w:val="en-GB"/>
        </w:rPr>
        <w:t>(graph 7)</w:t>
      </w:r>
      <w:r w:rsidR="00790964" w:rsidRPr="00B1541F">
        <w:rPr>
          <w:lang w:val="en-GB"/>
        </w:rPr>
        <w:t xml:space="preserve"> </w:t>
      </w:r>
    </w:p>
    <w:p w14:paraId="6DBCCD28" w14:textId="6251B75E" w:rsidR="00E011CF" w:rsidRPr="00B1541F" w:rsidRDefault="007B3C94" w:rsidP="00D22F97">
      <w:pPr>
        <w:spacing w:before="120" w:after="120"/>
        <w:ind w:left="851"/>
        <w:rPr>
          <w:rFonts w:ascii="Fira Sans" w:hAnsi="Fira Sans"/>
          <w:b/>
          <w:strike/>
          <w:spacing w:val="-2"/>
          <w:sz w:val="19"/>
          <w:szCs w:val="19"/>
          <w:lang w:val="en-GB"/>
        </w:rPr>
      </w:pPr>
      <w:r>
        <w:rPr>
          <w:noProof/>
          <w:lang w:eastAsia="pl-PL"/>
        </w:rPr>
        <mc:AlternateContent>
          <mc:Choice Requires="wpg">
            <w:drawing>
              <wp:anchor distT="0" distB="0" distL="114300" distR="114300" simplePos="0" relativeHeight="254919680" behindDoc="0" locked="0" layoutInCell="1" allowOverlap="1" wp14:anchorId="0C0E2FB8" wp14:editId="605424F1">
                <wp:simplePos x="0" y="0"/>
                <wp:positionH relativeFrom="column">
                  <wp:posOffset>3810</wp:posOffset>
                </wp:positionH>
                <wp:positionV relativeFrom="paragraph">
                  <wp:posOffset>530556</wp:posOffset>
                </wp:positionV>
                <wp:extent cx="7007225" cy="1614170"/>
                <wp:effectExtent l="0" t="0" r="3175" b="5080"/>
                <wp:wrapSquare wrapText="bothSides"/>
                <wp:docPr id="250" name="GRAPH 7" descr="Line graph. Data for graph 7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67A7F90-D608-43CD-88EE-BEF6349FD851}"/>
                    </a:ext>
                  </a:extLst>
                </wp:docPr>
                <wp:cNvGraphicFramePr/>
                <a:graphic xmlns:a="http://schemas.openxmlformats.org/drawingml/2006/main">
                  <a:graphicData uri="http://schemas.microsoft.com/office/word/2010/wordprocessingGroup">
                    <wpg:wgp>
                      <wpg:cNvGrpSpPr/>
                      <wpg:grpSpPr>
                        <a:xfrm>
                          <a:off x="0" y="0"/>
                          <a:ext cx="7007225" cy="1614170"/>
                          <a:chOff x="0" y="0"/>
                          <a:chExt cx="6998266" cy="1595430"/>
                        </a:xfrm>
                      </wpg:grpSpPr>
                      <wpg:grpSp>
                        <wpg:cNvPr id="251"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9845533-98F0-436D-AEA8-B92F96E63F5B}"/>
                            </a:ext>
                          </a:extLst>
                        </wpg:cNvPr>
                        <wpg:cNvGrpSpPr/>
                        <wpg:grpSpPr>
                          <a:xfrm>
                            <a:off x="4493905" y="0"/>
                            <a:ext cx="2244052" cy="1197525"/>
                            <a:chOff x="4493905" y="0"/>
                            <a:chExt cx="2249216" cy="1177681"/>
                          </a:xfrm>
                        </wpg:grpSpPr>
                        <wps:wsp>
                          <wps:cNvPr id="252"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3F862E7-1941-47EE-95BF-D47F85553388}"/>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53"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415396CB-E816-4940-ACE2-033362159D3B}"/>
                              </a:ext>
                            </a:extLst>
                          </wps:cNvPr>
                          <wps:cNvSpPr/>
                          <wps:spPr>
                            <a:xfrm>
                              <a:off x="4493905" y="387925"/>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54"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E5AFBD2-AC24-4C7B-B5A5-06A0D3FB1536}"/>
                              </a:ext>
                            </a:extLst>
                          </wps:cNvPr>
                          <wps:cNvCnPr>
                            <a:stCxn id="252" idx="3"/>
                            <a:endCxn id="253" idx="4"/>
                          </wps:cNvCnPr>
                          <wps:spPr>
                            <a:xfrm flipH="1">
                              <a:off x="4798571" y="1005213"/>
                              <a:ext cx="943806" cy="193"/>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55"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A8DE807C-0650-4BCA-85D1-0A0FCB967D5B}"/>
                              </a:ext>
                            </a:extLst>
                          </wps:cNvPr>
                          <wps:cNvCnPr>
                            <a:stCxn id="252" idx="1"/>
                            <a:endCxn id="253" idx="0"/>
                          </wps:cNvCnPr>
                          <wps:spPr>
                            <a:xfrm flipH="1">
                              <a:off x="4798571" y="172468"/>
                              <a:ext cx="943806" cy="215458"/>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56" name="GRAPH 7B" descr="Line graph. Data for graph 7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CAD240A-57A0-4A08-AEF6-8C456A6D357C}"/>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49"/>
                          </a:graphicData>
                        </a:graphic>
                      </wpg:graphicFrame>
                      <wpg:graphicFrame>
                        <wpg:cNvPr id="257" name="GRAPH 7A" descr="Line graph. Data for graph 7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977526C-67B1-49CC-8B37-ECB66F48A57F}"/>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50"/>
                          </a:graphicData>
                        </a:graphic>
                      </wpg:graphicFrame>
                    </wpg:wgp>
                  </a:graphicData>
                </a:graphic>
              </wp:anchor>
            </w:drawing>
          </mc:Choice>
          <mc:Fallback>
            <w:pict>
              <v:group w14:anchorId="0718F0B3" id="GRAPH 7" o:spid="_x0000_s1026" alt="Line graph. Data for graph 7 are in XLSX file entitled: Business tendency - June 2026. Data for graphs in XLSX format" style="position:absolute;margin-left:.3pt;margin-top:41.8pt;width:551.75pt;height:127.1pt;z-index:254919680"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2avsQA&#10;AADcAAAADwAAAGRycy9kb3ducmV2LnhtbESPwW7CMBBE75X4B2uReisOkQIoxaAShMqlhwIfsI23&#10;cUS8DrEB9+9rpEo9jmbmjWa5jrYTNxp861jBdJKBIK6dbrlRcDruXhYgfEDW2DkmBT/kYb0aPS2x&#10;1O7On3Q7hEYkCPsSFZgQ+lJKXxuy6CeuJ07etxsshiSHRuoB7wluO5ln2UxabDktGOypMlSfD1er&#10;4OPsiq/9pim2VFGcV+9mfqmiUs/j+PYKIlAM/+G/9l4ryIscHm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dmr7EAAAA3AAAAA8AAAAAAAAAAAAAAAAAmAIAAGRycy9k&#10;b3ducmV2LnhtbFBLBQYAAAAABAAEAPUAAACJAwAAAAA=&#10;" fillcolor="#d8d8d8 [2732]" strokecolor="#bfbfbf" strokeweight="1pt">
                    <v:fill opacity="32896f"/>
                    <v:stroke opacity="32896f" joinstyle="miter"/>
                  </v:oval>
                  <v:oval id="Zoom Mały" o:spid="_x0000_s1029" style="position:absolute;left:44939;top:3879;width:6093;height:6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JcQA&#10;AADcAAAADwAAAGRycy9kb3ducmV2LnhtbESPwW7CMBBE70j9B2srcQOnoBSUYlAJqsqlB9J+wBJv&#10;44h4HWID7t/XlSpxHM3MG81qE20nrjT41rGCp2kGgrh2uuVGwdfn22QJwgdkjZ1jUvBDHjbrh9EK&#10;C+1ufKBrFRqRIOwLVGBC6AspfW3Iop+6njh5326wGJIcGqkHvCW47eQsy56lxZbTgsGeSkP1qbpY&#10;BR8nlx/32ybfUUlxUb6bxbmMSo0f4+sLiEAx3MP/7b1WMMv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RPyXEAAAA3AAAAA8AAAAAAAAAAAAAAAAAmAIAAGRycy9k&#10;b3ducmV2LnhtbFBLBQYAAAAABAAEAPUAAACJAwAAAAA=&#10;" fillcolor="#d8d8d8 [2732]" strokecolor="#bfbfbf" strokeweight="1pt">
                    <v:fill opacity="32896f"/>
                    <v:stroke opacity="32896f" joinstyle="miter"/>
                  </v:oval>
                  <v:line id="Zoom Łącznik" o:spid="_x0000_s1030" style="position:absolute;flip:x;visibility:visible;mso-wrap-style:square" from="47985,10052" to="57423,10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q4g8YAAADcAAAADwAAAGRycy9kb3ducmV2LnhtbESPQWvCQBSE7wX/w/IEb3VTaaREN0FE&#10;oZQWTFoo3h7Z1ySYfRuzq0n/fbcgeBxm5htmnY2mFVfqXWNZwdM8AkFcWt1wpeDrc//4AsJ5ZI2t&#10;ZVLwSw6ydPKwxkTbgXO6Fr4SAcIuQQW1910ipStrMujmtiMO3o/tDfog+0rqHocAN61cRNFSGmw4&#10;LNTY0bam8lRcjIIPG+/0Yflt3/OzOeLmlFflW67UbDpuViA8jf4evrVftYJF/Az/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auIPGAAAA3AAAAA8AAAAAAAAA&#10;AAAAAAAAoQIAAGRycy9kb3ducmV2LnhtbFBLBQYAAAAABAAEAPkAAACUAwAAAAA=&#10;" strokecolor="#bfbfbf" strokeweight="1pt">
                    <v:stroke opacity="32896f" joinstyle="miter"/>
                  </v:line>
                  <v:shape id="Zoom Łącznik" o:spid="_x0000_s1031" type="#_x0000_t32" style="position:absolute;left:47985;top:1724;width:9438;height:2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yZ8MAAADcAAAADwAAAGRycy9kb3ducmV2LnhtbESPQWvCQBSE7wX/w/KE3urGVKVNXUUU&#10;wZsY2/tr9pmkzb4Nu6tGf70rCB6HmfmGmc4704gTOV9bVjAcJCCIC6trLhV879dvHyB8QNbYWCYF&#10;F/Iwn/Vepphpe+YdnfJQighhn6GCKoQ2k9IXFRn0A9sSR+9gncEQpSuldniOcNPINEkm0mDNcaHC&#10;lpYVFf/50ShY5j+j6+rw+/7HG2fps04v3TZV6rXfLb5ABOrCM/xob7SCdDyG+5l4BO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6MmfDAAAA3AAAAA8AAAAAAAAAAAAA&#10;AAAAoQIAAGRycy9kb3ducmV2LnhtbFBLBQYAAAAABAAEAPkAAACRAwAAAAA=&#10;" strokecolor="#bfbfbf" strokeweight="1pt">
                    <v:stroke opacity="32896f" joinstyle="miter"/>
                  </v:shape>
                </v:group>
                <v:shape id="GRAPH 7B" o:spid="_x0000_s1032" type="#_x0000_t75" alt="Line graph. Data for graph 7 are in XLSX file entitled: Business tendency - June 2026. Data for graphs in XLSX format" style="position:absolute;left:56437;top:1024;width:13455;height:148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">
                  <v:imagedata r:id="rId51" o:title=""/>
                  <o:lock v:ext="edit" aspectratio="f"/>
                </v:shape>
                <v:shape id="GRAPH 7A" o:spid="_x0000_s1033" type="#_x0000_t75" alt="Line graph. Data for graph 7 are in XLSX file entitled: Business tendency - June 2026. Data for graphs in XLSX format" style="position:absolute;left:791;top:1144;width:50289;height:134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">
                  <v:imagedata r:id="rId52" o:title=""/>
                  <o:lock v:ext="edit" aspectratio="f"/>
                </v:shape>
                <w10:wrap type="square"/>
              </v:group>
            </w:pict>
          </mc:Fallback>
        </mc:AlternateContent>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90259D">
        <w:rPr>
          <w:rFonts w:ascii="Fira Sans" w:hAnsi="Fira Sans"/>
          <w:sz w:val="19"/>
          <w:szCs w:val="19"/>
          <w:lang w:val="en-GB"/>
        </w:rPr>
        <w:t>10.2</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1144E9">
        <w:rPr>
          <w:rFonts w:ascii="Fira Sans" w:hAnsi="Fira Sans"/>
          <w:sz w:val="19"/>
          <w:szCs w:val="19"/>
          <w:lang w:val="en-GB"/>
        </w:rPr>
        <w:t>8.1</w:t>
      </w:r>
      <w:r w:rsidR="00587627">
        <w:rPr>
          <w:rFonts w:ascii="Fira Sans" w:hAnsi="Fira Sans"/>
          <w:sz w:val="19"/>
          <w:szCs w:val="19"/>
          <w:lang w:val="en-GB"/>
        </w:rPr>
        <w:t xml:space="preserve"> </w:t>
      </w:r>
      <w:r w:rsidR="007A000E" w:rsidRPr="00B1541F">
        <w:rPr>
          <w:rFonts w:ascii="Fira Sans" w:hAnsi="Fira Sans"/>
          <w:sz w:val="19"/>
          <w:szCs w:val="19"/>
          <w:lang w:val="en-GB"/>
        </w:rPr>
        <w:t xml:space="preserve">in </w:t>
      </w:r>
      <w:r w:rsidR="00D676CA">
        <w:rPr>
          <w:rFonts w:ascii="Fira Sans" w:hAnsi="Fira Sans"/>
          <w:sz w:val="19"/>
          <w:szCs w:val="19"/>
          <w:lang w:val="en-GB"/>
        </w:rPr>
        <w:t>May</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798DBEBE" w:rsidR="00CB082F" w:rsidRPr="00B1541F" w:rsidRDefault="00CB082F" w:rsidP="00E011CF">
      <w:pPr>
        <w:spacing w:before="120" w:after="120"/>
        <w:rPr>
          <w:rFonts w:ascii="Fira Sans SemiBold" w:eastAsia="Times New Roman" w:hAnsi="Fira Sans SemiBold" w:cs="Times New Roman"/>
          <w:b/>
          <w:bCs/>
          <w:color w:val="001D77"/>
          <w:spacing w:val="-2"/>
          <w:sz w:val="19"/>
          <w:szCs w:val="19"/>
          <w:lang w:val="en-GB" w:eastAsia="pl-PL"/>
        </w:rPr>
      </w:pPr>
    </w:p>
    <w:p w14:paraId="400ED36D" w14:textId="60B57473"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383BB4C9" w14:textId="2848AF36" w:rsidR="00E011CF" w:rsidRPr="00B1541F" w:rsidRDefault="00C572E1" w:rsidP="007F2342">
      <w:pPr>
        <w:pStyle w:val="Nagwek1"/>
        <w:rPr>
          <w:spacing w:val="-4"/>
          <w:lang w:val="en-GB"/>
        </w:rPr>
      </w:pPr>
      <w:bookmarkStart w:id="4" w:name="_Hlk95286327"/>
      <w:r w:rsidRPr="00B1541F">
        <w:rPr>
          <w:rFonts w:ascii="Fira Sans" w:hAnsi="Fira Sans"/>
          <w:b/>
          <w:bCs w:val="0"/>
          <w:noProof/>
          <w:spacing w:val="-2"/>
          <w:szCs w:val="19"/>
        </w:rPr>
        <w:lastRenderedPageBreak/>
        <w:drawing>
          <wp:anchor distT="0" distB="0" distL="114300" distR="114300" simplePos="0" relativeHeight="252247040" behindDoc="1" locked="0" layoutInCell="1" allowOverlap="1" wp14:anchorId="752CFC5D" wp14:editId="63A86904">
            <wp:simplePos x="0" y="0"/>
            <wp:positionH relativeFrom="margin">
              <wp:posOffset>-25400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26" name="Obraz 26">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8912" behindDoc="1" locked="0" layoutInCell="1" allowOverlap="1" wp14:anchorId="4DE48D09" wp14:editId="354FB8F6">
                <wp:simplePos x="0" y="0"/>
                <wp:positionH relativeFrom="page">
                  <wp:posOffset>5676900</wp:posOffset>
                </wp:positionH>
                <wp:positionV relativeFrom="paragraph">
                  <wp:posOffset>635</wp:posOffset>
                </wp:positionV>
                <wp:extent cx="1870075" cy="619125"/>
                <wp:effectExtent l="0" t="0" r="0" b="0"/>
                <wp:wrapTight wrapText="bothSides">
                  <wp:wrapPolygon edited="0">
                    <wp:start x="660" y="0"/>
                    <wp:lineTo x="660" y="20603"/>
                    <wp:lineTo x="20903" y="20603"/>
                    <wp:lineTo x="20903" y="0"/>
                    <wp:lineTo x="660" y="0"/>
                  </wp:wrapPolygon>
                </wp:wrapTight>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619125"/>
                        </a:xfrm>
                        <a:prstGeom prst="rect">
                          <a:avLst/>
                        </a:prstGeom>
                        <a:noFill/>
                        <a:ln w="9525">
                          <a:noFill/>
                          <a:miter lim="800000"/>
                          <a:headEnd/>
                          <a:tailEnd/>
                        </a:ln>
                      </wps:spPr>
                      <wps:txbx>
                        <w:txbxContent>
                          <w:p w14:paraId="5FC96B6D"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E8732E" w:rsidRPr="00C137DD"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E8732E" w:rsidRPr="00ED1E03"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8D09" id="Pole tekstowe 42" o:spid="_x0000_s1030" type="#_x0000_t202" style="position:absolute;margin-left:447pt;margin-top:.05pt;width:147.25pt;height:48.75pt;z-index:-24855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mSEAIAAAAE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" filled="f" stroked="f">
                <v:textbox>
                  <w:txbxContent>
                    <w:p w14:paraId="5FC96B6D" w14:textId="77777777" w:rsidR="00E8732E" w:rsidRPr="00C137DD" w:rsidRDefault="00E8732E"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E8732E" w:rsidRPr="00C137DD"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E8732E" w:rsidRPr="00ED1E03" w:rsidRDefault="00E8732E"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 xml:space="preserve">Financial and insurance activities </w:t>
      </w:r>
      <w:bookmarkEnd w:id="4"/>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150D70EC" w:rsidR="00B9442F" w:rsidRPr="00B1541F" w:rsidRDefault="007A7090" w:rsidP="00B9442F">
      <w:pPr>
        <w:spacing w:before="120" w:after="120"/>
        <w:ind w:left="851"/>
        <w:rPr>
          <w:rFonts w:ascii="Fira Sans" w:hAnsi="Fira Sans"/>
          <w:sz w:val="19"/>
          <w:szCs w:val="19"/>
          <w:lang w:val="en-GB"/>
        </w:rPr>
      </w:pPr>
      <w:r>
        <w:rPr>
          <w:noProof/>
          <w:lang w:eastAsia="pl-PL"/>
        </w:rPr>
        <mc:AlternateContent>
          <mc:Choice Requires="wpg">
            <w:drawing>
              <wp:anchor distT="0" distB="0" distL="114300" distR="114300" simplePos="0" relativeHeight="254921728" behindDoc="0" locked="0" layoutInCell="1" allowOverlap="1" wp14:anchorId="7CEE1985" wp14:editId="4ADA23F9">
                <wp:simplePos x="0" y="0"/>
                <wp:positionH relativeFrom="column">
                  <wp:posOffset>3810</wp:posOffset>
                </wp:positionH>
                <wp:positionV relativeFrom="paragraph">
                  <wp:posOffset>476581</wp:posOffset>
                </wp:positionV>
                <wp:extent cx="7009130" cy="1619885"/>
                <wp:effectExtent l="0" t="0" r="1270" b="0"/>
                <wp:wrapSquare wrapText="bothSides"/>
                <wp:docPr id="259" name="GRAPH 8" descr="Line graph. Data for graph 8 are in XLSX file entitled: Business tendency - June 2026. Data for graphs in XLSX format">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344A2A1-D93C-4CFC-8ECB-6907249A0A38}"/>
                    </a:ext>
                  </a:extLst>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60" name="Zoom">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33828693-DF8E-4C6D-B54E-95C6D10D16F4}"/>
                            </a:ext>
                          </a:extLst>
                        </wpg:cNvPr>
                        <wpg:cNvGrpSpPr/>
                        <wpg:grpSpPr>
                          <a:xfrm>
                            <a:off x="4493905" y="0"/>
                            <a:ext cx="2244052" cy="1197525"/>
                            <a:chOff x="4493905" y="0"/>
                            <a:chExt cx="2249216" cy="1177681"/>
                          </a:xfrm>
                        </wpg:grpSpPr>
                        <wps:wsp>
                          <wps:cNvPr id="261" name="Zoom Duż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3B9A0E9-E92A-400B-BB32-74AB228B3A22}"/>
                              </a:ext>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62" name="Zoom Mały">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513C7B0-AAF4-42F7-B544-313BC86CC4A1}"/>
                              </a:ext>
                            </a:extLst>
                          </wps:cNvPr>
                          <wps:cNvSpPr/>
                          <wps:spPr>
                            <a:xfrm>
                              <a:off x="4493905" y="175284"/>
                              <a:ext cx="720480" cy="697246"/>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63"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7197B6EF-0CFB-453A-A9BB-821E158EA729}"/>
                              </a:ext>
                            </a:extLst>
                          </wps:cNvPr>
                          <wps:cNvCnPr>
                            <a:stCxn id="261" idx="3"/>
                            <a:endCxn id="262" idx="4"/>
                          </wps:cNvCnPr>
                          <wps:spPr>
                            <a:xfrm flipH="1" flipV="1">
                              <a:off x="4854145" y="872529"/>
                              <a:ext cx="888232" cy="132684"/>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64" name="Zoom Łącznik">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B1EA47A-83A8-4435-A96E-941B365AB207}"/>
                              </a:ext>
                            </a:extLst>
                          </wps:cNvPr>
                          <wps:cNvCnPr>
                            <a:stCxn id="261" idx="1"/>
                            <a:endCxn id="262" idx="0"/>
                          </wps:cNvCnPr>
                          <wps:spPr>
                            <a:xfrm flipH="1">
                              <a:off x="4854145" y="172468"/>
                              <a:ext cx="888232" cy="2816"/>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65" name="GRAPH 8B" descr="Line graph. Data for graph 8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C5750AAB-7FCE-43FF-9B0B-E55B1A4AA08E}"/>
                            </a:ex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54"/>
                          </a:graphicData>
                        </a:graphic>
                      </wpg:graphicFrame>
                      <wpg:graphicFrame>
                        <wpg:cNvPr id="266" name="GRAPH 8A" descr="Line graph. Data for graph 8 are in XLSX file entitled: Business tendency - June 2026. Data for graphs in XLSX format">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29D3AC6-52FC-4FAF-847B-37F3ABD40B19}"/>
                            </a:ex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55"/>
                          </a:graphicData>
                        </a:graphic>
                      </wpg:graphicFrame>
                    </wpg:wgp>
                  </a:graphicData>
                </a:graphic>
              </wp:anchor>
            </w:drawing>
          </mc:Choice>
          <mc:Fallback>
            <w:pict>
              <v:group w14:anchorId="7BB48692" id="GRAPH 8" o:spid="_x0000_s1026" alt="Line graph. Data for graph 8 are in XLSX file entitled: Business tendency - June 2026. Data for graphs in XLSX format" style="position:absolute;margin-left:.3pt;margin-top:37.55pt;width:551.9pt;height:127.55pt;z-index:254921728"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">
                <v:group id="Zoom" o:spid="_x0000_s1027" style="position:absolute;left:44939;width:22440;height:11975" coordorigin="44939" coordsize="2249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oval id="Zoom Duży" o:spid="_x0000_s1028" style="position:absolute;left:55706;width:11725;height:1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POdMQA&#10;AADcAAAADwAAAGRycy9kb3ducmV2LnhtbESPzW7CMBCE70h9B2sr9QYOSPwoxSAIqsqFAz8PsI2X&#10;OCJeh9iA+/Z1JSSOo5n5RjNfRtuIO3W+dqxgOMhAEJdO11wpOB2/+jMQPiBrbByTgl/ysFy89eaY&#10;a/fgPd0PoRIJwj5HBSaENpfSl4Ys+oFriZN3dp3FkGRXSd3hI8FtI0dZNpEWa04LBlsqDJWXw80q&#10;2F3c+Ge7rsYbKihOi28zvRZRqY/3uPoEESiGV/jZ3moFo8kQ/s+k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jznTEAAAA3AAAAA8AAAAAAAAAAAAAAAAAmAIAAGRycy9k&#10;b3ducmV2LnhtbFBLBQYAAAAABAAEAPUAAACJAwAAAAA=&#10;" fillcolor="#d8d8d8 [2732]" strokecolor="#bfbfbf" strokeweight="1pt">
                    <v:fill opacity="32896f"/>
                    <v:stroke opacity="32896f" joinstyle="miter"/>
                  </v:oval>
                  <v:oval id="Zoom Mały" o:spid="_x0000_s1029" style="position:absolute;left:44939;top:1752;width:7204;height:6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QA8MA&#10;AADcAAAADwAAAGRycy9kb3ducmV2LnhtbESPwW7CMBBE75X4B2uRuBWHSEAVMAhSIbj0UMoHLPES&#10;R8TrELtg/r6uVKnH0cy80SzX0bbiTr1vHCuYjDMQxJXTDdcKTl+71zcQPiBrbB2Tgid5WK8GL0ss&#10;tHvwJ92PoRYJwr5ABSaErpDSV4Ys+rHriJN3cb3FkGRfS93jI8FtK/Msm0mLDacFgx2Vhqrr8dsq&#10;+Li66fmwrafvVFKcl3szv5VRqdEwbhYgAsXwH/5rH7SCfJbD75l0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FQA8MAAADcAAAADwAAAAAAAAAAAAAAAACYAgAAZHJzL2Rv&#10;d25yZXYueG1sUEsFBgAAAAAEAAQA9QAAAIgDAAAAAA==&#10;" fillcolor="#d8d8d8 [2732]" strokecolor="#bfbfbf" strokeweight="1pt">
                    <v:fill opacity="32896f"/>
                    <v:stroke opacity="32896f" joinstyle="miter"/>
                  </v:oval>
                  <v:line id="Zoom Łącznik" o:spid="_x0000_s1030" style="position:absolute;flip:x y;visibility:visible;mso-wrap-style:square" from="48541,8725" to="57423,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H298YAAADcAAAADwAAAGRycy9kb3ducmV2LnhtbESPzWrDMBCE74G8g9hCLyGRG9PEuFFC&#10;aCnk0pL/Xhdra5lYK2Opif32VaGQ4zAz3zCLVWdrcaXWV44VPE0SEMSF0xWXCo6H93EGwgdkjbVj&#10;UtCTh9VyOFhgrt2Nd3Tdh1JECPscFZgQmlxKXxiy6CeuIY7et2sthijbUuoWbxFuazlNkpm0WHFc&#10;MNjQq6Hisv+xCtKPU/Vs0q/y89CP5tnbeZtt+rVSjw/d+gVEoC7cw//tjVYwnaXwdyYe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x9vfGAAAA3AAAAA8AAAAAAAAA&#10;AAAAAAAAoQIAAGRycy9kb3ducmV2LnhtbFBLBQYAAAAABAAEAPkAAACUAwAAAAA=&#10;" strokecolor="#bfbfbf" strokeweight="1pt">
                    <v:stroke opacity="32896f" joinstyle="miter"/>
                  </v:line>
                  <v:shape id="Zoom Łącznik" o:spid="_x0000_s1031" type="#_x0000_t32" style="position:absolute;left:48541;top:1724;width:8882;height: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pdQcQAAADcAAAADwAAAGRycy9kb3ducmV2LnhtbESPQWvCQBSE74X+h+UVvJlNo0ibukpJ&#10;EbyJsb2/Zp9J2uzbsLs10V/vCkKPw8x8wyzXo+nEiZxvLSt4TlIQxJXVLdcKPg+b6QsIH5A1dpZJ&#10;wZk8rFePD0vMtR14T6cy1CJC2OeooAmhz6X0VUMGfWJ74ugdrTMYonS11A6HCDedzNJ0IQ22HBca&#10;7KloqPot/4yCovyaXz6O37Mf3jpLr212HneZUpOn8f0NRKAx/Ifv7a1WkC3mcDsTj4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Wl1BxAAAANwAAAAPAAAAAAAAAAAA&#10;AAAAAKECAABkcnMvZG93bnJldi54bWxQSwUGAAAAAAQABAD5AAAAkgMAAAAA&#10;" strokecolor="#bfbfbf" strokeweight="1pt">
                    <v:stroke opacity="32896f" joinstyle="miter"/>
                  </v:shape>
                </v:group>
                <v:shape id="GRAPH 8B" o:spid="_x0000_s1032" type="#_x0000_t75" alt="Line graph. Data for graph 8 are in XLSX file entitled: Business tendency - June 2026. Data for graphs in XLSX format" style="position:absolute;left:56483;top:1080;width:13390;height:147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">
                  <v:imagedata r:id="rId56" o:title=""/>
                  <o:lock v:ext="edit" aspectratio="f"/>
                </v:shape>
                <v:shape id="GRAPH 8A" o:spid="_x0000_s1033" type="#_x0000_t75" alt="Line graph. Data for graph 8 are in XLSX file entitled: Business tendency - June 2026. Data for graphs in XLSX format" style="position:absolute;left:730;top:1140;width:50092;height:135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">
                  <v:imagedata r:id="rId57" o:title=""/>
                  <o:lock v:ext="edit" aspectratio="f"/>
                </v:shape>
                <w10:wrap type="square"/>
              </v:group>
            </w:pict>
          </mc:Fallback>
        </mc:AlternateContent>
      </w:r>
      <w:r w:rsidR="0094569E" w:rsidRPr="00B1541F">
        <w:rPr>
          <w:rFonts w:ascii="Fira Sans" w:hAnsi="Fira Sans"/>
          <w:sz w:val="19"/>
          <w:szCs w:val="19"/>
          <w:lang w:val="en-GB"/>
        </w:rPr>
        <w:t xml:space="preserve">In </w:t>
      </w:r>
      <w:r w:rsidR="00D676CA">
        <w:rPr>
          <w:rFonts w:ascii="Fira Sans" w:hAnsi="Fira Sans"/>
          <w:sz w:val="19"/>
          <w:szCs w:val="19"/>
          <w:lang w:val="en-GB"/>
        </w:rPr>
        <w:t>June</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90259D">
        <w:rPr>
          <w:rFonts w:ascii="Fira Sans" w:hAnsi="Fira Sans"/>
          <w:sz w:val="19"/>
          <w:szCs w:val="19"/>
          <w:lang w:val="en-GB"/>
        </w:rPr>
        <w:t>24.4</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1144E9">
        <w:rPr>
          <w:rFonts w:ascii="Fira Sans" w:hAnsi="Fira Sans"/>
          <w:sz w:val="19"/>
          <w:szCs w:val="19"/>
          <w:lang w:val="en-GB"/>
        </w:rPr>
        <w:t>26.6</w:t>
      </w:r>
      <w:r w:rsidR="00B053E6" w:rsidRPr="00B1541F">
        <w:rPr>
          <w:rFonts w:ascii="Fira Sans" w:hAnsi="Fira Sans"/>
          <w:sz w:val="19"/>
          <w:szCs w:val="19"/>
          <w:lang w:val="en-GB"/>
        </w:rPr>
        <w:t xml:space="preserve"> in </w:t>
      </w:r>
      <w:r w:rsidR="00D676CA">
        <w:rPr>
          <w:rFonts w:ascii="Fira Sans" w:hAnsi="Fira Sans"/>
          <w:sz w:val="19"/>
          <w:szCs w:val="19"/>
          <w:lang w:val="en-GB"/>
        </w:rPr>
        <w:t>May</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256EF567" w:rsidR="00B06328" w:rsidRPr="00B1541F" w:rsidRDefault="00B06328" w:rsidP="005F0585">
      <w:pPr>
        <w:rPr>
          <w:sz w:val="18"/>
          <w:szCs w:val="18"/>
          <w:lang w:val="en-GB" w:eastAsia="pl-PL"/>
        </w:rPr>
      </w:pPr>
    </w:p>
    <w:p w14:paraId="53F234C8" w14:textId="28E51375"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5"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6" w:name="_Hlk95286692"/>
      <w:bookmarkEnd w:id="5"/>
      <w:r w:rsidRPr="00B1541F">
        <w:rPr>
          <w:rFonts w:ascii="Fira Sans" w:hAnsi="Fira Sans"/>
          <w:b/>
          <w:color w:val="auto"/>
          <w:spacing w:val="-2"/>
          <w:szCs w:val="19"/>
          <w:lang w:val="en-GB"/>
        </w:rPr>
        <w:t>by kind of activity</w:t>
      </w:r>
      <w:bookmarkEnd w:id="6"/>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662ABC8C" w:rsidR="000A20AE" w:rsidRPr="00B1541F" w:rsidRDefault="001A430F" w:rsidP="008C2B12">
            <w:pPr>
              <w:spacing w:before="120" w:after="120"/>
              <w:jc w:val="center"/>
              <w:rPr>
                <w:rFonts w:ascii="Fira Sans" w:hAnsi="Fira Sans"/>
                <w:sz w:val="14"/>
                <w:szCs w:val="14"/>
                <w:lang w:val="en-GB"/>
              </w:rPr>
            </w:pPr>
            <w:bookmarkStart w:id="7"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7"/>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8" w:name="_Hlk95286904"/>
            <w:r w:rsidRPr="00B1541F">
              <w:rPr>
                <w:rFonts w:ascii="Fira Sans" w:hAnsi="Fira Sans"/>
                <w:sz w:val="14"/>
                <w:szCs w:val="14"/>
                <w:lang w:val="en-GB"/>
              </w:rPr>
              <w:t xml:space="preserve">Long-term </w:t>
            </w:r>
            <w:bookmarkEnd w:id="8"/>
            <w:r w:rsidR="00BC1EC0" w:rsidRPr="00B1541F">
              <w:rPr>
                <w:rFonts w:ascii="Fira Sans" w:hAnsi="Fira Sans"/>
                <w:sz w:val="14"/>
                <w:szCs w:val="14"/>
                <w:lang w:val="en-GB"/>
              </w:rPr>
              <w:t>mean</w:t>
            </w:r>
          </w:p>
        </w:tc>
      </w:tr>
      <w:tr w:rsidR="00154C41" w:rsidRPr="00B1541F" w14:paraId="52E9EA55" w14:textId="77777777" w:rsidTr="00FB733B">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154C41" w:rsidRPr="00B1541F" w:rsidRDefault="00154C41" w:rsidP="00154C4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3776" behindDoc="0" locked="0" layoutInCell="1" allowOverlap="1" wp14:anchorId="7AD8E17A" wp14:editId="0983C74E">
                  <wp:simplePos x="0" y="0"/>
                  <wp:positionH relativeFrom="column">
                    <wp:posOffset>157480</wp:posOffset>
                  </wp:positionH>
                  <wp:positionV relativeFrom="paragraph">
                    <wp:posOffset>214934</wp:posOffset>
                  </wp:positionV>
                  <wp:extent cx="333375" cy="333375"/>
                  <wp:effectExtent l="0" t="0" r="9525" b="9525"/>
                  <wp:wrapTopAndBottom/>
                  <wp:docPr id="200" name="Obraz 200">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vAlign w:val="center"/>
          </w:tcPr>
          <w:p w14:paraId="7F06740E" w14:textId="0C458C60"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A9528F">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12" w:space="0" w:color="001D77"/>
              <w:bottom w:val="single" w:sz="4" w:space="0" w:color="001D77"/>
            </w:tcBorders>
            <w:vAlign w:val="center"/>
          </w:tcPr>
          <w:p w14:paraId="359F325A" w14:textId="6A5F9F0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9</w:t>
            </w:r>
          </w:p>
        </w:tc>
        <w:tc>
          <w:tcPr>
            <w:tcW w:w="851" w:type="dxa"/>
            <w:tcBorders>
              <w:top w:val="single" w:sz="12" w:space="0" w:color="001D77"/>
              <w:bottom w:val="single" w:sz="4" w:space="0" w:color="001D77"/>
            </w:tcBorders>
            <w:vAlign w:val="center"/>
          </w:tcPr>
          <w:p w14:paraId="375B6483" w14:textId="31E1AF1A"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-7</w:t>
            </w:r>
            <w:r w:rsidR="00A9528F">
              <w:rPr>
                <w:rFonts w:ascii="Fira Sans" w:hAnsi="Fira Sans" w:cs="Calibri"/>
                <w:b/>
                <w:color w:val="000000"/>
                <w:sz w:val="12"/>
                <w:szCs w:val="12"/>
              </w:rPr>
              <w:t>.</w:t>
            </w:r>
            <w:r w:rsidRPr="00DE13F1">
              <w:rPr>
                <w:rFonts w:ascii="Fira Sans" w:hAnsi="Fira Sans" w:cs="Calibri"/>
                <w:b/>
                <w:color w:val="000000"/>
                <w:sz w:val="12"/>
                <w:szCs w:val="12"/>
              </w:rPr>
              <w:t>3</w:t>
            </w:r>
          </w:p>
        </w:tc>
        <w:tc>
          <w:tcPr>
            <w:tcW w:w="973" w:type="dxa"/>
            <w:tcBorders>
              <w:top w:val="single" w:sz="12" w:space="0" w:color="001D77"/>
              <w:bottom w:val="single" w:sz="4" w:space="0" w:color="001D77"/>
              <w:right w:val="nil"/>
            </w:tcBorders>
            <w:vAlign w:val="center"/>
          </w:tcPr>
          <w:p w14:paraId="482BC9CF" w14:textId="43DBA3F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1B448D23" w14:textId="77777777" w:rsidTr="00FB733B">
        <w:trPr>
          <w:trHeight w:hRule="exact" w:val="255"/>
        </w:trPr>
        <w:tc>
          <w:tcPr>
            <w:tcW w:w="1418" w:type="dxa"/>
            <w:vMerge/>
            <w:tcBorders>
              <w:top w:val="single" w:sz="4" w:space="0" w:color="001D77"/>
              <w:left w:val="nil"/>
              <w:bottom w:val="single" w:sz="4" w:space="0" w:color="001D77"/>
              <w:right w:val="nil"/>
            </w:tcBorders>
          </w:tcPr>
          <w:p w14:paraId="72CF9A70"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02ED0E7" w14:textId="0FEC39B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A9528F">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0F110BBB" w14:textId="63AEA7C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1BFBC84C" w14:textId="412FEA49"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-6</w:t>
            </w:r>
            <w:r w:rsidR="00A9528F">
              <w:rPr>
                <w:rFonts w:ascii="Fira Sans" w:hAnsi="Fira Sans" w:cs="Calibri"/>
                <w:b/>
                <w:color w:val="000000"/>
                <w:sz w:val="12"/>
                <w:szCs w:val="12"/>
              </w:rPr>
              <w:t>.</w:t>
            </w:r>
            <w:r w:rsidRPr="00DE13F1">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center"/>
          </w:tcPr>
          <w:p w14:paraId="253FCA67" w14:textId="1E0D8341"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1BCE0CBD" w14:textId="77777777" w:rsidTr="00FB733B">
        <w:trPr>
          <w:trHeight w:hRule="exact" w:val="255"/>
        </w:trPr>
        <w:tc>
          <w:tcPr>
            <w:tcW w:w="1418" w:type="dxa"/>
            <w:vMerge/>
            <w:tcBorders>
              <w:top w:val="single" w:sz="4" w:space="0" w:color="001D77"/>
              <w:left w:val="nil"/>
              <w:bottom w:val="single" w:sz="4" w:space="0" w:color="001D77"/>
              <w:right w:val="nil"/>
            </w:tcBorders>
          </w:tcPr>
          <w:p w14:paraId="2FE748A4"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5E03261" w14:textId="16CEA65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A9528F">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center"/>
          </w:tcPr>
          <w:p w14:paraId="54F97B3E" w14:textId="19C724F9"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center"/>
          </w:tcPr>
          <w:p w14:paraId="01F9E8B9" w14:textId="0B26D62F"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-9</w:t>
            </w:r>
            <w:r w:rsidR="00A9528F">
              <w:rPr>
                <w:rFonts w:ascii="Fira Sans" w:hAnsi="Fira Sans" w:cs="Calibri"/>
                <w:b/>
                <w:color w:val="000000"/>
                <w:sz w:val="12"/>
                <w:szCs w:val="12"/>
              </w:rPr>
              <w:t>.</w:t>
            </w:r>
            <w:r w:rsidRPr="00DE13F1">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center"/>
          </w:tcPr>
          <w:p w14:paraId="6B61A399" w14:textId="78E6A8E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8</w:t>
            </w:r>
          </w:p>
        </w:tc>
      </w:tr>
      <w:tr w:rsidR="00154C41" w:rsidRPr="00B1541F" w14:paraId="4E4EE45A" w14:textId="77777777" w:rsidTr="00FB733B">
        <w:trPr>
          <w:trHeight w:hRule="exact" w:val="255"/>
        </w:trPr>
        <w:tc>
          <w:tcPr>
            <w:tcW w:w="1418" w:type="dxa"/>
            <w:vMerge/>
            <w:tcBorders>
              <w:top w:val="single" w:sz="4" w:space="0" w:color="001D77"/>
              <w:left w:val="nil"/>
              <w:bottom w:val="single" w:sz="4" w:space="0" w:color="001D77"/>
              <w:right w:val="nil"/>
            </w:tcBorders>
          </w:tcPr>
          <w:p w14:paraId="4ACB6548"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5A2D0C3" w14:textId="202114E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422FA6E0" w14:textId="1442A78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3921B7A4" w14:textId="12E29446"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-3</w:t>
            </w:r>
            <w:r w:rsidR="00A9528F">
              <w:rPr>
                <w:rFonts w:ascii="Fira Sans" w:hAnsi="Fira Sans" w:cs="Calibri"/>
                <w:b/>
                <w:color w:val="000000"/>
                <w:sz w:val="12"/>
                <w:szCs w:val="12"/>
              </w:rPr>
              <w:t>.</w:t>
            </w:r>
            <w:r w:rsidRPr="00DE13F1">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center"/>
          </w:tcPr>
          <w:p w14:paraId="5D8EE75E" w14:textId="69CF667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5</w:t>
            </w:r>
          </w:p>
        </w:tc>
      </w:tr>
      <w:tr w:rsidR="00154C41" w:rsidRPr="00B1541F" w14:paraId="4623A68C" w14:textId="77777777" w:rsidTr="00FB733B">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154C41" w:rsidRPr="00B1541F" w:rsidRDefault="00154C41" w:rsidP="00154C4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4800" behindDoc="0" locked="0" layoutInCell="1" allowOverlap="1" wp14:anchorId="0A65E516" wp14:editId="1F81B568">
                  <wp:simplePos x="0" y="0"/>
                  <wp:positionH relativeFrom="column">
                    <wp:posOffset>157480</wp:posOffset>
                  </wp:positionH>
                  <wp:positionV relativeFrom="paragraph">
                    <wp:posOffset>213691</wp:posOffset>
                  </wp:positionV>
                  <wp:extent cx="325755" cy="325755"/>
                  <wp:effectExtent l="0" t="0" r="0" b="0"/>
                  <wp:wrapTopAndBottom/>
                  <wp:docPr id="201" name="Obraz 201">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6F9753E3" w14:textId="7FAAE07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center"/>
          </w:tcPr>
          <w:p w14:paraId="1B7A0B60" w14:textId="050FB60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34132889" w14:textId="43EA2AAD"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w:t>
            </w:r>
            <w:r w:rsidR="00A9528F">
              <w:rPr>
                <w:rFonts w:ascii="Fira Sans" w:hAnsi="Fira Sans" w:cs="Calibri"/>
                <w:b/>
                <w:color w:val="000000"/>
                <w:sz w:val="12"/>
                <w:szCs w:val="12"/>
              </w:rPr>
              <w:t>.</w:t>
            </w:r>
            <w:r w:rsidRPr="00DE13F1">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5E06CE42" w14:textId="45D6DE95"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6</w:t>
            </w:r>
          </w:p>
        </w:tc>
      </w:tr>
      <w:tr w:rsidR="00154C41" w:rsidRPr="00B1541F" w14:paraId="4447AB54" w14:textId="77777777" w:rsidTr="00FB733B">
        <w:trPr>
          <w:trHeight w:hRule="exact" w:val="255"/>
        </w:trPr>
        <w:tc>
          <w:tcPr>
            <w:tcW w:w="1418" w:type="dxa"/>
            <w:vMerge/>
            <w:tcBorders>
              <w:top w:val="single" w:sz="4" w:space="0" w:color="001D77"/>
              <w:left w:val="nil"/>
              <w:bottom w:val="single" w:sz="4" w:space="0" w:color="001D77"/>
              <w:right w:val="nil"/>
            </w:tcBorders>
          </w:tcPr>
          <w:p w14:paraId="60B92A44"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5A23B95F" w14:textId="4698616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278B6594" w14:textId="0745DF6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center"/>
          </w:tcPr>
          <w:p w14:paraId="29C4A01B" w14:textId="3EEF60C6"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-0</w:t>
            </w:r>
            <w:r w:rsidR="00A9528F">
              <w:rPr>
                <w:rFonts w:ascii="Fira Sans" w:hAnsi="Fira Sans" w:cs="Calibri"/>
                <w:b/>
                <w:color w:val="000000"/>
                <w:sz w:val="12"/>
                <w:szCs w:val="12"/>
              </w:rPr>
              <w:t>.</w:t>
            </w:r>
            <w:r w:rsidRPr="00DE13F1">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center"/>
          </w:tcPr>
          <w:p w14:paraId="773EEE44" w14:textId="0AF101F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6</w:t>
            </w:r>
          </w:p>
        </w:tc>
      </w:tr>
      <w:tr w:rsidR="00154C41" w:rsidRPr="00B1541F" w14:paraId="6F18D135" w14:textId="77777777" w:rsidTr="00FB733B">
        <w:trPr>
          <w:trHeight w:hRule="exact" w:val="255"/>
        </w:trPr>
        <w:tc>
          <w:tcPr>
            <w:tcW w:w="1418" w:type="dxa"/>
            <w:vMerge/>
            <w:tcBorders>
              <w:top w:val="single" w:sz="4" w:space="0" w:color="001D77"/>
              <w:left w:val="nil"/>
              <w:bottom w:val="single" w:sz="4" w:space="0" w:color="001D77"/>
              <w:right w:val="nil"/>
            </w:tcBorders>
          </w:tcPr>
          <w:p w14:paraId="0C847C7A"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6540DE0" w14:textId="349DD67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center"/>
          </w:tcPr>
          <w:p w14:paraId="51A52D48" w14:textId="11C45FD3"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48C6F401" w14:textId="5E21B3B8"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w:t>
            </w:r>
            <w:r w:rsidR="00A9528F">
              <w:rPr>
                <w:rFonts w:ascii="Fira Sans" w:hAnsi="Fira Sans" w:cs="Calibri"/>
                <w:b/>
                <w:color w:val="000000"/>
                <w:sz w:val="12"/>
                <w:szCs w:val="12"/>
              </w:rPr>
              <w:t>.</w:t>
            </w:r>
            <w:r w:rsidRPr="00DE13F1">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center"/>
          </w:tcPr>
          <w:p w14:paraId="138BA3D5" w14:textId="4EFF37CE"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2</w:t>
            </w:r>
          </w:p>
        </w:tc>
      </w:tr>
      <w:tr w:rsidR="00154C41" w:rsidRPr="00B1541F" w14:paraId="73AC6C23" w14:textId="77777777" w:rsidTr="00FB733B">
        <w:trPr>
          <w:trHeight w:hRule="exact" w:val="255"/>
        </w:trPr>
        <w:tc>
          <w:tcPr>
            <w:tcW w:w="1418" w:type="dxa"/>
            <w:vMerge/>
            <w:tcBorders>
              <w:top w:val="single" w:sz="4" w:space="0" w:color="001D77"/>
              <w:left w:val="nil"/>
              <w:bottom w:val="single" w:sz="4" w:space="0" w:color="001D77"/>
              <w:right w:val="nil"/>
            </w:tcBorders>
          </w:tcPr>
          <w:p w14:paraId="261ECC40"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23C2144F" w14:textId="75D3BD4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6791DA9C" w14:textId="6818550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center"/>
          </w:tcPr>
          <w:p w14:paraId="617C908D" w14:textId="2DE2A012"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w:t>
            </w:r>
            <w:r w:rsidR="00A9528F">
              <w:rPr>
                <w:rFonts w:ascii="Fira Sans" w:hAnsi="Fira Sans" w:cs="Calibri"/>
                <w:b/>
                <w:color w:val="000000"/>
                <w:sz w:val="12"/>
                <w:szCs w:val="12"/>
              </w:rPr>
              <w:t>.</w:t>
            </w:r>
            <w:r w:rsidRPr="00DE13F1">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02C2510F" w14:textId="71F860AE"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0</w:t>
            </w:r>
          </w:p>
        </w:tc>
      </w:tr>
      <w:tr w:rsidR="00154C41" w:rsidRPr="00B1541F" w14:paraId="11CB85AB" w14:textId="77777777" w:rsidTr="00FB733B">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154C41" w:rsidRPr="00B1541F" w:rsidRDefault="00154C41" w:rsidP="00154C4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5824" behindDoc="0" locked="0" layoutInCell="1" allowOverlap="1" wp14:anchorId="0CBDD595" wp14:editId="4E1927DA">
                  <wp:simplePos x="0" y="0"/>
                  <wp:positionH relativeFrom="column">
                    <wp:posOffset>156845</wp:posOffset>
                  </wp:positionH>
                  <wp:positionV relativeFrom="paragraph">
                    <wp:posOffset>223851</wp:posOffset>
                  </wp:positionV>
                  <wp:extent cx="309880" cy="309880"/>
                  <wp:effectExtent l="0" t="0" r="0" b="0"/>
                  <wp:wrapTopAndBottom/>
                  <wp:docPr id="202" name="Obraz 20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0CDCCC95" w14:textId="3E35302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0DA117C5" w14:textId="216E2FC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78199769" w14:textId="2309C0F1"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w:t>
            </w:r>
            <w:r w:rsidR="00A9528F">
              <w:rPr>
                <w:rFonts w:ascii="Fira Sans" w:hAnsi="Fira Sans" w:cs="Calibri"/>
                <w:b/>
                <w:color w:val="000000"/>
                <w:sz w:val="12"/>
                <w:szCs w:val="12"/>
              </w:rPr>
              <w:t>.</w:t>
            </w:r>
            <w:r w:rsidRPr="00DE13F1">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center"/>
          </w:tcPr>
          <w:p w14:paraId="08D295DA" w14:textId="31A49ACB"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61342E41" w14:textId="77777777" w:rsidTr="00FB733B">
        <w:trPr>
          <w:trHeight w:hRule="exact" w:val="255"/>
        </w:trPr>
        <w:tc>
          <w:tcPr>
            <w:tcW w:w="1418" w:type="dxa"/>
            <w:vMerge/>
            <w:tcBorders>
              <w:top w:val="single" w:sz="4" w:space="0" w:color="001D77"/>
              <w:left w:val="nil"/>
              <w:bottom w:val="single" w:sz="4" w:space="0" w:color="001D77"/>
              <w:right w:val="nil"/>
            </w:tcBorders>
          </w:tcPr>
          <w:p w14:paraId="47D3B0CF"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7D822A2D" w14:textId="4845527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05990BA5" w14:textId="3F7F8D9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5B605FD4" w14:textId="07DB0538"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w:t>
            </w:r>
            <w:r w:rsidR="00A9528F">
              <w:rPr>
                <w:rFonts w:ascii="Fira Sans" w:hAnsi="Fira Sans" w:cs="Calibri"/>
                <w:b/>
                <w:color w:val="000000"/>
                <w:sz w:val="12"/>
                <w:szCs w:val="12"/>
              </w:rPr>
              <w:t>.</w:t>
            </w:r>
            <w:r w:rsidRPr="00DE13F1">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1B492C46" w14:textId="2AE7BD79"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56C63D75" w14:textId="77777777" w:rsidTr="00FB733B">
        <w:trPr>
          <w:trHeight w:hRule="exact" w:val="255"/>
        </w:trPr>
        <w:tc>
          <w:tcPr>
            <w:tcW w:w="1418" w:type="dxa"/>
            <w:vMerge/>
            <w:tcBorders>
              <w:top w:val="single" w:sz="4" w:space="0" w:color="001D77"/>
              <w:left w:val="nil"/>
              <w:bottom w:val="single" w:sz="4" w:space="0" w:color="001D77"/>
              <w:right w:val="nil"/>
            </w:tcBorders>
          </w:tcPr>
          <w:p w14:paraId="29DF4FA0"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DDCFFC9" w14:textId="5595D58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center"/>
          </w:tcPr>
          <w:p w14:paraId="424D74E5" w14:textId="194FC4F3"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308A5BD8" w14:textId="49F3F920"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w:t>
            </w:r>
            <w:r w:rsidR="00A9528F">
              <w:rPr>
                <w:rFonts w:ascii="Fira Sans" w:hAnsi="Fira Sans" w:cs="Calibri"/>
                <w:b/>
                <w:color w:val="000000"/>
                <w:sz w:val="12"/>
                <w:szCs w:val="12"/>
              </w:rPr>
              <w:t>.</w:t>
            </w:r>
            <w:r w:rsidRPr="00DE13F1">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46F24177" w14:textId="03E7EA3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5952DAEA" w14:textId="77777777" w:rsidTr="00FB733B">
        <w:trPr>
          <w:trHeight w:hRule="exact" w:val="255"/>
        </w:trPr>
        <w:tc>
          <w:tcPr>
            <w:tcW w:w="1418" w:type="dxa"/>
            <w:vMerge/>
            <w:tcBorders>
              <w:top w:val="single" w:sz="4" w:space="0" w:color="001D77"/>
              <w:left w:val="nil"/>
              <w:bottom w:val="single" w:sz="4" w:space="0" w:color="001D77"/>
              <w:right w:val="nil"/>
            </w:tcBorders>
          </w:tcPr>
          <w:p w14:paraId="0E30996F"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7B2FB069" w14:textId="0B4ABCC2"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6F8F9A83" w14:textId="7AB99373"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center"/>
          </w:tcPr>
          <w:p w14:paraId="732782DB" w14:textId="78DE2EF3"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0</w:t>
            </w:r>
            <w:r w:rsidR="00A9528F">
              <w:rPr>
                <w:rFonts w:ascii="Fira Sans" w:hAnsi="Fira Sans" w:cs="Calibri"/>
                <w:b/>
                <w:color w:val="000000"/>
                <w:sz w:val="12"/>
                <w:szCs w:val="12"/>
              </w:rPr>
              <w:t>.</w:t>
            </w:r>
            <w:r w:rsidRPr="00DE13F1">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center"/>
          </w:tcPr>
          <w:p w14:paraId="4DD401B8" w14:textId="10C9D0C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7</w:t>
            </w:r>
          </w:p>
        </w:tc>
      </w:tr>
      <w:tr w:rsidR="00154C41" w:rsidRPr="00B1541F" w14:paraId="088D1627" w14:textId="77777777" w:rsidTr="00FB733B">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154C41" w:rsidRPr="00B1541F" w:rsidRDefault="00154C41" w:rsidP="00154C41">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6848" behindDoc="0" locked="0" layoutInCell="1" allowOverlap="1" wp14:anchorId="3D431ED1" wp14:editId="361AC491">
                  <wp:simplePos x="0" y="0"/>
                  <wp:positionH relativeFrom="column">
                    <wp:posOffset>133985</wp:posOffset>
                  </wp:positionH>
                  <wp:positionV relativeFrom="paragraph">
                    <wp:posOffset>195249</wp:posOffset>
                  </wp:positionV>
                  <wp:extent cx="333375" cy="333375"/>
                  <wp:effectExtent l="0" t="0" r="9525" b="9525"/>
                  <wp:wrapTopAndBottom/>
                  <wp:docPr id="203" name="Obraz 20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2828F2A8" w14:textId="2FC20C20"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45F1DE70" w14:textId="408B79F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6AEF4C7F" w14:textId="4984462B"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w:t>
            </w:r>
            <w:r w:rsidR="00A9528F">
              <w:rPr>
                <w:rFonts w:ascii="Fira Sans" w:hAnsi="Fira Sans" w:cs="Calibri"/>
                <w:b/>
                <w:color w:val="000000"/>
                <w:sz w:val="12"/>
                <w:szCs w:val="12"/>
              </w:rPr>
              <w:t>.</w:t>
            </w:r>
            <w:r w:rsidRPr="00DE13F1">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79568DDB" w14:textId="68D1754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1</w:t>
            </w:r>
          </w:p>
        </w:tc>
      </w:tr>
      <w:tr w:rsidR="00154C41" w:rsidRPr="00B1541F" w14:paraId="4003F912" w14:textId="77777777" w:rsidTr="00FB733B">
        <w:trPr>
          <w:trHeight w:hRule="exact" w:val="255"/>
        </w:trPr>
        <w:tc>
          <w:tcPr>
            <w:tcW w:w="1418" w:type="dxa"/>
            <w:vMerge/>
            <w:tcBorders>
              <w:top w:val="single" w:sz="4" w:space="0" w:color="001D77"/>
              <w:left w:val="nil"/>
              <w:bottom w:val="single" w:sz="4" w:space="0" w:color="001D77"/>
              <w:right w:val="nil"/>
            </w:tcBorders>
          </w:tcPr>
          <w:p w14:paraId="279798EE"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7A5D21F" w14:textId="2E83AB50"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4F7ABD43" w14:textId="6F6ED50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32BB908D" w14:textId="6B2E2801"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w:t>
            </w:r>
            <w:r w:rsidR="00A9528F">
              <w:rPr>
                <w:rFonts w:ascii="Fira Sans" w:hAnsi="Fira Sans" w:cs="Calibri"/>
                <w:b/>
                <w:color w:val="000000"/>
                <w:sz w:val="12"/>
                <w:szCs w:val="12"/>
              </w:rPr>
              <w:t>.</w:t>
            </w:r>
            <w:r w:rsidRPr="00DE13F1">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60A54990" w14:textId="739AF64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1</w:t>
            </w:r>
          </w:p>
        </w:tc>
      </w:tr>
      <w:tr w:rsidR="00154C41" w:rsidRPr="00B1541F" w14:paraId="2B2F5950" w14:textId="77777777" w:rsidTr="00FB733B">
        <w:trPr>
          <w:trHeight w:hRule="exact" w:val="255"/>
        </w:trPr>
        <w:tc>
          <w:tcPr>
            <w:tcW w:w="1418" w:type="dxa"/>
            <w:vMerge/>
            <w:tcBorders>
              <w:top w:val="single" w:sz="4" w:space="0" w:color="001D77"/>
              <w:left w:val="nil"/>
              <w:bottom w:val="single" w:sz="4" w:space="0" w:color="001D77"/>
              <w:right w:val="nil"/>
            </w:tcBorders>
          </w:tcPr>
          <w:p w14:paraId="7377069F"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6DE93361" w14:textId="2FCAD15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center"/>
          </w:tcPr>
          <w:p w14:paraId="2664F8B1" w14:textId="7D1B9313"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center"/>
          </w:tcPr>
          <w:p w14:paraId="0AA559DF" w14:textId="0B3F141E"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0</w:t>
            </w:r>
            <w:r w:rsidR="00A9528F">
              <w:rPr>
                <w:rFonts w:ascii="Fira Sans" w:hAnsi="Fira Sans" w:cs="Calibri"/>
                <w:b/>
                <w:color w:val="000000"/>
                <w:sz w:val="12"/>
                <w:szCs w:val="12"/>
              </w:rPr>
              <w:t>.</w:t>
            </w:r>
            <w:r w:rsidRPr="00DE13F1">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04758300" w14:textId="4ED7C0A5"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0</w:t>
            </w:r>
          </w:p>
        </w:tc>
      </w:tr>
      <w:tr w:rsidR="00154C41" w:rsidRPr="00B1541F" w14:paraId="51ECAE30" w14:textId="77777777" w:rsidTr="00FB733B">
        <w:trPr>
          <w:trHeight w:hRule="exact" w:val="255"/>
        </w:trPr>
        <w:tc>
          <w:tcPr>
            <w:tcW w:w="1418" w:type="dxa"/>
            <w:vMerge/>
            <w:tcBorders>
              <w:top w:val="single" w:sz="4" w:space="0" w:color="001D77"/>
              <w:left w:val="nil"/>
              <w:bottom w:val="single" w:sz="4" w:space="0" w:color="001D77"/>
              <w:right w:val="nil"/>
            </w:tcBorders>
          </w:tcPr>
          <w:p w14:paraId="52822263"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7DD0821" w14:textId="7A0B655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center"/>
          </w:tcPr>
          <w:p w14:paraId="058DC55D" w14:textId="14648F3B"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center"/>
          </w:tcPr>
          <w:p w14:paraId="2AD93F6D" w14:textId="1750B672"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-3</w:t>
            </w:r>
            <w:r w:rsidR="00A9528F">
              <w:rPr>
                <w:rFonts w:ascii="Fira Sans" w:hAnsi="Fira Sans" w:cs="Calibri"/>
                <w:b/>
                <w:color w:val="000000"/>
                <w:sz w:val="12"/>
                <w:szCs w:val="12"/>
              </w:rPr>
              <w:t>.</w:t>
            </w:r>
            <w:r w:rsidRPr="00DE13F1">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6B630CBD" w14:textId="1316A05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1</w:t>
            </w:r>
          </w:p>
        </w:tc>
      </w:tr>
      <w:tr w:rsidR="00154C41" w:rsidRPr="00B1541F" w14:paraId="4FAED346" w14:textId="77777777" w:rsidTr="00FB733B">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154C41" w:rsidRPr="00B1541F" w:rsidRDefault="00154C41" w:rsidP="00154C41">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7872" behindDoc="0" locked="0" layoutInCell="1" allowOverlap="1" wp14:anchorId="12E8ECF0" wp14:editId="3BF3B782">
                  <wp:simplePos x="0" y="0"/>
                  <wp:positionH relativeFrom="column">
                    <wp:posOffset>172720</wp:posOffset>
                  </wp:positionH>
                  <wp:positionV relativeFrom="paragraph">
                    <wp:posOffset>275894</wp:posOffset>
                  </wp:positionV>
                  <wp:extent cx="285750" cy="260985"/>
                  <wp:effectExtent l="0" t="0" r="0" b="5715"/>
                  <wp:wrapTopAndBottom/>
                  <wp:docPr id="204" name="Obraz 204">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36E5007" w14:textId="5BED0027"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0A00C9F4" w14:textId="61695995"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5B504BF6" w14:textId="59A8AF0A"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w:t>
            </w:r>
            <w:r w:rsidR="00A9528F">
              <w:rPr>
                <w:rFonts w:ascii="Fira Sans" w:hAnsi="Fira Sans" w:cs="Calibri"/>
                <w:b/>
                <w:color w:val="000000"/>
                <w:sz w:val="12"/>
                <w:szCs w:val="12"/>
              </w:rPr>
              <w:t>.</w:t>
            </w:r>
            <w:r w:rsidRPr="00DE13F1">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center"/>
          </w:tcPr>
          <w:p w14:paraId="327F10A8" w14:textId="127FD4FE"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9</w:t>
            </w:r>
          </w:p>
        </w:tc>
      </w:tr>
      <w:tr w:rsidR="00154C41" w:rsidRPr="00B1541F" w14:paraId="5557BB60" w14:textId="77777777" w:rsidTr="00FB733B">
        <w:trPr>
          <w:trHeight w:hRule="exact" w:val="255"/>
        </w:trPr>
        <w:tc>
          <w:tcPr>
            <w:tcW w:w="1418" w:type="dxa"/>
            <w:vMerge/>
            <w:tcBorders>
              <w:top w:val="single" w:sz="4" w:space="0" w:color="001D77"/>
              <w:left w:val="nil"/>
              <w:bottom w:val="single" w:sz="4" w:space="0" w:color="001D77"/>
              <w:right w:val="nil"/>
            </w:tcBorders>
          </w:tcPr>
          <w:p w14:paraId="00EC00E5"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6BF39C39" w14:textId="169EEBB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center"/>
          </w:tcPr>
          <w:p w14:paraId="7BBD1D95" w14:textId="798A93B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2124C61B" w14:textId="11951092"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-0</w:t>
            </w:r>
            <w:r w:rsidR="00A9528F">
              <w:rPr>
                <w:rFonts w:ascii="Fira Sans" w:hAnsi="Fira Sans" w:cs="Calibri"/>
                <w:b/>
                <w:color w:val="000000"/>
                <w:sz w:val="12"/>
                <w:szCs w:val="12"/>
              </w:rPr>
              <w:t>.</w:t>
            </w:r>
            <w:r w:rsidRPr="00DE13F1">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center"/>
          </w:tcPr>
          <w:p w14:paraId="1AD0BFB8" w14:textId="62A49795"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9</w:t>
            </w:r>
          </w:p>
        </w:tc>
      </w:tr>
      <w:tr w:rsidR="00154C41" w:rsidRPr="00B1541F" w14:paraId="5C232999" w14:textId="77777777" w:rsidTr="00FB733B">
        <w:trPr>
          <w:trHeight w:hRule="exact" w:val="255"/>
        </w:trPr>
        <w:tc>
          <w:tcPr>
            <w:tcW w:w="1418" w:type="dxa"/>
            <w:vMerge/>
            <w:tcBorders>
              <w:top w:val="single" w:sz="4" w:space="0" w:color="001D77"/>
              <w:left w:val="nil"/>
              <w:bottom w:val="single" w:sz="4" w:space="0" w:color="001D77"/>
              <w:right w:val="nil"/>
            </w:tcBorders>
          </w:tcPr>
          <w:p w14:paraId="21BC414C"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7E991B11" w14:textId="50DB3291"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52B04892" w14:textId="34F4D36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center"/>
          </w:tcPr>
          <w:p w14:paraId="4FDCEA5F" w14:textId="76232527"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3</w:t>
            </w:r>
            <w:r w:rsidR="00A9528F">
              <w:rPr>
                <w:rFonts w:ascii="Fira Sans" w:hAnsi="Fira Sans" w:cs="Calibri"/>
                <w:b/>
                <w:color w:val="000000"/>
                <w:sz w:val="12"/>
                <w:szCs w:val="12"/>
              </w:rPr>
              <w:t>.</w:t>
            </w:r>
            <w:r w:rsidRPr="00DE13F1">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center"/>
          </w:tcPr>
          <w:p w14:paraId="6918167A" w14:textId="0A1248A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8</w:t>
            </w:r>
          </w:p>
        </w:tc>
      </w:tr>
      <w:tr w:rsidR="00154C41" w:rsidRPr="00B1541F" w14:paraId="56F59414" w14:textId="77777777" w:rsidTr="00FB733B">
        <w:trPr>
          <w:trHeight w:hRule="exact" w:val="255"/>
        </w:trPr>
        <w:tc>
          <w:tcPr>
            <w:tcW w:w="1418" w:type="dxa"/>
            <w:vMerge/>
            <w:tcBorders>
              <w:top w:val="single" w:sz="4" w:space="0" w:color="001D77"/>
              <w:left w:val="nil"/>
              <w:bottom w:val="single" w:sz="4" w:space="0" w:color="001D77"/>
              <w:right w:val="nil"/>
            </w:tcBorders>
          </w:tcPr>
          <w:p w14:paraId="4BFFC645"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21575DF4" w14:textId="53D404C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2FBC0FAA" w14:textId="28201500"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5CB1C52C" w14:textId="326EDF66"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-4</w:t>
            </w:r>
            <w:r w:rsidR="00A9528F">
              <w:rPr>
                <w:rFonts w:ascii="Fira Sans" w:hAnsi="Fira Sans" w:cs="Calibri"/>
                <w:b/>
                <w:color w:val="000000"/>
                <w:sz w:val="12"/>
                <w:szCs w:val="12"/>
              </w:rPr>
              <w:t>.</w:t>
            </w:r>
            <w:r w:rsidRPr="00DE13F1">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center"/>
          </w:tcPr>
          <w:p w14:paraId="2AE60FB6" w14:textId="762393D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6</w:t>
            </w:r>
          </w:p>
        </w:tc>
      </w:tr>
      <w:tr w:rsidR="00154C41" w:rsidRPr="00B1541F" w14:paraId="61D9F859" w14:textId="77777777" w:rsidTr="00FB733B">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154C41" w:rsidRPr="00B1541F" w:rsidRDefault="00154C41" w:rsidP="00154C41">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8896" behindDoc="0" locked="0" layoutInCell="1" allowOverlap="1" wp14:anchorId="17B1BEFE" wp14:editId="0FD3BEFC">
                  <wp:simplePos x="0" y="0"/>
                  <wp:positionH relativeFrom="column">
                    <wp:posOffset>164465</wp:posOffset>
                  </wp:positionH>
                  <wp:positionV relativeFrom="paragraph">
                    <wp:posOffset>326086</wp:posOffset>
                  </wp:positionV>
                  <wp:extent cx="294005" cy="285750"/>
                  <wp:effectExtent l="0" t="0" r="0" b="0"/>
                  <wp:wrapTopAndBottom/>
                  <wp:docPr id="205" name="Obraz 205">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130356E" w14:textId="7FF8E125"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A9528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center"/>
          </w:tcPr>
          <w:p w14:paraId="217E7A41" w14:textId="47F89FE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0C24D96C" w14:textId="3306CB90"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10</w:t>
            </w:r>
            <w:r w:rsidR="00A9528F">
              <w:rPr>
                <w:rFonts w:ascii="Fira Sans" w:hAnsi="Fira Sans" w:cs="Calibri"/>
                <w:b/>
                <w:color w:val="000000"/>
                <w:sz w:val="12"/>
                <w:szCs w:val="12"/>
              </w:rPr>
              <w:t>.</w:t>
            </w:r>
            <w:r w:rsidRPr="00DE13F1">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7CB5B47C" w14:textId="18658DA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6F9932FB" w14:textId="77777777" w:rsidTr="00FB733B">
        <w:trPr>
          <w:trHeight w:hRule="exact" w:val="255"/>
        </w:trPr>
        <w:tc>
          <w:tcPr>
            <w:tcW w:w="1418" w:type="dxa"/>
            <w:vMerge/>
            <w:tcBorders>
              <w:top w:val="single" w:sz="4" w:space="0" w:color="001D77"/>
              <w:left w:val="nil"/>
              <w:bottom w:val="single" w:sz="4" w:space="0" w:color="001D77"/>
              <w:right w:val="nil"/>
            </w:tcBorders>
          </w:tcPr>
          <w:p w14:paraId="02195F8E"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09BC14F" w14:textId="6299E23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A9528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3253DABA" w14:textId="6603E41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A9528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55FAE20B" w14:textId="5E8A550E"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19</w:t>
            </w:r>
            <w:r w:rsidR="00A9528F">
              <w:rPr>
                <w:rFonts w:ascii="Fira Sans" w:hAnsi="Fira Sans" w:cs="Calibri"/>
                <w:b/>
                <w:color w:val="000000"/>
                <w:sz w:val="12"/>
                <w:szCs w:val="12"/>
              </w:rPr>
              <w:t>.</w:t>
            </w:r>
            <w:r w:rsidRPr="00DE13F1">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center"/>
          </w:tcPr>
          <w:p w14:paraId="14BE9CFC" w14:textId="728B275B"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78C00A6C" w14:textId="77777777" w:rsidTr="00FB733B">
        <w:trPr>
          <w:trHeight w:hRule="exact" w:val="255"/>
        </w:trPr>
        <w:tc>
          <w:tcPr>
            <w:tcW w:w="1418" w:type="dxa"/>
            <w:vMerge/>
            <w:tcBorders>
              <w:top w:val="single" w:sz="4" w:space="0" w:color="001D77"/>
              <w:left w:val="nil"/>
              <w:bottom w:val="single" w:sz="4" w:space="0" w:color="001D77"/>
              <w:right w:val="nil"/>
            </w:tcBorders>
          </w:tcPr>
          <w:p w14:paraId="6345B34E"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0BFB35C8" w14:textId="29DACAEB"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A9528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3F4AEC15" w14:textId="36CDDDDE"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A9528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384FC4D6" w14:textId="3BA9C65D"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10</w:t>
            </w:r>
            <w:r w:rsidR="00A9528F">
              <w:rPr>
                <w:rFonts w:ascii="Fira Sans" w:hAnsi="Fira Sans" w:cs="Calibri"/>
                <w:b/>
                <w:color w:val="000000"/>
                <w:sz w:val="12"/>
                <w:szCs w:val="12"/>
              </w:rPr>
              <w:t>.</w:t>
            </w:r>
            <w:r w:rsidRPr="00DE13F1">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center"/>
          </w:tcPr>
          <w:p w14:paraId="673F0C19" w14:textId="58BFD4D2"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A9528F">
              <w:rPr>
                <w:rFonts w:ascii="Fira Sans" w:hAnsi="Fira Sans" w:cs="Calibri"/>
                <w:color w:val="000000"/>
                <w:sz w:val="12"/>
                <w:szCs w:val="12"/>
              </w:rPr>
              <w:t>.</w:t>
            </w:r>
            <w:r>
              <w:rPr>
                <w:rFonts w:ascii="Fira Sans" w:hAnsi="Fira Sans" w:cs="Calibri"/>
                <w:color w:val="000000"/>
                <w:sz w:val="12"/>
                <w:szCs w:val="12"/>
              </w:rPr>
              <w:t>7</w:t>
            </w:r>
          </w:p>
        </w:tc>
      </w:tr>
      <w:tr w:rsidR="00154C41" w:rsidRPr="00B1541F" w14:paraId="35DE1B79" w14:textId="77777777" w:rsidTr="00FB733B">
        <w:trPr>
          <w:trHeight w:hRule="exact" w:val="255"/>
        </w:trPr>
        <w:tc>
          <w:tcPr>
            <w:tcW w:w="1418" w:type="dxa"/>
            <w:vMerge/>
            <w:tcBorders>
              <w:top w:val="single" w:sz="4" w:space="0" w:color="001D77"/>
              <w:left w:val="nil"/>
              <w:bottom w:val="single" w:sz="4" w:space="0" w:color="auto"/>
              <w:right w:val="nil"/>
            </w:tcBorders>
          </w:tcPr>
          <w:p w14:paraId="7A5CCE49"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A5A2E59" w14:textId="08CF3DC9"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A9528F">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center"/>
          </w:tcPr>
          <w:p w14:paraId="00B0F409" w14:textId="4141185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A9528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center"/>
          </w:tcPr>
          <w:p w14:paraId="1F8EBFBC" w14:textId="6C19C4BF"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28</w:t>
            </w:r>
            <w:r w:rsidR="00A9528F">
              <w:rPr>
                <w:rFonts w:ascii="Fira Sans" w:hAnsi="Fira Sans" w:cs="Calibri"/>
                <w:b/>
                <w:color w:val="000000"/>
                <w:sz w:val="12"/>
                <w:szCs w:val="12"/>
              </w:rPr>
              <w:t>.</w:t>
            </w:r>
            <w:r w:rsidRPr="00DE13F1">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center"/>
          </w:tcPr>
          <w:p w14:paraId="425E4732" w14:textId="46C5B0E1"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9</w:t>
            </w:r>
          </w:p>
        </w:tc>
      </w:tr>
      <w:tr w:rsidR="00154C41" w:rsidRPr="00B1541F" w14:paraId="0A19E05F" w14:textId="77777777" w:rsidTr="00FB733B">
        <w:trPr>
          <w:trHeight w:hRule="exact" w:val="255"/>
        </w:trPr>
        <w:tc>
          <w:tcPr>
            <w:tcW w:w="1418" w:type="dxa"/>
            <w:vMerge w:val="restart"/>
            <w:tcBorders>
              <w:left w:val="nil"/>
              <w:right w:val="nil"/>
            </w:tcBorders>
          </w:tcPr>
          <w:p w14:paraId="24D0CC12" w14:textId="77777777" w:rsidR="00154C41" w:rsidRPr="00B1541F" w:rsidRDefault="00154C41" w:rsidP="00154C41">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29920" behindDoc="0" locked="0" layoutInCell="1" allowOverlap="1" wp14:anchorId="1EDE9434" wp14:editId="49528B55">
                  <wp:simplePos x="0" y="0"/>
                  <wp:positionH relativeFrom="column">
                    <wp:posOffset>189230</wp:posOffset>
                  </wp:positionH>
                  <wp:positionV relativeFrom="paragraph">
                    <wp:posOffset>277826</wp:posOffset>
                  </wp:positionV>
                  <wp:extent cx="269875" cy="269875"/>
                  <wp:effectExtent l="0" t="0" r="0" b="0"/>
                  <wp:wrapTopAndBottom/>
                  <wp:docPr id="213" name="Obraz 21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center"/>
          </w:tcPr>
          <w:p w14:paraId="005D6B31" w14:textId="3BA35AF1"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A9528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center"/>
          </w:tcPr>
          <w:p w14:paraId="1AE5E52F" w14:textId="54378802"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A9528F">
              <w:rPr>
                <w:rFonts w:ascii="Fira Sans" w:hAnsi="Fira Sans" w:cs="Calibri"/>
                <w:color w:val="000000"/>
                <w:sz w:val="12"/>
                <w:szCs w:val="12"/>
              </w:rPr>
              <w:t>.</w:t>
            </w:r>
            <w:r>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center"/>
          </w:tcPr>
          <w:p w14:paraId="00960044" w14:textId="78BD4BC9"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10</w:t>
            </w:r>
            <w:r w:rsidR="00A9528F">
              <w:rPr>
                <w:rFonts w:ascii="Fira Sans" w:hAnsi="Fira Sans" w:cs="Calibri"/>
                <w:b/>
                <w:color w:val="000000"/>
                <w:sz w:val="12"/>
                <w:szCs w:val="12"/>
              </w:rPr>
              <w:t>.</w:t>
            </w:r>
            <w:r w:rsidRPr="00DE13F1">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center"/>
          </w:tcPr>
          <w:p w14:paraId="1594D772" w14:textId="61614D93"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A9528F">
              <w:rPr>
                <w:rFonts w:ascii="Fira Sans" w:hAnsi="Fira Sans" w:cs="Calibri"/>
                <w:color w:val="000000"/>
                <w:sz w:val="12"/>
                <w:szCs w:val="12"/>
              </w:rPr>
              <w:t>.</w:t>
            </w:r>
            <w:r>
              <w:rPr>
                <w:rFonts w:ascii="Fira Sans" w:hAnsi="Fira Sans" w:cs="Calibri"/>
                <w:color w:val="000000"/>
                <w:sz w:val="12"/>
                <w:szCs w:val="12"/>
              </w:rPr>
              <w:t>2</w:t>
            </w:r>
          </w:p>
        </w:tc>
      </w:tr>
      <w:tr w:rsidR="00154C41" w:rsidRPr="00B1541F" w14:paraId="6F507E7C" w14:textId="77777777" w:rsidTr="00FB733B">
        <w:trPr>
          <w:trHeight w:hRule="exact" w:val="255"/>
        </w:trPr>
        <w:tc>
          <w:tcPr>
            <w:tcW w:w="1418" w:type="dxa"/>
            <w:vMerge/>
            <w:tcBorders>
              <w:left w:val="nil"/>
              <w:right w:val="nil"/>
            </w:tcBorders>
          </w:tcPr>
          <w:p w14:paraId="1DC16515"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BDA93BD" w14:textId="64BF132A"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A9528F">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center"/>
          </w:tcPr>
          <w:p w14:paraId="1B62A49F" w14:textId="23A94910"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32523996" w14:textId="210D780E"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10</w:t>
            </w:r>
            <w:r w:rsidR="00A9528F">
              <w:rPr>
                <w:rFonts w:ascii="Fira Sans" w:hAnsi="Fira Sans" w:cs="Calibri"/>
                <w:b/>
                <w:color w:val="000000"/>
                <w:sz w:val="12"/>
                <w:szCs w:val="12"/>
              </w:rPr>
              <w:t>.</w:t>
            </w:r>
            <w:r w:rsidRPr="00DE13F1">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1777F075" w14:textId="10AAA65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A9528F">
              <w:rPr>
                <w:rFonts w:ascii="Fira Sans" w:hAnsi="Fira Sans" w:cs="Calibri"/>
                <w:color w:val="000000"/>
                <w:sz w:val="12"/>
                <w:szCs w:val="12"/>
              </w:rPr>
              <w:t>.</w:t>
            </w:r>
            <w:r>
              <w:rPr>
                <w:rFonts w:ascii="Fira Sans" w:hAnsi="Fira Sans" w:cs="Calibri"/>
                <w:color w:val="000000"/>
                <w:sz w:val="12"/>
                <w:szCs w:val="12"/>
              </w:rPr>
              <w:t>2</w:t>
            </w:r>
          </w:p>
        </w:tc>
      </w:tr>
      <w:tr w:rsidR="00154C41" w:rsidRPr="00B1541F" w14:paraId="3BCEC07B" w14:textId="77777777" w:rsidTr="00FB733B">
        <w:trPr>
          <w:trHeight w:hRule="exact" w:val="255"/>
        </w:trPr>
        <w:tc>
          <w:tcPr>
            <w:tcW w:w="1418" w:type="dxa"/>
            <w:vMerge/>
            <w:tcBorders>
              <w:left w:val="nil"/>
              <w:right w:val="nil"/>
            </w:tcBorders>
          </w:tcPr>
          <w:p w14:paraId="7E114DE9"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49A0B188" w14:textId="248E513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A9528F">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center"/>
          </w:tcPr>
          <w:p w14:paraId="34C78998" w14:textId="62B18818"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A9528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center"/>
          </w:tcPr>
          <w:p w14:paraId="65F6683B" w14:textId="6B4EA088"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16</w:t>
            </w:r>
            <w:r w:rsidR="00A9528F">
              <w:rPr>
                <w:rFonts w:ascii="Fira Sans" w:hAnsi="Fira Sans" w:cs="Calibri"/>
                <w:b/>
                <w:color w:val="000000"/>
                <w:sz w:val="12"/>
                <w:szCs w:val="12"/>
              </w:rPr>
              <w:t>.</w:t>
            </w:r>
            <w:r w:rsidRPr="00DE13F1">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center"/>
          </w:tcPr>
          <w:p w14:paraId="39097B5F" w14:textId="145E53D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A9528F">
              <w:rPr>
                <w:rFonts w:ascii="Fira Sans" w:hAnsi="Fira Sans" w:cs="Calibri"/>
                <w:color w:val="000000"/>
                <w:sz w:val="12"/>
                <w:szCs w:val="12"/>
              </w:rPr>
              <w:t>.</w:t>
            </w:r>
            <w:r>
              <w:rPr>
                <w:rFonts w:ascii="Fira Sans" w:hAnsi="Fira Sans" w:cs="Calibri"/>
                <w:color w:val="000000"/>
                <w:sz w:val="12"/>
                <w:szCs w:val="12"/>
              </w:rPr>
              <w:t>2</w:t>
            </w:r>
          </w:p>
        </w:tc>
      </w:tr>
      <w:tr w:rsidR="00154C41" w:rsidRPr="00B1541F" w14:paraId="1C1E8BFE" w14:textId="77777777" w:rsidTr="00FB733B">
        <w:trPr>
          <w:trHeight w:hRule="exact" w:val="255"/>
        </w:trPr>
        <w:tc>
          <w:tcPr>
            <w:tcW w:w="1418" w:type="dxa"/>
            <w:vMerge/>
            <w:tcBorders>
              <w:left w:val="nil"/>
              <w:bottom w:val="single" w:sz="4" w:space="0" w:color="auto"/>
              <w:right w:val="nil"/>
            </w:tcBorders>
          </w:tcPr>
          <w:p w14:paraId="05BB07C7"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1633092E" w14:textId="31036E7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center"/>
          </w:tcPr>
          <w:p w14:paraId="3EF3F444" w14:textId="04A9D77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A9528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center"/>
          </w:tcPr>
          <w:p w14:paraId="2FEEA447" w14:textId="6EAA604B"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3</w:t>
            </w:r>
            <w:r w:rsidR="00A9528F">
              <w:rPr>
                <w:rFonts w:ascii="Fira Sans" w:hAnsi="Fira Sans" w:cs="Calibri"/>
                <w:b/>
                <w:color w:val="000000"/>
                <w:sz w:val="12"/>
                <w:szCs w:val="12"/>
              </w:rPr>
              <w:t>.</w:t>
            </w:r>
            <w:r w:rsidRPr="00DE13F1">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center"/>
          </w:tcPr>
          <w:p w14:paraId="71210DE2" w14:textId="5524958B"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A9528F">
              <w:rPr>
                <w:rFonts w:ascii="Fira Sans" w:hAnsi="Fira Sans" w:cs="Calibri"/>
                <w:color w:val="000000"/>
                <w:sz w:val="12"/>
                <w:szCs w:val="12"/>
              </w:rPr>
              <w:t>.</w:t>
            </w:r>
            <w:r>
              <w:rPr>
                <w:rFonts w:ascii="Fira Sans" w:hAnsi="Fira Sans" w:cs="Calibri"/>
                <w:color w:val="000000"/>
                <w:sz w:val="12"/>
                <w:szCs w:val="12"/>
              </w:rPr>
              <w:t>1</w:t>
            </w:r>
          </w:p>
        </w:tc>
      </w:tr>
      <w:tr w:rsidR="00154C41" w:rsidRPr="00B1541F" w14:paraId="77E4A96A" w14:textId="77777777" w:rsidTr="00FB733B">
        <w:trPr>
          <w:trHeight w:hRule="exact" w:val="255"/>
        </w:trPr>
        <w:tc>
          <w:tcPr>
            <w:tcW w:w="1418" w:type="dxa"/>
            <w:vMerge w:val="restart"/>
            <w:tcBorders>
              <w:left w:val="nil"/>
              <w:bottom w:val="nil"/>
              <w:right w:val="nil"/>
            </w:tcBorders>
          </w:tcPr>
          <w:p w14:paraId="5AED5089" w14:textId="77777777" w:rsidR="00154C41" w:rsidRPr="00B1541F" w:rsidRDefault="00154C41" w:rsidP="00154C41">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30944" behindDoc="0" locked="0" layoutInCell="1" allowOverlap="1" wp14:anchorId="7B9C9B68" wp14:editId="7EB82826">
                  <wp:simplePos x="0" y="0"/>
                  <wp:positionH relativeFrom="column">
                    <wp:posOffset>180340</wp:posOffset>
                  </wp:positionH>
                  <wp:positionV relativeFrom="paragraph">
                    <wp:posOffset>269544</wp:posOffset>
                  </wp:positionV>
                  <wp:extent cx="278130" cy="278130"/>
                  <wp:effectExtent l="0" t="0" r="7620" b="7620"/>
                  <wp:wrapTopAndBottom/>
                  <wp:docPr id="215" name="Obraz 215">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154C41" w:rsidRPr="00B1541F" w:rsidRDefault="00154C41" w:rsidP="00154C41">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vAlign w:val="center"/>
          </w:tcPr>
          <w:p w14:paraId="3441D182" w14:textId="01EB6D99"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0" w:type="dxa"/>
            <w:tcBorders>
              <w:top w:val="single" w:sz="4" w:space="0" w:color="001D77"/>
              <w:left w:val="single" w:sz="4" w:space="0" w:color="001D77"/>
              <w:bottom w:val="single" w:sz="4" w:space="0" w:color="001D77"/>
              <w:right w:val="single" w:sz="4" w:space="0" w:color="001D77"/>
            </w:tcBorders>
            <w:vAlign w:val="center"/>
          </w:tcPr>
          <w:p w14:paraId="5C0F2EA8" w14:textId="672C4C9E"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vAlign w:val="center"/>
          </w:tcPr>
          <w:p w14:paraId="4D7DD958" w14:textId="52701178"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w:t>
            </w:r>
          </w:p>
        </w:tc>
        <w:tc>
          <w:tcPr>
            <w:tcW w:w="973" w:type="dxa"/>
            <w:tcBorders>
              <w:top w:val="single" w:sz="4" w:space="0" w:color="001D77"/>
              <w:left w:val="single" w:sz="4" w:space="0" w:color="001D77"/>
              <w:bottom w:val="single" w:sz="4" w:space="0" w:color="001D77"/>
              <w:right w:val="nil"/>
            </w:tcBorders>
            <w:vAlign w:val="center"/>
          </w:tcPr>
          <w:p w14:paraId="7007D78A" w14:textId="326460D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r>
      <w:tr w:rsidR="00154C41" w:rsidRPr="00B1541F" w14:paraId="163B7D48" w14:textId="77777777" w:rsidTr="00FB733B">
        <w:trPr>
          <w:trHeight w:hRule="exact" w:val="255"/>
        </w:trPr>
        <w:tc>
          <w:tcPr>
            <w:tcW w:w="1418" w:type="dxa"/>
            <w:vMerge/>
            <w:tcBorders>
              <w:left w:val="nil"/>
              <w:bottom w:val="nil"/>
              <w:right w:val="nil"/>
            </w:tcBorders>
          </w:tcPr>
          <w:p w14:paraId="1A443116"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561E2DA9" w14:textId="7D31846B"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A9528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center"/>
          </w:tcPr>
          <w:p w14:paraId="5ECA9ECF" w14:textId="1ACACDB4"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A9528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center"/>
          </w:tcPr>
          <w:p w14:paraId="1E3B530D" w14:textId="1306B810"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24</w:t>
            </w:r>
            <w:r w:rsidR="00A9528F">
              <w:rPr>
                <w:rFonts w:ascii="Fira Sans" w:hAnsi="Fira Sans" w:cs="Calibri"/>
                <w:b/>
                <w:color w:val="000000"/>
                <w:sz w:val="12"/>
                <w:szCs w:val="12"/>
              </w:rPr>
              <w:t>.</w:t>
            </w:r>
            <w:r w:rsidRPr="00DE13F1">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center"/>
          </w:tcPr>
          <w:p w14:paraId="64EDEA1E" w14:textId="5D3460D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B1541F" w14:paraId="410D85B6" w14:textId="77777777" w:rsidTr="00FB733B">
        <w:trPr>
          <w:trHeight w:hRule="exact" w:val="255"/>
        </w:trPr>
        <w:tc>
          <w:tcPr>
            <w:tcW w:w="1418" w:type="dxa"/>
            <w:vMerge/>
            <w:tcBorders>
              <w:left w:val="nil"/>
              <w:bottom w:val="nil"/>
              <w:right w:val="nil"/>
            </w:tcBorders>
          </w:tcPr>
          <w:p w14:paraId="0341FAB8"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center"/>
          </w:tcPr>
          <w:p w14:paraId="3A6D16C5" w14:textId="456EE27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A9528F">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center"/>
          </w:tcPr>
          <w:p w14:paraId="060F5A1D" w14:textId="24467F8C"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center"/>
          </w:tcPr>
          <w:p w14:paraId="1600B625" w14:textId="3E40E22C"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46</w:t>
            </w:r>
            <w:r w:rsidR="00A9528F">
              <w:rPr>
                <w:rFonts w:ascii="Fira Sans" w:hAnsi="Fira Sans" w:cs="Calibri"/>
                <w:b/>
                <w:color w:val="000000"/>
                <w:sz w:val="12"/>
                <w:szCs w:val="12"/>
              </w:rPr>
              <w:t>.</w:t>
            </w:r>
            <w:r w:rsidRPr="00DE13F1">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center"/>
          </w:tcPr>
          <w:p w14:paraId="34587858" w14:textId="3AF8E1E0"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A9528F">
              <w:rPr>
                <w:rFonts w:ascii="Fira Sans" w:hAnsi="Fira Sans" w:cs="Calibri"/>
                <w:color w:val="000000"/>
                <w:sz w:val="12"/>
                <w:szCs w:val="12"/>
              </w:rPr>
              <w:t>.</w:t>
            </w:r>
            <w:r>
              <w:rPr>
                <w:rFonts w:ascii="Fira Sans" w:hAnsi="Fira Sans" w:cs="Calibri"/>
                <w:color w:val="000000"/>
                <w:sz w:val="12"/>
                <w:szCs w:val="12"/>
              </w:rPr>
              <w:t>8</w:t>
            </w:r>
          </w:p>
        </w:tc>
      </w:tr>
      <w:tr w:rsidR="00154C41" w:rsidRPr="00B1541F" w14:paraId="7F870638" w14:textId="77777777" w:rsidTr="00FB733B">
        <w:trPr>
          <w:trHeight w:val="255"/>
        </w:trPr>
        <w:tc>
          <w:tcPr>
            <w:tcW w:w="1418" w:type="dxa"/>
            <w:vMerge/>
            <w:tcBorders>
              <w:left w:val="nil"/>
              <w:bottom w:val="nil"/>
              <w:right w:val="nil"/>
            </w:tcBorders>
          </w:tcPr>
          <w:p w14:paraId="3ECF645E" w14:textId="77777777" w:rsidR="00154C41" w:rsidRPr="00B1541F" w:rsidRDefault="00154C41" w:rsidP="00154C41">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154C41" w:rsidRPr="00B1541F" w:rsidRDefault="00154C41" w:rsidP="00154C41">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vAlign w:val="center"/>
          </w:tcPr>
          <w:p w14:paraId="7EAEA09A" w14:textId="484B63CF"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nil"/>
              <w:right w:val="single" w:sz="4" w:space="0" w:color="001D77"/>
            </w:tcBorders>
            <w:vAlign w:val="center"/>
          </w:tcPr>
          <w:p w14:paraId="0C543653" w14:textId="45DE899D"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A9528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nil"/>
              <w:right w:val="single" w:sz="4" w:space="0" w:color="001D77"/>
            </w:tcBorders>
            <w:vAlign w:val="center"/>
          </w:tcPr>
          <w:p w14:paraId="15B4C3BB" w14:textId="3D0502B8" w:rsidR="00154C41" w:rsidRPr="00B1541F" w:rsidRDefault="00154C41" w:rsidP="00154C41">
            <w:pPr>
              <w:spacing w:before="40" w:after="40" w:line="259" w:lineRule="auto"/>
              <w:jc w:val="right"/>
              <w:rPr>
                <w:rFonts w:ascii="Fira Sans" w:hAnsi="Fira Sans"/>
                <w:b/>
                <w:sz w:val="12"/>
                <w:szCs w:val="12"/>
                <w:lang w:val="en-GB"/>
              </w:rPr>
            </w:pPr>
            <w:r w:rsidRPr="00DE13F1">
              <w:rPr>
                <w:rFonts w:ascii="Fira Sans" w:hAnsi="Fira Sans" w:cs="Calibri"/>
                <w:b/>
                <w:color w:val="000000"/>
                <w:sz w:val="12"/>
                <w:szCs w:val="12"/>
              </w:rPr>
              <w:t>2</w:t>
            </w:r>
            <w:r w:rsidR="00A9528F">
              <w:rPr>
                <w:rFonts w:ascii="Fira Sans" w:hAnsi="Fira Sans" w:cs="Calibri"/>
                <w:b/>
                <w:color w:val="000000"/>
                <w:sz w:val="12"/>
                <w:szCs w:val="12"/>
              </w:rPr>
              <w:t>.</w:t>
            </w:r>
            <w:r w:rsidRPr="00DE13F1">
              <w:rPr>
                <w:rFonts w:ascii="Fira Sans" w:hAnsi="Fira Sans" w:cs="Calibri"/>
                <w:b/>
                <w:color w:val="000000"/>
                <w:sz w:val="12"/>
                <w:szCs w:val="12"/>
              </w:rPr>
              <w:t>5</w:t>
            </w:r>
          </w:p>
        </w:tc>
        <w:tc>
          <w:tcPr>
            <w:tcW w:w="973" w:type="dxa"/>
            <w:tcBorders>
              <w:top w:val="single" w:sz="4" w:space="0" w:color="001D77"/>
              <w:left w:val="single" w:sz="4" w:space="0" w:color="001D77"/>
              <w:bottom w:val="nil"/>
              <w:right w:val="nil"/>
            </w:tcBorders>
            <w:vAlign w:val="center"/>
          </w:tcPr>
          <w:p w14:paraId="52C58B8A" w14:textId="0FF0F426" w:rsidR="00154C41" w:rsidRPr="00B1541F" w:rsidRDefault="00154C41" w:rsidP="00154C41">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A9528F">
              <w:rPr>
                <w:rFonts w:ascii="Fira Sans" w:hAnsi="Fira Sans" w:cs="Calibri"/>
                <w:color w:val="000000"/>
                <w:sz w:val="12"/>
                <w:szCs w:val="12"/>
              </w:rPr>
              <w:t>.</w:t>
            </w:r>
            <w:r>
              <w:rPr>
                <w:rFonts w:ascii="Fira Sans" w:hAnsi="Fira Sans" w:cs="Calibri"/>
                <w:color w:val="000000"/>
                <w:sz w:val="12"/>
                <w:szCs w:val="12"/>
              </w:rPr>
              <w:t>0</w:t>
            </w:r>
          </w:p>
        </w:tc>
      </w:tr>
    </w:tbl>
    <w:p w14:paraId="5E1B939B" w14:textId="1EEBBC73" w:rsidR="00451330" w:rsidRPr="00B1541F" w:rsidRDefault="00451330" w:rsidP="00B478FE">
      <w:pPr>
        <w:pStyle w:val="tytuinformacji"/>
        <w:rPr>
          <w:sz w:val="14"/>
          <w:szCs w:val="14"/>
          <w:lang w:val="en-GB"/>
        </w:rPr>
      </w:pPr>
    </w:p>
    <w:p w14:paraId="31C74BA8" w14:textId="77777777" w:rsidR="00CB5568" w:rsidRDefault="00CB5568">
      <w:pPr>
        <w:spacing w:line="259" w:lineRule="auto"/>
        <w:rPr>
          <w:rFonts w:ascii="Fira Sans Extra Condensed SemiB" w:hAnsi="Fira Sans Extra Condensed SemiB"/>
          <w:sz w:val="28"/>
          <w:szCs w:val="28"/>
          <w:lang w:val="en-GB"/>
        </w:rPr>
      </w:pPr>
      <w:r>
        <w:rPr>
          <w:sz w:val="28"/>
          <w:szCs w:val="28"/>
          <w:lang w:val="en-GB"/>
        </w:rPr>
        <w:br w:type="page"/>
      </w:r>
    </w:p>
    <w:p w14:paraId="466F1F91" w14:textId="5BC50E6D"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00E362B7"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w:t>
            </w:r>
            <w:r w:rsidR="00D676CA">
              <w:rPr>
                <w:rFonts w:ascii="Fira Sans" w:hAnsi="Fira Sans"/>
                <w:color w:val="000000" w:themeColor="text1"/>
                <w:sz w:val="14"/>
                <w:szCs w:val="14"/>
                <w:lang w:val="en-GB"/>
              </w:rPr>
              <w:t>June</w:t>
            </w:r>
            <w:r w:rsidRPr="00B1541F">
              <w:rPr>
                <w:rFonts w:ascii="Fira Sans" w:hAnsi="Fira Sans"/>
                <w:color w:val="000000" w:themeColor="text1"/>
                <w:sz w:val="14"/>
                <w:szCs w:val="14"/>
                <w:lang w:val="en-GB"/>
              </w:rPr>
              <w:t xml:space="preserve">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9" w:name="_Hlk95286970"/>
      <w:r w:rsidRPr="00B1541F">
        <w:rPr>
          <w:rFonts w:ascii="Fira Sans" w:hAnsi="Fira Sans"/>
          <w:b/>
          <w:color w:val="auto"/>
          <w:spacing w:val="-2"/>
          <w:szCs w:val="19"/>
          <w:lang w:val="en-GB"/>
        </w:rPr>
        <w:t xml:space="preserve">Table 2. </w:t>
      </w:r>
      <w:bookmarkEnd w:id="9"/>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In-depth questions about the current economic issues"/>
        <w:tblDescription w:val="In-depth questions about the current economic issues and the impact of war in Ukraine on business tendency in manufacturing, construction, wholesale trade, retail trade, transportation and storage, accommodation and food service activities."/>
      </w:tblPr>
      <w:tblGrid>
        <w:gridCol w:w="2552"/>
        <w:gridCol w:w="847"/>
        <w:gridCol w:w="907"/>
        <w:gridCol w:w="924"/>
        <w:gridCol w:w="959"/>
        <w:gridCol w:w="952"/>
        <w:gridCol w:w="955"/>
      </w:tblGrid>
      <w:tr w:rsidR="004C0F48" w:rsidRPr="009B2B3F" w14:paraId="45619709" w14:textId="77777777" w:rsidTr="00E8732E">
        <w:tc>
          <w:tcPr>
            <w:tcW w:w="2552" w:type="dxa"/>
            <w:tcBorders>
              <w:top w:val="nil"/>
              <w:left w:val="nil"/>
              <w:bottom w:val="single" w:sz="2" w:space="0" w:color="001D77"/>
              <w:right w:val="single" w:sz="2" w:space="0" w:color="001D77"/>
            </w:tcBorders>
            <w:vAlign w:val="center"/>
          </w:tcPr>
          <w:p w14:paraId="788B4F7B" w14:textId="77777777" w:rsidR="004C0F48" w:rsidRPr="0078391F" w:rsidRDefault="004C0F48" w:rsidP="00E8732E">
            <w:pPr>
              <w:spacing w:line="259" w:lineRule="auto"/>
              <w:jc w:val="center"/>
              <w:rPr>
                <w:rFonts w:ascii="Fira Sans" w:hAnsi="Fira Sans"/>
                <w:sz w:val="13"/>
                <w:szCs w:val="13"/>
                <w:lang w:val="en-GB"/>
              </w:rPr>
            </w:pPr>
            <w:r w:rsidRPr="007839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13752A35"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900224" behindDoc="0" locked="0" layoutInCell="1" allowOverlap="1" wp14:anchorId="1C580C3B" wp14:editId="78D9F957">
                  <wp:simplePos x="0" y="0"/>
                  <wp:positionH relativeFrom="column">
                    <wp:posOffset>635</wp:posOffset>
                  </wp:positionH>
                  <wp:positionV relativeFrom="paragraph">
                    <wp:posOffset>108585</wp:posOffset>
                  </wp:positionV>
                  <wp:extent cx="514350" cy="514350"/>
                  <wp:effectExtent l="0" t="0" r="0" b="0"/>
                  <wp:wrapSquare wrapText="bothSides"/>
                  <wp:docPr id="63" name="Obraz 63"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10E0E4EF"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1EBB68B6"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901248" behindDoc="0" locked="0" layoutInCell="1" allowOverlap="1" wp14:anchorId="5D3F6A80" wp14:editId="64E59FEB">
                  <wp:simplePos x="0" y="0"/>
                  <wp:positionH relativeFrom="column">
                    <wp:posOffset>-3810</wp:posOffset>
                  </wp:positionH>
                  <wp:positionV relativeFrom="paragraph">
                    <wp:posOffset>108585</wp:posOffset>
                  </wp:positionV>
                  <wp:extent cx="492760" cy="492760"/>
                  <wp:effectExtent l="0" t="0" r="2540" b="2540"/>
                  <wp:wrapSquare wrapText="bothSides"/>
                  <wp:docPr id="194" name="Obraz 194"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16ACD753"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7FCD5062"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902272" behindDoc="0" locked="0" layoutInCell="1" allowOverlap="1" wp14:anchorId="5834D808" wp14:editId="7E5086B1">
                  <wp:simplePos x="0" y="0"/>
                  <wp:positionH relativeFrom="column">
                    <wp:posOffset>0</wp:posOffset>
                  </wp:positionH>
                  <wp:positionV relativeFrom="paragraph">
                    <wp:posOffset>108585</wp:posOffset>
                  </wp:positionV>
                  <wp:extent cx="402590" cy="402590"/>
                  <wp:effectExtent l="0" t="0" r="0" b="0"/>
                  <wp:wrapSquare wrapText="bothSides"/>
                  <wp:docPr id="38" name="Obraz 38"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0291B984" w14:textId="77777777" w:rsidR="004C0F48" w:rsidRPr="0078391F" w:rsidRDefault="004C0F48" w:rsidP="00E8732E">
            <w:pPr>
              <w:spacing w:line="259" w:lineRule="auto"/>
              <w:jc w:val="center"/>
              <w:rPr>
                <w:rFonts w:ascii="Fira Sans" w:hAnsi="Fira Sans"/>
                <w:sz w:val="12"/>
                <w:szCs w:val="12"/>
                <w:lang w:val="en-GB"/>
              </w:rPr>
            </w:pPr>
          </w:p>
          <w:p w14:paraId="2B869E73"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66795CAC"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903296" behindDoc="0" locked="0" layoutInCell="1" allowOverlap="1" wp14:anchorId="724C21B1" wp14:editId="6DB58AFE">
                  <wp:simplePos x="0" y="0"/>
                  <wp:positionH relativeFrom="column">
                    <wp:posOffset>-4445</wp:posOffset>
                  </wp:positionH>
                  <wp:positionV relativeFrom="paragraph">
                    <wp:posOffset>108585</wp:posOffset>
                  </wp:positionV>
                  <wp:extent cx="493395" cy="493395"/>
                  <wp:effectExtent l="0" t="0" r="1905" b="1905"/>
                  <wp:wrapSquare wrapText="bothSides"/>
                  <wp:docPr id="195" name="Obraz 195"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58E51A7C"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6835E561"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904320" behindDoc="0" locked="0" layoutInCell="1" allowOverlap="1" wp14:anchorId="68A230AD" wp14:editId="3132472C">
                  <wp:simplePos x="0" y="0"/>
                  <wp:positionH relativeFrom="column">
                    <wp:posOffset>-5715</wp:posOffset>
                  </wp:positionH>
                  <wp:positionV relativeFrom="paragraph">
                    <wp:posOffset>108585</wp:posOffset>
                  </wp:positionV>
                  <wp:extent cx="492760" cy="492760"/>
                  <wp:effectExtent l="0" t="0" r="2540" b="2540"/>
                  <wp:wrapSquare wrapText="bothSides"/>
                  <wp:docPr id="39" name="Obraz 39"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76ADAE60"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0007878C"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905344" behindDoc="0" locked="0" layoutInCell="1" allowOverlap="1" wp14:anchorId="70E13328" wp14:editId="0A746D03">
                  <wp:simplePos x="0" y="0"/>
                  <wp:positionH relativeFrom="column">
                    <wp:posOffset>-1905</wp:posOffset>
                  </wp:positionH>
                  <wp:positionV relativeFrom="paragraph">
                    <wp:posOffset>108585</wp:posOffset>
                  </wp:positionV>
                  <wp:extent cx="447675" cy="447675"/>
                  <wp:effectExtent l="0" t="0" r="9525" b="9525"/>
                  <wp:wrapSquare wrapText="bothSides"/>
                  <wp:docPr id="49" name="Obraz 49"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3BE7C446" w14:textId="77777777" w:rsidR="004C0F48" w:rsidRPr="0078391F" w:rsidRDefault="004C0F48" w:rsidP="00E8732E">
            <w:pPr>
              <w:spacing w:line="259" w:lineRule="auto"/>
              <w:jc w:val="center"/>
              <w:rPr>
                <w:rFonts w:ascii="Fira Sans" w:hAnsi="Fira Sans"/>
                <w:sz w:val="12"/>
                <w:szCs w:val="12"/>
                <w:lang w:val="en-GB"/>
              </w:rPr>
            </w:pPr>
            <w:r w:rsidRPr="0078391F">
              <w:rPr>
                <w:rFonts w:ascii="Fira Sans" w:hAnsi="Fira Sans"/>
                <w:sz w:val="12"/>
                <w:szCs w:val="12"/>
                <w:lang w:val="en-GB"/>
              </w:rPr>
              <w:t>Accommodation and food service activities</w:t>
            </w:r>
          </w:p>
        </w:tc>
      </w:tr>
      <w:tr w:rsidR="004C0F48" w:rsidRPr="0078391F" w14:paraId="37F1F059" w14:textId="77777777" w:rsidTr="00E8732E">
        <w:tc>
          <w:tcPr>
            <w:tcW w:w="8096" w:type="dxa"/>
            <w:gridSpan w:val="7"/>
            <w:tcBorders>
              <w:top w:val="single" w:sz="4" w:space="0" w:color="C4CBF5"/>
              <w:left w:val="nil"/>
              <w:bottom w:val="nil"/>
              <w:right w:val="nil"/>
            </w:tcBorders>
            <w:shd w:val="clear" w:color="auto" w:fill="F2F2F2" w:themeFill="background1" w:themeFillShade="F2"/>
          </w:tcPr>
          <w:p w14:paraId="4BEC0112" w14:textId="77777777" w:rsidR="004C0F48" w:rsidRPr="0078391F" w:rsidRDefault="004C0F48" w:rsidP="00E8732E">
            <w:pPr>
              <w:tabs>
                <w:tab w:val="left" w:pos="176"/>
              </w:tabs>
              <w:spacing w:before="60" w:after="60" w:line="259" w:lineRule="auto"/>
              <w:ind w:left="176" w:hanging="176"/>
              <w:jc w:val="center"/>
              <w:rPr>
                <w:rFonts w:ascii="Fira Sans" w:hAnsi="Fira Sans"/>
                <w:b/>
                <w:sz w:val="14"/>
                <w:szCs w:val="14"/>
                <w:lang w:val="en-GB"/>
              </w:rPr>
            </w:pPr>
            <w:r w:rsidRPr="0078391F">
              <w:rPr>
                <w:rFonts w:ascii="Fira Sans" w:hAnsi="Fira Sans"/>
                <w:b/>
                <w:sz w:val="14"/>
                <w:szCs w:val="14"/>
                <w:lang w:val="en-GB"/>
              </w:rPr>
              <w:t>LABOUR MARKET</w:t>
            </w:r>
          </w:p>
        </w:tc>
      </w:tr>
      <w:tr w:rsidR="004C0F48" w:rsidRPr="0078391F" w14:paraId="7004DEDD" w14:textId="77777777" w:rsidTr="00E8732E">
        <w:trPr>
          <w:trHeight w:val="170"/>
        </w:trPr>
        <w:tc>
          <w:tcPr>
            <w:tcW w:w="8096" w:type="dxa"/>
            <w:gridSpan w:val="7"/>
            <w:tcBorders>
              <w:top w:val="single" w:sz="2" w:space="0" w:color="001D77"/>
              <w:left w:val="nil"/>
              <w:bottom w:val="single" w:sz="4" w:space="0" w:color="C4CBF5"/>
              <w:right w:val="nil"/>
            </w:tcBorders>
            <w:shd w:val="clear" w:color="auto" w:fill="C4CBF5"/>
          </w:tcPr>
          <w:p w14:paraId="579E53E2" w14:textId="77777777" w:rsidR="004C0F48" w:rsidRPr="0078391F" w:rsidRDefault="004C0F48" w:rsidP="00E8732E">
            <w:pPr>
              <w:spacing w:line="240" w:lineRule="auto"/>
              <w:rPr>
                <w:rFonts w:ascii="Fira Sans" w:hAnsi="Fira Sans"/>
                <w:b/>
                <w:sz w:val="14"/>
                <w:szCs w:val="14"/>
                <w:lang w:val="en-GB"/>
              </w:rPr>
            </w:pPr>
          </w:p>
        </w:tc>
      </w:tr>
      <w:tr w:rsidR="004C0F48" w:rsidRPr="009B2B3F" w14:paraId="7EC81B47" w14:textId="77777777" w:rsidTr="00E8732E">
        <w:tc>
          <w:tcPr>
            <w:tcW w:w="8096" w:type="dxa"/>
            <w:gridSpan w:val="7"/>
            <w:tcBorders>
              <w:top w:val="single" w:sz="4" w:space="0" w:color="C4CBF5"/>
              <w:left w:val="nil"/>
              <w:bottom w:val="single" w:sz="4" w:space="0" w:color="001D77"/>
              <w:right w:val="nil"/>
            </w:tcBorders>
          </w:tcPr>
          <w:p w14:paraId="05E6B55B" w14:textId="77777777" w:rsidR="004C0F48" w:rsidRPr="0078391F" w:rsidRDefault="004C0F48" w:rsidP="00E8732E">
            <w:pPr>
              <w:tabs>
                <w:tab w:val="left" w:pos="176"/>
              </w:tabs>
              <w:spacing w:before="60" w:after="60" w:line="259" w:lineRule="auto"/>
              <w:ind w:left="176" w:hanging="176"/>
              <w:rPr>
                <w:rFonts w:ascii="Fira Sans" w:hAnsi="Fira Sans"/>
                <w:b/>
                <w:sz w:val="14"/>
                <w:szCs w:val="14"/>
                <w:lang w:val="en-GB"/>
              </w:rPr>
            </w:pPr>
            <w:r w:rsidRPr="0078391F">
              <w:rPr>
                <w:rFonts w:ascii="Fira Sans" w:hAnsi="Fira Sans"/>
                <w:b/>
                <w:sz w:val="14"/>
                <w:szCs w:val="14"/>
                <w:lang w:val="en-GB"/>
              </w:rPr>
              <w:t>1. Do you intend in the next three months:</w:t>
            </w:r>
          </w:p>
        </w:tc>
      </w:tr>
      <w:tr w:rsidR="004C0F48" w:rsidRPr="009B2B3F" w14:paraId="6046DAF9" w14:textId="77777777" w:rsidTr="00E8732E">
        <w:tc>
          <w:tcPr>
            <w:tcW w:w="8096" w:type="dxa"/>
            <w:gridSpan w:val="7"/>
            <w:tcBorders>
              <w:top w:val="single" w:sz="4" w:space="0" w:color="001D77"/>
              <w:left w:val="nil"/>
              <w:bottom w:val="single" w:sz="2" w:space="0" w:color="001D77"/>
              <w:right w:val="nil"/>
            </w:tcBorders>
            <w:vAlign w:val="center"/>
          </w:tcPr>
          <w:p w14:paraId="5DCB6DF9" w14:textId="77777777" w:rsidR="004C0F48" w:rsidRPr="0078391F" w:rsidRDefault="004C0F48" w:rsidP="00E8732E">
            <w:pPr>
              <w:spacing w:before="60" w:after="60" w:line="259" w:lineRule="auto"/>
              <w:jc w:val="center"/>
              <w:rPr>
                <w:rFonts w:ascii="Fira Sans" w:hAnsi="Fira Sans"/>
                <w:b/>
                <w:sz w:val="12"/>
                <w:szCs w:val="12"/>
                <w:lang w:val="en-GB"/>
              </w:rPr>
            </w:pPr>
            <w:r w:rsidRPr="0078391F">
              <w:rPr>
                <w:rFonts w:ascii="Fira Sans" w:hAnsi="Fira Sans"/>
                <w:b/>
                <w:sz w:val="12"/>
                <w:szCs w:val="12"/>
                <w:lang w:val="en-GB"/>
              </w:rPr>
              <w:t>in the case of workers relatively easy to replace – compared to the current situation:</w:t>
            </w:r>
          </w:p>
        </w:tc>
      </w:tr>
      <w:tr w:rsidR="00154C41" w:rsidRPr="0078391F" w14:paraId="5B6B5F55" w14:textId="77777777" w:rsidTr="00F222A7">
        <w:tc>
          <w:tcPr>
            <w:tcW w:w="2552" w:type="dxa"/>
            <w:tcBorders>
              <w:top w:val="single" w:sz="2" w:space="0" w:color="001D77"/>
              <w:left w:val="nil"/>
              <w:bottom w:val="single" w:sz="2" w:space="0" w:color="001D77"/>
              <w:right w:val="single" w:sz="4" w:space="0" w:color="001D77"/>
            </w:tcBorders>
            <w:vAlign w:val="center"/>
          </w:tcPr>
          <w:p w14:paraId="194B636B" w14:textId="77777777" w:rsidR="00154C41" w:rsidRPr="0078391F" w:rsidRDefault="00154C41" w:rsidP="00154C41">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increase the employment</w:t>
            </w:r>
          </w:p>
        </w:tc>
        <w:tc>
          <w:tcPr>
            <w:tcW w:w="847" w:type="dxa"/>
            <w:tcBorders>
              <w:top w:val="single" w:sz="2" w:space="0" w:color="001D77"/>
              <w:left w:val="single" w:sz="4" w:space="0" w:color="001D77"/>
              <w:bottom w:val="single" w:sz="2" w:space="0" w:color="001D77"/>
              <w:right w:val="single" w:sz="4" w:space="0" w:color="001D77"/>
            </w:tcBorders>
            <w:vAlign w:val="center"/>
          </w:tcPr>
          <w:p w14:paraId="7C31B4FE" w14:textId="22008AD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A9528F">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2" w:space="0" w:color="001D77"/>
              <w:left w:val="single" w:sz="4" w:space="0" w:color="001D77"/>
              <w:bottom w:val="single" w:sz="2" w:space="0" w:color="001D77"/>
              <w:right w:val="single" w:sz="4" w:space="0" w:color="001D77"/>
            </w:tcBorders>
            <w:vAlign w:val="center"/>
          </w:tcPr>
          <w:p w14:paraId="19F96C29" w14:textId="3D91EC7A"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center"/>
          </w:tcPr>
          <w:p w14:paraId="10B72C5A" w14:textId="3B64DAC2"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2" w:space="0" w:color="001D77"/>
              <w:left w:val="single" w:sz="4" w:space="0" w:color="001D77"/>
              <w:bottom w:val="single" w:sz="2" w:space="0" w:color="001D77"/>
              <w:right w:val="single" w:sz="4" w:space="0" w:color="001D77"/>
            </w:tcBorders>
            <w:vAlign w:val="center"/>
          </w:tcPr>
          <w:p w14:paraId="5E2D28CC" w14:textId="6C85FD3D"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2" w:space="0" w:color="001D77"/>
              <w:left w:val="single" w:sz="4" w:space="0" w:color="001D77"/>
              <w:bottom w:val="single" w:sz="2" w:space="0" w:color="001D77"/>
              <w:right w:val="single" w:sz="4" w:space="0" w:color="001D77"/>
            </w:tcBorders>
            <w:vAlign w:val="center"/>
          </w:tcPr>
          <w:p w14:paraId="05830B7B" w14:textId="1BBA65B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2" w:space="0" w:color="001D77"/>
              <w:left w:val="single" w:sz="4" w:space="0" w:color="001D77"/>
              <w:bottom w:val="single" w:sz="2" w:space="0" w:color="001D77"/>
              <w:right w:val="nil"/>
            </w:tcBorders>
            <w:vAlign w:val="center"/>
          </w:tcPr>
          <w:p w14:paraId="0F5C1A58" w14:textId="4192CC7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A9528F">
              <w:rPr>
                <w:rFonts w:ascii="Fira Sans" w:hAnsi="Fira Sans" w:cs="Calibri"/>
                <w:color w:val="000000"/>
                <w:sz w:val="12"/>
                <w:szCs w:val="12"/>
              </w:rPr>
              <w:t>.</w:t>
            </w:r>
            <w:r>
              <w:rPr>
                <w:rFonts w:ascii="Fira Sans" w:hAnsi="Fira Sans" w:cs="Calibri"/>
                <w:color w:val="000000"/>
                <w:sz w:val="12"/>
                <w:szCs w:val="12"/>
              </w:rPr>
              <w:t>9</w:t>
            </w:r>
          </w:p>
        </w:tc>
      </w:tr>
      <w:tr w:rsidR="00154C41" w:rsidRPr="0078391F" w14:paraId="00BEE888" w14:textId="77777777" w:rsidTr="00F222A7">
        <w:tc>
          <w:tcPr>
            <w:tcW w:w="2552" w:type="dxa"/>
            <w:tcBorders>
              <w:top w:val="single" w:sz="2" w:space="0" w:color="001D77"/>
              <w:left w:val="nil"/>
              <w:bottom w:val="single" w:sz="2" w:space="0" w:color="001D77"/>
              <w:right w:val="single" w:sz="4" w:space="0" w:color="001D77"/>
            </w:tcBorders>
            <w:vAlign w:val="center"/>
          </w:tcPr>
          <w:p w14:paraId="41353704" w14:textId="77777777" w:rsidR="00154C41" w:rsidRPr="0078391F" w:rsidRDefault="00154C41" w:rsidP="00154C41">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remain the employment unchanged</w:t>
            </w:r>
          </w:p>
        </w:tc>
        <w:tc>
          <w:tcPr>
            <w:tcW w:w="847" w:type="dxa"/>
            <w:tcBorders>
              <w:top w:val="single" w:sz="2" w:space="0" w:color="001D77"/>
              <w:left w:val="single" w:sz="4" w:space="0" w:color="001D77"/>
              <w:bottom w:val="single" w:sz="2" w:space="0" w:color="001D77"/>
              <w:right w:val="single" w:sz="4" w:space="0" w:color="001D77"/>
            </w:tcBorders>
            <w:vAlign w:val="center"/>
          </w:tcPr>
          <w:p w14:paraId="318C66F3" w14:textId="03ED7CED"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78</w:t>
            </w:r>
            <w:r w:rsidR="00A9528F">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2" w:space="0" w:color="001D77"/>
              <w:left w:val="single" w:sz="4" w:space="0" w:color="001D77"/>
              <w:bottom w:val="single" w:sz="2" w:space="0" w:color="001D77"/>
              <w:right w:val="single" w:sz="4" w:space="0" w:color="001D77"/>
            </w:tcBorders>
            <w:vAlign w:val="center"/>
          </w:tcPr>
          <w:p w14:paraId="72565197" w14:textId="133D5FC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86</w:t>
            </w:r>
            <w:r w:rsidR="00A9528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2" w:space="0" w:color="001D77"/>
              <w:left w:val="single" w:sz="4" w:space="0" w:color="001D77"/>
              <w:bottom w:val="single" w:sz="2" w:space="0" w:color="001D77"/>
              <w:right w:val="single" w:sz="4" w:space="0" w:color="001D77"/>
            </w:tcBorders>
            <w:vAlign w:val="center"/>
          </w:tcPr>
          <w:p w14:paraId="7484FB79" w14:textId="1D07DF0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A9528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2" w:space="0" w:color="001D77"/>
              <w:left w:val="single" w:sz="4" w:space="0" w:color="001D77"/>
              <w:bottom w:val="single" w:sz="2" w:space="0" w:color="001D77"/>
              <w:right w:val="single" w:sz="4" w:space="0" w:color="001D77"/>
            </w:tcBorders>
            <w:vAlign w:val="center"/>
          </w:tcPr>
          <w:p w14:paraId="2CB04745" w14:textId="6FFF664E"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84</w:t>
            </w:r>
            <w:r w:rsidR="00A9528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2" w:space="0" w:color="001D77"/>
              <w:left w:val="single" w:sz="4" w:space="0" w:color="001D77"/>
              <w:bottom w:val="single" w:sz="2" w:space="0" w:color="001D77"/>
              <w:right w:val="single" w:sz="4" w:space="0" w:color="001D77"/>
            </w:tcBorders>
            <w:vAlign w:val="center"/>
          </w:tcPr>
          <w:p w14:paraId="01AAF4B7" w14:textId="313D31DA"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2" w:space="0" w:color="001D77"/>
              <w:left w:val="single" w:sz="4" w:space="0" w:color="001D77"/>
              <w:bottom w:val="single" w:sz="2" w:space="0" w:color="001D77"/>
              <w:right w:val="nil"/>
            </w:tcBorders>
            <w:vAlign w:val="center"/>
          </w:tcPr>
          <w:p w14:paraId="167AD15F" w14:textId="1FCAA93F"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80</w:t>
            </w:r>
            <w:r w:rsidR="00A9528F">
              <w:rPr>
                <w:rFonts w:ascii="Fira Sans" w:hAnsi="Fira Sans" w:cs="Calibri"/>
                <w:color w:val="000000"/>
                <w:sz w:val="12"/>
                <w:szCs w:val="12"/>
              </w:rPr>
              <w:t>.</w:t>
            </w:r>
            <w:r>
              <w:rPr>
                <w:rFonts w:ascii="Fira Sans" w:hAnsi="Fira Sans" w:cs="Calibri"/>
                <w:color w:val="000000"/>
                <w:sz w:val="12"/>
                <w:szCs w:val="12"/>
              </w:rPr>
              <w:t>1</w:t>
            </w:r>
          </w:p>
        </w:tc>
      </w:tr>
      <w:tr w:rsidR="00154C41" w:rsidRPr="0078391F" w14:paraId="5186F769" w14:textId="77777777" w:rsidTr="00F222A7">
        <w:tc>
          <w:tcPr>
            <w:tcW w:w="2552" w:type="dxa"/>
            <w:tcBorders>
              <w:top w:val="single" w:sz="2" w:space="0" w:color="001D77"/>
              <w:left w:val="nil"/>
              <w:bottom w:val="single" w:sz="2" w:space="0" w:color="001D77"/>
              <w:right w:val="single" w:sz="4" w:space="0" w:color="001D77"/>
            </w:tcBorders>
            <w:vAlign w:val="center"/>
          </w:tcPr>
          <w:p w14:paraId="36EB6AAB" w14:textId="77777777" w:rsidR="00154C41" w:rsidRPr="0078391F" w:rsidRDefault="00154C41" w:rsidP="00154C41">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decrease the employment</w:t>
            </w:r>
          </w:p>
        </w:tc>
        <w:tc>
          <w:tcPr>
            <w:tcW w:w="847" w:type="dxa"/>
            <w:tcBorders>
              <w:top w:val="single" w:sz="2" w:space="0" w:color="001D77"/>
              <w:left w:val="single" w:sz="4" w:space="0" w:color="001D77"/>
              <w:bottom w:val="single" w:sz="2" w:space="0" w:color="001D77"/>
              <w:right w:val="single" w:sz="4" w:space="0" w:color="001D77"/>
            </w:tcBorders>
            <w:vAlign w:val="center"/>
          </w:tcPr>
          <w:p w14:paraId="006803FC" w14:textId="6C49ADF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A9528F">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2" w:space="0" w:color="001D77"/>
              <w:left w:val="single" w:sz="4" w:space="0" w:color="001D77"/>
              <w:bottom w:val="single" w:sz="2" w:space="0" w:color="001D77"/>
              <w:right w:val="single" w:sz="4" w:space="0" w:color="001D77"/>
            </w:tcBorders>
            <w:vAlign w:val="center"/>
          </w:tcPr>
          <w:p w14:paraId="316D7BAB" w14:textId="3E637B2D"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A9528F">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2" w:space="0" w:color="001D77"/>
              <w:left w:val="single" w:sz="4" w:space="0" w:color="001D77"/>
              <w:bottom w:val="single" w:sz="2" w:space="0" w:color="001D77"/>
              <w:right w:val="single" w:sz="4" w:space="0" w:color="001D77"/>
            </w:tcBorders>
            <w:vAlign w:val="center"/>
          </w:tcPr>
          <w:p w14:paraId="502E0D8A" w14:textId="0BFD760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A9528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center"/>
          </w:tcPr>
          <w:p w14:paraId="11CA34C3" w14:textId="688A032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A9528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center"/>
          </w:tcPr>
          <w:p w14:paraId="1556D736" w14:textId="052C2B2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2" w:space="0" w:color="001D77"/>
              <w:left w:val="single" w:sz="4" w:space="0" w:color="001D77"/>
              <w:bottom w:val="single" w:sz="2" w:space="0" w:color="001D77"/>
              <w:right w:val="nil"/>
            </w:tcBorders>
            <w:vAlign w:val="center"/>
          </w:tcPr>
          <w:p w14:paraId="3F8AF933" w14:textId="731EA00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0</w:t>
            </w:r>
          </w:p>
        </w:tc>
      </w:tr>
      <w:tr w:rsidR="004C0F48" w:rsidRPr="009B2B3F" w14:paraId="26725DC7" w14:textId="77777777" w:rsidTr="00E8732E">
        <w:tc>
          <w:tcPr>
            <w:tcW w:w="8096" w:type="dxa"/>
            <w:gridSpan w:val="7"/>
            <w:tcBorders>
              <w:top w:val="single" w:sz="2" w:space="0" w:color="001D77"/>
              <w:left w:val="nil"/>
              <w:bottom w:val="single" w:sz="2" w:space="0" w:color="001D77"/>
              <w:right w:val="nil"/>
            </w:tcBorders>
            <w:vAlign w:val="center"/>
          </w:tcPr>
          <w:p w14:paraId="41CE67D6" w14:textId="77777777" w:rsidR="004C0F48" w:rsidRPr="0078391F" w:rsidRDefault="004C0F48" w:rsidP="00E8732E">
            <w:pPr>
              <w:spacing w:before="60" w:after="60" w:line="259" w:lineRule="auto"/>
              <w:jc w:val="center"/>
              <w:rPr>
                <w:rFonts w:ascii="Fira Sans" w:hAnsi="Fira Sans"/>
                <w:b/>
                <w:sz w:val="12"/>
                <w:szCs w:val="12"/>
                <w:lang w:val="en-GB"/>
              </w:rPr>
            </w:pPr>
            <w:r w:rsidRPr="0078391F">
              <w:rPr>
                <w:rFonts w:ascii="Fira Sans" w:hAnsi="Fira Sans"/>
                <w:b/>
                <w:sz w:val="12"/>
                <w:szCs w:val="12"/>
                <w:lang w:val="en-GB"/>
              </w:rPr>
              <w:t>in the case of workers relatively difficult to replace – compared to the current situation:</w:t>
            </w:r>
          </w:p>
        </w:tc>
      </w:tr>
      <w:tr w:rsidR="00154C41" w:rsidRPr="0078391F" w14:paraId="5FF06CED" w14:textId="77777777" w:rsidTr="005E4A7E">
        <w:tc>
          <w:tcPr>
            <w:tcW w:w="2552" w:type="dxa"/>
            <w:tcBorders>
              <w:top w:val="single" w:sz="2" w:space="0" w:color="001D77"/>
              <w:left w:val="nil"/>
              <w:bottom w:val="single" w:sz="2" w:space="0" w:color="001D77"/>
              <w:right w:val="single" w:sz="4" w:space="0" w:color="001D77"/>
            </w:tcBorders>
            <w:vAlign w:val="center"/>
          </w:tcPr>
          <w:p w14:paraId="0C845764" w14:textId="77777777" w:rsidR="00154C41" w:rsidRPr="0078391F" w:rsidRDefault="00154C41" w:rsidP="00154C41">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increase the employment</w:t>
            </w:r>
          </w:p>
        </w:tc>
        <w:tc>
          <w:tcPr>
            <w:tcW w:w="847" w:type="dxa"/>
            <w:tcBorders>
              <w:top w:val="single" w:sz="2" w:space="0" w:color="001D77"/>
              <w:left w:val="single" w:sz="4" w:space="0" w:color="001D77"/>
              <w:bottom w:val="single" w:sz="2" w:space="0" w:color="001D77"/>
              <w:right w:val="single" w:sz="4" w:space="0" w:color="001D77"/>
            </w:tcBorders>
            <w:vAlign w:val="center"/>
          </w:tcPr>
          <w:p w14:paraId="4C193E5E" w14:textId="684ADE43"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2" w:space="0" w:color="001D77"/>
              <w:left w:val="single" w:sz="4" w:space="0" w:color="001D77"/>
              <w:bottom w:val="single" w:sz="2" w:space="0" w:color="001D77"/>
              <w:right w:val="single" w:sz="4" w:space="0" w:color="001D77"/>
            </w:tcBorders>
            <w:vAlign w:val="center"/>
          </w:tcPr>
          <w:p w14:paraId="7F7A67F9" w14:textId="24FBC09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center"/>
          </w:tcPr>
          <w:p w14:paraId="15F3B4C5" w14:textId="5D1883CE"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A9528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center"/>
          </w:tcPr>
          <w:p w14:paraId="416AA00A" w14:textId="6992C06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2" w:space="0" w:color="001D77"/>
              <w:left w:val="single" w:sz="4" w:space="0" w:color="001D77"/>
              <w:bottom w:val="single" w:sz="2" w:space="0" w:color="001D77"/>
              <w:right w:val="single" w:sz="4" w:space="0" w:color="001D77"/>
            </w:tcBorders>
            <w:vAlign w:val="center"/>
          </w:tcPr>
          <w:p w14:paraId="328A7B7F" w14:textId="7BE4FF0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2" w:space="0" w:color="001D77"/>
              <w:left w:val="single" w:sz="4" w:space="0" w:color="001D77"/>
              <w:bottom w:val="single" w:sz="2" w:space="0" w:color="001D77"/>
              <w:right w:val="nil"/>
            </w:tcBorders>
            <w:vAlign w:val="center"/>
          </w:tcPr>
          <w:p w14:paraId="05B08524" w14:textId="1BAB14B1"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A9528F">
              <w:rPr>
                <w:rFonts w:ascii="Fira Sans" w:hAnsi="Fira Sans" w:cs="Calibri"/>
                <w:color w:val="000000"/>
                <w:sz w:val="12"/>
                <w:szCs w:val="12"/>
              </w:rPr>
              <w:t>.</w:t>
            </w:r>
            <w:r>
              <w:rPr>
                <w:rFonts w:ascii="Fira Sans" w:hAnsi="Fira Sans" w:cs="Calibri"/>
                <w:color w:val="000000"/>
                <w:sz w:val="12"/>
                <w:szCs w:val="12"/>
              </w:rPr>
              <w:t>5</w:t>
            </w:r>
          </w:p>
        </w:tc>
      </w:tr>
      <w:tr w:rsidR="00154C41" w:rsidRPr="0078391F" w14:paraId="49FF5BA2" w14:textId="77777777" w:rsidTr="005E4A7E">
        <w:tc>
          <w:tcPr>
            <w:tcW w:w="2552" w:type="dxa"/>
            <w:tcBorders>
              <w:top w:val="single" w:sz="2" w:space="0" w:color="001D77"/>
              <w:left w:val="nil"/>
              <w:bottom w:val="single" w:sz="2" w:space="0" w:color="001D77"/>
              <w:right w:val="single" w:sz="4" w:space="0" w:color="001D77"/>
            </w:tcBorders>
            <w:vAlign w:val="center"/>
          </w:tcPr>
          <w:p w14:paraId="258F9871" w14:textId="77777777" w:rsidR="00154C41" w:rsidRPr="0078391F" w:rsidRDefault="00154C41" w:rsidP="00154C41">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remain the employment unchanged</w:t>
            </w:r>
          </w:p>
        </w:tc>
        <w:tc>
          <w:tcPr>
            <w:tcW w:w="847" w:type="dxa"/>
            <w:tcBorders>
              <w:top w:val="single" w:sz="2" w:space="0" w:color="001D77"/>
              <w:left w:val="single" w:sz="4" w:space="0" w:color="001D77"/>
              <w:bottom w:val="single" w:sz="2" w:space="0" w:color="001D77"/>
              <w:right w:val="single" w:sz="4" w:space="0" w:color="001D77"/>
            </w:tcBorders>
            <w:vAlign w:val="center"/>
          </w:tcPr>
          <w:p w14:paraId="10D7E073" w14:textId="3D813245"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89</w:t>
            </w:r>
            <w:r w:rsidR="00A9528F">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2" w:space="0" w:color="001D77"/>
              <w:left w:val="single" w:sz="4" w:space="0" w:color="001D77"/>
              <w:bottom w:val="single" w:sz="2" w:space="0" w:color="001D77"/>
              <w:right w:val="single" w:sz="4" w:space="0" w:color="001D77"/>
            </w:tcBorders>
            <w:vAlign w:val="center"/>
          </w:tcPr>
          <w:p w14:paraId="44CA5480" w14:textId="5A98502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89</w:t>
            </w:r>
            <w:r w:rsidR="00A9528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center"/>
          </w:tcPr>
          <w:p w14:paraId="2118793C" w14:textId="1AF0D313"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92</w:t>
            </w:r>
            <w:r w:rsidR="00A9528F">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2" w:space="0" w:color="001D77"/>
              <w:left w:val="single" w:sz="4" w:space="0" w:color="001D77"/>
              <w:bottom w:val="single" w:sz="2" w:space="0" w:color="001D77"/>
              <w:right w:val="single" w:sz="4" w:space="0" w:color="001D77"/>
            </w:tcBorders>
            <w:vAlign w:val="center"/>
          </w:tcPr>
          <w:p w14:paraId="42EFB841" w14:textId="1F7135E3"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90</w:t>
            </w:r>
            <w:r w:rsidR="00A9528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center"/>
          </w:tcPr>
          <w:p w14:paraId="017C7E11" w14:textId="3954275A"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89</w:t>
            </w:r>
            <w:r w:rsidR="00A9528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center"/>
          </w:tcPr>
          <w:p w14:paraId="1FFD0D99" w14:textId="19E1101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89</w:t>
            </w:r>
            <w:r w:rsidR="00A9528F">
              <w:rPr>
                <w:rFonts w:ascii="Fira Sans" w:hAnsi="Fira Sans" w:cs="Calibri"/>
                <w:color w:val="000000"/>
                <w:sz w:val="12"/>
                <w:szCs w:val="12"/>
              </w:rPr>
              <w:t>.</w:t>
            </w:r>
            <w:r>
              <w:rPr>
                <w:rFonts w:ascii="Fira Sans" w:hAnsi="Fira Sans" w:cs="Calibri"/>
                <w:color w:val="000000"/>
                <w:sz w:val="12"/>
                <w:szCs w:val="12"/>
              </w:rPr>
              <w:t>6</w:t>
            </w:r>
          </w:p>
        </w:tc>
      </w:tr>
      <w:tr w:rsidR="00154C41" w:rsidRPr="0078391F" w14:paraId="118650C2" w14:textId="77777777" w:rsidTr="005E4A7E">
        <w:tc>
          <w:tcPr>
            <w:tcW w:w="2552" w:type="dxa"/>
            <w:tcBorders>
              <w:top w:val="single" w:sz="2" w:space="0" w:color="001D77"/>
              <w:left w:val="nil"/>
              <w:bottom w:val="single" w:sz="2" w:space="0" w:color="001D77"/>
              <w:right w:val="single" w:sz="4" w:space="0" w:color="001D77"/>
            </w:tcBorders>
            <w:vAlign w:val="center"/>
          </w:tcPr>
          <w:p w14:paraId="646B2BE8" w14:textId="77777777" w:rsidR="00154C41" w:rsidRPr="0078391F" w:rsidRDefault="00154C41" w:rsidP="00154C41">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decrease the employment</w:t>
            </w:r>
          </w:p>
        </w:tc>
        <w:tc>
          <w:tcPr>
            <w:tcW w:w="847" w:type="dxa"/>
            <w:tcBorders>
              <w:top w:val="single" w:sz="2" w:space="0" w:color="001D77"/>
              <w:left w:val="single" w:sz="4" w:space="0" w:color="001D77"/>
              <w:bottom w:val="single" w:sz="2" w:space="0" w:color="001D77"/>
              <w:right w:val="single" w:sz="4" w:space="0" w:color="001D77"/>
            </w:tcBorders>
            <w:vAlign w:val="center"/>
          </w:tcPr>
          <w:p w14:paraId="7E80418A" w14:textId="5B3A0515"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2" w:space="0" w:color="001D77"/>
              <w:left w:val="single" w:sz="4" w:space="0" w:color="001D77"/>
              <w:bottom w:val="single" w:sz="2" w:space="0" w:color="001D77"/>
              <w:right w:val="single" w:sz="4" w:space="0" w:color="001D77"/>
            </w:tcBorders>
            <w:vAlign w:val="center"/>
          </w:tcPr>
          <w:p w14:paraId="195F384E" w14:textId="012F9B7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center"/>
          </w:tcPr>
          <w:p w14:paraId="74FFD4D6" w14:textId="2D8870C9"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center"/>
          </w:tcPr>
          <w:p w14:paraId="1595010B" w14:textId="6362F8EF"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A9528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center"/>
          </w:tcPr>
          <w:p w14:paraId="1055BAAC" w14:textId="5BE76B5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A9528F">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2" w:space="0" w:color="001D77"/>
              <w:left w:val="single" w:sz="4" w:space="0" w:color="001D77"/>
              <w:bottom w:val="single" w:sz="2" w:space="0" w:color="001D77"/>
              <w:right w:val="nil"/>
            </w:tcBorders>
            <w:vAlign w:val="center"/>
          </w:tcPr>
          <w:p w14:paraId="43E70A63" w14:textId="440083F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A9528F">
              <w:rPr>
                <w:rFonts w:ascii="Fira Sans" w:hAnsi="Fira Sans" w:cs="Calibri"/>
                <w:color w:val="000000"/>
                <w:sz w:val="12"/>
                <w:szCs w:val="12"/>
              </w:rPr>
              <w:t>.</w:t>
            </w:r>
            <w:r>
              <w:rPr>
                <w:rFonts w:ascii="Fira Sans" w:hAnsi="Fira Sans" w:cs="Calibri"/>
                <w:color w:val="000000"/>
                <w:sz w:val="12"/>
                <w:szCs w:val="12"/>
              </w:rPr>
              <w:t>9</w:t>
            </w:r>
          </w:p>
        </w:tc>
      </w:tr>
      <w:tr w:rsidR="004C0F48" w:rsidRPr="0078391F" w14:paraId="49881325" w14:textId="77777777" w:rsidTr="00E8732E">
        <w:trPr>
          <w:trHeight w:val="170"/>
        </w:trPr>
        <w:tc>
          <w:tcPr>
            <w:tcW w:w="8096" w:type="dxa"/>
            <w:gridSpan w:val="7"/>
            <w:tcBorders>
              <w:top w:val="single" w:sz="2" w:space="0" w:color="001D77"/>
              <w:left w:val="nil"/>
              <w:bottom w:val="single" w:sz="4" w:space="0" w:color="C4CBF5"/>
              <w:right w:val="nil"/>
            </w:tcBorders>
            <w:shd w:val="clear" w:color="auto" w:fill="C4CBF5"/>
          </w:tcPr>
          <w:p w14:paraId="68D4DF51" w14:textId="77777777" w:rsidR="004C0F48" w:rsidRPr="0078391F" w:rsidRDefault="004C0F48" w:rsidP="00E8732E">
            <w:pPr>
              <w:spacing w:line="240" w:lineRule="auto"/>
              <w:rPr>
                <w:rFonts w:ascii="Fira Sans" w:hAnsi="Fira Sans"/>
                <w:b/>
                <w:sz w:val="14"/>
                <w:szCs w:val="14"/>
                <w:lang w:val="en-GB"/>
              </w:rPr>
            </w:pPr>
          </w:p>
        </w:tc>
      </w:tr>
      <w:tr w:rsidR="004C0F48" w:rsidRPr="009B2B3F" w14:paraId="0DDB32B7" w14:textId="77777777" w:rsidTr="00E8732E">
        <w:tc>
          <w:tcPr>
            <w:tcW w:w="8096" w:type="dxa"/>
            <w:gridSpan w:val="7"/>
            <w:tcBorders>
              <w:top w:val="single" w:sz="4" w:space="0" w:color="C4CBF5"/>
              <w:left w:val="nil"/>
              <w:bottom w:val="single" w:sz="4" w:space="0" w:color="001D77"/>
              <w:right w:val="nil"/>
            </w:tcBorders>
          </w:tcPr>
          <w:p w14:paraId="045361CA" w14:textId="77777777" w:rsidR="004C0F48" w:rsidRPr="0078391F" w:rsidRDefault="004C0F48" w:rsidP="00E8732E">
            <w:pPr>
              <w:tabs>
                <w:tab w:val="left" w:pos="176"/>
              </w:tabs>
              <w:spacing w:before="60" w:after="60" w:line="259" w:lineRule="auto"/>
              <w:ind w:left="176" w:hanging="176"/>
              <w:rPr>
                <w:rFonts w:ascii="Fira Sans" w:hAnsi="Fira Sans"/>
                <w:sz w:val="14"/>
                <w:szCs w:val="14"/>
                <w:lang w:val="en-GB"/>
              </w:rPr>
            </w:pPr>
            <w:r w:rsidRPr="0078391F">
              <w:rPr>
                <w:rFonts w:ascii="Fira Sans" w:hAnsi="Fira Sans"/>
                <w:b/>
                <w:sz w:val="14"/>
                <w:szCs w:val="14"/>
                <w:lang w:val="en-GB"/>
              </w:rPr>
              <w:t>2. Which of the following factors and to what extend will have the biggest impact on salary level in your company in the next three months?</w:t>
            </w:r>
          </w:p>
        </w:tc>
      </w:tr>
      <w:tr w:rsidR="004C0F48" w:rsidRPr="0078391F" w14:paraId="714BE333" w14:textId="77777777" w:rsidTr="00E8732E">
        <w:tc>
          <w:tcPr>
            <w:tcW w:w="8096" w:type="dxa"/>
            <w:gridSpan w:val="7"/>
            <w:tcBorders>
              <w:top w:val="single" w:sz="4" w:space="0" w:color="001D77"/>
              <w:left w:val="nil"/>
              <w:bottom w:val="single" w:sz="2" w:space="0" w:color="001D77"/>
              <w:right w:val="nil"/>
            </w:tcBorders>
            <w:vAlign w:val="center"/>
          </w:tcPr>
          <w:p w14:paraId="2D355007" w14:textId="77777777" w:rsidR="004C0F48" w:rsidRPr="0078391F" w:rsidRDefault="004C0F48" w:rsidP="00E8732E">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 xml:space="preserve">significantly   </w:t>
            </w:r>
          </w:p>
        </w:tc>
      </w:tr>
      <w:tr w:rsidR="00154C41" w:rsidRPr="0078391F" w14:paraId="09FACF1B" w14:textId="77777777" w:rsidTr="00AA4A6B">
        <w:tc>
          <w:tcPr>
            <w:tcW w:w="2552" w:type="dxa"/>
            <w:tcBorders>
              <w:top w:val="single" w:sz="2" w:space="0" w:color="001D77"/>
              <w:left w:val="nil"/>
              <w:bottom w:val="single" w:sz="2" w:space="0" w:color="001D77"/>
              <w:right w:val="single" w:sz="2" w:space="0" w:color="001D77"/>
            </w:tcBorders>
            <w:vAlign w:val="center"/>
          </w:tcPr>
          <w:p w14:paraId="07580062"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real value of salaries</w:t>
            </w:r>
          </w:p>
          <w:p w14:paraId="561375F5"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(inflationary increases)</w:t>
            </w:r>
          </w:p>
        </w:tc>
        <w:tc>
          <w:tcPr>
            <w:tcW w:w="847" w:type="dxa"/>
            <w:tcBorders>
              <w:top w:val="single" w:sz="4" w:space="0" w:color="001D77"/>
              <w:left w:val="single" w:sz="2" w:space="0" w:color="001D77"/>
              <w:bottom w:val="single" w:sz="4" w:space="0" w:color="001D77"/>
              <w:right w:val="single" w:sz="4" w:space="0" w:color="001D77"/>
            </w:tcBorders>
            <w:vAlign w:val="center"/>
          </w:tcPr>
          <w:p w14:paraId="43A12759" w14:textId="61D05D61"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A9528F">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center"/>
          </w:tcPr>
          <w:p w14:paraId="186F5807" w14:textId="0994E5D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A9528F">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center"/>
          </w:tcPr>
          <w:p w14:paraId="0290BE18" w14:textId="6285F32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A9528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center"/>
          </w:tcPr>
          <w:p w14:paraId="05D93F04" w14:textId="35F2D36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A9528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center"/>
          </w:tcPr>
          <w:p w14:paraId="7A533AF1" w14:textId="0CA31DD2"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50</w:t>
            </w:r>
            <w:r w:rsidR="00A9528F">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center"/>
          </w:tcPr>
          <w:p w14:paraId="6609331D" w14:textId="0523A89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54</w:t>
            </w:r>
            <w:r w:rsidR="00A9528F">
              <w:rPr>
                <w:rFonts w:ascii="Fira Sans" w:hAnsi="Fira Sans" w:cs="Calibri"/>
                <w:color w:val="000000"/>
                <w:sz w:val="12"/>
                <w:szCs w:val="12"/>
              </w:rPr>
              <w:t>.</w:t>
            </w:r>
            <w:r>
              <w:rPr>
                <w:rFonts w:ascii="Fira Sans" w:hAnsi="Fira Sans" w:cs="Calibri"/>
                <w:color w:val="000000"/>
                <w:sz w:val="12"/>
                <w:szCs w:val="12"/>
              </w:rPr>
              <w:t>2</w:t>
            </w:r>
          </w:p>
        </w:tc>
      </w:tr>
      <w:tr w:rsidR="00154C41" w:rsidRPr="0078391F" w14:paraId="3BBD8E7B" w14:textId="77777777" w:rsidTr="00AA4A6B">
        <w:tc>
          <w:tcPr>
            <w:tcW w:w="2552" w:type="dxa"/>
            <w:tcBorders>
              <w:top w:val="single" w:sz="2" w:space="0" w:color="001D77"/>
              <w:left w:val="nil"/>
              <w:bottom w:val="single" w:sz="2" w:space="0" w:color="001D77"/>
              <w:right w:val="single" w:sz="2" w:space="0" w:color="001D77"/>
            </w:tcBorders>
            <w:vAlign w:val="center"/>
          </w:tcPr>
          <w:p w14:paraId="75E8040A"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financial situation of the company</w:t>
            </w:r>
          </w:p>
        </w:tc>
        <w:tc>
          <w:tcPr>
            <w:tcW w:w="847" w:type="dxa"/>
            <w:tcBorders>
              <w:top w:val="single" w:sz="4" w:space="0" w:color="001D77"/>
              <w:left w:val="single" w:sz="2" w:space="0" w:color="001D77"/>
              <w:bottom w:val="single" w:sz="4" w:space="0" w:color="001D77"/>
              <w:right w:val="single" w:sz="4" w:space="0" w:color="001D77"/>
            </w:tcBorders>
            <w:vAlign w:val="center"/>
          </w:tcPr>
          <w:p w14:paraId="60EFED8A" w14:textId="6DEEA6B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A9528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center"/>
          </w:tcPr>
          <w:p w14:paraId="6F78B55A" w14:textId="2B0D12B9"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A9528F">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center"/>
          </w:tcPr>
          <w:p w14:paraId="04D21EF5" w14:textId="5B7F5CD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64</w:t>
            </w:r>
            <w:r w:rsidR="00A9528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center"/>
          </w:tcPr>
          <w:p w14:paraId="0BFA47CB" w14:textId="1FA4D87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62</w:t>
            </w:r>
            <w:r w:rsidR="00A9528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center"/>
          </w:tcPr>
          <w:p w14:paraId="1BA0DF5C" w14:textId="52CAF009"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64</w:t>
            </w:r>
            <w:r w:rsidR="00A9528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center"/>
          </w:tcPr>
          <w:p w14:paraId="05A59123" w14:textId="6E94436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A9528F">
              <w:rPr>
                <w:rFonts w:ascii="Fira Sans" w:hAnsi="Fira Sans" w:cs="Calibri"/>
                <w:color w:val="000000"/>
                <w:sz w:val="12"/>
                <w:szCs w:val="12"/>
              </w:rPr>
              <w:t>.</w:t>
            </w:r>
            <w:r>
              <w:rPr>
                <w:rFonts w:ascii="Fira Sans" w:hAnsi="Fira Sans" w:cs="Calibri"/>
                <w:color w:val="000000"/>
                <w:sz w:val="12"/>
                <w:szCs w:val="12"/>
              </w:rPr>
              <w:t>7</w:t>
            </w:r>
          </w:p>
        </w:tc>
      </w:tr>
      <w:tr w:rsidR="00154C41" w:rsidRPr="0078391F" w14:paraId="20F90B70" w14:textId="77777777" w:rsidTr="00AA4A6B">
        <w:tc>
          <w:tcPr>
            <w:tcW w:w="2552" w:type="dxa"/>
            <w:tcBorders>
              <w:top w:val="single" w:sz="2" w:space="0" w:color="001D77"/>
              <w:left w:val="nil"/>
              <w:bottom w:val="single" w:sz="2" w:space="0" w:color="001D77"/>
              <w:right w:val="single" w:sz="2" w:space="0" w:color="001D77"/>
            </w:tcBorders>
            <w:vAlign w:val="center"/>
          </w:tcPr>
          <w:p w14:paraId="720FE94F"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competitive salaries</w:t>
            </w:r>
          </w:p>
        </w:tc>
        <w:tc>
          <w:tcPr>
            <w:tcW w:w="847" w:type="dxa"/>
            <w:tcBorders>
              <w:top w:val="single" w:sz="4" w:space="0" w:color="001D77"/>
              <w:left w:val="single" w:sz="2" w:space="0" w:color="001D77"/>
              <w:bottom w:val="single" w:sz="4" w:space="0" w:color="001D77"/>
              <w:right w:val="single" w:sz="4" w:space="0" w:color="001D77"/>
            </w:tcBorders>
            <w:vAlign w:val="center"/>
          </w:tcPr>
          <w:p w14:paraId="677679BA" w14:textId="4A075DD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A9528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center"/>
          </w:tcPr>
          <w:p w14:paraId="4728C27D" w14:textId="1CCC6FFF"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A9528F">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center"/>
          </w:tcPr>
          <w:p w14:paraId="01BA2129" w14:textId="66973525"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A9528F">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center"/>
          </w:tcPr>
          <w:p w14:paraId="5C96DD03" w14:textId="6910621F"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A9528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center"/>
          </w:tcPr>
          <w:p w14:paraId="22A9A1FF" w14:textId="434AE941"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center"/>
          </w:tcPr>
          <w:p w14:paraId="60B87F50" w14:textId="4A2B01F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A9528F">
              <w:rPr>
                <w:rFonts w:ascii="Fira Sans" w:hAnsi="Fira Sans" w:cs="Calibri"/>
                <w:color w:val="000000"/>
                <w:sz w:val="12"/>
                <w:szCs w:val="12"/>
              </w:rPr>
              <w:t>.</w:t>
            </w:r>
            <w:r>
              <w:rPr>
                <w:rFonts w:ascii="Fira Sans" w:hAnsi="Fira Sans" w:cs="Calibri"/>
                <w:color w:val="000000"/>
                <w:sz w:val="12"/>
                <w:szCs w:val="12"/>
              </w:rPr>
              <w:t>9</w:t>
            </w:r>
          </w:p>
        </w:tc>
      </w:tr>
      <w:tr w:rsidR="00154C41" w:rsidRPr="0078391F" w14:paraId="5CB6C343" w14:textId="77777777" w:rsidTr="00AA4A6B">
        <w:tc>
          <w:tcPr>
            <w:tcW w:w="2552" w:type="dxa"/>
            <w:tcBorders>
              <w:top w:val="single" w:sz="2" w:space="0" w:color="001D77"/>
              <w:left w:val="nil"/>
              <w:bottom w:val="single" w:sz="2" w:space="0" w:color="001D77"/>
              <w:right w:val="single" w:sz="2" w:space="0" w:color="001D77"/>
            </w:tcBorders>
            <w:vAlign w:val="center"/>
          </w:tcPr>
          <w:p w14:paraId="0D388655"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center"/>
          </w:tcPr>
          <w:p w14:paraId="4C8618A9" w14:textId="765068B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A9528F">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center"/>
          </w:tcPr>
          <w:p w14:paraId="4F6CE48F" w14:textId="3E415BB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A9528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center"/>
          </w:tcPr>
          <w:p w14:paraId="1F8921A3" w14:textId="0DF3B241"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A9528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center"/>
          </w:tcPr>
          <w:p w14:paraId="6ADC1BF7" w14:textId="7653354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A9528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center"/>
          </w:tcPr>
          <w:p w14:paraId="1929C3F3" w14:textId="570EC9C2"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A9528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center"/>
          </w:tcPr>
          <w:p w14:paraId="724F066F" w14:textId="7267538A"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A9528F">
              <w:rPr>
                <w:rFonts w:ascii="Fira Sans" w:hAnsi="Fira Sans" w:cs="Calibri"/>
                <w:color w:val="000000"/>
                <w:sz w:val="12"/>
                <w:szCs w:val="12"/>
              </w:rPr>
              <w:t>.</w:t>
            </w:r>
            <w:r>
              <w:rPr>
                <w:rFonts w:ascii="Fira Sans" w:hAnsi="Fira Sans" w:cs="Calibri"/>
                <w:color w:val="000000"/>
                <w:sz w:val="12"/>
                <w:szCs w:val="12"/>
              </w:rPr>
              <w:t>6</w:t>
            </w:r>
          </w:p>
        </w:tc>
      </w:tr>
      <w:tr w:rsidR="004C0F48" w:rsidRPr="0078391F" w14:paraId="12617AF8" w14:textId="77777777" w:rsidTr="00E8732E">
        <w:tc>
          <w:tcPr>
            <w:tcW w:w="8096" w:type="dxa"/>
            <w:gridSpan w:val="7"/>
            <w:tcBorders>
              <w:top w:val="single" w:sz="2" w:space="0" w:color="001D77"/>
              <w:left w:val="nil"/>
              <w:bottom w:val="single" w:sz="2" w:space="0" w:color="001D77"/>
              <w:right w:val="nil"/>
            </w:tcBorders>
            <w:vAlign w:val="center"/>
          </w:tcPr>
          <w:p w14:paraId="6A6DD3C1" w14:textId="77777777" w:rsidR="004C0F48" w:rsidRPr="0078391F" w:rsidRDefault="004C0F48" w:rsidP="00E8732E">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insignificantly/no impact</w:t>
            </w:r>
          </w:p>
        </w:tc>
      </w:tr>
      <w:tr w:rsidR="00154C41" w:rsidRPr="0078391F" w14:paraId="78AD7374" w14:textId="77777777" w:rsidTr="00836927">
        <w:tc>
          <w:tcPr>
            <w:tcW w:w="2552" w:type="dxa"/>
            <w:tcBorders>
              <w:top w:val="single" w:sz="2" w:space="0" w:color="001D77"/>
              <w:left w:val="nil"/>
              <w:bottom w:val="single" w:sz="2" w:space="0" w:color="001D77"/>
              <w:right w:val="single" w:sz="2" w:space="0" w:color="001D77"/>
            </w:tcBorders>
            <w:vAlign w:val="center"/>
          </w:tcPr>
          <w:p w14:paraId="40B72621"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real value of salaries</w:t>
            </w:r>
          </w:p>
          <w:p w14:paraId="4D3E9601"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(inflationary increases)</w:t>
            </w:r>
          </w:p>
        </w:tc>
        <w:tc>
          <w:tcPr>
            <w:tcW w:w="847" w:type="dxa"/>
            <w:tcBorders>
              <w:top w:val="single" w:sz="4" w:space="0" w:color="001D77"/>
              <w:left w:val="single" w:sz="2" w:space="0" w:color="001D77"/>
              <w:bottom w:val="single" w:sz="4" w:space="0" w:color="001D77"/>
              <w:right w:val="single" w:sz="4" w:space="0" w:color="001D77"/>
            </w:tcBorders>
            <w:vAlign w:val="center"/>
          </w:tcPr>
          <w:p w14:paraId="750D9248" w14:textId="7AA8C2FE"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A9528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center"/>
          </w:tcPr>
          <w:p w14:paraId="24B1BFE8" w14:textId="3234052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A9528F">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center"/>
          </w:tcPr>
          <w:p w14:paraId="521BE28C" w14:textId="3C8634B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A9528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center"/>
          </w:tcPr>
          <w:p w14:paraId="12CF08B4" w14:textId="540A7533"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A9528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center"/>
          </w:tcPr>
          <w:p w14:paraId="2B8D8DD3" w14:textId="7D7E17CE"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center"/>
          </w:tcPr>
          <w:p w14:paraId="7086A679" w14:textId="4635B63E"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A9528F">
              <w:rPr>
                <w:rFonts w:ascii="Fira Sans" w:hAnsi="Fira Sans" w:cs="Calibri"/>
                <w:color w:val="000000"/>
                <w:sz w:val="12"/>
                <w:szCs w:val="12"/>
              </w:rPr>
              <w:t>.</w:t>
            </w:r>
            <w:r>
              <w:rPr>
                <w:rFonts w:ascii="Fira Sans" w:hAnsi="Fira Sans" w:cs="Calibri"/>
                <w:color w:val="000000"/>
                <w:sz w:val="12"/>
                <w:szCs w:val="12"/>
              </w:rPr>
              <w:t>5</w:t>
            </w:r>
          </w:p>
        </w:tc>
      </w:tr>
      <w:tr w:rsidR="00154C41" w:rsidRPr="0078391F" w14:paraId="151DD265" w14:textId="77777777" w:rsidTr="00836927">
        <w:tc>
          <w:tcPr>
            <w:tcW w:w="2552" w:type="dxa"/>
            <w:tcBorders>
              <w:top w:val="single" w:sz="2" w:space="0" w:color="001D77"/>
              <w:left w:val="nil"/>
              <w:bottom w:val="single" w:sz="2" w:space="0" w:color="001D77"/>
              <w:right w:val="single" w:sz="2" w:space="0" w:color="001D77"/>
            </w:tcBorders>
            <w:vAlign w:val="center"/>
          </w:tcPr>
          <w:p w14:paraId="313320F4"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financial situation of the company</w:t>
            </w:r>
          </w:p>
        </w:tc>
        <w:tc>
          <w:tcPr>
            <w:tcW w:w="847" w:type="dxa"/>
            <w:tcBorders>
              <w:top w:val="single" w:sz="4" w:space="0" w:color="001D77"/>
              <w:left w:val="single" w:sz="2" w:space="0" w:color="001D77"/>
              <w:bottom w:val="single" w:sz="4" w:space="0" w:color="001D77"/>
              <w:right w:val="single" w:sz="4" w:space="0" w:color="001D77"/>
            </w:tcBorders>
            <w:vAlign w:val="center"/>
          </w:tcPr>
          <w:p w14:paraId="1183F534" w14:textId="4DD3D24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A9528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center"/>
          </w:tcPr>
          <w:p w14:paraId="0E628716" w14:textId="16E96DD1"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A9528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center"/>
          </w:tcPr>
          <w:p w14:paraId="74E51D7F" w14:textId="29413F7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A9528F">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center"/>
          </w:tcPr>
          <w:p w14:paraId="14A98E6B" w14:textId="0C2A479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A9528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center"/>
          </w:tcPr>
          <w:p w14:paraId="47C96D52" w14:textId="6203A9D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center"/>
          </w:tcPr>
          <w:p w14:paraId="1573C373" w14:textId="6B19CF51"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A9528F">
              <w:rPr>
                <w:rFonts w:ascii="Fira Sans" w:hAnsi="Fira Sans" w:cs="Calibri"/>
                <w:color w:val="000000"/>
                <w:sz w:val="12"/>
                <w:szCs w:val="12"/>
              </w:rPr>
              <w:t>.</w:t>
            </w:r>
            <w:r>
              <w:rPr>
                <w:rFonts w:ascii="Fira Sans" w:hAnsi="Fira Sans" w:cs="Calibri"/>
                <w:color w:val="000000"/>
                <w:sz w:val="12"/>
                <w:szCs w:val="12"/>
              </w:rPr>
              <w:t>1</w:t>
            </w:r>
          </w:p>
        </w:tc>
      </w:tr>
      <w:tr w:rsidR="00154C41" w:rsidRPr="0078391F" w14:paraId="0B6DB68E" w14:textId="77777777" w:rsidTr="00836927">
        <w:tc>
          <w:tcPr>
            <w:tcW w:w="2552" w:type="dxa"/>
            <w:tcBorders>
              <w:top w:val="single" w:sz="2" w:space="0" w:color="001D77"/>
              <w:left w:val="nil"/>
              <w:bottom w:val="single" w:sz="2" w:space="0" w:color="001D77"/>
              <w:right w:val="single" w:sz="2" w:space="0" w:color="001D77"/>
            </w:tcBorders>
            <w:vAlign w:val="center"/>
          </w:tcPr>
          <w:p w14:paraId="341D2856"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competitive salaries</w:t>
            </w:r>
          </w:p>
        </w:tc>
        <w:tc>
          <w:tcPr>
            <w:tcW w:w="847" w:type="dxa"/>
            <w:tcBorders>
              <w:top w:val="single" w:sz="4" w:space="0" w:color="001D77"/>
              <w:left w:val="single" w:sz="2" w:space="0" w:color="001D77"/>
              <w:bottom w:val="single" w:sz="4" w:space="0" w:color="001D77"/>
              <w:right w:val="single" w:sz="4" w:space="0" w:color="001D77"/>
            </w:tcBorders>
            <w:vAlign w:val="center"/>
          </w:tcPr>
          <w:p w14:paraId="5DA13532" w14:textId="415BF52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A9528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center"/>
          </w:tcPr>
          <w:p w14:paraId="0C82A3B9" w14:textId="4E263EBD"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A9528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center"/>
          </w:tcPr>
          <w:p w14:paraId="0ACF9A8C" w14:textId="6E5B7653"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A9528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center"/>
          </w:tcPr>
          <w:p w14:paraId="59689206" w14:textId="7064451D"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A9528F">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center"/>
          </w:tcPr>
          <w:p w14:paraId="1BB6CD9E" w14:textId="40FE0E5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A9528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center"/>
          </w:tcPr>
          <w:p w14:paraId="4EFAED48" w14:textId="54D57E49"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A9528F">
              <w:rPr>
                <w:rFonts w:ascii="Fira Sans" w:hAnsi="Fira Sans" w:cs="Calibri"/>
                <w:color w:val="000000"/>
                <w:sz w:val="12"/>
                <w:szCs w:val="12"/>
              </w:rPr>
              <w:t>.</w:t>
            </w:r>
            <w:r>
              <w:rPr>
                <w:rFonts w:ascii="Fira Sans" w:hAnsi="Fira Sans" w:cs="Calibri"/>
                <w:color w:val="000000"/>
                <w:sz w:val="12"/>
                <w:szCs w:val="12"/>
              </w:rPr>
              <w:t>8</w:t>
            </w:r>
          </w:p>
        </w:tc>
      </w:tr>
      <w:tr w:rsidR="00154C41" w:rsidRPr="0078391F" w14:paraId="1BF79656" w14:textId="77777777" w:rsidTr="00836927">
        <w:tc>
          <w:tcPr>
            <w:tcW w:w="2552" w:type="dxa"/>
            <w:tcBorders>
              <w:top w:val="single" w:sz="2" w:space="0" w:color="001D77"/>
              <w:left w:val="nil"/>
              <w:bottom w:val="single" w:sz="2" w:space="0" w:color="001D77"/>
              <w:right w:val="single" w:sz="2" w:space="0" w:color="001D77"/>
            </w:tcBorders>
            <w:vAlign w:val="center"/>
          </w:tcPr>
          <w:p w14:paraId="0B011F6F"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center"/>
          </w:tcPr>
          <w:p w14:paraId="451FA17E" w14:textId="3552B74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A9528F">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center"/>
          </w:tcPr>
          <w:p w14:paraId="69833324" w14:textId="3F887A5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A9528F">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center"/>
          </w:tcPr>
          <w:p w14:paraId="694DDA25" w14:textId="713298F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34</w:t>
            </w:r>
            <w:r w:rsidR="00A9528F">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center"/>
          </w:tcPr>
          <w:p w14:paraId="6AB6B71F" w14:textId="0F28EA42"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A9528F">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center"/>
          </w:tcPr>
          <w:p w14:paraId="7E9C1FDC" w14:textId="0192C6CE"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A9528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center"/>
          </w:tcPr>
          <w:p w14:paraId="467F47F0" w14:textId="42804032"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A9528F">
              <w:rPr>
                <w:rFonts w:ascii="Fira Sans" w:hAnsi="Fira Sans" w:cs="Calibri"/>
                <w:color w:val="000000"/>
                <w:sz w:val="12"/>
                <w:szCs w:val="12"/>
              </w:rPr>
              <w:t>.</w:t>
            </w:r>
            <w:r>
              <w:rPr>
                <w:rFonts w:ascii="Fira Sans" w:hAnsi="Fira Sans" w:cs="Calibri"/>
                <w:color w:val="000000"/>
                <w:sz w:val="12"/>
                <w:szCs w:val="12"/>
              </w:rPr>
              <w:t>7</w:t>
            </w:r>
          </w:p>
        </w:tc>
      </w:tr>
      <w:tr w:rsidR="004C0F48" w:rsidRPr="0078391F" w14:paraId="68C0C9AD" w14:textId="77777777" w:rsidTr="00E8732E">
        <w:trPr>
          <w:trHeight w:val="170"/>
        </w:trPr>
        <w:tc>
          <w:tcPr>
            <w:tcW w:w="8096" w:type="dxa"/>
            <w:gridSpan w:val="7"/>
            <w:tcBorders>
              <w:top w:val="single" w:sz="2" w:space="0" w:color="001D77"/>
              <w:left w:val="nil"/>
              <w:bottom w:val="single" w:sz="4" w:space="0" w:color="C4CBF5"/>
              <w:right w:val="nil"/>
            </w:tcBorders>
            <w:shd w:val="clear" w:color="auto" w:fill="C4CBF5"/>
          </w:tcPr>
          <w:p w14:paraId="044F140C" w14:textId="77777777" w:rsidR="004C0F48" w:rsidRPr="0078391F" w:rsidRDefault="004C0F48" w:rsidP="00E8732E">
            <w:pPr>
              <w:spacing w:line="240" w:lineRule="auto"/>
              <w:rPr>
                <w:rFonts w:ascii="Fira Sans" w:hAnsi="Fira Sans"/>
                <w:b/>
                <w:sz w:val="14"/>
                <w:szCs w:val="14"/>
                <w:lang w:val="en-GB"/>
              </w:rPr>
            </w:pPr>
          </w:p>
        </w:tc>
      </w:tr>
      <w:tr w:rsidR="004C0F48" w:rsidRPr="009B2B3F" w14:paraId="49E1915E" w14:textId="77777777" w:rsidTr="00E8732E">
        <w:tc>
          <w:tcPr>
            <w:tcW w:w="8096" w:type="dxa"/>
            <w:gridSpan w:val="7"/>
            <w:tcBorders>
              <w:top w:val="single" w:sz="4" w:space="0" w:color="C4CBF5"/>
              <w:left w:val="nil"/>
              <w:bottom w:val="single" w:sz="4" w:space="0" w:color="001D77"/>
              <w:right w:val="nil"/>
            </w:tcBorders>
          </w:tcPr>
          <w:p w14:paraId="4705F054" w14:textId="77D2C042" w:rsidR="004C0F48" w:rsidRPr="0078391F" w:rsidRDefault="004C0F48" w:rsidP="00E8732E">
            <w:pPr>
              <w:tabs>
                <w:tab w:val="left" w:pos="176"/>
              </w:tabs>
              <w:spacing w:before="60" w:after="60" w:line="259" w:lineRule="auto"/>
              <w:ind w:left="176" w:hanging="176"/>
              <w:rPr>
                <w:rFonts w:ascii="Fira Sans" w:hAnsi="Fira Sans"/>
                <w:sz w:val="14"/>
                <w:szCs w:val="14"/>
                <w:lang w:val="en-GB"/>
              </w:rPr>
            </w:pPr>
            <w:r w:rsidRPr="0078391F">
              <w:rPr>
                <w:rFonts w:ascii="Fira Sans" w:hAnsi="Fira Sans"/>
                <w:b/>
                <w:sz w:val="14"/>
                <w:szCs w:val="14"/>
                <w:lang w:val="en-GB"/>
              </w:rPr>
              <w:t xml:space="preserve">3. </w:t>
            </w:r>
            <w:r w:rsidR="006031F8" w:rsidRPr="0078391F">
              <w:rPr>
                <w:rFonts w:ascii="Fira Sans" w:hAnsi="Fira Sans"/>
                <w:b/>
                <w:sz w:val="14"/>
                <w:szCs w:val="14"/>
                <w:lang w:val="en-GB"/>
              </w:rPr>
              <w:t xml:space="preserve">To what extend your decisions concerning employment and salaries are </w:t>
            </w:r>
            <w:r w:rsidR="006031F8">
              <w:rPr>
                <w:rFonts w:ascii="Fira Sans" w:hAnsi="Fira Sans"/>
                <w:b/>
                <w:sz w:val="14"/>
                <w:szCs w:val="14"/>
                <w:lang w:val="en-GB"/>
              </w:rPr>
              <w:t>made</w:t>
            </w:r>
            <w:r w:rsidR="006031F8" w:rsidRPr="0078391F">
              <w:rPr>
                <w:rFonts w:ascii="Fira Sans" w:hAnsi="Fira Sans"/>
                <w:b/>
                <w:sz w:val="14"/>
                <w:szCs w:val="14"/>
                <w:lang w:val="en-GB"/>
              </w:rPr>
              <w:t xml:space="preserve"> in the next three months</w:t>
            </w:r>
            <w:bookmarkStart w:id="10" w:name="_GoBack"/>
            <w:bookmarkEnd w:id="10"/>
            <w:r w:rsidRPr="0078391F">
              <w:rPr>
                <w:rFonts w:ascii="Fira Sans" w:hAnsi="Fira Sans"/>
                <w:b/>
                <w:sz w:val="14"/>
                <w:szCs w:val="14"/>
                <w:lang w:val="en-GB"/>
              </w:rPr>
              <w:t>:</w:t>
            </w:r>
          </w:p>
        </w:tc>
      </w:tr>
      <w:tr w:rsidR="004C0F48" w:rsidRPr="0078391F" w14:paraId="2F40E931" w14:textId="77777777" w:rsidTr="00E8732E">
        <w:tc>
          <w:tcPr>
            <w:tcW w:w="8096" w:type="dxa"/>
            <w:gridSpan w:val="7"/>
            <w:tcBorders>
              <w:top w:val="single" w:sz="4" w:space="0" w:color="001D77"/>
              <w:left w:val="nil"/>
              <w:bottom w:val="single" w:sz="2" w:space="0" w:color="001D77"/>
              <w:right w:val="nil"/>
            </w:tcBorders>
            <w:vAlign w:val="center"/>
          </w:tcPr>
          <w:p w14:paraId="6D92AE98" w14:textId="77777777" w:rsidR="004C0F48" w:rsidRPr="0078391F" w:rsidRDefault="004C0F48" w:rsidP="00E8732E">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 xml:space="preserve">significantly   </w:t>
            </w:r>
          </w:p>
        </w:tc>
      </w:tr>
      <w:tr w:rsidR="00154C41" w:rsidRPr="0078391F" w14:paraId="49F73543" w14:textId="77777777" w:rsidTr="00697D20">
        <w:tc>
          <w:tcPr>
            <w:tcW w:w="2552" w:type="dxa"/>
            <w:tcBorders>
              <w:top w:val="single" w:sz="2" w:space="0" w:color="001D77"/>
              <w:left w:val="nil"/>
              <w:bottom w:val="single" w:sz="2" w:space="0" w:color="001D77"/>
              <w:right w:val="single" w:sz="2" w:space="0" w:color="001D77"/>
            </w:tcBorders>
            <w:vAlign w:val="center"/>
          </w:tcPr>
          <w:p w14:paraId="683ECCE6"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based on current data</w:t>
            </w:r>
          </w:p>
        </w:tc>
        <w:tc>
          <w:tcPr>
            <w:tcW w:w="847" w:type="dxa"/>
            <w:tcBorders>
              <w:top w:val="single" w:sz="4" w:space="0" w:color="001D77"/>
              <w:left w:val="single" w:sz="2" w:space="0" w:color="001D77"/>
              <w:bottom w:val="single" w:sz="4" w:space="0" w:color="001D77"/>
              <w:right w:val="single" w:sz="4" w:space="0" w:color="001D77"/>
            </w:tcBorders>
            <w:vAlign w:val="center"/>
          </w:tcPr>
          <w:p w14:paraId="4C477410" w14:textId="1B427DBF"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68</w:t>
            </w:r>
            <w:r w:rsidR="00A9528F">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center"/>
          </w:tcPr>
          <w:p w14:paraId="6C3C61DA" w14:textId="5E01C62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60</w:t>
            </w:r>
            <w:r w:rsidR="00A9528F">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center"/>
          </w:tcPr>
          <w:p w14:paraId="6382D271" w14:textId="69AEB5D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64</w:t>
            </w:r>
            <w:r w:rsidR="00A9528F">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center"/>
          </w:tcPr>
          <w:p w14:paraId="2CD028C5" w14:textId="376E5AA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A9528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center"/>
          </w:tcPr>
          <w:p w14:paraId="48B8E0BD" w14:textId="27763A84"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65</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center"/>
          </w:tcPr>
          <w:p w14:paraId="77927DF6" w14:textId="531C4345"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A9528F">
              <w:rPr>
                <w:rFonts w:ascii="Fira Sans" w:hAnsi="Fira Sans" w:cs="Calibri"/>
                <w:color w:val="000000"/>
                <w:sz w:val="12"/>
                <w:szCs w:val="12"/>
              </w:rPr>
              <w:t>.</w:t>
            </w:r>
            <w:r>
              <w:rPr>
                <w:rFonts w:ascii="Fira Sans" w:hAnsi="Fira Sans" w:cs="Calibri"/>
                <w:color w:val="000000"/>
                <w:sz w:val="12"/>
                <w:szCs w:val="12"/>
              </w:rPr>
              <w:t>4</w:t>
            </w:r>
          </w:p>
        </w:tc>
      </w:tr>
      <w:tr w:rsidR="00154C41" w:rsidRPr="0078391F" w14:paraId="093A126D" w14:textId="77777777" w:rsidTr="00697D20">
        <w:tc>
          <w:tcPr>
            <w:tcW w:w="2552" w:type="dxa"/>
            <w:tcBorders>
              <w:top w:val="single" w:sz="2" w:space="0" w:color="001D77"/>
              <w:left w:val="nil"/>
              <w:bottom w:val="single" w:sz="2" w:space="0" w:color="001D77"/>
              <w:right w:val="single" w:sz="2" w:space="0" w:color="001D77"/>
            </w:tcBorders>
            <w:vAlign w:val="center"/>
          </w:tcPr>
          <w:p w14:paraId="2BC31E96"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 xml:space="preserve">based on expectations regarding changes </w:t>
            </w:r>
          </w:p>
          <w:p w14:paraId="777932C3"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that may occur in the long term (a year)</w:t>
            </w:r>
          </w:p>
        </w:tc>
        <w:tc>
          <w:tcPr>
            <w:tcW w:w="847" w:type="dxa"/>
            <w:tcBorders>
              <w:top w:val="single" w:sz="4" w:space="0" w:color="001D77"/>
              <w:left w:val="single" w:sz="2" w:space="0" w:color="001D77"/>
              <w:bottom w:val="single" w:sz="4" w:space="0" w:color="001D77"/>
              <w:right w:val="single" w:sz="4" w:space="0" w:color="001D77"/>
            </w:tcBorders>
            <w:vAlign w:val="center"/>
          </w:tcPr>
          <w:p w14:paraId="7F9D4D9C" w14:textId="0083140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A9528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center"/>
          </w:tcPr>
          <w:p w14:paraId="50B753BB" w14:textId="0DEB372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A9528F">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center"/>
          </w:tcPr>
          <w:p w14:paraId="241402BB" w14:textId="52E3B60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A9528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center"/>
          </w:tcPr>
          <w:p w14:paraId="2EB97296" w14:textId="1AC4EC96"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A9528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center"/>
          </w:tcPr>
          <w:p w14:paraId="1B6DB63E" w14:textId="2CBCA708"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A9528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center"/>
          </w:tcPr>
          <w:p w14:paraId="5AF52284" w14:textId="0339E5C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A9528F">
              <w:rPr>
                <w:rFonts w:ascii="Fira Sans" w:hAnsi="Fira Sans" w:cs="Calibri"/>
                <w:color w:val="000000"/>
                <w:sz w:val="12"/>
                <w:szCs w:val="12"/>
              </w:rPr>
              <w:t>.</w:t>
            </w:r>
            <w:r>
              <w:rPr>
                <w:rFonts w:ascii="Fira Sans" w:hAnsi="Fira Sans" w:cs="Calibri"/>
                <w:color w:val="000000"/>
                <w:sz w:val="12"/>
                <w:szCs w:val="12"/>
              </w:rPr>
              <w:t>7</w:t>
            </w:r>
          </w:p>
        </w:tc>
      </w:tr>
      <w:tr w:rsidR="004C0F48" w:rsidRPr="0078391F" w14:paraId="4DC6093E" w14:textId="77777777" w:rsidTr="00E8732E">
        <w:tc>
          <w:tcPr>
            <w:tcW w:w="8096" w:type="dxa"/>
            <w:gridSpan w:val="7"/>
            <w:tcBorders>
              <w:top w:val="single" w:sz="4" w:space="0" w:color="001D77"/>
              <w:left w:val="nil"/>
              <w:bottom w:val="single" w:sz="2" w:space="0" w:color="001D77"/>
              <w:right w:val="nil"/>
            </w:tcBorders>
            <w:vAlign w:val="center"/>
          </w:tcPr>
          <w:p w14:paraId="13E1855D" w14:textId="77777777" w:rsidR="004C0F48" w:rsidRPr="0078391F" w:rsidRDefault="004C0F48" w:rsidP="00E8732E">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insignificantly/no impact</w:t>
            </w:r>
          </w:p>
        </w:tc>
      </w:tr>
      <w:tr w:rsidR="00154C41" w:rsidRPr="0078391F" w14:paraId="6817F59A" w14:textId="77777777" w:rsidTr="00473ECA">
        <w:tc>
          <w:tcPr>
            <w:tcW w:w="2552" w:type="dxa"/>
            <w:tcBorders>
              <w:top w:val="single" w:sz="2" w:space="0" w:color="001D77"/>
              <w:left w:val="nil"/>
              <w:bottom w:val="single" w:sz="2" w:space="0" w:color="001D77"/>
              <w:right w:val="single" w:sz="2" w:space="0" w:color="001D77"/>
            </w:tcBorders>
            <w:vAlign w:val="center"/>
          </w:tcPr>
          <w:p w14:paraId="415D5BCD"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based on current data</w:t>
            </w:r>
          </w:p>
        </w:tc>
        <w:tc>
          <w:tcPr>
            <w:tcW w:w="847" w:type="dxa"/>
            <w:tcBorders>
              <w:top w:val="single" w:sz="4" w:space="0" w:color="001D77"/>
              <w:left w:val="single" w:sz="2" w:space="0" w:color="001D77"/>
              <w:bottom w:val="single" w:sz="4" w:space="0" w:color="001D77"/>
              <w:right w:val="single" w:sz="4" w:space="0" w:color="001D77"/>
            </w:tcBorders>
            <w:vAlign w:val="center"/>
          </w:tcPr>
          <w:p w14:paraId="35979DDE" w14:textId="09B8B1F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A9528F">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center"/>
          </w:tcPr>
          <w:p w14:paraId="149011B0" w14:textId="089CCABF"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A9528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center"/>
          </w:tcPr>
          <w:p w14:paraId="76033DB6" w14:textId="5867F3A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A9528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center"/>
          </w:tcPr>
          <w:p w14:paraId="756378D5" w14:textId="64ACD59C"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A9528F">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center"/>
          </w:tcPr>
          <w:p w14:paraId="041F7E31" w14:textId="6A6C04A5"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34</w:t>
            </w:r>
            <w:r w:rsidR="00A9528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center"/>
          </w:tcPr>
          <w:p w14:paraId="4738C630" w14:textId="57A25B97"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A9528F">
              <w:rPr>
                <w:rFonts w:ascii="Fira Sans" w:hAnsi="Fira Sans" w:cs="Calibri"/>
                <w:color w:val="000000"/>
                <w:sz w:val="12"/>
                <w:szCs w:val="12"/>
              </w:rPr>
              <w:t>.</w:t>
            </w:r>
            <w:r>
              <w:rPr>
                <w:rFonts w:ascii="Fira Sans" w:hAnsi="Fira Sans" w:cs="Calibri"/>
                <w:color w:val="000000"/>
                <w:sz w:val="12"/>
                <w:szCs w:val="12"/>
              </w:rPr>
              <w:t>3</w:t>
            </w:r>
          </w:p>
        </w:tc>
      </w:tr>
      <w:tr w:rsidR="00154C41" w:rsidRPr="0078391F" w14:paraId="4CA2CB24" w14:textId="77777777" w:rsidTr="00473ECA">
        <w:tc>
          <w:tcPr>
            <w:tcW w:w="2552" w:type="dxa"/>
            <w:tcBorders>
              <w:top w:val="single" w:sz="2" w:space="0" w:color="001D77"/>
              <w:left w:val="nil"/>
              <w:bottom w:val="single" w:sz="2" w:space="0" w:color="001D77"/>
              <w:right w:val="single" w:sz="2" w:space="0" w:color="001D77"/>
            </w:tcBorders>
            <w:vAlign w:val="center"/>
          </w:tcPr>
          <w:p w14:paraId="7A3610CC"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 xml:space="preserve">based on expectations regarding changes </w:t>
            </w:r>
          </w:p>
          <w:p w14:paraId="072F6BFB" w14:textId="77777777" w:rsidR="00154C41" w:rsidRPr="0078391F" w:rsidRDefault="00154C41" w:rsidP="00154C41">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that may occur in the long term (a year)</w:t>
            </w:r>
          </w:p>
        </w:tc>
        <w:tc>
          <w:tcPr>
            <w:tcW w:w="847" w:type="dxa"/>
            <w:tcBorders>
              <w:top w:val="single" w:sz="4" w:space="0" w:color="001D77"/>
              <w:left w:val="single" w:sz="2" w:space="0" w:color="001D77"/>
              <w:bottom w:val="single" w:sz="4" w:space="0" w:color="001D77"/>
              <w:right w:val="single" w:sz="4" w:space="0" w:color="001D77"/>
            </w:tcBorders>
            <w:vAlign w:val="center"/>
          </w:tcPr>
          <w:p w14:paraId="414E380D" w14:textId="4F52FAD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52</w:t>
            </w:r>
            <w:r w:rsidR="00A9528F">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center"/>
          </w:tcPr>
          <w:p w14:paraId="70C92994" w14:textId="54E70B8B"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57</w:t>
            </w:r>
            <w:r w:rsidR="00A9528F">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center"/>
          </w:tcPr>
          <w:p w14:paraId="704D1151" w14:textId="671DF482"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58</w:t>
            </w:r>
            <w:r w:rsidR="00A9528F">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4" w:space="0" w:color="001D77"/>
              <w:right w:val="single" w:sz="4" w:space="0" w:color="001D77"/>
            </w:tcBorders>
            <w:vAlign w:val="center"/>
          </w:tcPr>
          <w:p w14:paraId="579E48AF" w14:textId="64C3D3F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58</w:t>
            </w:r>
            <w:r w:rsidR="00A9528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center"/>
          </w:tcPr>
          <w:p w14:paraId="6E574FF1" w14:textId="5A265865"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59</w:t>
            </w:r>
            <w:r w:rsidR="00A9528F">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4" w:space="0" w:color="001D77"/>
              <w:right w:val="nil"/>
            </w:tcBorders>
            <w:vAlign w:val="center"/>
          </w:tcPr>
          <w:p w14:paraId="26A2BFBF" w14:textId="5D6778D0" w:rsidR="00154C41" w:rsidRPr="0078391F" w:rsidRDefault="00154C41" w:rsidP="00154C41">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62</w:t>
            </w:r>
            <w:r w:rsidR="00A9528F">
              <w:rPr>
                <w:rFonts w:ascii="Fira Sans" w:hAnsi="Fira Sans" w:cs="Calibri"/>
                <w:color w:val="000000"/>
                <w:sz w:val="12"/>
                <w:szCs w:val="12"/>
              </w:rPr>
              <w:t>.</w:t>
            </w:r>
            <w:r>
              <w:rPr>
                <w:rFonts w:ascii="Fira Sans" w:hAnsi="Fira Sans" w:cs="Calibri"/>
                <w:color w:val="000000"/>
                <w:sz w:val="12"/>
                <w:szCs w:val="12"/>
              </w:rPr>
              <w:t>6</w:t>
            </w:r>
          </w:p>
        </w:tc>
      </w:tr>
    </w:tbl>
    <w:p w14:paraId="795D02C9" w14:textId="77777777" w:rsidR="00E34FF4" w:rsidRDefault="00E34FF4" w:rsidP="00E34FF4">
      <w:pPr>
        <w:pStyle w:val="tytuinformacji"/>
        <w:rPr>
          <w:rFonts w:ascii="Fira Sans" w:hAnsi="Fira Sans"/>
          <w:b/>
          <w:spacing w:val="-2"/>
          <w:sz w:val="19"/>
          <w:szCs w:val="19"/>
          <w:lang w:val="en-GB"/>
        </w:rPr>
      </w:pPr>
    </w:p>
    <w:p w14:paraId="794EC9D3" w14:textId="2F86B9B9" w:rsidR="00E34FF4" w:rsidRPr="00524CB2" w:rsidRDefault="00E34FF4" w:rsidP="00524CB2">
      <w:pPr>
        <w:pStyle w:val="Nagwek1"/>
        <w:rPr>
          <w:rFonts w:ascii="Fira Sans" w:hAnsi="Fira Sans"/>
          <w:b/>
          <w:color w:val="auto"/>
          <w:spacing w:val="-2"/>
          <w:szCs w:val="19"/>
          <w:lang w:val="en-GB"/>
        </w:rPr>
      </w:pPr>
    </w:p>
    <w:p w14:paraId="6A7F5FA4" w14:textId="77777777" w:rsidR="005A194E" w:rsidRPr="005A194E" w:rsidRDefault="005A194E" w:rsidP="001B66DD">
      <w:pPr>
        <w:spacing w:after="0" w:line="240" w:lineRule="auto"/>
        <w:rPr>
          <w:rFonts w:ascii="Fira Sans" w:hAnsi="Fira Sans"/>
          <w:sz w:val="19"/>
          <w:szCs w:val="19"/>
          <w:lang w:val="en-US"/>
        </w:rPr>
      </w:pPr>
    </w:p>
    <w:p w14:paraId="6893A7BE" w14:textId="09FF6314" w:rsidR="00951FDC" w:rsidRPr="00245632" w:rsidRDefault="00951FDC" w:rsidP="00245632">
      <w:pPr>
        <w:spacing w:line="259" w:lineRule="auto"/>
        <w:rPr>
          <w:rFonts w:ascii="Fira Sans" w:eastAsia="Times New Roman" w:hAnsi="Fira Sans" w:cs="Times New Roman"/>
          <w:b/>
          <w:bCs/>
          <w:color w:val="000000" w:themeColor="text1"/>
          <w:sz w:val="19"/>
          <w:szCs w:val="19"/>
          <w:lang w:val="en-US" w:eastAsia="pl-PL"/>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72"/>
          <w:footerReference w:type="default" r:id="rId73"/>
          <w:headerReference w:type="first" r:id="rId74"/>
          <w:footerReference w:type="first" r:id="rId75"/>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9B2B3F"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CD5F07">
              <w:rPr>
                <w:rFonts w:ascii="Fira Sans" w:hAnsi="Fira Sans"/>
                <w:b/>
                <w:color w:val="1F4E79" w:themeColor="accent1" w:themeShade="80"/>
                <w:sz w:val="20"/>
                <w:szCs w:val="20"/>
                <w:lang w:val="it-IT"/>
              </w:rPr>
              <w:t>e-mail:</w:t>
            </w:r>
            <w:r w:rsidRPr="003F10DA">
              <w:rPr>
                <w:rFonts w:ascii="Fira Sans" w:hAnsi="Fira Sans"/>
                <w:sz w:val="20"/>
                <w:szCs w:val="20"/>
                <w:lang w:val="it-IT"/>
              </w:rPr>
              <w:t xml:space="preserve"> </w:t>
            </w:r>
            <w:hyperlink r:id="rId76"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C6391E" w:rsidRPr="00B1541F" w14:paraId="28FEE8B6" w14:textId="77777777" w:rsidTr="0016456E">
        <w:trPr>
          <w:trHeight w:val="418"/>
        </w:trPr>
        <w:tc>
          <w:tcPr>
            <w:tcW w:w="4926" w:type="dxa"/>
            <w:vMerge w:val="restart"/>
          </w:tcPr>
          <w:p w14:paraId="68F9A59B" w14:textId="77777777" w:rsidR="00C6391E" w:rsidRPr="003F10DA" w:rsidRDefault="00C6391E" w:rsidP="00C6391E">
            <w:pPr>
              <w:spacing w:before="120" w:after="120"/>
              <w:rPr>
                <w:sz w:val="18"/>
                <w:lang w:val="it-IT"/>
              </w:rPr>
            </w:pPr>
          </w:p>
        </w:tc>
        <w:tc>
          <w:tcPr>
            <w:tcW w:w="4927" w:type="dxa"/>
            <w:vAlign w:val="center"/>
          </w:tcPr>
          <w:p w14:paraId="4C530BF7" w14:textId="09627C2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9024" behindDoc="0" locked="0" layoutInCell="1" allowOverlap="1" wp14:anchorId="2241BB50" wp14:editId="24A2A61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8" w:history="1">
              <w:r w:rsidRPr="00C6391E">
                <w:rPr>
                  <w:rStyle w:val="Hipercze"/>
                  <w:rFonts w:ascii="Fira Sans" w:hAnsi="Fira Sans" w:cstheme="minorBidi"/>
                  <w:sz w:val="20"/>
                </w:rPr>
                <w:t>stat.gov.pl/en/</w:t>
              </w:r>
              <w:r w:rsidRPr="00C6391E">
                <w:rPr>
                  <w:rStyle w:val="Hipercze"/>
                  <w:rFonts w:ascii="Fira Sans" w:hAnsi="Fira Sans" w:cstheme="minorBidi"/>
                  <w:sz w:val="18"/>
                </w:rPr>
                <w:t xml:space="preserve">    </w:t>
              </w:r>
            </w:hyperlink>
            <w:r w:rsidRPr="00C6391E">
              <w:rPr>
                <w:rFonts w:ascii="Fira Sans" w:hAnsi="Fira Sans"/>
                <w:sz w:val="18"/>
              </w:rPr>
              <w:t xml:space="preserve"> </w:t>
            </w:r>
          </w:p>
        </w:tc>
      </w:tr>
      <w:tr w:rsidR="00C6391E" w:rsidRPr="00B1541F" w14:paraId="7A1A5B4C" w14:textId="77777777" w:rsidTr="0016456E">
        <w:trPr>
          <w:trHeight w:val="418"/>
        </w:trPr>
        <w:tc>
          <w:tcPr>
            <w:tcW w:w="4926" w:type="dxa"/>
            <w:vMerge/>
          </w:tcPr>
          <w:p w14:paraId="563249C2" w14:textId="77777777" w:rsidR="00C6391E" w:rsidRPr="00B1541F" w:rsidRDefault="00C6391E" w:rsidP="00C6391E">
            <w:pPr>
              <w:rPr>
                <w:b/>
                <w:sz w:val="20"/>
                <w:lang w:val="en-GB"/>
              </w:rPr>
            </w:pPr>
          </w:p>
        </w:tc>
        <w:tc>
          <w:tcPr>
            <w:tcW w:w="4927" w:type="dxa"/>
            <w:vAlign w:val="center"/>
          </w:tcPr>
          <w:p w14:paraId="624487CB" w14:textId="1AD23A5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0048" behindDoc="0" locked="0" layoutInCell="1" allowOverlap="1" wp14:anchorId="0E14F30D" wp14:editId="0ECAB51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80" w:history="1">
              <w:r w:rsidRPr="00C6391E">
                <w:rPr>
                  <w:rStyle w:val="Hipercze"/>
                  <w:rFonts w:ascii="Fira Sans" w:hAnsi="Fira Sans" w:cstheme="minorBidi"/>
                  <w:sz w:val="20"/>
                </w:rPr>
                <w:t>@</w:t>
              </w:r>
              <w:proofErr w:type="spellStart"/>
              <w:r w:rsidRPr="00C6391E">
                <w:rPr>
                  <w:rStyle w:val="Hipercze"/>
                  <w:rFonts w:ascii="Fira Sans" w:hAnsi="Fira Sans" w:cstheme="minorBidi"/>
                  <w:noProof/>
                  <w:sz w:val="20"/>
                  <w:lang w:eastAsia="pl-PL"/>
                </w:rPr>
                <w:t>StatPoland</w:t>
              </w:r>
              <w:proofErr w:type="spellEnd"/>
            </w:hyperlink>
          </w:p>
        </w:tc>
      </w:tr>
      <w:tr w:rsidR="00C6391E" w:rsidRPr="00B1541F" w14:paraId="12EBAB66" w14:textId="77777777" w:rsidTr="0016456E">
        <w:trPr>
          <w:trHeight w:val="480"/>
        </w:trPr>
        <w:tc>
          <w:tcPr>
            <w:tcW w:w="4926" w:type="dxa"/>
            <w:vMerge/>
          </w:tcPr>
          <w:p w14:paraId="602D69AB" w14:textId="77777777" w:rsidR="00C6391E" w:rsidRPr="00B1541F" w:rsidRDefault="00C6391E" w:rsidP="00C6391E">
            <w:pPr>
              <w:rPr>
                <w:b/>
                <w:sz w:val="20"/>
                <w:lang w:val="en-GB"/>
              </w:rPr>
            </w:pPr>
          </w:p>
        </w:tc>
        <w:tc>
          <w:tcPr>
            <w:tcW w:w="4927" w:type="dxa"/>
          </w:tcPr>
          <w:p w14:paraId="493BB716" w14:textId="37C31057"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1072" behindDoc="0" locked="0" layoutInCell="1" allowOverlap="1" wp14:anchorId="5156A2F6" wp14:editId="1192336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82"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GlownyUrzadStatystyczny</w:t>
              </w:r>
              <w:proofErr w:type="spellEnd"/>
            </w:hyperlink>
            <w:r w:rsidRPr="00C6391E">
              <w:rPr>
                <w:rFonts w:ascii="Fira Sans" w:hAnsi="Fira Sans"/>
                <w:noProof/>
                <w:sz w:val="20"/>
                <w:lang w:eastAsia="pl-PL"/>
              </w:rPr>
              <w:t xml:space="preserve"> </w:t>
            </w:r>
          </w:p>
        </w:tc>
      </w:tr>
      <w:tr w:rsidR="00C6391E" w:rsidRPr="00B1541F" w14:paraId="2704F481" w14:textId="77777777" w:rsidTr="0016456E">
        <w:trPr>
          <w:trHeight w:val="480"/>
        </w:trPr>
        <w:tc>
          <w:tcPr>
            <w:tcW w:w="4926" w:type="dxa"/>
          </w:tcPr>
          <w:p w14:paraId="761B2AD0" w14:textId="77777777" w:rsidR="00C6391E" w:rsidRPr="00B1541F" w:rsidRDefault="00C6391E" w:rsidP="00C6391E">
            <w:pPr>
              <w:rPr>
                <w:b/>
                <w:sz w:val="20"/>
                <w:lang w:val="en-GB"/>
              </w:rPr>
            </w:pPr>
          </w:p>
        </w:tc>
        <w:tc>
          <w:tcPr>
            <w:tcW w:w="4927" w:type="dxa"/>
          </w:tcPr>
          <w:p w14:paraId="0B4667B3" w14:textId="1270E039"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2096" behindDoc="0" locked="0" layoutInCell="1" allowOverlap="1" wp14:anchorId="0F569798" wp14:editId="30CB06E2">
                  <wp:simplePos x="0" y="0"/>
                  <wp:positionH relativeFrom="column">
                    <wp:posOffset>82550</wp:posOffset>
                  </wp:positionH>
                  <wp:positionV relativeFrom="paragraph">
                    <wp:posOffset>12700</wp:posOffset>
                  </wp:positionV>
                  <wp:extent cx="251460" cy="251460"/>
                  <wp:effectExtent l="0" t="0" r="0" b="0"/>
                  <wp:wrapNone/>
                  <wp:docPr id="236" name="Obraz 23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84"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gus_stat</w:t>
              </w:r>
              <w:proofErr w:type="spellEnd"/>
            </w:hyperlink>
          </w:p>
        </w:tc>
      </w:tr>
      <w:tr w:rsidR="00C6391E" w:rsidRPr="00B1541F" w14:paraId="1332433C" w14:textId="77777777" w:rsidTr="0016456E">
        <w:trPr>
          <w:trHeight w:val="480"/>
        </w:trPr>
        <w:tc>
          <w:tcPr>
            <w:tcW w:w="4926" w:type="dxa"/>
          </w:tcPr>
          <w:p w14:paraId="0424AE5E" w14:textId="77777777" w:rsidR="00C6391E" w:rsidRPr="00B1541F" w:rsidRDefault="00C6391E" w:rsidP="00C6391E">
            <w:pPr>
              <w:rPr>
                <w:b/>
                <w:sz w:val="20"/>
                <w:lang w:val="en-GB"/>
              </w:rPr>
            </w:pPr>
          </w:p>
        </w:tc>
        <w:tc>
          <w:tcPr>
            <w:tcW w:w="4927" w:type="dxa"/>
          </w:tcPr>
          <w:p w14:paraId="0E41F3CA" w14:textId="40F478AD"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3120" behindDoc="0" locked="0" layoutInCell="1" allowOverlap="1" wp14:anchorId="7DC65398" wp14:editId="77D3C75E">
                  <wp:simplePos x="0" y="0"/>
                  <wp:positionH relativeFrom="column">
                    <wp:posOffset>82550</wp:posOffset>
                  </wp:positionH>
                  <wp:positionV relativeFrom="paragraph">
                    <wp:posOffset>13970</wp:posOffset>
                  </wp:positionV>
                  <wp:extent cx="251460" cy="251460"/>
                  <wp:effectExtent l="0" t="0" r="0" b="0"/>
                  <wp:wrapNone/>
                  <wp:docPr id="237" name="Obraz 23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86"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GłównyUrządStatystycznyGUS</w:t>
              </w:r>
              <w:proofErr w:type="spellEnd"/>
            </w:hyperlink>
          </w:p>
        </w:tc>
      </w:tr>
      <w:tr w:rsidR="00C6391E" w:rsidRPr="00B1541F" w14:paraId="7ECA7405" w14:textId="77777777" w:rsidTr="0016456E">
        <w:trPr>
          <w:trHeight w:val="953"/>
        </w:trPr>
        <w:tc>
          <w:tcPr>
            <w:tcW w:w="4926" w:type="dxa"/>
          </w:tcPr>
          <w:p w14:paraId="0A4A06C7" w14:textId="77777777" w:rsidR="00C6391E" w:rsidRPr="00B1541F" w:rsidRDefault="00C6391E" w:rsidP="00C6391E">
            <w:pPr>
              <w:rPr>
                <w:b/>
                <w:sz w:val="20"/>
                <w:lang w:val="en-GB"/>
              </w:rPr>
            </w:pPr>
          </w:p>
        </w:tc>
        <w:tc>
          <w:tcPr>
            <w:tcW w:w="4927" w:type="dxa"/>
          </w:tcPr>
          <w:p w14:paraId="54F2B9B0" w14:textId="27FDF6C5" w:rsidR="00C6391E" w:rsidRPr="00C6391E" w:rsidRDefault="006031F8" w:rsidP="00C6391E">
            <w:pPr>
              <w:spacing w:before="120" w:after="120"/>
              <w:ind w:firstLine="680"/>
              <w:rPr>
                <w:rFonts w:ascii="Fira Sans" w:hAnsi="Fira Sans"/>
                <w:sz w:val="20"/>
                <w:lang w:val="en-GB"/>
              </w:rPr>
            </w:pPr>
            <w:hyperlink r:id="rId87" w:history="1">
              <w:r w:rsidR="00C6391E" w:rsidRPr="00C6391E">
                <w:rPr>
                  <w:rStyle w:val="Hipercze"/>
                  <w:rFonts w:ascii="Fira Sans" w:hAnsi="Fira Sans" w:cstheme="minorBidi"/>
                  <w:noProof/>
                  <w:sz w:val="20"/>
                  <w:lang w:eastAsia="pl-PL"/>
                </w:rPr>
                <w:t>@Glówny Urząd Statystyczny</w:t>
              </w:r>
            </w:hyperlink>
            <w:r w:rsidR="00C6391E" w:rsidRPr="00C6391E">
              <w:rPr>
                <w:rFonts w:ascii="Fira Sans" w:hAnsi="Fira Sans"/>
                <w:noProof/>
                <w:sz w:val="20"/>
                <w:lang w:eastAsia="pl-PL"/>
              </w:rPr>
              <w:drawing>
                <wp:anchor distT="0" distB="0" distL="114300" distR="114300" simplePos="0" relativeHeight="254854144" behindDoc="0" locked="0" layoutInCell="1" allowOverlap="1" wp14:anchorId="54F0BD8E" wp14:editId="129454FE">
                  <wp:simplePos x="0" y="0"/>
                  <wp:positionH relativeFrom="column">
                    <wp:posOffset>82550</wp:posOffset>
                  </wp:positionH>
                  <wp:positionV relativeFrom="paragraph">
                    <wp:posOffset>15240</wp:posOffset>
                  </wp:positionV>
                  <wp:extent cx="251460" cy="251460"/>
                  <wp:effectExtent l="0" t="0" r="0" b="0"/>
                  <wp:wrapNone/>
                  <wp:docPr id="238" name="Obraz 23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89" w:history="1">
              <w:r w:rsidRPr="00B1541F">
                <w:rPr>
                  <w:rStyle w:val="Hipercze"/>
                  <w:rFonts w:ascii="Fira Sans" w:hAnsi="Fira Sans"/>
                  <w:sz w:val="18"/>
                  <w:szCs w:val="18"/>
                  <w:lang w:val="en-GB"/>
                </w:rPr>
                <w:t>Business tendency survey - methodological report</w:t>
              </w:r>
            </w:hyperlink>
            <w:hyperlink r:id="rId90"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91"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6031F8" w:rsidP="0016456E">
            <w:pPr>
              <w:spacing w:before="120" w:after="120"/>
              <w:rPr>
                <w:rStyle w:val="Hipercze"/>
                <w:rFonts w:ascii="Fira Sans" w:hAnsi="Fira Sans" w:cstheme="minorBidi"/>
                <w:sz w:val="19"/>
                <w:lang w:val="en-GB"/>
              </w:rPr>
            </w:pPr>
            <w:hyperlink r:id="rId92"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69AD344B"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74784" behindDoc="0" locked="0" layoutInCell="1" allowOverlap="1" wp14:anchorId="490DFA7B" wp14:editId="5F8D40DB">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60F6DB59" w:rsidR="00E8732E" w:rsidRPr="00697405" w:rsidRDefault="00E8732E"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31" type="#_x0000_t202" style="position:absolute;margin-left:167.6pt;margin-top:21.5pt;width:347.2pt;height:55.8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ql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suM2HX8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Ami3qlhAIAAHAFAAAOAAAAAAAAAAAAAAAAAC4CAABkcnMvZTJvRG9jLnhtbFBLAQItABQABgAI&#10;AAAAIQBoA3N74gAAAAsBAAAPAAAAAAAAAAAAAAAAAN4EAABkcnMvZG93bnJldi54bWxQSwUGAAAA&#10;AAQABADzAAAA7QUAAAAA&#10;" filled="f" stroked="f" strokeweight=".5pt">
                <v:textbox>
                  <w:txbxContent>
                    <w:p w14:paraId="0747B62D" w14:textId="60F6DB59" w:rsidR="00E8732E" w:rsidRPr="00697405" w:rsidRDefault="00E8732E"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5808" behindDoc="0" locked="0" layoutInCell="1" allowOverlap="1" wp14:anchorId="507C7889" wp14:editId="48FDEE52">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93">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94"/>
      <w:footerReference w:type="default" r:id="rId9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145B" w14:textId="77777777" w:rsidR="00E8732E" w:rsidRDefault="00E8732E" w:rsidP="000662E2">
      <w:pPr>
        <w:spacing w:after="0" w:line="240" w:lineRule="auto"/>
      </w:pPr>
      <w:r>
        <w:separator/>
      </w:r>
    </w:p>
  </w:endnote>
  <w:endnote w:type="continuationSeparator" w:id="0">
    <w:p w14:paraId="43139131" w14:textId="77777777" w:rsidR="00E8732E" w:rsidRDefault="00E8732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altName w:val="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E8732E" w:rsidRPr="00B7359B" w:rsidRDefault="00E8732E"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sidR="006031F8">
          <w:rPr>
            <w:rFonts w:ascii="Fira Sans" w:hAnsi="Fira Sans"/>
            <w:noProof/>
            <w:sz w:val="19"/>
            <w:szCs w:val="19"/>
          </w:rPr>
          <w:t>4</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E8732E" w:rsidRPr="002B1A65" w:rsidRDefault="00E8732E"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sidR="006031F8">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9"/>
        <w:szCs w:val="19"/>
      </w:rPr>
      <w:id w:val="-1745636839"/>
      <w:docPartObj>
        <w:docPartGallery w:val="Page Numbers (Bottom of Page)"/>
        <w:docPartUnique/>
      </w:docPartObj>
    </w:sdtPr>
    <w:sdtEndPr/>
    <w:sdtContent>
      <w:p w14:paraId="01EF478C" w14:textId="77777777" w:rsidR="00E8732E" w:rsidRPr="0096020B" w:rsidRDefault="00E8732E" w:rsidP="000A013E">
        <w:pPr>
          <w:pStyle w:val="Stopka"/>
          <w:jc w:val="center"/>
          <w:rPr>
            <w:sz w:val="19"/>
            <w:szCs w:val="19"/>
          </w:rPr>
        </w:pPr>
        <w:r w:rsidRPr="0096020B">
          <w:rPr>
            <w:sz w:val="19"/>
            <w:szCs w:val="19"/>
          </w:rPr>
          <w:fldChar w:fldCharType="begin"/>
        </w:r>
        <w:r w:rsidRPr="0096020B">
          <w:rPr>
            <w:sz w:val="19"/>
            <w:szCs w:val="19"/>
          </w:rPr>
          <w:instrText>PAGE   \* MERGEFORMAT</w:instrText>
        </w:r>
        <w:r w:rsidRPr="0096020B">
          <w:rPr>
            <w:sz w:val="19"/>
            <w:szCs w:val="19"/>
          </w:rPr>
          <w:fldChar w:fldCharType="separate"/>
        </w:r>
        <w:r w:rsidR="006031F8">
          <w:rPr>
            <w:noProof/>
            <w:sz w:val="19"/>
            <w:szCs w:val="19"/>
          </w:rPr>
          <w:t>6</w:t>
        </w:r>
        <w:r w:rsidRPr="0096020B">
          <w:rPr>
            <w:sz w:val="19"/>
            <w:szCs w:val="19"/>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14544" w14:textId="77777777" w:rsidR="00E8732E" w:rsidRDefault="00E8732E" w:rsidP="000662E2">
      <w:pPr>
        <w:spacing w:after="0" w:line="240" w:lineRule="auto"/>
      </w:pPr>
      <w:r>
        <w:separator/>
      </w:r>
    </w:p>
  </w:footnote>
  <w:footnote w:type="continuationSeparator" w:id="0">
    <w:p w14:paraId="71BB7828" w14:textId="77777777" w:rsidR="00E8732E" w:rsidRDefault="00E8732E" w:rsidP="000662E2">
      <w:pPr>
        <w:spacing w:after="0" w:line="240" w:lineRule="auto"/>
      </w:pPr>
      <w:r>
        <w:continuationSeparator/>
      </w:r>
    </w:p>
  </w:footnote>
  <w:footnote w:id="1">
    <w:p w14:paraId="18B55612" w14:textId="04DC307B" w:rsidR="00E8732E" w:rsidRPr="00494645" w:rsidRDefault="00E8732E"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6F87D4E0" w14:textId="34E4C0FE" w:rsidR="00E8732E" w:rsidRPr="003B65EC" w:rsidRDefault="00E8732E">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E8732E" w:rsidRPr="00494645" w:rsidRDefault="00E8732E">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E8732E" w:rsidRPr="00184CD3" w:rsidRDefault="00E8732E">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E8732E" w:rsidRPr="00151B3B" w:rsidRDefault="00E8732E">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EB122" w14:textId="77777777" w:rsidR="00E8732E" w:rsidRDefault="00E8732E">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E8732E" w:rsidRDefault="00E8732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B4637" w14:textId="77777777" w:rsidR="00E8732E" w:rsidRDefault="00E8732E">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18FA5A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E8732E" w:rsidRPr="000201D2" w:rsidRDefault="00E8732E"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32"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DZL6F90BgAAXywAAA4AAAAAAAAA&#10;AAAAAAAALgIAAGRycy9lMm9Eb2MueG1sUEsBAi0AFAAGAAgAAAAhADBPDPXeAAAACgEAAA8AAAAA&#10;AAAAAAAAAAAAzggAAGRycy9kb3ducmV2LnhtbFBLBQYAAAAABAAEAPMAAADZ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E8732E" w:rsidRPr="000201D2" w:rsidRDefault="00E8732E"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6223F85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4BB1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E8732E" w:rsidRDefault="00E8732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54260459">
              <wp:simplePos x="0" y="0"/>
              <wp:positionH relativeFrom="column">
                <wp:posOffset>5219395</wp:posOffset>
              </wp:positionH>
              <wp:positionV relativeFrom="paragraph">
                <wp:posOffset>222301</wp:posOffset>
              </wp:positionV>
              <wp:extent cx="1682496" cy="336589"/>
              <wp:effectExtent l="0" t="0" r="0" b="6350"/>
              <wp:wrapNone/>
              <wp:docPr id="8" name="Pole tekstowe 2" descr="22.06.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5635C627" w:rsidR="00E8732E" w:rsidRDefault="00E8732E" w:rsidP="00F37172">
                          <w:pPr>
                            <w:jc w:val="both"/>
                            <w:rPr>
                              <w:rFonts w:ascii="Fira Sans SemiBold" w:hAnsi="Fira Sans SemiBold"/>
                              <w:color w:val="001D77"/>
                              <w:sz w:val="19"/>
                              <w:szCs w:val="19"/>
                            </w:rPr>
                          </w:pPr>
                          <w:r>
                            <w:rPr>
                              <w:rFonts w:ascii="Fira Sans SemiBold" w:hAnsi="Fira Sans SemiBold"/>
                              <w:color w:val="001D77"/>
                              <w:sz w:val="19"/>
                              <w:szCs w:val="19"/>
                            </w:rPr>
                            <w:t>22.06.2026</w:t>
                          </w:r>
                        </w:p>
                        <w:p w14:paraId="5562F976" w14:textId="77777777" w:rsidR="00E8732E" w:rsidRPr="000201D2" w:rsidRDefault="00E8732E"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3" type="#_x0000_t202" alt="22.06.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dESY7x4CAAARBAAADgAAAAAAAAAAAAAAAAAuAgAAZHJzL2Uyb0RvYy54bWxQSwEC&#10;LQAUAAYACAAAACEAQ80d/90AAAAKAQAADwAAAAAAAAAAAAAAAAB4BAAAZHJzL2Rvd25yZXYueG1s&#10;UEsFBgAAAAAEAAQA8wAAAIIFAAAAAA==&#10;" filled="f" stroked="f">
              <v:textbox>
                <w:txbxContent>
                  <w:p w14:paraId="65574E30" w14:textId="5635C627" w:rsidR="00E8732E" w:rsidRDefault="00E8732E" w:rsidP="00F37172">
                    <w:pPr>
                      <w:jc w:val="both"/>
                      <w:rPr>
                        <w:rFonts w:ascii="Fira Sans SemiBold" w:hAnsi="Fira Sans SemiBold"/>
                        <w:color w:val="001D77"/>
                        <w:sz w:val="19"/>
                        <w:szCs w:val="19"/>
                      </w:rPr>
                    </w:pPr>
                    <w:r>
                      <w:rPr>
                        <w:rFonts w:ascii="Fira Sans SemiBold" w:hAnsi="Fira Sans SemiBold"/>
                        <w:color w:val="001D77"/>
                        <w:sz w:val="19"/>
                        <w:szCs w:val="19"/>
                      </w:rPr>
                      <w:t>22.06.2026</w:t>
                    </w:r>
                  </w:p>
                  <w:p w14:paraId="5562F976" w14:textId="77777777" w:rsidR="00E8732E" w:rsidRPr="000201D2" w:rsidRDefault="00E8732E"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C3392" w14:textId="77777777" w:rsidR="00E8732E" w:rsidRDefault="00E8732E">
    <w:pPr>
      <w:pStyle w:val="Nagwek"/>
    </w:pPr>
  </w:p>
  <w:p w14:paraId="42A3550F" w14:textId="77777777" w:rsidR="00E8732E" w:rsidRDefault="00E873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35pt;height:124.6pt;visibility:visible;mso-wrap-style:square" o:bullet="t">
        <v:imagedata r:id="rId1" o:title=""/>
      </v:shape>
    </w:pict>
  </w:numPicBullet>
  <w:numPicBullet w:numPicBulletId="1">
    <w:pict>
      <v:shape id="_x0000_i1035" type="#_x0000_t75" style="width:123.95pt;height:124.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DA0"/>
    <w:rsid w:val="00000EF5"/>
    <w:rsid w:val="00001652"/>
    <w:rsid w:val="0000185D"/>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3275"/>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2EE3"/>
    <w:rsid w:val="00043314"/>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4A44"/>
    <w:rsid w:val="0006559D"/>
    <w:rsid w:val="000662E2"/>
    <w:rsid w:val="000666EB"/>
    <w:rsid w:val="00066876"/>
    <w:rsid w:val="00066883"/>
    <w:rsid w:val="0006735D"/>
    <w:rsid w:val="00070CAD"/>
    <w:rsid w:val="00071F28"/>
    <w:rsid w:val="0007237D"/>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2CD7"/>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3AE"/>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6E6"/>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4E9"/>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4C7B"/>
    <w:rsid w:val="00124F4A"/>
    <w:rsid w:val="001252D3"/>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37F8B"/>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AB3"/>
    <w:rsid w:val="00150BC6"/>
    <w:rsid w:val="001513E6"/>
    <w:rsid w:val="00151760"/>
    <w:rsid w:val="00151B3B"/>
    <w:rsid w:val="001521BF"/>
    <w:rsid w:val="001523FD"/>
    <w:rsid w:val="00152A08"/>
    <w:rsid w:val="00153321"/>
    <w:rsid w:val="00153ABA"/>
    <w:rsid w:val="001540EE"/>
    <w:rsid w:val="001548D6"/>
    <w:rsid w:val="00154C41"/>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A79"/>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056F"/>
    <w:rsid w:val="0018164D"/>
    <w:rsid w:val="00182114"/>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BE4"/>
    <w:rsid w:val="00192E72"/>
    <w:rsid w:val="00193BDE"/>
    <w:rsid w:val="00193FC5"/>
    <w:rsid w:val="00194409"/>
    <w:rsid w:val="001946A8"/>
    <w:rsid w:val="00194A1C"/>
    <w:rsid w:val="00194FED"/>
    <w:rsid w:val="001951DA"/>
    <w:rsid w:val="00195733"/>
    <w:rsid w:val="001962C2"/>
    <w:rsid w:val="001972BA"/>
    <w:rsid w:val="001A049A"/>
    <w:rsid w:val="001A0555"/>
    <w:rsid w:val="001A0F3E"/>
    <w:rsid w:val="001A119F"/>
    <w:rsid w:val="001A1652"/>
    <w:rsid w:val="001A1B86"/>
    <w:rsid w:val="001A1D09"/>
    <w:rsid w:val="001A2108"/>
    <w:rsid w:val="001A25AA"/>
    <w:rsid w:val="001A26F9"/>
    <w:rsid w:val="001A3EF8"/>
    <w:rsid w:val="001A42E2"/>
    <w:rsid w:val="001A430F"/>
    <w:rsid w:val="001A4489"/>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66DD"/>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68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35D"/>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291F"/>
    <w:rsid w:val="0020416B"/>
    <w:rsid w:val="0020428C"/>
    <w:rsid w:val="00204369"/>
    <w:rsid w:val="002048D9"/>
    <w:rsid w:val="002053BC"/>
    <w:rsid w:val="00205545"/>
    <w:rsid w:val="00205BC2"/>
    <w:rsid w:val="00205DCD"/>
    <w:rsid w:val="00205F35"/>
    <w:rsid w:val="0020608F"/>
    <w:rsid w:val="00206752"/>
    <w:rsid w:val="002072E5"/>
    <w:rsid w:val="00207ECF"/>
    <w:rsid w:val="00207ED8"/>
    <w:rsid w:val="0021045E"/>
    <w:rsid w:val="002105E1"/>
    <w:rsid w:val="00211044"/>
    <w:rsid w:val="002112C0"/>
    <w:rsid w:val="002120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08CD"/>
    <w:rsid w:val="002213DC"/>
    <w:rsid w:val="0022144F"/>
    <w:rsid w:val="00221ABB"/>
    <w:rsid w:val="002221B7"/>
    <w:rsid w:val="00222263"/>
    <w:rsid w:val="002230ED"/>
    <w:rsid w:val="002236F6"/>
    <w:rsid w:val="002238A0"/>
    <w:rsid w:val="00223BC5"/>
    <w:rsid w:val="00223D5A"/>
    <w:rsid w:val="00223E88"/>
    <w:rsid w:val="00224708"/>
    <w:rsid w:val="002248CD"/>
    <w:rsid w:val="00224BF7"/>
    <w:rsid w:val="00224FBD"/>
    <w:rsid w:val="00225411"/>
    <w:rsid w:val="00226FED"/>
    <w:rsid w:val="0023025B"/>
    <w:rsid w:val="00230385"/>
    <w:rsid w:val="002308C9"/>
    <w:rsid w:val="00230A7E"/>
    <w:rsid w:val="002322D3"/>
    <w:rsid w:val="00232A7A"/>
    <w:rsid w:val="00232B31"/>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632"/>
    <w:rsid w:val="0024583B"/>
    <w:rsid w:val="00245D43"/>
    <w:rsid w:val="002465B0"/>
    <w:rsid w:val="00246E51"/>
    <w:rsid w:val="00247359"/>
    <w:rsid w:val="002476AC"/>
    <w:rsid w:val="00250150"/>
    <w:rsid w:val="0025028F"/>
    <w:rsid w:val="00250845"/>
    <w:rsid w:val="002509DC"/>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29FD"/>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870"/>
    <w:rsid w:val="00296697"/>
    <w:rsid w:val="00296C9A"/>
    <w:rsid w:val="00296F29"/>
    <w:rsid w:val="0029795E"/>
    <w:rsid w:val="00297E16"/>
    <w:rsid w:val="00297F2C"/>
    <w:rsid w:val="002A09BC"/>
    <w:rsid w:val="002A0BF6"/>
    <w:rsid w:val="002A1648"/>
    <w:rsid w:val="002A199A"/>
    <w:rsid w:val="002A2FF1"/>
    <w:rsid w:val="002A366A"/>
    <w:rsid w:val="002A37B7"/>
    <w:rsid w:val="002A3C8F"/>
    <w:rsid w:val="002A3D0C"/>
    <w:rsid w:val="002A43E2"/>
    <w:rsid w:val="002A48A9"/>
    <w:rsid w:val="002A53F5"/>
    <w:rsid w:val="002A5BE7"/>
    <w:rsid w:val="002A6130"/>
    <w:rsid w:val="002A6510"/>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33E"/>
    <w:rsid w:val="002D4A5C"/>
    <w:rsid w:val="002D4C87"/>
    <w:rsid w:val="002D56D7"/>
    <w:rsid w:val="002D5776"/>
    <w:rsid w:val="002D599E"/>
    <w:rsid w:val="002D5A7F"/>
    <w:rsid w:val="002D6846"/>
    <w:rsid w:val="002D7299"/>
    <w:rsid w:val="002D7440"/>
    <w:rsid w:val="002E1503"/>
    <w:rsid w:val="002E25EF"/>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10C8"/>
    <w:rsid w:val="003015E6"/>
    <w:rsid w:val="00301633"/>
    <w:rsid w:val="00301BC0"/>
    <w:rsid w:val="00301C9E"/>
    <w:rsid w:val="00302562"/>
    <w:rsid w:val="00302649"/>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1722D"/>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1577"/>
    <w:rsid w:val="00351BD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94C"/>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748"/>
    <w:rsid w:val="00371C76"/>
    <w:rsid w:val="003728C8"/>
    <w:rsid w:val="003737EA"/>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07"/>
    <w:rsid w:val="003877F6"/>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103"/>
    <w:rsid w:val="003C53E9"/>
    <w:rsid w:val="003C550E"/>
    <w:rsid w:val="003C59E0"/>
    <w:rsid w:val="003C6AF9"/>
    <w:rsid w:val="003C6C8D"/>
    <w:rsid w:val="003C7969"/>
    <w:rsid w:val="003C7B22"/>
    <w:rsid w:val="003C7BEE"/>
    <w:rsid w:val="003C7C25"/>
    <w:rsid w:val="003D2AA3"/>
    <w:rsid w:val="003D2D75"/>
    <w:rsid w:val="003D2F16"/>
    <w:rsid w:val="003D4289"/>
    <w:rsid w:val="003D4A91"/>
    <w:rsid w:val="003D4F95"/>
    <w:rsid w:val="003D590D"/>
    <w:rsid w:val="003D5EA6"/>
    <w:rsid w:val="003D5F42"/>
    <w:rsid w:val="003D60A9"/>
    <w:rsid w:val="003D681A"/>
    <w:rsid w:val="003D6F28"/>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905"/>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A2F"/>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5911"/>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B5D"/>
    <w:rsid w:val="00416E1C"/>
    <w:rsid w:val="004171F7"/>
    <w:rsid w:val="004203A3"/>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6D7"/>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0BA"/>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264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4C55"/>
    <w:rsid w:val="004853D3"/>
    <w:rsid w:val="00485D34"/>
    <w:rsid w:val="00486BAE"/>
    <w:rsid w:val="00486C8A"/>
    <w:rsid w:val="00487B8C"/>
    <w:rsid w:val="0049009C"/>
    <w:rsid w:val="00490BA1"/>
    <w:rsid w:val="004924B0"/>
    <w:rsid w:val="004936BD"/>
    <w:rsid w:val="00493813"/>
    <w:rsid w:val="00494645"/>
    <w:rsid w:val="00494887"/>
    <w:rsid w:val="00494C9C"/>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BAE"/>
    <w:rsid w:val="004B4C59"/>
    <w:rsid w:val="004B50F3"/>
    <w:rsid w:val="004B5159"/>
    <w:rsid w:val="004B5323"/>
    <w:rsid w:val="004B54B6"/>
    <w:rsid w:val="004B553F"/>
    <w:rsid w:val="004B56AF"/>
    <w:rsid w:val="004B7384"/>
    <w:rsid w:val="004B7A63"/>
    <w:rsid w:val="004C0840"/>
    <w:rsid w:val="004C0E8B"/>
    <w:rsid w:val="004C0F48"/>
    <w:rsid w:val="004C1895"/>
    <w:rsid w:val="004C1C80"/>
    <w:rsid w:val="004C21B2"/>
    <w:rsid w:val="004C3DCE"/>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9"/>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4CB2"/>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5DD5"/>
    <w:rsid w:val="00536792"/>
    <w:rsid w:val="00536B04"/>
    <w:rsid w:val="005372AF"/>
    <w:rsid w:val="00537332"/>
    <w:rsid w:val="00537860"/>
    <w:rsid w:val="00541069"/>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D48"/>
    <w:rsid w:val="00582FF7"/>
    <w:rsid w:val="00583108"/>
    <w:rsid w:val="005835B6"/>
    <w:rsid w:val="0058396B"/>
    <w:rsid w:val="00584C7E"/>
    <w:rsid w:val="00584F9C"/>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4E"/>
    <w:rsid w:val="005A19C5"/>
    <w:rsid w:val="005A1C1A"/>
    <w:rsid w:val="005A1FA2"/>
    <w:rsid w:val="005A23D2"/>
    <w:rsid w:val="005A35EF"/>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14C"/>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5BE"/>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1F8"/>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6C5A"/>
    <w:rsid w:val="00617632"/>
    <w:rsid w:val="00617A94"/>
    <w:rsid w:val="00617CFB"/>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47A45"/>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0D0"/>
    <w:rsid w:val="0065710D"/>
    <w:rsid w:val="006571A6"/>
    <w:rsid w:val="006571B8"/>
    <w:rsid w:val="00657272"/>
    <w:rsid w:val="00657FAE"/>
    <w:rsid w:val="00657FB7"/>
    <w:rsid w:val="00660457"/>
    <w:rsid w:val="00660B3A"/>
    <w:rsid w:val="0066100E"/>
    <w:rsid w:val="00661299"/>
    <w:rsid w:val="00661814"/>
    <w:rsid w:val="00661D83"/>
    <w:rsid w:val="00661F39"/>
    <w:rsid w:val="00662902"/>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5DE"/>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299"/>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2B3F"/>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562"/>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6DCD"/>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1E26"/>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0E90"/>
    <w:rsid w:val="00791106"/>
    <w:rsid w:val="00791FC6"/>
    <w:rsid w:val="007922A3"/>
    <w:rsid w:val="00792830"/>
    <w:rsid w:val="00792ACE"/>
    <w:rsid w:val="00792F29"/>
    <w:rsid w:val="007935AF"/>
    <w:rsid w:val="0079514B"/>
    <w:rsid w:val="00795E1C"/>
    <w:rsid w:val="00796224"/>
    <w:rsid w:val="00796872"/>
    <w:rsid w:val="00797A85"/>
    <w:rsid w:val="007A000E"/>
    <w:rsid w:val="007A12AF"/>
    <w:rsid w:val="007A13B4"/>
    <w:rsid w:val="007A214A"/>
    <w:rsid w:val="007A2A71"/>
    <w:rsid w:val="007A2DC1"/>
    <w:rsid w:val="007A3C6F"/>
    <w:rsid w:val="007A3E4B"/>
    <w:rsid w:val="007A5569"/>
    <w:rsid w:val="007A60A9"/>
    <w:rsid w:val="007A6C9F"/>
    <w:rsid w:val="007A7090"/>
    <w:rsid w:val="007A7478"/>
    <w:rsid w:val="007A7C0E"/>
    <w:rsid w:val="007B067C"/>
    <w:rsid w:val="007B07BD"/>
    <w:rsid w:val="007B1307"/>
    <w:rsid w:val="007B16A3"/>
    <w:rsid w:val="007B1B50"/>
    <w:rsid w:val="007B2B15"/>
    <w:rsid w:val="007B2B88"/>
    <w:rsid w:val="007B3145"/>
    <w:rsid w:val="007B31AD"/>
    <w:rsid w:val="007B34A9"/>
    <w:rsid w:val="007B3C94"/>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69E5"/>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894"/>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3C4"/>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C11"/>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16D"/>
    <w:rsid w:val="0085330F"/>
    <w:rsid w:val="00854334"/>
    <w:rsid w:val="008547CC"/>
    <w:rsid w:val="00854901"/>
    <w:rsid w:val="008564F6"/>
    <w:rsid w:val="00857998"/>
    <w:rsid w:val="00860135"/>
    <w:rsid w:val="00860202"/>
    <w:rsid w:val="00860B40"/>
    <w:rsid w:val="00860E71"/>
    <w:rsid w:val="008611C0"/>
    <w:rsid w:val="00861F28"/>
    <w:rsid w:val="00863A12"/>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EFA"/>
    <w:rsid w:val="00872FFA"/>
    <w:rsid w:val="008744B3"/>
    <w:rsid w:val="0087455B"/>
    <w:rsid w:val="008758BD"/>
    <w:rsid w:val="00875949"/>
    <w:rsid w:val="00875D1F"/>
    <w:rsid w:val="00876C34"/>
    <w:rsid w:val="00877459"/>
    <w:rsid w:val="0087751C"/>
    <w:rsid w:val="00877A02"/>
    <w:rsid w:val="008800C9"/>
    <w:rsid w:val="00880870"/>
    <w:rsid w:val="008809F3"/>
    <w:rsid w:val="00881888"/>
    <w:rsid w:val="0088188F"/>
    <w:rsid w:val="008821A3"/>
    <w:rsid w:val="0088258A"/>
    <w:rsid w:val="00882BCA"/>
    <w:rsid w:val="00882E6D"/>
    <w:rsid w:val="00883AA9"/>
    <w:rsid w:val="00884578"/>
    <w:rsid w:val="00884717"/>
    <w:rsid w:val="008851C8"/>
    <w:rsid w:val="008857A4"/>
    <w:rsid w:val="00885B0F"/>
    <w:rsid w:val="00885B56"/>
    <w:rsid w:val="00885EA7"/>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07"/>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C79B3"/>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146B"/>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59D"/>
    <w:rsid w:val="00902896"/>
    <w:rsid w:val="009028DC"/>
    <w:rsid w:val="00902EBD"/>
    <w:rsid w:val="00903EC3"/>
    <w:rsid w:val="009046CB"/>
    <w:rsid w:val="00904947"/>
    <w:rsid w:val="0090522F"/>
    <w:rsid w:val="0090526A"/>
    <w:rsid w:val="00905FA3"/>
    <w:rsid w:val="00906029"/>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2C3E"/>
    <w:rsid w:val="009530DB"/>
    <w:rsid w:val="00953676"/>
    <w:rsid w:val="00954019"/>
    <w:rsid w:val="0095419D"/>
    <w:rsid w:val="00956321"/>
    <w:rsid w:val="0095725C"/>
    <w:rsid w:val="00957274"/>
    <w:rsid w:val="0096020B"/>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27"/>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2B3F"/>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40F2"/>
    <w:rsid w:val="009C5032"/>
    <w:rsid w:val="009C55CE"/>
    <w:rsid w:val="009C5C55"/>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D63A4"/>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24"/>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4C6"/>
    <w:rsid w:val="00A018F0"/>
    <w:rsid w:val="00A02C7B"/>
    <w:rsid w:val="00A02E58"/>
    <w:rsid w:val="00A0402E"/>
    <w:rsid w:val="00A049C6"/>
    <w:rsid w:val="00A051F6"/>
    <w:rsid w:val="00A052BA"/>
    <w:rsid w:val="00A052BE"/>
    <w:rsid w:val="00A05405"/>
    <w:rsid w:val="00A0682F"/>
    <w:rsid w:val="00A068AA"/>
    <w:rsid w:val="00A06BD8"/>
    <w:rsid w:val="00A070CB"/>
    <w:rsid w:val="00A074FB"/>
    <w:rsid w:val="00A075B1"/>
    <w:rsid w:val="00A07600"/>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2747"/>
    <w:rsid w:val="00A33452"/>
    <w:rsid w:val="00A339A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0C21"/>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0E84"/>
    <w:rsid w:val="00A521CD"/>
    <w:rsid w:val="00A53132"/>
    <w:rsid w:val="00A54264"/>
    <w:rsid w:val="00A542CE"/>
    <w:rsid w:val="00A54A10"/>
    <w:rsid w:val="00A563F2"/>
    <w:rsid w:val="00A566E8"/>
    <w:rsid w:val="00A57A69"/>
    <w:rsid w:val="00A57F9A"/>
    <w:rsid w:val="00A607D6"/>
    <w:rsid w:val="00A6121D"/>
    <w:rsid w:val="00A616CB"/>
    <w:rsid w:val="00A61AE6"/>
    <w:rsid w:val="00A61DB5"/>
    <w:rsid w:val="00A62657"/>
    <w:rsid w:val="00A643BB"/>
    <w:rsid w:val="00A643D5"/>
    <w:rsid w:val="00A652B4"/>
    <w:rsid w:val="00A65579"/>
    <w:rsid w:val="00A65DDB"/>
    <w:rsid w:val="00A6679B"/>
    <w:rsid w:val="00A667AB"/>
    <w:rsid w:val="00A66A57"/>
    <w:rsid w:val="00A66C2E"/>
    <w:rsid w:val="00A66EAC"/>
    <w:rsid w:val="00A67615"/>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7CA"/>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152"/>
    <w:rsid w:val="00A93B2D"/>
    <w:rsid w:val="00A946D8"/>
    <w:rsid w:val="00A94A12"/>
    <w:rsid w:val="00A94D3D"/>
    <w:rsid w:val="00A9528F"/>
    <w:rsid w:val="00A95C5A"/>
    <w:rsid w:val="00A961C1"/>
    <w:rsid w:val="00A962BB"/>
    <w:rsid w:val="00A96559"/>
    <w:rsid w:val="00A967FA"/>
    <w:rsid w:val="00A96959"/>
    <w:rsid w:val="00A96B0B"/>
    <w:rsid w:val="00A96B6F"/>
    <w:rsid w:val="00A96CFD"/>
    <w:rsid w:val="00A970D6"/>
    <w:rsid w:val="00AA1034"/>
    <w:rsid w:val="00AA10E6"/>
    <w:rsid w:val="00AA2306"/>
    <w:rsid w:val="00AA2636"/>
    <w:rsid w:val="00AA32ED"/>
    <w:rsid w:val="00AA34FD"/>
    <w:rsid w:val="00AA35C3"/>
    <w:rsid w:val="00AA5736"/>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58D"/>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231"/>
    <w:rsid w:val="00B24362"/>
    <w:rsid w:val="00B24A8B"/>
    <w:rsid w:val="00B24BD8"/>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C8B"/>
    <w:rsid w:val="00B60CAA"/>
    <w:rsid w:val="00B60EB4"/>
    <w:rsid w:val="00B60F5D"/>
    <w:rsid w:val="00B61694"/>
    <w:rsid w:val="00B616D3"/>
    <w:rsid w:val="00B61CA0"/>
    <w:rsid w:val="00B61F5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2566"/>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9AA"/>
    <w:rsid w:val="00BA5FF5"/>
    <w:rsid w:val="00BA6BDA"/>
    <w:rsid w:val="00BA6C2E"/>
    <w:rsid w:val="00BB01E0"/>
    <w:rsid w:val="00BB127F"/>
    <w:rsid w:val="00BB312D"/>
    <w:rsid w:val="00BB3400"/>
    <w:rsid w:val="00BB388F"/>
    <w:rsid w:val="00BB451A"/>
    <w:rsid w:val="00BB62DB"/>
    <w:rsid w:val="00BB6D91"/>
    <w:rsid w:val="00BB6F68"/>
    <w:rsid w:val="00BB76D5"/>
    <w:rsid w:val="00BC0C0A"/>
    <w:rsid w:val="00BC11BA"/>
    <w:rsid w:val="00BC1CC5"/>
    <w:rsid w:val="00BC1EC0"/>
    <w:rsid w:val="00BC3B92"/>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AE"/>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D57"/>
    <w:rsid w:val="00C04FA3"/>
    <w:rsid w:val="00C051EF"/>
    <w:rsid w:val="00C06507"/>
    <w:rsid w:val="00C06C4F"/>
    <w:rsid w:val="00C0762E"/>
    <w:rsid w:val="00C1106D"/>
    <w:rsid w:val="00C1140D"/>
    <w:rsid w:val="00C11462"/>
    <w:rsid w:val="00C11798"/>
    <w:rsid w:val="00C11BC4"/>
    <w:rsid w:val="00C12AE5"/>
    <w:rsid w:val="00C137DD"/>
    <w:rsid w:val="00C13FC9"/>
    <w:rsid w:val="00C1417A"/>
    <w:rsid w:val="00C15235"/>
    <w:rsid w:val="00C158B4"/>
    <w:rsid w:val="00C159B4"/>
    <w:rsid w:val="00C17180"/>
    <w:rsid w:val="00C1789D"/>
    <w:rsid w:val="00C17BB9"/>
    <w:rsid w:val="00C17FE1"/>
    <w:rsid w:val="00C203BF"/>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18C"/>
    <w:rsid w:val="00C36D37"/>
    <w:rsid w:val="00C37C05"/>
    <w:rsid w:val="00C40550"/>
    <w:rsid w:val="00C40D4F"/>
    <w:rsid w:val="00C40F7F"/>
    <w:rsid w:val="00C41277"/>
    <w:rsid w:val="00C41510"/>
    <w:rsid w:val="00C41968"/>
    <w:rsid w:val="00C41F88"/>
    <w:rsid w:val="00C4213C"/>
    <w:rsid w:val="00C4426F"/>
    <w:rsid w:val="00C4555A"/>
    <w:rsid w:val="00C457B3"/>
    <w:rsid w:val="00C464F5"/>
    <w:rsid w:val="00C467BD"/>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2E1"/>
    <w:rsid w:val="00C57837"/>
    <w:rsid w:val="00C60C4B"/>
    <w:rsid w:val="00C611F4"/>
    <w:rsid w:val="00C61654"/>
    <w:rsid w:val="00C61679"/>
    <w:rsid w:val="00C6168D"/>
    <w:rsid w:val="00C61CFF"/>
    <w:rsid w:val="00C61F86"/>
    <w:rsid w:val="00C632C1"/>
    <w:rsid w:val="00C63888"/>
    <w:rsid w:val="00C63893"/>
    <w:rsid w:val="00C6391E"/>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0E5"/>
    <w:rsid w:val="00CB34B0"/>
    <w:rsid w:val="00CB3FB7"/>
    <w:rsid w:val="00CB5568"/>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188"/>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5F07"/>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031"/>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6CA"/>
    <w:rsid w:val="00D67B21"/>
    <w:rsid w:val="00D701FC"/>
    <w:rsid w:val="00D7043F"/>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32"/>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494"/>
    <w:rsid w:val="00DD2981"/>
    <w:rsid w:val="00DD4D9D"/>
    <w:rsid w:val="00DD511F"/>
    <w:rsid w:val="00DD54A4"/>
    <w:rsid w:val="00DD637D"/>
    <w:rsid w:val="00DD6B30"/>
    <w:rsid w:val="00DD6C42"/>
    <w:rsid w:val="00DD6FFB"/>
    <w:rsid w:val="00DD72DE"/>
    <w:rsid w:val="00DD7954"/>
    <w:rsid w:val="00DE0352"/>
    <w:rsid w:val="00DE14E6"/>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3E1"/>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5EB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0FEA"/>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4FF4"/>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45D5"/>
    <w:rsid w:val="00E4474A"/>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0BAC"/>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6F"/>
    <w:rsid w:val="00E75CDF"/>
    <w:rsid w:val="00E7604D"/>
    <w:rsid w:val="00E76851"/>
    <w:rsid w:val="00E76D26"/>
    <w:rsid w:val="00E77CC5"/>
    <w:rsid w:val="00E77D0C"/>
    <w:rsid w:val="00E77D17"/>
    <w:rsid w:val="00E810ED"/>
    <w:rsid w:val="00E81475"/>
    <w:rsid w:val="00E81B58"/>
    <w:rsid w:val="00E81C6F"/>
    <w:rsid w:val="00E839A4"/>
    <w:rsid w:val="00E85848"/>
    <w:rsid w:val="00E85B6E"/>
    <w:rsid w:val="00E8732E"/>
    <w:rsid w:val="00E875D3"/>
    <w:rsid w:val="00E876CA"/>
    <w:rsid w:val="00E90D24"/>
    <w:rsid w:val="00E925F9"/>
    <w:rsid w:val="00E932C0"/>
    <w:rsid w:val="00E93307"/>
    <w:rsid w:val="00E9359E"/>
    <w:rsid w:val="00E93A2E"/>
    <w:rsid w:val="00E94708"/>
    <w:rsid w:val="00E95012"/>
    <w:rsid w:val="00E95726"/>
    <w:rsid w:val="00E9628D"/>
    <w:rsid w:val="00E9716F"/>
    <w:rsid w:val="00E97741"/>
    <w:rsid w:val="00EA0278"/>
    <w:rsid w:val="00EA0396"/>
    <w:rsid w:val="00EA0B04"/>
    <w:rsid w:val="00EA0E1F"/>
    <w:rsid w:val="00EA1D9A"/>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A11"/>
    <w:rsid w:val="00EE0D4C"/>
    <w:rsid w:val="00EE0F10"/>
    <w:rsid w:val="00EE0F7F"/>
    <w:rsid w:val="00EE1147"/>
    <w:rsid w:val="00EE1679"/>
    <w:rsid w:val="00EE208E"/>
    <w:rsid w:val="00EE2376"/>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B26"/>
    <w:rsid w:val="00EE7E96"/>
    <w:rsid w:val="00EF0B51"/>
    <w:rsid w:val="00EF1025"/>
    <w:rsid w:val="00EF1428"/>
    <w:rsid w:val="00EF2B73"/>
    <w:rsid w:val="00EF4652"/>
    <w:rsid w:val="00EF5060"/>
    <w:rsid w:val="00EF55D2"/>
    <w:rsid w:val="00EF6153"/>
    <w:rsid w:val="00EF7291"/>
    <w:rsid w:val="00EF7854"/>
    <w:rsid w:val="00F026D9"/>
    <w:rsid w:val="00F02986"/>
    <w:rsid w:val="00F037A4"/>
    <w:rsid w:val="00F03938"/>
    <w:rsid w:val="00F042D0"/>
    <w:rsid w:val="00F0474B"/>
    <w:rsid w:val="00F049CD"/>
    <w:rsid w:val="00F05069"/>
    <w:rsid w:val="00F06417"/>
    <w:rsid w:val="00F070E2"/>
    <w:rsid w:val="00F073DA"/>
    <w:rsid w:val="00F077F5"/>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34AA"/>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33B"/>
    <w:rsid w:val="00FB151F"/>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438"/>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B4B"/>
    <w:rsid w:val="00FE7CDE"/>
    <w:rsid w:val="00FF177D"/>
    <w:rsid w:val="00FF2627"/>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png"/><Relationship Id="rId42" Type="http://schemas.openxmlformats.org/officeDocument/2006/relationships/image" Target="media/image21.png"/><Relationship Id="rId47" Type="http://schemas.openxmlformats.org/officeDocument/2006/relationships/image" Target="media/image24.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hyperlink" Target="https://www.instagram.com/gus_stat/?next" TargetMode="External"/><Relationship Id="rId89" Type="http://schemas.openxmlformats.org/officeDocument/2006/relationships/hyperlink" Target="https://stat.gov.pl/en/topics/business-tendency/business-tendency/business-tendency-survey-methodological-report,4,1.html" TargetMode="External"/><Relationship Id="rId16" Type="http://schemas.openxmlformats.org/officeDocument/2006/relationships/image" Target="media/image50.emf"/><Relationship Id="rId11" Type="http://schemas.openxmlformats.org/officeDocument/2006/relationships/image" Target="media/image4.emf"/><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image" Target="media/image28.png"/><Relationship Id="rId58" Type="http://schemas.openxmlformats.org/officeDocument/2006/relationships/image" Target="media/image31.png"/><Relationship Id="rId74" Type="http://schemas.openxmlformats.org/officeDocument/2006/relationships/header" Target="header2.xml"/><Relationship Id="rId79" Type="http://schemas.openxmlformats.org/officeDocument/2006/relationships/image" Target="media/image47.png"/><Relationship Id="rId5" Type="http://schemas.openxmlformats.org/officeDocument/2006/relationships/styles" Target="styles.xml"/><Relationship Id="rId90" Type="http://schemas.openxmlformats.org/officeDocument/2006/relationships/hyperlink" Target="https://stat.gov.pl/" TargetMode="External"/><Relationship Id="rId95"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image" Target="media/image22.png"/><Relationship Id="rId48" Type="http://schemas.openxmlformats.org/officeDocument/2006/relationships/image" Target="media/image25.png"/><Relationship Id="rId64" Type="http://schemas.openxmlformats.org/officeDocument/2006/relationships/image" Target="media/image37.png"/><Relationship Id="rId69" Type="http://schemas.openxmlformats.org/officeDocument/2006/relationships/image" Target="media/image42.png"/><Relationship Id="rId80" Type="http://schemas.openxmlformats.org/officeDocument/2006/relationships/hyperlink" Target="https://x.com/StatPoland" TargetMode="External"/><Relationship Id="rId85" Type="http://schemas.openxmlformats.org/officeDocument/2006/relationships/image" Target="media/image50.png"/><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60.emf"/><Relationship Id="rId25" Type="http://schemas.openxmlformats.org/officeDocument/2006/relationships/chart" Target="charts/chart4.xml"/><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chart" Target="charts/chart2.xml"/><Relationship Id="rId41" Type="http://schemas.openxmlformats.org/officeDocument/2006/relationships/image" Target="media/image20.png"/><Relationship Id="rId54" Type="http://schemas.openxmlformats.org/officeDocument/2006/relationships/chart" Target="charts/chart15.xml"/><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footer" Target="footer2.xml"/><Relationship Id="rId83" Type="http://schemas.openxmlformats.org/officeDocument/2006/relationships/image" Target="media/image49.png"/><Relationship Id="rId88" Type="http://schemas.openxmlformats.org/officeDocument/2006/relationships/image" Target="media/image51.png"/><Relationship Id="rId91" Type="http://schemas.openxmlformats.org/officeDocument/2006/relationships/hyperlink" Target="https://bdm.stat.gov.p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chart" Target="charts/chart13.xml"/><Relationship Id="rId57" Type="http://schemas.openxmlformats.org/officeDocument/2006/relationships/image" Target="media/image30.png"/><Relationship Id="rId10" Type="http://schemas.openxmlformats.org/officeDocument/2006/relationships/image" Target="media/image3.emf"/><Relationship Id="rId31" Type="http://schemas.openxmlformats.org/officeDocument/2006/relationships/image" Target="media/image14.png"/><Relationship Id="rId44" Type="http://schemas.openxmlformats.org/officeDocument/2006/relationships/chart" Target="charts/chart11.xml"/><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footer" Target="footer1.xml"/><Relationship Id="rId78" Type="http://schemas.openxmlformats.org/officeDocument/2006/relationships/hyperlink" Target="https://new.stat.gov.pl/en" TargetMode="External"/><Relationship Id="rId81" Type="http://schemas.openxmlformats.org/officeDocument/2006/relationships/image" Target="media/image48.png"/><Relationship Id="rId86" Type="http://schemas.openxmlformats.org/officeDocument/2006/relationships/hyperlink" Target="https://youtube.com/@glownyurzadstatystycznygus?si=IgHa1awoYniiJyQI" TargetMode="External"/><Relationship Id="rId9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7.png"/><Relationship Id="rId39" Type="http://schemas.openxmlformats.org/officeDocument/2006/relationships/chart" Target="charts/chart9.xml"/><Relationship Id="rId34" Type="http://schemas.openxmlformats.org/officeDocument/2006/relationships/chart" Target="charts/chart7.xml"/><Relationship Id="rId50" Type="http://schemas.openxmlformats.org/officeDocument/2006/relationships/chart" Target="charts/chart14.xml"/><Relationship Id="rId55" Type="http://schemas.openxmlformats.org/officeDocument/2006/relationships/chart" Target="charts/chart16.xml"/><Relationship Id="rId76" Type="http://schemas.openxmlformats.org/officeDocument/2006/relationships/hyperlink" Target="mailto:obslugaprasowa@stat.gov.pl" TargetMode="External"/><Relationship Id="rId97"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44.png"/><Relationship Id="rId92" Type="http://schemas.openxmlformats.org/officeDocument/2006/relationships/hyperlink" Target="https://stat.gov.pl/en/metainformation/glossary/terms-used-in-official-statistics/2076,term.html" TargetMode="External"/><Relationship Id="rId2" Type="http://schemas.openxmlformats.org/officeDocument/2006/relationships/customXml" Target="../customXml/item2.xml"/><Relationship Id="rId29" Type="http://schemas.openxmlformats.org/officeDocument/2006/relationships/chart" Target="charts/chart5.xml"/><Relationship Id="rId24" Type="http://schemas.openxmlformats.org/officeDocument/2006/relationships/chart" Target="charts/chart3.xml"/><Relationship Id="rId40" Type="http://schemas.openxmlformats.org/officeDocument/2006/relationships/chart" Target="charts/chart10.xml"/><Relationship Id="rId45" Type="http://schemas.openxmlformats.org/officeDocument/2006/relationships/chart" Target="charts/chart12.xml"/><Relationship Id="rId66" Type="http://schemas.openxmlformats.org/officeDocument/2006/relationships/image" Target="media/image39.png"/><Relationship Id="rId87" Type="http://schemas.openxmlformats.org/officeDocument/2006/relationships/hyperlink" Target="https://www.linkedin.com/company/glownyurzadstatystyczny/" TargetMode="External"/><Relationship Id="rId61" Type="http://schemas.openxmlformats.org/officeDocument/2006/relationships/image" Target="media/image34.png"/><Relationship Id="rId82" Type="http://schemas.openxmlformats.org/officeDocument/2006/relationships/hyperlink" Target="https://www.facebook.com/GlownyUrzadStatystyczny" TargetMode="External"/><Relationship Id="rId19" Type="http://schemas.openxmlformats.org/officeDocument/2006/relationships/chart" Target="charts/chart1.xml"/><Relationship Id="rId14" Type="http://schemas.openxmlformats.org/officeDocument/2006/relationships/image" Target="media/image30.emf"/><Relationship Id="rId30" Type="http://schemas.openxmlformats.org/officeDocument/2006/relationships/chart" Target="charts/chart6.xml"/><Relationship Id="rId35" Type="http://schemas.openxmlformats.org/officeDocument/2006/relationships/chart" Target="charts/chart8.xml"/><Relationship Id="rId56" Type="http://schemas.openxmlformats.org/officeDocument/2006/relationships/image" Target="media/image29.png"/><Relationship Id="rId77" Type="http://schemas.openxmlformats.org/officeDocument/2006/relationships/image" Target="media/image46.png"/><Relationship Id="rId8" Type="http://schemas.openxmlformats.org/officeDocument/2006/relationships/footnotes" Target="footnotes.xml"/><Relationship Id="rId51" Type="http://schemas.openxmlformats.org/officeDocument/2006/relationships/image" Target="media/image26.png"/><Relationship Id="rId72" Type="http://schemas.openxmlformats.org/officeDocument/2006/relationships/header" Target="header1.xml"/><Relationship Id="rId93" Type="http://schemas.openxmlformats.org/officeDocument/2006/relationships/image" Target="media/image52.pn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PZ\prac\gontarzl\czerwiec\202606_informacja_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vmfgus09\PZ\prac\gontarzl\czerwiec\202606_informacja_wykresy.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vmfgus09\PZ\prac\gontarzl\czerwiec\202606_informacja_wykresy.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vmfgus09\PZ\prac\gontarzl\czerwiec\202606_informacja_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vmfgus09\PZ\prac\gontarzl\czerwiec\202606_informacja_wykresy.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vmfgus09\PZ\prac\gontarzl\czerwiec\202606_informacja_wykresy.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vmfgus09\PZ\prac\gontarzl\czerwiec\202606_informacja_wykresy.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vmfgus09\PZ\prac\gontarzl\czerwiec\202606_informacja_wykresy.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PZ\prac\gontarzl\czerwiec\202606_informacja_wykres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gus09\PZ\prac\gontarzl\czerwiec\202606_informacja_wykres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mfgus09\PZ\prac\gontarzl\czerwiec\202606_informacja_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fgus09\PZ\prac\gontarzl\czerwiec\202606_informacja_wykres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fgus09\PZ\prac\gontarzl\czerwiec\202606_informacja_wykres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vmfgus09\PZ\prac\gontarzl\czerwiec\202606_informacja_wykres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vmfgus09\PZ\prac\gontarzl\czerwiec\202606_informacja_wykresy.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vmfgus09\PZ\prac\gontarzl\czerwiec\202606_informacja_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niewyrównany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wykresy!$D$319:$D$324</c:f>
              <c:numCache>
                <c:formatCode>0.0</c:formatCode>
                <c:ptCount val="6"/>
                <c:pt idx="0">
                  <c:v>-4.0999999999999996</c:v>
                </c:pt>
                <c:pt idx="1">
                  <c:v>-3.2</c:v>
                </c:pt>
                <c:pt idx="2">
                  <c:v>-5.2</c:v>
                </c:pt>
                <c:pt idx="3">
                  <c:v>-4.4000000000000004</c:v>
                </c:pt>
                <c:pt idx="4">
                  <c:v>-4.0999999999999996</c:v>
                </c:pt>
                <c:pt idx="5">
                  <c:v>-6</c:v>
                </c:pt>
              </c:numCache>
            </c:numRef>
          </c:val>
          <c:smooth val="0"/>
          <c:extLst xmlns:c16r2="http://schemas.microsoft.com/office/drawing/2015/06/chart">
            <c:ext xmlns:c16="http://schemas.microsoft.com/office/drawing/2014/chart" uri="{C3380CC4-5D6E-409C-BE32-E72D297353CC}">
              <c16:uniqueId val="{00000000-3343-4B12-9423-9AF744214CD9}"/>
            </c:ext>
          </c:extLst>
        </c:ser>
        <c:dLbls>
          <c:showLegendKey val="0"/>
          <c:showVal val="0"/>
          <c:showCatName val="0"/>
          <c:showSerName val="0"/>
          <c:showPercent val="0"/>
          <c:showBubbleSize val="0"/>
        </c:dLbls>
        <c:marker val="1"/>
        <c:smooth val="0"/>
        <c:axId val="645957504"/>
        <c:axId val="645940640"/>
      </c:lineChart>
      <c:lineChart>
        <c:grouping val="standard"/>
        <c:varyColors val="0"/>
        <c:ser>
          <c:idx val="1"/>
          <c:order val="0"/>
          <c:tx>
            <c:v>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wykresy!$C$319:$C$324</c:f>
              <c:numCache>
                <c:formatCode>0.0</c:formatCode>
                <c:ptCount val="6"/>
                <c:pt idx="0">
                  <c:v>-3</c:v>
                </c:pt>
                <c:pt idx="1">
                  <c:v>-3.9</c:v>
                </c:pt>
                <c:pt idx="2">
                  <c:v>-6.1</c:v>
                </c:pt>
                <c:pt idx="3">
                  <c:v>-6.9</c:v>
                </c:pt>
                <c:pt idx="4">
                  <c:v>-6.9</c:v>
                </c:pt>
                <c:pt idx="5">
                  <c:v>-7.3</c:v>
                </c:pt>
              </c:numCache>
            </c:numRef>
          </c:val>
          <c:smooth val="0"/>
          <c:extLst xmlns:c16r2="http://schemas.microsoft.com/office/drawing/2015/06/chart">
            <c:ext xmlns:c16="http://schemas.microsoft.com/office/drawing/2014/chart" uri="{C3380CC4-5D6E-409C-BE32-E72D297353CC}">
              <c16:uniqueId val="{00000001-3343-4B12-9423-9AF744214CD9}"/>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wykresy!$E$319:$E$324</c:f>
              <c:numCache>
                <c:formatCode>0.0</c:formatCode>
                <c:ptCount val="6"/>
                <c:pt idx="0">
                  <c:v>-2.6</c:v>
                </c:pt>
                <c:pt idx="1">
                  <c:v>-4.8</c:v>
                </c:pt>
                <c:pt idx="2">
                  <c:v>-8</c:v>
                </c:pt>
                <c:pt idx="3">
                  <c:v>-5.4</c:v>
                </c:pt>
                <c:pt idx="4">
                  <c:v>-6.8</c:v>
                </c:pt>
                <c:pt idx="5">
                  <c:v>-9</c:v>
                </c:pt>
              </c:numCache>
            </c:numRef>
          </c:val>
          <c:smooth val="0"/>
          <c:extLst xmlns:c16r2="http://schemas.microsoft.com/office/drawing/2015/06/chart">
            <c:ext xmlns:c16="http://schemas.microsoft.com/office/drawing/2014/chart" uri="{C3380CC4-5D6E-409C-BE32-E72D297353CC}">
              <c16:uniqueId val="{00000002-3343-4B12-9423-9AF744214CD9}"/>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wykresy!$F$319:$F$324</c:f>
              <c:numCache>
                <c:formatCode>0.0</c:formatCode>
                <c:ptCount val="6"/>
                <c:pt idx="0">
                  <c:v>-5.6</c:v>
                </c:pt>
                <c:pt idx="1">
                  <c:v>-1.5</c:v>
                </c:pt>
                <c:pt idx="2">
                  <c:v>-2.4</c:v>
                </c:pt>
                <c:pt idx="3">
                  <c:v>-3.4</c:v>
                </c:pt>
                <c:pt idx="4">
                  <c:v>-1.4</c:v>
                </c:pt>
                <c:pt idx="5">
                  <c:v>-3</c:v>
                </c:pt>
              </c:numCache>
            </c:numRef>
          </c:val>
          <c:smooth val="0"/>
          <c:extLst xmlns:c16r2="http://schemas.microsoft.com/office/drawing/2015/06/chart">
            <c:ext xmlns:c16="http://schemas.microsoft.com/office/drawing/2014/chart" uri="{C3380CC4-5D6E-409C-BE32-E72D297353CC}">
              <c16:uniqueId val="{00000003-3343-4B12-9423-9AF744214CD9}"/>
            </c:ext>
          </c:extLst>
        </c:ser>
        <c:dLbls>
          <c:showLegendKey val="0"/>
          <c:showVal val="0"/>
          <c:showCatName val="0"/>
          <c:showSerName val="0"/>
          <c:showPercent val="0"/>
          <c:showBubbleSize val="0"/>
        </c:dLbls>
        <c:marker val="1"/>
        <c:smooth val="0"/>
        <c:axId val="645947168"/>
        <c:axId val="645950432"/>
      </c:lineChart>
      <c:catAx>
        <c:axId val="645957504"/>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40640"/>
        <c:crosses val="autoZero"/>
        <c:auto val="1"/>
        <c:lblAlgn val="ctr"/>
        <c:lblOffset val="100"/>
        <c:noMultiLvlLbl val="1"/>
      </c:catAx>
      <c:valAx>
        <c:axId val="645940640"/>
        <c:scaling>
          <c:orientation val="minMax"/>
          <c:max val="13"/>
          <c:min val="-10"/>
        </c:scaling>
        <c:delete val="1"/>
        <c:axPos val="l"/>
        <c:numFmt formatCode="0.0" sourceLinked="1"/>
        <c:majorTickMark val="out"/>
        <c:minorTickMark val="none"/>
        <c:tickLblPos val="nextTo"/>
        <c:crossAx val="645957504"/>
        <c:crosses val="autoZero"/>
        <c:crossBetween val="between"/>
        <c:majorUnit val="10"/>
      </c:valAx>
      <c:valAx>
        <c:axId val="645950432"/>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47168"/>
        <c:crosses val="max"/>
        <c:crossBetween val="between"/>
        <c:majorUnit val="10"/>
      </c:valAx>
      <c:catAx>
        <c:axId val="645947168"/>
        <c:scaling>
          <c:orientation val="minMax"/>
        </c:scaling>
        <c:delete val="1"/>
        <c:axPos val="b"/>
        <c:numFmt formatCode="General" sourceLinked="1"/>
        <c:majorTickMark val="out"/>
        <c:minorTickMark val="none"/>
        <c:tickLblPos val="none"/>
        <c:crossAx val="645950432"/>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wykresy!$S$259:$S$324</c:f>
              <c:numCache>
                <c:formatCode>0.0</c:formatCode>
                <c:ptCount val="66"/>
                <c:pt idx="0">
                  <c:v>-5.9</c:v>
                </c:pt>
                <c:pt idx="1">
                  <c:v>-2.2999999999999998</c:v>
                </c:pt>
                <c:pt idx="2">
                  <c:v>-2.1</c:v>
                </c:pt>
                <c:pt idx="3">
                  <c:v>-1.5</c:v>
                </c:pt>
                <c:pt idx="4">
                  <c:v>1.9</c:v>
                </c:pt>
                <c:pt idx="5">
                  <c:v>4</c:v>
                </c:pt>
                <c:pt idx="6">
                  <c:v>4.8</c:v>
                </c:pt>
                <c:pt idx="7">
                  <c:v>3.9</c:v>
                </c:pt>
                <c:pt idx="8">
                  <c:v>2.8</c:v>
                </c:pt>
                <c:pt idx="9">
                  <c:v>3</c:v>
                </c:pt>
                <c:pt idx="10">
                  <c:v>3.1</c:v>
                </c:pt>
                <c:pt idx="11">
                  <c:v>0.3</c:v>
                </c:pt>
                <c:pt idx="12">
                  <c:v>-4.2</c:v>
                </c:pt>
                <c:pt idx="13">
                  <c:v>-5.3</c:v>
                </c:pt>
                <c:pt idx="14">
                  <c:v>-14.3</c:v>
                </c:pt>
                <c:pt idx="15">
                  <c:v>-6.4</c:v>
                </c:pt>
                <c:pt idx="16">
                  <c:v>-7.2</c:v>
                </c:pt>
                <c:pt idx="17">
                  <c:v>-7.5</c:v>
                </c:pt>
                <c:pt idx="18">
                  <c:v>-7.8</c:v>
                </c:pt>
                <c:pt idx="19">
                  <c:v>-7.5</c:v>
                </c:pt>
                <c:pt idx="20">
                  <c:v>-8.5</c:v>
                </c:pt>
                <c:pt idx="21">
                  <c:v>-7.2</c:v>
                </c:pt>
                <c:pt idx="22">
                  <c:v>-6.6</c:v>
                </c:pt>
                <c:pt idx="23">
                  <c:v>-5.2</c:v>
                </c:pt>
                <c:pt idx="24">
                  <c:v>-5</c:v>
                </c:pt>
                <c:pt idx="25">
                  <c:v>-4.9000000000000004</c:v>
                </c:pt>
                <c:pt idx="26">
                  <c:v>-4.7</c:v>
                </c:pt>
                <c:pt idx="27">
                  <c:v>-3.5</c:v>
                </c:pt>
                <c:pt idx="28">
                  <c:v>-6.2</c:v>
                </c:pt>
                <c:pt idx="29">
                  <c:v>-4.8</c:v>
                </c:pt>
                <c:pt idx="30">
                  <c:v>-5</c:v>
                </c:pt>
                <c:pt idx="31">
                  <c:v>-4.0999999999999996</c:v>
                </c:pt>
                <c:pt idx="32">
                  <c:v>-3.7</c:v>
                </c:pt>
                <c:pt idx="33">
                  <c:v>-1.1000000000000001</c:v>
                </c:pt>
                <c:pt idx="34">
                  <c:v>-2.9</c:v>
                </c:pt>
                <c:pt idx="35">
                  <c:v>-1.8</c:v>
                </c:pt>
                <c:pt idx="36">
                  <c:v>-2</c:v>
                </c:pt>
                <c:pt idx="37">
                  <c:v>-3.9</c:v>
                </c:pt>
                <c:pt idx="38">
                  <c:v>-3.7</c:v>
                </c:pt>
                <c:pt idx="39">
                  <c:v>-3.6</c:v>
                </c:pt>
                <c:pt idx="40">
                  <c:v>-2.5</c:v>
                </c:pt>
                <c:pt idx="41">
                  <c:v>-2.1</c:v>
                </c:pt>
                <c:pt idx="42">
                  <c:v>-4.5</c:v>
                </c:pt>
                <c:pt idx="43">
                  <c:v>-5.2</c:v>
                </c:pt>
                <c:pt idx="44">
                  <c:v>-2.9</c:v>
                </c:pt>
                <c:pt idx="45">
                  <c:v>-4.0999999999999996</c:v>
                </c:pt>
                <c:pt idx="46">
                  <c:v>-3</c:v>
                </c:pt>
                <c:pt idx="47">
                  <c:v>-4.4000000000000004</c:v>
                </c:pt>
                <c:pt idx="48">
                  <c:v>-2.8</c:v>
                </c:pt>
                <c:pt idx="49">
                  <c:v>-2.2999999999999998</c:v>
                </c:pt>
                <c:pt idx="50">
                  <c:v>-1.7</c:v>
                </c:pt>
                <c:pt idx="51">
                  <c:v>0</c:v>
                </c:pt>
                <c:pt idx="52">
                  <c:v>-2.4</c:v>
                </c:pt>
                <c:pt idx="53">
                  <c:v>-2.5</c:v>
                </c:pt>
                <c:pt idx="54">
                  <c:v>-0.1</c:v>
                </c:pt>
                <c:pt idx="55">
                  <c:v>-1.3</c:v>
                </c:pt>
                <c:pt idx="56">
                  <c:v>-0.5</c:v>
                </c:pt>
                <c:pt idx="57">
                  <c:v>-1.9</c:v>
                </c:pt>
                <c:pt idx="58">
                  <c:v>-1.6</c:v>
                </c:pt>
                <c:pt idx="59">
                  <c:v>-0.6</c:v>
                </c:pt>
                <c:pt idx="60">
                  <c:v>0.7</c:v>
                </c:pt>
                <c:pt idx="61">
                  <c:v>0</c:v>
                </c:pt>
                <c:pt idx="62">
                  <c:v>-2.4</c:v>
                </c:pt>
                <c:pt idx="63">
                  <c:v>-5.7</c:v>
                </c:pt>
                <c:pt idx="64">
                  <c:v>-2</c:v>
                </c:pt>
                <c:pt idx="65">
                  <c:v>-2.2999999999999998</c:v>
                </c:pt>
              </c:numCache>
            </c:numRef>
          </c:val>
          <c:smooth val="0"/>
          <c:extLst xmlns:c16r2="http://schemas.microsoft.com/office/drawing/2015/06/chart">
            <c:ext xmlns:c16="http://schemas.microsoft.com/office/drawing/2014/chart" uri="{C3380CC4-5D6E-409C-BE32-E72D297353CC}">
              <c16:uniqueId val="{00000000-7769-42F9-99AE-6BFFE33378EE}"/>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wykresy!$T$259:$T$324</c:f>
              <c:numCache>
                <c:formatCode>0.0</c:formatCode>
                <c:ptCount val="66"/>
                <c:pt idx="0">
                  <c:v>-7.8</c:v>
                </c:pt>
                <c:pt idx="1">
                  <c:v>-2.7</c:v>
                </c:pt>
                <c:pt idx="2">
                  <c:v>-2.9</c:v>
                </c:pt>
                <c:pt idx="3">
                  <c:v>-0.8</c:v>
                </c:pt>
                <c:pt idx="4">
                  <c:v>3.1</c:v>
                </c:pt>
                <c:pt idx="5">
                  <c:v>5.9</c:v>
                </c:pt>
                <c:pt idx="6">
                  <c:v>6.2</c:v>
                </c:pt>
                <c:pt idx="7">
                  <c:v>5.3</c:v>
                </c:pt>
                <c:pt idx="8">
                  <c:v>4.2</c:v>
                </c:pt>
                <c:pt idx="9">
                  <c:v>2.7</c:v>
                </c:pt>
                <c:pt idx="10">
                  <c:v>2.2000000000000002</c:v>
                </c:pt>
                <c:pt idx="11">
                  <c:v>-2.9</c:v>
                </c:pt>
                <c:pt idx="12">
                  <c:v>-6</c:v>
                </c:pt>
                <c:pt idx="13">
                  <c:v>-5.7</c:v>
                </c:pt>
                <c:pt idx="14">
                  <c:v>-15.2</c:v>
                </c:pt>
                <c:pt idx="15">
                  <c:v>-5.8</c:v>
                </c:pt>
                <c:pt idx="16">
                  <c:v>-6.1</c:v>
                </c:pt>
                <c:pt idx="17">
                  <c:v>-5.7</c:v>
                </c:pt>
                <c:pt idx="18">
                  <c:v>-6.5</c:v>
                </c:pt>
                <c:pt idx="19">
                  <c:v>-6.3</c:v>
                </c:pt>
                <c:pt idx="20">
                  <c:v>-7.2</c:v>
                </c:pt>
                <c:pt idx="21">
                  <c:v>-7.5</c:v>
                </c:pt>
                <c:pt idx="22">
                  <c:v>-7.4</c:v>
                </c:pt>
                <c:pt idx="23">
                  <c:v>-8.3000000000000007</c:v>
                </c:pt>
                <c:pt idx="24">
                  <c:v>-6.5</c:v>
                </c:pt>
                <c:pt idx="25">
                  <c:v>-5.2</c:v>
                </c:pt>
                <c:pt idx="26">
                  <c:v>-5.6</c:v>
                </c:pt>
                <c:pt idx="27">
                  <c:v>-3</c:v>
                </c:pt>
                <c:pt idx="28">
                  <c:v>-5.2</c:v>
                </c:pt>
                <c:pt idx="29">
                  <c:v>-3</c:v>
                </c:pt>
                <c:pt idx="30">
                  <c:v>-3.8</c:v>
                </c:pt>
                <c:pt idx="31">
                  <c:v>-3.1</c:v>
                </c:pt>
                <c:pt idx="32">
                  <c:v>-2.2999999999999998</c:v>
                </c:pt>
                <c:pt idx="33">
                  <c:v>-1.4</c:v>
                </c:pt>
                <c:pt idx="34">
                  <c:v>-3.7</c:v>
                </c:pt>
                <c:pt idx="35">
                  <c:v>-4.9000000000000004</c:v>
                </c:pt>
                <c:pt idx="36">
                  <c:v>-3.3</c:v>
                </c:pt>
                <c:pt idx="37">
                  <c:v>-4.2</c:v>
                </c:pt>
                <c:pt idx="38">
                  <c:v>-4.7</c:v>
                </c:pt>
                <c:pt idx="39">
                  <c:v>-3.2</c:v>
                </c:pt>
                <c:pt idx="40">
                  <c:v>-1.5</c:v>
                </c:pt>
                <c:pt idx="41">
                  <c:v>-0.3</c:v>
                </c:pt>
                <c:pt idx="42">
                  <c:v>-3.3</c:v>
                </c:pt>
                <c:pt idx="43">
                  <c:v>-4.3</c:v>
                </c:pt>
                <c:pt idx="44">
                  <c:v>-1.4</c:v>
                </c:pt>
                <c:pt idx="45">
                  <c:v>-4.4000000000000004</c:v>
                </c:pt>
                <c:pt idx="46">
                  <c:v>-3.9</c:v>
                </c:pt>
                <c:pt idx="47">
                  <c:v>-7.5</c:v>
                </c:pt>
                <c:pt idx="48">
                  <c:v>-4</c:v>
                </c:pt>
                <c:pt idx="49">
                  <c:v>-2.5</c:v>
                </c:pt>
                <c:pt idx="50">
                  <c:v>-2.7</c:v>
                </c:pt>
                <c:pt idx="51">
                  <c:v>0.3</c:v>
                </c:pt>
                <c:pt idx="52">
                  <c:v>-1.4</c:v>
                </c:pt>
                <c:pt idx="53">
                  <c:v>-0.8</c:v>
                </c:pt>
                <c:pt idx="54">
                  <c:v>1.1000000000000001</c:v>
                </c:pt>
                <c:pt idx="55">
                  <c:v>-0.4</c:v>
                </c:pt>
                <c:pt idx="56">
                  <c:v>1</c:v>
                </c:pt>
                <c:pt idx="57">
                  <c:v>-2.2999999999999998</c:v>
                </c:pt>
                <c:pt idx="58">
                  <c:v>-2.5</c:v>
                </c:pt>
                <c:pt idx="59">
                  <c:v>-3.6</c:v>
                </c:pt>
                <c:pt idx="60">
                  <c:v>-0.4</c:v>
                </c:pt>
                <c:pt idx="61">
                  <c:v>-0.1</c:v>
                </c:pt>
                <c:pt idx="62">
                  <c:v>-3.4</c:v>
                </c:pt>
                <c:pt idx="63">
                  <c:v>-5.6</c:v>
                </c:pt>
                <c:pt idx="64">
                  <c:v>-1.1000000000000001</c:v>
                </c:pt>
                <c:pt idx="65">
                  <c:v>-0.6</c:v>
                </c:pt>
              </c:numCache>
            </c:numRef>
          </c:val>
          <c:smooth val="0"/>
          <c:extLst xmlns:c16r2="http://schemas.microsoft.com/office/drawing/2015/06/chart">
            <c:ext xmlns:c16="http://schemas.microsoft.com/office/drawing/2014/chart" uri="{C3380CC4-5D6E-409C-BE32-E72D297353CC}">
              <c16:uniqueId val="{00000001-7769-42F9-99AE-6BFFE33378EE}"/>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wykresy!$U$259:$U$324</c:f>
              <c:numCache>
                <c:formatCode>0.0</c:formatCode>
                <c:ptCount val="66"/>
                <c:pt idx="0">
                  <c:v>0.1</c:v>
                </c:pt>
                <c:pt idx="1">
                  <c:v>-0.1</c:v>
                </c:pt>
                <c:pt idx="2">
                  <c:v>-0.9</c:v>
                </c:pt>
                <c:pt idx="3">
                  <c:v>1.5</c:v>
                </c:pt>
                <c:pt idx="4">
                  <c:v>1.9</c:v>
                </c:pt>
                <c:pt idx="5">
                  <c:v>8</c:v>
                </c:pt>
                <c:pt idx="6">
                  <c:v>6.1</c:v>
                </c:pt>
                <c:pt idx="7">
                  <c:v>8.9</c:v>
                </c:pt>
                <c:pt idx="8">
                  <c:v>7</c:v>
                </c:pt>
                <c:pt idx="9">
                  <c:v>7.6</c:v>
                </c:pt>
                <c:pt idx="10">
                  <c:v>10.9</c:v>
                </c:pt>
                <c:pt idx="11">
                  <c:v>6.5</c:v>
                </c:pt>
                <c:pt idx="12">
                  <c:v>3.9</c:v>
                </c:pt>
                <c:pt idx="13">
                  <c:v>1.4</c:v>
                </c:pt>
                <c:pt idx="14">
                  <c:v>-2</c:v>
                </c:pt>
                <c:pt idx="15">
                  <c:v>1.6</c:v>
                </c:pt>
                <c:pt idx="16">
                  <c:v>1.7</c:v>
                </c:pt>
                <c:pt idx="17">
                  <c:v>2.4</c:v>
                </c:pt>
                <c:pt idx="18">
                  <c:v>2.5</c:v>
                </c:pt>
                <c:pt idx="19">
                  <c:v>0.4</c:v>
                </c:pt>
                <c:pt idx="20">
                  <c:v>0.8</c:v>
                </c:pt>
                <c:pt idx="21">
                  <c:v>1.8</c:v>
                </c:pt>
                <c:pt idx="22">
                  <c:v>1.2</c:v>
                </c:pt>
                <c:pt idx="23">
                  <c:v>2</c:v>
                </c:pt>
                <c:pt idx="24">
                  <c:v>3.4</c:v>
                </c:pt>
                <c:pt idx="25">
                  <c:v>1.3</c:v>
                </c:pt>
                <c:pt idx="26">
                  <c:v>0.5</c:v>
                </c:pt>
                <c:pt idx="27">
                  <c:v>1</c:v>
                </c:pt>
                <c:pt idx="28">
                  <c:v>-2.9</c:v>
                </c:pt>
                <c:pt idx="29">
                  <c:v>0.6</c:v>
                </c:pt>
                <c:pt idx="30">
                  <c:v>0.2</c:v>
                </c:pt>
                <c:pt idx="31">
                  <c:v>1.1000000000000001</c:v>
                </c:pt>
                <c:pt idx="32">
                  <c:v>1.5</c:v>
                </c:pt>
                <c:pt idx="33">
                  <c:v>2.2000000000000002</c:v>
                </c:pt>
                <c:pt idx="34">
                  <c:v>0.9</c:v>
                </c:pt>
                <c:pt idx="35">
                  <c:v>2.2999999999999998</c:v>
                </c:pt>
                <c:pt idx="36">
                  <c:v>3.2</c:v>
                </c:pt>
                <c:pt idx="37">
                  <c:v>-2.8</c:v>
                </c:pt>
                <c:pt idx="38">
                  <c:v>-3</c:v>
                </c:pt>
                <c:pt idx="39">
                  <c:v>-2.2999999999999998</c:v>
                </c:pt>
                <c:pt idx="40">
                  <c:v>0.1</c:v>
                </c:pt>
                <c:pt idx="41">
                  <c:v>2.2999999999999998</c:v>
                </c:pt>
                <c:pt idx="42">
                  <c:v>0.5</c:v>
                </c:pt>
                <c:pt idx="43">
                  <c:v>-2.6</c:v>
                </c:pt>
                <c:pt idx="44">
                  <c:v>0.7</c:v>
                </c:pt>
                <c:pt idx="45">
                  <c:v>-0.2</c:v>
                </c:pt>
                <c:pt idx="46">
                  <c:v>1.9</c:v>
                </c:pt>
                <c:pt idx="47">
                  <c:v>-1.6</c:v>
                </c:pt>
                <c:pt idx="48">
                  <c:v>3.9</c:v>
                </c:pt>
                <c:pt idx="49">
                  <c:v>1.9</c:v>
                </c:pt>
                <c:pt idx="50">
                  <c:v>0.3</c:v>
                </c:pt>
                <c:pt idx="51">
                  <c:v>3.2</c:v>
                </c:pt>
                <c:pt idx="52">
                  <c:v>1.3</c:v>
                </c:pt>
                <c:pt idx="53">
                  <c:v>2.9</c:v>
                </c:pt>
                <c:pt idx="54">
                  <c:v>8.1</c:v>
                </c:pt>
                <c:pt idx="55">
                  <c:v>3.3</c:v>
                </c:pt>
                <c:pt idx="56">
                  <c:v>5.8</c:v>
                </c:pt>
                <c:pt idx="57">
                  <c:v>2.6</c:v>
                </c:pt>
                <c:pt idx="58">
                  <c:v>2.1</c:v>
                </c:pt>
                <c:pt idx="59">
                  <c:v>2</c:v>
                </c:pt>
                <c:pt idx="60">
                  <c:v>6</c:v>
                </c:pt>
                <c:pt idx="61">
                  <c:v>0.9</c:v>
                </c:pt>
                <c:pt idx="62">
                  <c:v>-1.2</c:v>
                </c:pt>
                <c:pt idx="63">
                  <c:v>-1.3</c:v>
                </c:pt>
                <c:pt idx="64">
                  <c:v>0</c:v>
                </c:pt>
                <c:pt idx="65">
                  <c:v>3.1</c:v>
                </c:pt>
              </c:numCache>
            </c:numRef>
          </c:val>
          <c:smooth val="0"/>
          <c:extLst xmlns:c16r2="http://schemas.microsoft.com/office/drawing/2015/06/chart">
            <c:ext xmlns:c16="http://schemas.microsoft.com/office/drawing/2014/chart" uri="{C3380CC4-5D6E-409C-BE32-E72D297353CC}">
              <c16:uniqueId val="{00000002-7769-42F9-99AE-6BFFE33378EE}"/>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wykresy!$V$259:$V$324</c:f>
              <c:numCache>
                <c:formatCode>0.0</c:formatCode>
                <c:ptCount val="66"/>
                <c:pt idx="0">
                  <c:v>-15.7</c:v>
                </c:pt>
                <c:pt idx="1">
                  <c:v>-5.3</c:v>
                </c:pt>
                <c:pt idx="2">
                  <c:v>-4.8</c:v>
                </c:pt>
                <c:pt idx="3">
                  <c:v>-3.1</c:v>
                </c:pt>
                <c:pt idx="4">
                  <c:v>4.2</c:v>
                </c:pt>
                <c:pt idx="5">
                  <c:v>3.8</c:v>
                </c:pt>
                <c:pt idx="6">
                  <c:v>6.3</c:v>
                </c:pt>
                <c:pt idx="7">
                  <c:v>1.7</c:v>
                </c:pt>
                <c:pt idx="8">
                  <c:v>1.3</c:v>
                </c:pt>
                <c:pt idx="9">
                  <c:v>-2.2999999999999998</c:v>
                </c:pt>
                <c:pt idx="10">
                  <c:v>-6.6</c:v>
                </c:pt>
                <c:pt idx="11">
                  <c:v>-12.2</c:v>
                </c:pt>
                <c:pt idx="12">
                  <c:v>-15.8</c:v>
                </c:pt>
                <c:pt idx="13">
                  <c:v>-12.7</c:v>
                </c:pt>
                <c:pt idx="14">
                  <c:v>-28.3</c:v>
                </c:pt>
                <c:pt idx="15">
                  <c:v>-13.2</c:v>
                </c:pt>
                <c:pt idx="16">
                  <c:v>-13.8</c:v>
                </c:pt>
                <c:pt idx="17">
                  <c:v>-13.8</c:v>
                </c:pt>
                <c:pt idx="18">
                  <c:v>-15.5</c:v>
                </c:pt>
                <c:pt idx="19">
                  <c:v>-12.9</c:v>
                </c:pt>
                <c:pt idx="20">
                  <c:v>-15.2</c:v>
                </c:pt>
                <c:pt idx="21">
                  <c:v>-16.7</c:v>
                </c:pt>
                <c:pt idx="22">
                  <c:v>-16</c:v>
                </c:pt>
                <c:pt idx="23">
                  <c:v>-18.5</c:v>
                </c:pt>
                <c:pt idx="24">
                  <c:v>-16.399999999999999</c:v>
                </c:pt>
                <c:pt idx="25">
                  <c:v>-11.6</c:v>
                </c:pt>
                <c:pt idx="26">
                  <c:v>-11.7</c:v>
                </c:pt>
                <c:pt idx="27">
                  <c:v>-6.9</c:v>
                </c:pt>
                <c:pt idx="28">
                  <c:v>-7.5</c:v>
                </c:pt>
                <c:pt idx="29">
                  <c:v>-6.5</c:v>
                </c:pt>
                <c:pt idx="30">
                  <c:v>-7.8</c:v>
                </c:pt>
                <c:pt idx="31">
                  <c:v>-7.3</c:v>
                </c:pt>
                <c:pt idx="32">
                  <c:v>-6.1</c:v>
                </c:pt>
                <c:pt idx="33">
                  <c:v>-4.9000000000000004</c:v>
                </c:pt>
                <c:pt idx="34">
                  <c:v>-8.3000000000000007</c:v>
                </c:pt>
                <c:pt idx="35">
                  <c:v>-12</c:v>
                </c:pt>
                <c:pt idx="36">
                  <c:v>-9.6999999999999993</c:v>
                </c:pt>
                <c:pt idx="37">
                  <c:v>-5.5</c:v>
                </c:pt>
                <c:pt idx="38">
                  <c:v>-6.3</c:v>
                </c:pt>
                <c:pt idx="39">
                  <c:v>-4.0999999999999996</c:v>
                </c:pt>
                <c:pt idx="40">
                  <c:v>-3.1</c:v>
                </c:pt>
                <c:pt idx="41">
                  <c:v>-2.8</c:v>
                </c:pt>
                <c:pt idx="42">
                  <c:v>-7</c:v>
                </c:pt>
                <c:pt idx="43">
                  <c:v>-5.9</c:v>
                </c:pt>
                <c:pt idx="44">
                  <c:v>-3.4</c:v>
                </c:pt>
                <c:pt idx="45">
                  <c:v>-8.6</c:v>
                </c:pt>
                <c:pt idx="46">
                  <c:v>-9.6</c:v>
                </c:pt>
                <c:pt idx="47">
                  <c:v>-13.3</c:v>
                </c:pt>
                <c:pt idx="48">
                  <c:v>-11.9</c:v>
                </c:pt>
                <c:pt idx="49">
                  <c:v>-6.9</c:v>
                </c:pt>
                <c:pt idx="50">
                  <c:v>-5.6</c:v>
                </c:pt>
                <c:pt idx="51">
                  <c:v>-2.6</c:v>
                </c:pt>
                <c:pt idx="52">
                  <c:v>-4.0999999999999996</c:v>
                </c:pt>
                <c:pt idx="53">
                  <c:v>-4.5</c:v>
                </c:pt>
                <c:pt idx="54">
                  <c:v>-5.9</c:v>
                </c:pt>
                <c:pt idx="55">
                  <c:v>-4.0999999999999996</c:v>
                </c:pt>
                <c:pt idx="56">
                  <c:v>-3.9</c:v>
                </c:pt>
                <c:pt idx="57">
                  <c:v>-7.1</c:v>
                </c:pt>
                <c:pt idx="58">
                  <c:v>-7.1</c:v>
                </c:pt>
                <c:pt idx="59">
                  <c:v>-9.1</c:v>
                </c:pt>
                <c:pt idx="60">
                  <c:v>-6.7</c:v>
                </c:pt>
                <c:pt idx="61">
                  <c:v>-1.1000000000000001</c:v>
                </c:pt>
                <c:pt idx="62">
                  <c:v>-5.5</c:v>
                </c:pt>
                <c:pt idx="63">
                  <c:v>-9.8000000000000007</c:v>
                </c:pt>
                <c:pt idx="64">
                  <c:v>-2.1</c:v>
                </c:pt>
                <c:pt idx="65">
                  <c:v>-4.3</c:v>
                </c:pt>
              </c:numCache>
            </c:numRef>
          </c:val>
          <c:smooth val="0"/>
          <c:extLst xmlns:c16r2="http://schemas.microsoft.com/office/drawing/2015/06/chart">
            <c:ext xmlns:c16="http://schemas.microsoft.com/office/drawing/2014/chart" uri="{C3380CC4-5D6E-409C-BE32-E72D297353CC}">
              <c16:uniqueId val="{00000003-7769-42F9-99AE-6BFFE33378EE}"/>
            </c:ext>
          </c:extLst>
        </c:ser>
        <c:dLbls>
          <c:showLegendKey val="0"/>
          <c:showVal val="0"/>
          <c:showCatName val="0"/>
          <c:showSerName val="0"/>
          <c:showPercent val="0"/>
          <c:showBubbleSize val="0"/>
        </c:dLbls>
        <c:smooth val="0"/>
        <c:axId val="843055808"/>
        <c:axId val="843069408"/>
      </c:lineChart>
      <c:catAx>
        <c:axId val="84305580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69408"/>
        <c:crosses val="autoZero"/>
        <c:auto val="1"/>
        <c:lblAlgn val="ctr"/>
        <c:lblOffset val="100"/>
        <c:noMultiLvlLbl val="0"/>
      </c:catAx>
      <c:valAx>
        <c:axId val="843069408"/>
        <c:scaling>
          <c:orientation val="minMax"/>
          <c:max val="2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5580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wykresy!$X$319:$X$324</c:f>
              <c:numCache>
                <c:formatCode>0.0</c:formatCode>
                <c:ptCount val="6"/>
                <c:pt idx="0">
                  <c:v>3</c:v>
                </c:pt>
                <c:pt idx="1">
                  <c:v>8.1</c:v>
                </c:pt>
                <c:pt idx="2">
                  <c:v>3.7</c:v>
                </c:pt>
                <c:pt idx="3">
                  <c:v>10.199999999999999</c:v>
                </c:pt>
                <c:pt idx="4">
                  <c:v>14.7</c:v>
                </c:pt>
                <c:pt idx="5">
                  <c:v>19.7</c:v>
                </c:pt>
              </c:numCache>
            </c:numRef>
          </c:val>
          <c:smooth val="0"/>
          <c:extLst xmlns:c16r2="http://schemas.microsoft.com/office/drawing/2015/06/chart">
            <c:ext xmlns:c16="http://schemas.microsoft.com/office/drawing/2014/chart" uri="{C3380CC4-5D6E-409C-BE32-E72D297353CC}">
              <c16:uniqueId val="{00000000-C9B8-4775-BD1B-B723B7B17E16}"/>
            </c:ext>
          </c:extLst>
        </c:ser>
        <c:dLbls>
          <c:showLegendKey val="0"/>
          <c:showVal val="0"/>
          <c:showCatName val="0"/>
          <c:showSerName val="0"/>
          <c:showPercent val="0"/>
          <c:showBubbleSize val="0"/>
        </c:dLbls>
        <c:marker val="1"/>
        <c:smooth val="0"/>
        <c:axId val="843054720"/>
        <c:axId val="843059072"/>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wykresy!$W$319:$W$324</c:f>
              <c:numCache>
                <c:formatCode>0.0</c:formatCode>
                <c:ptCount val="6"/>
                <c:pt idx="0">
                  <c:v>9.6999999999999993</c:v>
                </c:pt>
                <c:pt idx="1">
                  <c:v>12.3</c:v>
                </c:pt>
                <c:pt idx="2">
                  <c:v>4.4000000000000004</c:v>
                </c:pt>
                <c:pt idx="3">
                  <c:v>5.4</c:v>
                </c:pt>
                <c:pt idx="4">
                  <c:v>6.4</c:v>
                </c:pt>
                <c:pt idx="5">
                  <c:v>10.199999999999999</c:v>
                </c:pt>
              </c:numCache>
            </c:numRef>
          </c:val>
          <c:smooth val="0"/>
          <c:extLst xmlns:c16r2="http://schemas.microsoft.com/office/drawing/2015/06/chart">
            <c:ext xmlns:c16="http://schemas.microsoft.com/office/drawing/2014/chart" uri="{C3380CC4-5D6E-409C-BE32-E72D297353CC}">
              <c16:uniqueId val="{00000001-C9B8-4775-BD1B-B723B7B17E16}"/>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wykresy!$Y$319:$Y$324</c:f>
              <c:numCache>
                <c:formatCode>0.0</c:formatCode>
                <c:ptCount val="6"/>
                <c:pt idx="0">
                  <c:v>5.8</c:v>
                </c:pt>
                <c:pt idx="1">
                  <c:v>4.8</c:v>
                </c:pt>
                <c:pt idx="2">
                  <c:v>-3.4</c:v>
                </c:pt>
                <c:pt idx="3">
                  <c:v>2.2000000000000002</c:v>
                </c:pt>
                <c:pt idx="4">
                  <c:v>7.7</c:v>
                </c:pt>
                <c:pt idx="5">
                  <c:v>10.5</c:v>
                </c:pt>
              </c:numCache>
            </c:numRef>
          </c:val>
          <c:smooth val="0"/>
          <c:extLst xmlns:c16r2="http://schemas.microsoft.com/office/drawing/2015/06/chart">
            <c:ext xmlns:c16="http://schemas.microsoft.com/office/drawing/2014/chart" uri="{C3380CC4-5D6E-409C-BE32-E72D297353CC}">
              <c16:uniqueId val="{00000002-C9B8-4775-BD1B-B723B7B17E16}"/>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wykresy!$Z$319:$Z$324</c:f>
              <c:numCache>
                <c:formatCode>0.0</c:formatCode>
                <c:ptCount val="6"/>
                <c:pt idx="0">
                  <c:v>0.1</c:v>
                </c:pt>
                <c:pt idx="1">
                  <c:v>11.3</c:v>
                </c:pt>
                <c:pt idx="2">
                  <c:v>10.7</c:v>
                </c:pt>
                <c:pt idx="3">
                  <c:v>18.2</c:v>
                </c:pt>
                <c:pt idx="4">
                  <c:v>21.6</c:v>
                </c:pt>
                <c:pt idx="5">
                  <c:v>28.8</c:v>
                </c:pt>
              </c:numCache>
            </c:numRef>
          </c:val>
          <c:smooth val="0"/>
          <c:extLst xmlns:c16r2="http://schemas.microsoft.com/office/drawing/2015/06/chart">
            <c:ext xmlns:c16="http://schemas.microsoft.com/office/drawing/2014/chart" uri="{C3380CC4-5D6E-409C-BE32-E72D297353CC}">
              <c16:uniqueId val="{00000003-C9B8-4775-BD1B-B723B7B17E16}"/>
            </c:ext>
          </c:extLst>
        </c:ser>
        <c:dLbls>
          <c:showLegendKey val="0"/>
          <c:showVal val="0"/>
          <c:showCatName val="0"/>
          <c:showSerName val="0"/>
          <c:showPercent val="0"/>
          <c:showBubbleSize val="0"/>
        </c:dLbls>
        <c:marker val="1"/>
        <c:smooth val="0"/>
        <c:axId val="843069952"/>
        <c:axId val="843066688"/>
      </c:lineChart>
      <c:catAx>
        <c:axId val="843054720"/>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59072"/>
        <c:crosses val="autoZero"/>
        <c:auto val="1"/>
        <c:lblAlgn val="ctr"/>
        <c:lblOffset val="100"/>
        <c:noMultiLvlLbl val="1"/>
      </c:catAx>
      <c:valAx>
        <c:axId val="843059072"/>
        <c:scaling>
          <c:orientation val="minMax"/>
          <c:max val="33"/>
          <c:min val="-10"/>
        </c:scaling>
        <c:delete val="1"/>
        <c:axPos val="l"/>
        <c:numFmt formatCode="0.0" sourceLinked="1"/>
        <c:majorTickMark val="out"/>
        <c:minorTickMark val="none"/>
        <c:tickLblPos val="nextTo"/>
        <c:crossAx val="843054720"/>
        <c:crosses val="autoZero"/>
        <c:crossBetween val="between"/>
        <c:majorUnit val="10"/>
      </c:valAx>
      <c:valAx>
        <c:axId val="843066688"/>
        <c:scaling>
          <c:orientation val="minMax"/>
          <c:max val="3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69952"/>
        <c:crosses val="max"/>
        <c:crossBetween val="between"/>
        <c:majorUnit val="10"/>
      </c:valAx>
      <c:catAx>
        <c:axId val="843069952"/>
        <c:scaling>
          <c:orientation val="minMax"/>
        </c:scaling>
        <c:delete val="1"/>
        <c:axPos val="b"/>
        <c:numFmt formatCode="General" sourceLinked="1"/>
        <c:majorTickMark val="out"/>
        <c:minorTickMark val="none"/>
        <c:tickLblPos val="none"/>
        <c:crossAx val="843066688"/>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wykresy!$W$259:$W$324</c:f>
              <c:numCache>
                <c:formatCode>0.0</c:formatCode>
                <c:ptCount val="66"/>
                <c:pt idx="0">
                  <c:v>-45.3</c:v>
                </c:pt>
                <c:pt idx="1">
                  <c:v>-36.200000000000003</c:v>
                </c:pt>
                <c:pt idx="2">
                  <c:v>-33.5</c:v>
                </c:pt>
                <c:pt idx="3">
                  <c:v>-44.1</c:v>
                </c:pt>
                <c:pt idx="4">
                  <c:v>-21.3</c:v>
                </c:pt>
                <c:pt idx="5">
                  <c:v>-6</c:v>
                </c:pt>
                <c:pt idx="6">
                  <c:v>-2.4</c:v>
                </c:pt>
                <c:pt idx="7">
                  <c:v>-9.6999999999999993</c:v>
                </c:pt>
                <c:pt idx="8">
                  <c:v>-8.6</c:v>
                </c:pt>
                <c:pt idx="9">
                  <c:v>-6.5</c:v>
                </c:pt>
                <c:pt idx="10">
                  <c:v>-11.4</c:v>
                </c:pt>
                <c:pt idx="11">
                  <c:v>-12.3</c:v>
                </c:pt>
                <c:pt idx="12">
                  <c:v>-12.3</c:v>
                </c:pt>
                <c:pt idx="13">
                  <c:v>-11.3</c:v>
                </c:pt>
                <c:pt idx="14">
                  <c:v>-12.5</c:v>
                </c:pt>
                <c:pt idx="15">
                  <c:v>-8.9</c:v>
                </c:pt>
                <c:pt idx="16">
                  <c:v>-3</c:v>
                </c:pt>
                <c:pt idx="17">
                  <c:v>-7.5</c:v>
                </c:pt>
                <c:pt idx="18">
                  <c:v>-6.5</c:v>
                </c:pt>
                <c:pt idx="19">
                  <c:v>-7.9</c:v>
                </c:pt>
                <c:pt idx="20">
                  <c:v>-16.3</c:v>
                </c:pt>
                <c:pt idx="21">
                  <c:v>-17</c:v>
                </c:pt>
                <c:pt idx="22">
                  <c:v>-13.6</c:v>
                </c:pt>
                <c:pt idx="23">
                  <c:v>-12.2</c:v>
                </c:pt>
                <c:pt idx="24">
                  <c:v>-16.7</c:v>
                </c:pt>
                <c:pt idx="25">
                  <c:v>-18</c:v>
                </c:pt>
                <c:pt idx="26">
                  <c:v>-12.9</c:v>
                </c:pt>
                <c:pt idx="27">
                  <c:v>-10.199999999999999</c:v>
                </c:pt>
                <c:pt idx="28">
                  <c:v>-11.3</c:v>
                </c:pt>
                <c:pt idx="29">
                  <c:v>-11</c:v>
                </c:pt>
                <c:pt idx="30">
                  <c:v>-9.1999999999999993</c:v>
                </c:pt>
                <c:pt idx="31">
                  <c:v>-7</c:v>
                </c:pt>
                <c:pt idx="32">
                  <c:v>-4.5</c:v>
                </c:pt>
                <c:pt idx="33">
                  <c:v>-1.8</c:v>
                </c:pt>
                <c:pt idx="34">
                  <c:v>-3.7</c:v>
                </c:pt>
                <c:pt idx="35">
                  <c:v>0.7</c:v>
                </c:pt>
                <c:pt idx="36">
                  <c:v>-5.0999999999999996</c:v>
                </c:pt>
                <c:pt idx="37">
                  <c:v>-1.6</c:v>
                </c:pt>
                <c:pt idx="38">
                  <c:v>3.4</c:v>
                </c:pt>
                <c:pt idx="39">
                  <c:v>-1.1000000000000001</c:v>
                </c:pt>
                <c:pt idx="40">
                  <c:v>-2.5</c:v>
                </c:pt>
                <c:pt idx="41">
                  <c:v>2</c:v>
                </c:pt>
                <c:pt idx="42">
                  <c:v>0.4</c:v>
                </c:pt>
                <c:pt idx="43">
                  <c:v>-3.1</c:v>
                </c:pt>
                <c:pt idx="44">
                  <c:v>0.6</c:v>
                </c:pt>
                <c:pt idx="45">
                  <c:v>-3.3</c:v>
                </c:pt>
                <c:pt idx="46">
                  <c:v>-1.5</c:v>
                </c:pt>
                <c:pt idx="47">
                  <c:v>2.2999999999999998</c:v>
                </c:pt>
                <c:pt idx="48">
                  <c:v>7.7</c:v>
                </c:pt>
                <c:pt idx="49">
                  <c:v>5</c:v>
                </c:pt>
                <c:pt idx="50">
                  <c:v>8.9</c:v>
                </c:pt>
                <c:pt idx="51">
                  <c:v>6.5</c:v>
                </c:pt>
                <c:pt idx="52">
                  <c:v>5.2</c:v>
                </c:pt>
                <c:pt idx="53">
                  <c:v>7.9</c:v>
                </c:pt>
                <c:pt idx="54">
                  <c:v>3.9</c:v>
                </c:pt>
                <c:pt idx="55">
                  <c:v>5.6</c:v>
                </c:pt>
                <c:pt idx="56">
                  <c:v>7.3</c:v>
                </c:pt>
                <c:pt idx="57">
                  <c:v>4.9000000000000004</c:v>
                </c:pt>
                <c:pt idx="58">
                  <c:v>6.5</c:v>
                </c:pt>
                <c:pt idx="59">
                  <c:v>6.9</c:v>
                </c:pt>
                <c:pt idx="60">
                  <c:v>9.6999999999999993</c:v>
                </c:pt>
                <c:pt idx="61">
                  <c:v>12.3</c:v>
                </c:pt>
                <c:pt idx="62">
                  <c:v>4.4000000000000004</c:v>
                </c:pt>
                <c:pt idx="63">
                  <c:v>5.4</c:v>
                </c:pt>
                <c:pt idx="64">
                  <c:v>6.4</c:v>
                </c:pt>
                <c:pt idx="65">
                  <c:v>10.199999999999999</c:v>
                </c:pt>
              </c:numCache>
            </c:numRef>
          </c:val>
          <c:smooth val="0"/>
          <c:extLst xmlns:c16r2="http://schemas.microsoft.com/office/drawing/2015/06/chart">
            <c:ext xmlns:c16="http://schemas.microsoft.com/office/drawing/2014/chart" uri="{C3380CC4-5D6E-409C-BE32-E72D297353CC}">
              <c16:uniqueId val="{00000000-A1E4-4933-85FA-4F59109536E3}"/>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wykresy!$X$259:$X$324</c:f>
              <c:numCache>
                <c:formatCode>0.0</c:formatCode>
                <c:ptCount val="66"/>
                <c:pt idx="0">
                  <c:v>-52.1</c:v>
                </c:pt>
                <c:pt idx="1">
                  <c:v>-40.6</c:v>
                </c:pt>
                <c:pt idx="2">
                  <c:v>-34.4</c:v>
                </c:pt>
                <c:pt idx="3">
                  <c:v>-39.200000000000003</c:v>
                </c:pt>
                <c:pt idx="4">
                  <c:v>-12.9</c:v>
                </c:pt>
                <c:pt idx="5">
                  <c:v>3.1</c:v>
                </c:pt>
                <c:pt idx="6">
                  <c:v>5.3</c:v>
                </c:pt>
                <c:pt idx="7">
                  <c:v>-6.7</c:v>
                </c:pt>
                <c:pt idx="8">
                  <c:v>-10.9</c:v>
                </c:pt>
                <c:pt idx="9">
                  <c:v>-12.3</c:v>
                </c:pt>
                <c:pt idx="10">
                  <c:v>-17</c:v>
                </c:pt>
                <c:pt idx="11">
                  <c:v>-19.600000000000001</c:v>
                </c:pt>
                <c:pt idx="12">
                  <c:v>-19.100000000000001</c:v>
                </c:pt>
                <c:pt idx="13">
                  <c:v>-15.8</c:v>
                </c:pt>
                <c:pt idx="14">
                  <c:v>-13.4</c:v>
                </c:pt>
                <c:pt idx="15">
                  <c:v>-4</c:v>
                </c:pt>
                <c:pt idx="16">
                  <c:v>5.4</c:v>
                </c:pt>
                <c:pt idx="17">
                  <c:v>1.7</c:v>
                </c:pt>
                <c:pt idx="18">
                  <c:v>1.2</c:v>
                </c:pt>
                <c:pt idx="19">
                  <c:v>-4.9000000000000004</c:v>
                </c:pt>
                <c:pt idx="20">
                  <c:v>-18.600000000000001</c:v>
                </c:pt>
                <c:pt idx="21">
                  <c:v>-22.9</c:v>
                </c:pt>
                <c:pt idx="22">
                  <c:v>-19.3</c:v>
                </c:pt>
                <c:pt idx="23">
                  <c:v>-19.5</c:v>
                </c:pt>
                <c:pt idx="24">
                  <c:v>-23.5</c:v>
                </c:pt>
                <c:pt idx="25">
                  <c:v>-22.4</c:v>
                </c:pt>
                <c:pt idx="26">
                  <c:v>-13.7</c:v>
                </c:pt>
                <c:pt idx="27">
                  <c:v>-5.3</c:v>
                </c:pt>
                <c:pt idx="28">
                  <c:v>-2.9</c:v>
                </c:pt>
                <c:pt idx="29">
                  <c:v>-1.7</c:v>
                </c:pt>
                <c:pt idx="30">
                  <c:v>-1.5</c:v>
                </c:pt>
                <c:pt idx="31">
                  <c:v>-4.0999999999999996</c:v>
                </c:pt>
                <c:pt idx="32">
                  <c:v>-6.8</c:v>
                </c:pt>
                <c:pt idx="33">
                  <c:v>-7.8</c:v>
                </c:pt>
                <c:pt idx="34">
                  <c:v>-9.4</c:v>
                </c:pt>
                <c:pt idx="35">
                  <c:v>-6.5</c:v>
                </c:pt>
                <c:pt idx="36">
                  <c:v>-11.9</c:v>
                </c:pt>
                <c:pt idx="37">
                  <c:v>-6</c:v>
                </c:pt>
                <c:pt idx="38">
                  <c:v>2.7</c:v>
                </c:pt>
                <c:pt idx="39">
                  <c:v>3.8</c:v>
                </c:pt>
                <c:pt idx="40">
                  <c:v>5.8</c:v>
                </c:pt>
                <c:pt idx="41">
                  <c:v>11.4</c:v>
                </c:pt>
                <c:pt idx="42">
                  <c:v>8.1</c:v>
                </c:pt>
                <c:pt idx="43">
                  <c:v>-0.2</c:v>
                </c:pt>
                <c:pt idx="44">
                  <c:v>-1.7</c:v>
                </c:pt>
                <c:pt idx="45">
                  <c:v>-9.3000000000000007</c:v>
                </c:pt>
                <c:pt idx="46">
                  <c:v>-7.3</c:v>
                </c:pt>
                <c:pt idx="47">
                  <c:v>-4.9000000000000004</c:v>
                </c:pt>
                <c:pt idx="48">
                  <c:v>1</c:v>
                </c:pt>
                <c:pt idx="49">
                  <c:v>0.7</c:v>
                </c:pt>
                <c:pt idx="50">
                  <c:v>8.1999999999999993</c:v>
                </c:pt>
                <c:pt idx="51">
                  <c:v>11.4</c:v>
                </c:pt>
                <c:pt idx="52">
                  <c:v>13.5</c:v>
                </c:pt>
                <c:pt idx="53">
                  <c:v>17.3</c:v>
                </c:pt>
                <c:pt idx="54">
                  <c:v>11.5</c:v>
                </c:pt>
                <c:pt idx="55">
                  <c:v>8.4</c:v>
                </c:pt>
                <c:pt idx="56">
                  <c:v>5</c:v>
                </c:pt>
                <c:pt idx="57">
                  <c:v>-1.2</c:v>
                </c:pt>
                <c:pt idx="58">
                  <c:v>0.7</c:v>
                </c:pt>
                <c:pt idx="59">
                  <c:v>-0.3</c:v>
                </c:pt>
                <c:pt idx="60">
                  <c:v>3</c:v>
                </c:pt>
                <c:pt idx="61">
                  <c:v>8.1</c:v>
                </c:pt>
                <c:pt idx="62">
                  <c:v>3.7</c:v>
                </c:pt>
                <c:pt idx="63">
                  <c:v>10.199999999999999</c:v>
                </c:pt>
                <c:pt idx="64">
                  <c:v>14.7</c:v>
                </c:pt>
                <c:pt idx="65">
                  <c:v>19.7</c:v>
                </c:pt>
              </c:numCache>
            </c:numRef>
          </c:val>
          <c:smooth val="0"/>
          <c:extLst xmlns:c16r2="http://schemas.microsoft.com/office/drawing/2015/06/chart">
            <c:ext xmlns:c16="http://schemas.microsoft.com/office/drawing/2014/chart" uri="{C3380CC4-5D6E-409C-BE32-E72D297353CC}">
              <c16:uniqueId val="{00000001-A1E4-4933-85FA-4F59109536E3}"/>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wykresy!$Y$259:$Y$324</c:f>
              <c:numCache>
                <c:formatCode>0.0</c:formatCode>
                <c:ptCount val="66"/>
                <c:pt idx="0">
                  <c:v>-59.2</c:v>
                </c:pt>
                <c:pt idx="1">
                  <c:v>-55.2</c:v>
                </c:pt>
                <c:pt idx="2">
                  <c:v>-51.5</c:v>
                </c:pt>
                <c:pt idx="3">
                  <c:v>-58.4</c:v>
                </c:pt>
                <c:pt idx="4">
                  <c:v>-50</c:v>
                </c:pt>
                <c:pt idx="5">
                  <c:v>-32.6</c:v>
                </c:pt>
                <c:pt idx="6">
                  <c:v>-19.7</c:v>
                </c:pt>
                <c:pt idx="7">
                  <c:v>-9.5</c:v>
                </c:pt>
                <c:pt idx="8">
                  <c:v>-4.8</c:v>
                </c:pt>
                <c:pt idx="9">
                  <c:v>0.7</c:v>
                </c:pt>
                <c:pt idx="10">
                  <c:v>-5.8</c:v>
                </c:pt>
                <c:pt idx="11">
                  <c:v>-8.9</c:v>
                </c:pt>
                <c:pt idx="12">
                  <c:v>-10.5</c:v>
                </c:pt>
                <c:pt idx="13">
                  <c:v>-14.4</c:v>
                </c:pt>
                <c:pt idx="14">
                  <c:v>-14.4</c:v>
                </c:pt>
                <c:pt idx="15">
                  <c:v>-9.9</c:v>
                </c:pt>
                <c:pt idx="16">
                  <c:v>-3.8</c:v>
                </c:pt>
                <c:pt idx="17">
                  <c:v>-3.4</c:v>
                </c:pt>
                <c:pt idx="18">
                  <c:v>1</c:v>
                </c:pt>
                <c:pt idx="19">
                  <c:v>0</c:v>
                </c:pt>
                <c:pt idx="20">
                  <c:v>-4.4000000000000004</c:v>
                </c:pt>
                <c:pt idx="21">
                  <c:v>-4.7</c:v>
                </c:pt>
                <c:pt idx="22">
                  <c:v>-6.6</c:v>
                </c:pt>
                <c:pt idx="23">
                  <c:v>-9.8000000000000007</c:v>
                </c:pt>
                <c:pt idx="24">
                  <c:v>-10.9</c:v>
                </c:pt>
                <c:pt idx="25">
                  <c:v>-22.5</c:v>
                </c:pt>
                <c:pt idx="26">
                  <c:v>-14.2</c:v>
                </c:pt>
                <c:pt idx="27">
                  <c:v>-12.9</c:v>
                </c:pt>
                <c:pt idx="28">
                  <c:v>-8.3000000000000007</c:v>
                </c:pt>
                <c:pt idx="29">
                  <c:v>-4.9000000000000004</c:v>
                </c:pt>
                <c:pt idx="30">
                  <c:v>0.3</c:v>
                </c:pt>
                <c:pt idx="31">
                  <c:v>1.7</c:v>
                </c:pt>
                <c:pt idx="32">
                  <c:v>5.4</c:v>
                </c:pt>
                <c:pt idx="33">
                  <c:v>8.1999999999999993</c:v>
                </c:pt>
                <c:pt idx="34">
                  <c:v>0.1</c:v>
                </c:pt>
                <c:pt idx="35">
                  <c:v>-3.6</c:v>
                </c:pt>
                <c:pt idx="36">
                  <c:v>-7.9</c:v>
                </c:pt>
                <c:pt idx="37">
                  <c:v>-3.2</c:v>
                </c:pt>
                <c:pt idx="38">
                  <c:v>0.6</c:v>
                </c:pt>
                <c:pt idx="39">
                  <c:v>-3.2</c:v>
                </c:pt>
                <c:pt idx="40">
                  <c:v>-2.9</c:v>
                </c:pt>
                <c:pt idx="41">
                  <c:v>4.8</c:v>
                </c:pt>
                <c:pt idx="42">
                  <c:v>7.3</c:v>
                </c:pt>
                <c:pt idx="43">
                  <c:v>6.3</c:v>
                </c:pt>
                <c:pt idx="44">
                  <c:v>10.9</c:v>
                </c:pt>
                <c:pt idx="45">
                  <c:v>3.5</c:v>
                </c:pt>
                <c:pt idx="46">
                  <c:v>0.5</c:v>
                </c:pt>
                <c:pt idx="47">
                  <c:v>1.1000000000000001</c:v>
                </c:pt>
                <c:pt idx="48">
                  <c:v>9.3000000000000007</c:v>
                </c:pt>
                <c:pt idx="49">
                  <c:v>4.0999999999999996</c:v>
                </c:pt>
                <c:pt idx="50">
                  <c:v>10.4</c:v>
                </c:pt>
                <c:pt idx="51">
                  <c:v>6.2</c:v>
                </c:pt>
                <c:pt idx="52">
                  <c:v>8.8000000000000007</c:v>
                </c:pt>
                <c:pt idx="53">
                  <c:v>16.3</c:v>
                </c:pt>
                <c:pt idx="54">
                  <c:v>11.8</c:v>
                </c:pt>
                <c:pt idx="55">
                  <c:v>17.5</c:v>
                </c:pt>
                <c:pt idx="56">
                  <c:v>14.7</c:v>
                </c:pt>
                <c:pt idx="57">
                  <c:v>7.4</c:v>
                </c:pt>
                <c:pt idx="58">
                  <c:v>4.9000000000000004</c:v>
                </c:pt>
                <c:pt idx="59">
                  <c:v>1.6</c:v>
                </c:pt>
                <c:pt idx="60">
                  <c:v>5.8</c:v>
                </c:pt>
                <c:pt idx="61">
                  <c:v>4.8</c:v>
                </c:pt>
                <c:pt idx="62">
                  <c:v>-3.4</c:v>
                </c:pt>
                <c:pt idx="63">
                  <c:v>2.2000000000000002</c:v>
                </c:pt>
                <c:pt idx="64">
                  <c:v>7.7</c:v>
                </c:pt>
                <c:pt idx="65">
                  <c:v>10.5</c:v>
                </c:pt>
              </c:numCache>
            </c:numRef>
          </c:val>
          <c:smooth val="0"/>
          <c:extLst xmlns:c16r2="http://schemas.microsoft.com/office/drawing/2015/06/chart">
            <c:ext xmlns:c16="http://schemas.microsoft.com/office/drawing/2014/chart" uri="{C3380CC4-5D6E-409C-BE32-E72D297353CC}">
              <c16:uniqueId val="{00000002-A1E4-4933-85FA-4F59109536E3}"/>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wykresy!$Z$259:$Z$324</c:f>
              <c:numCache>
                <c:formatCode>0.0</c:formatCode>
                <c:ptCount val="66"/>
                <c:pt idx="0">
                  <c:v>-45</c:v>
                </c:pt>
                <c:pt idx="1">
                  <c:v>-25.9</c:v>
                </c:pt>
                <c:pt idx="2">
                  <c:v>-17.2</c:v>
                </c:pt>
                <c:pt idx="3">
                  <c:v>-20</c:v>
                </c:pt>
                <c:pt idx="4">
                  <c:v>24.3</c:v>
                </c:pt>
                <c:pt idx="5">
                  <c:v>38.799999999999997</c:v>
                </c:pt>
                <c:pt idx="6">
                  <c:v>30.2</c:v>
                </c:pt>
                <c:pt idx="7">
                  <c:v>-3.8</c:v>
                </c:pt>
                <c:pt idx="8">
                  <c:v>-16.899999999999999</c:v>
                </c:pt>
                <c:pt idx="9">
                  <c:v>-25.3</c:v>
                </c:pt>
                <c:pt idx="10">
                  <c:v>-28.2</c:v>
                </c:pt>
                <c:pt idx="11">
                  <c:v>-30.2</c:v>
                </c:pt>
                <c:pt idx="12">
                  <c:v>-27.7</c:v>
                </c:pt>
                <c:pt idx="13">
                  <c:v>-17.100000000000001</c:v>
                </c:pt>
                <c:pt idx="14">
                  <c:v>-12.3</c:v>
                </c:pt>
                <c:pt idx="15">
                  <c:v>2</c:v>
                </c:pt>
                <c:pt idx="16">
                  <c:v>14.5</c:v>
                </c:pt>
                <c:pt idx="17">
                  <c:v>6.8</c:v>
                </c:pt>
                <c:pt idx="18">
                  <c:v>1.3</c:v>
                </c:pt>
                <c:pt idx="19">
                  <c:v>-9.6999999999999993</c:v>
                </c:pt>
                <c:pt idx="20">
                  <c:v>-32.700000000000003</c:v>
                </c:pt>
                <c:pt idx="21">
                  <c:v>-41.1</c:v>
                </c:pt>
                <c:pt idx="22">
                  <c:v>-31.9</c:v>
                </c:pt>
                <c:pt idx="23">
                  <c:v>-29.2</c:v>
                </c:pt>
                <c:pt idx="24">
                  <c:v>-36</c:v>
                </c:pt>
                <c:pt idx="25">
                  <c:v>-22.2</c:v>
                </c:pt>
                <c:pt idx="26">
                  <c:v>-13.1</c:v>
                </c:pt>
                <c:pt idx="27">
                  <c:v>2.4</c:v>
                </c:pt>
                <c:pt idx="28">
                  <c:v>2.6</c:v>
                </c:pt>
                <c:pt idx="29">
                  <c:v>1.5</c:v>
                </c:pt>
                <c:pt idx="30">
                  <c:v>-3.2</c:v>
                </c:pt>
                <c:pt idx="31">
                  <c:v>-9.9</c:v>
                </c:pt>
                <c:pt idx="32">
                  <c:v>-18.899999999999999</c:v>
                </c:pt>
                <c:pt idx="33">
                  <c:v>-23.7</c:v>
                </c:pt>
                <c:pt idx="34">
                  <c:v>-18.899999999999999</c:v>
                </c:pt>
                <c:pt idx="35">
                  <c:v>-9.4</c:v>
                </c:pt>
                <c:pt idx="36">
                  <c:v>-15.9</c:v>
                </c:pt>
                <c:pt idx="37">
                  <c:v>-8.6999999999999993</c:v>
                </c:pt>
                <c:pt idx="38">
                  <c:v>4.8</c:v>
                </c:pt>
                <c:pt idx="39">
                  <c:v>10.8</c:v>
                </c:pt>
                <c:pt idx="40">
                  <c:v>14.5</c:v>
                </c:pt>
                <c:pt idx="41">
                  <c:v>17.899999999999999</c:v>
                </c:pt>
                <c:pt idx="42">
                  <c:v>8.9</c:v>
                </c:pt>
                <c:pt idx="43">
                  <c:v>-6.6</c:v>
                </c:pt>
                <c:pt idx="44">
                  <c:v>-14.2</c:v>
                </c:pt>
                <c:pt idx="45">
                  <c:v>-22</c:v>
                </c:pt>
                <c:pt idx="46">
                  <c:v>-15</c:v>
                </c:pt>
                <c:pt idx="47">
                  <c:v>-10.9</c:v>
                </c:pt>
                <c:pt idx="48">
                  <c:v>-7.3</c:v>
                </c:pt>
                <c:pt idx="49">
                  <c:v>-2.7</c:v>
                </c:pt>
                <c:pt idx="50">
                  <c:v>5.9</c:v>
                </c:pt>
                <c:pt idx="51">
                  <c:v>16.5</c:v>
                </c:pt>
                <c:pt idx="52">
                  <c:v>18.100000000000001</c:v>
                </c:pt>
                <c:pt idx="53">
                  <c:v>18.2</c:v>
                </c:pt>
                <c:pt idx="54">
                  <c:v>11.1</c:v>
                </c:pt>
                <c:pt idx="55">
                  <c:v>-0.7</c:v>
                </c:pt>
                <c:pt idx="56">
                  <c:v>-4.8</c:v>
                </c:pt>
                <c:pt idx="57">
                  <c:v>-9.6999999999999993</c:v>
                </c:pt>
                <c:pt idx="58">
                  <c:v>-3.6</c:v>
                </c:pt>
                <c:pt idx="59">
                  <c:v>-2.1</c:v>
                </c:pt>
                <c:pt idx="60">
                  <c:v>0.1</c:v>
                </c:pt>
                <c:pt idx="61">
                  <c:v>11.3</c:v>
                </c:pt>
                <c:pt idx="62">
                  <c:v>10.7</c:v>
                </c:pt>
                <c:pt idx="63">
                  <c:v>18.2</c:v>
                </c:pt>
                <c:pt idx="64">
                  <c:v>21.6</c:v>
                </c:pt>
                <c:pt idx="65">
                  <c:v>28.8</c:v>
                </c:pt>
              </c:numCache>
            </c:numRef>
          </c:val>
          <c:smooth val="0"/>
          <c:extLst xmlns:c16r2="http://schemas.microsoft.com/office/drawing/2015/06/chart">
            <c:ext xmlns:c16="http://schemas.microsoft.com/office/drawing/2014/chart" uri="{C3380CC4-5D6E-409C-BE32-E72D297353CC}">
              <c16:uniqueId val="{00000003-A1E4-4933-85FA-4F59109536E3}"/>
            </c:ext>
          </c:extLst>
        </c:ser>
        <c:dLbls>
          <c:showLegendKey val="0"/>
          <c:showVal val="0"/>
          <c:showCatName val="0"/>
          <c:showSerName val="0"/>
          <c:showPercent val="0"/>
          <c:showBubbleSize val="0"/>
        </c:dLbls>
        <c:smooth val="0"/>
        <c:axId val="843043296"/>
        <c:axId val="843044928"/>
      </c:lineChart>
      <c:catAx>
        <c:axId val="843043296"/>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44928"/>
        <c:crosses val="autoZero"/>
        <c:auto val="1"/>
        <c:lblAlgn val="ctr"/>
        <c:lblOffset val="100"/>
        <c:noMultiLvlLbl val="0"/>
      </c:catAx>
      <c:valAx>
        <c:axId val="843044928"/>
        <c:scaling>
          <c:orientation val="minMax"/>
          <c:max val="4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432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wykresy!$AB$319:$AB$324</c:f>
              <c:numCache>
                <c:formatCode>0.0</c:formatCode>
                <c:ptCount val="6"/>
                <c:pt idx="0">
                  <c:v>12.1</c:v>
                </c:pt>
                <c:pt idx="1">
                  <c:v>11.7</c:v>
                </c:pt>
                <c:pt idx="2">
                  <c:v>10.7</c:v>
                </c:pt>
                <c:pt idx="3">
                  <c:v>9.6</c:v>
                </c:pt>
                <c:pt idx="4">
                  <c:v>8.1</c:v>
                </c:pt>
                <c:pt idx="5">
                  <c:v>10.199999999999999</c:v>
                </c:pt>
              </c:numCache>
            </c:numRef>
          </c:val>
          <c:smooth val="0"/>
          <c:extLst xmlns:c16r2="http://schemas.microsoft.com/office/drawing/2015/06/chart">
            <c:ext xmlns:c16="http://schemas.microsoft.com/office/drawing/2014/chart" uri="{C3380CC4-5D6E-409C-BE32-E72D297353CC}">
              <c16:uniqueId val="{00000000-3CBA-48A5-8642-3082D515D1CD}"/>
            </c:ext>
          </c:extLst>
        </c:ser>
        <c:dLbls>
          <c:showLegendKey val="0"/>
          <c:showVal val="0"/>
          <c:showCatName val="0"/>
          <c:showSerName val="0"/>
          <c:showPercent val="0"/>
          <c:showBubbleSize val="0"/>
        </c:dLbls>
        <c:marker val="1"/>
        <c:smooth val="0"/>
        <c:axId val="843042752"/>
        <c:axId val="843043840"/>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wykresy!$AA$319:$AA$324</c:f>
              <c:numCache>
                <c:formatCode>0.0</c:formatCode>
                <c:ptCount val="6"/>
                <c:pt idx="0">
                  <c:v>11.3</c:v>
                </c:pt>
                <c:pt idx="1">
                  <c:v>11.3</c:v>
                </c:pt>
                <c:pt idx="2">
                  <c:v>11.1</c:v>
                </c:pt>
                <c:pt idx="3">
                  <c:v>9.4</c:v>
                </c:pt>
                <c:pt idx="4">
                  <c:v>8.9</c:v>
                </c:pt>
                <c:pt idx="5">
                  <c:v>10.5</c:v>
                </c:pt>
              </c:numCache>
            </c:numRef>
          </c:val>
          <c:smooth val="0"/>
          <c:extLst xmlns:c16r2="http://schemas.microsoft.com/office/drawing/2015/06/chart">
            <c:ext xmlns:c16="http://schemas.microsoft.com/office/drawing/2014/chart" uri="{C3380CC4-5D6E-409C-BE32-E72D297353CC}">
              <c16:uniqueId val="{00000001-3CBA-48A5-8642-3082D515D1CD}"/>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wykresy!$AC$319:$AC$324</c:f>
              <c:numCache>
                <c:formatCode>0.0</c:formatCode>
                <c:ptCount val="6"/>
                <c:pt idx="0">
                  <c:v>21.8</c:v>
                </c:pt>
                <c:pt idx="1">
                  <c:v>19.600000000000001</c:v>
                </c:pt>
                <c:pt idx="2">
                  <c:v>18</c:v>
                </c:pt>
                <c:pt idx="3">
                  <c:v>16.399999999999999</c:v>
                </c:pt>
                <c:pt idx="4">
                  <c:v>15.7</c:v>
                </c:pt>
                <c:pt idx="5">
                  <c:v>16.7</c:v>
                </c:pt>
              </c:numCache>
            </c:numRef>
          </c:val>
          <c:smooth val="0"/>
          <c:extLst xmlns:c16r2="http://schemas.microsoft.com/office/drawing/2015/06/chart">
            <c:ext xmlns:c16="http://schemas.microsoft.com/office/drawing/2014/chart" uri="{C3380CC4-5D6E-409C-BE32-E72D297353CC}">
              <c16:uniqueId val="{00000002-3CBA-48A5-8642-3082D515D1CD}"/>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wykresy!$AD$319:$AD$324</c:f>
              <c:numCache>
                <c:formatCode>0.0</c:formatCode>
                <c:ptCount val="6"/>
                <c:pt idx="0">
                  <c:v>2.2999999999999998</c:v>
                </c:pt>
                <c:pt idx="1">
                  <c:v>3.7</c:v>
                </c:pt>
                <c:pt idx="2">
                  <c:v>3.4</c:v>
                </c:pt>
                <c:pt idx="3">
                  <c:v>2.7</c:v>
                </c:pt>
                <c:pt idx="4">
                  <c:v>0.4</c:v>
                </c:pt>
                <c:pt idx="5">
                  <c:v>3.7</c:v>
                </c:pt>
              </c:numCache>
            </c:numRef>
          </c:val>
          <c:smooth val="0"/>
          <c:extLst xmlns:c16r2="http://schemas.microsoft.com/office/drawing/2015/06/chart">
            <c:ext xmlns:c16="http://schemas.microsoft.com/office/drawing/2014/chart" uri="{C3380CC4-5D6E-409C-BE32-E72D297353CC}">
              <c16:uniqueId val="{00000003-3CBA-48A5-8642-3082D515D1CD}"/>
            </c:ext>
          </c:extLst>
        </c:ser>
        <c:dLbls>
          <c:showLegendKey val="0"/>
          <c:showVal val="0"/>
          <c:showCatName val="0"/>
          <c:showSerName val="0"/>
          <c:showPercent val="0"/>
          <c:showBubbleSize val="0"/>
        </c:dLbls>
        <c:marker val="1"/>
        <c:smooth val="0"/>
        <c:axId val="843068864"/>
        <c:axId val="843054176"/>
      </c:lineChart>
      <c:catAx>
        <c:axId val="843042752"/>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43840"/>
        <c:crosses val="autoZero"/>
        <c:auto val="1"/>
        <c:lblAlgn val="ctr"/>
        <c:lblOffset val="100"/>
        <c:noMultiLvlLbl val="1"/>
      </c:catAx>
      <c:valAx>
        <c:axId val="843043840"/>
        <c:scaling>
          <c:orientation val="minMax"/>
          <c:max val="33"/>
          <c:min val="-10"/>
        </c:scaling>
        <c:delete val="1"/>
        <c:axPos val="l"/>
        <c:numFmt formatCode="0.0" sourceLinked="1"/>
        <c:majorTickMark val="out"/>
        <c:minorTickMark val="none"/>
        <c:tickLblPos val="nextTo"/>
        <c:crossAx val="843042752"/>
        <c:crosses val="autoZero"/>
        <c:crossBetween val="between"/>
        <c:majorUnit val="10"/>
      </c:valAx>
      <c:valAx>
        <c:axId val="843054176"/>
        <c:scaling>
          <c:orientation val="minMax"/>
          <c:max val="3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68864"/>
        <c:crosses val="max"/>
        <c:crossBetween val="between"/>
        <c:majorUnit val="10"/>
      </c:valAx>
      <c:catAx>
        <c:axId val="843068864"/>
        <c:scaling>
          <c:orientation val="minMax"/>
        </c:scaling>
        <c:delete val="1"/>
        <c:axPos val="b"/>
        <c:numFmt formatCode="General" sourceLinked="1"/>
        <c:majorTickMark val="out"/>
        <c:minorTickMark val="none"/>
        <c:tickLblPos val="none"/>
        <c:crossAx val="84305417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wykresy!$AA$259:$AA$324</c:f>
              <c:numCache>
                <c:formatCode>0.0</c:formatCode>
                <c:ptCount val="66"/>
                <c:pt idx="0">
                  <c:v>6.7</c:v>
                </c:pt>
                <c:pt idx="1">
                  <c:v>7.6</c:v>
                </c:pt>
                <c:pt idx="2">
                  <c:v>12.5</c:v>
                </c:pt>
                <c:pt idx="3">
                  <c:v>10.9</c:v>
                </c:pt>
                <c:pt idx="4">
                  <c:v>13.2</c:v>
                </c:pt>
                <c:pt idx="5">
                  <c:v>14.4</c:v>
                </c:pt>
                <c:pt idx="6">
                  <c:v>14.6</c:v>
                </c:pt>
                <c:pt idx="7">
                  <c:v>13.1</c:v>
                </c:pt>
                <c:pt idx="8">
                  <c:v>15.3</c:v>
                </c:pt>
                <c:pt idx="9">
                  <c:v>16.5</c:v>
                </c:pt>
                <c:pt idx="10">
                  <c:v>14.7</c:v>
                </c:pt>
                <c:pt idx="11">
                  <c:v>14.9</c:v>
                </c:pt>
                <c:pt idx="12">
                  <c:v>12</c:v>
                </c:pt>
                <c:pt idx="13">
                  <c:v>12.6</c:v>
                </c:pt>
                <c:pt idx="14">
                  <c:v>9.9</c:v>
                </c:pt>
                <c:pt idx="15">
                  <c:v>13.4</c:v>
                </c:pt>
                <c:pt idx="16">
                  <c:v>13</c:v>
                </c:pt>
                <c:pt idx="17">
                  <c:v>11.8</c:v>
                </c:pt>
                <c:pt idx="18">
                  <c:v>12.2</c:v>
                </c:pt>
                <c:pt idx="19">
                  <c:v>11.3</c:v>
                </c:pt>
                <c:pt idx="20">
                  <c:v>10.1</c:v>
                </c:pt>
                <c:pt idx="21">
                  <c:v>8.8000000000000007</c:v>
                </c:pt>
                <c:pt idx="22">
                  <c:v>9.6</c:v>
                </c:pt>
                <c:pt idx="23">
                  <c:v>9.1</c:v>
                </c:pt>
                <c:pt idx="24">
                  <c:v>9.6999999999999993</c:v>
                </c:pt>
                <c:pt idx="25">
                  <c:v>10.1</c:v>
                </c:pt>
                <c:pt idx="26">
                  <c:v>10.8</c:v>
                </c:pt>
                <c:pt idx="27">
                  <c:v>11.6</c:v>
                </c:pt>
                <c:pt idx="28">
                  <c:v>11.1</c:v>
                </c:pt>
                <c:pt idx="29">
                  <c:v>11</c:v>
                </c:pt>
                <c:pt idx="30">
                  <c:v>11.1</c:v>
                </c:pt>
                <c:pt idx="31">
                  <c:v>12.5</c:v>
                </c:pt>
                <c:pt idx="32">
                  <c:v>10.7</c:v>
                </c:pt>
                <c:pt idx="33">
                  <c:v>11.7</c:v>
                </c:pt>
                <c:pt idx="34">
                  <c:v>14</c:v>
                </c:pt>
                <c:pt idx="35">
                  <c:v>13</c:v>
                </c:pt>
                <c:pt idx="36">
                  <c:v>11</c:v>
                </c:pt>
                <c:pt idx="37">
                  <c:v>10.9</c:v>
                </c:pt>
                <c:pt idx="38">
                  <c:v>9.9</c:v>
                </c:pt>
                <c:pt idx="39">
                  <c:v>9.4</c:v>
                </c:pt>
                <c:pt idx="40">
                  <c:v>10.1</c:v>
                </c:pt>
                <c:pt idx="41">
                  <c:v>9.1999999999999993</c:v>
                </c:pt>
                <c:pt idx="42">
                  <c:v>11</c:v>
                </c:pt>
                <c:pt idx="43">
                  <c:v>10.1</c:v>
                </c:pt>
                <c:pt idx="44">
                  <c:v>9.9</c:v>
                </c:pt>
                <c:pt idx="45">
                  <c:v>10.3</c:v>
                </c:pt>
                <c:pt idx="46">
                  <c:v>9.1</c:v>
                </c:pt>
                <c:pt idx="47">
                  <c:v>9.8000000000000007</c:v>
                </c:pt>
                <c:pt idx="48">
                  <c:v>9.6</c:v>
                </c:pt>
                <c:pt idx="49">
                  <c:v>8.8000000000000007</c:v>
                </c:pt>
                <c:pt idx="50">
                  <c:v>8.5</c:v>
                </c:pt>
                <c:pt idx="51">
                  <c:v>9.1999999999999993</c:v>
                </c:pt>
                <c:pt idx="52">
                  <c:v>9.4</c:v>
                </c:pt>
                <c:pt idx="53">
                  <c:v>9.5</c:v>
                </c:pt>
                <c:pt idx="54">
                  <c:v>9</c:v>
                </c:pt>
                <c:pt idx="55">
                  <c:v>9.6999999999999993</c:v>
                </c:pt>
                <c:pt idx="56">
                  <c:v>9.5</c:v>
                </c:pt>
                <c:pt idx="57">
                  <c:v>10.199999999999999</c:v>
                </c:pt>
                <c:pt idx="58">
                  <c:v>9.9</c:v>
                </c:pt>
                <c:pt idx="59">
                  <c:v>10.4</c:v>
                </c:pt>
                <c:pt idx="60">
                  <c:v>11.3</c:v>
                </c:pt>
                <c:pt idx="61">
                  <c:v>11.3</c:v>
                </c:pt>
                <c:pt idx="62">
                  <c:v>11.1</c:v>
                </c:pt>
                <c:pt idx="63">
                  <c:v>9.4</c:v>
                </c:pt>
                <c:pt idx="64">
                  <c:v>8.9</c:v>
                </c:pt>
                <c:pt idx="65">
                  <c:v>10.5</c:v>
                </c:pt>
              </c:numCache>
            </c:numRef>
          </c:val>
          <c:smooth val="0"/>
          <c:extLst xmlns:c16r2="http://schemas.microsoft.com/office/drawing/2015/06/chart">
            <c:ext xmlns:c16="http://schemas.microsoft.com/office/drawing/2014/chart" uri="{C3380CC4-5D6E-409C-BE32-E72D297353CC}">
              <c16:uniqueId val="{00000000-143E-4435-9C9E-42DB610F4EBB}"/>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wykresy!$AB$259:$AB$324</c:f>
              <c:numCache>
                <c:formatCode>0.0</c:formatCode>
                <c:ptCount val="66"/>
                <c:pt idx="0">
                  <c:v>7.4</c:v>
                </c:pt>
                <c:pt idx="1">
                  <c:v>7.9</c:v>
                </c:pt>
                <c:pt idx="2">
                  <c:v>12.5</c:v>
                </c:pt>
                <c:pt idx="3">
                  <c:v>11.7</c:v>
                </c:pt>
                <c:pt idx="4">
                  <c:v>13</c:v>
                </c:pt>
                <c:pt idx="5">
                  <c:v>14.2</c:v>
                </c:pt>
                <c:pt idx="6">
                  <c:v>14.5</c:v>
                </c:pt>
                <c:pt idx="7">
                  <c:v>13.4</c:v>
                </c:pt>
                <c:pt idx="8">
                  <c:v>16</c:v>
                </c:pt>
                <c:pt idx="9">
                  <c:v>16.8</c:v>
                </c:pt>
                <c:pt idx="10">
                  <c:v>13.9</c:v>
                </c:pt>
                <c:pt idx="11">
                  <c:v>13.7</c:v>
                </c:pt>
                <c:pt idx="12">
                  <c:v>12.5</c:v>
                </c:pt>
                <c:pt idx="13">
                  <c:v>12.8</c:v>
                </c:pt>
                <c:pt idx="14">
                  <c:v>9.6</c:v>
                </c:pt>
                <c:pt idx="15">
                  <c:v>14.1</c:v>
                </c:pt>
                <c:pt idx="16">
                  <c:v>12.8</c:v>
                </c:pt>
                <c:pt idx="17">
                  <c:v>11.6</c:v>
                </c:pt>
                <c:pt idx="18">
                  <c:v>12.2</c:v>
                </c:pt>
                <c:pt idx="19">
                  <c:v>11.8</c:v>
                </c:pt>
                <c:pt idx="20">
                  <c:v>10.6</c:v>
                </c:pt>
                <c:pt idx="21">
                  <c:v>9.1</c:v>
                </c:pt>
                <c:pt idx="22">
                  <c:v>8.9</c:v>
                </c:pt>
                <c:pt idx="23">
                  <c:v>8</c:v>
                </c:pt>
                <c:pt idx="24">
                  <c:v>10.199999999999999</c:v>
                </c:pt>
                <c:pt idx="25">
                  <c:v>10.3</c:v>
                </c:pt>
                <c:pt idx="26">
                  <c:v>10.4</c:v>
                </c:pt>
                <c:pt idx="27">
                  <c:v>12.2</c:v>
                </c:pt>
                <c:pt idx="28">
                  <c:v>10.7</c:v>
                </c:pt>
                <c:pt idx="29">
                  <c:v>10.7</c:v>
                </c:pt>
                <c:pt idx="30">
                  <c:v>11.2</c:v>
                </c:pt>
                <c:pt idx="31">
                  <c:v>13.1</c:v>
                </c:pt>
                <c:pt idx="32">
                  <c:v>11.1</c:v>
                </c:pt>
                <c:pt idx="33">
                  <c:v>12.1</c:v>
                </c:pt>
                <c:pt idx="34">
                  <c:v>13.5</c:v>
                </c:pt>
                <c:pt idx="35">
                  <c:v>12.1</c:v>
                </c:pt>
                <c:pt idx="36">
                  <c:v>11.6</c:v>
                </c:pt>
                <c:pt idx="37">
                  <c:v>11.1</c:v>
                </c:pt>
                <c:pt idx="38">
                  <c:v>9.4</c:v>
                </c:pt>
                <c:pt idx="39">
                  <c:v>9.8000000000000007</c:v>
                </c:pt>
                <c:pt idx="40">
                  <c:v>9.6</c:v>
                </c:pt>
                <c:pt idx="41">
                  <c:v>8.9</c:v>
                </c:pt>
                <c:pt idx="42">
                  <c:v>11.1</c:v>
                </c:pt>
                <c:pt idx="43">
                  <c:v>10.7</c:v>
                </c:pt>
                <c:pt idx="44">
                  <c:v>10.3</c:v>
                </c:pt>
                <c:pt idx="45">
                  <c:v>10.7</c:v>
                </c:pt>
                <c:pt idx="46">
                  <c:v>8.6</c:v>
                </c:pt>
                <c:pt idx="47">
                  <c:v>9</c:v>
                </c:pt>
                <c:pt idx="48">
                  <c:v>10.4</c:v>
                </c:pt>
                <c:pt idx="49">
                  <c:v>9.1</c:v>
                </c:pt>
                <c:pt idx="50">
                  <c:v>8</c:v>
                </c:pt>
                <c:pt idx="51">
                  <c:v>9.5</c:v>
                </c:pt>
                <c:pt idx="52">
                  <c:v>8.6999999999999993</c:v>
                </c:pt>
                <c:pt idx="53">
                  <c:v>9.1999999999999993</c:v>
                </c:pt>
                <c:pt idx="54">
                  <c:v>9</c:v>
                </c:pt>
                <c:pt idx="55">
                  <c:v>10.3</c:v>
                </c:pt>
                <c:pt idx="56">
                  <c:v>9.9</c:v>
                </c:pt>
                <c:pt idx="57">
                  <c:v>10.6</c:v>
                </c:pt>
                <c:pt idx="58">
                  <c:v>9.4</c:v>
                </c:pt>
                <c:pt idx="59">
                  <c:v>9.6</c:v>
                </c:pt>
                <c:pt idx="60">
                  <c:v>12.1</c:v>
                </c:pt>
                <c:pt idx="61">
                  <c:v>11.7</c:v>
                </c:pt>
                <c:pt idx="62">
                  <c:v>10.7</c:v>
                </c:pt>
                <c:pt idx="63">
                  <c:v>9.6</c:v>
                </c:pt>
                <c:pt idx="64">
                  <c:v>8.1</c:v>
                </c:pt>
                <c:pt idx="65">
                  <c:v>10.199999999999999</c:v>
                </c:pt>
              </c:numCache>
            </c:numRef>
          </c:val>
          <c:smooth val="0"/>
          <c:extLst xmlns:c16r2="http://schemas.microsoft.com/office/drawing/2015/06/chart">
            <c:ext xmlns:c16="http://schemas.microsoft.com/office/drawing/2014/chart" uri="{C3380CC4-5D6E-409C-BE32-E72D297353CC}">
              <c16:uniqueId val="{00000001-143E-4435-9C9E-42DB610F4EBB}"/>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wykresy!$AC$259:$AC$324</c:f>
              <c:numCache>
                <c:formatCode>0.0</c:formatCode>
                <c:ptCount val="66"/>
                <c:pt idx="0">
                  <c:v>24.6</c:v>
                </c:pt>
                <c:pt idx="1">
                  <c:v>24.3</c:v>
                </c:pt>
                <c:pt idx="2">
                  <c:v>26.2</c:v>
                </c:pt>
                <c:pt idx="3">
                  <c:v>25.3</c:v>
                </c:pt>
                <c:pt idx="4">
                  <c:v>25.3</c:v>
                </c:pt>
                <c:pt idx="5">
                  <c:v>25.4</c:v>
                </c:pt>
                <c:pt idx="6">
                  <c:v>27.2</c:v>
                </c:pt>
                <c:pt idx="7">
                  <c:v>27.7</c:v>
                </c:pt>
                <c:pt idx="8">
                  <c:v>29.5</c:v>
                </c:pt>
                <c:pt idx="9">
                  <c:v>28.3</c:v>
                </c:pt>
                <c:pt idx="10">
                  <c:v>26.7</c:v>
                </c:pt>
                <c:pt idx="11">
                  <c:v>28.6</c:v>
                </c:pt>
                <c:pt idx="12">
                  <c:v>28.2</c:v>
                </c:pt>
                <c:pt idx="13">
                  <c:v>28.3</c:v>
                </c:pt>
                <c:pt idx="14">
                  <c:v>26.1</c:v>
                </c:pt>
                <c:pt idx="15">
                  <c:v>29</c:v>
                </c:pt>
                <c:pt idx="16">
                  <c:v>26.8</c:v>
                </c:pt>
                <c:pt idx="17">
                  <c:v>25.8</c:v>
                </c:pt>
                <c:pt idx="18">
                  <c:v>26.4</c:v>
                </c:pt>
                <c:pt idx="19">
                  <c:v>23.9</c:v>
                </c:pt>
                <c:pt idx="20">
                  <c:v>26.3</c:v>
                </c:pt>
                <c:pt idx="21">
                  <c:v>26</c:v>
                </c:pt>
                <c:pt idx="22">
                  <c:v>24.7</c:v>
                </c:pt>
                <c:pt idx="23">
                  <c:v>23.8</c:v>
                </c:pt>
                <c:pt idx="24">
                  <c:v>27.4</c:v>
                </c:pt>
                <c:pt idx="25">
                  <c:v>24.9</c:v>
                </c:pt>
                <c:pt idx="26">
                  <c:v>24.4</c:v>
                </c:pt>
                <c:pt idx="27">
                  <c:v>26.2</c:v>
                </c:pt>
                <c:pt idx="28">
                  <c:v>23.2</c:v>
                </c:pt>
                <c:pt idx="29">
                  <c:v>25.2</c:v>
                </c:pt>
                <c:pt idx="30">
                  <c:v>24.8</c:v>
                </c:pt>
                <c:pt idx="31">
                  <c:v>27</c:v>
                </c:pt>
                <c:pt idx="32">
                  <c:v>23.9</c:v>
                </c:pt>
                <c:pt idx="33">
                  <c:v>24.1</c:v>
                </c:pt>
                <c:pt idx="34">
                  <c:v>26.6</c:v>
                </c:pt>
                <c:pt idx="35">
                  <c:v>25.7</c:v>
                </c:pt>
                <c:pt idx="36">
                  <c:v>22.8</c:v>
                </c:pt>
                <c:pt idx="37">
                  <c:v>21.9</c:v>
                </c:pt>
                <c:pt idx="38">
                  <c:v>19.600000000000001</c:v>
                </c:pt>
                <c:pt idx="39">
                  <c:v>19.2</c:v>
                </c:pt>
                <c:pt idx="40">
                  <c:v>19</c:v>
                </c:pt>
                <c:pt idx="41">
                  <c:v>18.2</c:v>
                </c:pt>
                <c:pt idx="42">
                  <c:v>21.3</c:v>
                </c:pt>
                <c:pt idx="43">
                  <c:v>21.5</c:v>
                </c:pt>
                <c:pt idx="44">
                  <c:v>19.3</c:v>
                </c:pt>
                <c:pt idx="45">
                  <c:v>17.5</c:v>
                </c:pt>
                <c:pt idx="46">
                  <c:v>16.2</c:v>
                </c:pt>
                <c:pt idx="47">
                  <c:v>17.399999999999999</c:v>
                </c:pt>
                <c:pt idx="48">
                  <c:v>20.9</c:v>
                </c:pt>
                <c:pt idx="49">
                  <c:v>17.899999999999999</c:v>
                </c:pt>
                <c:pt idx="50">
                  <c:v>18.399999999999999</c:v>
                </c:pt>
                <c:pt idx="51">
                  <c:v>20.100000000000001</c:v>
                </c:pt>
                <c:pt idx="52">
                  <c:v>18</c:v>
                </c:pt>
                <c:pt idx="53">
                  <c:v>19</c:v>
                </c:pt>
                <c:pt idx="54">
                  <c:v>18.5</c:v>
                </c:pt>
                <c:pt idx="55">
                  <c:v>18.8</c:v>
                </c:pt>
                <c:pt idx="56">
                  <c:v>16.899999999999999</c:v>
                </c:pt>
                <c:pt idx="57">
                  <c:v>17.399999999999999</c:v>
                </c:pt>
                <c:pt idx="58">
                  <c:v>15.2</c:v>
                </c:pt>
                <c:pt idx="59">
                  <c:v>17.100000000000001</c:v>
                </c:pt>
                <c:pt idx="60">
                  <c:v>21.8</c:v>
                </c:pt>
                <c:pt idx="61">
                  <c:v>19.600000000000001</c:v>
                </c:pt>
                <c:pt idx="62">
                  <c:v>18</c:v>
                </c:pt>
                <c:pt idx="63">
                  <c:v>16.399999999999999</c:v>
                </c:pt>
                <c:pt idx="64">
                  <c:v>15.7</c:v>
                </c:pt>
                <c:pt idx="65">
                  <c:v>16.7</c:v>
                </c:pt>
              </c:numCache>
            </c:numRef>
          </c:val>
          <c:smooth val="0"/>
          <c:extLst xmlns:c16r2="http://schemas.microsoft.com/office/drawing/2015/06/chart">
            <c:ext xmlns:c16="http://schemas.microsoft.com/office/drawing/2014/chart" uri="{C3380CC4-5D6E-409C-BE32-E72D297353CC}">
              <c16:uniqueId val="{00000002-143E-4435-9C9E-42DB610F4EBB}"/>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wykresy!$AD$259:$AD$324</c:f>
              <c:numCache>
                <c:formatCode>0.0</c:formatCode>
                <c:ptCount val="66"/>
                <c:pt idx="0">
                  <c:v>-9.9</c:v>
                </c:pt>
                <c:pt idx="1">
                  <c:v>-8.6</c:v>
                </c:pt>
                <c:pt idx="2">
                  <c:v>-1.3</c:v>
                </c:pt>
                <c:pt idx="3">
                  <c:v>-1.9</c:v>
                </c:pt>
                <c:pt idx="4">
                  <c:v>0.7</c:v>
                </c:pt>
                <c:pt idx="5">
                  <c:v>2.9</c:v>
                </c:pt>
                <c:pt idx="6">
                  <c:v>1.7</c:v>
                </c:pt>
                <c:pt idx="7">
                  <c:v>-0.9</c:v>
                </c:pt>
                <c:pt idx="8">
                  <c:v>2.4</c:v>
                </c:pt>
                <c:pt idx="9">
                  <c:v>5.2</c:v>
                </c:pt>
                <c:pt idx="10">
                  <c:v>1.1000000000000001</c:v>
                </c:pt>
                <c:pt idx="11">
                  <c:v>-1.2</c:v>
                </c:pt>
                <c:pt idx="12">
                  <c:v>-3.3</c:v>
                </c:pt>
                <c:pt idx="13">
                  <c:v>-2.7</c:v>
                </c:pt>
                <c:pt idx="14">
                  <c:v>-6.9</c:v>
                </c:pt>
                <c:pt idx="15">
                  <c:v>-0.8</c:v>
                </c:pt>
                <c:pt idx="16">
                  <c:v>-1.3</c:v>
                </c:pt>
                <c:pt idx="17">
                  <c:v>-2.6</c:v>
                </c:pt>
                <c:pt idx="18">
                  <c:v>-2</c:v>
                </c:pt>
                <c:pt idx="19">
                  <c:v>-0.4</c:v>
                </c:pt>
                <c:pt idx="20">
                  <c:v>-5.2</c:v>
                </c:pt>
                <c:pt idx="21">
                  <c:v>-7.8</c:v>
                </c:pt>
                <c:pt idx="22">
                  <c:v>-6.9</c:v>
                </c:pt>
                <c:pt idx="23">
                  <c:v>-7.8</c:v>
                </c:pt>
                <c:pt idx="24">
                  <c:v>-7.1</c:v>
                </c:pt>
                <c:pt idx="25">
                  <c:v>-4.4000000000000004</c:v>
                </c:pt>
                <c:pt idx="26">
                  <c:v>-3.7</c:v>
                </c:pt>
                <c:pt idx="27">
                  <c:v>-1.8</c:v>
                </c:pt>
                <c:pt idx="28">
                  <c:v>-1.9</c:v>
                </c:pt>
                <c:pt idx="29">
                  <c:v>-3.8</c:v>
                </c:pt>
                <c:pt idx="30">
                  <c:v>-2.4</c:v>
                </c:pt>
                <c:pt idx="31">
                  <c:v>-0.8</c:v>
                </c:pt>
                <c:pt idx="32">
                  <c:v>-1.7</c:v>
                </c:pt>
                <c:pt idx="33">
                  <c:v>0.1</c:v>
                </c:pt>
                <c:pt idx="34">
                  <c:v>0.4</c:v>
                </c:pt>
                <c:pt idx="35">
                  <c:v>-1.5</c:v>
                </c:pt>
                <c:pt idx="36">
                  <c:v>0.4</c:v>
                </c:pt>
                <c:pt idx="37">
                  <c:v>0.3</c:v>
                </c:pt>
                <c:pt idx="38">
                  <c:v>-0.9</c:v>
                </c:pt>
                <c:pt idx="39">
                  <c:v>0.4</c:v>
                </c:pt>
                <c:pt idx="40">
                  <c:v>0.2</c:v>
                </c:pt>
                <c:pt idx="41">
                  <c:v>-0.5</c:v>
                </c:pt>
                <c:pt idx="42">
                  <c:v>0.9</c:v>
                </c:pt>
                <c:pt idx="43">
                  <c:v>-0.2</c:v>
                </c:pt>
                <c:pt idx="44">
                  <c:v>1.2</c:v>
                </c:pt>
                <c:pt idx="45">
                  <c:v>3.9</c:v>
                </c:pt>
                <c:pt idx="46">
                  <c:v>1</c:v>
                </c:pt>
                <c:pt idx="47">
                  <c:v>0.5</c:v>
                </c:pt>
                <c:pt idx="48">
                  <c:v>-0.2</c:v>
                </c:pt>
                <c:pt idx="49">
                  <c:v>0.3</c:v>
                </c:pt>
                <c:pt idx="50">
                  <c:v>-2.4</c:v>
                </c:pt>
                <c:pt idx="51">
                  <c:v>-1.1000000000000001</c:v>
                </c:pt>
                <c:pt idx="52">
                  <c:v>-0.6</c:v>
                </c:pt>
                <c:pt idx="53">
                  <c:v>-0.7</c:v>
                </c:pt>
                <c:pt idx="54">
                  <c:v>-0.5</c:v>
                </c:pt>
                <c:pt idx="55">
                  <c:v>1.8</c:v>
                </c:pt>
                <c:pt idx="56">
                  <c:v>2.8</c:v>
                </c:pt>
                <c:pt idx="57">
                  <c:v>3.7</c:v>
                </c:pt>
                <c:pt idx="58">
                  <c:v>3.6</c:v>
                </c:pt>
                <c:pt idx="59">
                  <c:v>2</c:v>
                </c:pt>
                <c:pt idx="60">
                  <c:v>2.2999999999999998</c:v>
                </c:pt>
                <c:pt idx="61">
                  <c:v>3.7</c:v>
                </c:pt>
                <c:pt idx="62">
                  <c:v>3.4</c:v>
                </c:pt>
                <c:pt idx="63">
                  <c:v>2.7</c:v>
                </c:pt>
                <c:pt idx="64">
                  <c:v>0.4</c:v>
                </c:pt>
                <c:pt idx="65">
                  <c:v>3.7</c:v>
                </c:pt>
              </c:numCache>
            </c:numRef>
          </c:val>
          <c:smooth val="0"/>
          <c:extLst xmlns:c16r2="http://schemas.microsoft.com/office/drawing/2015/06/chart">
            <c:ext xmlns:c16="http://schemas.microsoft.com/office/drawing/2014/chart" uri="{C3380CC4-5D6E-409C-BE32-E72D297353CC}">
              <c16:uniqueId val="{00000003-143E-4435-9C9E-42DB610F4EBB}"/>
            </c:ext>
          </c:extLst>
        </c:ser>
        <c:dLbls>
          <c:showLegendKey val="0"/>
          <c:showVal val="0"/>
          <c:showCatName val="0"/>
          <c:showSerName val="0"/>
          <c:showPercent val="0"/>
          <c:showBubbleSize val="0"/>
        </c:dLbls>
        <c:smooth val="0"/>
        <c:axId val="843053632"/>
        <c:axId val="843053088"/>
      </c:lineChart>
      <c:catAx>
        <c:axId val="843053632"/>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53088"/>
        <c:crosses val="autoZero"/>
        <c:auto val="1"/>
        <c:lblAlgn val="ctr"/>
        <c:lblOffset val="100"/>
        <c:noMultiLvlLbl val="0"/>
      </c:catAx>
      <c:valAx>
        <c:axId val="843053088"/>
        <c:scaling>
          <c:orientation val="minMax"/>
          <c:max val="30"/>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53632"/>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ysDot"/>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wykresy!$AG$319:$AG$324</c:f>
              <c:numCache>
                <c:formatCode>0.0</c:formatCode>
                <c:ptCount val="6"/>
                <c:pt idx="0">
                  <c:v>45</c:v>
                </c:pt>
                <c:pt idx="1">
                  <c:v>44.7</c:v>
                </c:pt>
                <c:pt idx="2">
                  <c:v>44.5</c:v>
                </c:pt>
                <c:pt idx="3">
                  <c:v>49.5</c:v>
                </c:pt>
                <c:pt idx="4">
                  <c:v>46.1</c:v>
                </c:pt>
                <c:pt idx="5">
                  <c:v>46.2</c:v>
                </c:pt>
              </c:numCache>
            </c:numRef>
          </c:val>
          <c:smooth val="0"/>
          <c:extLst xmlns:c16r2="http://schemas.microsoft.com/office/drawing/2015/06/chart">
            <c:ext xmlns:c16="http://schemas.microsoft.com/office/drawing/2014/chart" uri="{C3380CC4-5D6E-409C-BE32-E72D297353CC}">
              <c16:uniqueId val="{00000000-C844-4259-AE14-6391B579B8E8}"/>
            </c:ext>
          </c:extLst>
        </c:ser>
        <c:dLbls>
          <c:showLegendKey val="0"/>
          <c:showVal val="0"/>
          <c:showCatName val="0"/>
          <c:showSerName val="0"/>
          <c:showPercent val="0"/>
          <c:showBubbleSize val="0"/>
        </c:dLbls>
        <c:marker val="1"/>
        <c:smooth val="0"/>
        <c:axId val="843061792"/>
        <c:axId val="843061248"/>
      </c:lineChart>
      <c:lineChart>
        <c:grouping val="standard"/>
        <c:varyColors val="0"/>
        <c:ser>
          <c:idx val="1"/>
          <c:order val="0"/>
          <c:tx>
            <c:v>niewyrównany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wykresy!$AF$319:$AF$324</c:f>
              <c:numCache>
                <c:formatCode>0.0</c:formatCode>
                <c:ptCount val="6"/>
                <c:pt idx="0">
                  <c:v>25.4</c:v>
                </c:pt>
                <c:pt idx="1">
                  <c:v>25.1</c:v>
                </c:pt>
                <c:pt idx="2">
                  <c:v>26.8</c:v>
                </c:pt>
                <c:pt idx="3">
                  <c:v>29.3</c:v>
                </c:pt>
                <c:pt idx="4">
                  <c:v>26.6</c:v>
                </c:pt>
                <c:pt idx="5">
                  <c:v>24.4</c:v>
                </c:pt>
              </c:numCache>
            </c:numRef>
          </c:val>
          <c:smooth val="0"/>
          <c:extLst xmlns:c16r2="http://schemas.microsoft.com/office/drawing/2015/06/chart">
            <c:ext xmlns:c16="http://schemas.microsoft.com/office/drawing/2014/chart" uri="{C3380CC4-5D6E-409C-BE32-E72D297353CC}">
              <c16:uniqueId val="{00000001-C844-4259-AE14-6391B579B8E8}"/>
            </c:ext>
          </c:extLst>
        </c:ser>
        <c:ser>
          <c:idx val="0"/>
          <c:order val="2"/>
          <c:tx>
            <c:v>diagnostyczna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wykresy!$AH$319:$AH$324</c:f>
              <c:numCache>
                <c:formatCode>0.0</c:formatCode>
                <c:ptCount val="6"/>
                <c:pt idx="0">
                  <c:v>5.8</c:v>
                </c:pt>
                <c:pt idx="1">
                  <c:v>5.5</c:v>
                </c:pt>
                <c:pt idx="2">
                  <c:v>9.1</c:v>
                </c:pt>
                <c:pt idx="3">
                  <c:v>9</c:v>
                </c:pt>
                <c:pt idx="4">
                  <c:v>7.1</c:v>
                </c:pt>
                <c:pt idx="5">
                  <c:v>2.5</c:v>
                </c:pt>
              </c:numCache>
            </c:numRef>
          </c:val>
          <c:smooth val="0"/>
          <c:extLst xmlns:c16r2="http://schemas.microsoft.com/office/drawing/2015/06/chart">
            <c:ext xmlns:c16="http://schemas.microsoft.com/office/drawing/2014/chart" uri="{C3380CC4-5D6E-409C-BE32-E72D297353CC}">
              <c16:uniqueId val="{00000002-C844-4259-AE14-6391B579B8E8}"/>
            </c:ext>
          </c:extLst>
        </c:ser>
        <c:dLbls>
          <c:showLegendKey val="0"/>
          <c:showVal val="0"/>
          <c:showCatName val="0"/>
          <c:showSerName val="0"/>
          <c:showPercent val="0"/>
          <c:showBubbleSize val="0"/>
        </c:dLbls>
        <c:marker val="1"/>
        <c:smooth val="0"/>
        <c:axId val="843055264"/>
        <c:axId val="843052544"/>
      </c:lineChart>
      <c:catAx>
        <c:axId val="843061792"/>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61248"/>
        <c:crosses val="autoZero"/>
        <c:auto val="1"/>
        <c:lblAlgn val="ctr"/>
        <c:lblOffset val="100"/>
        <c:noMultiLvlLbl val="1"/>
      </c:catAx>
      <c:valAx>
        <c:axId val="843061248"/>
        <c:scaling>
          <c:orientation val="minMax"/>
          <c:max val="53"/>
          <c:min val="-10"/>
        </c:scaling>
        <c:delete val="1"/>
        <c:axPos val="l"/>
        <c:numFmt formatCode="0.0" sourceLinked="1"/>
        <c:majorTickMark val="out"/>
        <c:minorTickMark val="none"/>
        <c:tickLblPos val="nextTo"/>
        <c:crossAx val="843061792"/>
        <c:crosses val="autoZero"/>
        <c:crossBetween val="between"/>
        <c:majorUnit val="10"/>
      </c:valAx>
      <c:valAx>
        <c:axId val="843052544"/>
        <c:scaling>
          <c:orientation val="minMax"/>
          <c:max val="5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55264"/>
        <c:crosses val="max"/>
        <c:crossBetween val="between"/>
        <c:majorUnit val="10"/>
      </c:valAx>
      <c:catAx>
        <c:axId val="843055264"/>
        <c:scaling>
          <c:orientation val="minMax"/>
        </c:scaling>
        <c:delete val="1"/>
        <c:axPos val="b"/>
        <c:numFmt formatCode="General" sourceLinked="1"/>
        <c:majorTickMark val="out"/>
        <c:minorTickMark val="none"/>
        <c:tickLblPos val="none"/>
        <c:crossAx val="843052544"/>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wykresy!$AF$259:$AF$324</c:f>
              <c:numCache>
                <c:formatCode>0.0</c:formatCode>
                <c:ptCount val="66"/>
                <c:pt idx="0">
                  <c:v>-3.6</c:v>
                </c:pt>
                <c:pt idx="1">
                  <c:v>-2.2999999999999998</c:v>
                </c:pt>
                <c:pt idx="2">
                  <c:v>-1.7</c:v>
                </c:pt>
                <c:pt idx="3">
                  <c:v>0.2</c:v>
                </c:pt>
                <c:pt idx="4">
                  <c:v>5.6</c:v>
                </c:pt>
                <c:pt idx="5">
                  <c:v>10.3</c:v>
                </c:pt>
                <c:pt idx="6">
                  <c:v>11.7</c:v>
                </c:pt>
                <c:pt idx="7">
                  <c:v>12.2</c:v>
                </c:pt>
                <c:pt idx="8">
                  <c:v>11.4</c:v>
                </c:pt>
                <c:pt idx="9">
                  <c:v>13.3</c:v>
                </c:pt>
                <c:pt idx="10">
                  <c:v>15.1</c:v>
                </c:pt>
                <c:pt idx="11">
                  <c:v>15</c:v>
                </c:pt>
                <c:pt idx="12">
                  <c:v>16.100000000000001</c:v>
                </c:pt>
                <c:pt idx="13">
                  <c:v>17</c:v>
                </c:pt>
                <c:pt idx="14">
                  <c:v>9.4</c:v>
                </c:pt>
                <c:pt idx="15">
                  <c:v>13.9</c:v>
                </c:pt>
                <c:pt idx="16">
                  <c:v>18.399999999999999</c:v>
                </c:pt>
                <c:pt idx="17">
                  <c:v>14.1</c:v>
                </c:pt>
                <c:pt idx="18">
                  <c:v>14.1</c:v>
                </c:pt>
                <c:pt idx="19">
                  <c:v>9.1999999999999993</c:v>
                </c:pt>
                <c:pt idx="20">
                  <c:v>11.1</c:v>
                </c:pt>
                <c:pt idx="21">
                  <c:v>9.3000000000000007</c:v>
                </c:pt>
                <c:pt idx="22">
                  <c:v>10.5</c:v>
                </c:pt>
                <c:pt idx="23">
                  <c:v>9.9</c:v>
                </c:pt>
                <c:pt idx="24">
                  <c:v>11.7</c:v>
                </c:pt>
                <c:pt idx="25">
                  <c:v>13.7</c:v>
                </c:pt>
                <c:pt idx="26">
                  <c:v>15.3</c:v>
                </c:pt>
                <c:pt idx="27">
                  <c:v>16.8</c:v>
                </c:pt>
                <c:pt idx="28">
                  <c:v>17.899999999999999</c:v>
                </c:pt>
                <c:pt idx="29">
                  <c:v>18.100000000000001</c:v>
                </c:pt>
                <c:pt idx="30">
                  <c:v>18.8</c:v>
                </c:pt>
                <c:pt idx="31">
                  <c:v>18.8</c:v>
                </c:pt>
                <c:pt idx="32">
                  <c:v>17.399999999999999</c:v>
                </c:pt>
                <c:pt idx="33">
                  <c:v>16.399999999999999</c:v>
                </c:pt>
                <c:pt idx="34">
                  <c:v>17.8</c:v>
                </c:pt>
                <c:pt idx="35">
                  <c:v>18.899999999999999</c:v>
                </c:pt>
                <c:pt idx="36">
                  <c:v>19</c:v>
                </c:pt>
                <c:pt idx="37">
                  <c:v>18.899999999999999</c:v>
                </c:pt>
                <c:pt idx="38">
                  <c:v>21.3</c:v>
                </c:pt>
                <c:pt idx="39">
                  <c:v>20.8</c:v>
                </c:pt>
                <c:pt idx="40">
                  <c:v>22.4</c:v>
                </c:pt>
                <c:pt idx="41">
                  <c:v>19.899999999999999</c:v>
                </c:pt>
                <c:pt idx="42">
                  <c:v>21.4</c:v>
                </c:pt>
                <c:pt idx="43">
                  <c:v>21.6</c:v>
                </c:pt>
                <c:pt idx="44">
                  <c:v>21.9</c:v>
                </c:pt>
                <c:pt idx="45">
                  <c:v>22.1</c:v>
                </c:pt>
                <c:pt idx="46">
                  <c:v>21.4</c:v>
                </c:pt>
                <c:pt idx="47">
                  <c:v>22.1</c:v>
                </c:pt>
                <c:pt idx="48">
                  <c:v>26.8</c:v>
                </c:pt>
                <c:pt idx="49">
                  <c:v>25.3</c:v>
                </c:pt>
                <c:pt idx="50">
                  <c:v>23.2</c:v>
                </c:pt>
                <c:pt idx="51">
                  <c:v>25.1</c:v>
                </c:pt>
                <c:pt idx="52">
                  <c:v>22.6</c:v>
                </c:pt>
                <c:pt idx="53">
                  <c:v>25.3</c:v>
                </c:pt>
                <c:pt idx="54">
                  <c:v>24.6</c:v>
                </c:pt>
                <c:pt idx="55">
                  <c:v>26.1</c:v>
                </c:pt>
                <c:pt idx="56">
                  <c:v>24.9</c:v>
                </c:pt>
                <c:pt idx="57">
                  <c:v>23.6</c:v>
                </c:pt>
                <c:pt idx="58">
                  <c:v>24.4</c:v>
                </c:pt>
                <c:pt idx="59">
                  <c:v>23.6</c:v>
                </c:pt>
                <c:pt idx="60">
                  <c:v>25.4</c:v>
                </c:pt>
                <c:pt idx="61">
                  <c:v>25.1</c:v>
                </c:pt>
                <c:pt idx="62">
                  <c:v>26.8</c:v>
                </c:pt>
                <c:pt idx="63">
                  <c:v>29.3</c:v>
                </c:pt>
                <c:pt idx="64">
                  <c:v>26.6</c:v>
                </c:pt>
                <c:pt idx="65">
                  <c:v>24.4</c:v>
                </c:pt>
              </c:numCache>
            </c:numRef>
          </c:val>
          <c:smooth val="0"/>
          <c:extLst xmlns:c16r2="http://schemas.microsoft.com/office/drawing/2015/06/chart">
            <c:ext xmlns:c16="http://schemas.microsoft.com/office/drawing/2014/chart" uri="{C3380CC4-5D6E-409C-BE32-E72D297353CC}">
              <c16:uniqueId val="{00000000-6FB8-4B8E-A1DB-35E8EFA4895D}"/>
            </c:ext>
          </c:extLst>
        </c:ser>
        <c:ser>
          <c:idx val="1"/>
          <c:order val="1"/>
          <c:tx>
            <c:v>niewyrównany</c:v>
          </c:tx>
          <c:spPr>
            <a:ln w="12700" cap="rnd" cmpd="sng" algn="ctr">
              <a:solidFill>
                <a:srgbClr val="001D77"/>
              </a:solidFill>
              <a:prstDash val="sysDot"/>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wykresy!$AG$259:$AG$324</c:f>
              <c:numCache>
                <c:formatCode>0.0</c:formatCode>
                <c:ptCount val="66"/>
                <c:pt idx="0">
                  <c:v>12.5</c:v>
                </c:pt>
                <c:pt idx="1">
                  <c:v>13.5</c:v>
                </c:pt>
                <c:pt idx="2">
                  <c:v>13</c:v>
                </c:pt>
                <c:pt idx="3">
                  <c:v>13.5</c:v>
                </c:pt>
                <c:pt idx="4">
                  <c:v>15.2</c:v>
                </c:pt>
                <c:pt idx="5">
                  <c:v>17.7</c:v>
                </c:pt>
                <c:pt idx="6">
                  <c:v>20.2</c:v>
                </c:pt>
                <c:pt idx="7">
                  <c:v>20.100000000000001</c:v>
                </c:pt>
                <c:pt idx="8">
                  <c:v>21.7</c:v>
                </c:pt>
                <c:pt idx="9">
                  <c:v>22.1</c:v>
                </c:pt>
                <c:pt idx="10">
                  <c:v>21.5</c:v>
                </c:pt>
                <c:pt idx="11">
                  <c:v>24.1</c:v>
                </c:pt>
                <c:pt idx="12">
                  <c:v>24.5</c:v>
                </c:pt>
                <c:pt idx="13">
                  <c:v>24.7</c:v>
                </c:pt>
                <c:pt idx="14">
                  <c:v>24.6</c:v>
                </c:pt>
                <c:pt idx="15">
                  <c:v>25.5</c:v>
                </c:pt>
                <c:pt idx="16">
                  <c:v>30.4</c:v>
                </c:pt>
                <c:pt idx="17">
                  <c:v>29.2</c:v>
                </c:pt>
                <c:pt idx="18">
                  <c:v>29.9</c:v>
                </c:pt>
                <c:pt idx="19">
                  <c:v>27.4</c:v>
                </c:pt>
                <c:pt idx="20">
                  <c:v>27.3</c:v>
                </c:pt>
                <c:pt idx="21">
                  <c:v>25</c:v>
                </c:pt>
                <c:pt idx="22">
                  <c:v>25.6</c:v>
                </c:pt>
                <c:pt idx="23">
                  <c:v>26.7</c:v>
                </c:pt>
                <c:pt idx="24">
                  <c:v>35.4</c:v>
                </c:pt>
                <c:pt idx="25">
                  <c:v>35.799999999999997</c:v>
                </c:pt>
                <c:pt idx="26">
                  <c:v>35.1</c:v>
                </c:pt>
                <c:pt idx="27">
                  <c:v>34.299999999999997</c:v>
                </c:pt>
                <c:pt idx="28">
                  <c:v>36.1</c:v>
                </c:pt>
                <c:pt idx="29">
                  <c:v>34.200000000000003</c:v>
                </c:pt>
                <c:pt idx="30">
                  <c:v>35.1</c:v>
                </c:pt>
                <c:pt idx="31">
                  <c:v>31.7</c:v>
                </c:pt>
                <c:pt idx="32">
                  <c:v>35.6</c:v>
                </c:pt>
                <c:pt idx="33">
                  <c:v>34.9</c:v>
                </c:pt>
                <c:pt idx="34">
                  <c:v>34.799999999999997</c:v>
                </c:pt>
                <c:pt idx="35">
                  <c:v>35.4</c:v>
                </c:pt>
                <c:pt idx="36">
                  <c:v>34.9</c:v>
                </c:pt>
                <c:pt idx="37">
                  <c:v>34.9</c:v>
                </c:pt>
                <c:pt idx="38">
                  <c:v>36</c:v>
                </c:pt>
                <c:pt idx="39">
                  <c:v>37.6</c:v>
                </c:pt>
                <c:pt idx="40">
                  <c:v>38.799999999999997</c:v>
                </c:pt>
                <c:pt idx="41">
                  <c:v>35.4</c:v>
                </c:pt>
                <c:pt idx="42">
                  <c:v>35.799999999999997</c:v>
                </c:pt>
                <c:pt idx="43">
                  <c:v>37.5</c:v>
                </c:pt>
                <c:pt idx="44">
                  <c:v>38.1</c:v>
                </c:pt>
                <c:pt idx="45">
                  <c:v>39</c:v>
                </c:pt>
                <c:pt idx="46">
                  <c:v>38.9</c:v>
                </c:pt>
                <c:pt idx="47">
                  <c:v>39.4</c:v>
                </c:pt>
                <c:pt idx="48">
                  <c:v>43.2</c:v>
                </c:pt>
                <c:pt idx="49">
                  <c:v>43.4</c:v>
                </c:pt>
                <c:pt idx="50">
                  <c:v>39.6</c:v>
                </c:pt>
                <c:pt idx="51">
                  <c:v>42</c:v>
                </c:pt>
                <c:pt idx="52">
                  <c:v>41.8</c:v>
                </c:pt>
                <c:pt idx="53">
                  <c:v>45.8</c:v>
                </c:pt>
                <c:pt idx="54">
                  <c:v>42.5</c:v>
                </c:pt>
                <c:pt idx="55">
                  <c:v>41.5</c:v>
                </c:pt>
                <c:pt idx="56">
                  <c:v>42</c:v>
                </c:pt>
                <c:pt idx="57">
                  <c:v>42.3</c:v>
                </c:pt>
                <c:pt idx="58">
                  <c:v>42.7</c:v>
                </c:pt>
                <c:pt idx="59">
                  <c:v>45.2</c:v>
                </c:pt>
                <c:pt idx="60">
                  <c:v>45</c:v>
                </c:pt>
                <c:pt idx="61">
                  <c:v>44.7</c:v>
                </c:pt>
                <c:pt idx="62">
                  <c:v>44.5</c:v>
                </c:pt>
                <c:pt idx="63">
                  <c:v>49.5</c:v>
                </c:pt>
                <c:pt idx="64">
                  <c:v>46.1</c:v>
                </c:pt>
                <c:pt idx="65">
                  <c:v>46.2</c:v>
                </c:pt>
              </c:numCache>
            </c:numRef>
          </c:val>
          <c:smooth val="0"/>
          <c:extLst xmlns:c16r2="http://schemas.microsoft.com/office/drawing/2015/06/chart">
            <c:ext xmlns:c16="http://schemas.microsoft.com/office/drawing/2014/chart" uri="{C3380CC4-5D6E-409C-BE32-E72D297353CC}">
              <c16:uniqueId val="{00000001-6FB8-4B8E-A1DB-35E8EFA4895D}"/>
            </c:ext>
          </c:extLst>
        </c:ser>
        <c:ser>
          <c:idx val="2"/>
          <c:order val="2"/>
          <c:tx>
            <c:v>diagnostyczna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wykresy!$AH$259:$AH$324</c:f>
              <c:numCache>
                <c:formatCode>0.0</c:formatCode>
                <c:ptCount val="66"/>
                <c:pt idx="0">
                  <c:v>-19.600000000000001</c:v>
                </c:pt>
                <c:pt idx="1">
                  <c:v>-18.100000000000001</c:v>
                </c:pt>
                <c:pt idx="2">
                  <c:v>-16.3</c:v>
                </c:pt>
                <c:pt idx="3">
                  <c:v>-13.2</c:v>
                </c:pt>
                <c:pt idx="4">
                  <c:v>-4.0999999999999996</c:v>
                </c:pt>
                <c:pt idx="5">
                  <c:v>2.9</c:v>
                </c:pt>
                <c:pt idx="6">
                  <c:v>3.2</c:v>
                </c:pt>
                <c:pt idx="7">
                  <c:v>4.3</c:v>
                </c:pt>
                <c:pt idx="8">
                  <c:v>1.1000000000000001</c:v>
                </c:pt>
                <c:pt idx="9">
                  <c:v>4.5</c:v>
                </c:pt>
                <c:pt idx="10">
                  <c:v>8.6</c:v>
                </c:pt>
                <c:pt idx="11">
                  <c:v>5.9</c:v>
                </c:pt>
                <c:pt idx="12">
                  <c:v>7.6</c:v>
                </c:pt>
                <c:pt idx="13">
                  <c:v>9.1999999999999993</c:v>
                </c:pt>
                <c:pt idx="14">
                  <c:v>-5.9</c:v>
                </c:pt>
                <c:pt idx="15">
                  <c:v>2.2999999999999998</c:v>
                </c:pt>
                <c:pt idx="16">
                  <c:v>6.4</c:v>
                </c:pt>
                <c:pt idx="17">
                  <c:v>-1</c:v>
                </c:pt>
                <c:pt idx="18">
                  <c:v>-1.7</c:v>
                </c:pt>
                <c:pt idx="19">
                  <c:v>-9.1</c:v>
                </c:pt>
                <c:pt idx="20">
                  <c:v>-5.2</c:v>
                </c:pt>
                <c:pt idx="21">
                  <c:v>-6.4</c:v>
                </c:pt>
                <c:pt idx="22">
                  <c:v>-4.5999999999999996</c:v>
                </c:pt>
                <c:pt idx="23">
                  <c:v>-6.9</c:v>
                </c:pt>
                <c:pt idx="24">
                  <c:v>-12</c:v>
                </c:pt>
                <c:pt idx="25">
                  <c:v>-8.4</c:v>
                </c:pt>
                <c:pt idx="26">
                  <c:v>-4.5</c:v>
                </c:pt>
                <c:pt idx="27">
                  <c:v>-0.7</c:v>
                </c:pt>
                <c:pt idx="28">
                  <c:v>-0.3</c:v>
                </c:pt>
                <c:pt idx="29">
                  <c:v>1.9</c:v>
                </c:pt>
                <c:pt idx="30">
                  <c:v>2.4</c:v>
                </c:pt>
                <c:pt idx="31">
                  <c:v>5.8</c:v>
                </c:pt>
                <c:pt idx="32">
                  <c:v>-0.8</c:v>
                </c:pt>
                <c:pt idx="33">
                  <c:v>-2.1</c:v>
                </c:pt>
                <c:pt idx="34">
                  <c:v>0.8</c:v>
                </c:pt>
                <c:pt idx="35">
                  <c:v>2.4</c:v>
                </c:pt>
                <c:pt idx="36">
                  <c:v>3.1</c:v>
                </c:pt>
                <c:pt idx="37">
                  <c:v>2.9</c:v>
                </c:pt>
                <c:pt idx="38">
                  <c:v>6.6</c:v>
                </c:pt>
                <c:pt idx="39">
                  <c:v>3.9</c:v>
                </c:pt>
                <c:pt idx="40">
                  <c:v>6</c:v>
                </c:pt>
                <c:pt idx="41">
                  <c:v>4.3</c:v>
                </c:pt>
                <c:pt idx="42">
                  <c:v>7</c:v>
                </c:pt>
                <c:pt idx="43">
                  <c:v>5.7</c:v>
                </c:pt>
                <c:pt idx="44">
                  <c:v>5.7</c:v>
                </c:pt>
                <c:pt idx="45">
                  <c:v>5.2</c:v>
                </c:pt>
                <c:pt idx="46">
                  <c:v>3.9</c:v>
                </c:pt>
                <c:pt idx="47">
                  <c:v>4.8</c:v>
                </c:pt>
                <c:pt idx="48">
                  <c:v>10.4</c:v>
                </c:pt>
                <c:pt idx="49">
                  <c:v>7.1</c:v>
                </c:pt>
                <c:pt idx="50">
                  <c:v>6.8</c:v>
                </c:pt>
                <c:pt idx="51">
                  <c:v>8.1999999999999993</c:v>
                </c:pt>
                <c:pt idx="52">
                  <c:v>3.4</c:v>
                </c:pt>
                <c:pt idx="53">
                  <c:v>4.7</c:v>
                </c:pt>
                <c:pt idx="54">
                  <c:v>6.6</c:v>
                </c:pt>
                <c:pt idx="55">
                  <c:v>10.7</c:v>
                </c:pt>
                <c:pt idx="56">
                  <c:v>7.8</c:v>
                </c:pt>
                <c:pt idx="57">
                  <c:v>4.9000000000000004</c:v>
                </c:pt>
                <c:pt idx="58">
                  <c:v>6.1</c:v>
                </c:pt>
                <c:pt idx="59">
                  <c:v>1.9</c:v>
                </c:pt>
                <c:pt idx="60">
                  <c:v>5.8</c:v>
                </c:pt>
                <c:pt idx="61">
                  <c:v>5.5</c:v>
                </c:pt>
                <c:pt idx="62">
                  <c:v>9.1</c:v>
                </c:pt>
                <c:pt idx="63">
                  <c:v>9</c:v>
                </c:pt>
                <c:pt idx="64">
                  <c:v>7.1</c:v>
                </c:pt>
                <c:pt idx="65">
                  <c:v>2.5</c:v>
                </c:pt>
              </c:numCache>
            </c:numRef>
          </c:val>
          <c:smooth val="0"/>
          <c:extLst xmlns:c16r2="http://schemas.microsoft.com/office/drawing/2015/06/chart">
            <c:ext xmlns:c16="http://schemas.microsoft.com/office/drawing/2014/chart" uri="{C3380CC4-5D6E-409C-BE32-E72D297353CC}">
              <c16:uniqueId val="{00000002-6FB8-4B8E-A1DB-35E8EFA4895D}"/>
            </c:ext>
          </c:extLst>
        </c:ser>
        <c:dLbls>
          <c:showLegendKey val="0"/>
          <c:showVal val="0"/>
          <c:showCatName val="0"/>
          <c:showSerName val="0"/>
          <c:showPercent val="0"/>
          <c:showBubbleSize val="0"/>
        </c:dLbls>
        <c:smooth val="0"/>
        <c:axId val="843062880"/>
        <c:axId val="843063968"/>
      </c:lineChart>
      <c:catAx>
        <c:axId val="843062880"/>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63968"/>
        <c:crosses val="autoZero"/>
        <c:auto val="1"/>
        <c:lblAlgn val="ctr"/>
        <c:lblOffset val="100"/>
        <c:noMultiLvlLbl val="0"/>
      </c:catAx>
      <c:valAx>
        <c:axId val="843063968"/>
        <c:scaling>
          <c:orientation val="minMax"/>
          <c:max val="50"/>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62880"/>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wykresy!$C$259:$C$324</c:f>
              <c:numCache>
                <c:formatCode>0.0</c:formatCode>
                <c:ptCount val="66"/>
                <c:pt idx="0">
                  <c:v>-8.4</c:v>
                </c:pt>
                <c:pt idx="1">
                  <c:v>-8.6</c:v>
                </c:pt>
                <c:pt idx="2">
                  <c:v>-7.3</c:v>
                </c:pt>
                <c:pt idx="3">
                  <c:v>-6.6</c:v>
                </c:pt>
                <c:pt idx="4">
                  <c:v>-3.2</c:v>
                </c:pt>
                <c:pt idx="5">
                  <c:v>-2.2999999999999998</c:v>
                </c:pt>
                <c:pt idx="6">
                  <c:v>-2.6</c:v>
                </c:pt>
                <c:pt idx="7">
                  <c:v>-3</c:v>
                </c:pt>
                <c:pt idx="8">
                  <c:v>-3.8</c:v>
                </c:pt>
                <c:pt idx="9">
                  <c:v>-4.3</c:v>
                </c:pt>
                <c:pt idx="10">
                  <c:v>-7.4</c:v>
                </c:pt>
                <c:pt idx="11">
                  <c:v>-7.1</c:v>
                </c:pt>
                <c:pt idx="12">
                  <c:v>-10.9</c:v>
                </c:pt>
                <c:pt idx="13">
                  <c:v>-11.1</c:v>
                </c:pt>
                <c:pt idx="14">
                  <c:v>-16.899999999999999</c:v>
                </c:pt>
                <c:pt idx="15">
                  <c:v>-14</c:v>
                </c:pt>
                <c:pt idx="16">
                  <c:v>-12.5</c:v>
                </c:pt>
                <c:pt idx="17">
                  <c:v>-14.6</c:v>
                </c:pt>
                <c:pt idx="18">
                  <c:v>-16.7</c:v>
                </c:pt>
                <c:pt idx="19">
                  <c:v>-17.2</c:v>
                </c:pt>
                <c:pt idx="20">
                  <c:v>-19</c:v>
                </c:pt>
                <c:pt idx="21">
                  <c:v>-19.100000000000001</c:v>
                </c:pt>
                <c:pt idx="22">
                  <c:v>-17.5</c:v>
                </c:pt>
                <c:pt idx="23">
                  <c:v>-14.5</c:v>
                </c:pt>
                <c:pt idx="24">
                  <c:v>-16.8</c:v>
                </c:pt>
                <c:pt idx="25">
                  <c:v>-14.5</c:v>
                </c:pt>
                <c:pt idx="26">
                  <c:v>-13.7</c:v>
                </c:pt>
                <c:pt idx="27">
                  <c:v>-13.3</c:v>
                </c:pt>
                <c:pt idx="28">
                  <c:v>-15.1</c:v>
                </c:pt>
                <c:pt idx="29">
                  <c:v>-13.4</c:v>
                </c:pt>
                <c:pt idx="30">
                  <c:v>-14.9</c:v>
                </c:pt>
                <c:pt idx="31">
                  <c:v>-13.9</c:v>
                </c:pt>
                <c:pt idx="32">
                  <c:v>-12.9</c:v>
                </c:pt>
                <c:pt idx="33">
                  <c:v>-11</c:v>
                </c:pt>
                <c:pt idx="34">
                  <c:v>-9.1</c:v>
                </c:pt>
                <c:pt idx="35">
                  <c:v>-9.4</c:v>
                </c:pt>
                <c:pt idx="36">
                  <c:v>-9.1999999999999993</c:v>
                </c:pt>
                <c:pt idx="37">
                  <c:v>-8.8000000000000007</c:v>
                </c:pt>
                <c:pt idx="38">
                  <c:v>-8.1</c:v>
                </c:pt>
                <c:pt idx="39">
                  <c:v>-9.4</c:v>
                </c:pt>
                <c:pt idx="40">
                  <c:v>-9</c:v>
                </c:pt>
                <c:pt idx="41">
                  <c:v>-11.5</c:v>
                </c:pt>
                <c:pt idx="42">
                  <c:v>-10.6</c:v>
                </c:pt>
                <c:pt idx="43">
                  <c:v>-10.1</c:v>
                </c:pt>
                <c:pt idx="44">
                  <c:v>-8.1999999999999993</c:v>
                </c:pt>
                <c:pt idx="45">
                  <c:v>-8.1</c:v>
                </c:pt>
                <c:pt idx="46">
                  <c:v>-8.6999999999999993</c:v>
                </c:pt>
                <c:pt idx="47">
                  <c:v>-8</c:v>
                </c:pt>
                <c:pt idx="48">
                  <c:v>-8.4</c:v>
                </c:pt>
                <c:pt idx="49">
                  <c:v>-8.6999999999999993</c:v>
                </c:pt>
                <c:pt idx="50">
                  <c:v>-7.2</c:v>
                </c:pt>
                <c:pt idx="51">
                  <c:v>-8.6999999999999993</c:v>
                </c:pt>
                <c:pt idx="52">
                  <c:v>-9.1999999999999993</c:v>
                </c:pt>
                <c:pt idx="53">
                  <c:v>-9</c:v>
                </c:pt>
                <c:pt idx="54">
                  <c:v>-8.5</c:v>
                </c:pt>
                <c:pt idx="55">
                  <c:v>-7.4</c:v>
                </c:pt>
                <c:pt idx="56">
                  <c:v>-6.6</c:v>
                </c:pt>
                <c:pt idx="57">
                  <c:v>-6.1</c:v>
                </c:pt>
                <c:pt idx="58">
                  <c:v>-5</c:v>
                </c:pt>
                <c:pt idx="59">
                  <c:v>-6.6</c:v>
                </c:pt>
                <c:pt idx="60">
                  <c:v>-3</c:v>
                </c:pt>
                <c:pt idx="61">
                  <c:v>-3.9</c:v>
                </c:pt>
                <c:pt idx="62">
                  <c:v>-6.1</c:v>
                </c:pt>
                <c:pt idx="63">
                  <c:v>-6.9</c:v>
                </c:pt>
                <c:pt idx="64">
                  <c:v>-6.9</c:v>
                </c:pt>
                <c:pt idx="65">
                  <c:v>-7.3</c:v>
                </c:pt>
              </c:numCache>
            </c:numRef>
          </c:val>
          <c:smooth val="0"/>
          <c:extLst xmlns:c16r2="http://schemas.microsoft.com/office/drawing/2015/06/chart">
            <c:ext xmlns:c16="http://schemas.microsoft.com/office/drawing/2014/chart" uri="{C3380CC4-5D6E-409C-BE32-E72D297353CC}">
              <c16:uniqueId val="{00000000-976E-4CAB-BBD3-C1E24E0EA64E}"/>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wykresy!$D$259:$D$324</c:f>
              <c:numCache>
                <c:formatCode>0.0</c:formatCode>
                <c:ptCount val="66"/>
                <c:pt idx="0">
                  <c:v>-9.9</c:v>
                </c:pt>
                <c:pt idx="1">
                  <c:v>-8.3000000000000007</c:v>
                </c:pt>
                <c:pt idx="2">
                  <c:v>-6.6</c:v>
                </c:pt>
                <c:pt idx="3">
                  <c:v>-4</c:v>
                </c:pt>
                <c:pt idx="4">
                  <c:v>-0.3</c:v>
                </c:pt>
                <c:pt idx="5">
                  <c:v>-0.6</c:v>
                </c:pt>
                <c:pt idx="6">
                  <c:v>-1.4</c:v>
                </c:pt>
                <c:pt idx="7">
                  <c:v>-0.9</c:v>
                </c:pt>
                <c:pt idx="8">
                  <c:v>-3.6</c:v>
                </c:pt>
                <c:pt idx="9">
                  <c:v>-6.3</c:v>
                </c:pt>
                <c:pt idx="10">
                  <c:v>-10.5</c:v>
                </c:pt>
                <c:pt idx="11">
                  <c:v>-12.2</c:v>
                </c:pt>
                <c:pt idx="12">
                  <c:v>-12.4</c:v>
                </c:pt>
                <c:pt idx="13">
                  <c:v>-10.7</c:v>
                </c:pt>
                <c:pt idx="14">
                  <c:v>-16.2</c:v>
                </c:pt>
                <c:pt idx="15">
                  <c:v>-11.5</c:v>
                </c:pt>
                <c:pt idx="16">
                  <c:v>-9.6</c:v>
                </c:pt>
                <c:pt idx="17">
                  <c:v>-13</c:v>
                </c:pt>
                <c:pt idx="18">
                  <c:v>-15.6</c:v>
                </c:pt>
                <c:pt idx="19">
                  <c:v>-15.2</c:v>
                </c:pt>
                <c:pt idx="20">
                  <c:v>-18.8</c:v>
                </c:pt>
                <c:pt idx="21">
                  <c:v>-21.1</c:v>
                </c:pt>
                <c:pt idx="22">
                  <c:v>-20.6</c:v>
                </c:pt>
                <c:pt idx="23">
                  <c:v>-19.5</c:v>
                </c:pt>
                <c:pt idx="24">
                  <c:v>-18.2</c:v>
                </c:pt>
                <c:pt idx="25">
                  <c:v>-14</c:v>
                </c:pt>
                <c:pt idx="26">
                  <c:v>-12.9</c:v>
                </c:pt>
                <c:pt idx="27">
                  <c:v>-10.8</c:v>
                </c:pt>
                <c:pt idx="28">
                  <c:v>-12.2</c:v>
                </c:pt>
                <c:pt idx="29">
                  <c:v>-11.9</c:v>
                </c:pt>
                <c:pt idx="30">
                  <c:v>-14</c:v>
                </c:pt>
                <c:pt idx="31">
                  <c:v>-12</c:v>
                </c:pt>
                <c:pt idx="32">
                  <c:v>-12.8</c:v>
                </c:pt>
                <c:pt idx="33">
                  <c:v>-12.9</c:v>
                </c:pt>
                <c:pt idx="34">
                  <c:v>-12.1</c:v>
                </c:pt>
                <c:pt idx="35">
                  <c:v>-14.4</c:v>
                </c:pt>
                <c:pt idx="36">
                  <c:v>-10.5</c:v>
                </c:pt>
                <c:pt idx="37">
                  <c:v>-8.1999999999999993</c:v>
                </c:pt>
                <c:pt idx="38">
                  <c:v>-7.2</c:v>
                </c:pt>
                <c:pt idx="39">
                  <c:v>-6.9</c:v>
                </c:pt>
                <c:pt idx="40">
                  <c:v>-6.2</c:v>
                </c:pt>
                <c:pt idx="41">
                  <c:v>-10.1</c:v>
                </c:pt>
                <c:pt idx="42">
                  <c:v>-9.8000000000000007</c:v>
                </c:pt>
                <c:pt idx="43">
                  <c:v>-8.1999999999999993</c:v>
                </c:pt>
                <c:pt idx="44">
                  <c:v>-8.1</c:v>
                </c:pt>
                <c:pt idx="45">
                  <c:v>-10</c:v>
                </c:pt>
                <c:pt idx="46">
                  <c:v>-11.7</c:v>
                </c:pt>
                <c:pt idx="47">
                  <c:v>-13</c:v>
                </c:pt>
                <c:pt idx="48">
                  <c:v>-9.6</c:v>
                </c:pt>
                <c:pt idx="49">
                  <c:v>-8.1</c:v>
                </c:pt>
                <c:pt idx="50">
                  <c:v>-6.3</c:v>
                </c:pt>
                <c:pt idx="51">
                  <c:v>-6.2</c:v>
                </c:pt>
                <c:pt idx="52">
                  <c:v>-6.4</c:v>
                </c:pt>
                <c:pt idx="53">
                  <c:v>-7.7</c:v>
                </c:pt>
                <c:pt idx="54">
                  <c:v>-7.7</c:v>
                </c:pt>
                <c:pt idx="55">
                  <c:v>-5.6</c:v>
                </c:pt>
                <c:pt idx="56">
                  <c:v>-6.5</c:v>
                </c:pt>
                <c:pt idx="57">
                  <c:v>-8</c:v>
                </c:pt>
                <c:pt idx="58">
                  <c:v>-7.9</c:v>
                </c:pt>
                <c:pt idx="59">
                  <c:v>-11.6</c:v>
                </c:pt>
                <c:pt idx="60">
                  <c:v>-4.0999999999999996</c:v>
                </c:pt>
                <c:pt idx="61">
                  <c:v>-3.2</c:v>
                </c:pt>
                <c:pt idx="62">
                  <c:v>-5.2</c:v>
                </c:pt>
                <c:pt idx="63">
                  <c:v>-4.4000000000000004</c:v>
                </c:pt>
                <c:pt idx="64">
                  <c:v>-4.0999999999999996</c:v>
                </c:pt>
                <c:pt idx="65">
                  <c:v>-6</c:v>
                </c:pt>
              </c:numCache>
            </c:numRef>
          </c:val>
          <c:smooth val="0"/>
          <c:extLst xmlns:c16r2="http://schemas.microsoft.com/office/drawing/2015/06/chart">
            <c:ext xmlns:c16="http://schemas.microsoft.com/office/drawing/2014/chart" uri="{C3380CC4-5D6E-409C-BE32-E72D297353CC}">
              <c16:uniqueId val="{00000001-976E-4CAB-BBD3-C1E24E0EA64E}"/>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wykresy!$E$259:$E$324</c:f>
              <c:numCache>
                <c:formatCode>0.0</c:formatCode>
                <c:ptCount val="66"/>
                <c:pt idx="0">
                  <c:v>-6</c:v>
                </c:pt>
                <c:pt idx="1">
                  <c:v>-9.1999999999999993</c:v>
                </c:pt>
                <c:pt idx="2">
                  <c:v>-9.8000000000000007</c:v>
                </c:pt>
                <c:pt idx="3">
                  <c:v>-5.0999999999999996</c:v>
                </c:pt>
                <c:pt idx="4">
                  <c:v>-2.5</c:v>
                </c:pt>
                <c:pt idx="5">
                  <c:v>-1.8</c:v>
                </c:pt>
                <c:pt idx="6">
                  <c:v>0</c:v>
                </c:pt>
                <c:pt idx="7">
                  <c:v>0.2</c:v>
                </c:pt>
                <c:pt idx="8">
                  <c:v>-1.6</c:v>
                </c:pt>
                <c:pt idx="9">
                  <c:v>-4.2</c:v>
                </c:pt>
                <c:pt idx="10">
                  <c:v>-3.2</c:v>
                </c:pt>
                <c:pt idx="11">
                  <c:v>-5.7</c:v>
                </c:pt>
                <c:pt idx="12">
                  <c:v>-7.4</c:v>
                </c:pt>
                <c:pt idx="13">
                  <c:v>-8.6999999999999993</c:v>
                </c:pt>
                <c:pt idx="14">
                  <c:v>-9.1</c:v>
                </c:pt>
                <c:pt idx="15">
                  <c:v>-8.6999999999999993</c:v>
                </c:pt>
                <c:pt idx="16">
                  <c:v>-6.9</c:v>
                </c:pt>
                <c:pt idx="17">
                  <c:v>-8.9</c:v>
                </c:pt>
                <c:pt idx="18">
                  <c:v>-10.5</c:v>
                </c:pt>
                <c:pt idx="19">
                  <c:v>-11</c:v>
                </c:pt>
                <c:pt idx="20">
                  <c:v>-13.1</c:v>
                </c:pt>
                <c:pt idx="21">
                  <c:v>-14.5</c:v>
                </c:pt>
                <c:pt idx="22">
                  <c:v>-13.5</c:v>
                </c:pt>
                <c:pt idx="23">
                  <c:v>-13.2</c:v>
                </c:pt>
                <c:pt idx="24">
                  <c:v>-12.1</c:v>
                </c:pt>
                <c:pt idx="25">
                  <c:v>-13</c:v>
                </c:pt>
                <c:pt idx="26">
                  <c:v>-14.3</c:v>
                </c:pt>
                <c:pt idx="27">
                  <c:v>-13.1</c:v>
                </c:pt>
                <c:pt idx="28">
                  <c:v>-13.4</c:v>
                </c:pt>
                <c:pt idx="29">
                  <c:v>-11.4</c:v>
                </c:pt>
                <c:pt idx="30">
                  <c:v>-14.3</c:v>
                </c:pt>
                <c:pt idx="31">
                  <c:v>-14.1</c:v>
                </c:pt>
                <c:pt idx="32">
                  <c:v>-14.9</c:v>
                </c:pt>
                <c:pt idx="33">
                  <c:v>-13.5</c:v>
                </c:pt>
                <c:pt idx="34">
                  <c:v>-10.4</c:v>
                </c:pt>
                <c:pt idx="35">
                  <c:v>-12.8</c:v>
                </c:pt>
                <c:pt idx="36">
                  <c:v>-9.8000000000000007</c:v>
                </c:pt>
                <c:pt idx="37">
                  <c:v>-11.3</c:v>
                </c:pt>
                <c:pt idx="38">
                  <c:v>-12.1</c:v>
                </c:pt>
                <c:pt idx="39">
                  <c:v>-11.3</c:v>
                </c:pt>
                <c:pt idx="40">
                  <c:v>-8.5</c:v>
                </c:pt>
                <c:pt idx="41">
                  <c:v>-11</c:v>
                </c:pt>
                <c:pt idx="42">
                  <c:v>-10.9</c:v>
                </c:pt>
                <c:pt idx="43">
                  <c:v>-11.1</c:v>
                </c:pt>
                <c:pt idx="44">
                  <c:v>-11.1</c:v>
                </c:pt>
                <c:pt idx="45">
                  <c:v>-11.5</c:v>
                </c:pt>
                <c:pt idx="46">
                  <c:v>-10.7</c:v>
                </c:pt>
                <c:pt idx="47">
                  <c:v>-11.9</c:v>
                </c:pt>
                <c:pt idx="48">
                  <c:v>-9.6999999999999993</c:v>
                </c:pt>
                <c:pt idx="49">
                  <c:v>-10.8</c:v>
                </c:pt>
                <c:pt idx="50">
                  <c:v>-10.5</c:v>
                </c:pt>
                <c:pt idx="51">
                  <c:v>-11.2</c:v>
                </c:pt>
                <c:pt idx="52">
                  <c:v>-9.3000000000000007</c:v>
                </c:pt>
                <c:pt idx="53">
                  <c:v>-10.4</c:v>
                </c:pt>
                <c:pt idx="54">
                  <c:v>-11</c:v>
                </c:pt>
                <c:pt idx="55">
                  <c:v>-10.199999999999999</c:v>
                </c:pt>
                <c:pt idx="56">
                  <c:v>-10.6</c:v>
                </c:pt>
                <c:pt idx="57">
                  <c:v>-10.8</c:v>
                </c:pt>
                <c:pt idx="58">
                  <c:v>-8.6</c:v>
                </c:pt>
                <c:pt idx="59">
                  <c:v>-10.5</c:v>
                </c:pt>
                <c:pt idx="60">
                  <c:v>-2.6</c:v>
                </c:pt>
                <c:pt idx="61">
                  <c:v>-4.8</c:v>
                </c:pt>
                <c:pt idx="62">
                  <c:v>-8</c:v>
                </c:pt>
                <c:pt idx="63">
                  <c:v>-5.4</c:v>
                </c:pt>
                <c:pt idx="64">
                  <c:v>-6.8</c:v>
                </c:pt>
                <c:pt idx="65">
                  <c:v>-9</c:v>
                </c:pt>
              </c:numCache>
            </c:numRef>
          </c:val>
          <c:smooth val="0"/>
          <c:extLst xmlns:c16r2="http://schemas.microsoft.com/office/drawing/2015/06/chart">
            <c:ext xmlns:c16="http://schemas.microsoft.com/office/drawing/2014/chart" uri="{C3380CC4-5D6E-409C-BE32-E72D297353CC}">
              <c16:uniqueId val="{00000002-976E-4CAB-BBD3-C1E24E0EA64E}"/>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wykresy!$F$259:$F$324</c:f>
              <c:numCache>
                <c:formatCode>0.0</c:formatCode>
                <c:ptCount val="66"/>
                <c:pt idx="0">
                  <c:v>-13.8</c:v>
                </c:pt>
                <c:pt idx="1">
                  <c:v>-7.3</c:v>
                </c:pt>
                <c:pt idx="2">
                  <c:v>-3.4</c:v>
                </c:pt>
                <c:pt idx="3">
                  <c:v>-2.8</c:v>
                </c:pt>
                <c:pt idx="4">
                  <c:v>1.9</c:v>
                </c:pt>
                <c:pt idx="5">
                  <c:v>0.6</c:v>
                </c:pt>
                <c:pt idx="6">
                  <c:v>-2.8</c:v>
                </c:pt>
                <c:pt idx="7">
                  <c:v>-1.9</c:v>
                </c:pt>
                <c:pt idx="8">
                  <c:v>-5.5</c:v>
                </c:pt>
                <c:pt idx="9">
                  <c:v>-8.4</c:v>
                </c:pt>
                <c:pt idx="10">
                  <c:v>-17.8</c:v>
                </c:pt>
                <c:pt idx="11">
                  <c:v>-18.7</c:v>
                </c:pt>
                <c:pt idx="12">
                  <c:v>-17.3</c:v>
                </c:pt>
                <c:pt idx="13">
                  <c:v>-12.7</c:v>
                </c:pt>
                <c:pt idx="14">
                  <c:v>-23.2</c:v>
                </c:pt>
                <c:pt idx="15">
                  <c:v>-14.3</c:v>
                </c:pt>
                <c:pt idx="16">
                  <c:v>-12.3</c:v>
                </c:pt>
                <c:pt idx="17">
                  <c:v>-17.100000000000001</c:v>
                </c:pt>
                <c:pt idx="18">
                  <c:v>-20.6</c:v>
                </c:pt>
                <c:pt idx="19">
                  <c:v>-19.3</c:v>
                </c:pt>
                <c:pt idx="20">
                  <c:v>-24.4</c:v>
                </c:pt>
                <c:pt idx="21">
                  <c:v>-27.6</c:v>
                </c:pt>
                <c:pt idx="22">
                  <c:v>-27.7</c:v>
                </c:pt>
                <c:pt idx="23">
                  <c:v>-25.7</c:v>
                </c:pt>
                <c:pt idx="24">
                  <c:v>-24.3</c:v>
                </c:pt>
                <c:pt idx="25">
                  <c:v>-15</c:v>
                </c:pt>
                <c:pt idx="26">
                  <c:v>-11.4</c:v>
                </c:pt>
                <c:pt idx="27">
                  <c:v>-8.4</c:v>
                </c:pt>
                <c:pt idx="28">
                  <c:v>-10.9</c:v>
                </c:pt>
                <c:pt idx="29">
                  <c:v>-12.3</c:v>
                </c:pt>
                <c:pt idx="30">
                  <c:v>-13.7</c:v>
                </c:pt>
                <c:pt idx="31">
                  <c:v>-9.9</c:v>
                </c:pt>
                <c:pt idx="32">
                  <c:v>-10.7</c:v>
                </c:pt>
                <c:pt idx="33">
                  <c:v>-12.2</c:v>
                </c:pt>
                <c:pt idx="34">
                  <c:v>-13.8</c:v>
                </c:pt>
                <c:pt idx="35">
                  <c:v>-15.9</c:v>
                </c:pt>
                <c:pt idx="36">
                  <c:v>-11.1</c:v>
                </c:pt>
                <c:pt idx="37">
                  <c:v>-5.0999999999999996</c:v>
                </c:pt>
                <c:pt idx="38">
                  <c:v>-2.2999999999999998</c:v>
                </c:pt>
                <c:pt idx="39">
                  <c:v>-2.5</c:v>
                </c:pt>
                <c:pt idx="40">
                  <c:v>-3.9</c:v>
                </c:pt>
                <c:pt idx="41">
                  <c:v>-9.1999999999999993</c:v>
                </c:pt>
                <c:pt idx="42">
                  <c:v>-8.6999999999999993</c:v>
                </c:pt>
                <c:pt idx="43">
                  <c:v>-5.2</c:v>
                </c:pt>
                <c:pt idx="44">
                  <c:v>-5</c:v>
                </c:pt>
                <c:pt idx="45">
                  <c:v>-8.4</c:v>
                </c:pt>
                <c:pt idx="46">
                  <c:v>-12.6</c:v>
                </c:pt>
                <c:pt idx="47">
                  <c:v>-14</c:v>
                </c:pt>
                <c:pt idx="48">
                  <c:v>-9.5</c:v>
                </c:pt>
                <c:pt idx="49">
                  <c:v>-5.3</c:v>
                </c:pt>
                <c:pt idx="50">
                  <c:v>-2.1</c:v>
                </c:pt>
                <c:pt idx="51">
                  <c:v>-1.2</c:v>
                </c:pt>
                <c:pt idx="52">
                  <c:v>-3.4</c:v>
                </c:pt>
                <c:pt idx="53">
                  <c:v>-4.9000000000000004</c:v>
                </c:pt>
                <c:pt idx="54">
                  <c:v>-4.3</c:v>
                </c:pt>
                <c:pt idx="55">
                  <c:v>-0.9</c:v>
                </c:pt>
                <c:pt idx="56">
                  <c:v>-2.2999999999999998</c:v>
                </c:pt>
                <c:pt idx="57">
                  <c:v>-5.2</c:v>
                </c:pt>
                <c:pt idx="58">
                  <c:v>-7.2</c:v>
                </c:pt>
                <c:pt idx="59">
                  <c:v>-12.7</c:v>
                </c:pt>
                <c:pt idx="60">
                  <c:v>-5.6</c:v>
                </c:pt>
                <c:pt idx="61">
                  <c:v>-1.5</c:v>
                </c:pt>
                <c:pt idx="62">
                  <c:v>-2.4</c:v>
                </c:pt>
                <c:pt idx="63">
                  <c:v>-3.4</c:v>
                </c:pt>
                <c:pt idx="64">
                  <c:v>-1.4</c:v>
                </c:pt>
                <c:pt idx="65">
                  <c:v>-3</c:v>
                </c:pt>
              </c:numCache>
            </c:numRef>
          </c:val>
          <c:smooth val="0"/>
          <c:extLst xmlns:c16r2="http://schemas.microsoft.com/office/drawing/2015/06/chart">
            <c:ext xmlns:c16="http://schemas.microsoft.com/office/drawing/2014/chart" uri="{C3380CC4-5D6E-409C-BE32-E72D297353CC}">
              <c16:uniqueId val="{00000003-976E-4CAB-BBD3-C1E24E0EA64E}"/>
            </c:ext>
          </c:extLst>
        </c:ser>
        <c:dLbls>
          <c:showLegendKey val="0"/>
          <c:showVal val="0"/>
          <c:showCatName val="0"/>
          <c:showSerName val="0"/>
          <c:showPercent val="0"/>
          <c:showBubbleSize val="0"/>
        </c:dLbls>
        <c:smooth val="0"/>
        <c:axId val="645935200"/>
        <c:axId val="645946080"/>
      </c:lineChart>
      <c:catAx>
        <c:axId val="645935200"/>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45946080"/>
        <c:crosses val="autoZero"/>
        <c:auto val="1"/>
        <c:lblAlgn val="ctr"/>
        <c:lblOffset val="100"/>
        <c:noMultiLvlLbl val="0"/>
      </c:catAx>
      <c:valAx>
        <c:axId val="645946080"/>
        <c:scaling>
          <c:orientation val="minMax"/>
          <c:max val="1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45935200"/>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wykresy!$H$319:$H$324</c:f>
              <c:numCache>
                <c:formatCode>0.0</c:formatCode>
                <c:ptCount val="6"/>
                <c:pt idx="0">
                  <c:v>-5.6</c:v>
                </c:pt>
                <c:pt idx="1">
                  <c:v>-4.7</c:v>
                </c:pt>
                <c:pt idx="2">
                  <c:v>-2.8</c:v>
                </c:pt>
                <c:pt idx="3">
                  <c:v>-2.4</c:v>
                </c:pt>
                <c:pt idx="4">
                  <c:v>-1.3</c:v>
                </c:pt>
                <c:pt idx="5">
                  <c:v>-0.7</c:v>
                </c:pt>
              </c:numCache>
            </c:numRef>
          </c:val>
          <c:smooth val="0"/>
          <c:extLst xmlns:c16r2="http://schemas.microsoft.com/office/drawing/2015/06/chart">
            <c:ext xmlns:c16="http://schemas.microsoft.com/office/drawing/2014/chart" uri="{C3380CC4-5D6E-409C-BE32-E72D297353CC}">
              <c16:uniqueId val="{00000000-DF35-47E6-9557-985C1BFB820D}"/>
            </c:ext>
          </c:extLst>
        </c:ser>
        <c:dLbls>
          <c:showLegendKey val="0"/>
          <c:showVal val="0"/>
          <c:showCatName val="0"/>
          <c:showSerName val="0"/>
          <c:showPercent val="0"/>
          <c:showBubbleSize val="0"/>
        </c:dLbls>
        <c:marker val="1"/>
        <c:smooth val="0"/>
        <c:axId val="645936288"/>
        <c:axId val="645937920"/>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wykresy!$G$319:$G$324</c:f>
              <c:numCache>
                <c:formatCode>0.0</c:formatCode>
                <c:ptCount val="6"/>
                <c:pt idx="0">
                  <c:v>-4.2</c:v>
                </c:pt>
                <c:pt idx="1">
                  <c:v>-4</c:v>
                </c:pt>
                <c:pt idx="2">
                  <c:v>-3.7</c:v>
                </c:pt>
                <c:pt idx="3">
                  <c:v>-3.9</c:v>
                </c:pt>
                <c:pt idx="4">
                  <c:v>-3.4</c:v>
                </c:pt>
                <c:pt idx="5">
                  <c:v>-2.6</c:v>
                </c:pt>
              </c:numCache>
            </c:numRef>
          </c:val>
          <c:smooth val="0"/>
          <c:extLst xmlns:c16r2="http://schemas.microsoft.com/office/drawing/2015/06/chart">
            <c:ext xmlns:c16="http://schemas.microsoft.com/office/drawing/2014/chart" uri="{C3380CC4-5D6E-409C-BE32-E72D297353CC}">
              <c16:uniqueId val="{00000001-DF35-47E6-9557-985C1BFB820D}"/>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wykresy!$I$319:$I$324</c:f>
              <c:numCache>
                <c:formatCode>0.0</c:formatCode>
                <c:ptCount val="6"/>
                <c:pt idx="0">
                  <c:v>-0.7</c:v>
                </c:pt>
                <c:pt idx="1">
                  <c:v>-5.0999999999999996</c:v>
                </c:pt>
                <c:pt idx="2">
                  <c:v>-5.7</c:v>
                </c:pt>
                <c:pt idx="3">
                  <c:v>-4.4000000000000004</c:v>
                </c:pt>
                <c:pt idx="4">
                  <c:v>-3.2</c:v>
                </c:pt>
                <c:pt idx="5">
                  <c:v>-2.5</c:v>
                </c:pt>
              </c:numCache>
            </c:numRef>
          </c:val>
          <c:smooth val="0"/>
          <c:extLst xmlns:c16r2="http://schemas.microsoft.com/office/drawing/2015/06/chart">
            <c:ext xmlns:c16="http://schemas.microsoft.com/office/drawing/2014/chart" uri="{C3380CC4-5D6E-409C-BE32-E72D297353CC}">
              <c16:uniqueId val="{00000002-DF35-47E6-9557-985C1BFB820D}"/>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wykresy!$J$319:$J$324</c:f>
              <c:numCache>
                <c:formatCode>0.0</c:formatCode>
                <c:ptCount val="6"/>
                <c:pt idx="0">
                  <c:v>-10.5</c:v>
                </c:pt>
                <c:pt idx="1">
                  <c:v>-4.3</c:v>
                </c:pt>
                <c:pt idx="2">
                  <c:v>0.2</c:v>
                </c:pt>
                <c:pt idx="3">
                  <c:v>-0.4</c:v>
                </c:pt>
                <c:pt idx="4">
                  <c:v>0.6</c:v>
                </c:pt>
                <c:pt idx="5">
                  <c:v>1.2</c:v>
                </c:pt>
              </c:numCache>
            </c:numRef>
          </c:val>
          <c:smooth val="0"/>
          <c:extLst xmlns:c16r2="http://schemas.microsoft.com/office/drawing/2015/06/chart">
            <c:ext xmlns:c16="http://schemas.microsoft.com/office/drawing/2014/chart" uri="{C3380CC4-5D6E-409C-BE32-E72D297353CC}">
              <c16:uniqueId val="{00000003-DF35-47E6-9557-985C1BFB820D}"/>
            </c:ext>
          </c:extLst>
        </c:ser>
        <c:dLbls>
          <c:showLegendKey val="0"/>
          <c:showVal val="0"/>
          <c:showCatName val="0"/>
          <c:showSerName val="0"/>
          <c:showPercent val="0"/>
          <c:showBubbleSize val="0"/>
        </c:dLbls>
        <c:marker val="1"/>
        <c:smooth val="0"/>
        <c:axId val="645942816"/>
        <c:axId val="645954784"/>
      </c:lineChart>
      <c:catAx>
        <c:axId val="64593628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37920"/>
        <c:crosses val="autoZero"/>
        <c:auto val="1"/>
        <c:lblAlgn val="ctr"/>
        <c:lblOffset val="100"/>
        <c:noMultiLvlLbl val="1"/>
      </c:catAx>
      <c:valAx>
        <c:axId val="645937920"/>
        <c:scaling>
          <c:orientation val="minMax"/>
          <c:max val="13"/>
          <c:min val="-20"/>
        </c:scaling>
        <c:delete val="1"/>
        <c:axPos val="l"/>
        <c:numFmt formatCode="0.0" sourceLinked="1"/>
        <c:majorTickMark val="out"/>
        <c:minorTickMark val="none"/>
        <c:tickLblPos val="nextTo"/>
        <c:crossAx val="645936288"/>
        <c:crosses val="autoZero"/>
        <c:crossBetween val="between"/>
        <c:majorUnit val="10"/>
      </c:valAx>
      <c:valAx>
        <c:axId val="645954784"/>
        <c:scaling>
          <c:orientation val="minMax"/>
          <c:max val="13"/>
          <c:min val="-2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42816"/>
        <c:crosses val="max"/>
        <c:crossBetween val="between"/>
        <c:majorUnit val="10"/>
      </c:valAx>
      <c:catAx>
        <c:axId val="645942816"/>
        <c:scaling>
          <c:orientation val="minMax"/>
        </c:scaling>
        <c:delete val="1"/>
        <c:axPos val="b"/>
        <c:numFmt formatCode="General" sourceLinked="1"/>
        <c:majorTickMark val="out"/>
        <c:minorTickMark val="none"/>
        <c:tickLblPos val="none"/>
        <c:crossAx val="645954784"/>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wykresy!$G$259:$G$324</c:f>
              <c:numCache>
                <c:formatCode>0.0</c:formatCode>
                <c:ptCount val="66"/>
                <c:pt idx="0">
                  <c:v>-15.2</c:v>
                </c:pt>
                <c:pt idx="1">
                  <c:v>-15.7</c:v>
                </c:pt>
                <c:pt idx="2">
                  <c:v>-13.7</c:v>
                </c:pt>
                <c:pt idx="3">
                  <c:v>-14.2</c:v>
                </c:pt>
                <c:pt idx="4">
                  <c:v>-10.4</c:v>
                </c:pt>
                <c:pt idx="5">
                  <c:v>-9.5</c:v>
                </c:pt>
                <c:pt idx="6">
                  <c:v>-9.9</c:v>
                </c:pt>
                <c:pt idx="7">
                  <c:v>-10.7</c:v>
                </c:pt>
                <c:pt idx="8">
                  <c:v>-9.6999999999999993</c:v>
                </c:pt>
                <c:pt idx="9">
                  <c:v>-9.1999999999999993</c:v>
                </c:pt>
                <c:pt idx="10">
                  <c:v>-9.6999999999999993</c:v>
                </c:pt>
                <c:pt idx="11">
                  <c:v>-10.199999999999999</c:v>
                </c:pt>
                <c:pt idx="12">
                  <c:v>-13.8</c:v>
                </c:pt>
                <c:pt idx="13">
                  <c:v>-13.4</c:v>
                </c:pt>
                <c:pt idx="14">
                  <c:v>-17.899999999999999</c:v>
                </c:pt>
                <c:pt idx="15">
                  <c:v>-16.3</c:v>
                </c:pt>
                <c:pt idx="16">
                  <c:v>-16.5</c:v>
                </c:pt>
                <c:pt idx="17">
                  <c:v>-18.600000000000001</c:v>
                </c:pt>
                <c:pt idx="18">
                  <c:v>-19.2</c:v>
                </c:pt>
                <c:pt idx="19">
                  <c:v>-18.5</c:v>
                </c:pt>
                <c:pt idx="20">
                  <c:v>-20</c:v>
                </c:pt>
                <c:pt idx="21">
                  <c:v>-20.7</c:v>
                </c:pt>
                <c:pt idx="22">
                  <c:v>-19.8</c:v>
                </c:pt>
                <c:pt idx="23">
                  <c:v>-18.600000000000001</c:v>
                </c:pt>
                <c:pt idx="24">
                  <c:v>-18.8</c:v>
                </c:pt>
                <c:pt idx="25">
                  <c:v>-18.600000000000001</c:v>
                </c:pt>
                <c:pt idx="26">
                  <c:v>-15.9</c:v>
                </c:pt>
                <c:pt idx="27">
                  <c:v>-14.3</c:v>
                </c:pt>
                <c:pt idx="28">
                  <c:v>-14</c:v>
                </c:pt>
                <c:pt idx="29">
                  <c:v>-12.5</c:v>
                </c:pt>
                <c:pt idx="30">
                  <c:v>-11.5</c:v>
                </c:pt>
                <c:pt idx="31">
                  <c:v>-10.8</c:v>
                </c:pt>
                <c:pt idx="32">
                  <c:v>-10.1</c:v>
                </c:pt>
                <c:pt idx="33">
                  <c:v>-8.9</c:v>
                </c:pt>
                <c:pt idx="34">
                  <c:v>-7.3</c:v>
                </c:pt>
                <c:pt idx="35">
                  <c:v>-7.7</c:v>
                </c:pt>
                <c:pt idx="36">
                  <c:v>-5.0999999999999996</c:v>
                </c:pt>
                <c:pt idx="37">
                  <c:v>-4.5</c:v>
                </c:pt>
                <c:pt idx="38">
                  <c:v>-4.3</c:v>
                </c:pt>
                <c:pt idx="39">
                  <c:v>-4.5999999999999996</c:v>
                </c:pt>
                <c:pt idx="40">
                  <c:v>-4.8</c:v>
                </c:pt>
                <c:pt idx="41">
                  <c:v>-4.9000000000000004</c:v>
                </c:pt>
                <c:pt idx="42">
                  <c:v>-5.2</c:v>
                </c:pt>
                <c:pt idx="43">
                  <c:v>-5.0999999999999996</c:v>
                </c:pt>
                <c:pt idx="44">
                  <c:v>-4.5</c:v>
                </c:pt>
                <c:pt idx="45">
                  <c:v>-4.5</c:v>
                </c:pt>
                <c:pt idx="46">
                  <c:v>-5.3</c:v>
                </c:pt>
                <c:pt idx="47">
                  <c:v>-5.2</c:v>
                </c:pt>
                <c:pt idx="48">
                  <c:v>-5.7</c:v>
                </c:pt>
                <c:pt idx="49">
                  <c:v>-5.9</c:v>
                </c:pt>
                <c:pt idx="50">
                  <c:v>-5.6</c:v>
                </c:pt>
                <c:pt idx="51">
                  <c:v>-5.8</c:v>
                </c:pt>
                <c:pt idx="52">
                  <c:v>-5.9</c:v>
                </c:pt>
                <c:pt idx="53">
                  <c:v>-6.6</c:v>
                </c:pt>
                <c:pt idx="54">
                  <c:v>-6.2</c:v>
                </c:pt>
                <c:pt idx="55">
                  <c:v>-6.1</c:v>
                </c:pt>
                <c:pt idx="56">
                  <c:v>-5.9</c:v>
                </c:pt>
                <c:pt idx="57">
                  <c:v>-5.7</c:v>
                </c:pt>
                <c:pt idx="58">
                  <c:v>-5.5</c:v>
                </c:pt>
                <c:pt idx="59">
                  <c:v>-4.7</c:v>
                </c:pt>
                <c:pt idx="60">
                  <c:v>-4.2</c:v>
                </c:pt>
                <c:pt idx="61">
                  <c:v>-4</c:v>
                </c:pt>
                <c:pt idx="62">
                  <c:v>-3.7</c:v>
                </c:pt>
                <c:pt idx="63">
                  <c:v>-3.9</c:v>
                </c:pt>
                <c:pt idx="64">
                  <c:v>-3.4</c:v>
                </c:pt>
                <c:pt idx="65">
                  <c:v>-2.6</c:v>
                </c:pt>
              </c:numCache>
            </c:numRef>
          </c:val>
          <c:smooth val="0"/>
          <c:extLst xmlns:c16r2="http://schemas.microsoft.com/office/drawing/2015/06/chart">
            <c:ext xmlns:c16="http://schemas.microsoft.com/office/drawing/2014/chart" uri="{C3380CC4-5D6E-409C-BE32-E72D297353CC}">
              <c16:uniqueId val="{00000000-B508-4663-8455-9ED566F2CFA8}"/>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wykresy!$H$259:$H$324</c:f>
              <c:numCache>
                <c:formatCode>0.0</c:formatCode>
                <c:ptCount val="66"/>
                <c:pt idx="0">
                  <c:v>-18.7</c:v>
                </c:pt>
                <c:pt idx="1">
                  <c:v>-17.7</c:v>
                </c:pt>
                <c:pt idx="2">
                  <c:v>-15.5</c:v>
                </c:pt>
                <c:pt idx="3">
                  <c:v>-13.7</c:v>
                </c:pt>
                <c:pt idx="4">
                  <c:v>-8.4</c:v>
                </c:pt>
                <c:pt idx="5">
                  <c:v>-5.5</c:v>
                </c:pt>
                <c:pt idx="6">
                  <c:v>-4.9000000000000004</c:v>
                </c:pt>
                <c:pt idx="7">
                  <c:v>-7</c:v>
                </c:pt>
                <c:pt idx="8">
                  <c:v>-7.9</c:v>
                </c:pt>
                <c:pt idx="9">
                  <c:v>-9.4</c:v>
                </c:pt>
                <c:pt idx="10">
                  <c:v>-11.9</c:v>
                </c:pt>
                <c:pt idx="11">
                  <c:v>-15.4</c:v>
                </c:pt>
                <c:pt idx="12">
                  <c:v>-17.100000000000001</c:v>
                </c:pt>
                <c:pt idx="13">
                  <c:v>-15.4</c:v>
                </c:pt>
                <c:pt idx="14">
                  <c:v>-20.100000000000001</c:v>
                </c:pt>
                <c:pt idx="15">
                  <c:v>-15.4</c:v>
                </c:pt>
                <c:pt idx="16">
                  <c:v>-14</c:v>
                </c:pt>
                <c:pt idx="17">
                  <c:v>-15.5</c:v>
                </c:pt>
                <c:pt idx="18">
                  <c:v>-15.2</c:v>
                </c:pt>
                <c:pt idx="19">
                  <c:v>-15.3</c:v>
                </c:pt>
                <c:pt idx="20">
                  <c:v>-19.100000000000001</c:v>
                </c:pt>
                <c:pt idx="21">
                  <c:v>-22.1</c:v>
                </c:pt>
                <c:pt idx="22">
                  <c:v>-22.6</c:v>
                </c:pt>
                <c:pt idx="23">
                  <c:v>-23.9</c:v>
                </c:pt>
                <c:pt idx="24">
                  <c:v>-21.7</c:v>
                </c:pt>
                <c:pt idx="25">
                  <c:v>-20.399999999999999</c:v>
                </c:pt>
                <c:pt idx="26">
                  <c:v>-16.899999999999999</c:v>
                </c:pt>
                <c:pt idx="27">
                  <c:v>-12.5</c:v>
                </c:pt>
                <c:pt idx="28">
                  <c:v>-11.4</c:v>
                </c:pt>
                <c:pt idx="29">
                  <c:v>-9.6999999999999993</c:v>
                </c:pt>
                <c:pt idx="30">
                  <c:v>-7.9</c:v>
                </c:pt>
                <c:pt idx="31">
                  <c:v>-8</c:v>
                </c:pt>
                <c:pt idx="32">
                  <c:v>-9.5</c:v>
                </c:pt>
                <c:pt idx="33">
                  <c:v>-10.4</c:v>
                </c:pt>
                <c:pt idx="34">
                  <c:v>-10.199999999999999</c:v>
                </c:pt>
                <c:pt idx="35">
                  <c:v>-13.2</c:v>
                </c:pt>
                <c:pt idx="36">
                  <c:v>-7.1</c:v>
                </c:pt>
                <c:pt idx="37">
                  <c:v>-5.5</c:v>
                </c:pt>
                <c:pt idx="38">
                  <c:v>-4</c:v>
                </c:pt>
                <c:pt idx="39">
                  <c:v>-2.6</c:v>
                </c:pt>
                <c:pt idx="40">
                  <c:v>-2.2999999999999998</c:v>
                </c:pt>
                <c:pt idx="41">
                  <c:v>-2.7</c:v>
                </c:pt>
                <c:pt idx="42">
                  <c:v>-2.2000000000000002</c:v>
                </c:pt>
                <c:pt idx="43">
                  <c:v>-2.8</c:v>
                </c:pt>
                <c:pt idx="44">
                  <c:v>-3.9</c:v>
                </c:pt>
                <c:pt idx="45">
                  <c:v>-5.9</c:v>
                </c:pt>
                <c:pt idx="46">
                  <c:v>-8.5</c:v>
                </c:pt>
                <c:pt idx="47">
                  <c:v>-10.6</c:v>
                </c:pt>
                <c:pt idx="48">
                  <c:v>-7.3</c:v>
                </c:pt>
                <c:pt idx="49">
                  <c:v>-6.8</c:v>
                </c:pt>
                <c:pt idx="50">
                  <c:v>-4.9000000000000004</c:v>
                </c:pt>
                <c:pt idx="51">
                  <c:v>-4</c:v>
                </c:pt>
                <c:pt idx="52">
                  <c:v>-3.6</c:v>
                </c:pt>
                <c:pt idx="53">
                  <c:v>-4.7</c:v>
                </c:pt>
                <c:pt idx="54">
                  <c:v>-3.3</c:v>
                </c:pt>
                <c:pt idx="55">
                  <c:v>-3.9</c:v>
                </c:pt>
                <c:pt idx="56">
                  <c:v>-5.3</c:v>
                </c:pt>
                <c:pt idx="57">
                  <c:v>-7.3</c:v>
                </c:pt>
                <c:pt idx="58">
                  <c:v>-8.9</c:v>
                </c:pt>
                <c:pt idx="59">
                  <c:v>-10</c:v>
                </c:pt>
                <c:pt idx="60">
                  <c:v>-5.6</c:v>
                </c:pt>
                <c:pt idx="61">
                  <c:v>-4.7</c:v>
                </c:pt>
                <c:pt idx="62">
                  <c:v>-2.8</c:v>
                </c:pt>
                <c:pt idx="63">
                  <c:v>-2.4</c:v>
                </c:pt>
                <c:pt idx="64">
                  <c:v>-1.3</c:v>
                </c:pt>
                <c:pt idx="65">
                  <c:v>-0.7</c:v>
                </c:pt>
              </c:numCache>
            </c:numRef>
          </c:val>
          <c:smooth val="0"/>
          <c:extLst xmlns:c16r2="http://schemas.microsoft.com/office/drawing/2015/06/chart">
            <c:ext xmlns:c16="http://schemas.microsoft.com/office/drawing/2014/chart" uri="{C3380CC4-5D6E-409C-BE32-E72D297353CC}">
              <c16:uniqueId val="{00000001-B508-4663-8455-9ED566F2CFA8}"/>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wykresy!$I$259:$I$324</c:f>
              <c:numCache>
                <c:formatCode>0.0</c:formatCode>
                <c:ptCount val="66"/>
                <c:pt idx="0">
                  <c:v>-10.3</c:v>
                </c:pt>
                <c:pt idx="1">
                  <c:v>-15.1</c:v>
                </c:pt>
                <c:pt idx="2">
                  <c:v>-17.2</c:v>
                </c:pt>
                <c:pt idx="3">
                  <c:v>-15.7</c:v>
                </c:pt>
                <c:pt idx="4">
                  <c:v>-12.5</c:v>
                </c:pt>
                <c:pt idx="5">
                  <c:v>-8.9</c:v>
                </c:pt>
                <c:pt idx="6">
                  <c:v>-6.7</c:v>
                </c:pt>
                <c:pt idx="7">
                  <c:v>-7.6</c:v>
                </c:pt>
                <c:pt idx="8">
                  <c:v>-5.8</c:v>
                </c:pt>
                <c:pt idx="9">
                  <c:v>-6.7</c:v>
                </c:pt>
                <c:pt idx="10">
                  <c:v>-5.8</c:v>
                </c:pt>
                <c:pt idx="11">
                  <c:v>-7.9</c:v>
                </c:pt>
                <c:pt idx="12">
                  <c:v>-7.3</c:v>
                </c:pt>
                <c:pt idx="13">
                  <c:v>-11.5</c:v>
                </c:pt>
                <c:pt idx="14">
                  <c:v>-13.7</c:v>
                </c:pt>
                <c:pt idx="15">
                  <c:v>-12.4</c:v>
                </c:pt>
                <c:pt idx="16">
                  <c:v>-11.2</c:v>
                </c:pt>
                <c:pt idx="17">
                  <c:v>-12.5</c:v>
                </c:pt>
                <c:pt idx="18">
                  <c:v>-10.9</c:v>
                </c:pt>
                <c:pt idx="19">
                  <c:v>-10.8</c:v>
                </c:pt>
                <c:pt idx="20">
                  <c:v>-13.4</c:v>
                </c:pt>
                <c:pt idx="21">
                  <c:v>-14.5</c:v>
                </c:pt>
                <c:pt idx="22">
                  <c:v>-15.1</c:v>
                </c:pt>
                <c:pt idx="23">
                  <c:v>-14.8</c:v>
                </c:pt>
                <c:pt idx="24">
                  <c:v>-11.3</c:v>
                </c:pt>
                <c:pt idx="25">
                  <c:v>-15.6</c:v>
                </c:pt>
                <c:pt idx="26">
                  <c:v>-16.2</c:v>
                </c:pt>
                <c:pt idx="27">
                  <c:v>-14.1</c:v>
                </c:pt>
                <c:pt idx="28">
                  <c:v>-13.5</c:v>
                </c:pt>
                <c:pt idx="29">
                  <c:v>-11.5</c:v>
                </c:pt>
                <c:pt idx="30">
                  <c:v>-9.3000000000000007</c:v>
                </c:pt>
                <c:pt idx="31">
                  <c:v>-8.1</c:v>
                </c:pt>
                <c:pt idx="32">
                  <c:v>-8.6</c:v>
                </c:pt>
                <c:pt idx="33">
                  <c:v>-7.5</c:v>
                </c:pt>
                <c:pt idx="34">
                  <c:v>-6.8</c:v>
                </c:pt>
                <c:pt idx="35">
                  <c:v>-9.1</c:v>
                </c:pt>
                <c:pt idx="36">
                  <c:v>-2</c:v>
                </c:pt>
                <c:pt idx="37">
                  <c:v>-4.3</c:v>
                </c:pt>
                <c:pt idx="38">
                  <c:v>-6.3</c:v>
                </c:pt>
                <c:pt idx="39">
                  <c:v>-4.5</c:v>
                </c:pt>
                <c:pt idx="40">
                  <c:v>-3</c:v>
                </c:pt>
                <c:pt idx="41">
                  <c:v>-2.9</c:v>
                </c:pt>
                <c:pt idx="42">
                  <c:v>-1.5</c:v>
                </c:pt>
                <c:pt idx="43">
                  <c:v>-1.7</c:v>
                </c:pt>
                <c:pt idx="44">
                  <c:v>-2.2000000000000002</c:v>
                </c:pt>
                <c:pt idx="45">
                  <c:v>-3</c:v>
                </c:pt>
                <c:pt idx="46">
                  <c:v>-3.7</c:v>
                </c:pt>
                <c:pt idx="47">
                  <c:v>-5.5</c:v>
                </c:pt>
                <c:pt idx="48">
                  <c:v>-2.2999999999999998</c:v>
                </c:pt>
                <c:pt idx="49">
                  <c:v>-6.2</c:v>
                </c:pt>
                <c:pt idx="50">
                  <c:v>-7.2</c:v>
                </c:pt>
                <c:pt idx="51">
                  <c:v>-6.3</c:v>
                </c:pt>
                <c:pt idx="52">
                  <c:v>-5.9</c:v>
                </c:pt>
                <c:pt idx="53">
                  <c:v>-6</c:v>
                </c:pt>
                <c:pt idx="54">
                  <c:v>-4.5</c:v>
                </c:pt>
                <c:pt idx="55">
                  <c:v>-4.8</c:v>
                </c:pt>
                <c:pt idx="56">
                  <c:v>-4.9000000000000004</c:v>
                </c:pt>
                <c:pt idx="57">
                  <c:v>-5.2</c:v>
                </c:pt>
                <c:pt idx="58">
                  <c:v>-6.3</c:v>
                </c:pt>
                <c:pt idx="59">
                  <c:v>-6.6</c:v>
                </c:pt>
                <c:pt idx="60">
                  <c:v>-0.7</c:v>
                </c:pt>
                <c:pt idx="61">
                  <c:v>-5.0999999999999996</c:v>
                </c:pt>
                <c:pt idx="62">
                  <c:v>-5.7</c:v>
                </c:pt>
                <c:pt idx="63">
                  <c:v>-4.4000000000000004</c:v>
                </c:pt>
                <c:pt idx="64">
                  <c:v>-3.2</c:v>
                </c:pt>
                <c:pt idx="65">
                  <c:v>-2.5</c:v>
                </c:pt>
              </c:numCache>
            </c:numRef>
          </c:val>
          <c:smooth val="0"/>
          <c:extLst xmlns:c16r2="http://schemas.microsoft.com/office/drawing/2015/06/chart">
            <c:ext xmlns:c16="http://schemas.microsoft.com/office/drawing/2014/chart" uri="{C3380CC4-5D6E-409C-BE32-E72D297353CC}">
              <c16:uniqueId val="{00000002-B508-4663-8455-9ED566F2CFA8}"/>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wykresy!$J$259:$J$324</c:f>
              <c:numCache>
                <c:formatCode>0.0</c:formatCode>
                <c:ptCount val="66"/>
                <c:pt idx="0">
                  <c:v>-27</c:v>
                </c:pt>
                <c:pt idx="1">
                  <c:v>-20.3</c:v>
                </c:pt>
                <c:pt idx="2">
                  <c:v>-13.8</c:v>
                </c:pt>
                <c:pt idx="3">
                  <c:v>-11.7</c:v>
                </c:pt>
                <c:pt idx="4">
                  <c:v>-4.2</c:v>
                </c:pt>
                <c:pt idx="5">
                  <c:v>-2.1</c:v>
                </c:pt>
                <c:pt idx="6">
                  <c:v>-3.1</c:v>
                </c:pt>
                <c:pt idx="7">
                  <c:v>-6.3</c:v>
                </c:pt>
                <c:pt idx="8">
                  <c:v>-10</c:v>
                </c:pt>
                <c:pt idx="9">
                  <c:v>-12.1</c:v>
                </c:pt>
                <c:pt idx="10">
                  <c:v>-18</c:v>
                </c:pt>
                <c:pt idx="11">
                  <c:v>-22.8</c:v>
                </c:pt>
                <c:pt idx="12">
                  <c:v>-26.9</c:v>
                </c:pt>
                <c:pt idx="13">
                  <c:v>-19.3</c:v>
                </c:pt>
                <c:pt idx="14">
                  <c:v>-26.5</c:v>
                </c:pt>
                <c:pt idx="15">
                  <c:v>-18.399999999999999</c:v>
                </c:pt>
                <c:pt idx="16">
                  <c:v>-16.7</c:v>
                </c:pt>
                <c:pt idx="17">
                  <c:v>-18.399999999999999</c:v>
                </c:pt>
                <c:pt idx="18">
                  <c:v>-19.5</c:v>
                </c:pt>
                <c:pt idx="19">
                  <c:v>-19.7</c:v>
                </c:pt>
                <c:pt idx="20">
                  <c:v>-24.7</c:v>
                </c:pt>
                <c:pt idx="21">
                  <c:v>-29.6</c:v>
                </c:pt>
                <c:pt idx="22">
                  <c:v>-30.1</c:v>
                </c:pt>
                <c:pt idx="23">
                  <c:v>-32.9</c:v>
                </c:pt>
                <c:pt idx="24">
                  <c:v>-32</c:v>
                </c:pt>
                <c:pt idx="25">
                  <c:v>-25.1</c:v>
                </c:pt>
                <c:pt idx="26">
                  <c:v>-17.5</c:v>
                </c:pt>
                <c:pt idx="27">
                  <c:v>-10.9</c:v>
                </c:pt>
                <c:pt idx="28">
                  <c:v>-9.3000000000000007</c:v>
                </c:pt>
                <c:pt idx="29">
                  <c:v>-7.9</c:v>
                </c:pt>
                <c:pt idx="30">
                  <c:v>-6.5</c:v>
                </c:pt>
                <c:pt idx="31">
                  <c:v>-7.8</c:v>
                </c:pt>
                <c:pt idx="32">
                  <c:v>-10.4</c:v>
                </c:pt>
                <c:pt idx="33">
                  <c:v>-13.2</c:v>
                </c:pt>
                <c:pt idx="34">
                  <c:v>-13.6</c:v>
                </c:pt>
                <c:pt idx="35">
                  <c:v>-17.2</c:v>
                </c:pt>
                <c:pt idx="36">
                  <c:v>-12.1</c:v>
                </c:pt>
                <c:pt idx="37">
                  <c:v>-6.6</c:v>
                </c:pt>
                <c:pt idx="38">
                  <c:v>-1.6</c:v>
                </c:pt>
                <c:pt idx="39">
                  <c:v>-0.7</c:v>
                </c:pt>
                <c:pt idx="40">
                  <c:v>-1.6</c:v>
                </c:pt>
                <c:pt idx="41">
                  <c:v>-2.4</c:v>
                </c:pt>
                <c:pt idx="42">
                  <c:v>-2.9</c:v>
                </c:pt>
                <c:pt idx="43">
                  <c:v>-3.9</c:v>
                </c:pt>
                <c:pt idx="44">
                  <c:v>-5.5</c:v>
                </c:pt>
                <c:pt idx="45">
                  <c:v>-8.8000000000000007</c:v>
                </c:pt>
                <c:pt idx="46">
                  <c:v>-13.3</c:v>
                </c:pt>
                <c:pt idx="47">
                  <c:v>-15.7</c:v>
                </c:pt>
                <c:pt idx="48">
                  <c:v>-12.3</c:v>
                </c:pt>
                <c:pt idx="49">
                  <c:v>-7.3</c:v>
                </c:pt>
                <c:pt idx="50">
                  <c:v>-2.5</c:v>
                </c:pt>
                <c:pt idx="51">
                  <c:v>-1.6</c:v>
                </c:pt>
                <c:pt idx="52">
                  <c:v>-1.3</c:v>
                </c:pt>
                <c:pt idx="53">
                  <c:v>-3.3</c:v>
                </c:pt>
                <c:pt idx="54">
                  <c:v>-2.1</c:v>
                </c:pt>
                <c:pt idx="55">
                  <c:v>-2.9</c:v>
                </c:pt>
                <c:pt idx="56">
                  <c:v>-5.7</c:v>
                </c:pt>
                <c:pt idx="57">
                  <c:v>-9.3000000000000007</c:v>
                </c:pt>
                <c:pt idx="58">
                  <c:v>-11.4</c:v>
                </c:pt>
                <c:pt idx="59">
                  <c:v>-13.4</c:v>
                </c:pt>
                <c:pt idx="60">
                  <c:v>-10.5</c:v>
                </c:pt>
                <c:pt idx="61">
                  <c:v>-4.3</c:v>
                </c:pt>
                <c:pt idx="62">
                  <c:v>0.2</c:v>
                </c:pt>
                <c:pt idx="63">
                  <c:v>-0.4</c:v>
                </c:pt>
                <c:pt idx="64">
                  <c:v>0.6</c:v>
                </c:pt>
                <c:pt idx="65">
                  <c:v>1.2</c:v>
                </c:pt>
              </c:numCache>
            </c:numRef>
          </c:val>
          <c:smooth val="0"/>
          <c:extLst xmlns:c16r2="http://schemas.microsoft.com/office/drawing/2015/06/chart">
            <c:ext xmlns:c16="http://schemas.microsoft.com/office/drawing/2014/chart" uri="{C3380CC4-5D6E-409C-BE32-E72D297353CC}">
              <c16:uniqueId val="{00000003-B508-4663-8455-9ED566F2CFA8}"/>
            </c:ext>
          </c:extLst>
        </c:ser>
        <c:dLbls>
          <c:showLegendKey val="0"/>
          <c:showVal val="0"/>
          <c:showCatName val="0"/>
          <c:showSerName val="0"/>
          <c:showPercent val="0"/>
          <c:showBubbleSize val="0"/>
        </c:dLbls>
        <c:smooth val="0"/>
        <c:axId val="645933568"/>
        <c:axId val="645938464"/>
      </c:lineChart>
      <c:catAx>
        <c:axId val="64593356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45938464"/>
        <c:crosses val="autoZero"/>
        <c:auto val="1"/>
        <c:lblAlgn val="ctr"/>
        <c:lblOffset val="100"/>
        <c:noMultiLvlLbl val="0"/>
      </c:catAx>
      <c:valAx>
        <c:axId val="645938464"/>
        <c:scaling>
          <c:orientation val="minMax"/>
          <c:max val="10"/>
          <c:min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4593356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wykresy!$L$319:$L$324</c:f>
              <c:numCache>
                <c:formatCode>0.0</c:formatCode>
                <c:ptCount val="6"/>
                <c:pt idx="0">
                  <c:v>-0.1</c:v>
                </c:pt>
                <c:pt idx="1">
                  <c:v>1.4</c:v>
                </c:pt>
                <c:pt idx="2">
                  <c:v>2.5</c:v>
                </c:pt>
                <c:pt idx="3">
                  <c:v>1.7</c:v>
                </c:pt>
                <c:pt idx="4">
                  <c:v>3</c:v>
                </c:pt>
                <c:pt idx="5">
                  <c:v>1.6</c:v>
                </c:pt>
              </c:numCache>
            </c:numRef>
          </c:val>
          <c:smooth val="0"/>
          <c:extLst xmlns:c16r2="http://schemas.microsoft.com/office/drawing/2015/06/chart">
            <c:ext xmlns:c16="http://schemas.microsoft.com/office/drawing/2014/chart" uri="{C3380CC4-5D6E-409C-BE32-E72D297353CC}">
              <c16:uniqueId val="{00000000-2E0C-4F41-B461-92974719CD05}"/>
            </c:ext>
          </c:extLst>
        </c:ser>
        <c:dLbls>
          <c:showLegendKey val="0"/>
          <c:showVal val="0"/>
          <c:showCatName val="0"/>
          <c:showSerName val="0"/>
          <c:showPercent val="0"/>
          <c:showBubbleSize val="0"/>
        </c:dLbls>
        <c:marker val="1"/>
        <c:smooth val="0"/>
        <c:axId val="645955328"/>
        <c:axId val="645944992"/>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wykresy!$K$319:$K$324</c:f>
              <c:numCache>
                <c:formatCode>0.0</c:formatCode>
                <c:ptCount val="6"/>
                <c:pt idx="0">
                  <c:v>0.5</c:v>
                </c:pt>
                <c:pt idx="1">
                  <c:v>0.9</c:v>
                </c:pt>
                <c:pt idx="2">
                  <c:v>1.2</c:v>
                </c:pt>
                <c:pt idx="3">
                  <c:v>0.9</c:v>
                </c:pt>
                <c:pt idx="4">
                  <c:v>1.1000000000000001</c:v>
                </c:pt>
                <c:pt idx="5">
                  <c:v>1.5</c:v>
                </c:pt>
              </c:numCache>
            </c:numRef>
          </c:val>
          <c:smooth val="0"/>
          <c:extLst xmlns:c16r2="http://schemas.microsoft.com/office/drawing/2015/06/chart">
            <c:ext xmlns:c16="http://schemas.microsoft.com/office/drawing/2014/chart" uri="{C3380CC4-5D6E-409C-BE32-E72D297353CC}">
              <c16:uniqueId val="{00000001-2E0C-4F41-B461-92974719CD05}"/>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wykresy!$M$319:$M$324</c:f>
              <c:numCache>
                <c:formatCode>0.0</c:formatCode>
                <c:ptCount val="6"/>
                <c:pt idx="0">
                  <c:v>5.6</c:v>
                </c:pt>
                <c:pt idx="1">
                  <c:v>5.3</c:v>
                </c:pt>
                <c:pt idx="2">
                  <c:v>2.2999999999999998</c:v>
                </c:pt>
                <c:pt idx="3">
                  <c:v>2.4</c:v>
                </c:pt>
                <c:pt idx="4">
                  <c:v>2.7</c:v>
                </c:pt>
                <c:pt idx="5">
                  <c:v>2.4</c:v>
                </c:pt>
              </c:numCache>
            </c:numRef>
          </c:val>
          <c:smooth val="0"/>
          <c:extLst xmlns:c16r2="http://schemas.microsoft.com/office/drawing/2015/06/chart">
            <c:ext xmlns:c16="http://schemas.microsoft.com/office/drawing/2014/chart" uri="{C3380CC4-5D6E-409C-BE32-E72D297353CC}">
              <c16:uniqueId val="{00000002-2E0C-4F41-B461-92974719CD05}"/>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wykresy!$N$319:$N$324</c:f>
              <c:numCache>
                <c:formatCode>0.0</c:formatCode>
                <c:ptCount val="6"/>
                <c:pt idx="0">
                  <c:v>-5.8</c:v>
                </c:pt>
                <c:pt idx="1">
                  <c:v>-2.6</c:v>
                </c:pt>
                <c:pt idx="2">
                  <c:v>2.6</c:v>
                </c:pt>
                <c:pt idx="3">
                  <c:v>1</c:v>
                </c:pt>
                <c:pt idx="4">
                  <c:v>3.2</c:v>
                </c:pt>
                <c:pt idx="5">
                  <c:v>0.8</c:v>
                </c:pt>
              </c:numCache>
            </c:numRef>
          </c:val>
          <c:smooth val="0"/>
          <c:extLst xmlns:c16r2="http://schemas.microsoft.com/office/drawing/2015/06/chart">
            <c:ext xmlns:c16="http://schemas.microsoft.com/office/drawing/2014/chart" uri="{C3380CC4-5D6E-409C-BE32-E72D297353CC}">
              <c16:uniqueId val="{00000003-2E0C-4F41-B461-92974719CD05}"/>
            </c:ext>
          </c:extLst>
        </c:ser>
        <c:dLbls>
          <c:showLegendKey val="0"/>
          <c:showVal val="0"/>
          <c:showCatName val="0"/>
          <c:showSerName val="0"/>
          <c:showPercent val="0"/>
          <c:showBubbleSize val="0"/>
        </c:dLbls>
        <c:marker val="1"/>
        <c:smooth val="0"/>
        <c:axId val="645945536"/>
        <c:axId val="645935744"/>
      </c:lineChart>
      <c:catAx>
        <c:axId val="64595532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44992"/>
        <c:crosses val="autoZero"/>
        <c:auto val="1"/>
        <c:lblAlgn val="ctr"/>
        <c:lblOffset val="100"/>
        <c:noMultiLvlLbl val="1"/>
      </c:catAx>
      <c:valAx>
        <c:axId val="645944992"/>
        <c:scaling>
          <c:orientation val="minMax"/>
          <c:max val="13"/>
          <c:min val="-10"/>
        </c:scaling>
        <c:delete val="1"/>
        <c:axPos val="l"/>
        <c:numFmt formatCode="0.0" sourceLinked="1"/>
        <c:majorTickMark val="out"/>
        <c:minorTickMark val="none"/>
        <c:tickLblPos val="nextTo"/>
        <c:crossAx val="645955328"/>
        <c:crosses val="autoZero"/>
        <c:crossBetween val="between"/>
        <c:majorUnit val="10"/>
      </c:valAx>
      <c:valAx>
        <c:axId val="645935744"/>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45536"/>
        <c:crosses val="max"/>
        <c:crossBetween val="between"/>
        <c:majorUnit val="10"/>
      </c:valAx>
      <c:catAx>
        <c:axId val="645945536"/>
        <c:scaling>
          <c:orientation val="minMax"/>
        </c:scaling>
        <c:delete val="1"/>
        <c:axPos val="b"/>
        <c:numFmt formatCode="General" sourceLinked="1"/>
        <c:majorTickMark val="out"/>
        <c:minorTickMark val="none"/>
        <c:tickLblPos val="none"/>
        <c:crossAx val="645935744"/>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wykresy!$K$259:$K$324</c:f>
              <c:numCache>
                <c:formatCode>0.0</c:formatCode>
                <c:ptCount val="66"/>
                <c:pt idx="0">
                  <c:v>-3.7</c:v>
                </c:pt>
                <c:pt idx="1">
                  <c:v>-2.8</c:v>
                </c:pt>
                <c:pt idx="2">
                  <c:v>-0.2</c:v>
                </c:pt>
                <c:pt idx="3">
                  <c:v>0.9</c:v>
                </c:pt>
                <c:pt idx="4">
                  <c:v>2.1</c:v>
                </c:pt>
                <c:pt idx="5">
                  <c:v>7.9</c:v>
                </c:pt>
                <c:pt idx="6">
                  <c:v>3.6</c:v>
                </c:pt>
                <c:pt idx="7">
                  <c:v>3</c:v>
                </c:pt>
                <c:pt idx="8">
                  <c:v>3.5</c:v>
                </c:pt>
                <c:pt idx="9">
                  <c:v>3</c:v>
                </c:pt>
                <c:pt idx="10">
                  <c:v>2.2000000000000002</c:v>
                </c:pt>
                <c:pt idx="11">
                  <c:v>1.7</c:v>
                </c:pt>
                <c:pt idx="12">
                  <c:v>0.3</c:v>
                </c:pt>
                <c:pt idx="13">
                  <c:v>0.3</c:v>
                </c:pt>
                <c:pt idx="14">
                  <c:v>-4.9000000000000004</c:v>
                </c:pt>
                <c:pt idx="15">
                  <c:v>-0.8</c:v>
                </c:pt>
                <c:pt idx="16">
                  <c:v>-1</c:v>
                </c:pt>
                <c:pt idx="17">
                  <c:v>-2.4</c:v>
                </c:pt>
                <c:pt idx="18">
                  <c:v>-7.2</c:v>
                </c:pt>
                <c:pt idx="19">
                  <c:v>-7.7</c:v>
                </c:pt>
                <c:pt idx="20">
                  <c:v>-7.7</c:v>
                </c:pt>
                <c:pt idx="21">
                  <c:v>-7</c:v>
                </c:pt>
                <c:pt idx="22">
                  <c:v>-7.7</c:v>
                </c:pt>
                <c:pt idx="23">
                  <c:v>-7</c:v>
                </c:pt>
                <c:pt idx="24">
                  <c:v>-6.3</c:v>
                </c:pt>
                <c:pt idx="25">
                  <c:v>-5.9</c:v>
                </c:pt>
                <c:pt idx="26">
                  <c:v>-4.7</c:v>
                </c:pt>
                <c:pt idx="27">
                  <c:v>-4.3</c:v>
                </c:pt>
                <c:pt idx="28">
                  <c:v>-4.7</c:v>
                </c:pt>
                <c:pt idx="29">
                  <c:v>-2.9</c:v>
                </c:pt>
                <c:pt idx="30">
                  <c:v>-3.3</c:v>
                </c:pt>
                <c:pt idx="31">
                  <c:v>-2.7</c:v>
                </c:pt>
                <c:pt idx="32">
                  <c:v>-2.2000000000000002</c:v>
                </c:pt>
                <c:pt idx="33">
                  <c:v>-2.4</c:v>
                </c:pt>
                <c:pt idx="34">
                  <c:v>-0.5</c:v>
                </c:pt>
                <c:pt idx="35">
                  <c:v>-0.3</c:v>
                </c:pt>
                <c:pt idx="36">
                  <c:v>-1.2</c:v>
                </c:pt>
                <c:pt idx="37">
                  <c:v>-0.3</c:v>
                </c:pt>
                <c:pt idx="38">
                  <c:v>-1.3</c:v>
                </c:pt>
                <c:pt idx="39">
                  <c:v>-0.9</c:v>
                </c:pt>
                <c:pt idx="40">
                  <c:v>-1.1000000000000001</c:v>
                </c:pt>
                <c:pt idx="41">
                  <c:v>-1.3</c:v>
                </c:pt>
                <c:pt idx="42">
                  <c:v>-0.9</c:v>
                </c:pt>
                <c:pt idx="43">
                  <c:v>-0.5</c:v>
                </c:pt>
                <c:pt idx="44">
                  <c:v>-1.3</c:v>
                </c:pt>
                <c:pt idx="45">
                  <c:v>-1</c:v>
                </c:pt>
                <c:pt idx="46">
                  <c:v>-1.7</c:v>
                </c:pt>
                <c:pt idx="47">
                  <c:v>-2.2000000000000002</c:v>
                </c:pt>
                <c:pt idx="48">
                  <c:v>-1</c:v>
                </c:pt>
                <c:pt idx="49">
                  <c:v>-1.8</c:v>
                </c:pt>
                <c:pt idx="50">
                  <c:v>-1.4</c:v>
                </c:pt>
                <c:pt idx="51">
                  <c:v>-0.9</c:v>
                </c:pt>
                <c:pt idx="52">
                  <c:v>-0.3</c:v>
                </c:pt>
                <c:pt idx="53">
                  <c:v>-0.7</c:v>
                </c:pt>
                <c:pt idx="54">
                  <c:v>-0.7</c:v>
                </c:pt>
                <c:pt idx="55">
                  <c:v>-0.7</c:v>
                </c:pt>
                <c:pt idx="56">
                  <c:v>0</c:v>
                </c:pt>
                <c:pt idx="57">
                  <c:v>0.1</c:v>
                </c:pt>
                <c:pt idx="58">
                  <c:v>0.3</c:v>
                </c:pt>
                <c:pt idx="59">
                  <c:v>0.5</c:v>
                </c:pt>
                <c:pt idx="60">
                  <c:v>0.5</c:v>
                </c:pt>
                <c:pt idx="61">
                  <c:v>0.9</c:v>
                </c:pt>
                <c:pt idx="62">
                  <c:v>1.2</c:v>
                </c:pt>
                <c:pt idx="63">
                  <c:v>0.9</c:v>
                </c:pt>
                <c:pt idx="64">
                  <c:v>1.1000000000000001</c:v>
                </c:pt>
                <c:pt idx="65">
                  <c:v>1.5</c:v>
                </c:pt>
              </c:numCache>
            </c:numRef>
          </c:val>
          <c:smooth val="0"/>
          <c:extLst xmlns:c16r2="http://schemas.microsoft.com/office/drawing/2015/06/chart">
            <c:ext xmlns:c16="http://schemas.microsoft.com/office/drawing/2014/chart" uri="{C3380CC4-5D6E-409C-BE32-E72D297353CC}">
              <c16:uniqueId val="{00000000-D355-46DD-BA94-1942F29E4EE1}"/>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wykresy!$L$259:$L$324</c:f>
              <c:numCache>
                <c:formatCode>0.0</c:formatCode>
                <c:ptCount val="66"/>
                <c:pt idx="0">
                  <c:v>-4.2</c:v>
                </c:pt>
                <c:pt idx="1">
                  <c:v>-4.7</c:v>
                </c:pt>
                <c:pt idx="2">
                  <c:v>-2.2999999999999998</c:v>
                </c:pt>
                <c:pt idx="3">
                  <c:v>1.3</c:v>
                </c:pt>
                <c:pt idx="4">
                  <c:v>4.4000000000000004</c:v>
                </c:pt>
                <c:pt idx="5">
                  <c:v>9.6999999999999993</c:v>
                </c:pt>
                <c:pt idx="6">
                  <c:v>8.1999999999999993</c:v>
                </c:pt>
                <c:pt idx="7">
                  <c:v>6.2</c:v>
                </c:pt>
                <c:pt idx="8">
                  <c:v>5.3</c:v>
                </c:pt>
                <c:pt idx="9">
                  <c:v>2.6</c:v>
                </c:pt>
                <c:pt idx="10">
                  <c:v>0.1</c:v>
                </c:pt>
                <c:pt idx="11">
                  <c:v>-0.9</c:v>
                </c:pt>
                <c:pt idx="12">
                  <c:v>-1.5</c:v>
                </c:pt>
                <c:pt idx="13">
                  <c:v>-1.5</c:v>
                </c:pt>
                <c:pt idx="14">
                  <c:v>-5.2</c:v>
                </c:pt>
                <c:pt idx="15">
                  <c:v>0.9</c:v>
                </c:pt>
                <c:pt idx="16">
                  <c:v>0.4</c:v>
                </c:pt>
                <c:pt idx="17">
                  <c:v>-2.5</c:v>
                </c:pt>
                <c:pt idx="18">
                  <c:v>-5.0999999999999996</c:v>
                </c:pt>
                <c:pt idx="19">
                  <c:v>-7</c:v>
                </c:pt>
                <c:pt idx="20">
                  <c:v>-8.3000000000000007</c:v>
                </c:pt>
                <c:pt idx="21">
                  <c:v>-9</c:v>
                </c:pt>
                <c:pt idx="22">
                  <c:v>-10.1</c:v>
                </c:pt>
                <c:pt idx="23">
                  <c:v>-9.6</c:v>
                </c:pt>
                <c:pt idx="24">
                  <c:v>-8.1999999999999993</c:v>
                </c:pt>
                <c:pt idx="25">
                  <c:v>-5.7</c:v>
                </c:pt>
                <c:pt idx="26">
                  <c:v>-3.1</c:v>
                </c:pt>
                <c:pt idx="27">
                  <c:v>-1.1000000000000001</c:v>
                </c:pt>
                <c:pt idx="28">
                  <c:v>-3.6</c:v>
                </c:pt>
                <c:pt idx="29">
                  <c:v>-2.5</c:v>
                </c:pt>
                <c:pt idx="30">
                  <c:v>-1.8</c:v>
                </c:pt>
                <c:pt idx="31">
                  <c:v>-1.4</c:v>
                </c:pt>
                <c:pt idx="32">
                  <c:v>-3.4</c:v>
                </c:pt>
                <c:pt idx="33">
                  <c:v>-4.8</c:v>
                </c:pt>
                <c:pt idx="34">
                  <c:v>-0.9</c:v>
                </c:pt>
                <c:pt idx="35">
                  <c:v>-2.1</c:v>
                </c:pt>
                <c:pt idx="36">
                  <c:v>-1.9</c:v>
                </c:pt>
                <c:pt idx="37">
                  <c:v>0.5</c:v>
                </c:pt>
                <c:pt idx="38">
                  <c:v>-0.6</c:v>
                </c:pt>
                <c:pt idx="39">
                  <c:v>1.3</c:v>
                </c:pt>
                <c:pt idx="40">
                  <c:v>-0.1</c:v>
                </c:pt>
                <c:pt idx="41">
                  <c:v>-1.5</c:v>
                </c:pt>
                <c:pt idx="42">
                  <c:v>0.1</c:v>
                </c:pt>
                <c:pt idx="43">
                  <c:v>1.8</c:v>
                </c:pt>
                <c:pt idx="44">
                  <c:v>-1.8</c:v>
                </c:pt>
                <c:pt idx="45">
                  <c:v>-2.9</c:v>
                </c:pt>
                <c:pt idx="46">
                  <c:v>-2.9</c:v>
                </c:pt>
                <c:pt idx="47">
                  <c:v>-6.6</c:v>
                </c:pt>
                <c:pt idx="48">
                  <c:v>-2</c:v>
                </c:pt>
                <c:pt idx="49">
                  <c:v>-1.8</c:v>
                </c:pt>
                <c:pt idx="50">
                  <c:v>-0.9</c:v>
                </c:pt>
                <c:pt idx="51">
                  <c:v>0.9</c:v>
                </c:pt>
                <c:pt idx="52">
                  <c:v>2.2000000000000002</c:v>
                </c:pt>
                <c:pt idx="53">
                  <c:v>-0.5</c:v>
                </c:pt>
                <c:pt idx="54">
                  <c:v>-0.3</c:v>
                </c:pt>
                <c:pt idx="55">
                  <c:v>0.9</c:v>
                </c:pt>
                <c:pt idx="56">
                  <c:v>-0.1</c:v>
                </c:pt>
                <c:pt idx="57">
                  <c:v>-0.8</c:v>
                </c:pt>
                <c:pt idx="58">
                  <c:v>-0.2</c:v>
                </c:pt>
                <c:pt idx="59">
                  <c:v>-3.8</c:v>
                </c:pt>
                <c:pt idx="60">
                  <c:v>-0.1</c:v>
                </c:pt>
                <c:pt idx="61">
                  <c:v>1.4</c:v>
                </c:pt>
                <c:pt idx="62">
                  <c:v>2.5</c:v>
                </c:pt>
                <c:pt idx="63">
                  <c:v>1.7</c:v>
                </c:pt>
                <c:pt idx="64">
                  <c:v>3</c:v>
                </c:pt>
                <c:pt idx="65">
                  <c:v>1.6</c:v>
                </c:pt>
              </c:numCache>
            </c:numRef>
          </c:val>
          <c:smooth val="0"/>
          <c:extLst xmlns:c16r2="http://schemas.microsoft.com/office/drawing/2015/06/chart">
            <c:ext xmlns:c16="http://schemas.microsoft.com/office/drawing/2014/chart" uri="{C3380CC4-5D6E-409C-BE32-E72D297353CC}">
              <c16:uniqueId val="{00000001-D355-46DD-BA94-1942F29E4EE1}"/>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wykresy!$M$259:$M$324</c:f>
              <c:numCache>
                <c:formatCode>0.0</c:formatCode>
                <c:ptCount val="66"/>
                <c:pt idx="0">
                  <c:v>7.6</c:v>
                </c:pt>
                <c:pt idx="1">
                  <c:v>4</c:v>
                </c:pt>
                <c:pt idx="2">
                  <c:v>3.8</c:v>
                </c:pt>
                <c:pt idx="3">
                  <c:v>8.1</c:v>
                </c:pt>
                <c:pt idx="4">
                  <c:v>9.1999999999999993</c:v>
                </c:pt>
                <c:pt idx="5">
                  <c:v>14.2</c:v>
                </c:pt>
                <c:pt idx="6">
                  <c:v>12.6</c:v>
                </c:pt>
                <c:pt idx="7">
                  <c:v>13.9</c:v>
                </c:pt>
                <c:pt idx="8">
                  <c:v>13.4</c:v>
                </c:pt>
                <c:pt idx="9">
                  <c:v>11.4</c:v>
                </c:pt>
                <c:pt idx="10">
                  <c:v>10.7</c:v>
                </c:pt>
                <c:pt idx="11">
                  <c:v>11</c:v>
                </c:pt>
                <c:pt idx="12">
                  <c:v>13.3</c:v>
                </c:pt>
                <c:pt idx="13">
                  <c:v>8.1999999999999993</c:v>
                </c:pt>
                <c:pt idx="14">
                  <c:v>6.8</c:v>
                </c:pt>
                <c:pt idx="15">
                  <c:v>9.9</c:v>
                </c:pt>
                <c:pt idx="16">
                  <c:v>9.6</c:v>
                </c:pt>
                <c:pt idx="17">
                  <c:v>8.6</c:v>
                </c:pt>
                <c:pt idx="18">
                  <c:v>5.6</c:v>
                </c:pt>
                <c:pt idx="19">
                  <c:v>3.4</c:v>
                </c:pt>
                <c:pt idx="20">
                  <c:v>2.8</c:v>
                </c:pt>
                <c:pt idx="21">
                  <c:v>3.6</c:v>
                </c:pt>
                <c:pt idx="22">
                  <c:v>1.9</c:v>
                </c:pt>
                <c:pt idx="23">
                  <c:v>2.7</c:v>
                </c:pt>
                <c:pt idx="24">
                  <c:v>5.7</c:v>
                </c:pt>
                <c:pt idx="25">
                  <c:v>5.7</c:v>
                </c:pt>
                <c:pt idx="26">
                  <c:v>4.3</c:v>
                </c:pt>
                <c:pt idx="27">
                  <c:v>5.0999999999999996</c:v>
                </c:pt>
                <c:pt idx="28">
                  <c:v>1.3</c:v>
                </c:pt>
                <c:pt idx="29">
                  <c:v>4.3</c:v>
                </c:pt>
                <c:pt idx="30">
                  <c:v>4.0999999999999996</c:v>
                </c:pt>
                <c:pt idx="31">
                  <c:v>4</c:v>
                </c:pt>
                <c:pt idx="32">
                  <c:v>2</c:v>
                </c:pt>
                <c:pt idx="33">
                  <c:v>1.4</c:v>
                </c:pt>
                <c:pt idx="34">
                  <c:v>4.9000000000000004</c:v>
                </c:pt>
                <c:pt idx="35">
                  <c:v>5.5</c:v>
                </c:pt>
                <c:pt idx="36">
                  <c:v>5</c:v>
                </c:pt>
                <c:pt idx="37">
                  <c:v>4.3</c:v>
                </c:pt>
                <c:pt idx="38">
                  <c:v>-0.3</c:v>
                </c:pt>
                <c:pt idx="39">
                  <c:v>1.9</c:v>
                </c:pt>
                <c:pt idx="40">
                  <c:v>1.4</c:v>
                </c:pt>
                <c:pt idx="41">
                  <c:v>-0.2</c:v>
                </c:pt>
                <c:pt idx="42">
                  <c:v>1.4</c:v>
                </c:pt>
                <c:pt idx="43">
                  <c:v>3.6</c:v>
                </c:pt>
                <c:pt idx="44">
                  <c:v>-0.4</c:v>
                </c:pt>
                <c:pt idx="45">
                  <c:v>-0.5</c:v>
                </c:pt>
                <c:pt idx="46">
                  <c:v>0.4</c:v>
                </c:pt>
                <c:pt idx="47">
                  <c:v>-1.2</c:v>
                </c:pt>
                <c:pt idx="48">
                  <c:v>3.9</c:v>
                </c:pt>
                <c:pt idx="49">
                  <c:v>0.4</c:v>
                </c:pt>
                <c:pt idx="50">
                  <c:v>-0.6</c:v>
                </c:pt>
                <c:pt idx="51">
                  <c:v>1.3</c:v>
                </c:pt>
                <c:pt idx="52">
                  <c:v>3.1</c:v>
                </c:pt>
                <c:pt idx="53">
                  <c:v>0.6</c:v>
                </c:pt>
                <c:pt idx="54">
                  <c:v>0.9</c:v>
                </c:pt>
                <c:pt idx="55">
                  <c:v>2.7</c:v>
                </c:pt>
                <c:pt idx="56">
                  <c:v>0.7</c:v>
                </c:pt>
                <c:pt idx="57">
                  <c:v>1</c:v>
                </c:pt>
                <c:pt idx="58">
                  <c:v>3.3</c:v>
                </c:pt>
                <c:pt idx="59">
                  <c:v>1.2</c:v>
                </c:pt>
                <c:pt idx="60">
                  <c:v>5.6</c:v>
                </c:pt>
                <c:pt idx="61">
                  <c:v>5.3</c:v>
                </c:pt>
                <c:pt idx="62">
                  <c:v>2.2999999999999998</c:v>
                </c:pt>
                <c:pt idx="63">
                  <c:v>2.4</c:v>
                </c:pt>
                <c:pt idx="64">
                  <c:v>2.7</c:v>
                </c:pt>
                <c:pt idx="65">
                  <c:v>2.4</c:v>
                </c:pt>
              </c:numCache>
            </c:numRef>
          </c:val>
          <c:smooth val="0"/>
          <c:extLst xmlns:c16r2="http://schemas.microsoft.com/office/drawing/2015/06/chart">
            <c:ext xmlns:c16="http://schemas.microsoft.com/office/drawing/2014/chart" uri="{C3380CC4-5D6E-409C-BE32-E72D297353CC}">
              <c16:uniqueId val="{00000002-D355-46DD-BA94-1942F29E4EE1}"/>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wykresy!$N$259:$N$324</c:f>
              <c:numCache>
                <c:formatCode>0.0</c:formatCode>
                <c:ptCount val="66"/>
                <c:pt idx="0">
                  <c:v>-15.9</c:v>
                </c:pt>
                <c:pt idx="1">
                  <c:v>-13.3</c:v>
                </c:pt>
                <c:pt idx="2">
                  <c:v>-8.3000000000000007</c:v>
                </c:pt>
                <c:pt idx="3">
                  <c:v>-5.6</c:v>
                </c:pt>
                <c:pt idx="4">
                  <c:v>-0.5</c:v>
                </c:pt>
                <c:pt idx="5">
                  <c:v>5.2</c:v>
                </c:pt>
                <c:pt idx="6">
                  <c:v>3.7</c:v>
                </c:pt>
                <c:pt idx="7">
                  <c:v>-1.5</c:v>
                </c:pt>
                <c:pt idx="8">
                  <c:v>-2.9</c:v>
                </c:pt>
                <c:pt idx="9">
                  <c:v>-6.2</c:v>
                </c:pt>
                <c:pt idx="10">
                  <c:v>-10.6</c:v>
                </c:pt>
                <c:pt idx="11">
                  <c:v>-12.8</c:v>
                </c:pt>
                <c:pt idx="12">
                  <c:v>-16.3</c:v>
                </c:pt>
                <c:pt idx="13">
                  <c:v>-11.2</c:v>
                </c:pt>
                <c:pt idx="14">
                  <c:v>-17.2</c:v>
                </c:pt>
                <c:pt idx="15">
                  <c:v>-8.1</c:v>
                </c:pt>
                <c:pt idx="16">
                  <c:v>-8.8000000000000007</c:v>
                </c:pt>
                <c:pt idx="17">
                  <c:v>-13.6</c:v>
                </c:pt>
                <c:pt idx="18">
                  <c:v>-15.7</c:v>
                </c:pt>
                <c:pt idx="19">
                  <c:v>-17.3</c:v>
                </c:pt>
                <c:pt idx="20">
                  <c:v>-19.399999999999999</c:v>
                </c:pt>
                <c:pt idx="21">
                  <c:v>-21.6</c:v>
                </c:pt>
                <c:pt idx="22">
                  <c:v>-22</c:v>
                </c:pt>
                <c:pt idx="23">
                  <c:v>-21.9</c:v>
                </c:pt>
                <c:pt idx="24">
                  <c:v>-22.1</c:v>
                </c:pt>
                <c:pt idx="25">
                  <c:v>-17.100000000000001</c:v>
                </c:pt>
                <c:pt idx="26">
                  <c:v>-10.4</c:v>
                </c:pt>
                <c:pt idx="27">
                  <c:v>-7.3</c:v>
                </c:pt>
                <c:pt idx="28">
                  <c:v>-8.5</c:v>
                </c:pt>
                <c:pt idx="29">
                  <c:v>-9.3000000000000007</c:v>
                </c:pt>
                <c:pt idx="30">
                  <c:v>-7.7</c:v>
                </c:pt>
                <c:pt idx="31">
                  <c:v>-6.8</c:v>
                </c:pt>
                <c:pt idx="32">
                  <c:v>-8.8000000000000007</c:v>
                </c:pt>
                <c:pt idx="33">
                  <c:v>-11</c:v>
                </c:pt>
                <c:pt idx="34">
                  <c:v>-6.7</c:v>
                </c:pt>
                <c:pt idx="35">
                  <c:v>-9.6999999999999993</c:v>
                </c:pt>
                <c:pt idx="36">
                  <c:v>-8.8000000000000007</c:v>
                </c:pt>
                <c:pt idx="37">
                  <c:v>-3.4</c:v>
                </c:pt>
                <c:pt idx="38">
                  <c:v>-0.8</c:v>
                </c:pt>
                <c:pt idx="39">
                  <c:v>0.7</c:v>
                </c:pt>
                <c:pt idx="40">
                  <c:v>-1.5</c:v>
                </c:pt>
                <c:pt idx="41">
                  <c:v>-2.7</c:v>
                </c:pt>
                <c:pt idx="42">
                  <c:v>-1.3</c:v>
                </c:pt>
                <c:pt idx="43">
                  <c:v>0</c:v>
                </c:pt>
                <c:pt idx="44">
                  <c:v>-3.1</c:v>
                </c:pt>
                <c:pt idx="45">
                  <c:v>-5.2</c:v>
                </c:pt>
                <c:pt idx="46">
                  <c:v>-6.1</c:v>
                </c:pt>
                <c:pt idx="47">
                  <c:v>-11.9</c:v>
                </c:pt>
                <c:pt idx="48">
                  <c:v>-7.8</c:v>
                </c:pt>
                <c:pt idx="49">
                  <c:v>-4</c:v>
                </c:pt>
                <c:pt idx="50">
                  <c:v>-1.2</c:v>
                </c:pt>
                <c:pt idx="51">
                  <c:v>0.4</c:v>
                </c:pt>
                <c:pt idx="52">
                  <c:v>1.2</c:v>
                </c:pt>
                <c:pt idx="53">
                  <c:v>-1.5</c:v>
                </c:pt>
                <c:pt idx="54">
                  <c:v>-1.5</c:v>
                </c:pt>
                <c:pt idx="55">
                  <c:v>-1</c:v>
                </c:pt>
                <c:pt idx="56">
                  <c:v>-0.8</c:v>
                </c:pt>
                <c:pt idx="57">
                  <c:v>-2.5</c:v>
                </c:pt>
                <c:pt idx="58">
                  <c:v>-3.7</c:v>
                </c:pt>
                <c:pt idx="59">
                  <c:v>-8.8000000000000007</c:v>
                </c:pt>
                <c:pt idx="60">
                  <c:v>-5.8</c:v>
                </c:pt>
                <c:pt idx="61">
                  <c:v>-2.6</c:v>
                </c:pt>
                <c:pt idx="62">
                  <c:v>2.6</c:v>
                </c:pt>
                <c:pt idx="63">
                  <c:v>1</c:v>
                </c:pt>
                <c:pt idx="64">
                  <c:v>3.2</c:v>
                </c:pt>
                <c:pt idx="65">
                  <c:v>0.8</c:v>
                </c:pt>
              </c:numCache>
            </c:numRef>
          </c:val>
          <c:smooth val="0"/>
          <c:extLst xmlns:c16r2="http://schemas.microsoft.com/office/drawing/2015/06/chart">
            <c:ext xmlns:c16="http://schemas.microsoft.com/office/drawing/2014/chart" uri="{C3380CC4-5D6E-409C-BE32-E72D297353CC}">
              <c16:uniqueId val="{00000003-D355-46DD-BA94-1942F29E4EE1}"/>
            </c:ext>
          </c:extLst>
        </c:ser>
        <c:dLbls>
          <c:showLegendKey val="0"/>
          <c:showVal val="0"/>
          <c:showCatName val="0"/>
          <c:showSerName val="0"/>
          <c:showPercent val="0"/>
          <c:showBubbleSize val="0"/>
        </c:dLbls>
        <c:smooth val="0"/>
        <c:axId val="645943360"/>
        <c:axId val="645953696"/>
      </c:lineChart>
      <c:catAx>
        <c:axId val="645943360"/>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45953696"/>
        <c:crosses val="autoZero"/>
        <c:auto val="1"/>
        <c:lblAlgn val="ctr"/>
        <c:lblOffset val="100"/>
        <c:noMultiLvlLbl val="0"/>
      </c:catAx>
      <c:valAx>
        <c:axId val="645953696"/>
        <c:scaling>
          <c:orientation val="minMax"/>
          <c:max val="2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45943360"/>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wykresy!$P$319:$P$324</c:f>
              <c:numCache>
                <c:formatCode>0.0</c:formatCode>
                <c:ptCount val="6"/>
                <c:pt idx="0">
                  <c:v>-2.7</c:v>
                </c:pt>
                <c:pt idx="1">
                  <c:v>-2.1</c:v>
                </c:pt>
                <c:pt idx="2">
                  <c:v>-1.3</c:v>
                </c:pt>
                <c:pt idx="3">
                  <c:v>-1.3</c:v>
                </c:pt>
                <c:pt idx="4">
                  <c:v>0</c:v>
                </c:pt>
                <c:pt idx="5">
                  <c:v>-1.6</c:v>
                </c:pt>
              </c:numCache>
            </c:numRef>
          </c:val>
          <c:smooth val="0"/>
          <c:extLst xmlns:c16r2="http://schemas.microsoft.com/office/drawing/2015/06/chart">
            <c:ext xmlns:c16="http://schemas.microsoft.com/office/drawing/2014/chart" uri="{C3380CC4-5D6E-409C-BE32-E72D297353CC}">
              <c16:uniqueId val="{00000000-13B6-40F3-B97C-C59132BDC0CA}"/>
            </c:ext>
          </c:extLst>
        </c:ser>
        <c:dLbls>
          <c:showLegendKey val="0"/>
          <c:showVal val="0"/>
          <c:showCatName val="0"/>
          <c:showSerName val="0"/>
          <c:showPercent val="0"/>
          <c:showBubbleSize val="0"/>
        </c:dLbls>
        <c:marker val="1"/>
        <c:smooth val="0"/>
        <c:axId val="645943904"/>
        <c:axId val="645928672"/>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wykresy!$O$319:$O$324</c:f>
              <c:numCache>
                <c:formatCode>0.0</c:formatCode>
                <c:ptCount val="6"/>
                <c:pt idx="0">
                  <c:v>-0.3</c:v>
                </c:pt>
                <c:pt idx="1">
                  <c:v>-0.9</c:v>
                </c:pt>
                <c:pt idx="2">
                  <c:v>-1</c:v>
                </c:pt>
                <c:pt idx="3">
                  <c:v>-2.8</c:v>
                </c:pt>
                <c:pt idx="4">
                  <c:v>-2</c:v>
                </c:pt>
                <c:pt idx="5">
                  <c:v>-2.6</c:v>
                </c:pt>
              </c:numCache>
            </c:numRef>
          </c:val>
          <c:smooth val="0"/>
          <c:extLst xmlns:c16r2="http://schemas.microsoft.com/office/drawing/2015/06/chart">
            <c:ext xmlns:c16="http://schemas.microsoft.com/office/drawing/2014/chart" uri="{C3380CC4-5D6E-409C-BE32-E72D297353CC}">
              <c16:uniqueId val="{00000001-13B6-40F3-B97C-C59132BDC0CA}"/>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wykresy!$Q$319:$Q$324</c:f>
              <c:numCache>
                <c:formatCode>0.0</c:formatCode>
                <c:ptCount val="6"/>
                <c:pt idx="0">
                  <c:v>4.5</c:v>
                </c:pt>
                <c:pt idx="1">
                  <c:v>1.2</c:v>
                </c:pt>
                <c:pt idx="2">
                  <c:v>-0.9</c:v>
                </c:pt>
                <c:pt idx="3">
                  <c:v>0.4</c:v>
                </c:pt>
                <c:pt idx="4">
                  <c:v>1.8</c:v>
                </c:pt>
                <c:pt idx="5">
                  <c:v>0.4</c:v>
                </c:pt>
              </c:numCache>
            </c:numRef>
          </c:val>
          <c:smooth val="0"/>
          <c:extLst xmlns:c16r2="http://schemas.microsoft.com/office/drawing/2015/06/chart">
            <c:ext xmlns:c16="http://schemas.microsoft.com/office/drawing/2014/chart" uri="{C3380CC4-5D6E-409C-BE32-E72D297353CC}">
              <c16:uniqueId val="{00000002-13B6-40F3-B97C-C59132BDC0CA}"/>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wykresy!$R$319:$R$324</c:f>
              <c:numCache>
                <c:formatCode>0.0</c:formatCode>
                <c:ptCount val="6"/>
                <c:pt idx="0">
                  <c:v>-9.8000000000000007</c:v>
                </c:pt>
                <c:pt idx="1">
                  <c:v>-5.4</c:v>
                </c:pt>
                <c:pt idx="2">
                  <c:v>-1.6</c:v>
                </c:pt>
                <c:pt idx="3">
                  <c:v>-2.9</c:v>
                </c:pt>
                <c:pt idx="4">
                  <c:v>-1.8</c:v>
                </c:pt>
                <c:pt idx="5">
                  <c:v>-3.6</c:v>
                </c:pt>
              </c:numCache>
            </c:numRef>
          </c:val>
          <c:smooth val="0"/>
          <c:extLst xmlns:c16r2="http://schemas.microsoft.com/office/drawing/2015/06/chart">
            <c:ext xmlns:c16="http://schemas.microsoft.com/office/drawing/2014/chart" uri="{C3380CC4-5D6E-409C-BE32-E72D297353CC}">
              <c16:uniqueId val="{00000003-13B6-40F3-B97C-C59132BDC0CA}"/>
            </c:ext>
          </c:extLst>
        </c:ser>
        <c:dLbls>
          <c:showLegendKey val="0"/>
          <c:showVal val="0"/>
          <c:showCatName val="0"/>
          <c:showSerName val="0"/>
          <c:showPercent val="0"/>
          <c:showBubbleSize val="0"/>
        </c:dLbls>
        <c:marker val="1"/>
        <c:smooth val="0"/>
        <c:axId val="645954240"/>
        <c:axId val="645948256"/>
      </c:lineChart>
      <c:catAx>
        <c:axId val="645943904"/>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28672"/>
        <c:crosses val="autoZero"/>
        <c:auto val="1"/>
        <c:lblAlgn val="ctr"/>
        <c:lblOffset val="100"/>
        <c:noMultiLvlLbl val="1"/>
      </c:catAx>
      <c:valAx>
        <c:axId val="645928672"/>
        <c:scaling>
          <c:orientation val="minMax"/>
          <c:max val="13"/>
          <c:min val="-10"/>
        </c:scaling>
        <c:delete val="1"/>
        <c:axPos val="l"/>
        <c:numFmt formatCode="0.0" sourceLinked="1"/>
        <c:majorTickMark val="out"/>
        <c:minorTickMark val="none"/>
        <c:tickLblPos val="nextTo"/>
        <c:crossAx val="645943904"/>
        <c:crosses val="autoZero"/>
        <c:crossBetween val="between"/>
        <c:majorUnit val="10"/>
      </c:valAx>
      <c:valAx>
        <c:axId val="64594825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645954240"/>
        <c:crosses val="max"/>
        <c:crossBetween val="between"/>
        <c:majorUnit val="10"/>
      </c:valAx>
      <c:catAx>
        <c:axId val="645954240"/>
        <c:scaling>
          <c:orientation val="minMax"/>
        </c:scaling>
        <c:delete val="1"/>
        <c:axPos val="b"/>
        <c:numFmt formatCode="General" sourceLinked="1"/>
        <c:majorTickMark val="out"/>
        <c:minorTickMark val="none"/>
        <c:tickLblPos val="none"/>
        <c:crossAx val="64594825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wykresy!$O$259:$O$324</c:f>
              <c:numCache>
                <c:formatCode>0.0</c:formatCode>
                <c:ptCount val="66"/>
                <c:pt idx="0">
                  <c:v>-11.3</c:v>
                </c:pt>
                <c:pt idx="1">
                  <c:v>-8.5</c:v>
                </c:pt>
                <c:pt idx="2">
                  <c:v>-6</c:v>
                </c:pt>
                <c:pt idx="3">
                  <c:v>-10.1</c:v>
                </c:pt>
                <c:pt idx="4">
                  <c:v>-2.2000000000000002</c:v>
                </c:pt>
                <c:pt idx="5">
                  <c:v>-0.4</c:v>
                </c:pt>
                <c:pt idx="6">
                  <c:v>-1.3</c:v>
                </c:pt>
                <c:pt idx="7">
                  <c:v>-1.5</c:v>
                </c:pt>
                <c:pt idx="8">
                  <c:v>-1.7</c:v>
                </c:pt>
                <c:pt idx="9">
                  <c:v>-1</c:v>
                </c:pt>
                <c:pt idx="10">
                  <c:v>-3.7</c:v>
                </c:pt>
                <c:pt idx="11">
                  <c:v>-4.2</c:v>
                </c:pt>
                <c:pt idx="12">
                  <c:v>-7.9</c:v>
                </c:pt>
                <c:pt idx="13">
                  <c:v>-6</c:v>
                </c:pt>
                <c:pt idx="14">
                  <c:v>-12.4</c:v>
                </c:pt>
                <c:pt idx="15">
                  <c:v>-9.1999999999999993</c:v>
                </c:pt>
                <c:pt idx="16">
                  <c:v>-7.6</c:v>
                </c:pt>
                <c:pt idx="17">
                  <c:v>-7.4</c:v>
                </c:pt>
                <c:pt idx="18">
                  <c:v>-9.4</c:v>
                </c:pt>
                <c:pt idx="19">
                  <c:v>-8.9</c:v>
                </c:pt>
                <c:pt idx="20">
                  <c:v>-10</c:v>
                </c:pt>
                <c:pt idx="21">
                  <c:v>-11.4</c:v>
                </c:pt>
                <c:pt idx="22">
                  <c:v>-9.4</c:v>
                </c:pt>
                <c:pt idx="23">
                  <c:v>-9.4</c:v>
                </c:pt>
                <c:pt idx="24">
                  <c:v>-6.8</c:v>
                </c:pt>
                <c:pt idx="25">
                  <c:v>-7.2</c:v>
                </c:pt>
                <c:pt idx="26">
                  <c:v>-4.9000000000000004</c:v>
                </c:pt>
                <c:pt idx="27">
                  <c:v>-4.0999999999999996</c:v>
                </c:pt>
                <c:pt idx="28">
                  <c:v>-5</c:v>
                </c:pt>
                <c:pt idx="29">
                  <c:v>-3</c:v>
                </c:pt>
                <c:pt idx="30">
                  <c:v>-2.8</c:v>
                </c:pt>
                <c:pt idx="31">
                  <c:v>-3.6</c:v>
                </c:pt>
                <c:pt idx="32">
                  <c:v>-3.8</c:v>
                </c:pt>
                <c:pt idx="33">
                  <c:v>-3</c:v>
                </c:pt>
                <c:pt idx="34">
                  <c:v>-0.6</c:v>
                </c:pt>
                <c:pt idx="35">
                  <c:v>-0.1</c:v>
                </c:pt>
                <c:pt idx="36">
                  <c:v>-1.8</c:v>
                </c:pt>
                <c:pt idx="37">
                  <c:v>-2.4</c:v>
                </c:pt>
                <c:pt idx="38">
                  <c:v>-0.8</c:v>
                </c:pt>
                <c:pt idx="39">
                  <c:v>-0.2</c:v>
                </c:pt>
                <c:pt idx="40">
                  <c:v>-1</c:v>
                </c:pt>
                <c:pt idx="41">
                  <c:v>-2.5</c:v>
                </c:pt>
                <c:pt idx="42">
                  <c:v>-1.7</c:v>
                </c:pt>
                <c:pt idx="43">
                  <c:v>-1.5</c:v>
                </c:pt>
                <c:pt idx="44">
                  <c:v>-1.5</c:v>
                </c:pt>
                <c:pt idx="45">
                  <c:v>-1</c:v>
                </c:pt>
                <c:pt idx="46">
                  <c:v>-2.1</c:v>
                </c:pt>
                <c:pt idx="47">
                  <c:v>-1.6</c:v>
                </c:pt>
                <c:pt idx="48">
                  <c:v>-3.4</c:v>
                </c:pt>
                <c:pt idx="49">
                  <c:v>-1.9</c:v>
                </c:pt>
                <c:pt idx="50">
                  <c:v>-1.6</c:v>
                </c:pt>
                <c:pt idx="51">
                  <c:v>-3.5</c:v>
                </c:pt>
                <c:pt idx="52">
                  <c:v>-1.8</c:v>
                </c:pt>
                <c:pt idx="53">
                  <c:v>-1.9</c:v>
                </c:pt>
                <c:pt idx="54">
                  <c:v>-3.8</c:v>
                </c:pt>
                <c:pt idx="55">
                  <c:v>-2.7</c:v>
                </c:pt>
                <c:pt idx="56">
                  <c:v>-2.6</c:v>
                </c:pt>
                <c:pt idx="57">
                  <c:v>-1.5</c:v>
                </c:pt>
                <c:pt idx="58">
                  <c:v>-2.1</c:v>
                </c:pt>
                <c:pt idx="59">
                  <c:v>-1.8</c:v>
                </c:pt>
                <c:pt idx="60">
                  <c:v>-0.3</c:v>
                </c:pt>
                <c:pt idx="61">
                  <c:v>-0.9</c:v>
                </c:pt>
                <c:pt idx="62">
                  <c:v>-1</c:v>
                </c:pt>
                <c:pt idx="63">
                  <c:v>-2.8</c:v>
                </c:pt>
                <c:pt idx="64">
                  <c:v>-2</c:v>
                </c:pt>
                <c:pt idx="65">
                  <c:v>-2.6</c:v>
                </c:pt>
              </c:numCache>
            </c:numRef>
          </c:val>
          <c:smooth val="0"/>
          <c:extLst xmlns:c16r2="http://schemas.microsoft.com/office/drawing/2015/06/chart">
            <c:ext xmlns:c16="http://schemas.microsoft.com/office/drawing/2014/chart" uri="{C3380CC4-5D6E-409C-BE32-E72D297353CC}">
              <c16:uniqueId val="{00000000-78E4-46D8-A779-F142043E6D84}"/>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wykresy!$P$259:$P$324</c:f>
              <c:numCache>
                <c:formatCode>0.0</c:formatCode>
                <c:ptCount val="66"/>
                <c:pt idx="0">
                  <c:v>-13.9</c:v>
                </c:pt>
                <c:pt idx="1">
                  <c:v>-10</c:v>
                </c:pt>
                <c:pt idx="2">
                  <c:v>-6.7</c:v>
                </c:pt>
                <c:pt idx="3">
                  <c:v>-8.3000000000000007</c:v>
                </c:pt>
                <c:pt idx="4">
                  <c:v>-0.4</c:v>
                </c:pt>
                <c:pt idx="5">
                  <c:v>0.6</c:v>
                </c:pt>
                <c:pt idx="6">
                  <c:v>-0.6</c:v>
                </c:pt>
                <c:pt idx="7">
                  <c:v>-0.6</c:v>
                </c:pt>
                <c:pt idx="8">
                  <c:v>-1</c:v>
                </c:pt>
                <c:pt idx="9">
                  <c:v>-1.2</c:v>
                </c:pt>
                <c:pt idx="10">
                  <c:v>-3.4</c:v>
                </c:pt>
                <c:pt idx="11">
                  <c:v>-6.2</c:v>
                </c:pt>
                <c:pt idx="12">
                  <c:v>-10.5</c:v>
                </c:pt>
                <c:pt idx="13">
                  <c:v>-7.5</c:v>
                </c:pt>
                <c:pt idx="14">
                  <c:v>-13.2</c:v>
                </c:pt>
                <c:pt idx="15">
                  <c:v>-7.5</c:v>
                </c:pt>
                <c:pt idx="16">
                  <c:v>-5.7</c:v>
                </c:pt>
                <c:pt idx="17">
                  <c:v>-6.2</c:v>
                </c:pt>
                <c:pt idx="18">
                  <c:v>-8.8000000000000007</c:v>
                </c:pt>
                <c:pt idx="19">
                  <c:v>-8.1</c:v>
                </c:pt>
                <c:pt idx="20">
                  <c:v>-9.5</c:v>
                </c:pt>
                <c:pt idx="21">
                  <c:v>-11.7</c:v>
                </c:pt>
                <c:pt idx="22">
                  <c:v>-9.1</c:v>
                </c:pt>
                <c:pt idx="23">
                  <c:v>-11.3</c:v>
                </c:pt>
                <c:pt idx="24">
                  <c:v>-9.4</c:v>
                </c:pt>
                <c:pt idx="25">
                  <c:v>-8.6</c:v>
                </c:pt>
                <c:pt idx="26">
                  <c:v>-5.5</c:v>
                </c:pt>
                <c:pt idx="27">
                  <c:v>-2.4</c:v>
                </c:pt>
                <c:pt idx="28">
                  <c:v>-3.1</c:v>
                </c:pt>
                <c:pt idx="29">
                  <c:v>-1.9</c:v>
                </c:pt>
                <c:pt idx="30">
                  <c:v>-2.2999999999999998</c:v>
                </c:pt>
                <c:pt idx="31">
                  <c:v>-2.9</c:v>
                </c:pt>
                <c:pt idx="32">
                  <c:v>-3.5</c:v>
                </c:pt>
                <c:pt idx="33">
                  <c:v>-3.3</c:v>
                </c:pt>
                <c:pt idx="34">
                  <c:v>-0.2</c:v>
                </c:pt>
                <c:pt idx="35">
                  <c:v>-1.9</c:v>
                </c:pt>
                <c:pt idx="36">
                  <c:v>-4.4000000000000004</c:v>
                </c:pt>
                <c:pt idx="37">
                  <c:v>-3.8</c:v>
                </c:pt>
                <c:pt idx="38">
                  <c:v>-1.2</c:v>
                </c:pt>
                <c:pt idx="39">
                  <c:v>1.5</c:v>
                </c:pt>
                <c:pt idx="40">
                  <c:v>1</c:v>
                </c:pt>
                <c:pt idx="41">
                  <c:v>-1.4</c:v>
                </c:pt>
                <c:pt idx="42">
                  <c:v>-1.4</c:v>
                </c:pt>
                <c:pt idx="43">
                  <c:v>-0.9</c:v>
                </c:pt>
                <c:pt idx="44">
                  <c:v>-1.2</c:v>
                </c:pt>
                <c:pt idx="45">
                  <c:v>-1.2</c:v>
                </c:pt>
                <c:pt idx="46">
                  <c:v>-1.7</c:v>
                </c:pt>
                <c:pt idx="47">
                  <c:v>-3.4</c:v>
                </c:pt>
                <c:pt idx="48">
                  <c:v>-5.9</c:v>
                </c:pt>
                <c:pt idx="49">
                  <c:v>-3.2</c:v>
                </c:pt>
                <c:pt idx="50">
                  <c:v>-1.9</c:v>
                </c:pt>
                <c:pt idx="51">
                  <c:v>-2</c:v>
                </c:pt>
                <c:pt idx="52">
                  <c:v>0.2</c:v>
                </c:pt>
                <c:pt idx="53">
                  <c:v>-0.9</c:v>
                </c:pt>
                <c:pt idx="54">
                  <c:v>-3.6</c:v>
                </c:pt>
                <c:pt idx="55">
                  <c:v>-2.1</c:v>
                </c:pt>
                <c:pt idx="56">
                  <c:v>-2.4</c:v>
                </c:pt>
                <c:pt idx="57">
                  <c:v>-1.6</c:v>
                </c:pt>
                <c:pt idx="58">
                  <c:v>-1.7</c:v>
                </c:pt>
                <c:pt idx="59">
                  <c:v>-3.5</c:v>
                </c:pt>
                <c:pt idx="60">
                  <c:v>-2.7</c:v>
                </c:pt>
                <c:pt idx="61">
                  <c:v>-2.1</c:v>
                </c:pt>
                <c:pt idx="62">
                  <c:v>-1.3</c:v>
                </c:pt>
                <c:pt idx="63">
                  <c:v>-1.3</c:v>
                </c:pt>
                <c:pt idx="64">
                  <c:v>0</c:v>
                </c:pt>
                <c:pt idx="65">
                  <c:v>-1.6</c:v>
                </c:pt>
              </c:numCache>
            </c:numRef>
          </c:val>
          <c:smooth val="0"/>
          <c:extLst xmlns:c16r2="http://schemas.microsoft.com/office/drawing/2015/06/chart">
            <c:ext xmlns:c16="http://schemas.microsoft.com/office/drawing/2014/chart" uri="{C3380CC4-5D6E-409C-BE32-E72D297353CC}">
              <c16:uniqueId val="{00000001-78E4-46D8-A779-F142043E6D84}"/>
            </c:ext>
          </c:extLst>
        </c:ser>
        <c:ser>
          <c:idx val="2"/>
          <c:order val="2"/>
          <c:tx>
            <c:v>diagnostyczna</c:v>
          </c:tx>
          <c:spPr>
            <a:ln w="12700" cap="rnd">
              <a:solidFill>
                <a:srgbClr val="001D77"/>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wykresy!$Q$259:$Q$324</c:f>
              <c:numCache>
                <c:formatCode>0.0</c:formatCode>
                <c:ptCount val="66"/>
                <c:pt idx="0">
                  <c:v>-4.8</c:v>
                </c:pt>
                <c:pt idx="1">
                  <c:v>-5.9</c:v>
                </c:pt>
                <c:pt idx="2">
                  <c:v>-5.8</c:v>
                </c:pt>
                <c:pt idx="3">
                  <c:v>-6.9</c:v>
                </c:pt>
                <c:pt idx="4">
                  <c:v>-2.9</c:v>
                </c:pt>
                <c:pt idx="5">
                  <c:v>-2.1</c:v>
                </c:pt>
                <c:pt idx="6">
                  <c:v>1.4</c:v>
                </c:pt>
                <c:pt idx="7">
                  <c:v>0.6</c:v>
                </c:pt>
                <c:pt idx="8">
                  <c:v>2.1</c:v>
                </c:pt>
                <c:pt idx="9">
                  <c:v>1</c:v>
                </c:pt>
                <c:pt idx="10">
                  <c:v>0.8</c:v>
                </c:pt>
                <c:pt idx="11">
                  <c:v>0.3</c:v>
                </c:pt>
                <c:pt idx="12">
                  <c:v>1.1000000000000001</c:v>
                </c:pt>
                <c:pt idx="13">
                  <c:v>-0.4</c:v>
                </c:pt>
                <c:pt idx="14">
                  <c:v>-3.4</c:v>
                </c:pt>
                <c:pt idx="15">
                  <c:v>-2.6</c:v>
                </c:pt>
                <c:pt idx="16">
                  <c:v>-0.9</c:v>
                </c:pt>
                <c:pt idx="17">
                  <c:v>0.5</c:v>
                </c:pt>
                <c:pt idx="18">
                  <c:v>-0.3</c:v>
                </c:pt>
                <c:pt idx="19">
                  <c:v>-0.9</c:v>
                </c:pt>
                <c:pt idx="20">
                  <c:v>-1</c:v>
                </c:pt>
                <c:pt idx="21">
                  <c:v>-2.6</c:v>
                </c:pt>
                <c:pt idx="22">
                  <c:v>-2.2999999999999998</c:v>
                </c:pt>
                <c:pt idx="23">
                  <c:v>-3</c:v>
                </c:pt>
                <c:pt idx="24">
                  <c:v>2.1</c:v>
                </c:pt>
                <c:pt idx="25">
                  <c:v>-0.1</c:v>
                </c:pt>
                <c:pt idx="26">
                  <c:v>0.2</c:v>
                </c:pt>
                <c:pt idx="27">
                  <c:v>1</c:v>
                </c:pt>
                <c:pt idx="28">
                  <c:v>0.9</c:v>
                </c:pt>
                <c:pt idx="29">
                  <c:v>3.6</c:v>
                </c:pt>
                <c:pt idx="30">
                  <c:v>2.6</c:v>
                </c:pt>
                <c:pt idx="31">
                  <c:v>1.2</c:v>
                </c:pt>
                <c:pt idx="32">
                  <c:v>-0.4</c:v>
                </c:pt>
                <c:pt idx="33">
                  <c:v>-0.6</c:v>
                </c:pt>
                <c:pt idx="34">
                  <c:v>1.7</c:v>
                </c:pt>
                <c:pt idx="35">
                  <c:v>1.8</c:v>
                </c:pt>
                <c:pt idx="36">
                  <c:v>4.5999999999999996</c:v>
                </c:pt>
                <c:pt idx="37">
                  <c:v>2.1</c:v>
                </c:pt>
                <c:pt idx="38">
                  <c:v>0.9</c:v>
                </c:pt>
                <c:pt idx="39">
                  <c:v>4.5</c:v>
                </c:pt>
                <c:pt idx="40">
                  <c:v>3.3</c:v>
                </c:pt>
                <c:pt idx="41">
                  <c:v>1.2</c:v>
                </c:pt>
                <c:pt idx="42">
                  <c:v>2.9</c:v>
                </c:pt>
                <c:pt idx="43">
                  <c:v>2.7</c:v>
                </c:pt>
                <c:pt idx="44">
                  <c:v>1.1000000000000001</c:v>
                </c:pt>
                <c:pt idx="45">
                  <c:v>1.1000000000000001</c:v>
                </c:pt>
                <c:pt idx="46">
                  <c:v>1.6</c:v>
                </c:pt>
                <c:pt idx="47">
                  <c:v>0.7</c:v>
                </c:pt>
                <c:pt idx="48">
                  <c:v>2.8</c:v>
                </c:pt>
                <c:pt idx="49">
                  <c:v>1.2</c:v>
                </c:pt>
                <c:pt idx="50">
                  <c:v>-2.7</c:v>
                </c:pt>
                <c:pt idx="51">
                  <c:v>-1.1000000000000001</c:v>
                </c:pt>
                <c:pt idx="52">
                  <c:v>0.9</c:v>
                </c:pt>
                <c:pt idx="53">
                  <c:v>0.4</c:v>
                </c:pt>
                <c:pt idx="54">
                  <c:v>-0.6</c:v>
                </c:pt>
                <c:pt idx="55">
                  <c:v>-1.3</c:v>
                </c:pt>
                <c:pt idx="56">
                  <c:v>-0.8</c:v>
                </c:pt>
                <c:pt idx="57">
                  <c:v>-0.5</c:v>
                </c:pt>
                <c:pt idx="58">
                  <c:v>-1</c:v>
                </c:pt>
                <c:pt idx="59">
                  <c:v>-1.4</c:v>
                </c:pt>
                <c:pt idx="60">
                  <c:v>4.5</c:v>
                </c:pt>
                <c:pt idx="61">
                  <c:v>1.2</c:v>
                </c:pt>
                <c:pt idx="62">
                  <c:v>-0.9</c:v>
                </c:pt>
                <c:pt idx="63">
                  <c:v>0.4</c:v>
                </c:pt>
                <c:pt idx="64">
                  <c:v>1.8</c:v>
                </c:pt>
                <c:pt idx="65">
                  <c:v>0.4</c:v>
                </c:pt>
              </c:numCache>
            </c:numRef>
          </c:val>
          <c:smooth val="0"/>
          <c:extLst xmlns:c16r2="http://schemas.microsoft.com/office/drawing/2015/06/chart">
            <c:ext xmlns:c16="http://schemas.microsoft.com/office/drawing/2014/chart" uri="{C3380CC4-5D6E-409C-BE32-E72D297353CC}">
              <c16:uniqueId val="{00000002-78E4-46D8-A779-F142043E6D84}"/>
            </c:ext>
          </c:extLst>
        </c:ser>
        <c:ser>
          <c:idx val="3"/>
          <c:order val="3"/>
          <c:tx>
            <c:v>prognostyczna</c:v>
          </c:tx>
          <c:spPr>
            <a:ln w="12700" cap="rnd">
              <a:solidFill>
                <a:srgbClr val="001D77">
                  <a:alpha val="25000"/>
                </a:srgbClr>
              </a:solidFill>
              <a:prstDash val="sysDot"/>
              <a:round/>
            </a:ln>
            <a:effectLst/>
          </c:spPr>
          <c:marker>
            <c:symbol val="none"/>
          </c:marker>
          <c:cat>
            <c:numRef>
              <c:f>wykresy!$B$259:$B$324</c:f>
              <c:numCache>
                <c:formatCode>General</c:formatCode>
                <c:ptCount val="66"/>
                <c:pt idx="0">
                  <c:v>2021</c:v>
                </c:pt>
                <c:pt idx="12">
                  <c:v>2022</c:v>
                </c:pt>
                <c:pt idx="24">
                  <c:v>2023</c:v>
                </c:pt>
                <c:pt idx="36">
                  <c:v>2024</c:v>
                </c:pt>
                <c:pt idx="48">
                  <c:v>2025</c:v>
                </c:pt>
                <c:pt idx="60">
                  <c:v>2026</c:v>
                </c:pt>
              </c:numCache>
            </c:numRef>
          </c:cat>
          <c:val>
            <c:numRef>
              <c:f>wykresy!$R$259:$R$324</c:f>
              <c:numCache>
                <c:formatCode>0.0</c:formatCode>
                <c:ptCount val="66"/>
                <c:pt idx="0">
                  <c:v>-23</c:v>
                </c:pt>
                <c:pt idx="1">
                  <c:v>-14</c:v>
                </c:pt>
                <c:pt idx="2">
                  <c:v>-7.6</c:v>
                </c:pt>
                <c:pt idx="3">
                  <c:v>-9.6</c:v>
                </c:pt>
                <c:pt idx="4">
                  <c:v>2.2000000000000002</c:v>
                </c:pt>
                <c:pt idx="5">
                  <c:v>3.2</c:v>
                </c:pt>
                <c:pt idx="6">
                  <c:v>-2.6</c:v>
                </c:pt>
                <c:pt idx="7">
                  <c:v>-1.7</c:v>
                </c:pt>
                <c:pt idx="8">
                  <c:v>-4</c:v>
                </c:pt>
                <c:pt idx="9">
                  <c:v>-3.3</c:v>
                </c:pt>
                <c:pt idx="10">
                  <c:v>-7.6</c:v>
                </c:pt>
                <c:pt idx="11">
                  <c:v>-12.7</c:v>
                </c:pt>
                <c:pt idx="12">
                  <c:v>-22</c:v>
                </c:pt>
                <c:pt idx="13">
                  <c:v>-14.5</c:v>
                </c:pt>
                <c:pt idx="14">
                  <c:v>-23</c:v>
                </c:pt>
                <c:pt idx="15">
                  <c:v>-12.3</c:v>
                </c:pt>
                <c:pt idx="16">
                  <c:v>-10.5</c:v>
                </c:pt>
                <c:pt idx="17">
                  <c:v>-12.8</c:v>
                </c:pt>
                <c:pt idx="18">
                  <c:v>-17.3</c:v>
                </c:pt>
                <c:pt idx="19">
                  <c:v>-15.2</c:v>
                </c:pt>
                <c:pt idx="20">
                  <c:v>-17.899999999999999</c:v>
                </c:pt>
                <c:pt idx="21">
                  <c:v>-20.8</c:v>
                </c:pt>
                <c:pt idx="22">
                  <c:v>-15.8</c:v>
                </c:pt>
                <c:pt idx="23">
                  <c:v>-19.5</c:v>
                </c:pt>
                <c:pt idx="24">
                  <c:v>-20.8</c:v>
                </c:pt>
                <c:pt idx="25">
                  <c:v>-17</c:v>
                </c:pt>
                <c:pt idx="26">
                  <c:v>-11.1</c:v>
                </c:pt>
                <c:pt idx="27">
                  <c:v>-5.7</c:v>
                </c:pt>
                <c:pt idx="28">
                  <c:v>-7.1</c:v>
                </c:pt>
                <c:pt idx="29">
                  <c:v>-7.3</c:v>
                </c:pt>
                <c:pt idx="30">
                  <c:v>-7.2</c:v>
                </c:pt>
                <c:pt idx="31">
                  <c:v>-7</c:v>
                </c:pt>
                <c:pt idx="32">
                  <c:v>-6.5</c:v>
                </c:pt>
                <c:pt idx="33">
                  <c:v>-5.9</c:v>
                </c:pt>
                <c:pt idx="34">
                  <c:v>-2.1</c:v>
                </c:pt>
                <c:pt idx="35">
                  <c:v>-5.5</c:v>
                </c:pt>
                <c:pt idx="36">
                  <c:v>-13.4</c:v>
                </c:pt>
                <c:pt idx="37">
                  <c:v>-9.6</c:v>
                </c:pt>
                <c:pt idx="38">
                  <c:v>-3.2</c:v>
                </c:pt>
                <c:pt idx="39">
                  <c:v>-1.5</c:v>
                </c:pt>
                <c:pt idx="40">
                  <c:v>-1.3</c:v>
                </c:pt>
                <c:pt idx="41">
                  <c:v>-3.9</c:v>
                </c:pt>
                <c:pt idx="42">
                  <c:v>-5.7</c:v>
                </c:pt>
                <c:pt idx="43">
                  <c:v>-4.5</c:v>
                </c:pt>
                <c:pt idx="44">
                  <c:v>-3.5</c:v>
                </c:pt>
                <c:pt idx="45">
                  <c:v>-3.5</c:v>
                </c:pt>
                <c:pt idx="46">
                  <c:v>-5</c:v>
                </c:pt>
                <c:pt idx="47">
                  <c:v>-7.5</c:v>
                </c:pt>
                <c:pt idx="48">
                  <c:v>-14.5</c:v>
                </c:pt>
                <c:pt idx="49">
                  <c:v>-7.5</c:v>
                </c:pt>
                <c:pt idx="50">
                  <c:v>-1.1000000000000001</c:v>
                </c:pt>
                <c:pt idx="51">
                  <c:v>-2.9</c:v>
                </c:pt>
                <c:pt idx="52">
                  <c:v>-0.6</c:v>
                </c:pt>
                <c:pt idx="53">
                  <c:v>-2.1</c:v>
                </c:pt>
                <c:pt idx="54">
                  <c:v>-6.5</c:v>
                </c:pt>
                <c:pt idx="55">
                  <c:v>-2.9</c:v>
                </c:pt>
                <c:pt idx="56">
                  <c:v>-4</c:v>
                </c:pt>
                <c:pt idx="57">
                  <c:v>-2.6</c:v>
                </c:pt>
                <c:pt idx="58">
                  <c:v>-2.2999999999999998</c:v>
                </c:pt>
                <c:pt idx="59">
                  <c:v>-5.5</c:v>
                </c:pt>
                <c:pt idx="60">
                  <c:v>-9.8000000000000007</c:v>
                </c:pt>
                <c:pt idx="61">
                  <c:v>-5.4</c:v>
                </c:pt>
                <c:pt idx="62">
                  <c:v>-1.6</c:v>
                </c:pt>
                <c:pt idx="63">
                  <c:v>-2.9</c:v>
                </c:pt>
                <c:pt idx="64">
                  <c:v>-1.8</c:v>
                </c:pt>
                <c:pt idx="65">
                  <c:v>-3.6</c:v>
                </c:pt>
              </c:numCache>
            </c:numRef>
          </c:val>
          <c:smooth val="0"/>
          <c:extLst xmlns:c16r2="http://schemas.microsoft.com/office/drawing/2015/06/chart">
            <c:ext xmlns:c16="http://schemas.microsoft.com/office/drawing/2014/chart" uri="{C3380CC4-5D6E-409C-BE32-E72D297353CC}">
              <c16:uniqueId val="{00000003-78E4-46D8-A779-F142043E6D84}"/>
            </c:ext>
          </c:extLst>
        </c:ser>
        <c:dLbls>
          <c:showLegendKey val="0"/>
          <c:showVal val="0"/>
          <c:showCatName val="0"/>
          <c:showSerName val="0"/>
          <c:showPercent val="0"/>
          <c:showBubbleSize val="0"/>
        </c:dLbls>
        <c:smooth val="0"/>
        <c:axId val="843071040"/>
        <c:axId val="843057440"/>
      </c:lineChart>
      <c:catAx>
        <c:axId val="843071040"/>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57440"/>
        <c:crosses val="autoZero"/>
        <c:auto val="1"/>
        <c:lblAlgn val="ctr"/>
        <c:lblOffset val="100"/>
        <c:noMultiLvlLbl val="0"/>
      </c:catAx>
      <c:valAx>
        <c:axId val="843057440"/>
        <c:scaling>
          <c:orientation val="minMax"/>
          <c:max val="1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843071040"/>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wykresy!$T$319:$T$324</c:f>
              <c:numCache>
                <c:formatCode>0.0</c:formatCode>
                <c:ptCount val="6"/>
                <c:pt idx="0">
                  <c:v>-0.4</c:v>
                </c:pt>
                <c:pt idx="1">
                  <c:v>-0.1</c:v>
                </c:pt>
                <c:pt idx="2">
                  <c:v>-3.4</c:v>
                </c:pt>
                <c:pt idx="3">
                  <c:v>-5.6</c:v>
                </c:pt>
                <c:pt idx="4">
                  <c:v>-1.1000000000000001</c:v>
                </c:pt>
                <c:pt idx="5">
                  <c:v>-0.6</c:v>
                </c:pt>
              </c:numCache>
            </c:numRef>
          </c:val>
          <c:smooth val="0"/>
          <c:extLst xmlns:c16r2="http://schemas.microsoft.com/office/drawing/2015/06/chart">
            <c:ext xmlns:c16="http://schemas.microsoft.com/office/drawing/2014/chart" uri="{C3380CC4-5D6E-409C-BE32-E72D297353CC}">
              <c16:uniqueId val="{00000000-39A0-4109-A44F-C69660B12E22}"/>
            </c:ext>
          </c:extLst>
        </c:ser>
        <c:dLbls>
          <c:showLegendKey val="0"/>
          <c:showVal val="0"/>
          <c:showCatName val="0"/>
          <c:showSerName val="0"/>
          <c:showPercent val="0"/>
          <c:showBubbleSize val="0"/>
        </c:dLbls>
        <c:marker val="1"/>
        <c:smooth val="0"/>
        <c:axId val="843071584"/>
        <c:axId val="843064512"/>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wykresy!$S$319:$S$324</c:f>
              <c:numCache>
                <c:formatCode>0.0</c:formatCode>
                <c:ptCount val="6"/>
                <c:pt idx="0">
                  <c:v>0.7</c:v>
                </c:pt>
                <c:pt idx="1">
                  <c:v>0</c:v>
                </c:pt>
                <c:pt idx="2">
                  <c:v>-2.4</c:v>
                </c:pt>
                <c:pt idx="3">
                  <c:v>-5.7</c:v>
                </c:pt>
                <c:pt idx="4">
                  <c:v>-2</c:v>
                </c:pt>
                <c:pt idx="5">
                  <c:v>-2.2999999999999998</c:v>
                </c:pt>
              </c:numCache>
            </c:numRef>
          </c:val>
          <c:smooth val="0"/>
          <c:extLst xmlns:c16r2="http://schemas.microsoft.com/office/drawing/2015/06/chart">
            <c:ext xmlns:c16="http://schemas.microsoft.com/office/drawing/2014/chart" uri="{C3380CC4-5D6E-409C-BE32-E72D297353CC}">
              <c16:uniqueId val="{00000001-39A0-4109-A44F-C69660B12E22}"/>
            </c:ext>
          </c:extLst>
        </c:ser>
        <c:ser>
          <c:idx val="0"/>
          <c:order val="2"/>
          <c:tx>
            <c:v>diagnostyczna</c:v>
          </c:tx>
          <c:spPr>
            <a:ln w="19050" cap="rnd" cmpd="sng" algn="ctr">
              <a:solidFill>
                <a:srgbClr val="001D77"/>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wykresy!$U$319:$U$324</c:f>
              <c:numCache>
                <c:formatCode>0.0</c:formatCode>
                <c:ptCount val="6"/>
                <c:pt idx="0">
                  <c:v>6</c:v>
                </c:pt>
                <c:pt idx="1">
                  <c:v>0.9</c:v>
                </c:pt>
                <c:pt idx="2">
                  <c:v>-1.2</c:v>
                </c:pt>
                <c:pt idx="3">
                  <c:v>-1.3</c:v>
                </c:pt>
                <c:pt idx="4">
                  <c:v>0</c:v>
                </c:pt>
                <c:pt idx="5">
                  <c:v>3.1</c:v>
                </c:pt>
              </c:numCache>
            </c:numRef>
          </c:val>
          <c:smooth val="0"/>
          <c:extLst xmlns:c16r2="http://schemas.microsoft.com/office/drawing/2015/06/chart">
            <c:ext xmlns:c16="http://schemas.microsoft.com/office/drawing/2014/chart" uri="{C3380CC4-5D6E-409C-BE32-E72D297353CC}">
              <c16:uniqueId val="{00000002-39A0-4109-A44F-C69660B12E22}"/>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wykresy!$A$319:$A$324</c:f>
              <c:strCache>
                <c:ptCount val="6"/>
                <c:pt idx="0">
                  <c:v>01 2026</c:v>
                </c:pt>
                <c:pt idx="1">
                  <c:v>02 2026</c:v>
                </c:pt>
                <c:pt idx="2">
                  <c:v>03 2026</c:v>
                </c:pt>
                <c:pt idx="3">
                  <c:v>04 2026</c:v>
                </c:pt>
                <c:pt idx="4">
                  <c:v>05 2026</c:v>
                </c:pt>
                <c:pt idx="5">
                  <c:v>06 2026</c:v>
                </c:pt>
              </c:strCache>
            </c:strRef>
          </c:cat>
          <c:val>
            <c:numRef>
              <c:f>wykresy!$V$319:$V$324</c:f>
              <c:numCache>
                <c:formatCode>0.0</c:formatCode>
                <c:ptCount val="6"/>
                <c:pt idx="0">
                  <c:v>-6.7</c:v>
                </c:pt>
                <c:pt idx="1">
                  <c:v>-1.1000000000000001</c:v>
                </c:pt>
                <c:pt idx="2">
                  <c:v>-5.5</c:v>
                </c:pt>
                <c:pt idx="3">
                  <c:v>-9.8000000000000007</c:v>
                </c:pt>
                <c:pt idx="4">
                  <c:v>-2.1</c:v>
                </c:pt>
                <c:pt idx="5">
                  <c:v>-4.3</c:v>
                </c:pt>
              </c:numCache>
            </c:numRef>
          </c:val>
          <c:smooth val="0"/>
          <c:extLst xmlns:c16r2="http://schemas.microsoft.com/office/drawing/2015/06/chart">
            <c:ext xmlns:c16="http://schemas.microsoft.com/office/drawing/2014/chart" uri="{C3380CC4-5D6E-409C-BE32-E72D297353CC}">
              <c16:uniqueId val="{00000003-39A0-4109-A44F-C69660B12E22}"/>
            </c:ext>
          </c:extLst>
        </c:ser>
        <c:dLbls>
          <c:showLegendKey val="0"/>
          <c:showVal val="0"/>
          <c:showCatName val="0"/>
          <c:showSerName val="0"/>
          <c:showPercent val="0"/>
          <c:showBubbleSize val="0"/>
        </c:dLbls>
        <c:marker val="1"/>
        <c:smooth val="0"/>
        <c:axId val="843072128"/>
        <c:axId val="843065056"/>
      </c:lineChart>
      <c:catAx>
        <c:axId val="843071584"/>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64512"/>
        <c:crosses val="autoZero"/>
        <c:auto val="1"/>
        <c:lblAlgn val="ctr"/>
        <c:lblOffset val="100"/>
        <c:noMultiLvlLbl val="1"/>
      </c:catAx>
      <c:valAx>
        <c:axId val="843064512"/>
        <c:scaling>
          <c:orientation val="minMax"/>
          <c:max val="13"/>
          <c:min val="-10"/>
        </c:scaling>
        <c:delete val="1"/>
        <c:axPos val="l"/>
        <c:numFmt formatCode="0.0" sourceLinked="1"/>
        <c:majorTickMark val="out"/>
        <c:minorTickMark val="none"/>
        <c:tickLblPos val="nextTo"/>
        <c:crossAx val="843071584"/>
        <c:crosses val="autoZero"/>
        <c:crossBetween val="between"/>
        <c:majorUnit val="10"/>
      </c:valAx>
      <c:valAx>
        <c:axId val="84306505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843072128"/>
        <c:crosses val="max"/>
        <c:crossBetween val="between"/>
        <c:majorUnit val="10"/>
      </c:valAx>
      <c:catAx>
        <c:axId val="843072128"/>
        <c:scaling>
          <c:orientation val="minMax"/>
        </c:scaling>
        <c:delete val="1"/>
        <c:axPos val="b"/>
        <c:numFmt formatCode="General" sourceLinked="1"/>
        <c:majorTickMark val="out"/>
        <c:minorTickMark val="none"/>
        <c:tickLblPos val="none"/>
        <c:crossAx val="84306505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D5DF87C7-39D4-41B1-A87B-D93D82CF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1267</Words>
  <Characters>7608</Characters>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2026-04-21T06:58:00Z</dcterms:created>
  <dcterms:modified xsi:type="dcterms:W3CDTF">2026-06-18T06:35:00Z</dcterms:modified>
</cp:coreProperties>
</file>