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1CA610C" w:rsidR="00393761" w:rsidRPr="00AA084B" w:rsidRDefault="00AA084B" w:rsidP="00D6294E">
      <w:pPr>
        <w:pStyle w:val="Tytuinfomacjisygnalnej"/>
      </w:pPr>
      <w:bookmarkStart w:id="0" w:name="_GoBack"/>
      <w:bookmarkEnd w:id="0"/>
      <w:r w:rsidRPr="00AA084B">
        <w:t>Ochrona zdrowia w województwie świętokrzyskim w</w:t>
      </w:r>
      <w:r w:rsidR="00BC3F3E">
        <w:t> </w:t>
      </w:r>
      <w:r w:rsidRPr="00AA084B">
        <w:t>2025 r.</w:t>
      </w:r>
      <w:r w:rsidR="00364AF9" w:rsidRPr="00AA084B">
        <w:rPr>
          <w:sz w:val="32"/>
        </w:rPr>
        <w:tab/>
      </w:r>
    </w:p>
    <w:p w14:paraId="1E690351" w14:textId="1BE64992" w:rsidR="00DE58F1" w:rsidRPr="00B15722" w:rsidRDefault="00B15722" w:rsidP="00177EAE">
      <w:pPr>
        <w:pStyle w:val="Lead"/>
        <w:ind w:left="3686" w:hanging="3686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0D5B344">
                <wp:simplePos x="0" y="0"/>
                <wp:positionH relativeFrom="margin">
                  <wp:posOffset>0</wp:posOffset>
                </wp:positionH>
                <wp:positionV relativeFrom="paragraph">
                  <wp:posOffset>74295</wp:posOffset>
                </wp:positionV>
                <wp:extent cx="2204085" cy="1304925"/>
                <wp:effectExtent l="0" t="0" r="5715" b="9525"/>
                <wp:wrapSquare wrapText="bothSides"/>
                <wp:docPr id="6" name="Pole tekstowe 2" descr="Ikona strzałki skierowana grotem do góry, co oznacza wzrost wartości wskaźnika.&#10;Wzrost liczby specjalistycznych porad lekarskich o 2,6% w porównaniu liczbą tych porad udzielonych pacjentom w 2024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49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3D2BB045" w:rsidR="0084139C" w:rsidRPr="00484DC7" w:rsidRDefault="0084139C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484DC7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484DC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2,6</w:t>
                            </w:r>
                            <w:r w:rsidRPr="005215A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F522647" w14:textId="77777777" w:rsidR="0084139C" w:rsidRDefault="0084139C" w:rsidP="00484DC7">
                            <w:pPr>
                              <w:pStyle w:val="tekstnaniebieskimtle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896BBA" w14:textId="0A2F3007" w:rsidR="0084139C" w:rsidRDefault="0084139C" w:rsidP="00177EA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 xml:space="preserve">Wzrost liczby </w:t>
                            </w:r>
                            <w:r w:rsidRPr="00484DC7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specjalistycznych porad</w:t>
                            </w:r>
                            <w:r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Pr="00484DC7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 xml:space="preserve">lekarskich </w:t>
                            </w:r>
                            <w:r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  <w:p w14:paraId="4800E4D2" w14:textId="77777777" w:rsidR="0084139C" w:rsidRPr="007D605C" w:rsidRDefault="0084139C" w:rsidP="00B15722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a grotem do góry, co oznacza wzrost wartości wskaźnika.&#10;Wzrost liczby specjalistycznych porad lekarskich o 2,6% w porównaniu liczbą tych porad udzielonych pacjentom w 2024 roku." style="position:absolute;left:0;text-align:left;margin-left:0;margin-top:5.85pt;width:173.55pt;height:102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" fillcolor="#001d77" stroked="f">
                <v:stroke joinstyle="miter"/>
                <v:textbox>
                  <w:txbxContent>
                    <w:p w14:paraId="5F5006A9" w14:textId="3D2BB045" w:rsidR="0084139C" w:rsidRPr="00484DC7" w:rsidRDefault="0084139C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484DC7">
                        <w:rPr>
                          <w:rStyle w:val="WartowskanikaZnak"/>
                        </w:rPr>
                        <w:t xml:space="preserve"> </w:t>
                      </w:r>
                      <w:r w:rsidRPr="00484DC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2,6</w:t>
                      </w:r>
                      <w:r w:rsidRPr="005215A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F522647" w14:textId="77777777" w:rsidR="0084139C" w:rsidRDefault="0084139C" w:rsidP="00484DC7">
                      <w:pPr>
                        <w:pStyle w:val="tekstnaniebieskimtle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</w:p>
                    <w:p w14:paraId="36896BBA" w14:textId="0A2F3007" w:rsidR="0084139C" w:rsidRDefault="0084139C" w:rsidP="00177EAE">
                      <w:pPr>
                        <w:pStyle w:val="tekstnaniebieskimtle"/>
                        <w:spacing w:before="120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20"/>
                        </w:rPr>
                        <w:t xml:space="preserve">Wzrost liczby </w:t>
                      </w:r>
                      <w:r w:rsidRPr="00484DC7">
                        <w:rPr>
                          <w:b/>
                          <w:color w:val="FFFFFF" w:themeColor="background1"/>
                          <w:szCs w:val="20"/>
                        </w:rPr>
                        <w:t>specjalistycznych porad</w:t>
                      </w:r>
                      <w:r>
                        <w:rPr>
                          <w:b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Pr="00484DC7">
                        <w:rPr>
                          <w:b/>
                          <w:color w:val="FFFFFF" w:themeColor="background1"/>
                          <w:szCs w:val="20"/>
                        </w:rPr>
                        <w:t xml:space="preserve">lekarskich </w:t>
                      </w:r>
                      <w:r>
                        <w:rPr>
                          <w:b/>
                          <w:color w:val="FFFFFF" w:themeColor="background1"/>
                          <w:szCs w:val="20"/>
                        </w:rPr>
                        <w:t>r/r</w:t>
                      </w:r>
                    </w:p>
                    <w:p w14:paraId="4800E4D2" w14:textId="77777777" w:rsidR="0084139C" w:rsidRPr="007D605C" w:rsidRDefault="0084139C" w:rsidP="00B15722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5722">
        <w:t>W końcu 202</w:t>
      </w:r>
      <w:r>
        <w:t>5</w:t>
      </w:r>
      <w:r w:rsidRPr="00B15722">
        <w:t xml:space="preserve"> r.</w:t>
      </w:r>
      <w:r w:rsidR="0096000F">
        <w:t xml:space="preserve"> </w:t>
      </w:r>
      <w:r w:rsidRPr="00B15722">
        <w:t>świadczenia ambulatoryjnej opieki zdrowotnej realizował</w:t>
      </w:r>
      <w:r>
        <w:t>y 702</w:t>
      </w:r>
      <w:r w:rsidRPr="00B15722">
        <w:t xml:space="preserve"> przychodni</w:t>
      </w:r>
      <w:r>
        <w:t>e</w:t>
      </w:r>
      <w:r w:rsidRPr="00B15722">
        <w:t xml:space="preserve"> oraz</w:t>
      </w:r>
      <w:r>
        <w:t xml:space="preserve"> </w:t>
      </w:r>
      <w:r w:rsidRPr="00B15722">
        <w:t>127 praktyk lekarskich i stomatologicznych</w:t>
      </w:r>
      <w:r w:rsidRPr="0096000F">
        <w:t xml:space="preserve">, </w:t>
      </w:r>
      <w:r w:rsidRPr="005215AB">
        <w:t xml:space="preserve">w których </w:t>
      </w:r>
      <w:r w:rsidR="0096000F" w:rsidRPr="005215AB">
        <w:t>w ciągu roku udzielono</w:t>
      </w:r>
      <w:r w:rsidR="005215AB" w:rsidRPr="005215AB">
        <w:t xml:space="preserve"> 10,1 </w:t>
      </w:r>
      <w:r w:rsidRPr="005215AB">
        <w:t>mln</w:t>
      </w:r>
      <w:r w:rsidRPr="00B15722">
        <w:t xml:space="preserve"> porad</w:t>
      </w:r>
      <w:r w:rsidR="00A02E79">
        <w:t>.</w:t>
      </w:r>
      <w:r w:rsidR="007810F4">
        <w:t xml:space="preserve"> </w:t>
      </w:r>
      <w:r w:rsidRPr="00B15722">
        <w:t>Mieszkańcom województwa pomocy doraźnej w nagłych wypadkach udzielało: 50 zespołów ratownictwa medycznego, 1 zespół lotniczego pogotowia ratunkowego oraz 11 szpitalnych oddziałów ratunkowych</w:t>
      </w:r>
      <w:r w:rsidR="00DD06BA" w:rsidRPr="00B15722">
        <w:t>.</w:t>
      </w:r>
    </w:p>
    <w:p w14:paraId="3DB10F9F" w14:textId="67F904C7" w:rsidR="00E95B8E" w:rsidRPr="00BC3F3E" w:rsidRDefault="00BC3F3E" w:rsidP="00177EAE">
      <w:pPr>
        <w:pStyle w:val="Nagwek1"/>
        <w:rPr>
          <w:rFonts w:ascii="Fira Sans" w:hAnsi="Fira Sans"/>
          <w:b/>
          <w:szCs w:val="19"/>
        </w:rPr>
      </w:pPr>
      <w:r w:rsidRPr="00BC3F3E">
        <w:rPr>
          <w:rFonts w:ascii="Fira Sans" w:hAnsi="Fira Sans"/>
          <w:b/>
          <w:szCs w:val="19"/>
        </w:rPr>
        <w:t>Ambulatoryjna opieka zdrowotna</w:t>
      </w:r>
    </w:p>
    <w:p w14:paraId="67FABA56" w14:textId="1C4B253C" w:rsidR="00BC3F3E" w:rsidRPr="00593A4A" w:rsidRDefault="00BC3F3E" w:rsidP="002E618F">
      <w:pPr>
        <w:spacing w:line="288" w:lineRule="auto"/>
        <w:rPr>
          <w:rFonts w:eastAsia="Fira Sans Light" w:cs="Fira Sans"/>
          <w:szCs w:val="19"/>
        </w:rPr>
      </w:pPr>
      <w:r w:rsidRPr="00271948">
        <w:rPr>
          <w:rFonts w:cs="Arial"/>
          <w:b/>
          <w:noProof/>
          <w:color w:val="001D77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8CB6710" wp14:editId="5F6CB075">
                <wp:simplePos x="0" y="0"/>
                <wp:positionH relativeFrom="column">
                  <wp:posOffset>5238750</wp:posOffset>
                </wp:positionH>
                <wp:positionV relativeFrom="paragraph">
                  <wp:posOffset>138430</wp:posOffset>
                </wp:positionV>
                <wp:extent cx="1750695" cy="1038225"/>
                <wp:effectExtent l="0" t="0" r="0" b="9525"/>
                <wp:wrapSquare wrapText="bothSides"/>
                <wp:docPr id="7" name="Text Box 149" descr="W końcu 2025 r. w ramach środków publicznych porady ambulatoryjne udzielane były w 702 przychodniach oraz 23 praktykach lekarskich i 104 stomatologicz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7BF28" w14:textId="6392FAF3" w:rsidR="0084139C" w:rsidRPr="009F6A51" w:rsidRDefault="0084139C" w:rsidP="00C36414">
                            <w:pPr>
                              <w:spacing w:before="0" w:after="0"/>
                              <w:ind w:right="-91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W końcu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ramach środków publicznych porad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ambulatoryjn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6C2247">
                              <w:rPr>
                                <w:color w:val="001D77"/>
                                <w:sz w:val="18"/>
                                <w:szCs w:val="18"/>
                              </w:rPr>
                              <w:t>udzielane były w 702 przychodniach oraz 23 praktykach lekarskich i 104 stomatologicznych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B6710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7" type="#_x0000_t202" alt="W końcu 2025 r. w ramach środków publicznych porady ambulatoryjne udzielane były w 702 przychodniach oraz 23 praktykach lekarskich i 104 stomatologicznych." style="position:absolute;margin-left:412.5pt;margin-top:10.9pt;width:137.85pt;height:81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" filled="f" fillcolor="#f2f2f2" stroked="f">
                <v:textbox>
                  <w:txbxContent>
                    <w:p w14:paraId="5EA7BF28" w14:textId="6392FAF3" w:rsidR="0084139C" w:rsidRPr="009F6A51" w:rsidRDefault="0084139C" w:rsidP="00C36414">
                      <w:pPr>
                        <w:spacing w:before="0" w:after="0"/>
                        <w:ind w:right="-91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W końcu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 xml:space="preserve"> r. w ramach środków publicznych porad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y 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ambulatoryjn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 w:rsidRPr="006C2247">
                        <w:rPr>
                          <w:color w:val="001D77"/>
                          <w:sz w:val="18"/>
                          <w:szCs w:val="18"/>
                        </w:rPr>
                        <w:t>udzielane były w 702 przychodniach oraz 23 praktykach lekarskich i 104 stomatologicznych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1948">
        <w:rPr>
          <w:rFonts w:eastAsia="Fira Sans Light" w:cs="Fira Sans"/>
          <w:szCs w:val="19"/>
        </w:rPr>
        <w:t>W końcu 202</w:t>
      </w:r>
      <w:r w:rsidR="0023476E" w:rsidRPr="00271948">
        <w:rPr>
          <w:rFonts w:eastAsia="Fira Sans Light" w:cs="Fira Sans"/>
          <w:szCs w:val="19"/>
        </w:rPr>
        <w:t>5</w:t>
      </w:r>
      <w:r w:rsidRPr="00271948">
        <w:rPr>
          <w:rFonts w:eastAsia="Fira Sans Light" w:cs="Fira Sans"/>
          <w:szCs w:val="19"/>
        </w:rPr>
        <w:t xml:space="preserve"> r. w województwie świętokrzyskim działalność prowadziło</w:t>
      </w:r>
      <w:r w:rsidR="00271948" w:rsidRPr="00271948">
        <w:rPr>
          <w:rFonts w:eastAsia="Fira Sans Light" w:cs="Fira Sans"/>
          <w:szCs w:val="19"/>
        </w:rPr>
        <w:t xml:space="preserve"> 829</w:t>
      </w:r>
      <w:r w:rsidRPr="00271948">
        <w:rPr>
          <w:rFonts w:eastAsia="Fira Sans Light" w:cs="Fira Sans"/>
          <w:szCs w:val="19"/>
        </w:rPr>
        <w:t xml:space="preserve"> podmiotów </w:t>
      </w:r>
      <w:r w:rsidRPr="00613986">
        <w:rPr>
          <w:rFonts w:eastAsia="Fira Sans Light" w:cs="Fira Sans"/>
          <w:szCs w:val="19"/>
        </w:rPr>
        <w:t>ambulatoryjnej opieki zdrowotnej realizujących świadczenia finansowane ze środków publicznych (o</w:t>
      </w:r>
      <w:r w:rsidR="00613986" w:rsidRPr="00613986">
        <w:rPr>
          <w:rFonts w:eastAsia="Fira Sans Light" w:cs="Fira Sans"/>
          <w:szCs w:val="19"/>
        </w:rPr>
        <w:t xml:space="preserve"> 1,5</w:t>
      </w:r>
      <w:r w:rsidRPr="00613986">
        <w:rPr>
          <w:rFonts w:eastAsia="Fira Sans Light" w:cs="Fira Sans"/>
          <w:szCs w:val="19"/>
        </w:rPr>
        <w:t xml:space="preserve">% </w:t>
      </w:r>
      <w:r w:rsidRPr="00613986">
        <w:rPr>
          <w:rStyle w:val="tekstsygnalnaZnak"/>
        </w:rPr>
        <w:t>więcej niż w 202</w:t>
      </w:r>
      <w:r w:rsidR="00613986" w:rsidRPr="00613986">
        <w:rPr>
          <w:rStyle w:val="tekstsygnalnaZnak"/>
        </w:rPr>
        <w:t>4</w:t>
      </w:r>
      <w:r w:rsidRPr="00613986">
        <w:rPr>
          <w:rStyle w:val="tekstsygnalnaZnak"/>
        </w:rPr>
        <w:t xml:space="preserve"> r.). Wśród nich był</w:t>
      </w:r>
      <w:r w:rsidR="009D658A" w:rsidRPr="00613986">
        <w:rPr>
          <w:rStyle w:val="tekstsygnalnaZnak"/>
        </w:rPr>
        <w:t>y 702</w:t>
      </w:r>
      <w:r w:rsidRPr="00613986">
        <w:rPr>
          <w:rStyle w:val="tekstsygnalnaZnak"/>
        </w:rPr>
        <w:t xml:space="preserve"> przychodni</w:t>
      </w:r>
      <w:bookmarkStart w:id="1" w:name="_Ref56974673"/>
      <w:r w:rsidR="009D658A" w:rsidRPr="00613986">
        <w:rPr>
          <w:rStyle w:val="tekstsygnalnaZnak"/>
        </w:rPr>
        <w:t>e</w:t>
      </w:r>
      <w:r w:rsidRPr="00613986">
        <w:rPr>
          <w:rStyle w:val="tekstsygnalnaZnak"/>
          <w:vertAlign w:val="superscript"/>
        </w:rPr>
        <w:footnoteReference w:id="1"/>
      </w:r>
      <w:bookmarkEnd w:id="1"/>
      <w:r w:rsidRPr="00613986">
        <w:rPr>
          <w:rStyle w:val="tekstsygnalnaZnak"/>
        </w:rPr>
        <w:t xml:space="preserve"> </w:t>
      </w:r>
      <w:r w:rsidR="007810F4">
        <w:rPr>
          <w:rStyle w:val="tekstsygnalnaZnak"/>
        </w:rPr>
        <w:t>(</w:t>
      </w:r>
      <w:r w:rsidR="007810F4">
        <w:t>wzrost o 19 w</w:t>
      </w:r>
      <w:r w:rsidR="005341C7">
        <w:t> </w:t>
      </w:r>
      <w:r w:rsidR="007810F4">
        <w:t>porównaniu z poprzednim rokiem), co stanowiło 2,8% wszystkich placówek tego typu w</w:t>
      </w:r>
      <w:r w:rsidR="005341C7">
        <w:t> </w:t>
      </w:r>
      <w:r w:rsidR="007810F4">
        <w:t xml:space="preserve">kraju oraz </w:t>
      </w:r>
      <w:r w:rsidR="00613986" w:rsidRPr="00613986">
        <w:rPr>
          <w:rStyle w:val="tekstsygnalnaZnak"/>
        </w:rPr>
        <w:t xml:space="preserve">127 </w:t>
      </w:r>
      <w:r w:rsidRPr="00613986">
        <w:rPr>
          <w:rStyle w:val="tekstsygnalnaZnak"/>
        </w:rPr>
        <w:t xml:space="preserve">praktyk </w:t>
      </w:r>
      <w:r w:rsidRPr="00613986">
        <w:rPr>
          <w:rStyle w:val="tekstsygnalnaZnak"/>
          <w:color w:val="auto"/>
        </w:rPr>
        <w:t>lekarskich i stomatologicznych</w:t>
      </w:r>
      <w:r w:rsidR="007810F4">
        <w:rPr>
          <w:rStyle w:val="tekstsygnalnaZnak"/>
          <w:color w:val="auto"/>
        </w:rPr>
        <w:t xml:space="preserve"> (</w:t>
      </w:r>
      <w:r w:rsidR="007810F4" w:rsidRPr="007810F4">
        <w:rPr>
          <w:rStyle w:val="tekstsygnalnaZnak"/>
          <w:color w:val="auto"/>
        </w:rPr>
        <w:t>o 7 mniej</w:t>
      </w:r>
      <w:r w:rsidR="007810F4">
        <w:rPr>
          <w:rStyle w:val="tekstsygnalnaZnak"/>
          <w:color w:val="auto"/>
        </w:rPr>
        <w:t>)</w:t>
      </w:r>
      <w:r w:rsidRPr="00613986">
        <w:rPr>
          <w:rStyle w:val="tekstsygnalnaZnak"/>
          <w:color w:val="auto"/>
        </w:rPr>
        <w:t xml:space="preserve">, </w:t>
      </w:r>
      <w:r w:rsidR="00293190">
        <w:rPr>
          <w:rStyle w:val="tekstsygnalnaZnak"/>
          <w:color w:val="auto"/>
        </w:rPr>
        <w:t>które</w:t>
      </w:r>
      <w:r w:rsidRPr="00613986">
        <w:rPr>
          <w:rStyle w:val="tekstsygnalnaZnak"/>
          <w:color w:val="auto"/>
        </w:rPr>
        <w:t xml:space="preserve"> stanowił</w:t>
      </w:r>
      <w:r w:rsidR="00293190">
        <w:rPr>
          <w:rStyle w:val="tekstsygnalnaZnak"/>
          <w:color w:val="auto"/>
        </w:rPr>
        <w:t>y</w:t>
      </w:r>
      <w:r w:rsidRPr="00613986">
        <w:rPr>
          <w:rStyle w:val="tekstsygnalnaZnak"/>
          <w:color w:val="auto"/>
        </w:rPr>
        <w:t xml:space="preserve"> </w:t>
      </w:r>
      <w:r w:rsidR="00613986" w:rsidRPr="00174152">
        <w:rPr>
          <w:rStyle w:val="tekstsygnalnaZnak"/>
        </w:rPr>
        <w:t>4,4</w:t>
      </w:r>
      <w:r w:rsidRPr="00174152">
        <w:rPr>
          <w:rStyle w:val="tekstsygnalnaZnak"/>
        </w:rPr>
        <w:t xml:space="preserve">% wszystkich podmiotów w kraju. </w:t>
      </w:r>
      <w:r w:rsidRPr="008837C7">
        <w:rPr>
          <w:rFonts w:eastAsia="Fira Sans Light" w:cs="Fira Sans"/>
          <w:szCs w:val="19"/>
        </w:rPr>
        <w:t>Większość przychodni (</w:t>
      </w:r>
      <w:r w:rsidR="008837C7" w:rsidRPr="008837C7">
        <w:rPr>
          <w:rFonts w:eastAsia="Fira Sans Light" w:cs="Fira Sans"/>
          <w:szCs w:val="19"/>
        </w:rPr>
        <w:t>76,1</w:t>
      </w:r>
      <w:r w:rsidRPr="00174152">
        <w:rPr>
          <w:rFonts w:eastAsia="Fira Sans Light" w:cs="Fira Sans"/>
          <w:szCs w:val="19"/>
        </w:rPr>
        <w:t>%) i praktyk (</w:t>
      </w:r>
      <w:r w:rsidR="00174152" w:rsidRPr="00174152">
        <w:rPr>
          <w:rFonts w:eastAsia="Fira Sans Light" w:cs="Fira Sans"/>
          <w:szCs w:val="19"/>
        </w:rPr>
        <w:t>81,9</w:t>
      </w:r>
      <w:r w:rsidRPr="00174152">
        <w:rPr>
          <w:rFonts w:eastAsia="Fira Sans Light" w:cs="Fira Sans"/>
          <w:szCs w:val="19"/>
        </w:rPr>
        <w:t>%) prowadziło działalność</w:t>
      </w:r>
      <w:r w:rsidRPr="008837C7">
        <w:rPr>
          <w:rFonts w:eastAsia="Fira Sans Light" w:cs="Fira Sans"/>
          <w:szCs w:val="19"/>
        </w:rPr>
        <w:t xml:space="preserve"> w miastach.</w:t>
      </w:r>
    </w:p>
    <w:p w14:paraId="0DEB0F6B" w14:textId="77777777" w:rsidR="00AC7B3C" w:rsidRPr="00DB2A5A" w:rsidRDefault="00AC7B3C" w:rsidP="002E618F">
      <w:pPr>
        <w:autoSpaceDE w:val="0"/>
        <w:autoSpaceDN w:val="0"/>
        <w:adjustRightInd w:val="0"/>
        <w:spacing w:before="360" w:after="0" w:line="240" w:lineRule="auto"/>
        <w:ind w:left="851" w:hanging="851"/>
        <w:rPr>
          <w:rFonts w:eastAsia="Fira Sans Light" w:cs="Arial"/>
          <w:b/>
          <w:szCs w:val="19"/>
        </w:rPr>
      </w:pPr>
      <w:bookmarkStart w:id="2" w:name="_Hlk114575899"/>
      <w:r w:rsidRPr="00B45AE6">
        <w:rPr>
          <w:rFonts w:cs="Arial"/>
          <w:b/>
          <w:szCs w:val="19"/>
        </w:rPr>
        <w:t xml:space="preserve">Tablica 1. </w:t>
      </w:r>
      <w:r w:rsidRPr="00B45AE6">
        <w:rPr>
          <w:rFonts w:eastAsia="Fira Sans Light" w:cs="Arial"/>
          <w:b/>
          <w:szCs w:val="19"/>
        </w:rPr>
        <w:t>Przychodnie i praktyki lekarskie oraz porady udzielone w ramach ambulatoryjnej opieki zdrowotnej</w:t>
      </w:r>
    </w:p>
    <w:bookmarkEnd w:id="2"/>
    <w:p w14:paraId="0DBB277C" w14:textId="7E0299C1" w:rsidR="00AC7B3C" w:rsidRDefault="00AC7B3C" w:rsidP="002E618F">
      <w:pPr>
        <w:autoSpaceDE w:val="0"/>
        <w:autoSpaceDN w:val="0"/>
        <w:adjustRightInd w:val="0"/>
        <w:spacing w:before="0" w:line="240" w:lineRule="auto"/>
        <w:ind w:firstLine="851"/>
        <w:rPr>
          <w:rFonts w:cs="Arial"/>
          <w:szCs w:val="19"/>
        </w:rPr>
      </w:pPr>
      <w:r w:rsidRPr="0083018C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rzychodnie i praktyki lekarskie oraz porady udzielone w ramach ambulatoryjnej opieki zdrowotnej. Stan w dniu 31 grudnia"/>
        <w:tblDescription w:val="W tablicy przedstawiono liczbę działających na terenie województwa świętokrzyskiego przychodni, praktyk lekarzy i lekarzy dentystów, liczbę ludności przypadającą na 1 podmiot ambulatoryjnej opieki zdrowotnej (według stanu w końcu grudnia 2025 r.) oraz liczbę porad udzielonych w ciągu roku w latach 2024 i 2025. Ponadto zaprezentowano ich dynamikę w stosunku do 2024 r. Dane do tabeli zamieszczone są w pliku Excel dołączonym do informacji sygnalnej."/>
      </w:tblPr>
      <w:tblGrid>
        <w:gridCol w:w="3248"/>
        <w:gridCol w:w="1563"/>
        <w:gridCol w:w="1563"/>
        <w:gridCol w:w="1564"/>
      </w:tblGrid>
      <w:tr w:rsidR="00E84DDB" w:rsidRPr="0058284F" w14:paraId="42BB4DAF" w14:textId="77777777" w:rsidTr="002E618F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DDB8D41" w14:textId="77777777" w:rsidR="00E84DDB" w:rsidRPr="00B572A4" w:rsidRDefault="00E84DDB" w:rsidP="002E618F">
            <w:pPr>
              <w:jc w:val="center"/>
              <w:rPr>
                <w:rFonts w:cs="Arial"/>
                <w:szCs w:val="19"/>
              </w:rPr>
            </w:pPr>
            <w:r w:rsidRPr="00B572A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AC6DE2B" w14:textId="05EF0055" w:rsidR="00E84DDB" w:rsidRPr="00B572A4" w:rsidRDefault="00E84DDB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45CC4B" w14:textId="55DB8203" w:rsidR="00E84DDB" w:rsidRPr="00B572A4" w:rsidRDefault="00E84DDB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5</w:t>
            </w:r>
          </w:p>
        </w:tc>
      </w:tr>
      <w:tr w:rsidR="00E84DDB" w:rsidRPr="0058284F" w14:paraId="1B8185A8" w14:textId="77777777" w:rsidTr="002E618F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6A016C1" w14:textId="77777777" w:rsidR="00E84DDB" w:rsidRPr="00B572A4" w:rsidRDefault="00E84DDB" w:rsidP="002E618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95BE55" w14:textId="77777777" w:rsidR="00E84DDB" w:rsidRPr="00B572A4" w:rsidRDefault="00E84DDB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auto"/>
            </w:tcBorders>
            <w:vAlign w:val="center"/>
          </w:tcPr>
          <w:p w14:paraId="19B3A304" w14:textId="62D619A2" w:rsidR="00E84DDB" w:rsidRPr="00B572A4" w:rsidRDefault="00E84DDB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72A4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  <w:r w:rsidRPr="00B572A4">
              <w:rPr>
                <w:rFonts w:cs="Arial"/>
                <w:bCs/>
                <w:szCs w:val="19"/>
              </w:rPr>
              <w:t>=100</w:t>
            </w:r>
          </w:p>
        </w:tc>
      </w:tr>
      <w:tr w:rsidR="008837C7" w:rsidRPr="00A61DC0" w14:paraId="0C19E331" w14:textId="77777777" w:rsidTr="00F45E9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F13028" w14:textId="77777777" w:rsidR="008837C7" w:rsidRPr="00B15722" w:rsidRDefault="008837C7" w:rsidP="002E618F">
            <w:pPr>
              <w:rPr>
                <w:rFonts w:cs="Arial"/>
                <w:szCs w:val="19"/>
              </w:rPr>
            </w:pPr>
            <w:r w:rsidRPr="00B15722">
              <w:rPr>
                <w:rFonts w:cs="Arial"/>
                <w:szCs w:val="19"/>
              </w:rPr>
              <w:t xml:space="preserve">Przychodnie 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9D15C3B" w14:textId="5B8FCA6C" w:rsidR="008837C7" w:rsidRPr="00B15722" w:rsidRDefault="008837C7" w:rsidP="00F45E9F">
            <w:pPr>
              <w:jc w:val="right"/>
              <w:rPr>
                <w:rFonts w:cs="Arial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683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FCBF3EA" w14:textId="082A105C" w:rsidR="008837C7" w:rsidRPr="00B15722" w:rsidRDefault="008837C7" w:rsidP="00F45E9F">
            <w:pPr>
              <w:jc w:val="right"/>
              <w:rPr>
                <w:rFonts w:cs="Arial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702</w:t>
            </w:r>
          </w:p>
        </w:tc>
        <w:tc>
          <w:tcPr>
            <w:tcW w:w="1564" w:type="dxa"/>
            <w:tcBorders>
              <w:bottom w:val="single" w:sz="4" w:space="0" w:color="001D77"/>
            </w:tcBorders>
            <w:vAlign w:val="center"/>
          </w:tcPr>
          <w:p w14:paraId="0E591F7E" w14:textId="33C01A60" w:rsidR="008837C7" w:rsidRPr="00B15722" w:rsidRDefault="008837C7" w:rsidP="00F45E9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15722">
              <w:rPr>
                <w:szCs w:val="19"/>
              </w:rPr>
              <w:t>102,8</w:t>
            </w:r>
          </w:p>
        </w:tc>
      </w:tr>
      <w:tr w:rsidR="008837C7" w14:paraId="11EA5099" w14:textId="77777777" w:rsidTr="00F45E9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82D8E0A" w14:textId="77777777" w:rsidR="008837C7" w:rsidRPr="00B15722" w:rsidRDefault="008837C7" w:rsidP="00E07CEC">
            <w:pPr>
              <w:ind w:left="170"/>
              <w:rPr>
                <w:rFonts w:cs="Arial"/>
                <w:szCs w:val="19"/>
              </w:rPr>
            </w:pPr>
            <w:r w:rsidRPr="00B15722">
              <w:rPr>
                <w:rFonts w:cs="Arial"/>
                <w:szCs w:val="19"/>
              </w:rPr>
              <w:t>miasta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6AEFB29" w14:textId="770A7F10" w:rsidR="008837C7" w:rsidRPr="00B15722" w:rsidRDefault="008837C7" w:rsidP="00F45E9F">
            <w:pPr>
              <w:jc w:val="right"/>
              <w:rPr>
                <w:szCs w:val="19"/>
                <w:highlight w:val="yellow"/>
              </w:rPr>
            </w:pPr>
            <w:r w:rsidRPr="00B15722">
              <w:rPr>
                <w:szCs w:val="19"/>
              </w:rPr>
              <w:t>510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1E63274" w14:textId="2B63FC73" w:rsidR="008837C7" w:rsidRPr="00B15722" w:rsidRDefault="008837C7" w:rsidP="00F45E9F">
            <w:pPr>
              <w:jc w:val="right"/>
              <w:rPr>
                <w:rFonts w:cs="Calibri"/>
                <w:szCs w:val="19"/>
                <w:highlight w:val="yellow"/>
                <w:lang w:eastAsia="pl-PL"/>
              </w:rPr>
            </w:pPr>
            <w:r w:rsidRPr="00B15722">
              <w:rPr>
                <w:szCs w:val="19"/>
              </w:rPr>
              <w:t>534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72A6ED2" w14:textId="56F636F1" w:rsidR="008837C7" w:rsidRPr="00B15722" w:rsidRDefault="008837C7" w:rsidP="00F45E9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15722">
              <w:rPr>
                <w:szCs w:val="19"/>
              </w:rPr>
              <w:t>104,7</w:t>
            </w:r>
          </w:p>
        </w:tc>
      </w:tr>
      <w:tr w:rsidR="008837C7" w:rsidRPr="00A61DC0" w14:paraId="5CCA8B7C" w14:textId="77777777" w:rsidTr="00F45E9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522BD0B" w14:textId="77777777" w:rsidR="008837C7" w:rsidRPr="00B15722" w:rsidRDefault="008837C7" w:rsidP="00E07CEC">
            <w:pPr>
              <w:ind w:left="170"/>
              <w:rPr>
                <w:rFonts w:cs="Arial"/>
                <w:szCs w:val="19"/>
              </w:rPr>
            </w:pPr>
            <w:r w:rsidRPr="00B15722">
              <w:rPr>
                <w:rFonts w:cs="Arial"/>
                <w:szCs w:val="19"/>
              </w:rPr>
              <w:t>wieś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0BB496F" w14:textId="67285291" w:rsidR="008837C7" w:rsidRPr="00B15722" w:rsidRDefault="008837C7" w:rsidP="00F45E9F">
            <w:pPr>
              <w:jc w:val="right"/>
              <w:rPr>
                <w:szCs w:val="19"/>
                <w:highlight w:val="yellow"/>
              </w:rPr>
            </w:pPr>
            <w:r w:rsidRPr="00B15722">
              <w:rPr>
                <w:szCs w:val="19"/>
              </w:rPr>
              <w:t>173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BFCD329" w14:textId="6DB911E8" w:rsidR="008837C7" w:rsidRPr="00B15722" w:rsidRDefault="008837C7" w:rsidP="00F45E9F">
            <w:pPr>
              <w:jc w:val="right"/>
              <w:rPr>
                <w:rFonts w:cs="Calibri"/>
                <w:szCs w:val="19"/>
                <w:highlight w:val="yellow"/>
              </w:rPr>
            </w:pPr>
            <w:r w:rsidRPr="00B15722">
              <w:rPr>
                <w:szCs w:val="19"/>
              </w:rPr>
              <w:t>168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D3D8957" w14:textId="17173681" w:rsidR="008837C7" w:rsidRPr="00B15722" w:rsidRDefault="008837C7" w:rsidP="00F45E9F">
            <w:pPr>
              <w:jc w:val="right"/>
              <w:rPr>
                <w:rFonts w:cs="Calibri"/>
                <w:color w:val="0070C0"/>
                <w:szCs w:val="19"/>
                <w:highlight w:val="yellow"/>
              </w:rPr>
            </w:pPr>
            <w:r w:rsidRPr="00B15722">
              <w:rPr>
                <w:szCs w:val="19"/>
              </w:rPr>
              <w:t>97,1</w:t>
            </w:r>
          </w:p>
        </w:tc>
      </w:tr>
      <w:tr w:rsidR="00174152" w:rsidRPr="00A61DC0" w14:paraId="781F731A" w14:textId="77777777" w:rsidTr="00F45E9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155F112" w14:textId="77777777" w:rsidR="00174152" w:rsidRPr="00B15722" w:rsidRDefault="00174152" w:rsidP="002E618F">
            <w:pPr>
              <w:rPr>
                <w:rFonts w:cs="Arial"/>
                <w:szCs w:val="19"/>
              </w:rPr>
            </w:pPr>
            <w:r w:rsidRPr="00B15722">
              <w:rPr>
                <w:rFonts w:cs="Arial"/>
                <w:szCs w:val="19"/>
              </w:rPr>
              <w:t xml:space="preserve">Praktyki lekarzy i lekarzy </w:t>
            </w:r>
            <w:proofErr w:type="spellStart"/>
            <w:r w:rsidRPr="00B15722">
              <w:rPr>
                <w:rFonts w:cs="Arial"/>
                <w:szCs w:val="19"/>
              </w:rPr>
              <w:t>dentystów</w:t>
            </w:r>
            <w:r w:rsidRPr="00B15722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90E199B" w14:textId="6B06CD16" w:rsidR="00174152" w:rsidRPr="00B15722" w:rsidRDefault="00174152" w:rsidP="00F45E9F">
            <w:pPr>
              <w:jc w:val="right"/>
              <w:rPr>
                <w:rFonts w:cs="Arial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134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CF90F85" w14:textId="59FCF0C7" w:rsidR="00174152" w:rsidRPr="00B15722" w:rsidRDefault="00174152" w:rsidP="00F45E9F">
            <w:pPr>
              <w:jc w:val="right"/>
              <w:rPr>
                <w:rFonts w:cs="Arial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127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9D554B5" w14:textId="681481DD" w:rsidR="00174152" w:rsidRPr="00B15722" w:rsidRDefault="00174152" w:rsidP="00F45E9F">
            <w:pPr>
              <w:jc w:val="right"/>
              <w:rPr>
                <w:rFonts w:cs="Calibri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94,8</w:t>
            </w:r>
          </w:p>
        </w:tc>
      </w:tr>
      <w:tr w:rsidR="00174152" w:rsidRPr="00A61DC0" w14:paraId="16BAE43B" w14:textId="77777777" w:rsidTr="00F45E9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98F93FE" w14:textId="77777777" w:rsidR="00174152" w:rsidRPr="00B15722" w:rsidRDefault="00174152" w:rsidP="00E07CEC">
            <w:pPr>
              <w:ind w:left="170"/>
              <w:rPr>
                <w:rFonts w:cs="Arial"/>
                <w:szCs w:val="19"/>
              </w:rPr>
            </w:pPr>
            <w:r w:rsidRPr="00B15722">
              <w:rPr>
                <w:rFonts w:cs="Arial"/>
                <w:szCs w:val="19"/>
              </w:rPr>
              <w:t>miasta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42D78AD" w14:textId="58A22765" w:rsidR="00174152" w:rsidRPr="00B15722" w:rsidRDefault="00174152" w:rsidP="00F45E9F">
            <w:pPr>
              <w:jc w:val="right"/>
              <w:rPr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109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B52ED" w14:textId="43531C7D" w:rsidR="00174152" w:rsidRPr="00B15722" w:rsidRDefault="00174152" w:rsidP="00F45E9F">
            <w:pPr>
              <w:jc w:val="right"/>
              <w:rPr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104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9290BEA" w14:textId="6AB6BE18" w:rsidR="00174152" w:rsidRPr="00B15722" w:rsidRDefault="00174152" w:rsidP="00F45E9F">
            <w:pPr>
              <w:jc w:val="right"/>
              <w:rPr>
                <w:rFonts w:cs="Calibri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95,4</w:t>
            </w:r>
          </w:p>
        </w:tc>
      </w:tr>
      <w:tr w:rsidR="00174152" w:rsidRPr="00A61DC0" w14:paraId="00AA34EC" w14:textId="77777777" w:rsidTr="00F45E9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D26535" w14:textId="77777777" w:rsidR="00174152" w:rsidRPr="00B15722" w:rsidRDefault="00174152" w:rsidP="00E07CEC">
            <w:pPr>
              <w:ind w:left="170"/>
              <w:rPr>
                <w:rFonts w:cs="Arial"/>
                <w:szCs w:val="19"/>
              </w:rPr>
            </w:pPr>
            <w:r w:rsidRPr="00B15722">
              <w:rPr>
                <w:rFonts w:cs="Arial"/>
                <w:szCs w:val="19"/>
              </w:rPr>
              <w:t>wieś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815775" w14:textId="044ACD03" w:rsidR="00174152" w:rsidRPr="00B15722" w:rsidRDefault="00174152" w:rsidP="00F45E9F">
            <w:pPr>
              <w:jc w:val="right"/>
              <w:rPr>
                <w:rFonts w:cs="Calibri"/>
                <w:color w:val="0070C0"/>
                <w:szCs w:val="19"/>
                <w:highlight w:val="yellow"/>
                <w:lang w:eastAsia="pl-PL"/>
              </w:rPr>
            </w:pPr>
            <w:r w:rsidRPr="00B15722">
              <w:rPr>
                <w:rFonts w:cs="Calibri"/>
                <w:szCs w:val="19"/>
              </w:rPr>
              <w:t>25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104D5A2" w14:textId="43AB6E20" w:rsidR="00174152" w:rsidRPr="00B15722" w:rsidRDefault="00174152" w:rsidP="00F45E9F">
            <w:pPr>
              <w:jc w:val="right"/>
              <w:rPr>
                <w:rFonts w:cs="Calibri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23</w:t>
            </w:r>
          </w:p>
        </w:tc>
        <w:tc>
          <w:tcPr>
            <w:tcW w:w="1564" w:type="dxa"/>
            <w:tcBorders>
              <w:top w:val="single" w:sz="4" w:space="0" w:color="001D77"/>
            </w:tcBorders>
            <w:vAlign w:val="center"/>
          </w:tcPr>
          <w:p w14:paraId="71846F2E" w14:textId="582D4795" w:rsidR="00174152" w:rsidRPr="00B15722" w:rsidRDefault="00174152" w:rsidP="00F45E9F">
            <w:pPr>
              <w:jc w:val="right"/>
              <w:rPr>
                <w:rFonts w:cs="Calibri"/>
                <w:color w:val="0070C0"/>
                <w:szCs w:val="19"/>
                <w:highlight w:val="yellow"/>
              </w:rPr>
            </w:pPr>
            <w:r w:rsidRPr="00B15722">
              <w:rPr>
                <w:rFonts w:cs="Calibri"/>
                <w:szCs w:val="19"/>
              </w:rPr>
              <w:t>92,0</w:t>
            </w:r>
          </w:p>
        </w:tc>
      </w:tr>
      <w:tr w:rsidR="00E84DDB" w:rsidRPr="00A61DC0" w14:paraId="155A89D9" w14:textId="77777777" w:rsidTr="0024562D">
        <w:trPr>
          <w:trHeight w:val="142"/>
          <w:jc w:val="center"/>
        </w:trPr>
        <w:tc>
          <w:tcPr>
            <w:tcW w:w="7938" w:type="dxa"/>
            <w:gridSpan w:val="4"/>
            <w:tcBorders>
              <w:top w:val="single" w:sz="4" w:space="0" w:color="001D77"/>
            </w:tcBorders>
            <w:vAlign w:val="bottom"/>
          </w:tcPr>
          <w:p w14:paraId="1CBCE2EE" w14:textId="77777777" w:rsidR="00E84DDB" w:rsidRPr="00B572A4" w:rsidRDefault="00E84DDB" w:rsidP="00E07CEC">
            <w:pPr>
              <w:rPr>
                <w:rFonts w:cs="Arial"/>
                <w:szCs w:val="19"/>
              </w:rPr>
            </w:pPr>
            <w:r w:rsidRPr="00B469EC">
              <w:rPr>
                <w:rFonts w:cs="ArialMT"/>
                <w:sz w:val="16"/>
                <w:szCs w:val="16"/>
                <w:lang w:eastAsia="pl-PL"/>
              </w:rPr>
              <w:t xml:space="preserve">a Dane obejmują </w:t>
            </w:r>
            <w:r w:rsidRPr="008F1F9C">
              <w:rPr>
                <w:rFonts w:cs="ArialMT"/>
                <w:sz w:val="16"/>
                <w:szCs w:val="16"/>
                <w:lang w:eastAsia="pl-PL"/>
              </w:rPr>
              <w:t>praktyki, które podpisały kontrakt z NFZ lub z przychodniami</w:t>
            </w:r>
            <w:r>
              <w:rPr>
                <w:rFonts w:cs="ArialMT"/>
                <w:sz w:val="16"/>
                <w:szCs w:val="16"/>
                <w:lang w:eastAsia="pl-PL"/>
              </w:rPr>
              <w:t xml:space="preserve">. </w:t>
            </w:r>
          </w:p>
        </w:tc>
      </w:tr>
    </w:tbl>
    <w:p w14:paraId="4A33773E" w14:textId="77777777" w:rsidR="00893BDC" w:rsidRPr="00893BDC" w:rsidRDefault="00893BDC" w:rsidP="002E618F">
      <w:pPr>
        <w:pageBreakBefore/>
        <w:autoSpaceDE w:val="0"/>
        <w:autoSpaceDN w:val="0"/>
        <w:adjustRightInd w:val="0"/>
        <w:spacing w:before="360" w:after="0" w:line="240" w:lineRule="auto"/>
        <w:ind w:left="851" w:hanging="851"/>
        <w:rPr>
          <w:rFonts w:eastAsia="Fira Sans Light" w:cs="Arial"/>
          <w:b/>
          <w:szCs w:val="19"/>
        </w:rPr>
      </w:pPr>
      <w:r w:rsidRPr="00893BDC">
        <w:rPr>
          <w:rFonts w:eastAsia="Fira Sans Light" w:cs="Arial"/>
          <w:b/>
          <w:szCs w:val="19"/>
        </w:rPr>
        <w:lastRenderedPageBreak/>
        <w:t>Tablica 1. Przychodnie i praktyki lekarskie oraz porady udzielone w ramach ambulatoryjnej opieki zdrowotnej</w:t>
      </w:r>
      <w:r w:rsidRPr="00893BDC">
        <w:rPr>
          <w:rFonts w:eastAsia="Fira Sans Light" w:cs="Arial"/>
          <w:b/>
          <w:szCs w:val="19"/>
          <w:vertAlign w:val="superscript"/>
        </w:rPr>
        <w:t xml:space="preserve"> </w:t>
      </w:r>
      <w:r w:rsidRPr="00893BDC">
        <w:rPr>
          <w:rFonts w:eastAsia="Fira Sans Light" w:cs="Arial"/>
          <w:b/>
          <w:szCs w:val="19"/>
        </w:rPr>
        <w:t>(dok.)</w:t>
      </w:r>
    </w:p>
    <w:p w14:paraId="3372577F" w14:textId="77777777" w:rsidR="00893BDC" w:rsidRPr="00893BDC" w:rsidRDefault="00893BDC" w:rsidP="002E618F">
      <w:pPr>
        <w:autoSpaceDE w:val="0"/>
        <w:autoSpaceDN w:val="0"/>
        <w:adjustRightInd w:val="0"/>
        <w:spacing w:before="0" w:line="240" w:lineRule="auto"/>
        <w:ind w:firstLine="851"/>
        <w:rPr>
          <w:rFonts w:eastAsia="Fira Sans Light" w:cs="Arial"/>
          <w:szCs w:val="19"/>
        </w:rPr>
      </w:pPr>
      <w:r w:rsidRPr="00893BDC">
        <w:rPr>
          <w:rFonts w:eastAsia="Fira Sans Light" w:cs="Arial"/>
          <w:szCs w:val="19"/>
        </w:rPr>
        <w:t>Stan w dniu 31 grudnia</w:t>
      </w:r>
    </w:p>
    <w:tbl>
      <w:tblPr>
        <w:tblW w:w="7935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rzychodnie i praktyki lekarskie oraz porady udzielone w ramach ambulatoryjnej opieki zdrowotnej (dok.). Stan w dniu 31 grudnia"/>
        <w:tblDescription w:val="W tablicy przedstawiono liczbę działających na terenie województwa świętokrzyskiego przychodni, praktyk lekarzy i lekarzy dentystów, liczbę ludności przypadającą na 1 podmiot ambulatoryjnej opieki zdrowotnej (według stanu w końcu grudnia 2025 r.) oraz liczbę porad udzielonych w ciągu roku w latach 2024 i 2025. Ponadto zaprezentowano ich dynamikę w stosunku do 2024 r. Dane do tabeli zamieszczone są w pliku Excel dołączonym do informacji sygnalnej."/>
      </w:tblPr>
      <w:tblGrid>
        <w:gridCol w:w="3248"/>
        <w:gridCol w:w="1562"/>
        <w:gridCol w:w="1562"/>
        <w:gridCol w:w="1563"/>
      </w:tblGrid>
      <w:tr w:rsidR="00893BDC" w:rsidRPr="00893BDC" w14:paraId="3F3A3EE1" w14:textId="77777777" w:rsidTr="002E618F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4937209" w14:textId="77777777" w:rsidR="00893BDC" w:rsidRPr="00893BDC" w:rsidRDefault="00893BDC" w:rsidP="002E618F">
            <w:pPr>
              <w:jc w:val="center"/>
              <w:rPr>
                <w:rFonts w:eastAsia="Fira Sans Light" w:cs="Arial"/>
                <w:szCs w:val="19"/>
              </w:rPr>
            </w:pPr>
            <w:r w:rsidRPr="00893BDC">
              <w:rPr>
                <w:rFonts w:eastAsia="Fira Sans Light" w:cs="Arial"/>
                <w:szCs w:val="19"/>
              </w:rPr>
              <w:t>Wyszczególnienie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78AA75F" w14:textId="37B78051" w:rsidR="00893BDC" w:rsidRPr="00893BDC" w:rsidRDefault="00893BDC" w:rsidP="002E618F">
            <w:pPr>
              <w:ind w:right="57"/>
              <w:jc w:val="center"/>
              <w:rPr>
                <w:rFonts w:eastAsia="Fira Sans Light" w:cs="Arial"/>
                <w:bCs/>
                <w:szCs w:val="19"/>
              </w:rPr>
            </w:pPr>
            <w:r w:rsidRPr="00893BDC">
              <w:rPr>
                <w:rFonts w:eastAsia="Fira Sans Light" w:cs="Arial"/>
                <w:bCs/>
                <w:szCs w:val="19"/>
              </w:rPr>
              <w:t>202</w:t>
            </w:r>
            <w:r w:rsidR="0096000F">
              <w:rPr>
                <w:rFonts w:eastAsia="Fira Sans Light" w:cs="Arial"/>
                <w:bCs/>
                <w:szCs w:val="19"/>
              </w:rPr>
              <w:t>4</w:t>
            </w:r>
          </w:p>
        </w:tc>
        <w:tc>
          <w:tcPr>
            <w:tcW w:w="312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4D43DB20" w14:textId="604C96E2" w:rsidR="00893BDC" w:rsidRPr="00893BDC" w:rsidRDefault="00893BDC" w:rsidP="002E618F">
            <w:pPr>
              <w:ind w:right="57"/>
              <w:jc w:val="center"/>
              <w:rPr>
                <w:rFonts w:eastAsia="Fira Sans Light" w:cs="Arial"/>
                <w:bCs/>
                <w:szCs w:val="19"/>
              </w:rPr>
            </w:pPr>
            <w:r w:rsidRPr="00893BDC">
              <w:rPr>
                <w:rFonts w:eastAsia="Fira Sans Light" w:cs="Arial"/>
                <w:bCs/>
                <w:szCs w:val="19"/>
              </w:rPr>
              <w:t>202</w:t>
            </w:r>
            <w:r w:rsidR="0096000F">
              <w:rPr>
                <w:rFonts w:eastAsia="Fira Sans Light" w:cs="Arial"/>
                <w:bCs/>
                <w:szCs w:val="19"/>
              </w:rPr>
              <w:t>5</w:t>
            </w:r>
          </w:p>
        </w:tc>
      </w:tr>
      <w:tr w:rsidR="00893BDC" w:rsidRPr="00893BDC" w14:paraId="35A9F524" w14:textId="77777777" w:rsidTr="002E618F">
        <w:trPr>
          <w:trHeight w:val="298"/>
          <w:jc w:val="center"/>
        </w:trPr>
        <w:tc>
          <w:tcPr>
            <w:tcW w:w="324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88B18ED" w14:textId="77777777" w:rsidR="00893BDC" w:rsidRPr="00893BDC" w:rsidRDefault="00893BDC" w:rsidP="002E618F">
            <w:pPr>
              <w:jc w:val="center"/>
              <w:rPr>
                <w:rFonts w:eastAsia="Fira Sans Light" w:cs="Arial"/>
                <w:szCs w:val="19"/>
              </w:rPr>
            </w:pPr>
          </w:p>
        </w:tc>
        <w:tc>
          <w:tcPr>
            <w:tcW w:w="312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B48181C" w14:textId="77777777" w:rsidR="00893BDC" w:rsidRPr="00893BDC" w:rsidRDefault="00893BDC" w:rsidP="002E618F">
            <w:pPr>
              <w:ind w:right="57"/>
              <w:jc w:val="center"/>
              <w:rPr>
                <w:rFonts w:eastAsia="Fira Sans Light" w:cs="Arial"/>
                <w:bCs/>
                <w:szCs w:val="19"/>
              </w:rPr>
            </w:pPr>
            <w:r w:rsidRPr="00893BDC">
              <w:rPr>
                <w:rFonts w:eastAsia="Fira Sans Light" w:cs="Arial"/>
                <w:szCs w:val="19"/>
              </w:rPr>
              <w:t>w liczbach bezwzględnych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81"/>
              <w:right w:val="nil"/>
            </w:tcBorders>
            <w:vAlign w:val="center"/>
            <w:hideMark/>
          </w:tcPr>
          <w:p w14:paraId="27D1C61C" w14:textId="7E5AEBE1" w:rsidR="00893BDC" w:rsidRPr="00893BDC" w:rsidRDefault="00893BDC" w:rsidP="002E618F">
            <w:pPr>
              <w:ind w:right="57"/>
              <w:jc w:val="center"/>
              <w:rPr>
                <w:rFonts w:eastAsia="Fira Sans Light" w:cs="Arial"/>
                <w:bCs/>
                <w:szCs w:val="19"/>
              </w:rPr>
            </w:pPr>
            <w:r w:rsidRPr="00893BDC">
              <w:rPr>
                <w:rFonts w:eastAsia="Fira Sans Light" w:cs="Arial"/>
                <w:bCs/>
                <w:szCs w:val="19"/>
              </w:rPr>
              <w:t>202</w:t>
            </w:r>
            <w:r w:rsidR="0096000F">
              <w:rPr>
                <w:rFonts w:eastAsia="Fira Sans Light" w:cs="Arial"/>
                <w:bCs/>
                <w:szCs w:val="19"/>
              </w:rPr>
              <w:t>4</w:t>
            </w:r>
            <w:r w:rsidRPr="00893BDC">
              <w:rPr>
                <w:rFonts w:eastAsia="Fira Sans Light" w:cs="Arial"/>
                <w:bCs/>
                <w:szCs w:val="19"/>
              </w:rPr>
              <w:t>=100</w:t>
            </w:r>
          </w:p>
        </w:tc>
      </w:tr>
      <w:tr w:rsidR="00893BDC" w:rsidRPr="00893BDC" w14:paraId="2E65A0DD" w14:textId="77777777" w:rsidTr="00AE4A0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2E3F2B" w14:textId="77777777" w:rsidR="00893BDC" w:rsidRPr="00893BDC" w:rsidRDefault="00893BDC" w:rsidP="002E618F">
            <w:pPr>
              <w:rPr>
                <w:rFonts w:eastAsia="Fira Sans Light" w:cs="Arial"/>
                <w:szCs w:val="19"/>
              </w:rPr>
            </w:pPr>
            <w:r w:rsidRPr="00893BDC">
              <w:rPr>
                <w:rFonts w:eastAsia="Fira Sans Light" w:cs="Arial"/>
                <w:szCs w:val="19"/>
              </w:rPr>
              <w:t xml:space="preserve">Porady </w:t>
            </w:r>
            <w:proofErr w:type="spellStart"/>
            <w:r w:rsidRPr="00893BDC">
              <w:rPr>
                <w:rFonts w:eastAsia="Fira Sans Light" w:cs="Arial"/>
                <w:szCs w:val="19"/>
              </w:rPr>
              <w:t>udzielone</w:t>
            </w:r>
            <w:r w:rsidRPr="00893BDC">
              <w:rPr>
                <w:rFonts w:eastAsia="Fira Sans Light" w:cs="Arial"/>
                <w:szCs w:val="19"/>
                <w:vertAlign w:val="superscript"/>
              </w:rPr>
              <w:t>b</w:t>
            </w:r>
            <w:proofErr w:type="spellEnd"/>
            <w:r w:rsidRPr="00893BDC">
              <w:rPr>
                <w:rFonts w:eastAsia="Fira Sans Light" w:cs="Arial"/>
                <w:szCs w:val="19"/>
              </w:rPr>
              <w:t xml:space="preserve"> w ciągu roku w tys.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0D3A2D57" w14:textId="3BF3B28F" w:rsidR="00893BDC" w:rsidRPr="00893BDC" w:rsidRDefault="005215AB" w:rsidP="002E618F">
            <w:pPr>
              <w:jc w:val="right"/>
              <w:rPr>
                <w:rFonts w:eastAsia="Fira Sans Light" w:cs="Times New Roman"/>
                <w:szCs w:val="19"/>
                <w:highlight w:val="yellow"/>
              </w:rPr>
            </w:pPr>
            <w:r w:rsidRPr="005215AB">
              <w:rPr>
                <w:rFonts w:eastAsia="Fira Sans Light" w:cs="Times New Roman"/>
                <w:szCs w:val="19"/>
              </w:rPr>
              <w:t>10051,4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0BEA187B" w14:textId="75E9E8FB" w:rsidR="00893BDC" w:rsidRPr="00893BDC" w:rsidRDefault="005215AB" w:rsidP="002E618F">
            <w:pPr>
              <w:jc w:val="right"/>
              <w:rPr>
                <w:rFonts w:eastAsia="Fira Sans Light" w:cs="Times New Roman"/>
                <w:szCs w:val="19"/>
                <w:highlight w:val="yellow"/>
              </w:rPr>
            </w:pPr>
            <w:r w:rsidRPr="005215AB">
              <w:rPr>
                <w:rFonts w:eastAsia="Fira Sans Light" w:cs="Times New Roman"/>
                <w:szCs w:val="19"/>
              </w:rPr>
              <w:t>10121,3</w:t>
            </w:r>
          </w:p>
        </w:tc>
        <w:tc>
          <w:tcPr>
            <w:tcW w:w="1563" w:type="dxa"/>
            <w:tcBorders>
              <w:top w:val="single" w:sz="4" w:space="0" w:color="001D81"/>
              <w:left w:val="single" w:sz="4" w:space="0" w:color="001D77"/>
              <w:bottom w:val="single" w:sz="4" w:space="0" w:color="001D77"/>
              <w:right w:val="nil"/>
            </w:tcBorders>
            <w:vAlign w:val="bottom"/>
            <w:hideMark/>
          </w:tcPr>
          <w:p w14:paraId="2EB9F12A" w14:textId="7F896219" w:rsidR="00893BDC" w:rsidRPr="00893BDC" w:rsidRDefault="005215AB" w:rsidP="002E618F">
            <w:pPr>
              <w:jc w:val="right"/>
              <w:rPr>
                <w:rFonts w:eastAsia="Fira Sans Light" w:cs="Calibri"/>
                <w:szCs w:val="19"/>
                <w:highlight w:val="yellow"/>
                <w:lang w:eastAsia="pl-PL"/>
              </w:rPr>
            </w:pPr>
            <w:r w:rsidRPr="005215AB">
              <w:rPr>
                <w:rFonts w:eastAsia="Fira Sans Light" w:cs="Calibri"/>
                <w:szCs w:val="19"/>
              </w:rPr>
              <w:t>100,7</w:t>
            </w:r>
          </w:p>
        </w:tc>
      </w:tr>
      <w:tr w:rsidR="00893BDC" w:rsidRPr="00893BDC" w14:paraId="5A6A15AB" w14:textId="77777777" w:rsidTr="00AE4A0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BD91881" w14:textId="77777777" w:rsidR="00893BDC" w:rsidRPr="00893BDC" w:rsidRDefault="00893BDC" w:rsidP="00E07CEC">
            <w:pPr>
              <w:ind w:left="170"/>
              <w:rPr>
                <w:rFonts w:eastAsia="Fira Sans Light" w:cs="Arial"/>
                <w:szCs w:val="19"/>
              </w:rPr>
            </w:pPr>
            <w:proofErr w:type="spellStart"/>
            <w:r w:rsidRPr="00893BDC">
              <w:rPr>
                <w:rFonts w:eastAsia="Fira Sans Light" w:cs="Arial"/>
                <w:szCs w:val="19"/>
              </w:rPr>
              <w:t>lekarskie</w:t>
            </w:r>
            <w:r w:rsidRPr="00893BDC">
              <w:rPr>
                <w:rFonts w:eastAsia="Fira Sans Light" w:cs="Arial"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28DB4A7" w14:textId="2AA466B3" w:rsidR="00893BDC" w:rsidRPr="00893BDC" w:rsidRDefault="005215AB" w:rsidP="002E618F">
            <w:pPr>
              <w:jc w:val="right"/>
              <w:rPr>
                <w:rFonts w:eastAsia="Fira Sans Light" w:cs="Times New Roman"/>
                <w:szCs w:val="19"/>
                <w:highlight w:val="yellow"/>
              </w:rPr>
            </w:pPr>
            <w:r w:rsidRPr="005215AB">
              <w:rPr>
                <w:rFonts w:eastAsia="Fira Sans Light" w:cs="Times New Roman"/>
                <w:szCs w:val="19"/>
              </w:rPr>
              <w:t>9137,3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1582F74" w14:textId="2538E89D" w:rsidR="00893BDC" w:rsidRPr="00893BDC" w:rsidRDefault="005215AB" w:rsidP="002E618F">
            <w:pPr>
              <w:jc w:val="right"/>
              <w:rPr>
                <w:rFonts w:eastAsia="Fira Sans Light" w:cs="Times New Roman"/>
                <w:szCs w:val="19"/>
                <w:highlight w:val="yellow"/>
              </w:rPr>
            </w:pPr>
            <w:r w:rsidRPr="005215AB">
              <w:rPr>
                <w:rFonts w:eastAsia="Fira Sans Light" w:cs="Times New Roman"/>
                <w:szCs w:val="19"/>
              </w:rPr>
              <w:t>9201,8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21453E" w14:textId="617756C0" w:rsidR="00893BDC" w:rsidRPr="00893BDC" w:rsidRDefault="005215AB" w:rsidP="002E618F">
            <w:pPr>
              <w:jc w:val="right"/>
              <w:rPr>
                <w:rFonts w:eastAsia="Fira Sans Light" w:cs="Calibri"/>
                <w:color w:val="0070C0"/>
                <w:szCs w:val="19"/>
              </w:rPr>
            </w:pPr>
            <w:r w:rsidRPr="005215AB">
              <w:rPr>
                <w:rFonts w:eastAsia="Fira Sans Light" w:cs="Calibri"/>
                <w:szCs w:val="19"/>
              </w:rPr>
              <w:t>100,7</w:t>
            </w:r>
          </w:p>
        </w:tc>
      </w:tr>
      <w:tr w:rsidR="00893BDC" w:rsidRPr="00893BDC" w14:paraId="521D1AAD" w14:textId="77777777" w:rsidTr="00AE4A0F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2CE192A" w14:textId="77777777" w:rsidR="00893BDC" w:rsidRPr="00893BDC" w:rsidRDefault="00893BDC" w:rsidP="00E07CEC">
            <w:pPr>
              <w:ind w:left="170"/>
              <w:rPr>
                <w:rFonts w:eastAsia="Fira Sans Light" w:cs="Times New Roman"/>
                <w:szCs w:val="19"/>
              </w:rPr>
            </w:pPr>
            <w:r w:rsidRPr="00893BDC">
              <w:rPr>
                <w:rFonts w:eastAsia="Fira Sans Light" w:cs="Times New Roman"/>
                <w:szCs w:val="19"/>
              </w:rPr>
              <w:t>stomatologiczne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7A82425" w14:textId="0FA57E42" w:rsidR="00893BDC" w:rsidRPr="00893BDC" w:rsidRDefault="005215AB" w:rsidP="002E618F">
            <w:pPr>
              <w:jc w:val="right"/>
              <w:rPr>
                <w:rFonts w:eastAsia="Fira Sans Light" w:cs="Segoe UI"/>
                <w:szCs w:val="19"/>
                <w:highlight w:val="yellow"/>
                <w:lang w:eastAsia="pl-PL"/>
              </w:rPr>
            </w:pPr>
            <w:r w:rsidRPr="005215AB">
              <w:rPr>
                <w:rFonts w:eastAsia="Fira Sans Light" w:cs="Segoe UI"/>
                <w:szCs w:val="19"/>
                <w:lang w:eastAsia="pl-PL"/>
              </w:rPr>
              <w:t>914,0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87F68A5" w14:textId="5F2924EE" w:rsidR="00893BDC" w:rsidRPr="00893BDC" w:rsidRDefault="005215AB" w:rsidP="002E618F">
            <w:pPr>
              <w:jc w:val="right"/>
              <w:rPr>
                <w:rFonts w:eastAsia="Fira Sans Light" w:cs="Segoe UI"/>
                <w:szCs w:val="19"/>
                <w:highlight w:val="yellow"/>
              </w:rPr>
            </w:pPr>
            <w:r w:rsidRPr="005215AB">
              <w:rPr>
                <w:rFonts w:eastAsia="Fira Sans Light" w:cs="Segoe UI"/>
                <w:szCs w:val="19"/>
              </w:rPr>
              <w:t>919,5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4ADE6D8A" w14:textId="0E650788" w:rsidR="00893BDC" w:rsidRPr="00893BDC" w:rsidRDefault="005215AB" w:rsidP="002E618F">
            <w:pPr>
              <w:jc w:val="right"/>
              <w:rPr>
                <w:rFonts w:eastAsia="Fira Sans Light" w:cs="Calibri"/>
                <w:szCs w:val="19"/>
                <w:highlight w:val="yellow"/>
              </w:rPr>
            </w:pPr>
            <w:r w:rsidRPr="005215AB">
              <w:rPr>
                <w:rFonts w:eastAsia="Fira Sans Light" w:cs="Calibri"/>
                <w:szCs w:val="19"/>
              </w:rPr>
              <w:t>100,6</w:t>
            </w:r>
          </w:p>
        </w:tc>
      </w:tr>
      <w:tr w:rsidR="00AE4A0F" w:rsidRPr="00893BDC" w14:paraId="273A6376" w14:textId="77777777" w:rsidTr="00075859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954CFE" w14:textId="77777777" w:rsidR="00AE4A0F" w:rsidRPr="00893BDC" w:rsidRDefault="00AE4A0F" w:rsidP="002E618F">
            <w:pPr>
              <w:rPr>
                <w:rFonts w:eastAsia="Fira Sans Light" w:cs="Times New Roman"/>
                <w:szCs w:val="19"/>
              </w:rPr>
            </w:pPr>
            <w:r w:rsidRPr="00893BDC">
              <w:rPr>
                <w:rFonts w:eastAsia="Fira Sans Light" w:cs="Times New Roman"/>
                <w:szCs w:val="19"/>
              </w:rPr>
              <w:t>Liczba ludności na 1 podmiot ambulatoryjnej opieki zdrowotnej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17B78691" w14:textId="58B1516F" w:rsidR="00AE4A0F" w:rsidRPr="00075859" w:rsidRDefault="00AE4A0F" w:rsidP="002E618F">
            <w:pPr>
              <w:jc w:val="right"/>
              <w:rPr>
                <w:rFonts w:eastAsia="Fira Sans Light" w:cs="Times New Roman"/>
                <w:szCs w:val="19"/>
              </w:rPr>
            </w:pPr>
            <w:r w:rsidRPr="00075859">
              <w:rPr>
                <w:rFonts w:eastAsia="Fira Sans Light" w:cs="Times New Roman"/>
                <w:szCs w:val="19"/>
              </w:rPr>
              <w:t>1417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76B2176E" w14:textId="161903BE" w:rsidR="00AE4A0F" w:rsidRPr="00075859" w:rsidRDefault="00AE4A0F" w:rsidP="002E618F">
            <w:pPr>
              <w:jc w:val="right"/>
              <w:rPr>
                <w:rFonts w:eastAsia="Fira Sans Light" w:cs="Times New Roman"/>
                <w:szCs w:val="19"/>
              </w:rPr>
            </w:pPr>
            <w:r w:rsidRPr="00075859">
              <w:rPr>
                <w:rFonts w:eastAsia="Fira Sans Light" w:cs="Times New Roman"/>
                <w:szCs w:val="19"/>
              </w:rPr>
              <w:t>1384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  <w:hideMark/>
          </w:tcPr>
          <w:p w14:paraId="2939BDFD" w14:textId="5CC8F8B6" w:rsidR="00AE4A0F" w:rsidRPr="00893BDC" w:rsidRDefault="00AE4A0F" w:rsidP="002E618F">
            <w:pPr>
              <w:jc w:val="right"/>
              <w:rPr>
                <w:rFonts w:eastAsia="Fira Sans Light" w:cs="Calibri"/>
                <w:szCs w:val="19"/>
                <w:highlight w:val="yellow"/>
              </w:rPr>
            </w:pPr>
            <w:r w:rsidRPr="00AE4A0F">
              <w:rPr>
                <w:rFonts w:eastAsia="Fira Sans Light" w:cs="Times New Roman"/>
                <w:szCs w:val="19"/>
              </w:rPr>
              <w:t>97,6</w:t>
            </w:r>
          </w:p>
        </w:tc>
      </w:tr>
      <w:tr w:rsidR="00AE4A0F" w:rsidRPr="00893BDC" w14:paraId="2F473A5B" w14:textId="77777777" w:rsidTr="00F45E9F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66376" w14:textId="77777777" w:rsidR="00AE4A0F" w:rsidRPr="00893BDC" w:rsidRDefault="00AE4A0F" w:rsidP="00E07CEC">
            <w:pPr>
              <w:ind w:left="170"/>
              <w:rPr>
                <w:rFonts w:eastAsia="Fira Sans Light" w:cs="Times New Roman"/>
                <w:szCs w:val="19"/>
              </w:rPr>
            </w:pPr>
            <w:r w:rsidRPr="00893BDC">
              <w:rPr>
                <w:rFonts w:eastAsia="Fira Sans Light" w:cs="Arial"/>
                <w:szCs w:val="19"/>
              </w:rPr>
              <w:t>miasta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3E22652F" w14:textId="3B328503" w:rsidR="00AE4A0F" w:rsidRPr="00893BDC" w:rsidRDefault="00AE4A0F" w:rsidP="00F45E9F">
            <w:pPr>
              <w:jc w:val="right"/>
              <w:rPr>
                <w:rFonts w:eastAsia="Fira Sans Light" w:cs="Segoe UI"/>
                <w:szCs w:val="19"/>
                <w:highlight w:val="yellow"/>
              </w:rPr>
            </w:pPr>
            <w:r w:rsidRPr="00AE4A0F">
              <w:t>844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48908235" w14:textId="6B6EC67D" w:rsidR="00AE4A0F" w:rsidRPr="00893BDC" w:rsidRDefault="00AE4A0F" w:rsidP="00F45E9F">
            <w:pPr>
              <w:jc w:val="right"/>
              <w:rPr>
                <w:rFonts w:eastAsia="Fira Sans Light" w:cs="Segoe UI"/>
                <w:szCs w:val="19"/>
                <w:highlight w:val="yellow"/>
              </w:rPr>
            </w:pPr>
            <w:r w:rsidRPr="00AE4A0F">
              <w:t>810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  <w:hideMark/>
          </w:tcPr>
          <w:p w14:paraId="6AE005B1" w14:textId="5C731472" w:rsidR="00AE4A0F" w:rsidRPr="00893BDC" w:rsidRDefault="00AE4A0F" w:rsidP="00F45E9F">
            <w:pPr>
              <w:jc w:val="right"/>
              <w:rPr>
                <w:rFonts w:eastAsia="Fira Sans Light" w:cs="Calibri"/>
                <w:szCs w:val="19"/>
                <w:highlight w:val="yellow"/>
              </w:rPr>
            </w:pPr>
            <w:r w:rsidRPr="00AE4A0F">
              <w:rPr>
                <w:rFonts w:eastAsia="Fira Sans Light" w:cs="Times New Roman"/>
                <w:szCs w:val="19"/>
              </w:rPr>
              <w:t>96,0</w:t>
            </w:r>
          </w:p>
        </w:tc>
      </w:tr>
      <w:tr w:rsidR="00AE4A0F" w:rsidRPr="00893BDC" w14:paraId="4B36B790" w14:textId="77777777" w:rsidTr="00F45E9F">
        <w:trPr>
          <w:trHeight w:val="70"/>
          <w:jc w:val="center"/>
        </w:trPr>
        <w:tc>
          <w:tcPr>
            <w:tcW w:w="324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  <w:hideMark/>
          </w:tcPr>
          <w:p w14:paraId="5A9693FE" w14:textId="77777777" w:rsidR="00AE4A0F" w:rsidRPr="00893BDC" w:rsidRDefault="00AE4A0F" w:rsidP="00E07CEC">
            <w:pPr>
              <w:ind w:left="170"/>
              <w:rPr>
                <w:rFonts w:eastAsia="Fira Sans Light" w:cs="Times New Roman"/>
                <w:szCs w:val="19"/>
              </w:rPr>
            </w:pPr>
            <w:r w:rsidRPr="00893BDC">
              <w:rPr>
                <w:rFonts w:eastAsia="Fira Sans Light" w:cs="Arial"/>
                <w:szCs w:val="19"/>
              </w:rPr>
              <w:t>wieś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  <w:hideMark/>
          </w:tcPr>
          <w:p w14:paraId="5DB8566E" w14:textId="297F7A8D" w:rsidR="00AE4A0F" w:rsidRPr="00893BDC" w:rsidRDefault="00AE4A0F" w:rsidP="00F45E9F">
            <w:pPr>
              <w:jc w:val="right"/>
              <w:rPr>
                <w:rFonts w:eastAsia="Fira Sans Light" w:cs="Segoe UI"/>
                <w:szCs w:val="19"/>
                <w:highlight w:val="yellow"/>
              </w:rPr>
            </w:pPr>
            <w:r w:rsidRPr="00AE4A0F">
              <w:t>3211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  <w:hideMark/>
          </w:tcPr>
          <w:p w14:paraId="03D8AE07" w14:textId="1A8D4DF7" w:rsidR="00AE4A0F" w:rsidRPr="00893BDC" w:rsidRDefault="00AE4A0F" w:rsidP="00F45E9F">
            <w:pPr>
              <w:jc w:val="right"/>
              <w:rPr>
                <w:rFonts w:eastAsia="Fira Sans Light" w:cs="Segoe UI"/>
                <w:szCs w:val="19"/>
                <w:highlight w:val="yellow"/>
              </w:rPr>
            </w:pPr>
            <w:r w:rsidRPr="00AE4A0F">
              <w:t>3300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  <w:hideMark/>
          </w:tcPr>
          <w:p w14:paraId="2A9903E2" w14:textId="4F1A41E0" w:rsidR="00AE4A0F" w:rsidRPr="00893BDC" w:rsidRDefault="00AE4A0F" w:rsidP="00F45E9F">
            <w:pPr>
              <w:jc w:val="right"/>
              <w:rPr>
                <w:rFonts w:eastAsia="Fira Sans Light" w:cs="Calibri"/>
                <w:szCs w:val="19"/>
                <w:highlight w:val="yellow"/>
              </w:rPr>
            </w:pPr>
            <w:r w:rsidRPr="00AE4A0F">
              <w:rPr>
                <w:rFonts w:eastAsia="Fira Sans Light" w:cs="Times New Roman"/>
                <w:szCs w:val="19"/>
              </w:rPr>
              <w:t>102,8</w:t>
            </w:r>
          </w:p>
        </w:tc>
      </w:tr>
    </w:tbl>
    <w:p w14:paraId="0D2CED93" w14:textId="6D4D4ED6" w:rsidR="00893BDC" w:rsidRDefault="00893BDC" w:rsidP="00E07CEC">
      <w:pPr>
        <w:autoSpaceDE w:val="0"/>
        <w:autoSpaceDN w:val="0"/>
        <w:adjustRightInd w:val="0"/>
        <w:rPr>
          <w:rFonts w:eastAsia="Fira Sans Light" w:cs="ArialMT"/>
          <w:sz w:val="16"/>
          <w:szCs w:val="16"/>
          <w:lang w:eastAsia="pl-PL"/>
        </w:rPr>
      </w:pPr>
      <w:r w:rsidRPr="00893BDC">
        <w:rPr>
          <w:rFonts w:eastAsia="Fira Sans Light" w:cs="ArialMT"/>
          <w:sz w:val="16"/>
          <w:szCs w:val="16"/>
          <w:lang w:eastAsia="pl-PL"/>
        </w:rPr>
        <w:t xml:space="preserve">b Łącznie z poradami finansowanymi przez pacjentów. c </w:t>
      </w:r>
      <w:r w:rsidR="00550EBE">
        <w:rPr>
          <w:rFonts w:eastAsia="Fira Sans Light" w:cs="ArialMT"/>
          <w:sz w:val="16"/>
          <w:szCs w:val="16"/>
          <w:lang w:eastAsia="pl-PL"/>
        </w:rPr>
        <w:t xml:space="preserve">Bez </w:t>
      </w:r>
      <w:r w:rsidRPr="00893BDC">
        <w:rPr>
          <w:rFonts w:eastAsia="Fira Sans Light" w:cs="ArialMT"/>
          <w:sz w:val="16"/>
          <w:szCs w:val="16"/>
          <w:lang w:eastAsia="pl-PL"/>
        </w:rPr>
        <w:t>porad z izb przyjęć udziel</w:t>
      </w:r>
      <w:r w:rsidR="00550EBE">
        <w:rPr>
          <w:rFonts w:eastAsia="Fira Sans Light" w:cs="ArialMT"/>
          <w:sz w:val="16"/>
          <w:szCs w:val="16"/>
          <w:lang w:eastAsia="pl-PL"/>
        </w:rPr>
        <w:t>o</w:t>
      </w:r>
      <w:r w:rsidRPr="00893BDC">
        <w:rPr>
          <w:rFonts w:eastAsia="Fira Sans Light" w:cs="ArialMT"/>
          <w:sz w:val="16"/>
          <w:szCs w:val="16"/>
          <w:lang w:eastAsia="pl-PL"/>
        </w:rPr>
        <w:t>nym pacjentom niehospitalizowanym.</w:t>
      </w:r>
    </w:p>
    <w:p w14:paraId="351A78F3" w14:textId="071EC8FC" w:rsidR="001D6E60" w:rsidRDefault="001D6E60" w:rsidP="00075859">
      <w:pPr>
        <w:spacing w:before="240" w:after="0" w:line="288" w:lineRule="auto"/>
      </w:pPr>
      <w:r w:rsidRPr="00717406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DDF5CA2" wp14:editId="140C40A2">
                <wp:simplePos x="0" y="0"/>
                <wp:positionH relativeFrom="column">
                  <wp:posOffset>5238750</wp:posOffset>
                </wp:positionH>
                <wp:positionV relativeFrom="paragraph">
                  <wp:posOffset>86995</wp:posOffset>
                </wp:positionV>
                <wp:extent cx="1743075" cy="1038225"/>
                <wp:effectExtent l="0" t="0" r="0" b="0"/>
                <wp:wrapNone/>
                <wp:docPr id="20" name="Pole tekstowe 20" descr="Według stanu na koniec 2025 r. w województwie świętokrzyskim na jeden podmiot ambulatoryjnej opieki zdrowotnej przypadały średnio 1384 osoby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F6DC1" w14:textId="4CFE1511" w:rsidR="0084139C" w:rsidRDefault="0084139C" w:rsidP="00C3641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Według stanu na koniec 2025 r. w województwie świętokrzyskim na </w:t>
                            </w:r>
                            <w:r w:rsidR="00075859">
                              <w:rPr>
                                <w:color w:val="001D77"/>
                                <w:sz w:val="18"/>
                                <w:szCs w:val="18"/>
                              </w:rPr>
                              <w:t>jeden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podmiot ambulatoryjnej opieki </w:t>
                            </w:r>
                            <w:r w:rsidRPr="003A67FC">
                              <w:rPr>
                                <w:color w:val="001D77"/>
                                <w:sz w:val="18"/>
                                <w:szCs w:val="18"/>
                              </w:rPr>
                              <w:t>zdrowotnej przypadały 1384 osoby</w:t>
                            </w:r>
                          </w:p>
                          <w:p w14:paraId="51927787" w14:textId="77777777" w:rsidR="0084139C" w:rsidRDefault="0084139C" w:rsidP="001D6E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5CA2" id="Pole tekstowe 20" o:spid="_x0000_s1028" type="#_x0000_t202" alt="Według stanu na koniec 2025 r. w województwie świętokrzyskim na jeden podmiot ambulatoryjnej opieki zdrowotnej przypadały średnio 1384 osoby." style="position:absolute;margin-left:412.5pt;margin-top:6.85pt;width:137.25pt;height:81.7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" filled="f" stroked="f" strokeweight=".5pt">
                <v:textbox>
                  <w:txbxContent>
                    <w:p w14:paraId="572F6DC1" w14:textId="4CFE1511" w:rsidR="0084139C" w:rsidRDefault="0084139C" w:rsidP="00C3641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Według stanu na koniec 2025 r. w województwie świętokrzyskim na </w:t>
                      </w:r>
                      <w:r w:rsidR="00075859">
                        <w:rPr>
                          <w:color w:val="001D77"/>
                          <w:sz w:val="18"/>
                          <w:szCs w:val="18"/>
                        </w:rPr>
                        <w:t>jeden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podmiot ambulatoryjnej opieki </w:t>
                      </w:r>
                      <w:r w:rsidRPr="003A67FC">
                        <w:rPr>
                          <w:color w:val="001D77"/>
                          <w:sz w:val="18"/>
                          <w:szCs w:val="18"/>
                        </w:rPr>
                        <w:t>zdrowotnej przypadały 1384 osoby</w:t>
                      </w:r>
                    </w:p>
                    <w:p w14:paraId="51927787" w14:textId="77777777" w:rsidR="0084139C" w:rsidRDefault="0084139C" w:rsidP="001D6E60"/>
                  </w:txbxContent>
                </v:textbox>
              </v:shape>
            </w:pict>
          </mc:Fallback>
        </mc:AlternateContent>
      </w:r>
      <w:r w:rsidRPr="00717406">
        <w:rPr>
          <w:rFonts w:cs="Fira Sans"/>
          <w:szCs w:val="19"/>
        </w:rPr>
        <w:t xml:space="preserve">Większa liczba placówek ambulatoryjnej opieki zdrowotnej przy </w:t>
      </w:r>
      <w:r w:rsidR="00293190">
        <w:rPr>
          <w:rFonts w:cs="Fira Sans"/>
          <w:szCs w:val="19"/>
        </w:rPr>
        <w:t>jednocześnie malejącej lic</w:t>
      </w:r>
      <w:r w:rsidRPr="00717406">
        <w:rPr>
          <w:rFonts w:cs="Fira Sans"/>
          <w:szCs w:val="19"/>
        </w:rPr>
        <w:t xml:space="preserve">zbie ludności </w:t>
      </w:r>
      <w:r w:rsidR="00293190">
        <w:rPr>
          <w:rFonts w:cs="Fira Sans"/>
          <w:szCs w:val="19"/>
        </w:rPr>
        <w:t xml:space="preserve">przełożyła się na </w:t>
      </w:r>
      <w:r w:rsidRPr="00717406">
        <w:rPr>
          <w:rFonts w:cs="Fira Sans"/>
          <w:szCs w:val="19"/>
        </w:rPr>
        <w:t>spadek ich obciążenia. W końcu</w:t>
      </w:r>
      <w:r w:rsidRPr="003A67FC">
        <w:rPr>
          <w:rFonts w:cs="Fira Sans"/>
          <w:szCs w:val="19"/>
        </w:rPr>
        <w:t xml:space="preserve"> 202</w:t>
      </w:r>
      <w:r w:rsidR="00F11036" w:rsidRPr="003A67FC">
        <w:rPr>
          <w:rFonts w:cs="Fira Sans"/>
          <w:szCs w:val="19"/>
        </w:rPr>
        <w:t>5</w:t>
      </w:r>
      <w:r w:rsidRPr="003A67FC">
        <w:rPr>
          <w:rFonts w:cs="Fira Sans"/>
          <w:szCs w:val="19"/>
        </w:rPr>
        <w:t xml:space="preserve"> r. na </w:t>
      </w:r>
      <w:r w:rsidR="00293190">
        <w:rPr>
          <w:rFonts w:cs="Fira Sans"/>
          <w:szCs w:val="19"/>
        </w:rPr>
        <w:t xml:space="preserve">jeden </w:t>
      </w:r>
      <w:r w:rsidRPr="003A67FC">
        <w:rPr>
          <w:rFonts w:cs="Fira Sans"/>
          <w:szCs w:val="19"/>
        </w:rPr>
        <w:t xml:space="preserve">podmiot przypadały </w:t>
      </w:r>
      <w:r w:rsidRPr="00263EEA">
        <w:rPr>
          <w:rFonts w:cs="Fira Sans"/>
          <w:szCs w:val="19"/>
        </w:rPr>
        <w:t xml:space="preserve">średnio </w:t>
      </w:r>
      <w:r w:rsidR="00F11036" w:rsidRPr="00263EEA">
        <w:rPr>
          <w:rFonts w:cs="Fira Sans"/>
          <w:szCs w:val="19"/>
        </w:rPr>
        <w:t>1384</w:t>
      </w:r>
      <w:r w:rsidRPr="00263EEA">
        <w:rPr>
          <w:rFonts w:cs="Fira Sans"/>
          <w:szCs w:val="19"/>
        </w:rPr>
        <w:t xml:space="preserve"> osoby (o</w:t>
      </w:r>
      <w:r w:rsidR="00717406" w:rsidRPr="00263EEA">
        <w:rPr>
          <w:rFonts w:cs="Fira Sans"/>
          <w:szCs w:val="19"/>
        </w:rPr>
        <w:t xml:space="preserve"> 33</w:t>
      </w:r>
      <w:r w:rsidRPr="00263EEA">
        <w:rPr>
          <w:rFonts w:cs="Fira Sans"/>
          <w:szCs w:val="19"/>
        </w:rPr>
        <w:t xml:space="preserve"> mniej niż rok wcześniej). </w:t>
      </w:r>
      <w:r w:rsidRPr="00263EEA">
        <w:t xml:space="preserve">W przekroju terytorialnym zróżnicowanie </w:t>
      </w:r>
      <w:r w:rsidR="00293190">
        <w:t xml:space="preserve">to było </w:t>
      </w:r>
      <w:r w:rsidRPr="00263EEA">
        <w:t xml:space="preserve">znaczne. W </w:t>
      </w:r>
      <w:r w:rsidR="00263EEA" w:rsidRPr="00263EEA">
        <w:t xml:space="preserve">5 </w:t>
      </w:r>
      <w:r w:rsidRPr="00263EEA">
        <w:t xml:space="preserve">powiatach dostępność do placówek była lepsza niż </w:t>
      </w:r>
      <w:r w:rsidR="00293190" w:rsidRPr="00293190">
        <w:t>średnia dla całego województwa.</w:t>
      </w:r>
      <w:r w:rsidRPr="00263EEA">
        <w:t xml:space="preserve"> </w:t>
      </w:r>
      <w:r w:rsidR="00293190">
        <w:t xml:space="preserve">Najkorzystniejszym wskaźnikiem cechowało się </w:t>
      </w:r>
      <w:r w:rsidRPr="00263EEA">
        <w:t xml:space="preserve">m. Kielce, gdzie na </w:t>
      </w:r>
      <w:r w:rsidR="00293190">
        <w:t xml:space="preserve">jedną </w:t>
      </w:r>
      <w:r w:rsidRPr="00263EEA">
        <w:rPr>
          <w:rFonts w:cs="Fira Sans"/>
          <w:szCs w:val="19"/>
        </w:rPr>
        <w:t>przychodnię i praktykę</w:t>
      </w:r>
      <w:r w:rsidRPr="00263EEA">
        <w:t xml:space="preserve"> lekarską przypadało</w:t>
      </w:r>
      <w:r w:rsidR="00263EEA" w:rsidRPr="00263EEA">
        <w:t xml:space="preserve"> 688</w:t>
      </w:r>
      <w:r w:rsidRPr="00263EEA">
        <w:t xml:space="preserve"> mieszkańców. N</w:t>
      </w:r>
      <w:r w:rsidRPr="00263EEA">
        <w:rPr>
          <w:rFonts w:cs="Fira Sans"/>
          <w:szCs w:val="19"/>
        </w:rPr>
        <w:t>ajwię</w:t>
      </w:r>
      <w:r w:rsidR="00293190">
        <w:rPr>
          <w:rFonts w:cs="Fira Sans"/>
          <w:szCs w:val="19"/>
        </w:rPr>
        <w:t>ksze</w:t>
      </w:r>
      <w:r w:rsidRPr="00263EEA">
        <w:rPr>
          <w:rFonts w:cs="Fira Sans"/>
          <w:szCs w:val="19"/>
        </w:rPr>
        <w:t xml:space="preserve"> </w:t>
      </w:r>
      <w:r w:rsidR="00293190">
        <w:rPr>
          <w:rFonts w:cs="Fira Sans"/>
          <w:szCs w:val="19"/>
        </w:rPr>
        <w:t xml:space="preserve">obciążenie </w:t>
      </w:r>
      <w:r w:rsidRPr="00263EEA">
        <w:rPr>
          <w:rFonts w:cs="Fira Sans"/>
          <w:szCs w:val="19"/>
        </w:rPr>
        <w:t xml:space="preserve">na </w:t>
      </w:r>
      <w:r w:rsidR="00293190">
        <w:rPr>
          <w:rFonts w:cs="Fira Sans"/>
          <w:szCs w:val="19"/>
        </w:rPr>
        <w:t xml:space="preserve">jedną </w:t>
      </w:r>
      <w:r w:rsidRPr="00263EEA">
        <w:t xml:space="preserve">placówkę </w:t>
      </w:r>
      <w:r w:rsidRPr="00263EEA">
        <w:rPr>
          <w:rFonts w:cs="Fira Sans"/>
          <w:szCs w:val="19"/>
        </w:rPr>
        <w:t>odnotowano w powi</w:t>
      </w:r>
      <w:r w:rsidR="00293190">
        <w:rPr>
          <w:rFonts w:cs="Fira Sans"/>
          <w:szCs w:val="19"/>
        </w:rPr>
        <w:t>atach</w:t>
      </w:r>
      <w:r w:rsidRPr="00263EEA">
        <w:rPr>
          <w:rFonts w:cs="Fira Sans"/>
          <w:szCs w:val="19"/>
        </w:rPr>
        <w:t xml:space="preserve"> koneckim (</w:t>
      </w:r>
      <w:r w:rsidR="00263EEA" w:rsidRPr="00263EEA">
        <w:rPr>
          <w:rFonts w:cs="Fira Sans"/>
          <w:szCs w:val="19"/>
        </w:rPr>
        <w:t>2479</w:t>
      </w:r>
      <w:r w:rsidR="00075859">
        <w:rPr>
          <w:rFonts w:cs="Fira Sans"/>
          <w:szCs w:val="19"/>
        </w:rPr>
        <w:t xml:space="preserve"> osoby</w:t>
      </w:r>
      <w:r w:rsidRPr="00263EEA">
        <w:rPr>
          <w:rFonts w:cs="Fira Sans"/>
          <w:szCs w:val="19"/>
        </w:rPr>
        <w:t>) i kieleckim (</w:t>
      </w:r>
      <w:r w:rsidR="00263EEA" w:rsidRPr="00263EEA">
        <w:rPr>
          <w:rFonts w:cs="Fira Sans"/>
          <w:szCs w:val="19"/>
        </w:rPr>
        <w:t>2247</w:t>
      </w:r>
      <w:r w:rsidR="00075859">
        <w:rPr>
          <w:rFonts w:cs="Fira Sans"/>
          <w:szCs w:val="19"/>
        </w:rPr>
        <w:t xml:space="preserve"> osób</w:t>
      </w:r>
      <w:r w:rsidRPr="00263EEA">
        <w:rPr>
          <w:rFonts w:cs="Fira Sans"/>
          <w:szCs w:val="19"/>
        </w:rPr>
        <w:t>).</w:t>
      </w:r>
      <w:r>
        <w:rPr>
          <w:rFonts w:cs="Fira Sans"/>
          <w:szCs w:val="19"/>
        </w:rPr>
        <w:t xml:space="preserve"> </w:t>
      </w:r>
    </w:p>
    <w:p w14:paraId="539ED0CD" w14:textId="5E6E62D7" w:rsidR="001D6E60" w:rsidRDefault="001D6E60" w:rsidP="00075859">
      <w:pPr>
        <w:spacing w:before="240" w:after="0" w:line="240" w:lineRule="auto"/>
        <w:rPr>
          <w:rFonts w:cs="Fira Sans"/>
          <w:b/>
          <w:szCs w:val="19"/>
        </w:rPr>
      </w:pPr>
      <w:r>
        <w:rPr>
          <w:rFonts w:cs="Fira Sans"/>
          <w:b/>
          <w:szCs w:val="19"/>
        </w:rPr>
        <w:t xml:space="preserve">Mapa 1. </w:t>
      </w:r>
      <w:proofErr w:type="spellStart"/>
      <w:r>
        <w:rPr>
          <w:rFonts w:cs="Fira Sans"/>
          <w:b/>
          <w:szCs w:val="19"/>
        </w:rPr>
        <w:t>Podmioty</w:t>
      </w:r>
      <w:r>
        <w:rPr>
          <w:rFonts w:cs="Fira Sans"/>
          <w:b/>
          <w:szCs w:val="19"/>
          <w:vertAlign w:val="superscript"/>
        </w:rPr>
        <w:t>a</w:t>
      </w:r>
      <w:proofErr w:type="spellEnd"/>
      <w:r>
        <w:rPr>
          <w:rFonts w:cs="Fira Sans"/>
          <w:b/>
          <w:szCs w:val="19"/>
        </w:rPr>
        <w:t xml:space="preserve"> ambulatoryjnej opieki zdrowotnej według powiatów w 202</w:t>
      </w:r>
      <w:r w:rsidR="00263EEA">
        <w:rPr>
          <w:rFonts w:cs="Fira Sans"/>
          <w:b/>
          <w:szCs w:val="19"/>
        </w:rPr>
        <w:t>5</w:t>
      </w:r>
      <w:r>
        <w:rPr>
          <w:rFonts w:cs="Fira Sans"/>
          <w:b/>
          <w:szCs w:val="19"/>
        </w:rPr>
        <w:t xml:space="preserve"> r.</w:t>
      </w:r>
    </w:p>
    <w:p w14:paraId="0EBD301A" w14:textId="2D2D3CD0" w:rsidR="001D6E60" w:rsidRDefault="00E65891" w:rsidP="005E49A2">
      <w:pPr>
        <w:autoSpaceDE w:val="0"/>
        <w:autoSpaceDN w:val="0"/>
        <w:adjustRightInd w:val="0"/>
        <w:spacing w:before="0" w:line="240" w:lineRule="auto"/>
        <w:ind w:firstLine="709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794432" behindDoc="0" locked="0" layoutInCell="1" allowOverlap="1" wp14:anchorId="15E59455" wp14:editId="79099AFF">
            <wp:simplePos x="0" y="0"/>
            <wp:positionH relativeFrom="column">
              <wp:posOffset>238125</wp:posOffset>
            </wp:positionH>
            <wp:positionV relativeFrom="paragraph">
              <wp:posOffset>208280</wp:posOffset>
            </wp:positionV>
            <wp:extent cx="4644390" cy="3648075"/>
            <wp:effectExtent l="0" t="0" r="3810" b="9525"/>
            <wp:wrapTopAndBottom/>
            <wp:docPr id="32" name="Obraz 32" descr="Mapa 1. Podmioty ambulatoryjnej opieki zdrowotnej według powiatów w 2025 r.&#10;Na mapie przedstawiono podmioty ambulatoryjnej opieki zdrowotnej według powiatów oraz liczbę ludności przypadającą na 1 podmiot ambulatoryjnej opieki zdrowotnej w województwie świętokrzyskim w 2025 roku. Dane do mapy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chrona zdrowia_Mapa 1. Podmioty ambulatoryjnej opieki zdrowotnej według powiatów w 2025 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60">
        <w:rPr>
          <w:noProof/>
        </w:rPr>
        <mc:AlternateContent>
          <mc:Choice Requires="wps">
            <w:drawing>
              <wp:anchor distT="0" distB="0" distL="226695" distR="226695" simplePos="0" relativeHeight="251789312" behindDoc="0" locked="0" layoutInCell="1" allowOverlap="1" wp14:anchorId="2CF19C6D" wp14:editId="71719196">
                <wp:simplePos x="0" y="0"/>
                <wp:positionH relativeFrom="page">
                  <wp:posOffset>5743575</wp:posOffset>
                </wp:positionH>
                <wp:positionV relativeFrom="margin">
                  <wp:posOffset>5650865</wp:posOffset>
                </wp:positionV>
                <wp:extent cx="1910080" cy="1209675"/>
                <wp:effectExtent l="0" t="0" r="13970" b="0"/>
                <wp:wrapNone/>
                <wp:docPr id="19" name="Pole tekstowe 19" descr="Na 1 placówkę ambulatoryjnej opieki zdrowotnej zlokalizowaną na terenach wiejskich przypadało ponad czterokrotnie więcej mieszkańców niż w miastach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dir="10800000" algn="r" rotWithShape="0">
                            <a:sysClr val="window" lastClr="FFFFFF"/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0E4E2F9C" w14:textId="77777777" w:rsidR="0084139C" w:rsidRDefault="0084139C" w:rsidP="00C36414">
                            <w:pPr>
                              <w:spacing w:before="0" w:after="0"/>
                              <w:ind w:left="-284" w:right="369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63EE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1 placówkę ambulatoryjnej opieki zdrowotnej zlokalizowaną na terenach </w:t>
                            </w:r>
                            <w:r w:rsidRPr="00263EEA">
                              <w:rPr>
                                <w:color w:val="001D77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wiejskich</w:t>
                            </w:r>
                            <w:r w:rsidRPr="00263EE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przypadało ponad czterokrotnie więcej mieszkańców niż w miastach</w:t>
                            </w:r>
                          </w:p>
                          <w:p w14:paraId="7B005DE4" w14:textId="54745783" w:rsidR="0084139C" w:rsidRDefault="0084139C" w:rsidP="001D6E60">
                            <w:pPr>
                              <w:spacing w:before="0" w:after="0"/>
                              <w:ind w:left="-284" w:right="369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19C6D" id="Pole tekstowe 19" o:spid="_x0000_s1029" type="#_x0000_t202" alt="Na 1 placówkę ambulatoryjnej opieki zdrowotnej zlokalizowaną na terenach wiejskich przypadało ponad czterokrotnie więcej mieszkańców niż w miastach." style="position:absolute;left:0;text-align:left;margin-left:452.25pt;margin-top:444.95pt;width:150.4pt;height:95.25pt;z-index:251789312;visibility:visible;mso-wrap-style:square;mso-width-percent:0;mso-height-percent:0;mso-wrap-distance-left:17.85pt;mso-wrap-distance-top:0;mso-wrap-distance-right:17.85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" filled="f" stroked="f" strokeweight=".5pt">
                <v:shadow on="t" color="window" origin=".5" offset="0,0"/>
                <v:textbox inset="18pt,10.8pt,0,10.8pt">
                  <w:txbxContent>
                    <w:p w14:paraId="0E4E2F9C" w14:textId="77777777" w:rsidR="0084139C" w:rsidRDefault="0084139C" w:rsidP="00C36414">
                      <w:pPr>
                        <w:spacing w:before="0" w:after="0"/>
                        <w:ind w:left="-284" w:right="369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63EEA">
                        <w:rPr>
                          <w:color w:val="001D77"/>
                          <w:sz w:val="18"/>
                          <w:szCs w:val="18"/>
                        </w:rPr>
                        <w:t xml:space="preserve">Na 1 placówkę ambulatoryjnej opieki zdrowotnej zlokalizowaną na terenach </w:t>
                      </w:r>
                      <w:r w:rsidRPr="00263EEA">
                        <w:rPr>
                          <w:color w:val="001D77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wiejskich</w:t>
                      </w:r>
                      <w:r w:rsidRPr="00263EEA">
                        <w:rPr>
                          <w:color w:val="001D77"/>
                          <w:sz w:val="18"/>
                          <w:szCs w:val="18"/>
                        </w:rPr>
                        <w:t xml:space="preserve"> przypadało ponad czterokrotnie więcej mieszkańców niż w miastach</w:t>
                      </w:r>
                    </w:p>
                    <w:p w14:paraId="7B005DE4" w14:textId="54745783" w:rsidR="0084139C" w:rsidRDefault="0084139C" w:rsidP="001D6E60">
                      <w:pPr>
                        <w:spacing w:before="0" w:after="0"/>
                        <w:ind w:left="-284" w:right="369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D6E60">
        <w:rPr>
          <w:rFonts w:cs="Arial"/>
          <w:sz w:val="18"/>
          <w:szCs w:val="18"/>
        </w:rPr>
        <w:t xml:space="preserve">Stan w dniu 31 grudnia </w:t>
      </w:r>
    </w:p>
    <w:p w14:paraId="0AEB10F1" w14:textId="6A43269D" w:rsidR="001D6E60" w:rsidRDefault="001D6E60" w:rsidP="00770CCF">
      <w:pPr>
        <w:autoSpaceDE w:val="0"/>
        <w:autoSpaceDN w:val="0"/>
        <w:adjustRightInd w:val="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 Przychodnie</w:t>
      </w:r>
      <w:r w:rsidR="00163894">
        <w:rPr>
          <w:rFonts w:cs="Arial"/>
          <w:sz w:val="16"/>
          <w:szCs w:val="16"/>
        </w:rPr>
        <w:t xml:space="preserve"> oraz</w:t>
      </w:r>
      <w:r>
        <w:rPr>
          <w:rFonts w:cs="Arial"/>
          <w:sz w:val="16"/>
          <w:szCs w:val="16"/>
        </w:rPr>
        <w:t xml:space="preserve"> praktyki lekarskie i stomatologiczne.</w:t>
      </w:r>
    </w:p>
    <w:p w14:paraId="638904F8" w14:textId="7B496A25" w:rsidR="001D6E60" w:rsidRPr="00603766" w:rsidRDefault="001D6E60" w:rsidP="002E618F">
      <w:pPr>
        <w:pageBreakBefore/>
        <w:spacing w:line="288" w:lineRule="auto"/>
        <w:rPr>
          <w:szCs w:val="19"/>
          <w:shd w:val="clear" w:color="auto" w:fill="FFFFFF"/>
        </w:rPr>
      </w:pPr>
      <w:r w:rsidRPr="00AE4A0F">
        <w:rPr>
          <w:noProof/>
        </w:rPr>
        <w:lastRenderedPageBreak/>
        <mc:AlternateContent>
          <mc:Choice Requires="wps">
            <w:drawing>
              <wp:anchor distT="0" distB="0" distL="226695" distR="226695" simplePos="0" relativeHeight="251792384" behindDoc="0" locked="0" layoutInCell="1" allowOverlap="1" wp14:anchorId="5D802225" wp14:editId="53F72E11">
                <wp:simplePos x="0" y="0"/>
                <wp:positionH relativeFrom="page">
                  <wp:posOffset>5638800</wp:posOffset>
                </wp:positionH>
                <wp:positionV relativeFrom="margin">
                  <wp:posOffset>635000</wp:posOffset>
                </wp:positionV>
                <wp:extent cx="1800860" cy="933450"/>
                <wp:effectExtent l="0" t="0" r="8890" b="0"/>
                <wp:wrapNone/>
                <wp:docPr id="24" name="Pole tekstowe 24" descr="W ciągu roku w ambulatoryjnej &#10;opiece zdrowotnej udzielono 9,2 mln porad lekarskich i 0,9 mln stomatologicznych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dir="10800000" algn="r" rotWithShape="0">
                            <a:sysClr val="window" lastClr="FFFFFF"/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7AAC461" w14:textId="77777777" w:rsidR="0084139C" w:rsidRPr="005F72DF" w:rsidRDefault="0084139C" w:rsidP="00C36414">
                            <w:pPr>
                              <w:spacing w:before="0" w:after="0"/>
                              <w:ind w:left="-142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F72D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ciągu roku w ambulatoryjnej </w:t>
                            </w:r>
                          </w:p>
                          <w:p w14:paraId="0D3C760A" w14:textId="7FC9F0A8" w:rsidR="0084139C" w:rsidRDefault="0084139C" w:rsidP="00C36414">
                            <w:pPr>
                              <w:spacing w:before="0" w:after="0"/>
                              <w:ind w:left="-142"/>
                              <w:rPr>
                                <w:color w:val="001D77"/>
                              </w:rPr>
                            </w:pPr>
                            <w:r w:rsidRPr="005F72DF">
                              <w:rPr>
                                <w:color w:val="001D77"/>
                                <w:sz w:val="18"/>
                                <w:szCs w:val="18"/>
                              </w:rPr>
                              <w:t>opiece zdrowotnej udzielono 9,2 mln porad lekarskich i 0,9 mln stomatologicznych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2225" id="Pole tekstowe 24" o:spid="_x0000_s1030" type="#_x0000_t202" alt="W ciągu roku w ambulatoryjnej &#10;opiece zdrowotnej udzielono 9,2 mln porad lekarskich i 0,9 mln stomatologicznych." style="position:absolute;margin-left:444pt;margin-top:50pt;width:141.8pt;height:73.5pt;z-index:251792384;visibility:visible;mso-wrap-style:square;mso-width-percent:0;mso-height-percent:0;mso-wrap-distance-left:17.85pt;mso-wrap-distance-top:0;mso-wrap-distance-right:17.85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" filled="f" stroked="f" strokeweight=".5pt">
                <v:shadow on="t" color="window" origin=".5" offset="0,0"/>
                <v:textbox inset="18pt,10.8pt,0,10.8pt">
                  <w:txbxContent>
                    <w:p w14:paraId="17AAC461" w14:textId="77777777" w:rsidR="0084139C" w:rsidRPr="005F72DF" w:rsidRDefault="0084139C" w:rsidP="00C36414">
                      <w:pPr>
                        <w:spacing w:before="0" w:after="0"/>
                        <w:ind w:left="-142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5F72DF">
                        <w:rPr>
                          <w:color w:val="001D77"/>
                          <w:sz w:val="18"/>
                          <w:szCs w:val="18"/>
                        </w:rPr>
                        <w:t xml:space="preserve">W ciągu roku w ambulatoryjnej </w:t>
                      </w:r>
                    </w:p>
                    <w:p w14:paraId="0D3C760A" w14:textId="7FC9F0A8" w:rsidR="0084139C" w:rsidRDefault="0084139C" w:rsidP="00C36414">
                      <w:pPr>
                        <w:spacing w:before="0" w:after="0"/>
                        <w:ind w:left="-142"/>
                        <w:rPr>
                          <w:color w:val="001D77"/>
                        </w:rPr>
                      </w:pPr>
                      <w:r w:rsidRPr="005F72DF">
                        <w:rPr>
                          <w:color w:val="001D77"/>
                          <w:sz w:val="18"/>
                          <w:szCs w:val="18"/>
                        </w:rPr>
                        <w:t>opiece zdrowotnej udzielono 9,2 mln porad lekarskich i 0,9 mln stomatologicznych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E4A0F">
        <w:rPr>
          <w:rFonts w:cs="Fira Sans"/>
          <w:szCs w:val="19"/>
        </w:rPr>
        <w:t xml:space="preserve">W miastach na </w:t>
      </w:r>
      <w:r w:rsidR="00075859">
        <w:rPr>
          <w:rFonts w:cs="Fira Sans"/>
          <w:szCs w:val="19"/>
        </w:rPr>
        <w:t xml:space="preserve">jedną </w:t>
      </w:r>
      <w:r w:rsidRPr="00AE4A0F">
        <w:rPr>
          <w:rFonts w:cs="Fira Sans"/>
          <w:szCs w:val="19"/>
        </w:rPr>
        <w:t>placówkę przypadało przeciętnie</w:t>
      </w:r>
      <w:r w:rsidR="00AE4A0F" w:rsidRPr="00AE4A0F">
        <w:rPr>
          <w:rFonts w:cs="Fira Sans"/>
          <w:szCs w:val="19"/>
        </w:rPr>
        <w:t xml:space="preserve"> 810</w:t>
      </w:r>
      <w:r w:rsidRPr="00AE4A0F">
        <w:rPr>
          <w:rFonts w:cs="Fira Sans"/>
          <w:szCs w:val="19"/>
        </w:rPr>
        <w:t xml:space="preserve"> mieszkańców</w:t>
      </w:r>
      <w:r w:rsidR="0038476D">
        <w:rPr>
          <w:rFonts w:cs="Fira Sans"/>
          <w:szCs w:val="19"/>
        </w:rPr>
        <w:t xml:space="preserve"> </w:t>
      </w:r>
      <w:r w:rsidR="005341C7">
        <w:rPr>
          <w:rFonts w:cs="Fira Sans"/>
          <w:szCs w:val="19"/>
        </w:rPr>
        <w:t>–</w:t>
      </w:r>
      <w:r w:rsidR="0038476D">
        <w:rPr>
          <w:rFonts w:cs="Fira Sans"/>
          <w:szCs w:val="19"/>
        </w:rPr>
        <w:t xml:space="preserve"> to</w:t>
      </w:r>
      <w:r w:rsidRPr="00AE4A0F">
        <w:rPr>
          <w:rFonts w:cs="Fira Sans"/>
          <w:szCs w:val="19"/>
        </w:rPr>
        <w:t xml:space="preserve"> ponad </w:t>
      </w:r>
      <w:r w:rsidR="00AE4A0F" w:rsidRPr="00AE4A0F">
        <w:rPr>
          <w:rFonts w:cs="Fira Sans"/>
          <w:szCs w:val="19"/>
        </w:rPr>
        <w:t xml:space="preserve">czterokrotnie </w:t>
      </w:r>
      <w:r w:rsidRPr="00AE4A0F">
        <w:rPr>
          <w:rFonts w:cs="Fira Sans"/>
          <w:szCs w:val="19"/>
        </w:rPr>
        <w:t xml:space="preserve">mniej niż na terenach wiejskich, gdzie na </w:t>
      </w:r>
      <w:r w:rsidR="0038476D">
        <w:rPr>
          <w:rFonts w:cs="Fira Sans"/>
          <w:szCs w:val="19"/>
        </w:rPr>
        <w:t>jeden</w:t>
      </w:r>
      <w:r w:rsidRPr="00AE4A0F">
        <w:rPr>
          <w:rFonts w:cs="Fira Sans"/>
          <w:szCs w:val="19"/>
        </w:rPr>
        <w:t xml:space="preserve"> podmiot świadczący ambulatoryjną opiekę zdrowotną </w:t>
      </w:r>
      <w:r w:rsidRPr="00603766">
        <w:rPr>
          <w:rFonts w:cs="Fira Sans"/>
          <w:szCs w:val="19"/>
        </w:rPr>
        <w:t>przypadało średnio</w:t>
      </w:r>
      <w:r w:rsidR="00AE4A0F" w:rsidRPr="00603766">
        <w:rPr>
          <w:rFonts w:cs="Fira Sans"/>
          <w:szCs w:val="19"/>
        </w:rPr>
        <w:t xml:space="preserve"> 3300</w:t>
      </w:r>
      <w:r w:rsidRPr="00603766">
        <w:rPr>
          <w:rFonts w:cs="Fira Sans"/>
          <w:szCs w:val="19"/>
        </w:rPr>
        <w:t xml:space="preserve"> osób.</w:t>
      </w:r>
    </w:p>
    <w:p w14:paraId="4DC22433" w14:textId="6EB3B09D" w:rsidR="00EA4F06" w:rsidRPr="0096000F" w:rsidRDefault="001D6E60" w:rsidP="002E618F">
      <w:pPr>
        <w:spacing w:line="288" w:lineRule="auto"/>
        <w:rPr>
          <w:szCs w:val="19"/>
          <w:highlight w:val="yellow"/>
          <w:shd w:val="clear" w:color="auto" w:fill="FFFFFF"/>
        </w:rPr>
      </w:pPr>
      <w:r w:rsidRPr="00603766">
        <w:rPr>
          <w:szCs w:val="19"/>
          <w:shd w:val="clear" w:color="auto" w:fill="FFFFFF"/>
        </w:rPr>
        <w:t xml:space="preserve">W </w:t>
      </w:r>
      <w:r w:rsidRPr="005F72DF">
        <w:rPr>
          <w:szCs w:val="19"/>
          <w:shd w:val="clear" w:color="auto" w:fill="FFFFFF"/>
        </w:rPr>
        <w:t>ambulatoryjnej opie</w:t>
      </w:r>
      <w:r w:rsidR="00C010AD" w:rsidRPr="005F72DF">
        <w:rPr>
          <w:szCs w:val="19"/>
          <w:shd w:val="clear" w:color="auto" w:fill="FFFFFF"/>
        </w:rPr>
        <w:t>ce</w:t>
      </w:r>
      <w:r w:rsidRPr="005F72DF">
        <w:rPr>
          <w:szCs w:val="19"/>
          <w:shd w:val="clear" w:color="auto" w:fill="FFFFFF"/>
        </w:rPr>
        <w:t xml:space="preserve"> zdrowotnej w 202</w:t>
      </w:r>
      <w:r w:rsidR="00603766" w:rsidRPr="005F72DF">
        <w:rPr>
          <w:szCs w:val="19"/>
          <w:shd w:val="clear" w:color="auto" w:fill="FFFFFF"/>
        </w:rPr>
        <w:t>5</w:t>
      </w:r>
      <w:r w:rsidRPr="005F72DF">
        <w:rPr>
          <w:szCs w:val="19"/>
          <w:shd w:val="clear" w:color="auto" w:fill="FFFFFF"/>
        </w:rPr>
        <w:t xml:space="preserve"> r. udzielon</w:t>
      </w:r>
      <w:r w:rsidR="00603766" w:rsidRPr="005F72DF">
        <w:rPr>
          <w:szCs w:val="19"/>
          <w:shd w:val="clear" w:color="auto" w:fill="FFFFFF"/>
        </w:rPr>
        <w:t>o</w:t>
      </w:r>
      <w:r w:rsidRPr="005F72DF">
        <w:rPr>
          <w:szCs w:val="19"/>
          <w:shd w:val="clear" w:color="auto" w:fill="FFFFFF"/>
        </w:rPr>
        <w:t xml:space="preserve"> </w:t>
      </w:r>
      <w:r w:rsidR="005102FB" w:rsidRPr="005F72DF">
        <w:rPr>
          <w:szCs w:val="19"/>
          <w:shd w:val="clear" w:color="auto" w:fill="FFFFFF"/>
        </w:rPr>
        <w:t>łącznie</w:t>
      </w:r>
      <w:r w:rsidR="00F01A52" w:rsidRPr="005F72DF">
        <w:rPr>
          <w:szCs w:val="19"/>
          <w:shd w:val="clear" w:color="auto" w:fill="FFFFFF"/>
        </w:rPr>
        <w:t xml:space="preserve"> 10121,3 </w:t>
      </w:r>
      <w:r w:rsidRPr="005F72DF">
        <w:rPr>
          <w:szCs w:val="19"/>
          <w:shd w:val="clear" w:color="auto" w:fill="FFFFFF"/>
        </w:rPr>
        <w:t xml:space="preserve">tys. porad (o </w:t>
      </w:r>
      <w:r w:rsidR="00770F45" w:rsidRPr="005F72DF">
        <w:rPr>
          <w:szCs w:val="19"/>
          <w:shd w:val="clear" w:color="auto" w:fill="FFFFFF"/>
        </w:rPr>
        <w:t>0,7%</w:t>
      </w:r>
      <w:r w:rsidRPr="005F72DF">
        <w:rPr>
          <w:szCs w:val="19"/>
          <w:shd w:val="clear" w:color="auto" w:fill="FFFFFF"/>
        </w:rPr>
        <w:t xml:space="preserve"> więcej niż w 202</w:t>
      </w:r>
      <w:r w:rsidR="00D12F4B" w:rsidRPr="005F72DF">
        <w:rPr>
          <w:szCs w:val="19"/>
          <w:shd w:val="clear" w:color="auto" w:fill="FFFFFF"/>
        </w:rPr>
        <w:t>4</w:t>
      </w:r>
      <w:r w:rsidRPr="005F72DF">
        <w:rPr>
          <w:szCs w:val="19"/>
          <w:shd w:val="clear" w:color="auto" w:fill="FFFFFF"/>
        </w:rPr>
        <w:t xml:space="preserve"> r.), z tego</w:t>
      </w:r>
      <w:r w:rsidR="00770F45" w:rsidRPr="005F72DF">
        <w:rPr>
          <w:szCs w:val="19"/>
          <w:shd w:val="clear" w:color="auto" w:fill="FFFFFF"/>
        </w:rPr>
        <w:t xml:space="preserve"> 9201,8 </w:t>
      </w:r>
      <w:r w:rsidRPr="005F72DF">
        <w:rPr>
          <w:szCs w:val="19"/>
          <w:shd w:val="clear" w:color="auto" w:fill="FFFFFF"/>
        </w:rPr>
        <w:t xml:space="preserve">tys. </w:t>
      </w:r>
      <w:r w:rsidR="0038476D">
        <w:rPr>
          <w:szCs w:val="19"/>
          <w:shd w:val="clear" w:color="auto" w:fill="FFFFFF"/>
        </w:rPr>
        <w:t xml:space="preserve">porad </w:t>
      </w:r>
      <w:r w:rsidRPr="005F72DF">
        <w:rPr>
          <w:szCs w:val="19"/>
          <w:shd w:val="clear" w:color="auto" w:fill="FFFFFF"/>
        </w:rPr>
        <w:t>lekarskich (o</w:t>
      </w:r>
      <w:r w:rsidR="00770F45" w:rsidRPr="005F72DF">
        <w:rPr>
          <w:szCs w:val="19"/>
          <w:shd w:val="clear" w:color="auto" w:fill="FFFFFF"/>
        </w:rPr>
        <w:t xml:space="preserve"> 0,7</w:t>
      </w:r>
      <w:r w:rsidRPr="005F72DF">
        <w:rPr>
          <w:szCs w:val="19"/>
          <w:shd w:val="clear" w:color="auto" w:fill="FFFFFF"/>
        </w:rPr>
        <w:t xml:space="preserve">% więcej) i </w:t>
      </w:r>
      <w:r w:rsidR="00770F45" w:rsidRPr="005F72DF">
        <w:rPr>
          <w:szCs w:val="19"/>
          <w:shd w:val="clear" w:color="auto" w:fill="FFFFFF"/>
        </w:rPr>
        <w:t xml:space="preserve">919,5 </w:t>
      </w:r>
      <w:r w:rsidRPr="005F72DF">
        <w:rPr>
          <w:szCs w:val="19"/>
          <w:shd w:val="clear" w:color="auto" w:fill="FFFFFF"/>
        </w:rPr>
        <w:t>tys. stomatologicznych (o</w:t>
      </w:r>
      <w:r w:rsidR="005F72DF" w:rsidRPr="005F72DF">
        <w:rPr>
          <w:szCs w:val="19"/>
          <w:shd w:val="clear" w:color="auto" w:fill="FFFFFF"/>
        </w:rPr>
        <w:t xml:space="preserve"> 0,6</w:t>
      </w:r>
      <w:r w:rsidR="00D12F4B" w:rsidRPr="00EA4F06">
        <w:rPr>
          <w:szCs w:val="19"/>
          <w:shd w:val="clear" w:color="auto" w:fill="FFFFFF"/>
        </w:rPr>
        <w:t>% więcej</w:t>
      </w:r>
      <w:r w:rsidRPr="00EA4F06">
        <w:rPr>
          <w:szCs w:val="19"/>
          <w:shd w:val="clear" w:color="auto" w:fill="FFFFFF"/>
        </w:rPr>
        <w:t xml:space="preserve">). </w:t>
      </w:r>
      <w:r w:rsidR="00EA4F06" w:rsidRPr="00EA4F06">
        <w:rPr>
          <w:szCs w:val="19"/>
          <w:shd w:val="clear" w:color="auto" w:fill="FFFFFF"/>
        </w:rPr>
        <w:t>Porady</w:t>
      </w:r>
      <w:r w:rsidR="00B83AD2">
        <w:rPr>
          <w:szCs w:val="19"/>
          <w:shd w:val="clear" w:color="auto" w:fill="FFFFFF"/>
        </w:rPr>
        <w:t xml:space="preserve"> </w:t>
      </w:r>
      <w:r w:rsidR="00EA4F06" w:rsidRPr="00EA4F06">
        <w:rPr>
          <w:szCs w:val="19"/>
          <w:shd w:val="clear" w:color="auto" w:fill="FFFFFF"/>
        </w:rPr>
        <w:t xml:space="preserve">udzielone w miastach stanowiły 82,0% ogółu, </w:t>
      </w:r>
      <w:r w:rsidR="00EA742A">
        <w:rPr>
          <w:szCs w:val="19"/>
          <w:shd w:val="clear" w:color="auto" w:fill="FFFFFF"/>
        </w:rPr>
        <w:t>wobec</w:t>
      </w:r>
      <w:r w:rsidR="00EA4F06" w:rsidRPr="00EA4F06">
        <w:rPr>
          <w:szCs w:val="19"/>
          <w:shd w:val="clear" w:color="auto" w:fill="FFFFFF"/>
        </w:rPr>
        <w:t xml:space="preserve"> </w:t>
      </w:r>
      <w:r w:rsidR="008214B3" w:rsidRPr="00EA4F06">
        <w:rPr>
          <w:szCs w:val="19"/>
          <w:shd w:val="clear" w:color="auto" w:fill="FFFFFF"/>
        </w:rPr>
        <w:t>18,0%</w:t>
      </w:r>
      <w:r w:rsidR="008214B3">
        <w:rPr>
          <w:szCs w:val="19"/>
          <w:shd w:val="clear" w:color="auto" w:fill="FFFFFF"/>
        </w:rPr>
        <w:t xml:space="preserve"> na </w:t>
      </w:r>
      <w:r w:rsidR="00EA4F06" w:rsidRPr="00EA4F06">
        <w:rPr>
          <w:szCs w:val="19"/>
          <w:shd w:val="clear" w:color="auto" w:fill="FFFFFF"/>
        </w:rPr>
        <w:t>obszarach wiejskich</w:t>
      </w:r>
      <w:r w:rsidR="008214B3">
        <w:rPr>
          <w:szCs w:val="19"/>
          <w:shd w:val="clear" w:color="auto" w:fill="FFFFFF"/>
        </w:rPr>
        <w:t xml:space="preserve">. </w:t>
      </w:r>
      <w:r w:rsidR="00EA4F06" w:rsidRPr="00305F33">
        <w:rPr>
          <w:szCs w:val="19"/>
          <w:shd w:val="clear" w:color="auto" w:fill="FFFFFF"/>
        </w:rPr>
        <w:t xml:space="preserve">W sali roku liczba porad udzielonych w </w:t>
      </w:r>
      <w:r w:rsidR="00EA4F06" w:rsidRPr="00EA4F06">
        <w:rPr>
          <w:szCs w:val="19"/>
          <w:shd w:val="clear" w:color="auto" w:fill="FFFFFF"/>
        </w:rPr>
        <w:t>ramach praktyk lekarskich i stomatologicznych w miastach wzrosła o</w:t>
      </w:r>
      <w:r w:rsidR="00EA4F06" w:rsidRPr="00EA4F06">
        <w:t xml:space="preserve"> </w:t>
      </w:r>
      <w:r w:rsidR="00EA4F06" w:rsidRPr="00EA4F06">
        <w:rPr>
          <w:szCs w:val="19"/>
          <w:shd w:val="clear" w:color="auto" w:fill="FFFFFF"/>
        </w:rPr>
        <w:t xml:space="preserve">1,5%, natomiast na wsi </w:t>
      </w:r>
      <w:r w:rsidR="0038476D">
        <w:rPr>
          <w:szCs w:val="19"/>
          <w:shd w:val="clear" w:color="auto" w:fill="FFFFFF"/>
        </w:rPr>
        <w:t xml:space="preserve">odnotowano </w:t>
      </w:r>
      <w:r w:rsidR="00EA4F06" w:rsidRPr="00EA4F06">
        <w:rPr>
          <w:szCs w:val="19"/>
          <w:shd w:val="clear" w:color="auto" w:fill="FFFFFF"/>
        </w:rPr>
        <w:t xml:space="preserve">ich </w:t>
      </w:r>
      <w:r w:rsidR="0038476D">
        <w:rPr>
          <w:szCs w:val="19"/>
          <w:shd w:val="clear" w:color="auto" w:fill="FFFFFF"/>
        </w:rPr>
        <w:t xml:space="preserve">spadek </w:t>
      </w:r>
      <w:r w:rsidR="00EA4F06" w:rsidRPr="00EA4F06">
        <w:rPr>
          <w:szCs w:val="19"/>
          <w:shd w:val="clear" w:color="auto" w:fill="FFFFFF"/>
        </w:rPr>
        <w:t>o 2,9%</w:t>
      </w:r>
      <w:r w:rsidR="0038476D">
        <w:rPr>
          <w:szCs w:val="19"/>
          <w:shd w:val="clear" w:color="auto" w:fill="FFFFFF"/>
        </w:rPr>
        <w:t>.</w:t>
      </w:r>
    </w:p>
    <w:p w14:paraId="2B3A2A68" w14:textId="1B43A721" w:rsidR="00B63FBB" w:rsidRDefault="00B63FBB" w:rsidP="002E618F">
      <w:pPr>
        <w:spacing w:line="288" w:lineRule="auto"/>
        <w:rPr>
          <w:szCs w:val="19"/>
          <w:highlight w:val="green"/>
        </w:rPr>
      </w:pPr>
      <w:r w:rsidRPr="003408B1">
        <w:rPr>
          <w:szCs w:val="19"/>
          <w:shd w:val="clear" w:color="auto" w:fill="FFFFFF"/>
        </w:rPr>
        <w:t xml:space="preserve">W </w:t>
      </w:r>
      <w:r w:rsidRPr="003408B1">
        <w:rPr>
          <w:szCs w:val="19"/>
        </w:rPr>
        <w:t>podstawowej opiece zdrowotnej</w:t>
      </w:r>
      <w:r w:rsidR="003408B1" w:rsidRPr="003408B1">
        <w:rPr>
          <w:szCs w:val="19"/>
        </w:rPr>
        <w:t xml:space="preserve"> (łącznie z nocn</w:t>
      </w:r>
      <w:r w:rsidR="0038476D">
        <w:rPr>
          <w:szCs w:val="19"/>
        </w:rPr>
        <w:t>ą</w:t>
      </w:r>
      <w:r w:rsidR="003408B1" w:rsidRPr="003408B1">
        <w:rPr>
          <w:szCs w:val="19"/>
        </w:rPr>
        <w:t xml:space="preserve"> i</w:t>
      </w:r>
      <w:r w:rsidR="00E1666B">
        <w:rPr>
          <w:szCs w:val="19"/>
        </w:rPr>
        <w:t> </w:t>
      </w:r>
      <w:r w:rsidR="003408B1" w:rsidRPr="003408B1">
        <w:rPr>
          <w:szCs w:val="19"/>
        </w:rPr>
        <w:t>świąteczn</w:t>
      </w:r>
      <w:r w:rsidR="0038476D">
        <w:rPr>
          <w:szCs w:val="19"/>
        </w:rPr>
        <w:t>ą</w:t>
      </w:r>
      <w:r w:rsidR="003408B1" w:rsidRPr="003408B1">
        <w:rPr>
          <w:szCs w:val="19"/>
        </w:rPr>
        <w:t xml:space="preserve"> opiek</w:t>
      </w:r>
      <w:r w:rsidR="0038476D">
        <w:rPr>
          <w:szCs w:val="19"/>
        </w:rPr>
        <w:t>ą</w:t>
      </w:r>
      <w:r w:rsidR="003408B1" w:rsidRPr="003408B1">
        <w:rPr>
          <w:szCs w:val="19"/>
        </w:rPr>
        <w:t xml:space="preserve"> </w:t>
      </w:r>
      <w:r w:rsidR="003408B1" w:rsidRPr="00C614CA">
        <w:rPr>
          <w:szCs w:val="19"/>
        </w:rPr>
        <w:t>zdrowotn</w:t>
      </w:r>
      <w:r w:rsidR="0038476D">
        <w:rPr>
          <w:szCs w:val="19"/>
        </w:rPr>
        <w:t>ą</w:t>
      </w:r>
      <w:r w:rsidR="003408B1" w:rsidRPr="00C614CA">
        <w:rPr>
          <w:szCs w:val="19"/>
        </w:rPr>
        <w:t>)</w:t>
      </w:r>
      <w:r w:rsidRPr="00C614CA">
        <w:rPr>
          <w:szCs w:val="19"/>
        </w:rPr>
        <w:t xml:space="preserve"> udzielono</w:t>
      </w:r>
      <w:r w:rsidR="003408B1" w:rsidRPr="00C614CA">
        <w:rPr>
          <w:szCs w:val="19"/>
        </w:rPr>
        <w:t xml:space="preserve"> 57</w:t>
      </w:r>
      <w:r w:rsidR="003408B1" w:rsidRPr="000C34D0">
        <w:rPr>
          <w:szCs w:val="19"/>
        </w:rPr>
        <w:t>07,4 tys.</w:t>
      </w:r>
      <w:r w:rsidRPr="000C34D0">
        <w:rPr>
          <w:szCs w:val="19"/>
        </w:rPr>
        <w:t xml:space="preserve"> porad</w:t>
      </w:r>
      <w:r w:rsidRPr="000C34D0">
        <w:rPr>
          <w:sz w:val="11"/>
          <w:szCs w:val="11"/>
        </w:rPr>
        <w:t xml:space="preserve"> </w:t>
      </w:r>
      <w:r w:rsidRPr="000C34D0">
        <w:rPr>
          <w:szCs w:val="19"/>
        </w:rPr>
        <w:t>(</w:t>
      </w:r>
      <w:r w:rsidR="003408B1" w:rsidRPr="000C34D0">
        <w:rPr>
          <w:szCs w:val="19"/>
        </w:rPr>
        <w:t>o 0,4% mniej niż przed rokiem</w:t>
      </w:r>
      <w:r w:rsidRPr="000C34D0">
        <w:rPr>
          <w:szCs w:val="19"/>
        </w:rPr>
        <w:t>), a w ramach specjalistycznej opieki lekarskiej –</w:t>
      </w:r>
      <w:r w:rsidR="00FC58D3" w:rsidRPr="000C34D0">
        <w:rPr>
          <w:szCs w:val="19"/>
        </w:rPr>
        <w:t xml:space="preserve"> 3494,5 </w:t>
      </w:r>
      <w:r w:rsidRPr="000C34D0">
        <w:rPr>
          <w:szCs w:val="19"/>
        </w:rPr>
        <w:t xml:space="preserve">mln (o </w:t>
      </w:r>
      <w:r w:rsidR="000C34D0" w:rsidRPr="000C34D0">
        <w:rPr>
          <w:szCs w:val="19"/>
        </w:rPr>
        <w:t>2,6</w:t>
      </w:r>
      <w:r w:rsidRPr="000C34D0">
        <w:rPr>
          <w:szCs w:val="19"/>
        </w:rPr>
        <w:t>% więcej).</w:t>
      </w:r>
    </w:p>
    <w:p w14:paraId="6EB42CCB" w14:textId="29960A61" w:rsidR="008214B3" w:rsidRDefault="00B83AD2" w:rsidP="002E618F">
      <w:pPr>
        <w:spacing w:line="288" w:lineRule="auto"/>
        <w:rPr>
          <w:szCs w:val="19"/>
          <w:shd w:val="clear" w:color="auto" w:fill="FFFFFF"/>
        </w:rPr>
      </w:pPr>
      <w:r w:rsidRPr="008214B3">
        <w:rPr>
          <w:szCs w:val="19"/>
          <w:shd w:val="clear" w:color="auto" w:fill="FFFFFF"/>
        </w:rPr>
        <w:t xml:space="preserve">Wśród porad lekarskich udzielonych w zakresie podstawowej opieki, </w:t>
      </w:r>
      <w:r w:rsidR="008214B3" w:rsidRPr="008214B3">
        <w:rPr>
          <w:szCs w:val="19"/>
          <w:shd w:val="clear" w:color="auto" w:fill="FFFFFF"/>
        </w:rPr>
        <w:t xml:space="preserve">dzieciom i młodzieży poniżej 18 lat udzielono 879,5 tys. </w:t>
      </w:r>
      <w:r w:rsidRPr="008214B3">
        <w:rPr>
          <w:szCs w:val="19"/>
          <w:shd w:val="clear" w:color="auto" w:fill="FFFFFF"/>
        </w:rPr>
        <w:t>porad</w:t>
      </w:r>
      <w:r w:rsidR="008214B3" w:rsidRPr="008214B3">
        <w:rPr>
          <w:szCs w:val="19"/>
          <w:shd w:val="clear" w:color="auto" w:fill="FFFFFF"/>
        </w:rPr>
        <w:t xml:space="preserve"> (o 12,9% mniej niż w 2024 r.), natomiast osobom w</w:t>
      </w:r>
      <w:r w:rsidR="008214B3">
        <w:rPr>
          <w:szCs w:val="19"/>
          <w:shd w:val="clear" w:color="auto" w:fill="FFFFFF"/>
        </w:rPr>
        <w:t> </w:t>
      </w:r>
      <w:r w:rsidR="008214B3" w:rsidRPr="008214B3">
        <w:rPr>
          <w:szCs w:val="19"/>
          <w:shd w:val="clear" w:color="auto" w:fill="FFFFFF"/>
        </w:rPr>
        <w:t>wieku 65 lat i więcej –</w:t>
      </w:r>
      <w:r w:rsidR="008214B3" w:rsidRPr="008214B3">
        <w:t xml:space="preserve"> </w:t>
      </w:r>
      <w:r w:rsidR="008214B3" w:rsidRPr="008214B3">
        <w:rPr>
          <w:szCs w:val="19"/>
          <w:shd w:val="clear" w:color="auto" w:fill="FFFFFF"/>
        </w:rPr>
        <w:t>2349,1 tys. (o 3,3% więcej</w:t>
      </w:r>
      <w:r w:rsidR="0038476D">
        <w:rPr>
          <w:szCs w:val="19"/>
          <w:shd w:val="clear" w:color="auto" w:fill="FFFFFF"/>
        </w:rPr>
        <w:t>).</w:t>
      </w:r>
    </w:p>
    <w:p w14:paraId="5772A44A" w14:textId="1FEFED66" w:rsidR="004C6D6C" w:rsidRDefault="004C6D6C" w:rsidP="002E618F">
      <w:pPr>
        <w:pStyle w:val="Default"/>
        <w:spacing w:before="120" w:after="120" w:line="288" w:lineRule="auto"/>
        <w:rPr>
          <w:rFonts w:ascii="Fira Sans" w:eastAsia="Fira Sans Light" w:hAnsi="Fira Sans"/>
          <w:color w:val="auto"/>
          <w:sz w:val="19"/>
          <w:szCs w:val="19"/>
        </w:rPr>
      </w:pPr>
      <w:r w:rsidRPr="005102FB">
        <w:rPr>
          <w:rFonts w:ascii="Fira Sans" w:eastAsia="Fira Sans Light" w:hAnsi="Fira Sans"/>
          <w:color w:val="auto"/>
          <w:sz w:val="19"/>
          <w:szCs w:val="19"/>
        </w:rPr>
        <w:t xml:space="preserve">W </w:t>
      </w:r>
      <w:r w:rsidRPr="00E1666B">
        <w:rPr>
          <w:rFonts w:ascii="Fira Sans" w:eastAsia="Fira Sans Light" w:hAnsi="Fira Sans"/>
          <w:color w:val="auto"/>
          <w:sz w:val="19"/>
          <w:szCs w:val="19"/>
        </w:rPr>
        <w:t>ramach</w:t>
      </w:r>
      <w:r w:rsidR="00E1666B">
        <w:rPr>
          <w:rFonts w:ascii="Fira Sans" w:eastAsia="Fira Sans Light" w:hAnsi="Fira Sans"/>
          <w:color w:val="auto"/>
          <w:sz w:val="19"/>
          <w:szCs w:val="19"/>
        </w:rPr>
        <w:t xml:space="preserve"> opieki</w:t>
      </w:r>
      <w:r w:rsidRPr="00E1666B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5102FB" w:rsidRPr="00E1666B">
        <w:rPr>
          <w:rFonts w:ascii="Fira Sans" w:eastAsia="Fira Sans Light" w:hAnsi="Fira Sans"/>
          <w:color w:val="auto"/>
          <w:sz w:val="19"/>
          <w:szCs w:val="19"/>
        </w:rPr>
        <w:t xml:space="preserve">specjalistycznej </w:t>
      </w:r>
      <w:r w:rsidR="00E1666B" w:rsidRPr="00E1666B">
        <w:rPr>
          <w:rFonts w:ascii="Fira Sans" w:eastAsia="Fira Sans Light" w:hAnsi="Fira Sans"/>
          <w:color w:val="auto"/>
          <w:sz w:val="19"/>
          <w:szCs w:val="19"/>
        </w:rPr>
        <w:t xml:space="preserve">udzielono </w:t>
      </w:r>
      <w:r w:rsidR="00EA402F" w:rsidRPr="00EA402F">
        <w:rPr>
          <w:rFonts w:ascii="Fira Sans" w:eastAsia="Fira Sans Light" w:hAnsi="Fira Sans"/>
          <w:color w:val="auto"/>
          <w:sz w:val="19"/>
          <w:szCs w:val="19"/>
        </w:rPr>
        <w:t xml:space="preserve">358,1 </w:t>
      </w:r>
      <w:r w:rsidR="00E1666B" w:rsidRPr="00E1666B">
        <w:rPr>
          <w:rFonts w:ascii="Fira Sans" w:eastAsia="Fira Sans Light" w:hAnsi="Fira Sans"/>
          <w:color w:val="auto"/>
          <w:sz w:val="19"/>
          <w:szCs w:val="19"/>
        </w:rPr>
        <w:t>tys. porad dzieciom i młodzieży do 18 lat</w:t>
      </w:r>
      <w:r w:rsidR="005102FB" w:rsidRPr="00E1666B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A23619" w:rsidRPr="00E1666B">
        <w:rPr>
          <w:rFonts w:ascii="Fira Sans" w:eastAsia="Fira Sans Light" w:hAnsi="Fira Sans"/>
          <w:color w:val="auto"/>
          <w:sz w:val="19"/>
          <w:szCs w:val="19"/>
        </w:rPr>
        <w:t>(o</w:t>
      </w:r>
      <w:r w:rsidR="00E1666B">
        <w:rPr>
          <w:rFonts w:ascii="Fira Sans" w:eastAsia="Fira Sans Light" w:hAnsi="Fira Sans"/>
          <w:color w:val="auto"/>
          <w:sz w:val="19"/>
          <w:szCs w:val="19"/>
        </w:rPr>
        <w:t> </w:t>
      </w:r>
      <w:r w:rsidR="00E1666B" w:rsidRPr="00E1666B">
        <w:rPr>
          <w:rFonts w:ascii="Fira Sans" w:eastAsia="Fira Sans Light" w:hAnsi="Fira Sans"/>
          <w:color w:val="auto"/>
          <w:sz w:val="19"/>
          <w:szCs w:val="19"/>
        </w:rPr>
        <w:t>0,2</w:t>
      </w:r>
      <w:r w:rsidR="00A23619" w:rsidRPr="00E1666B">
        <w:rPr>
          <w:rFonts w:ascii="Fira Sans" w:eastAsia="Fira Sans Light" w:hAnsi="Fira Sans"/>
          <w:color w:val="auto"/>
          <w:sz w:val="19"/>
          <w:szCs w:val="19"/>
        </w:rPr>
        <w:t>% więcej niż w 202</w:t>
      </w:r>
      <w:r w:rsidR="005102FB" w:rsidRPr="00E1666B">
        <w:rPr>
          <w:rFonts w:ascii="Fira Sans" w:eastAsia="Fira Sans Light" w:hAnsi="Fira Sans"/>
          <w:color w:val="auto"/>
          <w:sz w:val="19"/>
          <w:szCs w:val="19"/>
        </w:rPr>
        <w:t>4</w:t>
      </w:r>
      <w:r w:rsidR="00A23619" w:rsidRPr="00E1666B">
        <w:rPr>
          <w:rFonts w:ascii="Fira Sans" w:eastAsia="Fira Sans Light" w:hAnsi="Fira Sans"/>
          <w:color w:val="auto"/>
          <w:sz w:val="19"/>
          <w:szCs w:val="19"/>
        </w:rPr>
        <w:t xml:space="preserve"> r.),</w:t>
      </w:r>
      <w:r w:rsidRPr="00E1666B">
        <w:rPr>
          <w:rFonts w:ascii="Fira Sans" w:eastAsia="Fira Sans Light" w:hAnsi="Fira Sans"/>
          <w:color w:val="auto"/>
          <w:sz w:val="19"/>
          <w:szCs w:val="19"/>
        </w:rPr>
        <w:t xml:space="preserve"> a osobom w wieku 65 lat i więcej </w:t>
      </w:r>
      <w:r w:rsidR="00E1666B" w:rsidRPr="00E1666B">
        <w:rPr>
          <w:rFonts w:ascii="Fira Sans" w:eastAsia="Fira Sans Light" w:hAnsi="Fira Sans"/>
          <w:color w:val="auto"/>
          <w:sz w:val="19"/>
          <w:szCs w:val="19"/>
        </w:rPr>
        <w:t xml:space="preserve">– 1367,7 </w:t>
      </w:r>
      <w:r w:rsidRPr="00E1666B">
        <w:rPr>
          <w:rFonts w:ascii="Fira Sans" w:eastAsia="Fira Sans Light" w:hAnsi="Fira Sans"/>
          <w:color w:val="auto"/>
          <w:sz w:val="19"/>
          <w:szCs w:val="19"/>
        </w:rPr>
        <w:t xml:space="preserve">tys. </w:t>
      </w:r>
      <w:r w:rsidR="00E1666B" w:rsidRPr="00E1666B">
        <w:rPr>
          <w:rFonts w:ascii="Fira Sans" w:eastAsia="Fira Sans Light" w:hAnsi="Fira Sans"/>
          <w:color w:val="auto"/>
          <w:sz w:val="19"/>
          <w:szCs w:val="19"/>
        </w:rPr>
        <w:t>(o 6,2% więcej).</w:t>
      </w:r>
    </w:p>
    <w:p w14:paraId="17A66BB0" w14:textId="667DFDF3" w:rsidR="00A764C3" w:rsidRDefault="004C6D6C" w:rsidP="00F45E9F">
      <w:pPr>
        <w:spacing w:before="360" w:line="240" w:lineRule="auto"/>
        <w:rPr>
          <w:rFonts w:cs="Arial"/>
          <w:b/>
          <w:sz w:val="18"/>
          <w:szCs w:val="18"/>
          <w:lang w:eastAsia="pl-PL"/>
        </w:rPr>
      </w:pPr>
      <w:r w:rsidRPr="00A47FD5">
        <w:rPr>
          <w:rFonts w:cs="Fira Sans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D568797" wp14:editId="750934AA">
                <wp:simplePos x="0" y="0"/>
                <wp:positionH relativeFrom="page">
                  <wp:posOffset>5694680</wp:posOffset>
                </wp:positionH>
                <wp:positionV relativeFrom="paragraph">
                  <wp:posOffset>395605</wp:posOffset>
                </wp:positionV>
                <wp:extent cx="1741805" cy="1362710"/>
                <wp:effectExtent l="0" t="0" r="0" b="0"/>
                <wp:wrapNone/>
                <wp:docPr id="217" name="Pole tekstowe 2" descr="W 2025 r. udzielono 0,7 mln specjalistycznych porad lekarskich chirurgicznych, wśród których 55,7% stanowiły porady lekarskie udzielone w poradniach chirurgii urazowo-ortopedyczn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36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57F5F" w14:textId="02DC481E" w:rsidR="0084139C" w:rsidRPr="004844C9" w:rsidRDefault="0084139C" w:rsidP="00C36414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  <w:r w:rsidRPr="00316D19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2025 r. udzielono 0,7 mln specjalistycznych porad lekarskich chirurgicznych, wśród których 55,7% stanowiły porady lekarskie udzielone w poradniach chirurgii urazowo-ortopedycznej</w:t>
                            </w:r>
                            <w:r w:rsidRPr="00CE75A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68797" id="_x0000_s1031" type="#_x0000_t202" alt="W 2025 r. udzielono 0,7 mln specjalistycznych porad lekarskich chirurgicznych, wśród których 55,7% stanowiły porady lekarskie udzielone w poradniach chirurgii urazowo-ortopedycznej." style="position:absolute;margin-left:448.4pt;margin-top:31.15pt;width:137.15pt;height:107.3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" filled="f" stroked="f">
                <v:textbox>
                  <w:txbxContent>
                    <w:p w14:paraId="0CD57F5F" w14:textId="02DC481E" w:rsidR="0084139C" w:rsidRPr="004844C9" w:rsidRDefault="0084139C" w:rsidP="00C36414">
                      <w:pPr>
                        <w:spacing w:before="0" w:after="0"/>
                        <w:rPr>
                          <w:color w:val="001D77"/>
                        </w:rPr>
                      </w:pPr>
                      <w:r w:rsidRPr="00316D19">
                        <w:rPr>
                          <w:color w:val="001D77"/>
                          <w:sz w:val="18"/>
                          <w:szCs w:val="18"/>
                        </w:rPr>
                        <w:t>W 2025 r. udzielono 0,7 mln specjalistycznych porad lekarskich chirurgicznych, wśród których 55,7% stanowiły porady lekarskie udzielone w poradniach chirurgii urazowo-ortopedycznej</w:t>
                      </w:r>
                      <w:r w:rsidRPr="00CE75AC"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7638A">
        <w:rPr>
          <w:rFonts w:cs="Arial"/>
          <w:b/>
          <w:szCs w:val="19"/>
          <w:lang w:eastAsia="pl-PL"/>
        </w:rPr>
        <w:t xml:space="preserve">Wykres 1. Specjalistyczne porady lekarskie według rodzaju poradni w </w:t>
      </w:r>
      <w:r w:rsidRPr="00D12F4B">
        <w:rPr>
          <w:rFonts w:cs="Arial"/>
          <w:b/>
          <w:szCs w:val="19"/>
          <w:lang w:eastAsia="pl-PL"/>
        </w:rPr>
        <w:t>2025</w:t>
      </w:r>
      <w:r w:rsidRPr="00D12F4B">
        <w:rPr>
          <w:rFonts w:cs="Arial"/>
          <w:b/>
          <w:sz w:val="18"/>
          <w:szCs w:val="18"/>
          <w:lang w:eastAsia="pl-PL"/>
        </w:rPr>
        <w:t xml:space="preserve"> r.</w:t>
      </w:r>
      <w:r>
        <w:rPr>
          <w:rFonts w:cs="Arial"/>
          <w:b/>
          <w:sz w:val="18"/>
          <w:szCs w:val="18"/>
          <w:lang w:eastAsia="pl-PL"/>
        </w:rPr>
        <w:t xml:space="preserve"> </w:t>
      </w:r>
    </w:p>
    <w:p w14:paraId="0A844A44" w14:textId="68B16C0F" w:rsidR="00A764C3" w:rsidRDefault="00A764C3" w:rsidP="00A764C3">
      <w:pPr>
        <w:spacing w:line="240" w:lineRule="auto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inline distT="0" distB="0" distL="0" distR="0" wp14:anchorId="798B78CD" wp14:editId="73E68E34">
            <wp:extent cx="5044440" cy="3718560"/>
            <wp:effectExtent l="0" t="0" r="3810" b="0"/>
            <wp:docPr id="2" name="Obraz 2" descr="Wykres 1. Specjalistyczne porady lekarskie według rodzaju poradni w 2025 r. &#10;Na wykresie słupkowym, przedstawiono specjalistyczne porady lekarskie według rodzaju poradni w 2025 roku.&#10;Dane do mapy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hrona zdrowia_Wykres 1. Specjalistyczne porady lekarskie według rodzaju poradni w 2025 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0B84" w14:textId="4C2B70E2" w:rsidR="007F1313" w:rsidRPr="009E4905" w:rsidRDefault="004C6D6C" w:rsidP="00F644FD">
      <w:pPr>
        <w:pStyle w:val="Default"/>
        <w:spacing w:before="360" w:after="120" w:line="288" w:lineRule="auto"/>
        <w:rPr>
          <w:rFonts w:ascii="Fira Sans" w:hAnsi="Fira Sans" w:cs="Arial"/>
          <w:strike/>
          <w:sz w:val="19"/>
          <w:szCs w:val="19"/>
          <w:highlight w:val="yellow"/>
        </w:rPr>
      </w:pPr>
      <w:r w:rsidRPr="00D12F4B">
        <w:rPr>
          <w:rFonts w:ascii="Fira Sans" w:hAnsi="Fira Sans"/>
          <w:sz w:val="19"/>
          <w:szCs w:val="19"/>
        </w:rPr>
        <w:t xml:space="preserve">W </w:t>
      </w:r>
      <w:r w:rsidRPr="00B51125">
        <w:rPr>
          <w:rFonts w:ascii="Fira Sans" w:hAnsi="Fira Sans"/>
          <w:sz w:val="19"/>
          <w:szCs w:val="19"/>
        </w:rPr>
        <w:t>specjalistycznej opiece lekarskiej największy udział miały porady świadczone w</w:t>
      </w:r>
      <w:r w:rsidR="00B51125">
        <w:rPr>
          <w:rFonts w:ascii="Fira Sans" w:hAnsi="Fira Sans"/>
          <w:sz w:val="19"/>
          <w:szCs w:val="19"/>
        </w:rPr>
        <w:t> </w:t>
      </w:r>
      <w:r w:rsidRPr="00B51125">
        <w:rPr>
          <w:rFonts w:ascii="Fira Sans" w:hAnsi="Fira Sans"/>
          <w:sz w:val="19"/>
          <w:szCs w:val="19"/>
        </w:rPr>
        <w:t>poradniach chirurgicznych (</w:t>
      </w:r>
      <w:r w:rsidR="00B51125" w:rsidRPr="00B51125">
        <w:rPr>
          <w:rFonts w:ascii="Fira Sans" w:hAnsi="Fira Sans"/>
          <w:sz w:val="19"/>
          <w:szCs w:val="19"/>
        </w:rPr>
        <w:t>19,5</w:t>
      </w:r>
      <w:r w:rsidRPr="00B51125">
        <w:rPr>
          <w:rFonts w:ascii="Fira Sans" w:hAnsi="Fira Sans"/>
          <w:sz w:val="19"/>
          <w:szCs w:val="19"/>
        </w:rPr>
        <w:t>%), ginekologiczno-położniczych (10,6%) oraz okulistycznych (</w:t>
      </w:r>
      <w:r w:rsidR="00B51125" w:rsidRPr="00B51125">
        <w:rPr>
          <w:rFonts w:ascii="Fira Sans" w:hAnsi="Fira Sans"/>
          <w:sz w:val="19"/>
          <w:szCs w:val="19"/>
        </w:rPr>
        <w:t>8,0</w:t>
      </w:r>
      <w:r w:rsidRPr="00B51125">
        <w:rPr>
          <w:rFonts w:ascii="Fira Sans" w:hAnsi="Fira Sans"/>
          <w:sz w:val="19"/>
          <w:szCs w:val="19"/>
        </w:rPr>
        <w:t xml:space="preserve">%). </w:t>
      </w:r>
    </w:p>
    <w:p w14:paraId="577FCD26" w14:textId="4881BC9A" w:rsidR="00B83AD2" w:rsidRPr="00CE75AC" w:rsidRDefault="00B83AD2" w:rsidP="002E618F">
      <w:pPr>
        <w:pStyle w:val="Default"/>
        <w:spacing w:before="120" w:after="120" w:line="288" w:lineRule="auto"/>
        <w:rPr>
          <w:rFonts w:ascii="Fira Sans" w:eastAsia="Fira Sans Light" w:hAnsi="Fira Sans"/>
          <w:color w:val="auto"/>
          <w:sz w:val="19"/>
          <w:szCs w:val="19"/>
        </w:rPr>
      </w:pPr>
      <w:r w:rsidRPr="009E4905">
        <w:rPr>
          <w:rFonts w:ascii="Fira Sans" w:eastAsia="Fira Sans Light" w:hAnsi="Fira Sans"/>
          <w:color w:val="auto"/>
          <w:sz w:val="19"/>
          <w:szCs w:val="19"/>
        </w:rPr>
        <w:t xml:space="preserve">W 2025 r. w formie </w:t>
      </w:r>
      <w:proofErr w:type="spellStart"/>
      <w:r w:rsidRPr="00787D59">
        <w:rPr>
          <w:rFonts w:ascii="Fira Sans" w:eastAsia="Fira Sans Light" w:hAnsi="Fira Sans"/>
          <w:color w:val="auto"/>
          <w:sz w:val="19"/>
          <w:szCs w:val="19"/>
        </w:rPr>
        <w:t>teleporad</w:t>
      </w:r>
      <w:proofErr w:type="spellEnd"/>
      <w:r w:rsidR="009E4905" w:rsidRPr="00787D59">
        <w:rPr>
          <w:rFonts w:ascii="Fira Sans" w:eastAsia="Fira Sans Light" w:hAnsi="Fira Sans"/>
          <w:color w:val="auto"/>
          <w:sz w:val="19"/>
          <w:szCs w:val="19"/>
        </w:rPr>
        <w:t xml:space="preserve"> zrealizowano</w:t>
      </w:r>
      <w:r w:rsidR="00787D59" w:rsidRPr="00787D59">
        <w:rPr>
          <w:rFonts w:ascii="Fira Sans" w:eastAsia="Fira Sans Light" w:hAnsi="Fira Sans"/>
          <w:color w:val="auto"/>
          <w:sz w:val="19"/>
          <w:szCs w:val="19"/>
        </w:rPr>
        <w:t xml:space="preserve"> 403,6</w:t>
      </w:r>
      <w:r w:rsidR="009E4905" w:rsidRPr="00787D59">
        <w:rPr>
          <w:rFonts w:ascii="Fira Sans" w:eastAsia="Fira Sans Light" w:hAnsi="Fira Sans"/>
          <w:color w:val="auto"/>
          <w:sz w:val="19"/>
          <w:szCs w:val="19"/>
        </w:rPr>
        <w:t xml:space="preserve"> tys. porad lekarskich </w:t>
      </w:r>
      <w:r w:rsidRPr="00787D59">
        <w:rPr>
          <w:rFonts w:ascii="Fira Sans" w:eastAsia="Fira Sans Light" w:hAnsi="Fira Sans"/>
          <w:color w:val="auto"/>
          <w:sz w:val="19"/>
          <w:szCs w:val="19"/>
        </w:rPr>
        <w:t>w podstawowej opiece zdrowotnej (o</w:t>
      </w:r>
      <w:r w:rsidR="00787D59" w:rsidRPr="00787D59">
        <w:rPr>
          <w:rFonts w:ascii="Fira Sans" w:eastAsia="Fira Sans Light" w:hAnsi="Fira Sans"/>
          <w:color w:val="auto"/>
          <w:sz w:val="19"/>
          <w:szCs w:val="19"/>
        </w:rPr>
        <w:t xml:space="preserve"> 2,4</w:t>
      </w:r>
      <w:r w:rsidRPr="00787D59">
        <w:rPr>
          <w:rFonts w:ascii="Fira Sans" w:eastAsia="Fira Sans Light" w:hAnsi="Fira Sans"/>
          <w:color w:val="auto"/>
          <w:sz w:val="19"/>
          <w:szCs w:val="19"/>
        </w:rPr>
        <w:t xml:space="preserve">% </w:t>
      </w:r>
      <w:r w:rsidR="00787D59" w:rsidRPr="00787D59">
        <w:rPr>
          <w:rFonts w:ascii="Fira Sans" w:eastAsia="Fira Sans Light" w:hAnsi="Fira Sans"/>
          <w:color w:val="auto"/>
          <w:sz w:val="19"/>
          <w:szCs w:val="19"/>
        </w:rPr>
        <w:t>więcej</w:t>
      </w:r>
      <w:r w:rsidRPr="00787D59">
        <w:rPr>
          <w:rFonts w:ascii="Fira Sans" w:eastAsia="Fira Sans Light" w:hAnsi="Fira Sans"/>
          <w:color w:val="auto"/>
          <w:sz w:val="19"/>
          <w:szCs w:val="19"/>
        </w:rPr>
        <w:t xml:space="preserve"> niż w 202</w:t>
      </w:r>
      <w:r w:rsidR="00787D59" w:rsidRPr="00787D59">
        <w:rPr>
          <w:rFonts w:ascii="Fira Sans" w:eastAsia="Fira Sans Light" w:hAnsi="Fira Sans"/>
          <w:color w:val="auto"/>
          <w:sz w:val="19"/>
          <w:szCs w:val="19"/>
        </w:rPr>
        <w:t>4</w:t>
      </w:r>
      <w:r w:rsidRPr="00787D59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Pr="00CE75AC">
        <w:rPr>
          <w:rFonts w:ascii="Fira Sans" w:eastAsia="Fira Sans Light" w:hAnsi="Fira Sans"/>
          <w:color w:val="auto"/>
          <w:sz w:val="19"/>
          <w:szCs w:val="19"/>
        </w:rPr>
        <w:t>r.</w:t>
      </w:r>
      <w:r w:rsidR="00766D8D">
        <w:rPr>
          <w:rFonts w:ascii="Fira Sans" w:eastAsia="Fira Sans Light" w:hAnsi="Fira Sans"/>
          <w:color w:val="auto"/>
          <w:sz w:val="19"/>
          <w:szCs w:val="19"/>
        </w:rPr>
        <w:t>)</w:t>
      </w:r>
      <w:r w:rsidR="00CE75AC">
        <w:rPr>
          <w:rFonts w:ascii="Fira Sans" w:eastAsia="Fira Sans Light" w:hAnsi="Fira Sans"/>
          <w:color w:val="auto"/>
          <w:sz w:val="19"/>
          <w:szCs w:val="19"/>
        </w:rPr>
        <w:t xml:space="preserve"> oraz</w:t>
      </w:r>
      <w:r w:rsidR="00787D59" w:rsidRPr="00CE75AC">
        <w:rPr>
          <w:rFonts w:ascii="Fira Sans" w:eastAsia="Fira Sans Light" w:hAnsi="Fira Sans"/>
          <w:color w:val="auto"/>
          <w:sz w:val="19"/>
          <w:szCs w:val="19"/>
        </w:rPr>
        <w:t xml:space="preserve"> 65,4 </w:t>
      </w:r>
      <w:r w:rsidR="009E4905" w:rsidRPr="00CE75AC">
        <w:rPr>
          <w:rFonts w:ascii="Fira Sans" w:eastAsia="Fira Sans Light" w:hAnsi="Fira Sans"/>
          <w:color w:val="auto"/>
          <w:sz w:val="19"/>
          <w:szCs w:val="19"/>
        </w:rPr>
        <w:t>tys. w opiece specjalistycznej (o</w:t>
      </w:r>
      <w:r w:rsidR="00787D59" w:rsidRPr="00CE75AC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  <w:r w:rsidR="00CE75AC" w:rsidRPr="00CE75AC">
        <w:rPr>
          <w:rFonts w:ascii="Fira Sans" w:eastAsia="Fira Sans Light" w:hAnsi="Fira Sans"/>
          <w:color w:val="auto"/>
          <w:sz w:val="19"/>
          <w:szCs w:val="19"/>
        </w:rPr>
        <w:t>11,1</w:t>
      </w:r>
      <w:r w:rsidR="009E4905" w:rsidRPr="00CE75AC">
        <w:rPr>
          <w:rFonts w:ascii="Fira Sans" w:eastAsia="Fira Sans Light" w:hAnsi="Fira Sans"/>
          <w:color w:val="auto"/>
          <w:sz w:val="19"/>
          <w:szCs w:val="19"/>
        </w:rPr>
        <w:t xml:space="preserve">% </w:t>
      </w:r>
      <w:r w:rsidR="00CE75AC" w:rsidRPr="00CE75AC">
        <w:rPr>
          <w:rFonts w:ascii="Fira Sans" w:eastAsia="Fira Sans Light" w:hAnsi="Fira Sans"/>
          <w:color w:val="auto"/>
          <w:sz w:val="19"/>
          <w:szCs w:val="19"/>
        </w:rPr>
        <w:t>mniej</w:t>
      </w:r>
      <w:r w:rsidR="009E4905" w:rsidRPr="00CE75AC">
        <w:rPr>
          <w:rFonts w:ascii="Fira Sans" w:eastAsia="Fira Sans Light" w:hAnsi="Fira Sans"/>
          <w:color w:val="auto"/>
          <w:sz w:val="19"/>
          <w:szCs w:val="19"/>
        </w:rPr>
        <w:t>).</w:t>
      </w:r>
      <w:r w:rsidRPr="00CE75AC">
        <w:rPr>
          <w:rFonts w:ascii="Fira Sans" w:eastAsia="Fira Sans Light" w:hAnsi="Fira Sans"/>
          <w:color w:val="auto"/>
          <w:sz w:val="19"/>
          <w:szCs w:val="19"/>
        </w:rPr>
        <w:t xml:space="preserve"> </w:t>
      </w:r>
    </w:p>
    <w:p w14:paraId="28F8CC23" w14:textId="00BD56A7" w:rsidR="00404D61" w:rsidRPr="004071B5" w:rsidRDefault="00404D61" w:rsidP="002E618F">
      <w:pPr>
        <w:pStyle w:val="Default"/>
        <w:spacing w:before="120" w:after="120" w:line="288" w:lineRule="auto"/>
        <w:rPr>
          <w:rFonts w:ascii="Fira Sans" w:eastAsia="Fira Sans Light" w:hAnsi="Fira Sans" w:cs="Fira Sans"/>
          <w:color w:val="auto"/>
          <w:sz w:val="19"/>
          <w:szCs w:val="19"/>
        </w:rPr>
      </w:pPr>
      <w:r w:rsidRPr="00404D61">
        <w:rPr>
          <w:rFonts w:ascii="Fira Sans" w:eastAsia="Fira Sans Light" w:hAnsi="Fira Sans" w:cs="Fira Sans"/>
          <w:color w:val="auto"/>
          <w:sz w:val="19"/>
          <w:szCs w:val="19"/>
        </w:rPr>
        <w:t xml:space="preserve">W 2025 r. liczba </w:t>
      </w:r>
      <w:r w:rsidRPr="00404D6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udzielonych porad </w:t>
      </w:r>
      <w:r w:rsidRPr="004071B5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ambulatoryjnych 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na 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 xml:space="preserve">jednego 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mieszkańca województwa wyniosła 8,8 </w:t>
      </w:r>
      <w:r w:rsidR="009A7125" w:rsidRPr="004071B5">
        <w:rPr>
          <w:rFonts w:ascii="Fira Sans" w:eastAsia="Fira Sans Light" w:hAnsi="Fira Sans" w:cs="Fira Sans"/>
          <w:color w:val="auto"/>
          <w:sz w:val="19"/>
          <w:szCs w:val="19"/>
        </w:rPr>
        <w:t>(</w:t>
      </w:r>
      <w:r w:rsidR="006F7FAF"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rok wcześniej </w:t>
      </w:r>
      <w:r w:rsidR="004071B5" w:rsidRPr="004071B5">
        <w:rPr>
          <w:rFonts w:ascii="Fira Sans" w:eastAsia="Fira Sans Light" w:hAnsi="Fira Sans" w:cs="Fira Sans"/>
          <w:color w:val="auto"/>
          <w:sz w:val="19"/>
          <w:szCs w:val="19"/>
        </w:rPr>
        <w:t>8,6</w:t>
      </w:r>
      <w:r w:rsidR="009A7125" w:rsidRPr="004071B5">
        <w:rPr>
          <w:rFonts w:ascii="Fira Sans" w:eastAsia="Fira Sans Light" w:hAnsi="Fira Sans" w:cs="Fira Sans"/>
          <w:color w:val="auto"/>
          <w:sz w:val="19"/>
          <w:szCs w:val="19"/>
        </w:rPr>
        <w:t>).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 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 xml:space="preserve">Wskaźnik dla 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>porad lekarskich wzr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>ósł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 z 7,</w:t>
      </w:r>
      <w:r w:rsidR="004071B5" w:rsidRPr="004071B5">
        <w:rPr>
          <w:rFonts w:ascii="Fira Sans" w:eastAsia="Fira Sans Light" w:hAnsi="Fira Sans" w:cs="Fira Sans"/>
          <w:color w:val="auto"/>
          <w:sz w:val="19"/>
          <w:szCs w:val="19"/>
        </w:rPr>
        <w:t>9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 do </w:t>
      </w:r>
      <w:r w:rsidR="004071B5" w:rsidRPr="004071B5">
        <w:rPr>
          <w:rFonts w:ascii="Fira Sans" w:eastAsia="Fira Sans Light" w:hAnsi="Fira Sans" w:cs="Fira Sans"/>
          <w:color w:val="auto"/>
          <w:sz w:val="19"/>
          <w:szCs w:val="19"/>
        </w:rPr>
        <w:t>8,0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, 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>n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>a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 xml:space="preserve">tomiast dla </w:t>
      </w:r>
      <w:r w:rsidRPr="004071B5">
        <w:rPr>
          <w:rFonts w:ascii="Fira Sans" w:eastAsia="Fira Sans Light" w:hAnsi="Fira Sans" w:cs="Fira Sans"/>
          <w:color w:val="auto"/>
          <w:sz w:val="19"/>
          <w:szCs w:val="19"/>
        </w:rPr>
        <w:t xml:space="preserve">stomatologicznych 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 xml:space="preserve">utrzymał się na </w:t>
      </w:r>
      <w:r w:rsidR="004071B5" w:rsidRPr="004071B5">
        <w:rPr>
          <w:rFonts w:ascii="Fira Sans" w:eastAsia="Fira Sans Light" w:hAnsi="Fira Sans" w:cs="Fira Sans"/>
          <w:color w:val="auto"/>
          <w:sz w:val="19"/>
          <w:szCs w:val="19"/>
        </w:rPr>
        <w:t>poziomie z poprzedniego roku i wyn</w:t>
      </w:r>
      <w:r w:rsidR="00EF4697">
        <w:rPr>
          <w:rFonts w:ascii="Fira Sans" w:eastAsia="Fira Sans Light" w:hAnsi="Fira Sans" w:cs="Fira Sans"/>
          <w:color w:val="auto"/>
          <w:sz w:val="19"/>
          <w:szCs w:val="19"/>
        </w:rPr>
        <w:t xml:space="preserve">iósł </w:t>
      </w:r>
      <w:r w:rsidR="004071B5" w:rsidRPr="004071B5">
        <w:rPr>
          <w:rFonts w:ascii="Fira Sans" w:eastAsia="Fira Sans Light" w:hAnsi="Fira Sans" w:cs="Fira Sans"/>
          <w:color w:val="auto"/>
          <w:sz w:val="19"/>
          <w:szCs w:val="19"/>
        </w:rPr>
        <w:t>0,8.</w:t>
      </w:r>
    </w:p>
    <w:p w14:paraId="6F65E06A" w14:textId="325F3320" w:rsidR="00ED7EE8" w:rsidRPr="00ED7EE8" w:rsidRDefault="00ED7EE8" w:rsidP="00177EAE">
      <w:pPr>
        <w:spacing w:before="360" w:line="240" w:lineRule="auto"/>
        <w:rPr>
          <w:rFonts w:cs="Arial"/>
          <w:b/>
          <w:color w:val="001D77"/>
          <w:szCs w:val="19"/>
        </w:rPr>
      </w:pPr>
      <w:r w:rsidRPr="00ED7EE8">
        <w:rPr>
          <w:b/>
          <w:color w:val="001D77"/>
        </w:rPr>
        <w:lastRenderedPageBreak/>
        <w:t>Lecznictwo uzdrowiskowe</w:t>
      </w:r>
    </w:p>
    <w:p w14:paraId="314C3983" w14:textId="77777777" w:rsidR="00C7513F" w:rsidRDefault="007F1313" w:rsidP="002E618F">
      <w:pPr>
        <w:spacing w:line="288" w:lineRule="auto"/>
        <w:rPr>
          <w:rFonts w:cs="Fira Sans"/>
          <w:szCs w:val="19"/>
        </w:rPr>
      </w:pPr>
      <w:r w:rsidRPr="0000733B">
        <w:rPr>
          <w:rFonts w:cs="Arial"/>
          <w:szCs w:val="19"/>
        </w:rPr>
        <w:t>W</w:t>
      </w:r>
      <w:r w:rsidR="00FB6158">
        <w:rPr>
          <w:rFonts w:cs="Arial"/>
          <w:szCs w:val="19"/>
        </w:rPr>
        <w:t xml:space="preserve"> końcu</w:t>
      </w:r>
      <w:r w:rsidR="00326731">
        <w:rPr>
          <w:rFonts w:cs="Arial"/>
          <w:szCs w:val="19"/>
        </w:rPr>
        <w:t xml:space="preserve"> grudnia</w:t>
      </w:r>
      <w:r w:rsidR="00FB6158">
        <w:rPr>
          <w:rFonts w:cs="Arial"/>
          <w:szCs w:val="19"/>
        </w:rPr>
        <w:t xml:space="preserve"> </w:t>
      </w:r>
      <w:r w:rsidRPr="0000733B">
        <w:rPr>
          <w:rFonts w:cs="Arial"/>
          <w:szCs w:val="19"/>
        </w:rPr>
        <w:t>202</w:t>
      </w:r>
      <w:r w:rsidR="004E1FF7">
        <w:rPr>
          <w:rFonts w:cs="Arial"/>
          <w:szCs w:val="19"/>
        </w:rPr>
        <w:t>5</w:t>
      </w:r>
      <w:r w:rsidRPr="0000733B">
        <w:rPr>
          <w:rFonts w:cs="Arial"/>
          <w:szCs w:val="19"/>
        </w:rPr>
        <w:t xml:space="preserve"> r</w:t>
      </w:r>
      <w:r w:rsidRPr="0059717B">
        <w:rPr>
          <w:rFonts w:cs="Arial"/>
          <w:szCs w:val="19"/>
        </w:rPr>
        <w:t xml:space="preserve">. </w:t>
      </w:r>
      <w:r w:rsidRPr="00057674">
        <w:rPr>
          <w:rFonts w:cs="Arial"/>
          <w:szCs w:val="19"/>
        </w:rPr>
        <w:t>w</w:t>
      </w:r>
      <w:r w:rsidR="00701473" w:rsidRPr="00057674">
        <w:rPr>
          <w:rFonts w:cs="Arial"/>
          <w:szCs w:val="19"/>
        </w:rPr>
        <w:t> </w:t>
      </w:r>
      <w:r w:rsidRPr="00057674">
        <w:rPr>
          <w:rFonts w:cs="Arial"/>
          <w:szCs w:val="19"/>
        </w:rPr>
        <w:t>województwie</w:t>
      </w:r>
      <w:r w:rsidR="00B847C4" w:rsidRPr="00B847C4">
        <w:t xml:space="preserve"> </w:t>
      </w:r>
      <w:r w:rsidR="00057674">
        <w:t xml:space="preserve">świętokrzyskim </w:t>
      </w:r>
      <w:r w:rsidR="00B847C4" w:rsidRPr="00B847C4">
        <w:rPr>
          <w:rFonts w:cs="Arial"/>
          <w:szCs w:val="19"/>
        </w:rPr>
        <w:t xml:space="preserve">opiekę uzdrowiskową </w:t>
      </w:r>
      <w:r w:rsidR="00247590">
        <w:rPr>
          <w:rFonts w:cs="Arial"/>
          <w:szCs w:val="19"/>
        </w:rPr>
        <w:t>świadczyło</w:t>
      </w:r>
      <w:r w:rsidR="00B847C4" w:rsidRPr="00B847C4">
        <w:rPr>
          <w:rFonts w:cs="Arial"/>
          <w:szCs w:val="19"/>
        </w:rPr>
        <w:t xml:space="preserve"> </w:t>
      </w:r>
      <w:r w:rsidR="00F229A6" w:rsidRPr="00C330FE">
        <w:rPr>
          <w:rFonts w:cs="Fira Sans"/>
          <w:color w:val="000000"/>
          <w:szCs w:val="19"/>
        </w:rPr>
        <w:t>14 sanatoriów</w:t>
      </w:r>
      <w:r w:rsidR="00F229A6">
        <w:rPr>
          <w:rFonts w:cs="Fira Sans"/>
          <w:color w:val="000000"/>
          <w:szCs w:val="19"/>
        </w:rPr>
        <w:t xml:space="preserve"> uzdrowiskowych, 2</w:t>
      </w:r>
      <w:r w:rsidR="00F229A6" w:rsidRPr="0000733B">
        <w:rPr>
          <w:rFonts w:cs="Fira Sans"/>
          <w:color w:val="000000"/>
          <w:szCs w:val="19"/>
        </w:rPr>
        <w:t xml:space="preserve"> szpitale </w:t>
      </w:r>
      <w:r w:rsidR="00F229A6" w:rsidRPr="00C330FE">
        <w:rPr>
          <w:rFonts w:cs="Fira Sans"/>
          <w:color w:val="000000"/>
          <w:szCs w:val="19"/>
        </w:rPr>
        <w:t>uzdrowiskowe</w:t>
      </w:r>
      <w:r w:rsidR="00F229A6">
        <w:rPr>
          <w:rFonts w:cs="Fira Sans"/>
          <w:color w:val="000000"/>
          <w:szCs w:val="19"/>
        </w:rPr>
        <w:t xml:space="preserve"> i </w:t>
      </w:r>
      <w:r w:rsidR="00F229A6" w:rsidRPr="002776A6">
        <w:rPr>
          <w:rFonts w:cs="Fira Sans"/>
          <w:szCs w:val="19"/>
        </w:rPr>
        <w:t>1 przychodnia uzdrowiskowa</w:t>
      </w:r>
      <w:r w:rsidR="00F229A6">
        <w:rPr>
          <w:rFonts w:cs="Fira Sans"/>
          <w:szCs w:val="19"/>
        </w:rPr>
        <w:t xml:space="preserve">. </w:t>
      </w:r>
      <w:r w:rsidR="00F229A6">
        <w:rPr>
          <w:szCs w:val="19"/>
        </w:rPr>
        <w:t>Dodatkowo funkcjonowały 2 stacjonarne zakłady rehabilitacji leczniczej.</w:t>
      </w:r>
      <w:r w:rsidR="00EF769A">
        <w:rPr>
          <w:szCs w:val="19"/>
        </w:rPr>
        <w:t xml:space="preserve"> </w:t>
      </w:r>
      <w:r w:rsidRPr="00864496">
        <w:rPr>
          <w:szCs w:val="19"/>
        </w:rPr>
        <w:t>Placówki stacjonarn</w:t>
      </w:r>
      <w:r w:rsidR="00EF4697">
        <w:rPr>
          <w:szCs w:val="19"/>
        </w:rPr>
        <w:t>e</w:t>
      </w:r>
      <w:r w:rsidRPr="00864496">
        <w:rPr>
          <w:szCs w:val="19"/>
        </w:rPr>
        <w:t xml:space="preserve"> </w:t>
      </w:r>
      <w:r w:rsidR="00A23619" w:rsidRPr="00864496">
        <w:rPr>
          <w:szCs w:val="19"/>
        </w:rPr>
        <w:t>(</w:t>
      </w:r>
      <w:r w:rsidRPr="00864496">
        <w:rPr>
          <w:szCs w:val="19"/>
        </w:rPr>
        <w:t>s</w:t>
      </w:r>
      <w:r w:rsidRPr="00864496">
        <w:rPr>
          <w:rFonts w:cs="Fira Sans"/>
          <w:szCs w:val="19"/>
        </w:rPr>
        <w:t>zpitale</w:t>
      </w:r>
      <w:r w:rsidR="002776A6" w:rsidRPr="00864496">
        <w:rPr>
          <w:rFonts w:cs="Fira Sans"/>
          <w:szCs w:val="19"/>
        </w:rPr>
        <w:t xml:space="preserve"> i </w:t>
      </w:r>
      <w:r w:rsidRPr="00864496">
        <w:rPr>
          <w:rFonts w:cs="Fira Sans"/>
          <w:szCs w:val="19"/>
        </w:rPr>
        <w:t>sanatoria uzdrowiskowe</w:t>
      </w:r>
      <w:r w:rsidR="002776A6" w:rsidRPr="00864496">
        <w:rPr>
          <w:rFonts w:cs="Fira Sans"/>
          <w:szCs w:val="19"/>
        </w:rPr>
        <w:t>) w koń</w:t>
      </w:r>
      <w:r w:rsidRPr="00864496">
        <w:rPr>
          <w:rFonts w:cs="Fira Sans"/>
          <w:szCs w:val="19"/>
        </w:rPr>
        <w:t>cu</w:t>
      </w:r>
      <w:r w:rsidR="00FB6158" w:rsidRPr="00864496">
        <w:rPr>
          <w:rFonts w:cs="Fira Sans"/>
          <w:szCs w:val="19"/>
        </w:rPr>
        <w:t xml:space="preserve"> 2025 r. </w:t>
      </w:r>
      <w:r w:rsidRPr="00864496">
        <w:rPr>
          <w:rFonts w:cs="Fira Sans"/>
          <w:szCs w:val="19"/>
        </w:rPr>
        <w:t>dysponowały łącznie 3,</w:t>
      </w:r>
      <w:r w:rsidR="00FB6158" w:rsidRPr="00864496">
        <w:rPr>
          <w:rFonts w:cs="Fira Sans"/>
          <w:szCs w:val="19"/>
        </w:rPr>
        <w:t>5</w:t>
      </w:r>
      <w:r w:rsidRPr="00864496">
        <w:rPr>
          <w:rFonts w:cs="Fira Sans"/>
          <w:szCs w:val="19"/>
        </w:rPr>
        <w:t> tys. łóżek</w:t>
      </w:r>
      <w:r w:rsidR="009318C6" w:rsidRPr="00864496">
        <w:rPr>
          <w:rFonts w:cs="Fira Sans"/>
          <w:szCs w:val="19"/>
        </w:rPr>
        <w:t xml:space="preserve"> (</w:t>
      </w:r>
      <w:r w:rsidRPr="00864496">
        <w:rPr>
          <w:rFonts w:cs="Fira Sans"/>
          <w:szCs w:val="19"/>
        </w:rPr>
        <w:t>o</w:t>
      </w:r>
      <w:r w:rsidR="00FB6158" w:rsidRPr="00864496">
        <w:rPr>
          <w:rFonts w:cs="Fira Sans"/>
          <w:szCs w:val="19"/>
        </w:rPr>
        <w:t xml:space="preserve"> 2,1</w:t>
      </w:r>
      <w:r w:rsidRPr="00864496">
        <w:rPr>
          <w:rFonts w:cs="Fira Sans"/>
          <w:szCs w:val="19"/>
        </w:rPr>
        <w:t xml:space="preserve">% więcej niż w </w:t>
      </w:r>
      <w:r w:rsidR="00134B33" w:rsidRPr="00864496">
        <w:rPr>
          <w:rFonts w:cs="Fira Sans"/>
          <w:szCs w:val="19"/>
        </w:rPr>
        <w:t>rok wcześniej</w:t>
      </w:r>
      <w:r w:rsidR="00180ECA" w:rsidRPr="00864496">
        <w:rPr>
          <w:rFonts w:cs="Fira Sans"/>
          <w:szCs w:val="19"/>
        </w:rPr>
        <w:t>).</w:t>
      </w:r>
      <w:r w:rsidRPr="00864496">
        <w:rPr>
          <w:rFonts w:cs="Fira Sans"/>
          <w:szCs w:val="19"/>
        </w:rPr>
        <w:t xml:space="preserve"> W ciągu roku z lecznictwa uzdrowiskowego </w:t>
      </w:r>
      <w:r w:rsidR="00C7513F">
        <w:rPr>
          <w:rFonts w:cs="Fira Sans"/>
          <w:szCs w:val="19"/>
        </w:rPr>
        <w:t>(</w:t>
      </w:r>
      <w:r w:rsidR="00F703FF" w:rsidRPr="00864496">
        <w:rPr>
          <w:rFonts w:cs="Fira Sans"/>
          <w:szCs w:val="19"/>
        </w:rPr>
        <w:t>w</w:t>
      </w:r>
      <w:r w:rsidR="006C0810">
        <w:rPr>
          <w:rFonts w:cs="Fira Sans"/>
          <w:szCs w:val="19"/>
        </w:rPr>
        <w:t> </w:t>
      </w:r>
      <w:r w:rsidR="00F703FF" w:rsidRPr="00864496">
        <w:rPr>
          <w:rFonts w:cs="MyriadPro-Regular"/>
          <w:szCs w:val="19"/>
        </w:rPr>
        <w:t>systemie stacjonarnym i</w:t>
      </w:r>
      <w:r w:rsidR="00701473">
        <w:rPr>
          <w:rFonts w:cs="MyriadPro-Regular"/>
          <w:szCs w:val="19"/>
        </w:rPr>
        <w:t> </w:t>
      </w:r>
      <w:r w:rsidR="00F703FF" w:rsidRPr="00864496">
        <w:rPr>
          <w:rFonts w:cs="MyriadPro-Regular"/>
          <w:szCs w:val="19"/>
        </w:rPr>
        <w:t>ambulatoryjnym</w:t>
      </w:r>
      <w:r w:rsidR="00C7513F">
        <w:rPr>
          <w:rFonts w:cs="MyriadPro-Regular"/>
          <w:szCs w:val="19"/>
        </w:rPr>
        <w:t>)</w:t>
      </w:r>
      <w:r w:rsidR="00F703FF" w:rsidRPr="00864496">
        <w:rPr>
          <w:rFonts w:cs="MyriadPro-Regular"/>
          <w:szCs w:val="19"/>
        </w:rPr>
        <w:t xml:space="preserve"> skorzystało </w:t>
      </w:r>
      <w:r w:rsidR="00AD1DA5" w:rsidRPr="00864496">
        <w:rPr>
          <w:rFonts w:cs="Fira Sans"/>
          <w:szCs w:val="19"/>
        </w:rPr>
        <w:t>74,4</w:t>
      </w:r>
      <w:r w:rsidRPr="00864496">
        <w:rPr>
          <w:rFonts w:cs="Fira Sans"/>
          <w:szCs w:val="19"/>
        </w:rPr>
        <w:t> tys. kuracjuszy (o</w:t>
      </w:r>
      <w:r w:rsidR="00760263" w:rsidRPr="00864496">
        <w:rPr>
          <w:rFonts w:cs="Fira Sans"/>
          <w:szCs w:val="19"/>
        </w:rPr>
        <w:t xml:space="preserve"> 1,2</w:t>
      </w:r>
      <w:r w:rsidRPr="00864496">
        <w:rPr>
          <w:rFonts w:cs="Fira Sans"/>
          <w:szCs w:val="19"/>
        </w:rPr>
        <w:t xml:space="preserve">% więcej </w:t>
      </w:r>
      <w:r w:rsidR="000543DC" w:rsidRPr="00864496">
        <w:rPr>
          <w:rFonts w:cs="Fira Sans"/>
          <w:szCs w:val="19"/>
        </w:rPr>
        <w:t>niż w</w:t>
      </w:r>
      <w:r w:rsidRPr="00864496">
        <w:rPr>
          <w:rFonts w:cs="Fira Sans"/>
          <w:szCs w:val="19"/>
        </w:rPr>
        <w:t xml:space="preserve"> 202</w:t>
      </w:r>
      <w:r w:rsidR="00DD59B4" w:rsidRPr="00864496">
        <w:rPr>
          <w:rFonts w:cs="Fira Sans"/>
          <w:szCs w:val="19"/>
        </w:rPr>
        <w:t>4</w:t>
      </w:r>
      <w:r w:rsidRPr="00864496">
        <w:rPr>
          <w:rFonts w:cs="Fira Sans"/>
          <w:szCs w:val="19"/>
        </w:rPr>
        <w:t xml:space="preserve"> r.)</w:t>
      </w:r>
      <w:r w:rsidR="00796CE4">
        <w:rPr>
          <w:rFonts w:cs="Fira Sans"/>
          <w:szCs w:val="19"/>
        </w:rPr>
        <w:t xml:space="preserve">. </w:t>
      </w:r>
    </w:p>
    <w:p w14:paraId="416E50BA" w14:textId="656690A5" w:rsidR="002F36E6" w:rsidRPr="00EF0F73" w:rsidRDefault="00796CE4" w:rsidP="002E618F">
      <w:pPr>
        <w:spacing w:line="288" w:lineRule="auto"/>
        <w:rPr>
          <w:szCs w:val="19"/>
        </w:rPr>
      </w:pPr>
      <w:r w:rsidRPr="00796CE4">
        <w:rPr>
          <w:szCs w:val="19"/>
        </w:rPr>
        <w:t>Większość (92,3%) stanowili kuracjusze stacjonarni</w:t>
      </w:r>
      <w:r w:rsidR="00535229">
        <w:rPr>
          <w:szCs w:val="19"/>
        </w:rPr>
        <w:t xml:space="preserve"> –</w:t>
      </w:r>
      <w:r w:rsidR="00535229" w:rsidRPr="00864496">
        <w:rPr>
          <w:szCs w:val="19"/>
        </w:rPr>
        <w:t xml:space="preserve"> 68,7 tys. pacjentów (o 1,5% więcej niż w 2024 r.)</w:t>
      </w:r>
      <w:r w:rsidR="00535229">
        <w:rPr>
          <w:szCs w:val="19"/>
        </w:rPr>
        <w:t xml:space="preserve">. </w:t>
      </w:r>
      <w:r w:rsidR="00C7513F">
        <w:rPr>
          <w:szCs w:val="19"/>
        </w:rPr>
        <w:t xml:space="preserve">Wśród </w:t>
      </w:r>
      <w:r w:rsidR="00C7513F" w:rsidRPr="00796CE4">
        <w:rPr>
          <w:rFonts w:cs="FiraSans-Regular"/>
          <w:szCs w:val="19"/>
        </w:rPr>
        <w:t>leczonych stacjonarnie</w:t>
      </w:r>
      <w:r w:rsidR="00C7513F">
        <w:rPr>
          <w:szCs w:val="19"/>
        </w:rPr>
        <w:t xml:space="preserve"> k</w:t>
      </w:r>
      <w:r w:rsidR="00535229" w:rsidRPr="00796CE4">
        <w:rPr>
          <w:rFonts w:cs="FiraSans-Regular"/>
          <w:szCs w:val="19"/>
        </w:rPr>
        <w:t xml:space="preserve">obiety stanowiły 64,3% ogółu, osoby w </w:t>
      </w:r>
      <w:r w:rsidR="00535229" w:rsidRPr="00825A11">
        <w:rPr>
          <w:rFonts w:cs="FiraSans-Regular"/>
          <w:szCs w:val="19"/>
        </w:rPr>
        <w:t>wieku 65</w:t>
      </w:r>
      <w:r w:rsidR="00F52106" w:rsidRPr="00825A11">
        <w:rPr>
          <w:rFonts w:cs="FiraSans-Regular"/>
          <w:szCs w:val="19"/>
        </w:rPr>
        <w:t> </w:t>
      </w:r>
      <w:r w:rsidR="00535229" w:rsidRPr="00825A11">
        <w:rPr>
          <w:rFonts w:cs="FiraSans-Regular"/>
          <w:szCs w:val="19"/>
        </w:rPr>
        <w:t>lat i więcej – 69,9%</w:t>
      </w:r>
      <w:r w:rsidR="00C7513F">
        <w:rPr>
          <w:rFonts w:cs="FiraSans-Regular"/>
          <w:szCs w:val="19"/>
        </w:rPr>
        <w:t>, a c</w:t>
      </w:r>
      <w:r w:rsidR="002F36E6" w:rsidRPr="00EF0F73">
        <w:rPr>
          <w:rFonts w:cs="Fira Sans"/>
          <w:szCs w:val="19"/>
        </w:rPr>
        <w:t>udzoziemcy</w:t>
      </w:r>
      <w:r w:rsidR="002F36E6" w:rsidRPr="00510DEF">
        <w:rPr>
          <w:szCs w:val="19"/>
        </w:rPr>
        <w:t xml:space="preserve"> </w:t>
      </w:r>
      <w:r w:rsidR="00C7513F">
        <w:rPr>
          <w:szCs w:val="19"/>
        </w:rPr>
        <w:t>-</w:t>
      </w:r>
      <w:r w:rsidR="002F36E6" w:rsidRPr="00EF0F73">
        <w:rPr>
          <w:rFonts w:cs="Fira Sans"/>
          <w:szCs w:val="19"/>
        </w:rPr>
        <w:t xml:space="preserve"> 0,6%</w:t>
      </w:r>
      <w:r w:rsidR="00C7513F">
        <w:rPr>
          <w:rFonts w:cs="Fira Sans"/>
          <w:szCs w:val="19"/>
        </w:rPr>
        <w:t>.</w:t>
      </w:r>
    </w:p>
    <w:p w14:paraId="12EAE745" w14:textId="09811B90" w:rsidR="00845F50" w:rsidRDefault="00806244" w:rsidP="002E618F">
      <w:pPr>
        <w:spacing w:line="288" w:lineRule="auto"/>
        <w:rPr>
          <w:rFonts w:cs="FiraSans-Regular"/>
          <w:szCs w:val="19"/>
        </w:rPr>
      </w:pPr>
      <w:r w:rsidRPr="00806244">
        <w:rPr>
          <w:rFonts w:cs="FiraSans-Regular"/>
          <w:szCs w:val="19"/>
        </w:rPr>
        <w:t>Średni czas pobytu kuracjusza w opiece stacjonarnej wyniósł 15,4 dnia</w:t>
      </w:r>
      <w:r w:rsidR="00C7513F">
        <w:rPr>
          <w:rFonts w:cs="FiraSans-Regular"/>
          <w:szCs w:val="19"/>
        </w:rPr>
        <w:t xml:space="preserve"> (w 2024 r. - </w:t>
      </w:r>
      <w:r w:rsidRPr="00806244">
        <w:rPr>
          <w:rFonts w:cs="FiraSans-Regular"/>
          <w:szCs w:val="19"/>
        </w:rPr>
        <w:t xml:space="preserve">15,5 </w:t>
      </w:r>
      <w:r w:rsidR="00C7513F">
        <w:rPr>
          <w:rFonts w:cs="FiraSans-Regular"/>
          <w:szCs w:val="19"/>
        </w:rPr>
        <w:t xml:space="preserve">dnia), z czego w </w:t>
      </w:r>
      <w:r w:rsidR="00754C14" w:rsidRPr="0083687D">
        <w:rPr>
          <w:szCs w:val="19"/>
        </w:rPr>
        <w:t xml:space="preserve">szpitalach uzdrowiskowych </w:t>
      </w:r>
      <w:r w:rsidR="00C7513F">
        <w:rPr>
          <w:szCs w:val="19"/>
        </w:rPr>
        <w:t xml:space="preserve">było to </w:t>
      </w:r>
      <w:r w:rsidR="00754C14" w:rsidRPr="0083687D">
        <w:rPr>
          <w:szCs w:val="19"/>
        </w:rPr>
        <w:t>17,6 dni</w:t>
      </w:r>
      <w:r w:rsidR="00C7513F">
        <w:rPr>
          <w:szCs w:val="19"/>
        </w:rPr>
        <w:t>a</w:t>
      </w:r>
      <w:r w:rsidR="00754C14" w:rsidRPr="0083687D">
        <w:rPr>
          <w:szCs w:val="19"/>
        </w:rPr>
        <w:t>, a w sanatoriach uzdrowiskowych – 14,8</w:t>
      </w:r>
      <w:r w:rsidR="00C7513F">
        <w:rPr>
          <w:szCs w:val="19"/>
        </w:rPr>
        <w:t xml:space="preserve"> dnia</w:t>
      </w:r>
      <w:r w:rsidR="00754C14" w:rsidRPr="0083687D">
        <w:rPr>
          <w:szCs w:val="19"/>
        </w:rPr>
        <w:t>.</w:t>
      </w:r>
    </w:p>
    <w:p w14:paraId="5661F15C" w14:textId="1D42E974" w:rsidR="00535229" w:rsidRPr="000D356B" w:rsidRDefault="00847A01" w:rsidP="002E618F">
      <w:pPr>
        <w:spacing w:line="288" w:lineRule="auto"/>
        <w:rPr>
          <w:rFonts w:cs="Fira Sans"/>
          <w:szCs w:val="19"/>
        </w:rPr>
      </w:pPr>
      <w:r w:rsidRPr="00864496">
        <w:rPr>
          <w:szCs w:val="19"/>
        </w:rPr>
        <w:t>W</w:t>
      </w:r>
      <w:r>
        <w:rPr>
          <w:szCs w:val="19"/>
        </w:rPr>
        <w:t> </w:t>
      </w:r>
      <w:r w:rsidRPr="00864496">
        <w:rPr>
          <w:szCs w:val="19"/>
        </w:rPr>
        <w:t>trybie ambulatoryjnym</w:t>
      </w:r>
      <w:r w:rsidR="00F41650">
        <w:rPr>
          <w:szCs w:val="19"/>
        </w:rPr>
        <w:t xml:space="preserve"> </w:t>
      </w:r>
      <w:r w:rsidR="00F41650" w:rsidRPr="00F41650">
        <w:rPr>
          <w:szCs w:val="19"/>
        </w:rPr>
        <w:t>w zakładach lecznictwa uzdrowiskowego</w:t>
      </w:r>
      <w:r w:rsidR="00094D5A">
        <w:rPr>
          <w:szCs w:val="19"/>
        </w:rPr>
        <w:t xml:space="preserve"> </w:t>
      </w:r>
      <w:r w:rsidRPr="00864496">
        <w:rPr>
          <w:szCs w:val="19"/>
        </w:rPr>
        <w:t>leczonych było</w:t>
      </w:r>
      <w:r>
        <w:rPr>
          <w:szCs w:val="19"/>
        </w:rPr>
        <w:t xml:space="preserve"> </w:t>
      </w:r>
      <w:r w:rsidRPr="00864496">
        <w:rPr>
          <w:szCs w:val="19"/>
        </w:rPr>
        <w:t>5,7</w:t>
      </w:r>
      <w:r>
        <w:rPr>
          <w:szCs w:val="19"/>
        </w:rPr>
        <w:t> </w:t>
      </w:r>
      <w:r w:rsidRPr="00864496">
        <w:rPr>
          <w:rFonts w:cs="Fira Sans"/>
          <w:szCs w:val="19"/>
        </w:rPr>
        <w:t>tys</w:t>
      </w:r>
      <w:r w:rsidRPr="00796CE4">
        <w:rPr>
          <w:rFonts w:cs="Fira Sans"/>
          <w:szCs w:val="19"/>
        </w:rPr>
        <w:t xml:space="preserve">. </w:t>
      </w:r>
      <w:r w:rsidR="00EC5FBE">
        <w:rPr>
          <w:szCs w:val="19"/>
        </w:rPr>
        <w:t>osób</w:t>
      </w:r>
      <w:r w:rsidRPr="00864496">
        <w:rPr>
          <w:szCs w:val="19"/>
        </w:rPr>
        <w:t xml:space="preserve"> </w:t>
      </w:r>
      <w:r w:rsidRPr="00796CE4">
        <w:rPr>
          <w:rFonts w:cs="Fira Sans"/>
          <w:szCs w:val="19"/>
        </w:rPr>
        <w:t xml:space="preserve">(o 2,2% mniej niż </w:t>
      </w:r>
      <w:r w:rsidR="00D52FB4">
        <w:rPr>
          <w:rFonts w:cs="Fira Sans"/>
          <w:szCs w:val="19"/>
        </w:rPr>
        <w:t>r</w:t>
      </w:r>
      <w:r w:rsidR="00952AA2" w:rsidRPr="00952AA2">
        <w:rPr>
          <w:rFonts w:cs="Fira Sans"/>
          <w:szCs w:val="19"/>
        </w:rPr>
        <w:t>ok</w:t>
      </w:r>
      <w:r w:rsidR="00D52FB4">
        <w:rPr>
          <w:rFonts w:cs="Fira Sans"/>
          <w:szCs w:val="19"/>
        </w:rPr>
        <w:t xml:space="preserve"> wcześniej</w:t>
      </w:r>
      <w:r w:rsidRPr="00796CE4">
        <w:rPr>
          <w:rFonts w:cs="Fira Sans"/>
          <w:szCs w:val="19"/>
        </w:rPr>
        <w:t>).</w:t>
      </w:r>
      <w:r w:rsidR="00EC5FBE">
        <w:rPr>
          <w:rFonts w:cs="Fira Sans"/>
          <w:szCs w:val="19"/>
        </w:rPr>
        <w:t xml:space="preserve"> </w:t>
      </w:r>
      <w:r w:rsidR="00EC5FBE" w:rsidRPr="00EC5FBE">
        <w:rPr>
          <w:rFonts w:cs="Fira Sans"/>
          <w:szCs w:val="19"/>
        </w:rPr>
        <w:t>Pacjenci korzystający z lecz</w:t>
      </w:r>
      <w:r w:rsidR="00C04AF0">
        <w:rPr>
          <w:rFonts w:cs="Fira Sans"/>
          <w:szCs w:val="19"/>
        </w:rPr>
        <w:t xml:space="preserve">enia </w:t>
      </w:r>
      <w:r w:rsidR="00EC5FBE" w:rsidRPr="00EC5FBE">
        <w:rPr>
          <w:rFonts w:cs="Fira Sans"/>
          <w:szCs w:val="19"/>
        </w:rPr>
        <w:t>ambulatoryjn</w:t>
      </w:r>
      <w:r w:rsidR="00C04AF0">
        <w:rPr>
          <w:rFonts w:cs="Fira Sans"/>
          <w:szCs w:val="19"/>
        </w:rPr>
        <w:t xml:space="preserve">ego </w:t>
      </w:r>
      <w:r w:rsidR="00EC5FBE" w:rsidRPr="00EC5FBE">
        <w:rPr>
          <w:rFonts w:cs="Fira Sans"/>
          <w:szCs w:val="19"/>
        </w:rPr>
        <w:t>najczęściej wybierali usługi w przychodniach uzdrowiskowych (64,3%)</w:t>
      </w:r>
      <w:r w:rsidR="00EC5FBE">
        <w:rPr>
          <w:rFonts w:cs="Fira Sans"/>
          <w:szCs w:val="19"/>
        </w:rPr>
        <w:t>.</w:t>
      </w:r>
      <w:r w:rsidR="0083687D">
        <w:rPr>
          <w:rFonts w:cs="Fira Sans"/>
          <w:szCs w:val="19"/>
        </w:rPr>
        <w:t xml:space="preserve"> </w:t>
      </w:r>
      <w:r w:rsidR="00EC5FBE" w:rsidRPr="000D356B">
        <w:rPr>
          <w:rFonts w:cs="Fira Sans"/>
          <w:szCs w:val="19"/>
        </w:rPr>
        <w:t>Rzadziej z takich świadczeń korzystali kuracjusze w sanatoriach uzdrowiskowych (25,1%) i szpitalach uzdrowiskowych (10,6%).</w:t>
      </w:r>
    </w:p>
    <w:p w14:paraId="4F3D5469" w14:textId="7470BE9C" w:rsidR="00E4600F" w:rsidRPr="001C44A8" w:rsidRDefault="00D93C4D" w:rsidP="002E618F">
      <w:pPr>
        <w:spacing w:line="288" w:lineRule="auto"/>
      </w:pPr>
      <w:r w:rsidRPr="00A93546">
        <w:rPr>
          <w:rFonts w:cs="FiraSans-Regular"/>
          <w:szCs w:val="19"/>
        </w:rPr>
        <w:t>Z dofinansowa</w:t>
      </w:r>
      <w:r w:rsidR="00F12343">
        <w:rPr>
          <w:rFonts w:cs="FiraSans-Regular"/>
          <w:szCs w:val="19"/>
        </w:rPr>
        <w:t xml:space="preserve">nia </w:t>
      </w:r>
      <w:r w:rsidRPr="00A93546">
        <w:rPr>
          <w:rFonts w:cs="FiraSans-Regular"/>
          <w:szCs w:val="19"/>
        </w:rPr>
        <w:t xml:space="preserve">do pobytu w szpitalu lub sanatorium uzdrowiskowym </w:t>
      </w:r>
      <w:r w:rsidRPr="00495CF6">
        <w:rPr>
          <w:rFonts w:cs="FiraSans-Regular"/>
          <w:szCs w:val="19"/>
        </w:rPr>
        <w:t>skorzystało</w:t>
      </w:r>
      <w:r w:rsidR="00E96D73">
        <w:rPr>
          <w:rFonts w:cs="FiraSans-Regular"/>
          <w:szCs w:val="19"/>
        </w:rPr>
        <w:t xml:space="preserve"> </w:t>
      </w:r>
      <w:r w:rsidR="00E96D73" w:rsidRPr="00E96D73">
        <w:rPr>
          <w:rFonts w:cs="FiraSans-Regular"/>
          <w:szCs w:val="19"/>
        </w:rPr>
        <w:t>38,0</w:t>
      </w:r>
      <w:r w:rsidRPr="00495CF6">
        <w:rPr>
          <w:rFonts w:cs="FiraSans-Regular"/>
          <w:szCs w:val="19"/>
        </w:rPr>
        <w:t xml:space="preserve"> tys. </w:t>
      </w:r>
      <w:r w:rsidRPr="00E96D73">
        <w:rPr>
          <w:rFonts w:cs="FiraSans-Regular"/>
          <w:szCs w:val="19"/>
        </w:rPr>
        <w:t>pacjentów (</w:t>
      </w:r>
      <w:r w:rsidR="00E96D73" w:rsidRPr="00E96D73">
        <w:rPr>
          <w:rFonts w:cs="FiraSans-Regular"/>
          <w:szCs w:val="19"/>
        </w:rPr>
        <w:t>55,4</w:t>
      </w:r>
      <w:r w:rsidRPr="00E96D73">
        <w:rPr>
          <w:rFonts w:cs="FiraSans-Regular"/>
          <w:szCs w:val="19"/>
        </w:rPr>
        <w:t xml:space="preserve">% leczonych stacjonarnie) – </w:t>
      </w:r>
      <w:r w:rsidRPr="00E96D73">
        <w:rPr>
          <w:szCs w:val="19"/>
        </w:rPr>
        <w:t>o</w:t>
      </w:r>
      <w:r w:rsidR="00CA52EB">
        <w:rPr>
          <w:szCs w:val="19"/>
        </w:rPr>
        <w:t xml:space="preserve"> </w:t>
      </w:r>
      <w:r w:rsidR="00CA52EB" w:rsidRPr="00CA52EB">
        <w:rPr>
          <w:szCs w:val="19"/>
        </w:rPr>
        <w:t>3,3</w:t>
      </w:r>
      <w:r w:rsidR="00CA52EB">
        <w:rPr>
          <w:szCs w:val="19"/>
        </w:rPr>
        <w:t xml:space="preserve"> tys. (o </w:t>
      </w:r>
      <w:r w:rsidR="00E96D73" w:rsidRPr="00E96D73">
        <w:rPr>
          <w:szCs w:val="19"/>
        </w:rPr>
        <w:t>8,1%</w:t>
      </w:r>
      <w:r w:rsidR="00CA52EB">
        <w:rPr>
          <w:szCs w:val="19"/>
        </w:rPr>
        <w:t>)</w:t>
      </w:r>
      <w:r w:rsidR="00E96D73" w:rsidRPr="00E96D73">
        <w:rPr>
          <w:szCs w:val="19"/>
        </w:rPr>
        <w:t xml:space="preserve"> mniej </w:t>
      </w:r>
      <w:r w:rsidRPr="00E96D73">
        <w:rPr>
          <w:szCs w:val="19"/>
        </w:rPr>
        <w:t>niż w 202</w:t>
      </w:r>
      <w:r w:rsidR="00A93546" w:rsidRPr="00E96D73">
        <w:rPr>
          <w:szCs w:val="19"/>
        </w:rPr>
        <w:t>4</w:t>
      </w:r>
      <w:r w:rsidRPr="00E96D73">
        <w:rPr>
          <w:szCs w:val="19"/>
        </w:rPr>
        <w:t xml:space="preserve"> r.</w:t>
      </w:r>
      <w:r w:rsidRPr="00E96D73">
        <w:rPr>
          <w:rFonts w:cs="FiraSans-Regular"/>
          <w:szCs w:val="19"/>
        </w:rPr>
        <w:t xml:space="preserve"> </w:t>
      </w:r>
      <w:r w:rsidR="00A37A32">
        <w:rPr>
          <w:rFonts w:cs="FiraSans-Regular"/>
          <w:szCs w:val="19"/>
        </w:rPr>
        <w:t>Z</w:t>
      </w:r>
      <w:r w:rsidR="00A37A32" w:rsidRPr="00495CF6">
        <w:rPr>
          <w:rFonts w:cs="FiraSans-Regular"/>
          <w:szCs w:val="19"/>
        </w:rPr>
        <w:t xml:space="preserve">e środków Narodowego Funduszu Zdrowia </w:t>
      </w:r>
      <w:r w:rsidR="00CA52EB">
        <w:rPr>
          <w:rFonts w:cs="FiraSans-Regular"/>
          <w:szCs w:val="19"/>
        </w:rPr>
        <w:t>d</w:t>
      </w:r>
      <w:r w:rsidR="00495CF6" w:rsidRPr="00E96D73">
        <w:rPr>
          <w:rFonts w:cs="FiraSans-Regular"/>
          <w:szCs w:val="19"/>
        </w:rPr>
        <w:t>ofinansowanie</w:t>
      </w:r>
      <w:r w:rsidR="00495CF6" w:rsidRPr="00495CF6">
        <w:rPr>
          <w:rFonts w:cs="FiraSans-Regular"/>
          <w:szCs w:val="19"/>
        </w:rPr>
        <w:t xml:space="preserve"> </w:t>
      </w:r>
      <w:r w:rsidR="00A37A32" w:rsidRPr="00495CF6">
        <w:rPr>
          <w:rFonts w:cs="FiraSans-Regular"/>
          <w:szCs w:val="19"/>
        </w:rPr>
        <w:t>otrzymało 37,4</w:t>
      </w:r>
      <w:r w:rsidR="006A7F7B">
        <w:rPr>
          <w:rFonts w:cs="FiraSans-Regular"/>
          <w:szCs w:val="19"/>
        </w:rPr>
        <w:t> </w:t>
      </w:r>
      <w:r w:rsidR="00A37A32">
        <w:rPr>
          <w:rFonts w:cs="FiraSans-Regular"/>
          <w:szCs w:val="19"/>
        </w:rPr>
        <w:t>ty</w:t>
      </w:r>
      <w:r w:rsidR="00A37A32" w:rsidRPr="00495CF6">
        <w:rPr>
          <w:rFonts w:cs="FiraSans-Regular"/>
          <w:szCs w:val="19"/>
        </w:rPr>
        <w:t>s. pacjentów</w:t>
      </w:r>
      <w:r w:rsidR="00BC5957">
        <w:rPr>
          <w:rFonts w:cs="FiraSans-Regular"/>
          <w:szCs w:val="19"/>
        </w:rPr>
        <w:t xml:space="preserve"> leczonych w opiece stacjonarnej</w:t>
      </w:r>
      <w:r w:rsidR="004F5FE2">
        <w:rPr>
          <w:rFonts w:cs="FiraSans-Regular"/>
          <w:szCs w:val="19"/>
        </w:rPr>
        <w:t xml:space="preserve"> (</w:t>
      </w:r>
      <w:r w:rsidR="004F5FE2">
        <w:rPr>
          <w:szCs w:val="19"/>
        </w:rPr>
        <w:t xml:space="preserve">o </w:t>
      </w:r>
      <w:r w:rsidR="004F5FE2" w:rsidRPr="004F5FE2">
        <w:rPr>
          <w:szCs w:val="19"/>
        </w:rPr>
        <w:t>8,0</w:t>
      </w:r>
      <w:r w:rsidR="004F5FE2">
        <w:rPr>
          <w:szCs w:val="19"/>
        </w:rPr>
        <w:t>% mniej niż rok wcześniej)</w:t>
      </w:r>
      <w:r w:rsidR="00057674">
        <w:rPr>
          <w:rFonts w:cs="FiraSans-Regular"/>
          <w:szCs w:val="19"/>
        </w:rPr>
        <w:t xml:space="preserve">. </w:t>
      </w:r>
      <w:r w:rsidR="002D5B45" w:rsidRPr="00495CF6">
        <w:rPr>
          <w:rFonts w:cs="FiraSans-Regular"/>
          <w:szCs w:val="19"/>
        </w:rPr>
        <w:t>Państwow</w:t>
      </w:r>
      <w:r w:rsidR="002D5B45">
        <w:rPr>
          <w:rFonts w:cs="FiraSans-Regular"/>
          <w:szCs w:val="19"/>
        </w:rPr>
        <w:t>y</w:t>
      </w:r>
      <w:r w:rsidR="002D5B45" w:rsidRPr="00495CF6">
        <w:rPr>
          <w:rFonts w:cs="FiraSans-Regular"/>
          <w:szCs w:val="19"/>
        </w:rPr>
        <w:t xml:space="preserve"> Fundusz Rehabilitacji Osób Niepełnosprawnych (PFRON) </w:t>
      </w:r>
      <w:r w:rsidR="002D5B45">
        <w:rPr>
          <w:rFonts w:cs="FiraSans-Regular"/>
          <w:szCs w:val="19"/>
        </w:rPr>
        <w:t xml:space="preserve">częściowo lub całkowicie opłacił pobyt </w:t>
      </w:r>
      <w:r w:rsidR="008822E7">
        <w:rPr>
          <w:rFonts w:cs="FiraSans-Regular"/>
          <w:szCs w:val="19"/>
        </w:rPr>
        <w:t>dla 0,6 tys.</w:t>
      </w:r>
      <w:r w:rsidR="002B059A">
        <w:rPr>
          <w:rFonts w:cs="FiraSans-Regular"/>
          <w:szCs w:val="19"/>
        </w:rPr>
        <w:t xml:space="preserve"> </w:t>
      </w:r>
      <w:r w:rsidR="002D5B45">
        <w:rPr>
          <w:rFonts w:cs="FiraSans-Regular"/>
          <w:szCs w:val="19"/>
        </w:rPr>
        <w:t>uczestników turnusów rehabilitacyjnych</w:t>
      </w:r>
      <w:r w:rsidR="004F5FE2">
        <w:rPr>
          <w:rFonts w:cs="FiraSans-Regular"/>
          <w:szCs w:val="19"/>
        </w:rPr>
        <w:t xml:space="preserve"> (o </w:t>
      </w:r>
      <w:r w:rsidR="004F5FE2" w:rsidRPr="004F5FE2">
        <w:rPr>
          <w:rFonts w:cs="FiraSans-Regular"/>
          <w:szCs w:val="19"/>
        </w:rPr>
        <w:t>35,2</w:t>
      </w:r>
      <w:r w:rsidR="004F5FE2">
        <w:rPr>
          <w:rFonts w:cs="FiraSans-Regular"/>
          <w:szCs w:val="19"/>
        </w:rPr>
        <w:t>% więcej niż w roku poprzednim)</w:t>
      </w:r>
      <w:r w:rsidR="002D5B45">
        <w:rPr>
          <w:rFonts w:cs="FiraSans-Regular"/>
          <w:szCs w:val="19"/>
        </w:rPr>
        <w:t>.</w:t>
      </w:r>
      <w:r w:rsidR="002D5B45" w:rsidRPr="002D5B45">
        <w:t xml:space="preserve"> </w:t>
      </w:r>
      <w:r w:rsidR="002D5B45" w:rsidRPr="00E96D73">
        <w:t>Pacjenci pełnopłatni (30,6 tys.) stanowili 44,6% leczonych stacjonarnie</w:t>
      </w:r>
      <w:r w:rsidR="004F5FE2">
        <w:t xml:space="preserve"> (</w:t>
      </w:r>
      <w:r w:rsidR="00E4600F">
        <w:t xml:space="preserve">o </w:t>
      </w:r>
      <w:r w:rsidR="00E4600F" w:rsidRPr="002D23B0">
        <w:t>16,6</w:t>
      </w:r>
      <w:r w:rsidR="00E4600F">
        <w:t xml:space="preserve">%, tj. o </w:t>
      </w:r>
      <w:r w:rsidR="00E4600F" w:rsidRPr="00CA52EB">
        <w:t>4,4</w:t>
      </w:r>
      <w:r w:rsidR="00E4600F">
        <w:t xml:space="preserve"> tys. </w:t>
      </w:r>
      <w:r w:rsidR="00E4600F" w:rsidRPr="001C44A8">
        <w:t>więcej niż w 2024 r.</w:t>
      </w:r>
      <w:r w:rsidR="004F5FE2" w:rsidRPr="001C44A8">
        <w:t>).</w:t>
      </w:r>
    </w:p>
    <w:p w14:paraId="382D408F" w14:textId="1D7A27E6" w:rsidR="00E4600F" w:rsidRDefault="007F1313" w:rsidP="002E618F">
      <w:pPr>
        <w:spacing w:line="288" w:lineRule="auto"/>
        <w:rPr>
          <w:rFonts w:cs="FiraSans-Regular"/>
          <w:szCs w:val="19"/>
        </w:rPr>
      </w:pPr>
      <w:r w:rsidRPr="001C44A8">
        <w:rPr>
          <w:rFonts w:cs="FiraSans-Regular"/>
          <w:szCs w:val="19"/>
        </w:rPr>
        <w:t xml:space="preserve">W zakładach lecznictwa uzdrowiskowego </w:t>
      </w:r>
      <w:r w:rsidR="00E4600F" w:rsidRPr="001C44A8">
        <w:rPr>
          <w:rFonts w:cs="FiraSans-Regular"/>
          <w:szCs w:val="19"/>
        </w:rPr>
        <w:t>udzielono</w:t>
      </w:r>
      <w:r w:rsidR="00E52BC9">
        <w:rPr>
          <w:rFonts w:cs="FiraSans-Regular"/>
          <w:szCs w:val="19"/>
        </w:rPr>
        <w:t xml:space="preserve"> </w:t>
      </w:r>
      <w:r w:rsidR="00E52BC9" w:rsidRPr="00E52BC9">
        <w:rPr>
          <w:rFonts w:cs="FiraSans-Regular"/>
          <w:szCs w:val="19"/>
        </w:rPr>
        <w:t>3705,0</w:t>
      </w:r>
      <w:r w:rsidR="00E52BC9">
        <w:rPr>
          <w:rFonts w:cs="FiraSans-Regular"/>
          <w:szCs w:val="19"/>
        </w:rPr>
        <w:t xml:space="preserve"> tys.</w:t>
      </w:r>
      <w:r w:rsidRPr="001C44A8">
        <w:rPr>
          <w:rFonts w:cs="FiraSans-Regular"/>
          <w:szCs w:val="19"/>
        </w:rPr>
        <w:t xml:space="preserve"> zabiegów (o</w:t>
      </w:r>
      <w:r w:rsidR="001C44A8" w:rsidRPr="001C44A8">
        <w:rPr>
          <w:rFonts w:cs="FiraSans-Regular"/>
          <w:szCs w:val="19"/>
        </w:rPr>
        <w:t xml:space="preserve"> 5,8</w:t>
      </w:r>
      <w:r w:rsidRPr="001C44A8">
        <w:rPr>
          <w:rFonts w:cs="FiraSans-Regular"/>
          <w:szCs w:val="19"/>
        </w:rPr>
        <w:t xml:space="preserve">% </w:t>
      </w:r>
      <w:r w:rsidR="001C44A8" w:rsidRPr="001C44A8">
        <w:rPr>
          <w:rFonts w:cs="FiraSans-Regular"/>
          <w:szCs w:val="19"/>
        </w:rPr>
        <w:t xml:space="preserve">mniej </w:t>
      </w:r>
      <w:r w:rsidRPr="001C44A8">
        <w:rPr>
          <w:rFonts w:cs="FiraSans-Regular"/>
          <w:szCs w:val="19"/>
        </w:rPr>
        <w:t>niż w</w:t>
      </w:r>
      <w:r w:rsidR="005E49A2">
        <w:rPr>
          <w:rFonts w:cs="FiraSans-Regular"/>
          <w:szCs w:val="19"/>
        </w:rPr>
        <w:t> </w:t>
      </w:r>
      <w:r w:rsidRPr="001C44A8">
        <w:rPr>
          <w:rFonts w:cs="FiraSans-Regular"/>
          <w:szCs w:val="19"/>
        </w:rPr>
        <w:t>202</w:t>
      </w:r>
      <w:r w:rsidR="00154C48" w:rsidRPr="001C44A8">
        <w:rPr>
          <w:rFonts w:cs="FiraSans-Regular"/>
          <w:szCs w:val="19"/>
        </w:rPr>
        <w:t>4</w:t>
      </w:r>
      <w:r w:rsidRPr="001C44A8">
        <w:rPr>
          <w:rFonts w:cs="FiraSans-Regular"/>
          <w:szCs w:val="19"/>
        </w:rPr>
        <w:t xml:space="preserve"> r.)</w:t>
      </w:r>
      <w:r w:rsidR="00F750D4">
        <w:rPr>
          <w:rFonts w:cs="FiraSans-Regular"/>
          <w:szCs w:val="19"/>
        </w:rPr>
        <w:t xml:space="preserve">. </w:t>
      </w:r>
      <w:r w:rsidR="00F750D4">
        <w:t>Zdecydowana większość z nich została przeprowadzona w sanatoriach i szpitalach uzdrowiskowych.</w:t>
      </w:r>
    </w:p>
    <w:p w14:paraId="1BFC54FC" w14:textId="17A0B21D" w:rsidR="007453E5" w:rsidRDefault="007F1313" w:rsidP="00F45E9F">
      <w:pPr>
        <w:spacing w:before="360" w:line="240" w:lineRule="auto"/>
        <w:ind w:left="851" w:hanging="851"/>
        <w:rPr>
          <w:rFonts w:cs="FiraSans-Regular"/>
          <w:b/>
          <w:sz w:val="18"/>
          <w:szCs w:val="18"/>
        </w:rPr>
      </w:pPr>
      <w:r w:rsidRPr="006E741B">
        <w:rPr>
          <w:rFonts w:cs="FiraSans-Regular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AAEABA6" wp14:editId="2971DB88">
                <wp:simplePos x="0" y="0"/>
                <wp:positionH relativeFrom="page">
                  <wp:posOffset>5724525</wp:posOffset>
                </wp:positionH>
                <wp:positionV relativeFrom="paragraph">
                  <wp:posOffset>125730</wp:posOffset>
                </wp:positionV>
                <wp:extent cx="1793875" cy="1066800"/>
                <wp:effectExtent l="0" t="0" r="0" b="0"/>
                <wp:wrapTopAndBottom/>
                <wp:docPr id="57" name="Pole tekstowe 2" descr="W zakładach lecznictwa uzdrowiskowego wykonano 3,7 mln zabiegów leczniczych. Pacjenci najczęściej korzystali z zabiegów przyrodolecznicz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803D7" w14:textId="35C8F41D" w:rsidR="0084139C" w:rsidRPr="0063213D" w:rsidRDefault="0084139C" w:rsidP="00C36414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  <w:r w:rsidRPr="0063213D">
                              <w:rPr>
                                <w:color w:val="001D77"/>
                                <w:sz w:val="18"/>
                                <w:szCs w:val="18"/>
                              </w:rPr>
                              <w:t>W zakładach lecznictwa uzdrowiskowego wykonano 3,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7 m</w:t>
                            </w:r>
                            <w:r w:rsidRPr="0063213D">
                              <w:rPr>
                                <w:color w:val="001D77"/>
                                <w:sz w:val="18"/>
                                <w:szCs w:val="18"/>
                              </w:rPr>
                              <w:t>ln zabiegów leczniczych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. Pacjenci najczęściej korzystali z zabiegów przyrodoleczniczych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ABA6" id="_x0000_s1032" type="#_x0000_t202" alt="W zakładach lecznictwa uzdrowiskowego wykonano 3,7 mln zabiegów leczniczych. Pacjenci najczęściej korzystali z zabiegów przyrodoleczniczych." style="position:absolute;left:0;text-align:left;margin-left:450.75pt;margin-top:9.9pt;width:141.25pt;height:8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" filled="f" stroked="f">
                <v:textbox>
                  <w:txbxContent>
                    <w:p w14:paraId="0C1803D7" w14:textId="35C8F41D" w:rsidR="0084139C" w:rsidRPr="0063213D" w:rsidRDefault="0084139C" w:rsidP="00C36414">
                      <w:pPr>
                        <w:spacing w:before="0" w:after="0"/>
                        <w:rPr>
                          <w:color w:val="001D77"/>
                        </w:rPr>
                      </w:pPr>
                      <w:r w:rsidRPr="0063213D">
                        <w:rPr>
                          <w:color w:val="001D77"/>
                          <w:sz w:val="18"/>
                          <w:szCs w:val="18"/>
                        </w:rPr>
                        <w:t>W zakładach lecznictwa uzdrowiskowego wykonano 3,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7 m</w:t>
                      </w:r>
                      <w:r w:rsidRPr="0063213D">
                        <w:rPr>
                          <w:color w:val="001D77"/>
                          <w:sz w:val="18"/>
                          <w:szCs w:val="18"/>
                        </w:rPr>
                        <w:t>ln zabiegów leczniczych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. Pacjenci najczęściej korzystali z zabiegów przyrodoleczniczych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7638A">
        <w:rPr>
          <w:rFonts w:cs="FiraSans-Regular"/>
          <w:b/>
          <w:szCs w:val="19"/>
        </w:rPr>
        <w:t xml:space="preserve">Wykres 2. </w:t>
      </w:r>
      <w:r w:rsidR="00ED44A5">
        <w:rPr>
          <w:rFonts w:cs="FiraSans-Regular"/>
          <w:b/>
          <w:szCs w:val="19"/>
        </w:rPr>
        <w:t>Z</w:t>
      </w:r>
      <w:r w:rsidRPr="00242EFB">
        <w:rPr>
          <w:rFonts w:cs="FiraSans-Regular"/>
          <w:b/>
          <w:szCs w:val="19"/>
        </w:rPr>
        <w:t>abieg</w:t>
      </w:r>
      <w:r w:rsidR="00ED44A5">
        <w:rPr>
          <w:rFonts w:cs="FiraSans-Regular"/>
          <w:b/>
          <w:szCs w:val="19"/>
        </w:rPr>
        <w:t>i</w:t>
      </w:r>
      <w:r w:rsidRPr="00242EFB">
        <w:rPr>
          <w:rFonts w:cs="FiraSans-Regular"/>
          <w:b/>
          <w:szCs w:val="19"/>
        </w:rPr>
        <w:t xml:space="preserve"> lecznicz</w:t>
      </w:r>
      <w:r w:rsidR="00ED44A5">
        <w:rPr>
          <w:rFonts w:cs="FiraSans-Regular"/>
          <w:b/>
          <w:szCs w:val="19"/>
        </w:rPr>
        <w:t>e</w:t>
      </w:r>
      <w:r w:rsidRPr="00242EFB">
        <w:rPr>
          <w:rFonts w:cs="FiraSans-Regular"/>
          <w:b/>
          <w:szCs w:val="19"/>
        </w:rPr>
        <w:t xml:space="preserve"> </w:t>
      </w:r>
      <w:r w:rsidRPr="00ED44A5">
        <w:rPr>
          <w:rFonts w:cs="FiraSans-Regular"/>
          <w:b/>
          <w:szCs w:val="19"/>
        </w:rPr>
        <w:t>wykonan</w:t>
      </w:r>
      <w:r w:rsidR="00ED44A5" w:rsidRPr="00ED44A5">
        <w:rPr>
          <w:rFonts w:cs="FiraSans-Regular"/>
          <w:b/>
          <w:szCs w:val="19"/>
        </w:rPr>
        <w:t>e</w:t>
      </w:r>
      <w:r w:rsidRPr="00ED44A5">
        <w:rPr>
          <w:rFonts w:cs="FiraSans-Regular"/>
          <w:b/>
          <w:szCs w:val="19"/>
        </w:rPr>
        <w:t xml:space="preserve"> w zakładach lecznictwa uzdrowiskowego według rodzaju zabiegu w 202</w:t>
      </w:r>
      <w:r w:rsidR="005E7704" w:rsidRPr="00ED44A5">
        <w:rPr>
          <w:rFonts w:cs="FiraSans-Regular"/>
          <w:b/>
          <w:szCs w:val="19"/>
        </w:rPr>
        <w:t>5</w:t>
      </w:r>
      <w:r w:rsidRPr="00ED44A5">
        <w:rPr>
          <w:rFonts w:cs="FiraSans-Regular"/>
          <w:b/>
          <w:szCs w:val="19"/>
        </w:rPr>
        <w:t xml:space="preserve"> r.</w:t>
      </w:r>
      <w:r w:rsidRPr="00ED44A5">
        <w:rPr>
          <w:rFonts w:cs="FiraSans-Regular"/>
          <w:b/>
          <w:sz w:val="18"/>
          <w:szCs w:val="18"/>
        </w:rPr>
        <w:t xml:space="preserve"> </w:t>
      </w:r>
    </w:p>
    <w:p w14:paraId="0D0AE917" w14:textId="3F1A8F82" w:rsidR="007F1313" w:rsidRDefault="007453E5" w:rsidP="007453E5">
      <w:pPr>
        <w:spacing w:before="240" w:line="240" w:lineRule="auto"/>
        <w:ind w:left="851" w:hanging="851"/>
        <w:rPr>
          <w:rFonts w:cs="FiraSans-Regular"/>
          <w:b/>
          <w:sz w:val="18"/>
          <w:szCs w:val="18"/>
          <w:highlight w:val="yellow"/>
        </w:rPr>
      </w:pPr>
      <w:r>
        <w:rPr>
          <w:rFonts w:cs="FiraSans-Regular"/>
          <w:b/>
          <w:noProof/>
          <w:sz w:val="18"/>
          <w:szCs w:val="18"/>
        </w:rPr>
        <w:drawing>
          <wp:inline distT="0" distB="0" distL="0" distR="0" wp14:anchorId="2D0D035E" wp14:editId="50F9B444">
            <wp:extent cx="5044440" cy="1905000"/>
            <wp:effectExtent l="0" t="0" r="3810" b="0"/>
            <wp:docPr id="36" name="Obraz 36" descr="Wykres 2. Zabiegi lecznicze wykonane w zakładach lecznictwa uzdrowiskowego według rodzaju zabiegu w 2025 r. &#10;Na wykresie słupkowym skumulowanym przedstawiono strukturę zabiegów leczniczych wykonanych w zakładach lecznictwa uzdrowiskowego w 2025 roku według rodzaju wykonanego zabiegu.&#10;Dane do wykresu zamieszczone są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chrona zdrowia_Wykres 2. Zabiegi lecznicze wykonane w zakładach lecznictwa uzdrowiskowego według rodzaju zabieg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3276" w14:textId="79418A0F" w:rsidR="00C065D0" w:rsidRDefault="007F1313" w:rsidP="002E618F">
      <w:pPr>
        <w:autoSpaceDE w:val="0"/>
        <w:autoSpaceDN w:val="0"/>
        <w:adjustRightInd w:val="0"/>
        <w:spacing w:before="360" w:line="288" w:lineRule="auto"/>
      </w:pPr>
      <w:r w:rsidRPr="00B45AE6">
        <w:t>W 202</w:t>
      </w:r>
      <w:r w:rsidR="005E7704">
        <w:t>5</w:t>
      </w:r>
      <w:r w:rsidRPr="00B45AE6">
        <w:t xml:space="preserve"> r. struktura </w:t>
      </w:r>
      <w:r w:rsidR="004F2250">
        <w:t>wykonanych</w:t>
      </w:r>
      <w:r w:rsidR="005E7704">
        <w:t xml:space="preserve"> </w:t>
      </w:r>
      <w:r w:rsidRPr="00B45AE6">
        <w:t xml:space="preserve">zabiegów </w:t>
      </w:r>
      <w:r w:rsidR="004F2250">
        <w:t xml:space="preserve">według ich rodzajów </w:t>
      </w:r>
      <w:r w:rsidRPr="00B45AE6">
        <w:t xml:space="preserve">była </w:t>
      </w:r>
      <w:r w:rsidR="004F2250">
        <w:t xml:space="preserve">zbliżona do odnotowanej </w:t>
      </w:r>
      <w:r w:rsidR="002E6F6C">
        <w:t>w</w:t>
      </w:r>
      <w:r w:rsidR="00450517">
        <w:t> </w:t>
      </w:r>
      <w:r w:rsidR="002E6F6C">
        <w:t>2024</w:t>
      </w:r>
      <w:r w:rsidR="00C660D2">
        <w:t> </w:t>
      </w:r>
      <w:r w:rsidR="002E6F6C">
        <w:t>r.</w:t>
      </w:r>
      <w:r w:rsidRPr="00B45AE6">
        <w:t xml:space="preserve"> Naj</w:t>
      </w:r>
      <w:r w:rsidR="00D36DB6">
        <w:t xml:space="preserve">więcej </w:t>
      </w:r>
      <w:r w:rsidRPr="00B45AE6">
        <w:t>udziel</w:t>
      </w:r>
      <w:r w:rsidR="00D36DB6">
        <w:t>o</w:t>
      </w:r>
      <w:r w:rsidRPr="00B45AE6">
        <w:t xml:space="preserve">no </w:t>
      </w:r>
      <w:r w:rsidRPr="00A31827">
        <w:t>z</w:t>
      </w:r>
      <w:r w:rsidRPr="00A31827">
        <w:rPr>
          <w:rFonts w:cs="MyriadPro-Regular"/>
          <w:szCs w:val="19"/>
        </w:rPr>
        <w:t>abiegów przyrodoleczniczych</w:t>
      </w:r>
      <w:r w:rsidR="00D36DB6" w:rsidRPr="00A31827">
        <w:rPr>
          <w:rFonts w:cs="MyriadPro-Regular"/>
          <w:szCs w:val="19"/>
        </w:rPr>
        <w:t xml:space="preserve"> </w:t>
      </w:r>
      <w:r w:rsidR="004F2250">
        <w:rPr>
          <w:rFonts w:cs="MyriadPro-Regular"/>
          <w:szCs w:val="19"/>
        </w:rPr>
        <w:t xml:space="preserve">- </w:t>
      </w:r>
      <w:r w:rsidR="00E52BC9" w:rsidRPr="00A31827">
        <w:rPr>
          <w:rFonts w:cs="MyriadPro-Regular"/>
          <w:szCs w:val="19"/>
        </w:rPr>
        <w:t>1079,7</w:t>
      </w:r>
      <w:r w:rsidR="00D36DB6" w:rsidRPr="00A31827">
        <w:rPr>
          <w:rFonts w:cs="MyriadPro-Regular"/>
          <w:szCs w:val="19"/>
        </w:rPr>
        <w:t xml:space="preserve"> </w:t>
      </w:r>
      <w:r w:rsidR="00E52BC9" w:rsidRPr="00A31827">
        <w:rPr>
          <w:rFonts w:cs="MyriadPro-Regular"/>
          <w:szCs w:val="19"/>
        </w:rPr>
        <w:t>tys.</w:t>
      </w:r>
      <w:r w:rsidR="004F2250">
        <w:rPr>
          <w:rFonts w:cs="MyriadPro-Regular"/>
          <w:szCs w:val="19"/>
        </w:rPr>
        <w:t xml:space="preserve"> (</w:t>
      </w:r>
      <w:r w:rsidR="002E6F6C" w:rsidRPr="00A31827">
        <w:rPr>
          <w:rFonts w:cs="MyriadPro-Regular"/>
          <w:szCs w:val="19"/>
        </w:rPr>
        <w:t>29,1% ogółu zabiegów przeprowadzonych w uzdrowiskach</w:t>
      </w:r>
      <w:r w:rsidR="004F2250">
        <w:rPr>
          <w:rFonts w:cs="MyriadPro-Regular"/>
          <w:szCs w:val="19"/>
        </w:rPr>
        <w:t>)</w:t>
      </w:r>
      <w:r w:rsidR="002E6F6C" w:rsidRPr="00A31827">
        <w:rPr>
          <w:rFonts w:cs="MyriadPro-Regular"/>
          <w:szCs w:val="19"/>
        </w:rPr>
        <w:t xml:space="preserve">, w tym kąpieli </w:t>
      </w:r>
      <w:r w:rsidR="00D36DB6" w:rsidRPr="00A31827">
        <w:rPr>
          <w:rFonts w:cs="MyriadPro-Regular"/>
          <w:szCs w:val="19"/>
        </w:rPr>
        <w:t>mineraln</w:t>
      </w:r>
      <w:r w:rsidR="002E6F6C" w:rsidRPr="00A31827">
        <w:rPr>
          <w:rFonts w:cs="MyriadPro-Regular"/>
          <w:szCs w:val="19"/>
        </w:rPr>
        <w:t>ych (</w:t>
      </w:r>
      <w:r w:rsidR="00E52BC9" w:rsidRPr="00A31827">
        <w:rPr>
          <w:rFonts w:cs="MyriadPro-Regular"/>
          <w:szCs w:val="19"/>
        </w:rPr>
        <w:t>676,2</w:t>
      </w:r>
      <w:r w:rsidR="00450517">
        <w:rPr>
          <w:rFonts w:cs="MyriadPro-Regular"/>
          <w:szCs w:val="19"/>
        </w:rPr>
        <w:t> </w:t>
      </w:r>
      <w:r w:rsidR="00E52BC9" w:rsidRPr="00A31827">
        <w:rPr>
          <w:rFonts w:cs="MyriadPro-Regular"/>
          <w:szCs w:val="19"/>
        </w:rPr>
        <w:t>tys.</w:t>
      </w:r>
      <w:r w:rsidR="002E6F6C" w:rsidRPr="00A31827">
        <w:rPr>
          <w:rFonts w:cs="MyriadPro-Regular"/>
          <w:szCs w:val="19"/>
        </w:rPr>
        <w:t xml:space="preserve">) i </w:t>
      </w:r>
      <w:r w:rsidR="00D36DB6" w:rsidRPr="00A31827">
        <w:rPr>
          <w:rFonts w:cs="MyriadPro-Regular"/>
          <w:szCs w:val="19"/>
        </w:rPr>
        <w:t>zabieg</w:t>
      </w:r>
      <w:r w:rsidR="002E6F6C" w:rsidRPr="00A31827">
        <w:rPr>
          <w:rFonts w:cs="MyriadPro-Regular"/>
          <w:szCs w:val="19"/>
        </w:rPr>
        <w:t xml:space="preserve">ów </w:t>
      </w:r>
      <w:r w:rsidR="00D36DB6" w:rsidRPr="00A31827">
        <w:rPr>
          <w:rFonts w:cs="MyriadPro-Regular"/>
          <w:szCs w:val="19"/>
        </w:rPr>
        <w:t>borowinow</w:t>
      </w:r>
      <w:r w:rsidR="002E6F6C" w:rsidRPr="00A31827">
        <w:rPr>
          <w:rFonts w:cs="MyriadPro-Regular"/>
          <w:szCs w:val="19"/>
        </w:rPr>
        <w:t>ych</w:t>
      </w:r>
      <w:r w:rsidR="00C660D2" w:rsidRPr="00A31827">
        <w:rPr>
          <w:rFonts w:cs="MyriadPro-Regular"/>
          <w:szCs w:val="19"/>
        </w:rPr>
        <w:t xml:space="preserve"> (</w:t>
      </w:r>
      <w:r w:rsidR="00A35B65" w:rsidRPr="00A31827">
        <w:rPr>
          <w:rFonts w:cs="MyriadPro-Regular"/>
          <w:szCs w:val="19"/>
        </w:rPr>
        <w:t>229,2 tys.</w:t>
      </w:r>
      <w:r w:rsidR="00C660D2" w:rsidRPr="00A31827">
        <w:rPr>
          <w:rFonts w:cs="MyriadPro-Regular"/>
          <w:szCs w:val="19"/>
        </w:rPr>
        <w:t>).</w:t>
      </w:r>
      <w:r w:rsidR="00C065D0" w:rsidRPr="00A31827">
        <w:rPr>
          <w:rFonts w:cs="MyriadPro-Regular"/>
          <w:szCs w:val="19"/>
        </w:rPr>
        <w:t xml:space="preserve"> </w:t>
      </w:r>
      <w:r w:rsidR="009333F9">
        <w:rPr>
          <w:rFonts w:cs="MyriadPro-Regular"/>
          <w:szCs w:val="19"/>
        </w:rPr>
        <w:t xml:space="preserve">Masaży </w:t>
      </w:r>
      <w:r w:rsidR="00C065D0" w:rsidRPr="00A31827">
        <w:t>był</w:t>
      </w:r>
      <w:r w:rsidR="009333F9">
        <w:t xml:space="preserve">o </w:t>
      </w:r>
      <w:r w:rsidR="00AA5055" w:rsidRPr="00A31827">
        <w:t>618,2 tys.</w:t>
      </w:r>
      <w:r w:rsidR="009333F9">
        <w:t xml:space="preserve"> (</w:t>
      </w:r>
      <w:r w:rsidR="00C065D0" w:rsidRPr="00A31827">
        <w:t>16,7% udzielonych zabiegów), z</w:t>
      </w:r>
      <w:r w:rsidRPr="00A31827">
        <w:t>abieg</w:t>
      </w:r>
      <w:r w:rsidR="009333F9">
        <w:t>ów</w:t>
      </w:r>
      <w:r w:rsidRPr="00A31827">
        <w:t xml:space="preserve"> z zakresu kinezyterapii</w:t>
      </w:r>
      <w:r w:rsidR="00C065D0" w:rsidRPr="00A31827">
        <w:t xml:space="preserve"> </w:t>
      </w:r>
      <w:r w:rsidR="009333F9">
        <w:t xml:space="preserve">- </w:t>
      </w:r>
      <w:r w:rsidR="00AA5055" w:rsidRPr="00A31827">
        <w:t>543,7 tys.</w:t>
      </w:r>
      <w:r w:rsidR="009333F9">
        <w:t xml:space="preserve"> (</w:t>
      </w:r>
      <w:r w:rsidR="00C065D0" w:rsidRPr="00A31827">
        <w:t>14,7%)</w:t>
      </w:r>
      <w:r w:rsidR="004671CD" w:rsidRPr="00A31827">
        <w:t xml:space="preserve">, </w:t>
      </w:r>
      <w:proofErr w:type="spellStart"/>
      <w:r w:rsidR="004671CD" w:rsidRPr="00A31827">
        <w:t>elektrolecznictw</w:t>
      </w:r>
      <w:r w:rsidR="009333F9">
        <w:t>a</w:t>
      </w:r>
      <w:proofErr w:type="spellEnd"/>
      <w:r w:rsidR="009333F9">
        <w:t xml:space="preserve"> - </w:t>
      </w:r>
      <w:r w:rsidR="004671CD" w:rsidRPr="00A31827">
        <w:t>444,6 tys.</w:t>
      </w:r>
      <w:r w:rsidR="009333F9">
        <w:t xml:space="preserve"> (</w:t>
      </w:r>
      <w:r w:rsidR="004671CD" w:rsidRPr="00A31827">
        <w:t>12,0%)</w:t>
      </w:r>
      <w:r w:rsidR="009333F9">
        <w:t>, a</w:t>
      </w:r>
      <w:r w:rsidR="005341C7">
        <w:t> </w:t>
      </w:r>
      <w:r w:rsidR="009333F9">
        <w:t>liczba innych zabiegów</w:t>
      </w:r>
      <w:r w:rsidR="00C065D0" w:rsidRPr="00A31827">
        <w:t xml:space="preserve"> i zaję</w:t>
      </w:r>
      <w:r w:rsidR="009333F9">
        <w:t>ć</w:t>
      </w:r>
      <w:r w:rsidR="00C065D0" w:rsidRPr="00A31827">
        <w:t xml:space="preserve"> terapeutyczn</w:t>
      </w:r>
      <w:r w:rsidR="009333F9">
        <w:t>ych</w:t>
      </w:r>
      <w:r w:rsidR="00C065D0" w:rsidRPr="00A31827">
        <w:t xml:space="preserve"> </w:t>
      </w:r>
      <w:r w:rsidR="009333F9">
        <w:t xml:space="preserve">wyniosła </w:t>
      </w:r>
      <w:r w:rsidR="00AA5055" w:rsidRPr="00A31827">
        <w:t>285,5 tys.</w:t>
      </w:r>
      <w:r w:rsidR="009333F9">
        <w:t xml:space="preserve"> (</w:t>
      </w:r>
      <w:r w:rsidR="00C065D0" w:rsidRPr="00A31827">
        <w:t>7,7%</w:t>
      </w:r>
      <w:r w:rsidR="009333F9">
        <w:t xml:space="preserve"> ogółu</w:t>
      </w:r>
      <w:r w:rsidR="00AA5055" w:rsidRPr="00A31827">
        <w:t>)</w:t>
      </w:r>
      <w:r w:rsidR="00A31827" w:rsidRPr="00A31827">
        <w:t>.</w:t>
      </w:r>
    </w:p>
    <w:p w14:paraId="1AABD7EC" w14:textId="6939FA36" w:rsidR="00C32ED4" w:rsidRDefault="00C32ED4" w:rsidP="002E618F">
      <w:pPr>
        <w:autoSpaceDE w:val="0"/>
        <w:autoSpaceDN w:val="0"/>
        <w:adjustRightInd w:val="0"/>
        <w:spacing w:line="288" w:lineRule="auto"/>
      </w:pPr>
      <w:r>
        <w:lastRenderedPageBreak/>
        <w:t xml:space="preserve">W porównaniu z 2024 r. </w:t>
      </w:r>
      <w:r w:rsidR="009333F9">
        <w:t>odnotowano wzrost liczby wykonanych</w:t>
      </w:r>
      <w:r>
        <w:t xml:space="preserve"> </w:t>
      </w:r>
      <w:r w:rsidR="00654CEC">
        <w:t xml:space="preserve">inhalacji </w:t>
      </w:r>
      <w:r w:rsidR="00E22611">
        <w:t>(o</w:t>
      </w:r>
      <w:r w:rsidR="00654CEC">
        <w:t> </w:t>
      </w:r>
      <w:r w:rsidR="00E22611">
        <w:t>16,0</w:t>
      </w:r>
      <w:r w:rsidR="00654CEC">
        <w:t xml:space="preserve">%), </w:t>
      </w:r>
      <w:r>
        <w:t>kąpieli CO</w:t>
      </w:r>
      <w:r w:rsidRPr="00C32ED4">
        <w:rPr>
          <w:vertAlign w:val="subscript"/>
        </w:rPr>
        <w:t>2</w:t>
      </w:r>
      <w:r>
        <w:t xml:space="preserve"> (o </w:t>
      </w:r>
      <w:r w:rsidRPr="00C32ED4">
        <w:t>1,4</w:t>
      </w:r>
      <w:r w:rsidRPr="00654CEC">
        <w:t>%) i masaży (o 1,3%).</w:t>
      </w:r>
      <w:r>
        <w:t xml:space="preserve"> </w:t>
      </w:r>
      <w:r w:rsidR="008F4203">
        <w:t xml:space="preserve">Największy spadek liczby wykonanych zabiegów dotyczył </w:t>
      </w:r>
      <w:r w:rsidR="003B7407">
        <w:t xml:space="preserve">wodolecznictwa, </w:t>
      </w:r>
      <w:r w:rsidR="003B7407" w:rsidRPr="008879F7">
        <w:t xml:space="preserve">światłolecznictwa i </w:t>
      </w:r>
      <w:r w:rsidR="00654CEC" w:rsidRPr="008879F7">
        <w:t>krioterapii</w:t>
      </w:r>
      <w:r w:rsidR="003B7407" w:rsidRPr="008879F7">
        <w:t>, odpowiednio</w:t>
      </w:r>
      <w:r w:rsidR="003B7407">
        <w:t xml:space="preserve"> o 28,5%, 9,5% i 8,6% mniej.</w:t>
      </w:r>
    </w:p>
    <w:p w14:paraId="0AA9FD21" w14:textId="2A200319" w:rsidR="00B30001" w:rsidRPr="00237DC3" w:rsidRDefault="007F1313" w:rsidP="002E618F">
      <w:pPr>
        <w:spacing w:line="288" w:lineRule="auto"/>
        <w:rPr>
          <w:szCs w:val="19"/>
        </w:rPr>
      </w:pPr>
      <w:r w:rsidRPr="003B7407">
        <w:rPr>
          <w:rFonts w:cs="Fira Sans"/>
          <w:szCs w:val="19"/>
        </w:rPr>
        <w:t xml:space="preserve">W ramach </w:t>
      </w:r>
      <w:r w:rsidRPr="003B7407">
        <w:rPr>
          <w:rFonts w:cs="Arial"/>
          <w:szCs w:val="19"/>
        </w:rPr>
        <w:t xml:space="preserve">lecznictwa </w:t>
      </w:r>
      <w:r w:rsidRPr="00C05D73">
        <w:rPr>
          <w:rFonts w:cs="Arial"/>
          <w:szCs w:val="19"/>
        </w:rPr>
        <w:t xml:space="preserve">uzdrowiskowego </w:t>
      </w:r>
      <w:r w:rsidRPr="00C05D73">
        <w:rPr>
          <w:rFonts w:cs="Fira Sans"/>
          <w:szCs w:val="19"/>
        </w:rPr>
        <w:t>działalność prowadziły</w:t>
      </w:r>
      <w:r w:rsidRPr="00C05D73">
        <w:t xml:space="preserve"> </w:t>
      </w:r>
      <w:r w:rsidRPr="00C05D73">
        <w:rPr>
          <w:rFonts w:cs="Fira Sans"/>
          <w:szCs w:val="19"/>
        </w:rPr>
        <w:t xml:space="preserve">także 2 stacjonarne zakłady rehabilitacji </w:t>
      </w:r>
      <w:r w:rsidRPr="00B30001">
        <w:rPr>
          <w:rFonts w:cs="Fira Sans"/>
          <w:szCs w:val="19"/>
        </w:rPr>
        <w:t>leczniczej</w:t>
      </w:r>
      <w:r w:rsidR="003B7407" w:rsidRPr="00B30001">
        <w:rPr>
          <w:rFonts w:cs="Fira Sans"/>
          <w:szCs w:val="19"/>
        </w:rPr>
        <w:t xml:space="preserve"> (o 1 mniej niż w 2024 r.)</w:t>
      </w:r>
      <w:r w:rsidRPr="00B30001">
        <w:rPr>
          <w:rFonts w:cs="Fira Sans"/>
          <w:szCs w:val="19"/>
        </w:rPr>
        <w:t xml:space="preserve">, </w:t>
      </w:r>
      <w:r w:rsidR="00341A72">
        <w:rPr>
          <w:rFonts w:cs="Fira Sans"/>
          <w:szCs w:val="19"/>
        </w:rPr>
        <w:t xml:space="preserve">dysponujące </w:t>
      </w:r>
      <w:r w:rsidR="003B7407" w:rsidRPr="00B30001">
        <w:rPr>
          <w:rFonts w:cs="Fira Sans"/>
          <w:szCs w:val="19"/>
        </w:rPr>
        <w:t>288</w:t>
      </w:r>
      <w:r w:rsidRPr="00B30001">
        <w:rPr>
          <w:rFonts w:cs="Fira Sans"/>
          <w:szCs w:val="19"/>
        </w:rPr>
        <w:t xml:space="preserve"> łóżk</w:t>
      </w:r>
      <w:r w:rsidR="00341A72">
        <w:rPr>
          <w:rFonts w:cs="Fira Sans"/>
          <w:szCs w:val="19"/>
        </w:rPr>
        <w:t>ami</w:t>
      </w:r>
      <w:r w:rsidRPr="00B30001">
        <w:rPr>
          <w:rFonts w:cs="Fira Sans"/>
          <w:szCs w:val="19"/>
        </w:rPr>
        <w:t xml:space="preserve">. W ciągu roku przyjęto </w:t>
      </w:r>
      <w:r w:rsidR="00C05D73" w:rsidRPr="00B30001">
        <w:rPr>
          <w:rFonts w:cs="Fira Sans"/>
          <w:szCs w:val="19"/>
        </w:rPr>
        <w:t>w nich 4,0</w:t>
      </w:r>
      <w:r w:rsidRPr="00B30001">
        <w:rPr>
          <w:rFonts w:cs="Fira Sans"/>
          <w:szCs w:val="19"/>
        </w:rPr>
        <w:t xml:space="preserve"> tys. pacjentów (o</w:t>
      </w:r>
      <w:r w:rsidR="00C05D73" w:rsidRPr="00B30001">
        <w:rPr>
          <w:rFonts w:cs="Fira Sans"/>
          <w:szCs w:val="19"/>
        </w:rPr>
        <w:t xml:space="preserve"> 67,8</w:t>
      </w:r>
      <w:r w:rsidRPr="00B30001">
        <w:rPr>
          <w:rFonts w:cs="Fira Sans"/>
          <w:szCs w:val="19"/>
        </w:rPr>
        <w:t xml:space="preserve">% </w:t>
      </w:r>
      <w:r w:rsidR="00C05D73" w:rsidRPr="00B30001">
        <w:rPr>
          <w:rFonts w:cs="Fira Sans"/>
          <w:szCs w:val="19"/>
        </w:rPr>
        <w:t>mniej</w:t>
      </w:r>
      <w:r w:rsidRPr="00B30001">
        <w:rPr>
          <w:rFonts w:cs="Fira Sans"/>
          <w:szCs w:val="19"/>
        </w:rPr>
        <w:t xml:space="preserve"> </w:t>
      </w:r>
      <w:r w:rsidR="00B30001">
        <w:rPr>
          <w:rFonts w:cs="Fira Sans"/>
          <w:szCs w:val="19"/>
        </w:rPr>
        <w:t xml:space="preserve">niż </w:t>
      </w:r>
      <w:r w:rsidRPr="00B30001">
        <w:rPr>
          <w:rFonts w:cs="Fira Sans"/>
          <w:szCs w:val="19"/>
        </w:rPr>
        <w:t>w</w:t>
      </w:r>
      <w:r w:rsidR="00C05D73" w:rsidRPr="00B30001">
        <w:rPr>
          <w:rFonts w:cs="Fira Sans"/>
          <w:szCs w:val="19"/>
        </w:rPr>
        <w:t xml:space="preserve"> poprzednim roku</w:t>
      </w:r>
      <w:r w:rsidRPr="00B30001">
        <w:rPr>
          <w:rFonts w:cs="Fira Sans"/>
          <w:szCs w:val="19"/>
        </w:rPr>
        <w:t xml:space="preserve">), </w:t>
      </w:r>
      <w:r w:rsidR="00B30001">
        <w:rPr>
          <w:rFonts w:cs="Fira Sans"/>
          <w:szCs w:val="19"/>
        </w:rPr>
        <w:t>z czego</w:t>
      </w:r>
      <w:r w:rsidRPr="00B30001">
        <w:rPr>
          <w:rFonts w:cs="Fira Sans"/>
          <w:szCs w:val="19"/>
        </w:rPr>
        <w:t xml:space="preserve"> </w:t>
      </w:r>
      <w:r w:rsidR="00B30001" w:rsidRPr="00B30001">
        <w:rPr>
          <w:rFonts w:cs="Fira Sans"/>
          <w:szCs w:val="19"/>
        </w:rPr>
        <w:t xml:space="preserve">67,5% </w:t>
      </w:r>
      <w:r w:rsidRPr="00B30001">
        <w:rPr>
          <w:rFonts w:cs="Fira Sans"/>
          <w:szCs w:val="19"/>
        </w:rPr>
        <w:t>stacjonarnie</w:t>
      </w:r>
      <w:r w:rsidR="00341A72">
        <w:rPr>
          <w:rFonts w:cs="Fira Sans"/>
          <w:szCs w:val="19"/>
        </w:rPr>
        <w:t>,</w:t>
      </w:r>
      <w:r w:rsidR="00B30001" w:rsidRPr="00B30001">
        <w:rPr>
          <w:rFonts w:cs="Fira Sans"/>
          <w:szCs w:val="19"/>
        </w:rPr>
        <w:t xml:space="preserve"> </w:t>
      </w:r>
      <w:r w:rsidR="00341A72">
        <w:rPr>
          <w:rFonts w:cs="Fira Sans"/>
          <w:szCs w:val="19"/>
        </w:rPr>
        <w:t>a</w:t>
      </w:r>
      <w:r w:rsidR="00B30001" w:rsidRPr="00B30001">
        <w:rPr>
          <w:rFonts w:cs="Fira Sans"/>
          <w:szCs w:val="19"/>
        </w:rPr>
        <w:t xml:space="preserve"> 32,5% ambulatoryjnie.</w:t>
      </w:r>
      <w:r w:rsidR="00BF79FC">
        <w:rPr>
          <w:rFonts w:cs="Fira Sans"/>
          <w:szCs w:val="19"/>
        </w:rPr>
        <w:t xml:space="preserve"> </w:t>
      </w:r>
      <w:r w:rsidR="00B30001" w:rsidRPr="00B30001">
        <w:rPr>
          <w:szCs w:val="19"/>
        </w:rPr>
        <w:t xml:space="preserve">Wśród pacjentów leczonych stacjonarnie kobiety </w:t>
      </w:r>
      <w:r w:rsidR="00B30001" w:rsidRPr="00BF79FC">
        <w:rPr>
          <w:szCs w:val="19"/>
        </w:rPr>
        <w:t>stanowiły</w:t>
      </w:r>
      <w:r w:rsidR="00BF79FC" w:rsidRPr="00BF79FC">
        <w:rPr>
          <w:szCs w:val="19"/>
        </w:rPr>
        <w:t xml:space="preserve"> 65,0</w:t>
      </w:r>
      <w:r w:rsidR="00B30001" w:rsidRPr="00BF79FC">
        <w:rPr>
          <w:szCs w:val="19"/>
        </w:rPr>
        <w:t xml:space="preserve">%, </w:t>
      </w:r>
      <w:r w:rsidR="00341A72">
        <w:rPr>
          <w:szCs w:val="19"/>
        </w:rPr>
        <w:t>natomiast</w:t>
      </w:r>
      <w:r w:rsidR="00B30001" w:rsidRPr="00BF79FC">
        <w:rPr>
          <w:szCs w:val="19"/>
        </w:rPr>
        <w:t xml:space="preserve"> osoby w wieku 65 lat i więcej –</w:t>
      </w:r>
      <w:r w:rsidR="00BF79FC" w:rsidRPr="00BF79FC">
        <w:rPr>
          <w:szCs w:val="19"/>
        </w:rPr>
        <w:t xml:space="preserve"> 80,8</w:t>
      </w:r>
      <w:r w:rsidR="00B30001" w:rsidRPr="00BF79FC">
        <w:rPr>
          <w:szCs w:val="19"/>
        </w:rPr>
        <w:t xml:space="preserve">%. Średni czas pobytu pacjentów </w:t>
      </w:r>
      <w:r w:rsidR="00B30001" w:rsidRPr="00237DC3">
        <w:rPr>
          <w:szCs w:val="19"/>
        </w:rPr>
        <w:t xml:space="preserve">stacjonarnych </w:t>
      </w:r>
      <w:r w:rsidR="00341A72">
        <w:rPr>
          <w:szCs w:val="19"/>
        </w:rPr>
        <w:t xml:space="preserve">wydłużył się do </w:t>
      </w:r>
      <w:r w:rsidR="00BF79FC" w:rsidRPr="00237DC3">
        <w:rPr>
          <w:szCs w:val="19"/>
        </w:rPr>
        <w:t>5,2</w:t>
      </w:r>
      <w:r w:rsidR="00B30001" w:rsidRPr="00237DC3">
        <w:rPr>
          <w:szCs w:val="19"/>
        </w:rPr>
        <w:t xml:space="preserve"> dni</w:t>
      </w:r>
      <w:r w:rsidR="00BF79FC" w:rsidRPr="00237DC3">
        <w:rPr>
          <w:szCs w:val="19"/>
        </w:rPr>
        <w:t>a</w:t>
      </w:r>
      <w:r w:rsidR="00341A72">
        <w:rPr>
          <w:szCs w:val="19"/>
        </w:rPr>
        <w:t xml:space="preserve"> (</w:t>
      </w:r>
      <w:r w:rsidR="00BF79FC" w:rsidRPr="00237DC3">
        <w:rPr>
          <w:szCs w:val="19"/>
        </w:rPr>
        <w:t>wobec 2,7 rok wcześniej</w:t>
      </w:r>
      <w:r w:rsidR="00341A72">
        <w:rPr>
          <w:szCs w:val="19"/>
        </w:rPr>
        <w:t>)</w:t>
      </w:r>
      <w:r w:rsidR="00B30001" w:rsidRPr="00237DC3">
        <w:rPr>
          <w:szCs w:val="19"/>
        </w:rPr>
        <w:t>.</w:t>
      </w:r>
    </w:p>
    <w:p w14:paraId="20C02086" w14:textId="02CBAEED" w:rsidR="00103FFD" w:rsidRPr="00D52FB4" w:rsidRDefault="00103FFD" w:rsidP="002E618F">
      <w:pPr>
        <w:spacing w:line="288" w:lineRule="auto"/>
        <w:rPr>
          <w:rFonts w:cs="Fira Sans"/>
          <w:szCs w:val="19"/>
        </w:rPr>
      </w:pPr>
      <w:r w:rsidRPr="00237DC3">
        <w:rPr>
          <w:rFonts w:cs="Fira Sans"/>
          <w:szCs w:val="19"/>
        </w:rPr>
        <w:t>W 2025 r. wszyscy p</w:t>
      </w:r>
      <w:r w:rsidR="00BF79FC" w:rsidRPr="00237DC3">
        <w:rPr>
          <w:rFonts w:cs="Fira Sans"/>
          <w:szCs w:val="19"/>
        </w:rPr>
        <w:t xml:space="preserve">acjenci leczeni w opiece stacjonarnej </w:t>
      </w:r>
      <w:r w:rsidRPr="00237DC3">
        <w:rPr>
          <w:rFonts w:cs="Fira Sans"/>
          <w:szCs w:val="19"/>
        </w:rPr>
        <w:t>opłac</w:t>
      </w:r>
      <w:r w:rsidR="00252F68">
        <w:rPr>
          <w:rFonts w:cs="Fira Sans"/>
          <w:szCs w:val="19"/>
        </w:rPr>
        <w:t>i</w:t>
      </w:r>
      <w:r w:rsidRPr="00237DC3">
        <w:rPr>
          <w:rFonts w:cs="Fira Sans"/>
          <w:szCs w:val="19"/>
        </w:rPr>
        <w:t>li swój pobyt w całości</w:t>
      </w:r>
      <w:r w:rsidR="00237DC3" w:rsidRPr="00237DC3">
        <w:rPr>
          <w:rFonts w:cs="Fira Sans"/>
          <w:szCs w:val="19"/>
        </w:rPr>
        <w:t xml:space="preserve">, </w:t>
      </w:r>
      <w:r w:rsidR="00341A72">
        <w:rPr>
          <w:rFonts w:cs="Fira Sans"/>
          <w:szCs w:val="19"/>
        </w:rPr>
        <w:t xml:space="preserve">podczas gdy rok wcześniej </w:t>
      </w:r>
      <w:r w:rsidR="00237DC3" w:rsidRPr="00D52FB4">
        <w:rPr>
          <w:rFonts w:cs="Fira Sans"/>
          <w:szCs w:val="19"/>
        </w:rPr>
        <w:t xml:space="preserve">97,3% </w:t>
      </w:r>
      <w:r w:rsidR="00341A72">
        <w:rPr>
          <w:rFonts w:cs="Fira Sans"/>
          <w:szCs w:val="19"/>
        </w:rPr>
        <w:t>osób.</w:t>
      </w:r>
    </w:p>
    <w:p w14:paraId="67E6BA8E" w14:textId="7849E605" w:rsidR="007F1313" w:rsidRPr="002072AC" w:rsidRDefault="007F1313" w:rsidP="002E618F">
      <w:pPr>
        <w:spacing w:line="288" w:lineRule="auto"/>
        <w:rPr>
          <w:szCs w:val="19"/>
        </w:rPr>
      </w:pPr>
      <w:r w:rsidRPr="00D52FB4">
        <w:t xml:space="preserve">W ciągu roku w </w:t>
      </w:r>
      <w:r w:rsidRPr="00D52FB4">
        <w:rPr>
          <w:rFonts w:cs="Fira Sans"/>
          <w:szCs w:val="19"/>
        </w:rPr>
        <w:t>stacjonarnych zakładach rehabilitacji leczniczej</w:t>
      </w:r>
      <w:r w:rsidRPr="00D52FB4">
        <w:rPr>
          <w:szCs w:val="19"/>
        </w:rPr>
        <w:t xml:space="preserve"> wykonano</w:t>
      </w:r>
      <w:r w:rsidR="006C0810" w:rsidRPr="00D52FB4">
        <w:rPr>
          <w:szCs w:val="19"/>
        </w:rPr>
        <w:t xml:space="preserve"> 72,8</w:t>
      </w:r>
      <w:r w:rsidRPr="00D52FB4">
        <w:rPr>
          <w:szCs w:val="19"/>
        </w:rPr>
        <w:t xml:space="preserve"> tys. zabiegów (o</w:t>
      </w:r>
      <w:r w:rsidR="006C0810" w:rsidRPr="00D52FB4">
        <w:rPr>
          <w:szCs w:val="19"/>
        </w:rPr>
        <w:t xml:space="preserve"> 15,2</w:t>
      </w:r>
      <w:r w:rsidRPr="00D52FB4">
        <w:rPr>
          <w:szCs w:val="19"/>
        </w:rPr>
        <w:t xml:space="preserve">% </w:t>
      </w:r>
      <w:r w:rsidR="002940CA" w:rsidRPr="00D52FB4">
        <w:rPr>
          <w:szCs w:val="19"/>
        </w:rPr>
        <w:t>mniej w</w:t>
      </w:r>
      <w:r w:rsidRPr="00D52FB4">
        <w:rPr>
          <w:szCs w:val="19"/>
        </w:rPr>
        <w:t xml:space="preserve"> </w:t>
      </w:r>
      <w:r w:rsidR="002940CA" w:rsidRPr="00D52FB4">
        <w:rPr>
          <w:szCs w:val="19"/>
        </w:rPr>
        <w:t>2024 r.</w:t>
      </w:r>
      <w:r w:rsidR="00D52FB4" w:rsidRPr="00D52FB4">
        <w:rPr>
          <w:szCs w:val="19"/>
        </w:rPr>
        <w:t>)</w:t>
      </w:r>
      <w:r w:rsidRPr="00D52FB4">
        <w:rPr>
          <w:szCs w:val="19"/>
        </w:rPr>
        <w:t xml:space="preserve">, </w:t>
      </w:r>
      <w:r w:rsidR="00341A72">
        <w:rPr>
          <w:szCs w:val="19"/>
        </w:rPr>
        <w:t xml:space="preserve">wśród </w:t>
      </w:r>
      <w:r w:rsidRPr="00D52FB4">
        <w:rPr>
          <w:szCs w:val="19"/>
        </w:rPr>
        <w:t>których najwięcej było kąpieli mineralnych (</w:t>
      </w:r>
      <w:r w:rsidR="00D52FB4" w:rsidRPr="00D52FB4">
        <w:rPr>
          <w:szCs w:val="19"/>
        </w:rPr>
        <w:t>25,9</w:t>
      </w:r>
      <w:r w:rsidRPr="00D52FB4">
        <w:rPr>
          <w:rFonts w:eastAsia="Times New Roman" w:cs="Tahoma"/>
          <w:szCs w:val="19"/>
          <w:lang w:eastAsia="pl-PL"/>
        </w:rPr>
        <w:t>%)</w:t>
      </w:r>
      <w:r w:rsidR="00D52FB4" w:rsidRPr="00D52FB4">
        <w:rPr>
          <w:rFonts w:eastAsia="Times New Roman" w:cs="Tahoma"/>
          <w:szCs w:val="19"/>
          <w:lang w:eastAsia="pl-PL"/>
        </w:rPr>
        <w:t xml:space="preserve"> i</w:t>
      </w:r>
      <w:r w:rsidR="002E27E9">
        <w:rPr>
          <w:rFonts w:eastAsia="Times New Roman" w:cs="Tahoma"/>
          <w:szCs w:val="19"/>
          <w:lang w:eastAsia="pl-PL"/>
        </w:rPr>
        <w:t> </w:t>
      </w:r>
      <w:r w:rsidR="00D52FB4" w:rsidRPr="002072AC">
        <w:rPr>
          <w:szCs w:val="19"/>
        </w:rPr>
        <w:t>masaży (18,6%).</w:t>
      </w:r>
    </w:p>
    <w:p w14:paraId="2E91AD01" w14:textId="0C26DA3B" w:rsidR="00341A72" w:rsidRDefault="007F1313" w:rsidP="002E618F">
      <w:pPr>
        <w:spacing w:line="288" w:lineRule="auto"/>
        <w:rPr>
          <w:rFonts w:cs="Arial"/>
          <w:szCs w:val="19"/>
        </w:rPr>
      </w:pPr>
      <w:r w:rsidRPr="002072AC">
        <w:rPr>
          <w:rFonts w:cs="Arial"/>
          <w:szCs w:val="19"/>
        </w:rPr>
        <w:t xml:space="preserve">Wszystkie obiekty lecznictwa uzdrowiskowego </w:t>
      </w:r>
      <w:r w:rsidR="00341A72">
        <w:rPr>
          <w:rFonts w:cs="Arial"/>
          <w:szCs w:val="19"/>
        </w:rPr>
        <w:t>funkcjonujące</w:t>
      </w:r>
      <w:r w:rsidRPr="002072AC">
        <w:rPr>
          <w:rFonts w:cs="Arial"/>
          <w:szCs w:val="19"/>
        </w:rPr>
        <w:t xml:space="preserve"> w województwie świętokrzyskim w 202</w:t>
      </w:r>
      <w:r w:rsidR="008A4202">
        <w:rPr>
          <w:rFonts w:cs="Arial"/>
          <w:szCs w:val="19"/>
        </w:rPr>
        <w:t>5</w:t>
      </w:r>
      <w:r w:rsidRPr="002072AC">
        <w:rPr>
          <w:rFonts w:cs="Arial"/>
          <w:szCs w:val="19"/>
        </w:rPr>
        <w:t xml:space="preserve"> r. </w:t>
      </w:r>
      <w:r w:rsidR="00341A72" w:rsidRPr="00341A72">
        <w:rPr>
          <w:rFonts w:cs="Arial"/>
          <w:szCs w:val="19"/>
        </w:rPr>
        <w:t>zlokalizowane były na terenie bogatego w naturalne surowce lecznicze powiatu buskiego</w:t>
      </w:r>
      <w:r w:rsidR="00341A72">
        <w:rPr>
          <w:rFonts w:cs="Arial"/>
          <w:szCs w:val="19"/>
        </w:rPr>
        <w:t>.</w:t>
      </w:r>
    </w:p>
    <w:p w14:paraId="2F23F65D" w14:textId="77777777" w:rsidR="003A5D1F" w:rsidRPr="00ED7EE8" w:rsidRDefault="003A5D1F" w:rsidP="00177EAE">
      <w:pPr>
        <w:pStyle w:val="tytu"/>
        <w:spacing w:before="360"/>
        <w:rPr>
          <w:rFonts w:cs="FiraSans-Regular"/>
        </w:rPr>
      </w:pPr>
      <w:r w:rsidRPr="004A2C29">
        <w:t>Ratownictwo medyczne</w:t>
      </w:r>
    </w:p>
    <w:p w14:paraId="102F53CE" w14:textId="32BC89D0" w:rsidR="00E73D0E" w:rsidRDefault="003A5D1F" w:rsidP="002E618F">
      <w:pPr>
        <w:autoSpaceDE w:val="0"/>
        <w:autoSpaceDN w:val="0"/>
        <w:adjustRightInd w:val="0"/>
        <w:spacing w:line="288" w:lineRule="auto"/>
        <w:rPr>
          <w:rFonts w:cs="FiraSans-Regular"/>
          <w:szCs w:val="19"/>
          <w:lang w:eastAsia="pl-PL"/>
        </w:rPr>
      </w:pPr>
      <w:r w:rsidRPr="00B33EAA">
        <w:rPr>
          <w:rFonts w:cs="FiraSans-Regular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3A77CDE" wp14:editId="625DABCD">
                <wp:simplePos x="0" y="0"/>
                <wp:positionH relativeFrom="page">
                  <wp:posOffset>5695950</wp:posOffset>
                </wp:positionH>
                <wp:positionV relativeFrom="paragraph">
                  <wp:posOffset>99060</wp:posOffset>
                </wp:positionV>
                <wp:extent cx="1776730" cy="1504950"/>
                <wp:effectExtent l="0" t="0" r="0" b="0"/>
                <wp:wrapSquare wrapText="bothSides"/>
                <wp:docPr id="16" name="Pole tekstowe 2" descr="W 2025 r. w systemie PRM pomocy medycznej udzielało 50 zespołów ratownictwa medycznego, 1 lotniczy zespół ratownictwa medycznego i 11 szpitalnych oddziałów ratunkowych. Z systemem współpracowało 1 centrum urazow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F911" w14:textId="5D9EF024" w:rsidR="0084139C" w:rsidRPr="0064465D" w:rsidRDefault="0084139C" w:rsidP="00C3641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64465D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2025 r. w systemie PRM pomocy medycznej udzielało 50 zespołów ratownictwa medycznego, 1 lotniczy zespół ratownictwa medycznego i 11 szpitalnych oddziałów ratunkowych. Z systemem współpracowało 1 centrum urazowe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7CDE" id="_x0000_s1033" type="#_x0000_t202" alt="W 2025 r. w systemie PRM pomocy medycznej udzielało 50 zespołów ratownictwa medycznego, 1 lotniczy zespół ratownictwa medycznego i 11 szpitalnych oddziałów ratunkowych. Z systemem współpracowało 1 centrum urazowe." style="position:absolute;margin-left:448.5pt;margin-top:7.8pt;width:139.9pt;height:118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" filled="f" stroked="f">
                <v:textbox>
                  <w:txbxContent>
                    <w:p w14:paraId="7B98F911" w14:textId="5D9EF024" w:rsidR="0084139C" w:rsidRPr="0064465D" w:rsidRDefault="0084139C" w:rsidP="00C3641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64465D">
                        <w:rPr>
                          <w:color w:val="001D77"/>
                          <w:sz w:val="18"/>
                          <w:szCs w:val="18"/>
                        </w:rPr>
                        <w:t>W 2025 r. w systemie PRM pomocy medycznej udzielało 50 zespołów ratownictwa medycznego, 1 lotniczy zespół ratownictwa medycznego i 11 szpitalnych oddziałów ratunkowych. Z systemem współpracowało 1 centrum urazowe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D2695">
        <w:rPr>
          <w:rFonts w:cs="FiraSans-Regular"/>
          <w:szCs w:val="19"/>
          <w:lang w:eastAsia="pl-PL"/>
        </w:rPr>
        <w:t>W</w:t>
      </w:r>
      <w:r w:rsidRPr="0000733B">
        <w:rPr>
          <w:rFonts w:cs="FiraSans-Regular"/>
          <w:szCs w:val="19"/>
          <w:lang w:eastAsia="pl-PL"/>
        </w:rPr>
        <w:t xml:space="preserve"> </w:t>
      </w:r>
      <w:r w:rsidRPr="00513FA5">
        <w:rPr>
          <w:rFonts w:cs="FiraSans-Regular"/>
          <w:szCs w:val="19"/>
          <w:lang w:eastAsia="pl-PL"/>
        </w:rPr>
        <w:t xml:space="preserve">ramach </w:t>
      </w:r>
      <w:r w:rsidR="00291961" w:rsidRPr="00513FA5">
        <w:rPr>
          <w:rFonts w:cs="FiraSans-Regular"/>
          <w:szCs w:val="19"/>
          <w:lang w:eastAsia="pl-PL"/>
        </w:rPr>
        <w:t>S</w:t>
      </w:r>
      <w:r w:rsidRPr="00513FA5">
        <w:rPr>
          <w:rFonts w:cs="FiraSans-Regular"/>
          <w:szCs w:val="19"/>
          <w:lang w:eastAsia="pl-PL"/>
        </w:rPr>
        <w:t>ystemu Państwowe Ratownictwo Medyczne</w:t>
      </w:r>
      <w:r w:rsidR="001B7BFE">
        <w:rPr>
          <w:rFonts w:cs="FiraSans-Regular"/>
          <w:szCs w:val="19"/>
          <w:lang w:eastAsia="pl-PL"/>
        </w:rPr>
        <w:t xml:space="preserve"> (PRM)</w:t>
      </w:r>
      <w:r w:rsidR="00291961" w:rsidRPr="00513FA5">
        <w:rPr>
          <w:rFonts w:cs="FiraSans-Regular"/>
          <w:szCs w:val="19"/>
          <w:lang w:eastAsia="pl-PL"/>
        </w:rPr>
        <w:t xml:space="preserve"> w 2025 r.</w:t>
      </w:r>
      <w:r w:rsidRPr="00513FA5">
        <w:rPr>
          <w:rFonts w:cs="FiraSans-Regular"/>
          <w:szCs w:val="19"/>
          <w:lang w:eastAsia="pl-PL"/>
        </w:rPr>
        <w:t xml:space="preserve"> funkcjonowało, podobnie jak przed rokiem</w:t>
      </w:r>
      <w:r w:rsidR="00341A72">
        <w:rPr>
          <w:rFonts w:cs="FiraSans-Regular"/>
          <w:szCs w:val="19"/>
          <w:lang w:eastAsia="pl-PL"/>
        </w:rPr>
        <w:t>,</w:t>
      </w:r>
      <w:r w:rsidRPr="00513FA5">
        <w:rPr>
          <w:rFonts w:cs="FiraSans-Regular"/>
          <w:szCs w:val="19"/>
          <w:lang w:eastAsia="pl-PL"/>
        </w:rPr>
        <w:t xml:space="preserve"> </w:t>
      </w:r>
      <w:r w:rsidR="00291961" w:rsidRPr="00513FA5">
        <w:rPr>
          <w:szCs w:val="19"/>
        </w:rPr>
        <w:t>50</w:t>
      </w:r>
      <w:r w:rsidRPr="00513FA5">
        <w:rPr>
          <w:rFonts w:cs="FiraSans-Regular"/>
          <w:szCs w:val="19"/>
          <w:lang w:eastAsia="pl-PL"/>
        </w:rPr>
        <w:t xml:space="preserve"> zespołów ratownictwa medycznego </w:t>
      </w:r>
      <w:r w:rsidR="004E7C8B">
        <w:rPr>
          <w:rFonts w:cs="FiraSans-Regular"/>
          <w:szCs w:val="19"/>
          <w:lang w:eastAsia="pl-PL"/>
        </w:rPr>
        <w:t xml:space="preserve">(ZRM), w tym </w:t>
      </w:r>
      <w:r w:rsidR="00291961" w:rsidRPr="00513FA5">
        <w:rPr>
          <w:rFonts w:cs="FiraSans-Regular"/>
          <w:szCs w:val="19"/>
          <w:lang w:eastAsia="pl-PL"/>
        </w:rPr>
        <w:t>8</w:t>
      </w:r>
      <w:r w:rsidRPr="00513FA5">
        <w:rPr>
          <w:rFonts w:cs="FiraSans-Regular"/>
          <w:szCs w:val="19"/>
          <w:lang w:eastAsia="pl-PL"/>
        </w:rPr>
        <w:t xml:space="preserve"> specjalistycznych i 4</w:t>
      </w:r>
      <w:r w:rsidR="00291961" w:rsidRPr="00513FA5">
        <w:rPr>
          <w:rFonts w:cs="FiraSans-Regular"/>
          <w:szCs w:val="19"/>
          <w:lang w:eastAsia="pl-PL"/>
        </w:rPr>
        <w:t>2</w:t>
      </w:r>
      <w:r w:rsidRPr="00513FA5">
        <w:rPr>
          <w:rFonts w:cs="FiraSans-Regular"/>
          <w:szCs w:val="19"/>
          <w:lang w:eastAsia="pl-PL"/>
        </w:rPr>
        <w:t xml:space="preserve"> podstawow</w:t>
      </w:r>
      <w:r w:rsidR="00291961" w:rsidRPr="00513FA5">
        <w:rPr>
          <w:rFonts w:cs="FiraSans-Regular"/>
          <w:szCs w:val="19"/>
          <w:lang w:eastAsia="pl-PL"/>
        </w:rPr>
        <w:t>e</w:t>
      </w:r>
      <w:r w:rsidRPr="00513FA5">
        <w:rPr>
          <w:rFonts w:cs="FiraSans-Regular"/>
          <w:szCs w:val="19"/>
          <w:lang w:eastAsia="pl-PL"/>
        </w:rPr>
        <w:t xml:space="preserve">, 1 </w:t>
      </w:r>
      <w:r w:rsidRPr="00513FA5">
        <w:rPr>
          <w:szCs w:val="19"/>
        </w:rPr>
        <w:t>lotniczy zespół ratownictwa medycznego</w:t>
      </w:r>
      <w:r w:rsidRPr="00513FA5">
        <w:rPr>
          <w:rFonts w:cs="FiraSans-Regular"/>
          <w:szCs w:val="19"/>
          <w:lang w:eastAsia="pl-PL"/>
        </w:rPr>
        <w:t xml:space="preserve"> </w:t>
      </w:r>
      <w:r w:rsidR="004E7C8B">
        <w:rPr>
          <w:rFonts w:cs="FiraSans-Regular"/>
          <w:szCs w:val="19"/>
          <w:lang w:eastAsia="pl-PL"/>
        </w:rPr>
        <w:t xml:space="preserve">(LPR) </w:t>
      </w:r>
      <w:r w:rsidRPr="00513FA5">
        <w:rPr>
          <w:rFonts w:cs="FiraSans-Regular"/>
          <w:szCs w:val="19"/>
          <w:lang w:eastAsia="pl-PL"/>
        </w:rPr>
        <w:t xml:space="preserve">oraz </w:t>
      </w:r>
      <w:r w:rsidR="00513FA5" w:rsidRPr="00513FA5">
        <w:rPr>
          <w:rFonts w:cs="FiraSans-Regular"/>
          <w:szCs w:val="19"/>
          <w:lang w:eastAsia="pl-PL"/>
        </w:rPr>
        <w:t>11</w:t>
      </w:r>
      <w:r w:rsidRPr="00513FA5">
        <w:rPr>
          <w:rFonts w:cs="FiraSans-Regular"/>
          <w:szCs w:val="19"/>
          <w:lang w:eastAsia="pl-PL"/>
        </w:rPr>
        <w:t xml:space="preserve"> szpitalnych oddziałów ratunkowych (SOR).</w:t>
      </w:r>
    </w:p>
    <w:p w14:paraId="481FE14F" w14:textId="7408E1B2" w:rsidR="004E7C8B" w:rsidRDefault="004E7C8B" w:rsidP="002E618F">
      <w:pPr>
        <w:autoSpaceDE w:val="0"/>
        <w:autoSpaceDN w:val="0"/>
        <w:adjustRightInd w:val="0"/>
        <w:spacing w:line="288" w:lineRule="auto"/>
        <w:rPr>
          <w:rFonts w:cs="Arial"/>
          <w:szCs w:val="19"/>
        </w:rPr>
      </w:pPr>
      <w:r w:rsidRPr="004E7C8B">
        <w:rPr>
          <w:rFonts w:cs="Arial"/>
          <w:szCs w:val="19"/>
        </w:rPr>
        <w:t xml:space="preserve">Z systemem </w:t>
      </w:r>
      <w:r w:rsidRPr="00E73D0E">
        <w:rPr>
          <w:rFonts w:cs="Fira Sans"/>
          <w:szCs w:val="19"/>
          <w:lang w:eastAsia="pl-PL"/>
        </w:rPr>
        <w:t xml:space="preserve">ratownictwa medycznego </w:t>
      </w:r>
      <w:r w:rsidRPr="004E7C8B">
        <w:rPr>
          <w:rFonts w:cs="Arial"/>
          <w:szCs w:val="19"/>
        </w:rPr>
        <w:t>współpracowało także 1 centrum urazowe, dedykowane pacjentom z licznymi, wielonarządowymi obrażeniami ciała.</w:t>
      </w:r>
    </w:p>
    <w:p w14:paraId="028C94CF" w14:textId="2A9242F8" w:rsidR="00E73D0E" w:rsidRDefault="00E73D0E" w:rsidP="002E618F">
      <w:pPr>
        <w:autoSpaceDE w:val="0"/>
        <w:autoSpaceDN w:val="0"/>
        <w:adjustRightInd w:val="0"/>
        <w:spacing w:line="288" w:lineRule="auto"/>
        <w:rPr>
          <w:rFonts w:cs="Fira Sans"/>
          <w:szCs w:val="19"/>
          <w:lang w:eastAsia="pl-PL"/>
        </w:rPr>
      </w:pPr>
      <w:r w:rsidRPr="00A109E1">
        <w:rPr>
          <w:rFonts w:cs="Arial"/>
          <w:szCs w:val="19"/>
        </w:rPr>
        <w:t xml:space="preserve">Wskaźnik dostępności świadczeń udzielanych przez zespoły ratownictwa medycznego wyrażony jako liczba zespołów </w:t>
      </w:r>
      <w:r w:rsidRPr="00A109E1">
        <w:rPr>
          <w:szCs w:val="19"/>
        </w:rPr>
        <w:t xml:space="preserve">(podstawowych i specjalistycznych) przypadających </w:t>
      </w:r>
      <w:r w:rsidRPr="00A109E1">
        <w:rPr>
          <w:rFonts w:cs="Arial"/>
          <w:szCs w:val="19"/>
        </w:rPr>
        <w:t>na 100</w:t>
      </w:r>
      <w:r w:rsidR="001B7BFE" w:rsidRPr="00A109E1">
        <w:rPr>
          <w:rFonts w:cs="Arial"/>
          <w:szCs w:val="19"/>
        </w:rPr>
        <w:t> </w:t>
      </w:r>
      <w:r w:rsidRPr="00A109E1">
        <w:rPr>
          <w:rFonts w:cs="Arial"/>
          <w:szCs w:val="19"/>
        </w:rPr>
        <w:t>tys. ludności w</w:t>
      </w:r>
      <w:r w:rsidR="00DA658C" w:rsidRPr="00A109E1">
        <w:rPr>
          <w:rFonts w:cs="Arial"/>
          <w:szCs w:val="19"/>
        </w:rPr>
        <w:t xml:space="preserve"> porównaniu z</w:t>
      </w:r>
      <w:r w:rsidRPr="00A109E1">
        <w:rPr>
          <w:rFonts w:cs="Arial"/>
          <w:szCs w:val="19"/>
        </w:rPr>
        <w:t xml:space="preserve"> 20</w:t>
      </w:r>
      <w:r w:rsidR="00DA658C" w:rsidRPr="00A109E1">
        <w:rPr>
          <w:rFonts w:cs="Arial"/>
          <w:szCs w:val="19"/>
        </w:rPr>
        <w:t>24</w:t>
      </w:r>
      <w:r w:rsidRPr="00A109E1">
        <w:rPr>
          <w:rFonts w:cs="Arial"/>
          <w:szCs w:val="19"/>
        </w:rPr>
        <w:t xml:space="preserve"> r.</w:t>
      </w:r>
      <w:r w:rsidR="007B135E" w:rsidRPr="00A109E1">
        <w:rPr>
          <w:rFonts w:cs="Arial"/>
          <w:szCs w:val="19"/>
        </w:rPr>
        <w:t xml:space="preserve"> wzrósł z 4,3 do 4,4</w:t>
      </w:r>
      <w:r w:rsidR="00DA658C" w:rsidRPr="00A109E1">
        <w:rPr>
          <w:rFonts w:cs="Arial"/>
          <w:szCs w:val="19"/>
        </w:rPr>
        <w:t>.</w:t>
      </w:r>
    </w:p>
    <w:p w14:paraId="3780632F" w14:textId="21BFC841" w:rsidR="00617B74" w:rsidRDefault="003A5D1F" w:rsidP="002E618F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AA4174">
        <w:rPr>
          <w:szCs w:val="19"/>
        </w:rPr>
        <w:t>W 202</w:t>
      </w:r>
      <w:r w:rsidR="00AA4174" w:rsidRPr="00AA4174">
        <w:rPr>
          <w:szCs w:val="19"/>
        </w:rPr>
        <w:t>5</w:t>
      </w:r>
      <w:r w:rsidRPr="00AA4174">
        <w:rPr>
          <w:szCs w:val="19"/>
        </w:rPr>
        <w:t xml:space="preserve"> r. ZRM zrealizowały</w:t>
      </w:r>
      <w:r w:rsidR="00AA4174" w:rsidRPr="00AA4174">
        <w:rPr>
          <w:szCs w:val="19"/>
        </w:rPr>
        <w:t xml:space="preserve"> 111,9</w:t>
      </w:r>
      <w:r w:rsidRPr="00AA4174">
        <w:rPr>
          <w:szCs w:val="19"/>
        </w:rPr>
        <w:t xml:space="preserve"> tys. wyjazdów/wylotów </w:t>
      </w:r>
      <w:r w:rsidR="004E7C8B" w:rsidRPr="004E7C8B">
        <w:rPr>
          <w:szCs w:val="19"/>
        </w:rPr>
        <w:t>do osób w stanie nagłego zagrożenia zdrowia (o 1,1% więcej niż w 2024 r.).</w:t>
      </w:r>
      <w:r w:rsidRPr="00617B74">
        <w:rPr>
          <w:rFonts w:eastAsia="Times New Roman" w:cs="Calibri"/>
          <w:szCs w:val="19"/>
          <w:lang w:eastAsia="pl-PL"/>
        </w:rPr>
        <w:t xml:space="preserve"> Zdecydowaną większość stanowiły wyjazdy do domu </w:t>
      </w:r>
      <w:r w:rsidRPr="00617B74">
        <w:rPr>
          <w:szCs w:val="19"/>
        </w:rPr>
        <w:t xml:space="preserve">pacjenta </w:t>
      </w:r>
      <w:r w:rsidR="00AE6DAE" w:rsidRPr="00617B74">
        <w:rPr>
          <w:szCs w:val="19"/>
        </w:rPr>
        <w:t>– 78,4</w:t>
      </w:r>
      <w:r w:rsidRPr="00617B74">
        <w:rPr>
          <w:szCs w:val="19"/>
        </w:rPr>
        <w:t>%</w:t>
      </w:r>
      <w:r w:rsidR="00AE6DAE" w:rsidRPr="00617B74">
        <w:rPr>
          <w:szCs w:val="19"/>
        </w:rPr>
        <w:t xml:space="preserve"> (</w:t>
      </w:r>
      <w:r w:rsidRPr="00617B74">
        <w:rPr>
          <w:szCs w:val="19"/>
        </w:rPr>
        <w:t>wobec</w:t>
      </w:r>
      <w:r w:rsidR="00617B74" w:rsidRPr="00617B74">
        <w:rPr>
          <w:szCs w:val="19"/>
        </w:rPr>
        <w:t xml:space="preserve"> 77,5</w:t>
      </w:r>
      <w:r w:rsidRPr="00617B74">
        <w:rPr>
          <w:szCs w:val="19"/>
        </w:rPr>
        <w:t>% w 202</w:t>
      </w:r>
      <w:r w:rsidR="00AE6DAE" w:rsidRPr="00617B74">
        <w:rPr>
          <w:szCs w:val="19"/>
        </w:rPr>
        <w:t>4</w:t>
      </w:r>
      <w:r w:rsidR="00AE6DAE" w:rsidRPr="00AE6DAE">
        <w:rPr>
          <w:szCs w:val="19"/>
        </w:rPr>
        <w:t xml:space="preserve"> </w:t>
      </w:r>
      <w:r w:rsidRPr="00AE6DAE">
        <w:rPr>
          <w:szCs w:val="19"/>
        </w:rPr>
        <w:t xml:space="preserve">r.). </w:t>
      </w:r>
      <w:r w:rsidR="000C51C1">
        <w:rPr>
          <w:szCs w:val="19"/>
        </w:rPr>
        <w:t xml:space="preserve">W przeliczeniu na 1000 ludności w 2025 r. przypadało </w:t>
      </w:r>
      <w:r w:rsidR="000C51C1" w:rsidRPr="000C51C1">
        <w:rPr>
          <w:szCs w:val="19"/>
        </w:rPr>
        <w:t>97,1</w:t>
      </w:r>
      <w:r w:rsidR="000C51C1">
        <w:rPr>
          <w:szCs w:val="19"/>
        </w:rPr>
        <w:t xml:space="preserve"> wyjazdów ZRM (rok wcześniej – </w:t>
      </w:r>
      <w:r w:rsidR="000C51C1" w:rsidRPr="000C51C1">
        <w:rPr>
          <w:szCs w:val="19"/>
        </w:rPr>
        <w:t>95,1</w:t>
      </w:r>
      <w:r w:rsidR="000C51C1">
        <w:rPr>
          <w:szCs w:val="19"/>
        </w:rPr>
        <w:t xml:space="preserve">). </w:t>
      </w:r>
    </w:p>
    <w:p w14:paraId="61168998" w14:textId="77777777" w:rsidR="003A5D1F" w:rsidRPr="00B45AE6" w:rsidRDefault="003A5D1F" w:rsidP="002E618F">
      <w:pPr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FB1C71">
        <w:rPr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BE534A6" wp14:editId="4BB6BBA2">
                <wp:simplePos x="0" y="0"/>
                <wp:positionH relativeFrom="column">
                  <wp:posOffset>5238750</wp:posOffset>
                </wp:positionH>
                <wp:positionV relativeFrom="paragraph">
                  <wp:posOffset>288290</wp:posOffset>
                </wp:positionV>
                <wp:extent cx="1810385" cy="1104900"/>
                <wp:effectExtent l="0" t="0" r="0" b="0"/>
                <wp:wrapSquare wrapText="bothSides"/>
                <wp:docPr id="17" name="Pole tekstowe 2" descr="Zespoły ratownictwa medycznego zrealizowały 111,9 tys. wyjazdów/wylotów na miejsce zdarzenia podczas których udzieliły świadczeń zdrowotnych dla 112,1 tys. osób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0296" w14:textId="138D52AA" w:rsidR="0084139C" w:rsidRPr="009F6A51" w:rsidRDefault="0084139C" w:rsidP="00C3641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64465D">
                              <w:rPr>
                                <w:color w:val="001D77"/>
                                <w:sz w:val="18"/>
                                <w:szCs w:val="18"/>
                              </w:rPr>
                              <w:t>Zespoły ratownictwa medycznego zrealizowały 111,9 tys. wyjazdów/wylotów na miejsce zdarzenia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Pr="0064465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podczas których udzieliły świadczeń zdrowotnych </w:t>
                            </w:r>
                            <w:r w:rsidR="004E7C8B" w:rsidRPr="008879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dla </w:t>
                            </w:r>
                            <w:r w:rsidRPr="008879F7">
                              <w:rPr>
                                <w:color w:val="001D77"/>
                                <w:sz w:val="18"/>
                                <w:szCs w:val="18"/>
                              </w:rPr>
                              <w:t>11</w:t>
                            </w:r>
                            <w:r w:rsidR="00B50879" w:rsidRPr="008879F7">
                              <w:rPr>
                                <w:color w:val="001D77"/>
                                <w:sz w:val="18"/>
                                <w:szCs w:val="18"/>
                              </w:rPr>
                              <w:t>2,1</w:t>
                            </w:r>
                            <w:r w:rsidRPr="008879F7">
                              <w:rPr>
                                <w:color w:val="001D77"/>
                                <w:sz w:val="18"/>
                                <w:szCs w:val="18"/>
                              </w:rPr>
                              <w:t> 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34A6" id="_x0000_s1034" type="#_x0000_t202" alt="Zespoły ratownictwa medycznego zrealizowały 111,9 tys. wyjazdów/wylotów na miejsce zdarzenia podczas których udzieliły świadczeń zdrowotnych dla 112,1 tys. osób." style="position:absolute;margin-left:412.5pt;margin-top:22.7pt;width:142.55pt;height:87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" filled="f" stroked="f">
                <v:textbox>
                  <w:txbxContent>
                    <w:p w14:paraId="7F8E0296" w14:textId="138D52AA" w:rsidR="0084139C" w:rsidRPr="009F6A51" w:rsidRDefault="0084139C" w:rsidP="00C3641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64465D">
                        <w:rPr>
                          <w:color w:val="001D77"/>
                          <w:sz w:val="18"/>
                          <w:szCs w:val="18"/>
                        </w:rPr>
                        <w:t>Zespoły ratownictwa medycznego zrealizowały 111,9 tys. wyjazdów/wylotów na miejsce zdarzenia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Pr="0064465D">
                        <w:rPr>
                          <w:color w:val="001D77"/>
                          <w:sz w:val="18"/>
                          <w:szCs w:val="18"/>
                        </w:rPr>
                        <w:t xml:space="preserve"> podczas których udzieliły świadczeń zdrowotnych </w:t>
                      </w:r>
                      <w:r w:rsidR="004E7C8B" w:rsidRPr="008879F7">
                        <w:rPr>
                          <w:color w:val="001D77"/>
                          <w:sz w:val="18"/>
                          <w:szCs w:val="18"/>
                        </w:rPr>
                        <w:t xml:space="preserve">dla </w:t>
                      </w:r>
                      <w:r w:rsidRPr="008879F7">
                        <w:rPr>
                          <w:color w:val="001D77"/>
                          <w:sz w:val="18"/>
                          <w:szCs w:val="18"/>
                        </w:rPr>
                        <w:t>11</w:t>
                      </w:r>
                      <w:r w:rsidR="00B50879" w:rsidRPr="008879F7">
                        <w:rPr>
                          <w:color w:val="001D77"/>
                          <w:sz w:val="18"/>
                          <w:szCs w:val="18"/>
                        </w:rPr>
                        <w:t>2,1</w:t>
                      </w:r>
                      <w:r w:rsidRPr="008879F7">
                        <w:rPr>
                          <w:color w:val="001D77"/>
                          <w:sz w:val="18"/>
                          <w:szCs w:val="18"/>
                        </w:rPr>
                        <w:t> tys. osób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5AE6">
        <w:rPr>
          <w:rFonts w:cs="Arial"/>
          <w:b/>
          <w:szCs w:val="19"/>
        </w:rPr>
        <w:t xml:space="preserve">Tablica 2. </w:t>
      </w:r>
      <w:r w:rsidRPr="00B45AE6">
        <w:rPr>
          <w:rFonts w:cs="FiraSans-Bold"/>
          <w:b/>
          <w:bCs/>
          <w:szCs w:val="19"/>
          <w:lang w:eastAsia="pl-PL"/>
        </w:rPr>
        <w:t>Medyczne czynności ratunkowe według miejsca zdarzenia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Medyczne czynności ratunkowe według miejsca zdarzenia"/>
        <w:tblDescription w:val="W tablicy przedstawiono liczbę wykonanych wyjazdów i wylotów w ramach medycznych czynności ratunkowych według miejsca zdarzenia oraz liczbę osób, którym udzielono świadczeń zdrowotnych w latach 2024 i 2025. Ponadto zaprezentowano ich dynamikę w stosunku do 2024 roku. Dane do tabeli zamieszczone są w pliku Excel dołączonym do informacji sygnalnej."/>
      </w:tblPr>
      <w:tblGrid>
        <w:gridCol w:w="3248"/>
        <w:gridCol w:w="1563"/>
        <w:gridCol w:w="1563"/>
        <w:gridCol w:w="1564"/>
      </w:tblGrid>
      <w:tr w:rsidR="003A5D1F" w:rsidRPr="0058284F" w14:paraId="707BE7D6" w14:textId="77777777" w:rsidTr="002E618F">
        <w:trPr>
          <w:trHeight w:val="298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8A963AA" w14:textId="77777777" w:rsidR="003A5D1F" w:rsidRPr="00B5268E" w:rsidRDefault="003A5D1F" w:rsidP="002E618F">
            <w:pPr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81"/>
            </w:tcBorders>
            <w:vAlign w:val="center"/>
          </w:tcPr>
          <w:p w14:paraId="55613A43" w14:textId="4F1DF62B" w:rsidR="003A5D1F" w:rsidRPr="00B5268E" w:rsidRDefault="003A5D1F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left w:val="single" w:sz="4" w:space="0" w:color="001D81"/>
              <w:bottom w:val="single" w:sz="4" w:space="0" w:color="001D77"/>
            </w:tcBorders>
            <w:vAlign w:val="center"/>
          </w:tcPr>
          <w:p w14:paraId="0E04FD73" w14:textId="171BD1E2" w:rsidR="003A5D1F" w:rsidRPr="00B5268E" w:rsidRDefault="003A5D1F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5</w:t>
            </w:r>
          </w:p>
        </w:tc>
      </w:tr>
      <w:tr w:rsidR="003A5D1F" w:rsidRPr="0058284F" w14:paraId="494DD34C" w14:textId="77777777" w:rsidTr="002E618F">
        <w:trPr>
          <w:trHeight w:val="298"/>
          <w:jc w:val="center"/>
        </w:trPr>
        <w:tc>
          <w:tcPr>
            <w:tcW w:w="324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C79EC62" w14:textId="77777777" w:rsidR="003A5D1F" w:rsidRPr="00B5268E" w:rsidRDefault="003A5D1F" w:rsidP="002E618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6E5E51" w14:textId="77777777" w:rsidR="003A5D1F" w:rsidRPr="00B5268E" w:rsidRDefault="003A5D1F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12526C9" w14:textId="058359BB" w:rsidR="003A5D1F" w:rsidRPr="00B5268E" w:rsidRDefault="003A5D1F" w:rsidP="002E618F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  <w:r w:rsidRPr="00B5268E">
              <w:rPr>
                <w:rFonts w:cs="Arial"/>
                <w:bCs/>
                <w:szCs w:val="19"/>
              </w:rPr>
              <w:t>=100</w:t>
            </w:r>
          </w:p>
        </w:tc>
      </w:tr>
      <w:tr w:rsidR="003A5D1F" w:rsidRPr="00A61DC0" w14:paraId="5043C0E3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AFE220" w14:textId="77777777" w:rsidR="003A5D1F" w:rsidRPr="00B5268E" w:rsidRDefault="003A5D1F" w:rsidP="002E618F">
            <w:pPr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Wyjazdy na miejsce zdarzenia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B82C574" w14:textId="53AF0D8A" w:rsidR="003A5D1F" w:rsidRPr="002D4551" w:rsidRDefault="0064465D" w:rsidP="002E618F">
            <w:pPr>
              <w:jc w:val="right"/>
              <w:rPr>
                <w:color w:val="0070C0"/>
                <w:szCs w:val="19"/>
              </w:rPr>
            </w:pPr>
            <w:r w:rsidRPr="0064465D">
              <w:rPr>
                <w:szCs w:val="19"/>
              </w:rPr>
              <w:t>110654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2DDFF8E" w14:textId="58422E66" w:rsidR="003A5D1F" w:rsidRPr="00C651FF" w:rsidRDefault="00C651FF" w:rsidP="002E618F">
            <w:pPr>
              <w:jc w:val="right"/>
              <w:rPr>
                <w:rFonts w:cs="Calibri"/>
                <w:szCs w:val="19"/>
              </w:rPr>
            </w:pPr>
            <w:r w:rsidRPr="00C651FF">
              <w:rPr>
                <w:szCs w:val="19"/>
              </w:rPr>
              <w:t>111916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A1D3B5" w14:textId="6178059F" w:rsidR="003A5D1F" w:rsidRPr="0064465D" w:rsidRDefault="0064465D" w:rsidP="002E618F">
            <w:pPr>
              <w:jc w:val="right"/>
              <w:rPr>
                <w:szCs w:val="19"/>
                <w:highlight w:val="yellow"/>
              </w:rPr>
            </w:pPr>
            <w:r w:rsidRPr="0064465D">
              <w:rPr>
                <w:szCs w:val="19"/>
              </w:rPr>
              <w:t>101,1</w:t>
            </w:r>
          </w:p>
        </w:tc>
      </w:tr>
      <w:tr w:rsidR="003A5D1F" w:rsidRPr="00A61DC0" w14:paraId="06A39524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BA14D" w14:textId="77777777" w:rsidR="003A5D1F" w:rsidRPr="00B5268E" w:rsidRDefault="003A5D1F" w:rsidP="00E07CEC">
            <w:pPr>
              <w:ind w:left="170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tym do zdarzeń: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A77E2D6" w14:textId="77777777" w:rsidR="003A5D1F" w:rsidRPr="002D4551" w:rsidRDefault="003A5D1F" w:rsidP="002E618F">
            <w:pPr>
              <w:jc w:val="right"/>
              <w:rPr>
                <w:rFonts w:cs="Arial"/>
                <w:color w:val="0070C0"/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445F9BF" w14:textId="77777777" w:rsidR="003A5D1F" w:rsidRPr="00C651FF" w:rsidRDefault="003A5D1F" w:rsidP="002E618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B8ACB3C" w14:textId="77777777" w:rsidR="003A5D1F" w:rsidRPr="0064465D" w:rsidRDefault="003A5D1F" w:rsidP="002E618F">
            <w:pPr>
              <w:jc w:val="right"/>
              <w:rPr>
                <w:szCs w:val="19"/>
                <w:highlight w:val="yellow"/>
              </w:rPr>
            </w:pPr>
          </w:p>
        </w:tc>
      </w:tr>
      <w:tr w:rsidR="003A5D1F" w:rsidRPr="00A61DC0" w14:paraId="433AE3C7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C9D3F79" w14:textId="77777777" w:rsidR="003A5D1F" w:rsidRPr="00B5268E" w:rsidRDefault="003A5D1F" w:rsidP="00E07CEC">
            <w:pPr>
              <w:ind w:left="340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ruchu uliczno-drogowym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798E40A" w14:textId="5C8A7C24" w:rsidR="003A5D1F" w:rsidRPr="002D4551" w:rsidRDefault="0064465D" w:rsidP="002E618F">
            <w:pPr>
              <w:jc w:val="right"/>
              <w:rPr>
                <w:rFonts w:cs="Arial"/>
                <w:color w:val="0070C0"/>
                <w:szCs w:val="19"/>
              </w:rPr>
            </w:pPr>
            <w:r w:rsidRPr="0064465D">
              <w:rPr>
                <w:rFonts w:cs="Arial"/>
                <w:szCs w:val="19"/>
              </w:rPr>
              <w:t>3508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140BA" w14:textId="49296AFF" w:rsidR="003A5D1F" w:rsidRPr="00C651FF" w:rsidRDefault="00C651FF" w:rsidP="002E618F">
            <w:pPr>
              <w:jc w:val="right"/>
              <w:rPr>
                <w:rFonts w:cs="Arial"/>
                <w:szCs w:val="19"/>
              </w:rPr>
            </w:pPr>
            <w:r w:rsidRPr="00C651FF">
              <w:rPr>
                <w:rFonts w:cs="Arial"/>
                <w:szCs w:val="19"/>
              </w:rPr>
              <w:t>3457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6CD0B64" w14:textId="66EA5B31" w:rsidR="003A5D1F" w:rsidRPr="0064465D" w:rsidRDefault="0064465D" w:rsidP="002E618F">
            <w:pPr>
              <w:jc w:val="right"/>
              <w:rPr>
                <w:szCs w:val="19"/>
                <w:highlight w:val="yellow"/>
              </w:rPr>
            </w:pPr>
            <w:r w:rsidRPr="0064465D">
              <w:rPr>
                <w:szCs w:val="19"/>
              </w:rPr>
              <w:t>98,5</w:t>
            </w:r>
          </w:p>
        </w:tc>
      </w:tr>
      <w:tr w:rsidR="0064465D" w:rsidRPr="0064465D" w14:paraId="4380B871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5412B13" w14:textId="77777777" w:rsidR="003A5D1F" w:rsidRPr="00B5268E" w:rsidRDefault="003A5D1F" w:rsidP="00E07CEC">
            <w:pPr>
              <w:ind w:left="340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pracy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01E5350" w14:textId="2337EEBB" w:rsidR="003A5D1F" w:rsidRPr="002D4551" w:rsidRDefault="0064465D" w:rsidP="002E618F">
            <w:pPr>
              <w:jc w:val="right"/>
              <w:rPr>
                <w:rFonts w:cs="Arial"/>
                <w:color w:val="0070C0"/>
                <w:szCs w:val="19"/>
              </w:rPr>
            </w:pPr>
            <w:r w:rsidRPr="0064465D">
              <w:rPr>
                <w:rFonts w:cs="Arial"/>
                <w:szCs w:val="19"/>
              </w:rPr>
              <w:t>1951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66F14FA" w14:textId="7118A3A4" w:rsidR="003A5D1F" w:rsidRPr="00C651FF" w:rsidRDefault="00C651FF" w:rsidP="002E618F">
            <w:pPr>
              <w:jc w:val="right"/>
              <w:rPr>
                <w:rFonts w:cs="Arial"/>
                <w:szCs w:val="19"/>
              </w:rPr>
            </w:pPr>
            <w:r w:rsidRPr="00C651FF">
              <w:rPr>
                <w:rFonts w:cs="Arial"/>
                <w:szCs w:val="19"/>
              </w:rPr>
              <w:t>1865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E84B0D4" w14:textId="06E1B55A" w:rsidR="003A5D1F" w:rsidRPr="0064465D" w:rsidRDefault="0064465D" w:rsidP="002E618F">
            <w:pPr>
              <w:jc w:val="right"/>
              <w:rPr>
                <w:szCs w:val="19"/>
                <w:highlight w:val="yellow"/>
              </w:rPr>
            </w:pPr>
            <w:r w:rsidRPr="0064465D">
              <w:rPr>
                <w:szCs w:val="19"/>
              </w:rPr>
              <w:t>95,6</w:t>
            </w:r>
          </w:p>
        </w:tc>
      </w:tr>
      <w:tr w:rsidR="003A5D1F" w14:paraId="7B17C58F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C30919B" w14:textId="77777777" w:rsidR="003A5D1F" w:rsidRPr="00B5268E" w:rsidRDefault="003A5D1F" w:rsidP="00E07CEC">
            <w:pPr>
              <w:ind w:left="340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szkole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E4EB6E2" w14:textId="5CD8F3C8" w:rsidR="003A5D1F" w:rsidRPr="002D4551" w:rsidRDefault="0064465D" w:rsidP="002E618F">
            <w:pPr>
              <w:jc w:val="right"/>
              <w:rPr>
                <w:color w:val="0070C0"/>
                <w:szCs w:val="19"/>
              </w:rPr>
            </w:pPr>
            <w:r w:rsidRPr="0064465D">
              <w:rPr>
                <w:szCs w:val="19"/>
              </w:rPr>
              <w:t>932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CCAD232" w14:textId="2C6B9CC7" w:rsidR="003A5D1F" w:rsidRPr="00C651FF" w:rsidRDefault="00C651FF" w:rsidP="002E618F">
            <w:pPr>
              <w:jc w:val="right"/>
              <w:rPr>
                <w:szCs w:val="19"/>
              </w:rPr>
            </w:pPr>
            <w:r w:rsidRPr="00C651FF">
              <w:rPr>
                <w:szCs w:val="19"/>
              </w:rPr>
              <w:t>913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BEE96B1" w14:textId="33251D6A" w:rsidR="003A5D1F" w:rsidRPr="002D4551" w:rsidRDefault="0064465D" w:rsidP="002E618F">
            <w:pPr>
              <w:jc w:val="right"/>
              <w:rPr>
                <w:color w:val="0070C0"/>
                <w:szCs w:val="19"/>
                <w:highlight w:val="yellow"/>
              </w:rPr>
            </w:pPr>
            <w:r w:rsidRPr="0064465D">
              <w:rPr>
                <w:szCs w:val="19"/>
              </w:rPr>
              <w:t>98,0</w:t>
            </w:r>
          </w:p>
        </w:tc>
      </w:tr>
      <w:tr w:rsidR="0064465D" w:rsidRPr="0064465D" w14:paraId="3DA1F380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03072B" w14:textId="77777777" w:rsidR="003A5D1F" w:rsidRPr="00B5268E" w:rsidRDefault="003A5D1F" w:rsidP="00E07CEC">
            <w:pPr>
              <w:ind w:left="340"/>
              <w:rPr>
                <w:rFonts w:cs="Arial"/>
                <w:szCs w:val="19"/>
              </w:rPr>
            </w:pPr>
            <w:r w:rsidRPr="00B5268E">
              <w:rPr>
                <w:rFonts w:cs="Arial"/>
                <w:szCs w:val="19"/>
              </w:rPr>
              <w:t>w domu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136DF27" w14:textId="7E97B025" w:rsidR="003A5D1F" w:rsidRPr="002D4551" w:rsidRDefault="0064465D" w:rsidP="002E618F">
            <w:pPr>
              <w:jc w:val="right"/>
              <w:rPr>
                <w:color w:val="0070C0"/>
                <w:szCs w:val="19"/>
              </w:rPr>
            </w:pPr>
            <w:r w:rsidRPr="0064465D">
              <w:rPr>
                <w:szCs w:val="19"/>
              </w:rPr>
              <w:t>85767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11BAF89" w14:textId="0A83C4F7" w:rsidR="003A5D1F" w:rsidRPr="00C651FF" w:rsidRDefault="00C651FF" w:rsidP="002E618F">
            <w:pPr>
              <w:jc w:val="right"/>
              <w:rPr>
                <w:szCs w:val="19"/>
              </w:rPr>
            </w:pPr>
            <w:r w:rsidRPr="00C651FF">
              <w:rPr>
                <w:szCs w:val="19"/>
              </w:rPr>
              <w:t>87690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E2A08D7" w14:textId="4B4029FC" w:rsidR="003A5D1F" w:rsidRPr="0064465D" w:rsidRDefault="0064465D" w:rsidP="002E618F">
            <w:pPr>
              <w:jc w:val="right"/>
              <w:rPr>
                <w:szCs w:val="19"/>
                <w:highlight w:val="yellow"/>
              </w:rPr>
            </w:pPr>
            <w:r w:rsidRPr="0064465D">
              <w:rPr>
                <w:szCs w:val="19"/>
              </w:rPr>
              <w:t>102,2</w:t>
            </w:r>
          </w:p>
        </w:tc>
      </w:tr>
    </w:tbl>
    <w:p w14:paraId="0FD81CA4" w14:textId="77777777" w:rsidR="00914DA2" w:rsidRDefault="00914DA2"/>
    <w:p w14:paraId="427A5364" w14:textId="5A2B96AD" w:rsidR="00914DA2" w:rsidRDefault="00914DA2" w:rsidP="002E618F">
      <w:pPr>
        <w:spacing w:before="360"/>
      </w:pPr>
      <w:r w:rsidRPr="00B45AE6">
        <w:rPr>
          <w:rFonts w:cs="Arial"/>
          <w:b/>
          <w:szCs w:val="19"/>
        </w:rPr>
        <w:lastRenderedPageBreak/>
        <w:t xml:space="preserve">Tablica 2. </w:t>
      </w:r>
      <w:r w:rsidRPr="00B45AE6">
        <w:rPr>
          <w:rFonts w:cs="FiraSans-Bold"/>
          <w:b/>
          <w:bCs/>
          <w:szCs w:val="19"/>
          <w:lang w:eastAsia="pl-PL"/>
        </w:rPr>
        <w:t>Medyczne czynności ratunkowe według miejsca zdarzenia</w:t>
      </w:r>
      <w:r>
        <w:rPr>
          <w:rFonts w:cs="FiraSans-Bold"/>
          <w:b/>
          <w:bCs/>
          <w:szCs w:val="19"/>
          <w:lang w:eastAsia="pl-PL"/>
        </w:rPr>
        <w:t xml:space="preserve"> (dok.)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Medyczne czynności ratunkowe według miejsca zdarzenia (dok.)"/>
        <w:tblDescription w:val="W tablicy przedstawiono liczbę wykonanych wyjazdów i wylotów w ramach medycznych czynności ratunkowych według miejsca zdarzenia oraz liczbę osób, którym udzielono świadczeń zdrowotnych w latach 2024 i 2025. Ponadto zaprezentowano ich dynamikę w stosunku do 2024 roku. Dane do tabeli zamieszczone są w pliku Excel dołączonym do informacji sygnalnej."/>
      </w:tblPr>
      <w:tblGrid>
        <w:gridCol w:w="3248"/>
        <w:gridCol w:w="1563"/>
        <w:gridCol w:w="1563"/>
        <w:gridCol w:w="1564"/>
      </w:tblGrid>
      <w:tr w:rsidR="00914DA2" w:rsidRPr="00A61DC0" w14:paraId="30AF8AF2" w14:textId="77777777" w:rsidTr="002E618F">
        <w:trPr>
          <w:trHeight w:val="142"/>
          <w:jc w:val="center"/>
        </w:trPr>
        <w:tc>
          <w:tcPr>
            <w:tcW w:w="3248" w:type="dxa"/>
            <w:vMerge w:val="restart"/>
            <w:tcBorders>
              <w:top w:val="single" w:sz="4" w:space="0" w:color="001D77"/>
            </w:tcBorders>
            <w:vAlign w:val="center"/>
          </w:tcPr>
          <w:p w14:paraId="7FFAB9AD" w14:textId="7150D7AC" w:rsidR="00914DA2" w:rsidRPr="00022211" w:rsidRDefault="00914DA2" w:rsidP="002E618F">
            <w:pPr>
              <w:jc w:val="center"/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0B21F94" w14:textId="456EDCD1" w:rsidR="00914DA2" w:rsidRPr="0064465D" w:rsidRDefault="00914DA2" w:rsidP="002E618F">
            <w:pPr>
              <w:jc w:val="center"/>
              <w:rPr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</w:p>
        </w:tc>
        <w:tc>
          <w:tcPr>
            <w:tcW w:w="3127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679FB6F" w14:textId="15E30425" w:rsidR="00914DA2" w:rsidRPr="0064465D" w:rsidRDefault="00914DA2" w:rsidP="002E618F">
            <w:pPr>
              <w:jc w:val="center"/>
              <w:rPr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5</w:t>
            </w:r>
          </w:p>
        </w:tc>
      </w:tr>
      <w:tr w:rsidR="00914DA2" w:rsidRPr="00A61DC0" w14:paraId="1CEBD909" w14:textId="77777777" w:rsidTr="002E618F">
        <w:trPr>
          <w:trHeight w:val="142"/>
          <w:jc w:val="center"/>
        </w:trPr>
        <w:tc>
          <w:tcPr>
            <w:tcW w:w="3248" w:type="dxa"/>
            <w:vMerge/>
            <w:tcBorders>
              <w:bottom w:val="single" w:sz="4" w:space="0" w:color="001D77"/>
            </w:tcBorders>
            <w:vAlign w:val="center"/>
          </w:tcPr>
          <w:p w14:paraId="449F04D6" w14:textId="77777777" w:rsidR="00914DA2" w:rsidRPr="00022211" w:rsidRDefault="00914DA2" w:rsidP="002E618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97219CC" w14:textId="43141180" w:rsidR="00914DA2" w:rsidRPr="00C651FF" w:rsidRDefault="00914DA2" w:rsidP="002E618F">
            <w:pPr>
              <w:jc w:val="center"/>
              <w:rPr>
                <w:szCs w:val="19"/>
              </w:rPr>
            </w:pPr>
            <w:r w:rsidRPr="00B5268E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954952E" w14:textId="14B625AF" w:rsidR="00914DA2" w:rsidRPr="0064465D" w:rsidRDefault="00914DA2" w:rsidP="002E618F">
            <w:pPr>
              <w:jc w:val="center"/>
              <w:rPr>
                <w:szCs w:val="19"/>
              </w:rPr>
            </w:pPr>
            <w:r w:rsidRPr="00B5268E">
              <w:rPr>
                <w:rFonts w:cs="Arial"/>
                <w:bCs/>
                <w:szCs w:val="19"/>
              </w:rPr>
              <w:t>202</w:t>
            </w:r>
            <w:r>
              <w:rPr>
                <w:rFonts w:cs="Arial"/>
                <w:bCs/>
                <w:szCs w:val="19"/>
              </w:rPr>
              <w:t>4</w:t>
            </w:r>
            <w:r w:rsidRPr="00B5268E">
              <w:rPr>
                <w:rFonts w:cs="Arial"/>
                <w:bCs/>
                <w:szCs w:val="19"/>
              </w:rPr>
              <w:t>=100</w:t>
            </w:r>
          </w:p>
        </w:tc>
      </w:tr>
      <w:tr w:rsidR="00914DA2" w:rsidRPr="00A61DC0" w14:paraId="620557D4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90755B6" w14:textId="4ED642A2" w:rsidR="00914DA2" w:rsidRPr="00022211" w:rsidRDefault="00914DA2" w:rsidP="002E618F">
            <w:pPr>
              <w:rPr>
                <w:rFonts w:cs="Arial"/>
                <w:szCs w:val="19"/>
              </w:rPr>
            </w:pPr>
            <w:r w:rsidRPr="00022211">
              <w:rPr>
                <w:rFonts w:cs="Arial"/>
                <w:szCs w:val="19"/>
              </w:rPr>
              <w:t>Osoby, którym udzielono świadczenia zdrowotnego w</w:t>
            </w:r>
            <w:r>
              <w:rPr>
                <w:rFonts w:cs="Arial"/>
                <w:szCs w:val="19"/>
              </w:rPr>
              <w:t> </w:t>
            </w:r>
            <w:r w:rsidRPr="00022211">
              <w:rPr>
                <w:rFonts w:cs="Arial"/>
                <w:szCs w:val="19"/>
              </w:rPr>
              <w:t>miejscu zdarzenia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96FE348" w14:textId="738FF732" w:rsidR="00914DA2" w:rsidRPr="0064465D" w:rsidRDefault="00914DA2" w:rsidP="002E618F">
            <w:pPr>
              <w:jc w:val="right"/>
              <w:rPr>
                <w:rFonts w:cs="Arial"/>
                <w:szCs w:val="19"/>
              </w:rPr>
            </w:pPr>
            <w:r w:rsidRPr="0064465D">
              <w:rPr>
                <w:szCs w:val="19"/>
              </w:rPr>
              <w:t>110838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46F3BE3" w14:textId="7BB5F897" w:rsidR="00914DA2" w:rsidRPr="00C651FF" w:rsidRDefault="00914DA2" w:rsidP="002E618F">
            <w:pPr>
              <w:jc w:val="right"/>
              <w:rPr>
                <w:rFonts w:cs="Arial"/>
                <w:szCs w:val="19"/>
              </w:rPr>
            </w:pPr>
            <w:r w:rsidRPr="00C651FF">
              <w:rPr>
                <w:szCs w:val="19"/>
              </w:rPr>
              <w:t>112105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A5961AF" w14:textId="3BF63489" w:rsidR="00914DA2" w:rsidRPr="002D4551" w:rsidRDefault="00914DA2" w:rsidP="002E618F">
            <w:pPr>
              <w:jc w:val="right"/>
              <w:rPr>
                <w:color w:val="0070C0"/>
                <w:szCs w:val="19"/>
                <w:highlight w:val="yellow"/>
              </w:rPr>
            </w:pPr>
            <w:r w:rsidRPr="0064465D">
              <w:rPr>
                <w:szCs w:val="19"/>
              </w:rPr>
              <w:t>101,1</w:t>
            </w:r>
          </w:p>
        </w:tc>
      </w:tr>
      <w:tr w:rsidR="00914DA2" w:rsidRPr="00A61DC0" w14:paraId="185F9740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2075761" w14:textId="77777777" w:rsidR="00914DA2" w:rsidRPr="00022211" w:rsidRDefault="00914DA2" w:rsidP="00E07CEC">
            <w:pPr>
              <w:autoSpaceDE w:val="0"/>
              <w:autoSpaceDN w:val="0"/>
              <w:adjustRightInd w:val="0"/>
              <w:ind w:left="170"/>
              <w:rPr>
                <w:rFonts w:cs="Arial"/>
                <w:szCs w:val="19"/>
              </w:rPr>
            </w:pPr>
            <w:r w:rsidRPr="00022211">
              <w:rPr>
                <w:szCs w:val="19"/>
              </w:rPr>
              <w:t xml:space="preserve">w tym w wieku: 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EAFE546" w14:textId="77777777" w:rsidR="00914DA2" w:rsidRPr="0064465D" w:rsidRDefault="00914DA2" w:rsidP="002E618F">
            <w:pPr>
              <w:jc w:val="right"/>
              <w:rPr>
                <w:szCs w:val="19"/>
              </w:rPr>
            </w:pP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6CFBA1BF" w14:textId="77777777" w:rsidR="00914DA2" w:rsidRPr="00C651FF" w:rsidRDefault="00914DA2" w:rsidP="002E618F">
            <w:pPr>
              <w:jc w:val="right"/>
              <w:rPr>
                <w:szCs w:val="19"/>
              </w:rPr>
            </w:pP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0C78FBC6" w14:textId="77777777" w:rsidR="00914DA2" w:rsidRPr="002D4551" w:rsidRDefault="00914DA2" w:rsidP="002E618F">
            <w:pPr>
              <w:jc w:val="right"/>
              <w:rPr>
                <w:color w:val="0070C0"/>
                <w:szCs w:val="19"/>
                <w:highlight w:val="yellow"/>
              </w:rPr>
            </w:pPr>
          </w:p>
        </w:tc>
      </w:tr>
      <w:tr w:rsidR="00914DA2" w:rsidRPr="00A61DC0" w14:paraId="2C3A023F" w14:textId="77777777" w:rsidTr="0024562D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63A2E32" w14:textId="77777777" w:rsidR="00914DA2" w:rsidRPr="00022211" w:rsidRDefault="00914DA2" w:rsidP="00E07CEC">
            <w:pPr>
              <w:autoSpaceDE w:val="0"/>
              <w:autoSpaceDN w:val="0"/>
              <w:adjustRightInd w:val="0"/>
              <w:ind w:left="1587" w:hanging="1247"/>
              <w:rPr>
                <w:szCs w:val="19"/>
              </w:rPr>
            </w:pPr>
            <w:r w:rsidRPr="00022211">
              <w:rPr>
                <w:szCs w:val="19"/>
              </w:rPr>
              <w:t>do 18 lat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10AF3A1" w14:textId="7C931373" w:rsidR="00914DA2" w:rsidRPr="0064465D" w:rsidRDefault="00914DA2" w:rsidP="002E618F">
            <w:pPr>
              <w:jc w:val="right"/>
              <w:rPr>
                <w:szCs w:val="19"/>
              </w:rPr>
            </w:pPr>
            <w:r w:rsidRPr="0064465D">
              <w:rPr>
                <w:szCs w:val="19"/>
              </w:rPr>
              <w:t>5272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C313B8F" w14:textId="0818018D" w:rsidR="00914DA2" w:rsidRPr="0064465D" w:rsidRDefault="00914DA2" w:rsidP="002E618F">
            <w:pPr>
              <w:jc w:val="right"/>
              <w:rPr>
                <w:szCs w:val="19"/>
              </w:rPr>
            </w:pPr>
            <w:r w:rsidRPr="0064465D">
              <w:rPr>
                <w:szCs w:val="19"/>
              </w:rPr>
              <w:t>5444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7C6AF25" w14:textId="7D224915" w:rsidR="00914DA2" w:rsidRPr="002D4551" w:rsidRDefault="00914DA2" w:rsidP="002E618F">
            <w:pPr>
              <w:jc w:val="right"/>
              <w:rPr>
                <w:color w:val="0070C0"/>
                <w:szCs w:val="19"/>
              </w:rPr>
            </w:pPr>
            <w:r w:rsidRPr="0064465D">
              <w:rPr>
                <w:szCs w:val="19"/>
              </w:rPr>
              <w:t>103,3</w:t>
            </w:r>
          </w:p>
        </w:tc>
      </w:tr>
      <w:tr w:rsidR="00914DA2" w:rsidRPr="0064465D" w14:paraId="076C7239" w14:textId="77777777" w:rsidTr="002E618F">
        <w:trPr>
          <w:trHeight w:val="142"/>
          <w:jc w:val="center"/>
        </w:trPr>
        <w:tc>
          <w:tcPr>
            <w:tcW w:w="3248" w:type="dxa"/>
            <w:tcBorders>
              <w:top w:val="single" w:sz="4" w:space="0" w:color="001D77"/>
              <w:bottom w:val="single" w:sz="4" w:space="0" w:color="FFFFFF" w:themeColor="background1"/>
            </w:tcBorders>
            <w:vAlign w:val="center"/>
          </w:tcPr>
          <w:p w14:paraId="487502A1" w14:textId="77777777" w:rsidR="00914DA2" w:rsidRPr="00022211" w:rsidRDefault="00914DA2" w:rsidP="00E07CEC">
            <w:pPr>
              <w:autoSpaceDE w:val="0"/>
              <w:autoSpaceDN w:val="0"/>
              <w:adjustRightInd w:val="0"/>
              <w:ind w:left="1587" w:hanging="1247"/>
              <w:rPr>
                <w:rFonts w:cs="Arial"/>
                <w:szCs w:val="19"/>
              </w:rPr>
            </w:pPr>
            <w:r w:rsidRPr="00022211">
              <w:rPr>
                <w:szCs w:val="19"/>
              </w:rPr>
              <w:t>65 lat i więcej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FFFFFF" w:themeColor="background1"/>
            </w:tcBorders>
            <w:vAlign w:val="center"/>
          </w:tcPr>
          <w:p w14:paraId="4BF2A8DD" w14:textId="117B5FB6" w:rsidR="00914DA2" w:rsidRPr="0064465D" w:rsidRDefault="00914DA2" w:rsidP="002E618F">
            <w:pPr>
              <w:jc w:val="right"/>
              <w:rPr>
                <w:szCs w:val="19"/>
              </w:rPr>
            </w:pPr>
            <w:r w:rsidRPr="0064465D">
              <w:rPr>
                <w:szCs w:val="19"/>
              </w:rPr>
              <w:t>57361</w:t>
            </w:r>
          </w:p>
        </w:tc>
        <w:tc>
          <w:tcPr>
            <w:tcW w:w="1563" w:type="dxa"/>
            <w:tcBorders>
              <w:top w:val="single" w:sz="4" w:space="0" w:color="001D77"/>
              <w:bottom w:val="single" w:sz="4" w:space="0" w:color="FFFFFF" w:themeColor="background1"/>
            </w:tcBorders>
            <w:vAlign w:val="center"/>
          </w:tcPr>
          <w:p w14:paraId="3744FFFA" w14:textId="0583614C" w:rsidR="00914DA2" w:rsidRPr="0064465D" w:rsidRDefault="00914DA2" w:rsidP="002E618F">
            <w:pPr>
              <w:jc w:val="right"/>
              <w:rPr>
                <w:szCs w:val="19"/>
              </w:rPr>
            </w:pPr>
            <w:r w:rsidRPr="0064465D">
              <w:rPr>
                <w:szCs w:val="19"/>
              </w:rPr>
              <w:t>59674</w:t>
            </w:r>
          </w:p>
        </w:tc>
        <w:tc>
          <w:tcPr>
            <w:tcW w:w="1564" w:type="dxa"/>
            <w:tcBorders>
              <w:top w:val="single" w:sz="4" w:space="0" w:color="001D77"/>
              <w:bottom w:val="single" w:sz="4" w:space="0" w:color="FFFFFF" w:themeColor="background1"/>
            </w:tcBorders>
            <w:vAlign w:val="center"/>
          </w:tcPr>
          <w:p w14:paraId="6D1CDD8E" w14:textId="7DDADFE5" w:rsidR="00914DA2" w:rsidRPr="0064465D" w:rsidRDefault="00914DA2" w:rsidP="002E618F">
            <w:pPr>
              <w:jc w:val="right"/>
              <w:rPr>
                <w:szCs w:val="19"/>
                <w:highlight w:val="yellow"/>
              </w:rPr>
            </w:pPr>
            <w:r w:rsidRPr="0064465D">
              <w:rPr>
                <w:szCs w:val="19"/>
              </w:rPr>
              <w:t>104,0</w:t>
            </w:r>
          </w:p>
        </w:tc>
      </w:tr>
    </w:tbl>
    <w:p w14:paraId="63CE857F" w14:textId="2FE346A5" w:rsidR="00C651FF" w:rsidRPr="00A729AE" w:rsidRDefault="003A5D1F" w:rsidP="002E618F">
      <w:pPr>
        <w:spacing w:before="360" w:line="288" w:lineRule="auto"/>
        <w:rPr>
          <w:szCs w:val="19"/>
        </w:rPr>
      </w:pPr>
      <w:r w:rsidRPr="00E005F6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3BB3F52" wp14:editId="6968DB79">
                <wp:simplePos x="0" y="0"/>
                <wp:positionH relativeFrom="column">
                  <wp:posOffset>5236845</wp:posOffset>
                </wp:positionH>
                <wp:positionV relativeFrom="paragraph">
                  <wp:posOffset>608330</wp:posOffset>
                </wp:positionV>
                <wp:extent cx="1810385" cy="612140"/>
                <wp:effectExtent l="0" t="0" r="0" b="0"/>
                <wp:wrapSquare wrapText="bothSides"/>
                <wp:docPr id="18" name="Pole tekstowe 2" descr="W przeliczeniu na 1000 mieszkańców pomoc medyczną uzyskało 97 osób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0C3C2" w14:textId="79B851DD" w:rsidR="0084139C" w:rsidRPr="009F6A51" w:rsidRDefault="0084139C" w:rsidP="00C3641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przeliczeniu na 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1000 mieszkańców pomoc medyczną uzyskał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7</w:t>
                            </w:r>
                            <w:r w:rsidRPr="009F6A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3F52" id="_x0000_s1035" type="#_x0000_t202" alt="W przeliczeniu na 1000 mieszkańców pomoc medyczną uzyskało 97 osób." style="position:absolute;margin-left:412.35pt;margin-top:47.9pt;width:142.55pt;height:48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" filled="f" stroked="f">
                <v:textbox>
                  <w:txbxContent>
                    <w:p w14:paraId="3700C3C2" w14:textId="79B851DD" w:rsidR="0084139C" w:rsidRPr="009F6A51" w:rsidRDefault="0084139C" w:rsidP="00C3641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przeliczeniu na 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1000 mieszkańców pomoc medyczną uzyskał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 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7</w:t>
                      </w:r>
                      <w:r w:rsidRPr="009F6A51">
                        <w:rPr>
                          <w:color w:val="001D77"/>
                          <w:sz w:val="18"/>
                          <w:szCs w:val="18"/>
                        </w:rPr>
                        <w:t xml:space="preserve"> os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ób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233" w:rsidRPr="00E005F6">
        <w:rPr>
          <w:szCs w:val="19"/>
        </w:rPr>
        <w:t>L</w:t>
      </w:r>
      <w:r w:rsidRPr="00E005F6">
        <w:rPr>
          <w:szCs w:val="19"/>
        </w:rPr>
        <w:t xml:space="preserve">iczba osób, którym </w:t>
      </w:r>
      <w:r w:rsidR="006C5233" w:rsidRPr="00E005F6">
        <w:rPr>
          <w:szCs w:val="19"/>
        </w:rPr>
        <w:t xml:space="preserve">zespoły ratownictwa medycznego </w:t>
      </w:r>
      <w:r w:rsidRPr="00E005F6">
        <w:rPr>
          <w:szCs w:val="19"/>
        </w:rPr>
        <w:t>udzieliły świadczeń zdrowotnych w</w:t>
      </w:r>
      <w:r w:rsidR="00E6674A">
        <w:rPr>
          <w:szCs w:val="19"/>
        </w:rPr>
        <w:t> </w:t>
      </w:r>
      <w:r w:rsidR="006C5233" w:rsidRPr="00E005F6">
        <w:rPr>
          <w:szCs w:val="19"/>
        </w:rPr>
        <w:t xml:space="preserve">miejscu </w:t>
      </w:r>
      <w:r w:rsidR="006C5233" w:rsidRPr="003C06B3">
        <w:rPr>
          <w:szCs w:val="19"/>
        </w:rPr>
        <w:t>zdarzenia</w:t>
      </w:r>
      <w:r w:rsidRPr="003C06B3">
        <w:rPr>
          <w:szCs w:val="19"/>
        </w:rPr>
        <w:t xml:space="preserve"> wyniosła</w:t>
      </w:r>
      <w:r w:rsidR="00E005F6" w:rsidRPr="003C06B3">
        <w:rPr>
          <w:szCs w:val="19"/>
        </w:rPr>
        <w:t xml:space="preserve"> 112,1 t</w:t>
      </w:r>
      <w:r w:rsidRPr="003C06B3">
        <w:rPr>
          <w:szCs w:val="19"/>
        </w:rPr>
        <w:t>ys.</w:t>
      </w:r>
      <w:r w:rsidR="002D4551" w:rsidRPr="003C06B3">
        <w:rPr>
          <w:szCs w:val="19"/>
        </w:rPr>
        <w:t xml:space="preserve"> </w:t>
      </w:r>
      <w:r w:rsidR="00E005F6" w:rsidRPr="003C06B3">
        <w:rPr>
          <w:szCs w:val="19"/>
        </w:rPr>
        <w:t>(o 1,1% więcej niż w 2024 r.), w tym 4,9% stanowiły dzieci i młodzież</w:t>
      </w:r>
      <w:r w:rsidR="003C06B3" w:rsidRPr="003C06B3">
        <w:rPr>
          <w:szCs w:val="19"/>
        </w:rPr>
        <w:t xml:space="preserve"> poniżej</w:t>
      </w:r>
      <w:r w:rsidR="00E005F6" w:rsidRPr="003C06B3">
        <w:rPr>
          <w:szCs w:val="19"/>
        </w:rPr>
        <w:t xml:space="preserve"> 18 roku życia</w:t>
      </w:r>
      <w:r w:rsidR="003C06B3" w:rsidRPr="003C06B3">
        <w:rPr>
          <w:szCs w:val="19"/>
        </w:rPr>
        <w:t>, a 53,2% osoby w wieku 65 lat i więcej</w:t>
      </w:r>
      <w:r w:rsidR="003C06B3">
        <w:rPr>
          <w:szCs w:val="19"/>
        </w:rPr>
        <w:t xml:space="preserve"> </w:t>
      </w:r>
      <w:r w:rsidR="003C06B3" w:rsidRPr="003C06B3">
        <w:rPr>
          <w:szCs w:val="19"/>
        </w:rPr>
        <w:t>(w 2024 r. odpowiednio 4,8% i 51,8%).</w:t>
      </w:r>
      <w:r w:rsidR="003C06B3" w:rsidRPr="003C06B3">
        <w:t xml:space="preserve"> </w:t>
      </w:r>
      <w:r w:rsidR="003C06B3" w:rsidRPr="003C06B3">
        <w:rPr>
          <w:szCs w:val="19"/>
        </w:rPr>
        <w:t>Pomoc częściej była udzielana mężczyznom (52,3%).</w:t>
      </w:r>
      <w:r w:rsidR="00002992">
        <w:rPr>
          <w:szCs w:val="19"/>
        </w:rPr>
        <w:t xml:space="preserve"> </w:t>
      </w:r>
      <w:r w:rsidRPr="00E005F6">
        <w:rPr>
          <w:szCs w:val="19"/>
        </w:rPr>
        <w:t>W 202</w:t>
      </w:r>
      <w:r w:rsidR="00E005F6" w:rsidRPr="00E005F6">
        <w:rPr>
          <w:szCs w:val="19"/>
        </w:rPr>
        <w:t>5</w:t>
      </w:r>
      <w:r w:rsidRPr="00E005F6">
        <w:rPr>
          <w:szCs w:val="19"/>
        </w:rPr>
        <w:t xml:space="preserve"> r. </w:t>
      </w:r>
      <w:r w:rsidR="000C51C1">
        <w:rPr>
          <w:szCs w:val="19"/>
        </w:rPr>
        <w:t>n</w:t>
      </w:r>
      <w:r w:rsidRPr="00E005F6">
        <w:rPr>
          <w:szCs w:val="19"/>
        </w:rPr>
        <w:t>a 1000</w:t>
      </w:r>
      <w:r w:rsidR="00E005F6" w:rsidRPr="00E005F6">
        <w:rPr>
          <w:szCs w:val="19"/>
        </w:rPr>
        <w:t xml:space="preserve"> </w:t>
      </w:r>
      <w:r w:rsidR="00E005F6" w:rsidRPr="00A729AE">
        <w:rPr>
          <w:szCs w:val="19"/>
        </w:rPr>
        <w:t>mieszkańców województwa</w:t>
      </w:r>
      <w:r w:rsidR="00E04060" w:rsidRPr="00A729AE">
        <w:rPr>
          <w:szCs w:val="19"/>
        </w:rPr>
        <w:t xml:space="preserve"> </w:t>
      </w:r>
      <w:r w:rsidR="00C112A4" w:rsidRPr="00C112A4">
        <w:rPr>
          <w:szCs w:val="19"/>
        </w:rPr>
        <w:t>przypadały 97,3 osoby, którym ZRM udzieliły pomocy medycznej (wobec 95,3 w 2024 r.).</w:t>
      </w:r>
    </w:p>
    <w:p w14:paraId="7D6702F9" w14:textId="4191C7B5" w:rsidR="00EC3D41" w:rsidRPr="00873CC4" w:rsidRDefault="000B2E68" w:rsidP="002E618F">
      <w:pPr>
        <w:spacing w:line="288" w:lineRule="auto"/>
        <w:rPr>
          <w:rFonts w:cs="FiraSans-Regular"/>
          <w:szCs w:val="19"/>
          <w:lang w:eastAsia="pl-PL"/>
        </w:rPr>
      </w:pPr>
      <w:r w:rsidRPr="00A729AE">
        <w:rPr>
          <w:rFonts w:cs="FiraSans-Regular"/>
          <w:szCs w:val="19"/>
          <w:lang w:eastAsia="pl-PL"/>
        </w:rPr>
        <w:t>P</w:t>
      </w:r>
      <w:r w:rsidR="003A5D1F" w:rsidRPr="00A729AE">
        <w:rPr>
          <w:rFonts w:cs="FiraSans-Regular"/>
          <w:szCs w:val="19"/>
          <w:lang w:eastAsia="pl-PL"/>
        </w:rPr>
        <w:t>omoc medyczna w stanie nagłego zagrożenia zdrowia była udzielana także w szpitalnych oddziałach ratunkowych</w:t>
      </w:r>
      <w:r w:rsidR="00C112A4">
        <w:rPr>
          <w:rFonts w:cs="FiraSans-Regular"/>
          <w:szCs w:val="19"/>
          <w:lang w:eastAsia="pl-PL"/>
        </w:rPr>
        <w:t>.</w:t>
      </w:r>
      <w:r w:rsidR="00873CC4">
        <w:rPr>
          <w:rFonts w:cs="FiraSans-Regular"/>
          <w:szCs w:val="19"/>
          <w:lang w:eastAsia="pl-PL"/>
        </w:rPr>
        <w:t xml:space="preserve"> </w:t>
      </w:r>
      <w:r w:rsidR="003A5D1F" w:rsidRPr="00EC3D41">
        <w:rPr>
          <w:rFonts w:cs="Fira Sans"/>
          <w:noProof/>
          <w:color w:val="000000"/>
          <w:szCs w:val="19"/>
          <w:lang w:eastAsia="pl-PL"/>
        </w:rPr>
        <w:t>W</w:t>
      </w:r>
      <w:r w:rsidR="003A5D1F" w:rsidRPr="00EC3D41">
        <w:rPr>
          <w:rFonts w:cs="Fira Sans"/>
          <w:color w:val="000000"/>
          <w:szCs w:val="19"/>
          <w:lang w:eastAsia="pl-PL"/>
        </w:rPr>
        <w:t xml:space="preserve"> SOR-ach w 202</w:t>
      </w:r>
      <w:r w:rsidRPr="00EC3D41">
        <w:rPr>
          <w:rFonts w:cs="Fira Sans"/>
          <w:color w:val="000000"/>
          <w:szCs w:val="19"/>
          <w:lang w:eastAsia="pl-PL"/>
        </w:rPr>
        <w:t>5</w:t>
      </w:r>
      <w:r w:rsidR="003A5D1F" w:rsidRPr="00EC3D41">
        <w:rPr>
          <w:rFonts w:cs="Fira Sans"/>
          <w:color w:val="000000"/>
          <w:szCs w:val="19"/>
          <w:lang w:eastAsia="pl-PL"/>
        </w:rPr>
        <w:t xml:space="preserve"> r. </w:t>
      </w:r>
      <w:r w:rsidRPr="00EC3D41">
        <w:rPr>
          <w:rFonts w:cs="Fira Sans"/>
          <w:color w:val="000000"/>
          <w:szCs w:val="19"/>
          <w:lang w:eastAsia="pl-PL"/>
        </w:rPr>
        <w:t xml:space="preserve">pomoc medyczną </w:t>
      </w:r>
      <w:r w:rsidR="003A5D1F" w:rsidRPr="00EC3D41">
        <w:rPr>
          <w:rFonts w:cs="Fira Sans"/>
          <w:color w:val="000000"/>
          <w:szCs w:val="19"/>
          <w:lang w:eastAsia="pl-PL"/>
        </w:rPr>
        <w:t>otrzymało</w:t>
      </w:r>
      <w:r w:rsidR="00F16AB4" w:rsidRPr="00EC3D41">
        <w:rPr>
          <w:rFonts w:cs="Fira Sans"/>
          <w:color w:val="000000"/>
          <w:szCs w:val="19"/>
          <w:lang w:eastAsia="pl-PL"/>
        </w:rPr>
        <w:t xml:space="preserve"> 243,7</w:t>
      </w:r>
      <w:r w:rsidR="003A5D1F" w:rsidRPr="00EC3D41">
        <w:rPr>
          <w:rFonts w:cs="Fira Sans"/>
          <w:color w:val="000000"/>
          <w:szCs w:val="19"/>
          <w:lang w:eastAsia="pl-PL"/>
        </w:rPr>
        <w:t xml:space="preserve"> tys. osób, </w:t>
      </w:r>
      <w:r w:rsidR="00EC3D41" w:rsidRPr="00EC3D41">
        <w:rPr>
          <w:rFonts w:cs="Fira Sans"/>
          <w:color w:val="000000"/>
          <w:szCs w:val="19"/>
          <w:lang w:eastAsia="pl-PL"/>
        </w:rPr>
        <w:t>z</w:t>
      </w:r>
      <w:r w:rsidR="005341C7">
        <w:rPr>
          <w:rFonts w:cs="Fira Sans"/>
          <w:color w:val="000000"/>
          <w:szCs w:val="19"/>
          <w:lang w:eastAsia="pl-PL"/>
        </w:rPr>
        <w:t> </w:t>
      </w:r>
      <w:r w:rsidR="00EC3D41" w:rsidRPr="00EC3D41">
        <w:rPr>
          <w:rFonts w:cs="Fira Sans"/>
          <w:color w:val="000000"/>
          <w:szCs w:val="19"/>
          <w:lang w:eastAsia="pl-PL"/>
        </w:rPr>
        <w:t>czego 168,9 tys.</w:t>
      </w:r>
      <w:r w:rsidR="00EC3D41" w:rsidRPr="00EC3D41">
        <w:rPr>
          <w:szCs w:val="19"/>
        </w:rPr>
        <w:t xml:space="preserve"> po udzieleniu </w:t>
      </w:r>
      <w:r w:rsidR="00EC3D41" w:rsidRPr="00610B92">
        <w:rPr>
          <w:szCs w:val="19"/>
        </w:rPr>
        <w:t>świadczenia zdrowotnego zostało wypisanych do domu,</w:t>
      </w:r>
      <w:r w:rsidR="00BB3429">
        <w:rPr>
          <w:szCs w:val="19"/>
        </w:rPr>
        <w:t xml:space="preserve"> a</w:t>
      </w:r>
      <w:r w:rsidR="00EC3D41" w:rsidRPr="00610B92">
        <w:rPr>
          <w:szCs w:val="19"/>
        </w:rPr>
        <w:t xml:space="preserve"> 74,9 tys. objęto leczeniem szpitalnym.</w:t>
      </w:r>
      <w:r w:rsidR="00F23E8F" w:rsidRPr="00610B92">
        <w:rPr>
          <w:szCs w:val="19"/>
        </w:rPr>
        <w:t xml:space="preserve"> </w:t>
      </w:r>
      <w:r w:rsidR="00F23E8F" w:rsidRPr="00873CC4">
        <w:rPr>
          <w:szCs w:val="19"/>
        </w:rPr>
        <w:t>Dz</w:t>
      </w:r>
      <w:r w:rsidR="00F23E8F" w:rsidRPr="00873CC4">
        <w:rPr>
          <w:rFonts w:cs="FiraSans-Regular"/>
          <w:szCs w:val="19"/>
          <w:lang w:eastAsia="pl-PL"/>
        </w:rPr>
        <w:t xml:space="preserve">ieci i młodzież do 18 roku życia stanowiły 16,7% </w:t>
      </w:r>
      <w:r w:rsidR="00C112A4">
        <w:rPr>
          <w:rFonts w:cs="FiraSans-Regular"/>
          <w:szCs w:val="19"/>
          <w:lang w:eastAsia="pl-PL"/>
        </w:rPr>
        <w:t>pacjentów SOR</w:t>
      </w:r>
      <w:r w:rsidR="00F23E8F" w:rsidRPr="00873CC4">
        <w:rPr>
          <w:szCs w:val="19"/>
        </w:rPr>
        <w:t>, a osoby w wieku 65 lat i więcej – 35,2%.</w:t>
      </w:r>
    </w:p>
    <w:p w14:paraId="3BFEB74E" w14:textId="52E0397C" w:rsidR="00B70F00" w:rsidRDefault="00405632" w:rsidP="002E618F">
      <w:pPr>
        <w:spacing w:line="288" w:lineRule="auto"/>
        <w:rPr>
          <w:szCs w:val="19"/>
        </w:rPr>
      </w:pPr>
      <w:r w:rsidRPr="00A729AE">
        <w:rPr>
          <w:rFonts w:cs="Fira Sans"/>
          <w:noProof/>
          <w:color w:val="00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E58B99F" wp14:editId="11BF8A7E">
                <wp:simplePos x="0" y="0"/>
                <wp:positionH relativeFrom="rightMargin">
                  <wp:posOffset>120015</wp:posOffset>
                </wp:positionH>
                <wp:positionV relativeFrom="paragraph">
                  <wp:posOffset>462280</wp:posOffset>
                </wp:positionV>
                <wp:extent cx="1676400" cy="807720"/>
                <wp:effectExtent l="0" t="0" r="0" b="0"/>
                <wp:wrapSquare wrapText="bothSides"/>
                <wp:docPr id="25" name="Pole tekstowe 2" descr="W 2025 r. w szpitalnych oddziałach ratunkowych pomoc medyczną uzyskało 243,7 tys. pacjentó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5E0D8" w14:textId="617F196D" w:rsidR="0084139C" w:rsidRPr="00C36414" w:rsidRDefault="0084139C" w:rsidP="00C3641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36414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2025 r. w szpitalnych oddziałach ratunkowych pomoc medyczną uzyskało 243,7 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B99F" id="_x0000_s1036" type="#_x0000_t202" alt="W 2025 r. w szpitalnych oddziałach ratunkowych pomoc medyczną uzyskało 243,7 tys. pacjentów." style="position:absolute;margin-left:9.45pt;margin-top:36.4pt;width:132pt;height:63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" filled="f" stroked="f">
                <v:textbox>
                  <w:txbxContent>
                    <w:p w14:paraId="6FE5E0D8" w14:textId="617F196D" w:rsidR="0084139C" w:rsidRPr="00C36414" w:rsidRDefault="0084139C" w:rsidP="00C3641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C36414">
                        <w:rPr>
                          <w:color w:val="001D77"/>
                          <w:sz w:val="18"/>
                          <w:szCs w:val="18"/>
                        </w:rPr>
                        <w:t>W 2025 r. w szpitalnych oddziałach ratunkowych pomoc medyczną uzyskało 243,7 tys. pacjentów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12A4" w:rsidRPr="00C112A4">
        <w:rPr>
          <w:rFonts w:cs="Fira Sans"/>
          <w:noProof/>
          <w:color w:val="000000"/>
          <w:szCs w:val="19"/>
          <w:lang w:eastAsia="pl-PL"/>
        </w:rPr>
        <w:t>Pacjenci, których wizyta na SOR zakończyła się wypisem bez hospitalizacji, najczęściej korzystali ze świadczeń w zakresie</w:t>
      </w:r>
      <w:r w:rsidR="00C112A4">
        <w:rPr>
          <w:rFonts w:cs="Fira Sans"/>
          <w:noProof/>
          <w:color w:val="000000"/>
          <w:szCs w:val="19"/>
          <w:lang w:eastAsia="pl-PL"/>
        </w:rPr>
        <w:t xml:space="preserve"> </w:t>
      </w:r>
      <w:r w:rsidR="00B70F00" w:rsidRPr="00DE2E44">
        <w:rPr>
          <w:szCs w:val="19"/>
        </w:rPr>
        <w:t xml:space="preserve">ogólnym </w:t>
      </w:r>
      <w:r w:rsidR="00DE2E44" w:rsidRPr="00DE2E44">
        <w:rPr>
          <w:szCs w:val="19"/>
        </w:rPr>
        <w:t>(28,5% leczonych)</w:t>
      </w:r>
      <w:r w:rsidR="0064742D">
        <w:rPr>
          <w:szCs w:val="19"/>
        </w:rPr>
        <w:t xml:space="preserve"> ora</w:t>
      </w:r>
      <w:r w:rsidR="00F41494">
        <w:rPr>
          <w:szCs w:val="19"/>
        </w:rPr>
        <w:t>z</w:t>
      </w:r>
      <w:r w:rsidR="00DE2E44" w:rsidRPr="00DE2E44">
        <w:rPr>
          <w:szCs w:val="19"/>
        </w:rPr>
        <w:t xml:space="preserve"> chirurgii urazowo-ortopedycznej (25,1%)</w:t>
      </w:r>
      <w:r w:rsidR="0064742D">
        <w:rPr>
          <w:szCs w:val="19"/>
        </w:rPr>
        <w:t>.</w:t>
      </w:r>
      <w:r w:rsidR="004A2C29">
        <w:rPr>
          <w:szCs w:val="19"/>
        </w:rPr>
        <w:t xml:space="preserve"> </w:t>
      </w:r>
    </w:p>
    <w:p w14:paraId="1938C411" w14:textId="2B60B001" w:rsidR="007453E5" w:rsidRDefault="003A5D1F" w:rsidP="00F45E9F">
      <w:pPr>
        <w:autoSpaceDE w:val="0"/>
        <w:autoSpaceDN w:val="0"/>
        <w:adjustRightInd w:val="0"/>
        <w:spacing w:before="360" w:line="240" w:lineRule="auto"/>
        <w:ind w:left="851" w:hanging="851"/>
        <w:rPr>
          <w:b/>
          <w:bCs/>
          <w:szCs w:val="19"/>
        </w:rPr>
      </w:pPr>
      <w:r w:rsidRPr="00242EFB">
        <w:rPr>
          <w:rFonts w:cs="Arial"/>
          <w:b/>
          <w:szCs w:val="19"/>
          <w:lang w:eastAsia="pl-PL"/>
        </w:rPr>
        <w:t xml:space="preserve">Wykres </w:t>
      </w:r>
      <w:r>
        <w:rPr>
          <w:rFonts w:cs="Arial"/>
          <w:b/>
          <w:szCs w:val="19"/>
          <w:lang w:eastAsia="pl-PL"/>
        </w:rPr>
        <w:t>3</w:t>
      </w:r>
      <w:r w:rsidRPr="00242EFB">
        <w:rPr>
          <w:rFonts w:cs="Arial"/>
          <w:b/>
          <w:szCs w:val="19"/>
          <w:lang w:eastAsia="pl-PL"/>
        </w:rPr>
        <w:t xml:space="preserve">. </w:t>
      </w:r>
      <w:r w:rsidRPr="00242EFB">
        <w:rPr>
          <w:b/>
          <w:bCs/>
          <w:szCs w:val="19"/>
        </w:rPr>
        <w:t xml:space="preserve">Osoby, którym udzielono świadczeń zdrowotnych </w:t>
      </w:r>
      <w:r w:rsidR="00BF1D98">
        <w:rPr>
          <w:b/>
          <w:bCs/>
          <w:szCs w:val="19"/>
        </w:rPr>
        <w:t>w</w:t>
      </w:r>
      <w:r w:rsidRPr="00242EFB">
        <w:rPr>
          <w:b/>
          <w:bCs/>
          <w:szCs w:val="19"/>
        </w:rPr>
        <w:t xml:space="preserve"> szpitalnych oddziałach ratunkowych według zakresu świadczeń w 202</w:t>
      </w:r>
      <w:r w:rsidR="00BF1D98">
        <w:rPr>
          <w:b/>
          <w:bCs/>
          <w:szCs w:val="19"/>
        </w:rPr>
        <w:t>5</w:t>
      </w:r>
      <w:r w:rsidRPr="00242EFB">
        <w:rPr>
          <w:b/>
          <w:bCs/>
          <w:szCs w:val="19"/>
        </w:rPr>
        <w:t xml:space="preserve"> r.</w:t>
      </w:r>
    </w:p>
    <w:p w14:paraId="0058DB04" w14:textId="374CDC20" w:rsidR="003A5D1F" w:rsidRPr="00242EFB" w:rsidRDefault="00405632" w:rsidP="007453E5">
      <w:pPr>
        <w:autoSpaceDE w:val="0"/>
        <w:autoSpaceDN w:val="0"/>
        <w:adjustRightInd w:val="0"/>
        <w:spacing w:before="240" w:line="240" w:lineRule="auto"/>
        <w:ind w:left="851" w:hanging="851"/>
        <w:rPr>
          <w:b/>
          <w:bCs/>
          <w:szCs w:val="19"/>
        </w:rPr>
      </w:pPr>
      <w:r w:rsidRPr="00FB1C71">
        <w:rPr>
          <w:rFonts w:cs="Fira Sans"/>
          <w:strike/>
          <w:noProof/>
          <w:szCs w:val="19"/>
          <w:highlight w:val="yellow"/>
          <w:lang w:eastAsia="pl-PL"/>
        </w:rPr>
        <mc:AlternateContent>
          <mc:Choice Requires="wps">
            <w:drawing>
              <wp:anchor distT="0" distB="0" distL="226695" distR="226695" simplePos="0" relativeHeight="251784192" behindDoc="0" locked="0" layoutInCell="1" allowOverlap="1" wp14:anchorId="64C2F5EA" wp14:editId="2523D292">
                <wp:simplePos x="0" y="0"/>
                <wp:positionH relativeFrom="page">
                  <wp:posOffset>5753100</wp:posOffset>
                </wp:positionH>
                <wp:positionV relativeFrom="margin">
                  <wp:posOffset>7197725</wp:posOffset>
                </wp:positionV>
                <wp:extent cx="1619250" cy="1333500"/>
                <wp:effectExtent l="0" t="0" r="0" b="0"/>
                <wp:wrapNone/>
                <wp:docPr id="141" name="Pole tekstowe 141" descr="Na 1000 ludności przypadało 211 osób,  którym udzielono świadczeń zdrowotnych w szpitalnych oddziałach ratunkowych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dir="10800000" algn="r" rotWithShape="0">
                            <a:schemeClr val="bg1"/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8FFDA" w14:textId="380B570C" w:rsidR="0084139C" w:rsidRPr="009F6A51" w:rsidRDefault="0084139C" w:rsidP="00C36414">
                            <w:pPr>
                              <w:spacing w:before="0" w:after="0"/>
                              <w:ind w:left="-284" w:right="369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1000 ludności przypadało 211 osób, </w:t>
                            </w:r>
                            <w:r w:rsidR="0040563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którym udzielono świadczeń zdrowotnych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 szpitalnych oddziałach ratunkowych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F5EA" id="Pole tekstowe 141" o:spid="_x0000_s1037" type="#_x0000_t202" alt="Na 1000 ludności przypadało 211 osób,  którym udzielono świadczeń zdrowotnych w szpitalnych oddziałach ratunkowych. " style="position:absolute;left:0;text-align:left;margin-left:453pt;margin-top:566.75pt;width:127.5pt;height:105pt;z-index:251784192;visibility:visible;mso-wrap-style:square;mso-width-percent:0;mso-height-percent:0;mso-wrap-distance-left:17.85pt;mso-wrap-distance-top:0;mso-wrap-distance-right:17.85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" filled="f" stroked="f" strokeweight=".5pt">
                <v:shadow on="t" color="white [3212]" origin=".5" offset="0,0"/>
                <v:textbox inset="18pt,10.8pt,0,10.8pt">
                  <w:txbxContent>
                    <w:p w14:paraId="6408FFDA" w14:textId="380B570C" w:rsidR="0084139C" w:rsidRPr="009F6A51" w:rsidRDefault="0084139C" w:rsidP="00C36414">
                      <w:pPr>
                        <w:spacing w:before="0" w:after="0"/>
                        <w:ind w:left="-284" w:right="369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 1000 ludności przypadało 211 osób, </w:t>
                      </w:r>
                      <w:r w:rsidR="00405632">
                        <w:rPr>
                          <w:color w:val="001D77"/>
                          <w:sz w:val="18"/>
                          <w:szCs w:val="18"/>
                        </w:rPr>
                        <w:t xml:space="preserve"> którym udzielono świadczeń zdrowotnych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 szpitalnych oddziałach ratunkowych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453E5">
        <w:rPr>
          <w:b/>
          <w:bCs/>
          <w:noProof/>
          <w:szCs w:val="19"/>
        </w:rPr>
        <w:drawing>
          <wp:inline distT="0" distB="0" distL="0" distR="0" wp14:anchorId="3D3CC1E1" wp14:editId="4FDF6C5C">
            <wp:extent cx="5044440" cy="2846832"/>
            <wp:effectExtent l="0" t="0" r="3810" b="0"/>
            <wp:docPr id="37" name="Obraz 37" descr="Wykres 3. Osoby, którym udzielono świadczeń zdrowotnych w szpitalnych oddziałach ratunkowych według zakresu świadczeń w 2025 r. &#10;Wykres słupkowy przedstawia osoby, którym udzielono świadczeń zdrowotnych w szpitalnych oddziałach ratunkowych według zakresu świadczeń w 2025 roku.&#10;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chrona zdrowia_Wykres 3. Osoby, którym udzielono świadczeń zdrowotnych w szpitalnych oddziałach ratunkowy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F53">
        <w:rPr>
          <w:b/>
          <w:bCs/>
          <w:szCs w:val="19"/>
        </w:rPr>
        <w:t xml:space="preserve"> </w:t>
      </w:r>
    </w:p>
    <w:p w14:paraId="1061487C" w14:textId="1AA5863A" w:rsidR="007F1313" w:rsidRPr="00FE14BC" w:rsidRDefault="00ED7EE8" w:rsidP="00177EAE">
      <w:pPr>
        <w:pStyle w:val="Default"/>
        <w:spacing w:before="360" w:after="120"/>
        <w:rPr>
          <w:rFonts w:ascii="Fira Sans" w:eastAsia="Fira Sans Light" w:hAnsi="Fira Sans"/>
          <w:b/>
          <w:color w:val="001D77"/>
          <w:sz w:val="19"/>
          <w:szCs w:val="19"/>
        </w:rPr>
      </w:pPr>
      <w:r w:rsidRPr="00FE14BC">
        <w:rPr>
          <w:rFonts w:ascii="Fira Sans" w:eastAsia="Fira Sans Light" w:hAnsi="Fira Sans"/>
          <w:b/>
          <w:color w:val="001D77"/>
          <w:sz w:val="19"/>
          <w:szCs w:val="19"/>
        </w:rPr>
        <w:lastRenderedPageBreak/>
        <w:t>Krwiodawstwo</w:t>
      </w:r>
      <w:r w:rsidR="00DC5FCE">
        <w:rPr>
          <w:rStyle w:val="Odwoanieprzypisudolnego"/>
          <w:rFonts w:ascii="Fira Sans" w:eastAsia="Fira Sans Light" w:hAnsi="Fira Sans"/>
          <w:b/>
          <w:color w:val="001D77"/>
          <w:sz w:val="19"/>
          <w:szCs w:val="19"/>
        </w:rPr>
        <w:footnoteReference w:id="2"/>
      </w:r>
    </w:p>
    <w:p w14:paraId="7EE8A565" w14:textId="77777777" w:rsidR="008C105B" w:rsidRPr="00D82541" w:rsidRDefault="00DC5FCE" w:rsidP="008C105B">
      <w:pPr>
        <w:pStyle w:val="Default"/>
        <w:spacing w:before="120" w:after="120" w:line="288" w:lineRule="auto"/>
        <w:rPr>
          <w:rFonts w:ascii="Fira Sans" w:eastAsiaTheme="minorHAnsi" w:hAnsi="Fira Sans" w:cs="Fira Sans"/>
          <w:sz w:val="19"/>
          <w:szCs w:val="19"/>
          <w:lang w:eastAsia="en-US"/>
        </w:rPr>
      </w:pPr>
      <w:r w:rsidRPr="00A61E1A">
        <w:rPr>
          <w:rFonts w:ascii="Fira Sans" w:eastAsiaTheme="minorHAnsi" w:hAnsi="Fira Sans" w:cs="Fira Sans"/>
          <w:sz w:val="19"/>
          <w:szCs w:val="19"/>
          <w:lang w:eastAsia="en-US"/>
        </w:rPr>
        <w:t>W</w:t>
      </w:r>
      <w:r w:rsidR="0084139C" w:rsidRPr="00A61E1A">
        <w:rPr>
          <w:rFonts w:ascii="Fira Sans" w:eastAsiaTheme="minorHAnsi" w:hAnsi="Fira Sans" w:cs="Fira Sans"/>
          <w:sz w:val="19"/>
          <w:szCs w:val="19"/>
          <w:lang w:eastAsia="en-US"/>
        </w:rPr>
        <w:t xml:space="preserve"> </w:t>
      </w:r>
      <w:r w:rsidR="0084139C" w:rsidRPr="002F34F8">
        <w:rPr>
          <w:rFonts w:ascii="Fira Sans" w:eastAsiaTheme="minorHAnsi" w:hAnsi="Fira Sans" w:cs="Fira Sans"/>
          <w:sz w:val="19"/>
          <w:szCs w:val="19"/>
          <w:lang w:eastAsia="en-US"/>
        </w:rPr>
        <w:t>2025 r.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</w:t>
      </w:r>
      <w:r w:rsidR="00A61E1A" w:rsidRPr="002F34F8">
        <w:rPr>
          <w:rFonts w:ascii="Fira Sans" w:eastAsiaTheme="minorHAnsi" w:hAnsi="Fira Sans" w:cs="Fira Sans"/>
          <w:sz w:val="19"/>
          <w:szCs w:val="19"/>
          <w:lang w:eastAsia="en-US"/>
        </w:rPr>
        <w:t>w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województw</w:t>
      </w:r>
      <w:r w:rsidR="00A61E1A" w:rsidRPr="002F34F8">
        <w:rPr>
          <w:rFonts w:ascii="Fira Sans" w:eastAsiaTheme="minorHAnsi" w:hAnsi="Fira Sans" w:cs="Fira Sans"/>
          <w:sz w:val="19"/>
          <w:szCs w:val="19"/>
          <w:lang w:eastAsia="en-US"/>
        </w:rPr>
        <w:t>ie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działalność prowadziło jedno Regionalne Centrum Krwiodawstwa i</w:t>
      </w:r>
      <w:r w:rsidR="002F34F8" w:rsidRPr="002F34F8">
        <w:rPr>
          <w:rFonts w:ascii="Fira Sans" w:eastAsiaTheme="minorHAnsi" w:hAnsi="Fira Sans" w:cs="Fira Sans"/>
          <w:sz w:val="19"/>
          <w:szCs w:val="19"/>
          <w:lang w:eastAsia="en-US"/>
        </w:rPr>
        <w:t> 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>Krwiolecznictwa</w:t>
      </w:r>
      <w:r w:rsidR="008C105B">
        <w:rPr>
          <w:rFonts w:ascii="Fira Sans" w:eastAsiaTheme="minorHAnsi" w:hAnsi="Fira Sans" w:cs="Fira Sans"/>
          <w:sz w:val="19"/>
          <w:szCs w:val="19"/>
          <w:lang w:eastAsia="en-US"/>
        </w:rPr>
        <w:t>,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posiadające 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4 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>oddział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>y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terenow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>e</w:t>
      </w:r>
      <w:r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. </w:t>
      </w:r>
      <w:r w:rsidR="00A61E1A" w:rsidRPr="002F34F8">
        <w:rPr>
          <w:rFonts w:ascii="Fira Sans" w:eastAsiaTheme="minorHAnsi" w:hAnsi="Fira Sans" w:cs="Fira Sans"/>
          <w:sz w:val="19"/>
          <w:szCs w:val="19"/>
          <w:lang w:eastAsia="en-US"/>
        </w:rPr>
        <w:t>Z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biorowość krwiodawców liczyła </w:t>
      </w:r>
      <w:r w:rsidR="00A61E1A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19,5 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>tys.</w:t>
      </w:r>
      <w:r w:rsidR="00A61E1A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osób (o </w:t>
      </w:r>
      <w:r w:rsidR="002F34F8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7 osób mniej 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>niż rok wcześniej)</w:t>
      </w:r>
      <w:r w:rsidR="00A61E1A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. </w:t>
      </w:r>
      <w:r w:rsidR="008C105B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Przeciętnie </w:t>
      </w:r>
      <w:r w:rsidR="008C105B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na 10 tys. ludności przypadało 169,1 krwiodawców (w 2024 r. – 167,6). </w:t>
      </w:r>
    </w:p>
    <w:p w14:paraId="47F76A72" w14:textId="4E1BE6E4" w:rsidR="00F613F5" w:rsidRPr="007C6375" w:rsidRDefault="00A61E1A" w:rsidP="002E618F">
      <w:pPr>
        <w:pStyle w:val="Default"/>
        <w:spacing w:before="120" w:after="120" w:line="288" w:lineRule="auto"/>
        <w:rPr>
          <w:rFonts w:ascii="Fira Sans" w:eastAsiaTheme="minorHAnsi" w:hAnsi="Fira Sans" w:cs="Fira Sans"/>
          <w:sz w:val="19"/>
          <w:szCs w:val="19"/>
          <w:lang w:eastAsia="en-US"/>
        </w:rPr>
      </w:pPr>
      <w:r w:rsidRPr="00A61E1A">
        <w:rPr>
          <w:rFonts w:ascii="Fira Sans" w:eastAsiaTheme="minorHAnsi" w:hAnsi="Fira Sans" w:cs="Fira Sans"/>
          <w:sz w:val="19"/>
          <w:szCs w:val="19"/>
          <w:lang w:eastAsia="en-US"/>
        </w:rPr>
        <w:t xml:space="preserve">Wszyscy </w:t>
      </w:r>
      <w:r>
        <w:rPr>
          <w:rFonts w:ascii="Fira Sans" w:eastAsiaTheme="minorHAnsi" w:hAnsi="Fira Sans" w:cs="Fira Sans"/>
          <w:sz w:val="19"/>
          <w:szCs w:val="19"/>
          <w:lang w:eastAsia="en-US"/>
        </w:rPr>
        <w:t>oddawali krew bezinteresowni</w:t>
      </w:r>
      <w:r w:rsidR="002F34F8">
        <w:rPr>
          <w:rFonts w:ascii="Fira Sans" w:eastAsiaTheme="minorHAnsi" w:hAnsi="Fira Sans" w:cs="Fira Sans"/>
          <w:sz w:val="19"/>
          <w:szCs w:val="19"/>
          <w:lang w:eastAsia="en-US"/>
        </w:rPr>
        <w:t>e</w:t>
      </w:r>
      <w:r>
        <w:rPr>
          <w:rFonts w:ascii="Fira Sans" w:eastAsiaTheme="minorHAnsi" w:hAnsi="Fira Sans" w:cs="Fira Sans"/>
          <w:sz w:val="19"/>
          <w:szCs w:val="19"/>
          <w:lang w:eastAsia="en-US"/>
        </w:rPr>
        <w:t>.</w:t>
      </w:r>
      <w:r w:rsidR="00F613F5">
        <w:rPr>
          <w:rFonts w:ascii="Fira Sans" w:eastAsiaTheme="minorHAnsi" w:hAnsi="Fira Sans" w:cs="Fira Sans"/>
          <w:sz w:val="19"/>
          <w:szCs w:val="19"/>
          <w:lang w:eastAsia="en-US"/>
        </w:rPr>
        <w:t xml:space="preserve"> 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Dawcy wielokrotni </w:t>
      </w:r>
      <w:r w:rsidR="008C105B">
        <w:rPr>
          <w:rFonts w:ascii="Fira Sans" w:eastAsiaTheme="minorHAnsi" w:hAnsi="Fira Sans" w:cs="Fira Sans"/>
          <w:sz w:val="19"/>
          <w:szCs w:val="19"/>
          <w:lang w:eastAsia="en-US"/>
        </w:rPr>
        <w:t>(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>stali i powtórni</w:t>
      </w:r>
      <w:r w:rsidR="002F34F8" w:rsidRPr="002F34F8">
        <w:rPr>
          <w:rStyle w:val="Odwoanieprzypisudolnego"/>
          <w:rFonts w:ascii="Fira Sans" w:eastAsiaTheme="minorHAnsi" w:hAnsi="Fira Sans" w:cs="Fira Sans"/>
          <w:sz w:val="19"/>
          <w:szCs w:val="19"/>
          <w:lang w:eastAsia="en-US"/>
        </w:rPr>
        <w:footnoteReference w:id="3"/>
      </w:r>
      <w:r w:rsidR="008C105B">
        <w:rPr>
          <w:rFonts w:ascii="Fira Sans" w:eastAsiaTheme="minorHAnsi" w:hAnsi="Fira Sans" w:cs="Fira Sans"/>
          <w:sz w:val="19"/>
          <w:szCs w:val="19"/>
          <w:lang w:eastAsia="en-US"/>
        </w:rPr>
        <w:t>)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 stanowili </w:t>
      </w:r>
      <w:r w:rsidR="002F34F8" w:rsidRPr="002F34F8">
        <w:rPr>
          <w:rFonts w:ascii="Fira Sans" w:eastAsiaTheme="minorHAnsi" w:hAnsi="Fira Sans" w:cs="Fira Sans"/>
          <w:sz w:val="19"/>
          <w:szCs w:val="19"/>
          <w:lang w:eastAsia="en-US"/>
        </w:rPr>
        <w:t>78,5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% </w:t>
      </w:r>
      <w:r w:rsidR="008C105B">
        <w:rPr>
          <w:rFonts w:ascii="Fira Sans" w:eastAsiaTheme="minorHAnsi" w:hAnsi="Fira Sans" w:cs="Fira Sans"/>
          <w:sz w:val="19"/>
          <w:szCs w:val="19"/>
          <w:lang w:eastAsia="en-US"/>
        </w:rPr>
        <w:t xml:space="preserve">wszystkich </w:t>
      </w:r>
      <w:r w:rsidR="00F613F5" w:rsidRPr="002F34F8">
        <w:rPr>
          <w:rFonts w:ascii="Fira Sans" w:eastAsiaTheme="minorHAnsi" w:hAnsi="Fira Sans" w:cs="Fira Sans"/>
          <w:sz w:val="19"/>
          <w:szCs w:val="19"/>
          <w:lang w:eastAsia="en-US"/>
        </w:rPr>
        <w:t xml:space="preserve">oddających krew. Wśród krwiodawców przeważały osoby 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w wieku 25</w:t>
      </w:r>
      <w:r w:rsidR="002F34F8" w:rsidRPr="007C6375">
        <w:rPr>
          <w:rFonts w:ascii="Fira Sans" w:eastAsiaTheme="minorHAnsi" w:hAnsi="Fira Sans" w:cs="Fira Sans"/>
          <w:sz w:val="19"/>
          <w:szCs w:val="19"/>
          <w:lang w:eastAsia="en-US"/>
        </w:rPr>
        <w:t>–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44 lat</w:t>
      </w:r>
      <w:r w:rsidR="002F34F8" w:rsidRPr="007C6375">
        <w:rPr>
          <w:rFonts w:ascii="Fira Sans" w:eastAsiaTheme="minorHAnsi" w:hAnsi="Fira Sans" w:cs="Fira Sans"/>
          <w:sz w:val="19"/>
          <w:szCs w:val="19"/>
          <w:lang w:eastAsia="en-US"/>
        </w:rPr>
        <w:t>a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 (</w:t>
      </w:r>
      <w:r w:rsidR="002F34F8" w:rsidRPr="007C6375">
        <w:rPr>
          <w:rFonts w:ascii="Fira Sans" w:eastAsiaTheme="minorHAnsi" w:hAnsi="Fira Sans" w:cs="Fira Sans"/>
          <w:sz w:val="19"/>
          <w:szCs w:val="19"/>
          <w:lang w:eastAsia="en-US"/>
        </w:rPr>
        <w:t>11,1</w:t>
      </w:r>
      <w:r w:rsidR="005341C7">
        <w:rPr>
          <w:rFonts w:ascii="Fira Sans" w:eastAsiaTheme="minorHAnsi" w:hAnsi="Fira Sans" w:cs="Fira Sans"/>
          <w:sz w:val="19"/>
          <w:szCs w:val="19"/>
          <w:lang w:eastAsia="en-US"/>
        </w:rPr>
        <w:t> t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ys.</w:t>
      </w:r>
      <w:r w:rsidR="002F34F8" w:rsidRPr="007C6375">
        <w:rPr>
          <w:rFonts w:ascii="Fira Sans" w:eastAsiaTheme="minorHAnsi" w:hAnsi="Fira Sans" w:cs="Fira Sans"/>
          <w:sz w:val="19"/>
          <w:szCs w:val="19"/>
          <w:lang w:eastAsia="en-US"/>
        </w:rPr>
        <w:t>, co stanowiło 56,9% ogółu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). 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>K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rwiodawc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y 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w</w:t>
      </w:r>
      <w:r w:rsidR="007C6375">
        <w:rPr>
          <w:rFonts w:ascii="Fira Sans" w:eastAsiaTheme="minorHAnsi" w:hAnsi="Fira Sans" w:cs="Fira Sans"/>
          <w:sz w:val="19"/>
          <w:szCs w:val="19"/>
          <w:lang w:eastAsia="en-US"/>
        </w:rPr>
        <w:t> 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wieku 18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>–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24 lat 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>(3,7 tys.) stanowili 19,0%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, a</w:t>
      </w:r>
      <w:r w:rsidR="005341C7">
        <w:rPr>
          <w:rFonts w:ascii="Fira Sans" w:eastAsiaTheme="minorHAnsi" w:hAnsi="Fira Sans" w:cs="Fira Sans"/>
          <w:sz w:val="19"/>
          <w:szCs w:val="19"/>
          <w:lang w:eastAsia="en-US"/>
        </w:rPr>
        <w:t> 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w wieku 45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>–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>65 lat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 (4,7 tys.)</w:t>
      </w:r>
      <w:r w:rsidR="00F613F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 –</w:t>
      </w:r>
      <w:r w:rsidR="007C6375" w:rsidRPr="007C6375">
        <w:rPr>
          <w:rFonts w:ascii="Fira Sans" w:eastAsiaTheme="minorHAnsi" w:hAnsi="Fira Sans" w:cs="Fira Sans"/>
          <w:sz w:val="19"/>
          <w:szCs w:val="19"/>
          <w:lang w:eastAsia="en-US"/>
        </w:rPr>
        <w:t xml:space="preserve"> 24,1%.</w:t>
      </w:r>
    </w:p>
    <w:p w14:paraId="0F454B22" w14:textId="6AED6D6A" w:rsidR="00ED7EE8" w:rsidRPr="00D82541" w:rsidRDefault="00DC5FCE" w:rsidP="002E618F">
      <w:pPr>
        <w:pStyle w:val="Default"/>
        <w:spacing w:before="120" w:after="120" w:line="288" w:lineRule="auto"/>
        <w:rPr>
          <w:rFonts w:ascii="Fira Sans" w:eastAsiaTheme="minorHAnsi" w:hAnsi="Fira Sans" w:cs="Fira Sans"/>
          <w:sz w:val="19"/>
          <w:szCs w:val="19"/>
          <w:lang w:eastAsia="en-US"/>
        </w:rPr>
      </w:pP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W ciągu roku </w:t>
      </w:r>
      <w:r w:rsidR="00F613F5" w:rsidRPr="00D82541">
        <w:rPr>
          <w:rFonts w:ascii="Fira Sans" w:eastAsiaTheme="minorHAnsi" w:hAnsi="Fira Sans" w:cs="Fira Sans"/>
          <w:sz w:val="19"/>
          <w:szCs w:val="19"/>
          <w:lang w:eastAsia="en-US"/>
        </w:rPr>
        <w:t>pobrano</w:t>
      </w:r>
      <w:r w:rsidR="00A34DDF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 41,7 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tys. donacji krwi </w:t>
      </w:r>
      <w:r w:rsidR="002E618F">
        <w:rPr>
          <w:rFonts w:ascii="Fira Sans" w:eastAsiaTheme="minorHAnsi" w:hAnsi="Fira Sans" w:cs="Fira Sans"/>
          <w:sz w:val="19"/>
          <w:szCs w:val="19"/>
          <w:lang w:eastAsia="en-US"/>
        </w:rPr>
        <w:t xml:space="preserve">i </w:t>
      </w:r>
      <w:r w:rsidR="00F613F5" w:rsidRPr="00D82541">
        <w:rPr>
          <w:rFonts w:ascii="Fira Sans" w:eastAsiaTheme="minorHAnsi" w:hAnsi="Fira Sans" w:cs="Fira Sans"/>
          <w:sz w:val="19"/>
          <w:szCs w:val="19"/>
          <w:lang w:eastAsia="en-US"/>
        </w:rPr>
        <w:t>jej składników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 (</w:t>
      </w:r>
      <w:r w:rsidR="00A34DDF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o 1,9% więcej niż w 2024 r.), z czego 38,3 tys. </w:t>
      </w:r>
      <w:r w:rsidR="00A34DDF" w:rsidRPr="00D82541">
        <w:rPr>
          <w:rFonts w:ascii="Fira Sans" w:eastAsia="Fira Sans Light" w:hAnsi="Fira Sans"/>
          <w:color w:val="auto"/>
          <w:sz w:val="19"/>
          <w:szCs w:val="19"/>
        </w:rPr>
        <w:t xml:space="preserve">donacji stanowiła krew pełna. Z pobranego materiału 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>wyprodukowano</w:t>
      </w:r>
      <w:r w:rsidR="00A34DDF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 14,9</w:t>
      </w:r>
      <w:r w:rsidR="00D82541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 tys. 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jednostek koncentratu krwinek płytkowych z krwi pełnej, </w:t>
      </w:r>
      <w:r w:rsidR="00D82541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0,8 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>tys. jednostek koncentratu krwinek płytkowych z aferezy,</w:t>
      </w:r>
      <w:r w:rsidR="00D82541"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 38,1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 tys. jednostek koncentratu krwinek czerwonych oraz </w:t>
      </w:r>
      <w:r w:rsidR="00D82541" w:rsidRPr="00D82541">
        <w:rPr>
          <w:rFonts w:ascii="Fira Sans" w:eastAsiaTheme="minorHAnsi" w:hAnsi="Fira Sans" w:cs="Fira Sans"/>
          <w:sz w:val="19"/>
          <w:szCs w:val="19"/>
          <w:lang w:eastAsia="en-US"/>
        </w:rPr>
        <w:t>46,0</w:t>
      </w:r>
      <w:r w:rsidRPr="00D82541">
        <w:rPr>
          <w:rFonts w:ascii="Fira Sans" w:eastAsiaTheme="minorHAnsi" w:hAnsi="Fira Sans" w:cs="Fira Sans"/>
          <w:sz w:val="19"/>
          <w:szCs w:val="19"/>
          <w:lang w:eastAsia="en-US"/>
        </w:rPr>
        <w:t xml:space="preserve"> tys. jednostek osocza</w:t>
      </w:r>
      <w:r w:rsidR="00D82541" w:rsidRPr="00D82541">
        <w:rPr>
          <w:rFonts w:ascii="Fira Sans" w:eastAsiaTheme="minorHAnsi" w:hAnsi="Fira Sans" w:cs="Fira Sans"/>
          <w:sz w:val="19"/>
          <w:szCs w:val="19"/>
          <w:lang w:eastAsia="en-US"/>
        </w:rPr>
        <w:t>.</w:t>
      </w:r>
    </w:p>
    <w:p w14:paraId="419D36EE" w14:textId="77777777" w:rsidR="00042531" w:rsidRPr="00DC5FCE" w:rsidRDefault="00042531" w:rsidP="00DA331D">
      <w:pPr>
        <w:spacing w:before="360"/>
        <w:rPr>
          <w:sz w:val="18"/>
        </w:rPr>
      </w:pPr>
    </w:p>
    <w:p w14:paraId="06ED0EA3" w14:textId="6D081F2B" w:rsidR="00042531" w:rsidRDefault="00042531" w:rsidP="00DA331D">
      <w:pPr>
        <w:spacing w:before="360"/>
        <w:rPr>
          <w:sz w:val="18"/>
        </w:rPr>
      </w:pPr>
    </w:p>
    <w:p w14:paraId="6BA0B4D2" w14:textId="3604718D" w:rsidR="00E6090D" w:rsidRDefault="00E6090D" w:rsidP="00DA331D">
      <w:pPr>
        <w:spacing w:before="360"/>
        <w:rPr>
          <w:sz w:val="18"/>
        </w:rPr>
      </w:pPr>
    </w:p>
    <w:p w14:paraId="63850690" w14:textId="0159A213" w:rsidR="00102502" w:rsidRDefault="00102502" w:rsidP="00DA331D">
      <w:pPr>
        <w:spacing w:before="360"/>
        <w:rPr>
          <w:sz w:val="18"/>
        </w:rPr>
      </w:pPr>
    </w:p>
    <w:p w14:paraId="66AB6B9F" w14:textId="594C9FDB" w:rsidR="00102502" w:rsidRDefault="00102502" w:rsidP="00DA331D">
      <w:pPr>
        <w:spacing w:before="360"/>
        <w:rPr>
          <w:sz w:val="18"/>
        </w:rPr>
      </w:pPr>
    </w:p>
    <w:p w14:paraId="6B9D8BD8" w14:textId="160ABDE8" w:rsidR="00102502" w:rsidRDefault="00102502" w:rsidP="00DA331D">
      <w:pPr>
        <w:spacing w:before="360"/>
        <w:rPr>
          <w:sz w:val="18"/>
        </w:rPr>
      </w:pPr>
    </w:p>
    <w:p w14:paraId="35241811" w14:textId="32CB17DF" w:rsidR="00102502" w:rsidRDefault="00102502" w:rsidP="00DA331D">
      <w:pPr>
        <w:spacing w:before="360"/>
        <w:rPr>
          <w:sz w:val="18"/>
        </w:rPr>
      </w:pPr>
    </w:p>
    <w:p w14:paraId="345F8447" w14:textId="4F626F75" w:rsidR="00102502" w:rsidRDefault="00102502" w:rsidP="00DA331D">
      <w:pPr>
        <w:spacing w:before="360"/>
        <w:rPr>
          <w:sz w:val="18"/>
        </w:rPr>
      </w:pPr>
    </w:p>
    <w:p w14:paraId="0E5AC947" w14:textId="4BE8603D" w:rsidR="00102502" w:rsidRDefault="00102502" w:rsidP="00DA331D">
      <w:pPr>
        <w:spacing w:before="360"/>
        <w:rPr>
          <w:sz w:val="18"/>
        </w:rPr>
      </w:pPr>
    </w:p>
    <w:p w14:paraId="2CC0EDE3" w14:textId="0072DC42" w:rsidR="00102502" w:rsidRDefault="00102502" w:rsidP="00DA331D">
      <w:pPr>
        <w:spacing w:before="360"/>
        <w:rPr>
          <w:sz w:val="18"/>
        </w:rPr>
      </w:pPr>
    </w:p>
    <w:p w14:paraId="51788BB2" w14:textId="74191088" w:rsidR="00102502" w:rsidRDefault="00102502" w:rsidP="00DA331D">
      <w:pPr>
        <w:spacing w:before="360"/>
        <w:rPr>
          <w:sz w:val="18"/>
        </w:rPr>
      </w:pPr>
    </w:p>
    <w:p w14:paraId="009C2C4B" w14:textId="77777777" w:rsidR="00F45E9F" w:rsidRDefault="00F45E9F" w:rsidP="00DA331D">
      <w:pPr>
        <w:spacing w:before="360"/>
        <w:rPr>
          <w:sz w:val="18"/>
        </w:rPr>
      </w:pPr>
    </w:p>
    <w:p w14:paraId="04F22D7E" w14:textId="44BC1326" w:rsidR="00E6090D" w:rsidRPr="00F45E9F" w:rsidRDefault="00363B69" w:rsidP="00F45E9F">
      <w:pPr>
        <w:rPr>
          <w:szCs w:val="19"/>
        </w:rPr>
      </w:pPr>
      <w:r w:rsidRPr="00F45E9F">
        <w:rPr>
          <w:szCs w:val="19"/>
        </w:rPr>
        <w:t>Uwaga. Ze względu na zaokrąglenia danych, w niektórych przypadkach sumy składników mogą się nieznacznie różnić od podanych wielkości „ogółem”.</w:t>
      </w:r>
    </w:p>
    <w:p w14:paraId="7E3783E0" w14:textId="77777777" w:rsidR="00102502" w:rsidRPr="00F45E9F" w:rsidRDefault="00102502" w:rsidP="00F45E9F">
      <w:pPr>
        <w:rPr>
          <w:szCs w:val="19"/>
        </w:rPr>
      </w:pPr>
    </w:p>
    <w:p w14:paraId="3C222B0C" w14:textId="2AF5BADE" w:rsidR="00DA331D" w:rsidRPr="00F45E9F" w:rsidRDefault="00042531" w:rsidP="00F45E9F">
      <w:pPr>
        <w:rPr>
          <w:rFonts w:eastAsia="Times New Roman" w:cs="Times New Roman"/>
          <w:color w:val="FF0000"/>
          <w:szCs w:val="19"/>
          <w:lang w:eastAsia="pl-PL"/>
        </w:rPr>
        <w:sectPr w:rsidR="00DA331D" w:rsidRPr="00F45E9F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45E9F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F45E9F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F45E9F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F45E9F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F45E9F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F45E9F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F45E9F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5548D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C5548D" w:rsidRPr="004A1D19" w:rsidRDefault="00C5548D" w:rsidP="00F45E9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FC6F926" w:rsidR="00C5548D" w:rsidRPr="008925F0" w:rsidRDefault="00C5548D" w:rsidP="00F45E9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Kielcach</w:t>
            </w:r>
          </w:p>
          <w:p w14:paraId="332BE5DA" w14:textId="2F16FEE0" w:rsidR="00C5548D" w:rsidRDefault="00C5548D" w:rsidP="00F45E9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Pr="00C5548D">
              <w:rPr>
                <w:rFonts w:cs="Arial"/>
                <w:b/>
                <w:color w:val="000000" w:themeColor="text1"/>
                <w:sz w:val="20"/>
                <w:lang w:val="fi-FI"/>
              </w:rPr>
              <w:t>Ewa Tomczyk</w:t>
            </w:r>
          </w:p>
          <w:p w14:paraId="5425F0B4" w14:textId="41AD85FD" w:rsidR="00C5548D" w:rsidRPr="00AB24E4" w:rsidRDefault="00C5548D" w:rsidP="00836B0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927" w:type="dxa"/>
          </w:tcPr>
          <w:p w14:paraId="356001A6" w14:textId="77777777" w:rsidR="00C5548D" w:rsidRPr="004A1D19" w:rsidRDefault="00C5548D" w:rsidP="00836B0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3F2C1BCA" w14:textId="77777777" w:rsidR="00C5548D" w:rsidRPr="008F3638" w:rsidRDefault="00C5548D" w:rsidP="00836B0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41 249 96 23, 41 249 96 24</w:t>
            </w:r>
          </w:p>
          <w:p w14:paraId="3CC62B04" w14:textId="77777777" w:rsidR="00C5548D" w:rsidRDefault="00C5548D" w:rsidP="00C5548D">
            <w:pPr>
              <w:rPr>
                <w:sz w:val="18"/>
              </w:rPr>
            </w:pPr>
          </w:p>
        </w:tc>
      </w:tr>
      <w:tr w:rsidR="00C5548D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5EEC125B" w14:textId="77777777" w:rsidR="00F33FEF" w:rsidRDefault="00C5548D" w:rsidP="00C554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w</w:t>
            </w:r>
            <w:r w:rsidR="00F33FEF">
              <w:rPr>
                <w:b/>
                <w:sz w:val="20"/>
              </w:rPr>
              <w:t xml:space="preserve"> Kielcach</w:t>
            </w:r>
          </w:p>
          <w:p w14:paraId="0418B0C3" w14:textId="21890720" w:rsidR="00C5548D" w:rsidRPr="00974789" w:rsidRDefault="00F33FEF" w:rsidP="00C5548D">
            <w:pPr>
              <w:rPr>
                <w:sz w:val="20"/>
                <w:lang w:val="en-US"/>
              </w:rPr>
            </w:pPr>
            <w:r w:rsidRPr="00EA402F">
              <w:rPr>
                <w:sz w:val="20"/>
                <w:lang w:val="en-AU"/>
              </w:rPr>
              <w:t>T</w:t>
            </w:r>
            <w:r w:rsidR="00C5548D" w:rsidRPr="00974789">
              <w:rPr>
                <w:sz w:val="20"/>
                <w:lang w:val="en-US"/>
              </w:rPr>
              <w:t xml:space="preserve">el. </w:t>
            </w:r>
            <w:r w:rsidR="00C5548D">
              <w:rPr>
                <w:sz w:val="20"/>
                <w:lang w:val="en-US"/>
              </w:rPr>
              <w:t>41 249 96 22</w:t>
            </w:r>
          </w:p>
          <w:p w14:paraId="07C73DA1" w14:textId="4241E741" w:rsidR="00C5548D" w:rsidRPr="00974789" w:rsidRDefault="00C5548D" w:rsidP="00C5548D">
            <w:pPr>
              <w:rPr>
                <w:sz w:val="18"/>
                <w:lang w:val="en-US"/>
              </w:rPr>
            </w:pPr>
            <w:r w:rsidRPr="006B5C04">
              <w:rPr>
                <w:b/>
                <w:sz w:val="20"/>
                <w:szCs w:val="20"/>
                <w:lang w:val="en-US"/>
              </w:rPr>
              <w:t>e-mail:</w:t>
            </w:r>
            <w:r w:rsidRPr="006B5C04">
              <w:rPr>
                <w:sz w:val="20"/>
                <w:szCs w:val="20"/>
                <w:lang w:val="en-US"/>
              </w:rPr>
              <w:t xml:space="preserve"> a.krolik</w:t>
            </w:r>
            <w:r>
              <w:rPr>
                <w:sz w:val="20"/>
                <w:szCs w:val="20"/>
                <w:lang w:val="en-US"/>
              </w:rPr>
              <w:t>@</w:t>
            </w:r>
            <w:r w:rsidRPr="006B5C04">
              <w:rPr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927" w:type="dxa"/>
            <w:vAlign w:val="center"/>
          </w:tcPr>
          <w:p w14:paraId="01941133" w14:textId="59DF27C8" w:rsidR="00C5548D" w:rsidRDefault="005341C7" w:rsidP="00C5548D">
            <w:pPr>
              <w:ind w:firstLine="680"/>
              <w:rPr>
                <w:sz w:val="18"/>
              </w:rPr>
            </w:pPr>
            <w:hyperlink r:id="rId19" w:tooltip="Link do strony Urzędu Statystycznego w Kielcach" w:history="1">
              <w:r w:rsidR="00C5548D"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  <w:r w:rsidR="00C5548D"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61060DE7" wp14:editId="4050467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51460" cy="251460"/>
                  <wp:effectExtent l="0" t="0" r="0" b="0"/>
                  <wp:wrapNone/>
                  <wp:docPr id="38" name="Obraz 38" descr="Ikonka strony www">
                    <a:hlinkClick xmlns:a="http://schemas.openxmlformats.org/drawingml/2006/main" r:id="rId19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9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548D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C5548D" w:rsidRPr="00C91687" w:rsidRDefault="00C5548D" w:rsidP="00C5548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93F176A" w:rsidR="00C5548D" w:rsidRDefault="00C5548D" w:rsidP="00C5548D">
            <w:pPr>
              <w:ind w:firstLine="680"/>
              <w:rPr>
                <w:sz w:val="18"/>
              </w:rPr>
            </w:pP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422E9A31" wp14:editId="2ECCEEE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17145</wp:posOffset>
                  </wp:positionV>
                  <wp:extent cx="251460" cy="251460"/>
                  <wp:effectExtent l="0" t="0" r="0" b="9525"/>
                  <wp:wrapNone/>
                  <wp:docPr id="27" name="Obraz 27" descr="Ikona platformy X (dawniej twitter)">
                    <a:hlinkClick xmlns:a="http://schemas.openxmlformats.org/drawingml/2006/main" r:id="rId2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2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EC3">
              <w:rPr>
                <w:sz w:val="20"/>
              </w:rPr>
              <w:t>@</w:t>
            </w:r>
            <w:proofErr w:type="spellStart"/>
            <w:r w:rsidR="00EA402F">
              <w:fldChar w:fldCharType="begin"/>
            </w:r>
            <w:r w:rsidR="00EA402F">
              <w:instrText xml:space="preserve"> HYPERLINK "https://x.com/Kielce_STAT" \o "Link do platformy X " </w:instrText>
            </w:r>
            <w:r w:rsidR="00EA402F">
              <w:fldChar w:fldCharType="separate"/>
            </w:r>
            <w:r w:rsidRPr="00091EC3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EA402F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</w:tr>
      <w:tr w:rsidR="00C5548D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C5548D" w:rsidRPr="00C91687" w:rsidRDefault="00C5548D" w:rsidP="00C554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3CD6EEC" w:rsidR="00C5548D" w:rsidRDefault="00C5548D" w:rsidP="00C5548D">
            <w:pPr>
              <w:ind w:firstLine="680"/>
              <w:rPr>
                <w:sz w:val="18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EA402F">
              <w:fldChar w:fldCharType="begin"/>
            </w:r>
            <w:r w:rsidR="00EA402F">
              <w:instrText xml:space="preserve"> HYPERLINK "https://www.facebook.com/UrzadStatystycznyKielce/" \o "Link do Facebooka" </w:instrText>
            </w:r>
            <w:r w:rsidR="00EA402F">
              <w:fldChar w:fldCharType="separate"/>
            </w:r>
            <w:r w:rsidRPr="00091EC3">
              <w:rPr>
                <w:rStyle w:val="Hipercze"/>
                <w:rFonts w:cstheme="minorBidi"/>
              </w:rPr>
              <w:t>UrzadStatystycznyKielce</w:t>
            </w:r>
            <w:proofErr w:type="spellEnd"/>
            <w:r w:rsidR="00EA402F">
              <w:rPr>
                <w:rStyle w:val="Hipercze"/>
                <w:rFonts w:cstheme="minorBidi"/>
              </w:rPr>
              <w:fldChar w:fldCharType="end"/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5548D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C5548D" w:rsidRPr="00C91687" w:rsidRDefault="00C5548D" w:rsidP="00C554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3B252A94" w:rsidR="00C5548D" w:rsidRPr="003D5F42" w:rsidRDefault="00C5548D" w:rsidP="00C5548D">
            <w:pPr>
              <w:ind w:firstLine="680"/>
              <w:rPr>
                <w:sz w:val="20"/>
              </w:rPr>
            </w:pP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5A51EF05" wp14:editId="5CD99C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-243840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2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3" tooltip="Link do strony Facebook Urzędu Statystycznego w Kielcach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548D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C5548D" w:rsidRPr="00C91687" w:rsidRDefault="00C5548D" w:rsidP="00C554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3D7E5DB" w:rsidR="00C5548D" w:rsidRPr="003D5F42" w:rsidRDefault="00C5548D" w:rsidP="00C5548D">
            <w:pPr>
              <w:ind w:firstLine="680"/>
              <w:rPr>
                <w:sz w:val="20"/>
              </w:rPr>
            </w:pPr>
          </w:p>
        </w:tc>
      </w:tr>
      <w:tr w:rsidR="00C5548D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C5548D" w:rsidRPr="00C91687" w:rsidRDefault="00C5548D" w:rsidP="00C5548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6502D61C" w:rsidR="00C5548D" w:rsidRPr="003D5F42" w:rsidRDefault="00C5548D" w:rsidP="00C5548D">
            <w:pPr>
              <w:ind w:firstLine="680"/>
              <w:rPr>
                <w:sz w:val="20"/>
              </w:rPr>
            </w:pPr>
          </w:p>
        </w:tc>
      </w:tr>
      <w:tr w:rsidR="00C5548D" w:rsidRPr="00057674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C5548D" w:rsidRPr="000D0B92" w:rsidRDefault="00C5548D" w:rsidP="00836B0F">
            <w:pPr>
              <w:shd w:val="clear" w:color="auto" w:fill="D9D9D9" w:themeFill="background1" w:themeFillShade="D9"/>
              <w:rPr>
                <w:b/>
              </w:rPr>
            </w:pPr>
            <w:r w:rsidRPr="000D0B92">
              <w:rPr>
                <w:b/>
              </w:rPr>
              <w:t>Powiązane opracowania</w:t>
            </w:r>
          </w:p>
          <w:p w14:paraId="2243C86E" w14:textId="40E1AC2A" w:rsidR="00C5548D" w:rsidRDefault="005341C7" w:rsidP="00836B0F">
            <w:pPr>
              <w:rPr>
                <w:color w:val="0000FF"/>
                <w:szCs w:val="19"/>
              </w:rPr>
            </w:pPr>
            <w:hyperlink r:id="rId25" w:tooltip="Link do opracowania GUS pt. Zdrowie i ochrona zdrowia w 2024 r." w:history="1">
              <w:r w:rsidR="00C5548D" w:rsidRPr="00836B0F">
                <w:rPr>
                  <w:rStyle w:val="Hipercze"/>
                  <w:rFonts w:cstheme="minorBidi"/>
                  <w:szCs w:val="19"/>
                </w:rPr>
                <w:t>Zdrowie i ochrona zdrowia w 2024 roku</w:t>
              </w:r>
            </w:hyperlink>
          </w:p>
          <w:p w14:paraId="5BCA42C1" w14:textId="688ECBE0" w:rsidR="00C5548D" w:rsidRPr="00505694" w:rsidRDefault="005341C7" w:rsidP="00836B0F">
            <w:pPr>
              <w:rPr>
                <w:rStyle w:val="Hipercze"/>
                <w:rFonts w:cstheme="minorBidi"/>
                <w:szCs w:val="19"/>
              </w:rPr>
            </w:pPr>
            <w:hyperlink r:id="rId26" w:tooltip="Link do opracowań GUS z zakresu zdrowia" w:history="1">
              <w:r w:rsidR="00505694" w:rsidRPr="00505694">
                <w:rPr>
                  <w:rStyle w:val="Hipercze"/>
                  <w:rFonts w:cstheme="minorBidi"/>
                  <w:szCs w:val="19"/>
                </w:rPr>
                <w:t>Inne opracowania z zakresu zdrowia</w:t>
              </w:r>
            </w:hyperlink>
            <w:r w:rsidR="00505694">
              <w:rPr>
                <w:color w:val="0000FF"/>
                <w:szCs w:val="19"/>
              </w:rPr>
              <w:t xml:space="preserve"> </w:t>
            </w:r>
            <w:r w:rsidR="00505694">
              <w:rPr>
                <w:color w:val="0000FF"/>
                <w:szCs w:val="19"/>
              </w:rPr>
              <w:fldChar w:fldCharType="begin"/>
            </w:r>
            <w:r w:rsidR="00505694">
              <w:rPr>
                <w:color w:val="0000FF"/>
                <w:szCs w:val="19"/>
              </w:rPr>
              <w:instrText>HYPERLINK "https://stat.gov.pl/obszary-tematyczne/zdrowie/" \o "Link do opracowań GUS z zakresu zdrowia."</w:instrText>
            </w:r>
            <w:r w:rsidR="00505694">
              <w:rPr>
                <w:color w:val="0000FF"/>
                <w:szCs w:val="19"/>
              </w:rPr>
              <w:fldChar w:fldCharType="separate"/>
            </w:r>
          </w:p>
          <w:p w14:paraId="30C30A9E" w14:textId="25F937D9" w:rsidR="00C5548D" w:rsidRDefault="00505694" w:rsidP="00836B0F">
            <w:pPr>
              <w:rPr>
                <w:color w:val="0000FF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hyperlink r:id="rId27" w:tooltip="Link do opracowania GUS pt. &quot;Zeszyt metodologiczny - Statystyka zdrowia i ochrony zdrowia - sprawozdawczość GUS&quot; " w:history="1">
              <w:r w:rsidR="00725135" w:rsidRPr="00725135">
                <w:rPr>
                  <w:rStyle w:val="Hipercze"/>
                  <w:rFonts w:cstheme="minorBidi"/>
                  <w:szCs w:val="19"/>
                </w:rPr>
                <w:t>Zeszyt metodologiczny - Statystyka zdrowia i ochrony zdrowia - sprawozdawczość GUS</w:t>
              </w:r>
            </w:hyperlink>
          </w:p>
          <w:p w14:paraId="55DA24D0" w14:textId="13B860BF" w:rsidR="00C5548D" w:rsidRPr="000D0B92" w:rsidRDefault="00C5548D" w:rsidP="00836B0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D0B92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B6EAB6E" w14:textId="0B3AAF32" w:rsidR="00C5548D" w:rsidRDefault="005341C7" w:rsidP="00836B0F">
            <w:pPr>
              <w:rPr>
                <w:color w:val="0000FF"/>
                <w:szCs w:val="19"/>
              </w:rPr>
            </w:pPr>
            <w:hyperlink r:id="rId28" w:tooltip="Link do danych w Banku Danych Lokalnych" w:history="1">
              <w:r w:rsidR="00C5548D" w:rsidRPr="00725135">
                <w:rPr>
                  <w:rStyle w:val="Hipercze"/>
                  <w:rFonts w:cstheme="minorBidi"/>
                  <w:szCs w:val="19"/>
                </w:rPr>
                <w:t>Bank Danych Lokalnych -&gt; Ochrona zdrowia, opieka społeczna i świadczenia na rzecz rodziny</w:t>
              </w:r>
            </w:hyperlink>
          </w:p>
          <w:p w14:paraId="326D6B5C" w14:textId="3BE1D8E2" w:rsidR="00C5548D" w:rsidRPr="00725135" w:rsidRDefault="00725135" w:rsidP="00836B0F">
            <w:pPr>
              <w:rPr>
                <w:rStyle w:val="Hipercze"/>
                <w:rFonts w:cstheme="minorBidi"/>
                <w:highlight w:val="yellow"/>
              </w:rPr>
            </w:pP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"https://dbw.stat.gov.pl/baza-danych" \o "Link do danych w Dziedzinowej Bazy Wiedzy"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725135">
              <w:rPr>
                <w:rStyle w:val="Hipercze"/>
                <w:rFonts w:cstheme="minorBidi"/>
                <w:szCs w:val="19"/>
              </w:rPr>
              <w:t>Dziedzinowe Bazy Wiedzy -&gt; Społeczeństwo -&gt; Zdrowie i ochrona zdrowia</w:t>
            </w:r>
          </w:p>
          <w:p w14:paraId="6EC7A51E" w14:textId="3C022C55" w:rsidR="00C5548D" w:rsidRPr="000D0B92" w:rsidRDefault="00725135" w:rsidP="00836B0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color w:val="0000FF"/>
                <w:szCs w:val="19"/>
              </w:rPr>
              <w:fldChar w:fldCharType="end"/>
            </w:r>
            <w:r w:rsidR="00C5548D" w:rsidRPr="000D0B92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23B87D9" w14:textId="03541064" w:rsidR="00C5548D" w:rsidRDefault="005341C7" w:rsidP="00836B0F">
            <w:pPr>
              <w:rPr>
                <w:color w:val="0000FF"/>
                <w:szCs w:val="19"/>
              </w:rPr>
            </w:pPr>
            <w:hyperlink r:id="rId29" w:tooltip="Link do słownika pojęć stosowanych w statystyce - ambulatoryjne świadczenie zdrowotne" w:history="1">
              <w:r w:rsidR="00C5548D" w:rsidRPr="00725135">
                <w:rPr>
                  <w:rStyle w:val="Hipercze"/>
                  <w:rFonts w:cstheme="minorBidi"/>
                  <w:szCs w:val="19"/>
                </w:rPr>
                <w:t>Ambulatoryjne świadczenia zdrowotne</w:t>
              </w:r>
            </w:hyperlink>
          </w:p>
          <w:p w14:paraId="533FD5FA" w14:textId="04A2C38E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"https://stat.gov.pl/metainformacje/slownik-pojec/pojecia-stosowane-w-statystyce-publicznej/3178,pojecie.html" \o "Link do słownika pojęć stosowanych w statystyce - ambulatoryjne świadczenia specjalistyczne"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>Ambulatoryjne świadczenia specjalistyczne</w:t>
            </w:r>
          </w:p>
          <w:p w14:paraId="21DFCB47" w14:textId="031ECAFE" w:rsidR="00C5548D" w:rsidRDefault="00F958D7" w:rsidP="00836B0F">
            <w:pPr>
              <w:rPr>
                <w:color w:val="0000FF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hyperlink r:id="rId30" w:tooltip="Link do słownika pojęć stosowanych w statystyce - podstawowa opieka zdrowotna" w:history="1">
              <w:r w:rsidR="00C5548D" w:rsidRPr="00F958D7">
                <w:rPr>
                  <w:rStyle w:val="Hipercze"/>
                  <w:rFonts w:cstheme="minorBidi"/>
                  <w:szCs w:val="19"/>
                </w:rPr>
                <w:t>Podstawowa opieka zdrowotna</w:t>
              </w:r>
            </w:hyperlink>
          </w:p>
          <w:p w14:paraId="04454E8A" w14:textId="594318BC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"https://stat.gov.pl/metainformacje/slownik-pojec/pojecia-stosowane-w-statystyce-publicznej/4747,pojecie.html" \o "Link do słownika pojęć stosowanych w statystyce - przychodnia"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>Przychodnia</w:t>
            </w:r>
          </w:p>
          <w:p w14:paraId="0DF554C9" w14:textId="44F7D0AA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"https://stat.gov.pl/metainformacje/slownik-pojec/pojecia-stosowane-w-statystyce-publicznej/1447,pojecie.html" \o "Link do słownika pojęć stosowanych w statystyce - praktyka lekarska"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>Praktyka lekarska</w:t>
            </w:r>
          </w:p>
          <w:p w14:paraId="1569CFCF" w14:textId="3788D9AB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 w:rsidR="00505694">
              <w:rPr>
                <w:color w:val="0000FF"/>
                <w:szCs w:val="19"/>
              </w:rPr>
              <w:instrText>HYPERLINK "https://stat.gov.pl/metainformacje/slownik-pojec/pojecia-stosowane-w-statystyce-publicznej/3154,pojecie.html" \o "Link do słownika pojęć stosowanych w statystyce - porada"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>Porada</w:t>
            </w:r>
          </w:p>
          <w:p w14:paraId="64E94EA7" w14:textId="5F2ED57C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"https://stat.gov.pl/metainformacje/slownik-pojec/pojecia-stosowane-w-statystyce-publicznej/2265,pojecie.html" \o "Link do słownika pojęć stosowanych w statystyce - lecznictwo uzdrowiskowe"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 xml:space="preserve">Lecznictwo uzdrowiskowe </w:t>
            </w:r>
          </w:p>
          <w:p w14:paraId="482DEE1D" w14:textId="5AF3E681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"https://stat.gov.pl/metainformacje/slownik-pojec/pojecia-stosowane-w-statystyce-publicznej/4520,pojecie.html" \o "Link do słownika pojęć stosowanych w statystyce - stacjonarny zakład rehabilitacji leczniczej"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 xml:space="preserve">Stacjonarny zakład rehabilitacji leczniczej </w:t>
            </w:r>
          </w:p>
          <w:p w14:paraId="087D9E27" w14:textId="354D9558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"https://stat.gov.pl/metainformacje/slownik-pojec/pojecia-stosowane-w-statystyce-publicznej/3907,pojecie.html" \o "Link do słownika pojęć stosowanych w statystyce - zakład lecznictwa uzdrowiskowego"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>Zakład lecznictwa uzdrowiskowego</w:t>
            </w:r>
          </w:p>
          <w:p w14:paraId="374EC34B" w14:textId="3EC5F4A4" w:rsidR="00C5548D" w:rsidRDefault="00F958D7" w:rsidP="00836B0F">
            <w:pPr>
              <w:rPr>
                <w:color w:val="0000FF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hyperlink r:id="rId31" w:tooltip="Link do słownika pojęć stosowanych w statystyce - ratownictwo medyczne " w:history="1">
              <w:r w:rsidR="00C5548D" w:rsidRPr="00F958D7">
                <w:rPr>
                  <w:rStyle w:val="Hipercze"/>
                  <w:rFonts w:cstheme="minorBidi"/>
                  <w:szCs w:val="19"/>
                </w:rPr>
                <w:t>Ratownictwo medyczne</w:t>
              </w:r>
            </w:hyperlink>
            <w:r w:rsidR="00C5548D">
              <w:rPr>
                <w:color w:val="0000FF"/>
                <w:szCs w:val="19"/>
              </w:rPr>
              <w:t xml:space="preserve"> </w:t>
            </w:r>
          </w:p>
          <w:p w14:paraId="3A98632D" w14:textId="2298BC0F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"https://stat.gov.pl/metainformacje/slownik-pojec/pojecia-stosowane-w-statystyce-publicznej/1001,pojecie.html" \o "Link do słownika pojęć stosowanych w statystyce - szpitalny oddział ratunkowy 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 xml:space="preserve">Szpitalny oddział ratunkowy </w:t>
            </w:r>
          </w:p>
          <w:p w14:paraId="3714F1EA" w14:textId="1B6243F3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"https://stat.gov.pl/metainformacje/slownik-pojec/pojecia-stosowane-w-statystyce-publicznej/3191,pojecie.html" \o "Link do słownika pojęć stosowanych w statystyce - miejsce zdarzenia 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 xml:space="preserve">Miejsce zdarzenia </w:t>
            </w:r>
          </w:p>
          <w:p w14:paraId="33843104" w14:textId="549EBDE3" w:rsidR="00C5548D" w:rsidRPr="00F958D7" w:rsidRDefault="00F958D7" w:rsidP="00836B0F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color w:val="0000FF"/>
                <w:szCs w:val="19"/>
              </w:rPr>
              <w:fldChar w:fldCharType="end"/>
            </w:r>
            <w:r>
              <w:rPr>
                <w:color w:val="0000FF"/>
                <w:szCs w:val="19"/>
              </w:rPr>
              <w:fldChar w:fldCharType="begin"/>
            </w:r>
            <w:r>
              <w:rPr>
                <w:color w:val="0000FF"/>
                <w:szCs w:val="19"/>
              </w:rPr>
              <w:instrText xml:space="preserve"> HYPERLINK "https://stat.gov.pl/metainformacje/slownik-pojec/pojecia-stosowane-w-statystyce-publicznej/2537,pojecie.html" \o "Link do słownika pojęć stosowanych w statystyce - krwiodawca " </w:instrText>
            </w:r>
            <w:r>
              <w:rPr>
                <w:color w:val="0000FF"/>
                <w:szCs w:val="19"/>
              </w:rPr>
              <w:fldChar w:fldCharType="separate"/>
            </w:r>
            <w:r w:rsidR="00C5548D" w:rsidRPr="00F958D7">
              <w:rPr>
                <w:rStyle w:val="Hipercze"/>
                <w:rFonts w:cstheme="minorBidi"/>
                <w:szCs w:val="19"/>
              </w:rPr>
              <w:t xml:space="preserve">Krwiodawca </w:t>
            </w:r>
          </w:p>
          <w:p w14:paraId="59EB7117" w14:textId="406A1BA3" w:rsidR="00C5548D" w:rsidRPr="00876479" w:rsidRDefault="00F958D7" w:rsidP="00F958D7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szCs w:val="19"/>
              </w:rPr>
              <w:fldChar w:fldCharType="end"/>
            </w:r>
            <w:hyperlink r:id="rId32" w:tooltip="Link do słownika pojęć stosowanych w statystyce - donacja" w:history="1">
              <w:r w:rsidR="00C5548D" w:rsidRPr="00F958D7">
                <w:rPr>
                  <w:rStyle w:val="Hipercze"/>
                  <w:rFonts w:cstheme="minorBidi"/>
                  <w:szCs w:val="19"/>
                </w:rPr>
                <w:t>Donacja</w:t>
              </w:r>
            </w:hyperlink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14A73E1F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EA37A" w14:textId="77777777" w:rsidR="0084139C" w:rsidRDefault="0084139C" w:rsidP="000662E2">
      <w:pPr>
        <w:spacing w:after="0" w:line="240" w:lineRule="auto"/>
      </w:pPr>
      <w:r>
        <w:separator/>
      </w:r>
    </w:p>
  </w:endnote>
  <w:endnote w:type="continuationSeparator" w:id="0">
    <w:p w14:paraId="42F76AA9" w14:textId="77777777" w:rsidR="0084139C" w:rsidRDefault="008413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9611E8CB-F1B4-4BE9-8609-E67FFA00667D}"/>
    <w:embedBold r:id="rId2" w:fontKey="{7D66D35E-E05C-4925-8DBE-DD14CD13BBC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2EB7935-0A2C-4EBA-96B9-7E0BE56289E4}"/>
    <w:embedBold r:id="rId4" w:fontKey="{7FA8C14F-9151-48D8-A089-752E1649EEF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0FCFBB1-497C-4DD9-9BE1-DB8ADF27F587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524B061D-8EE8-4F2B-8A72-CA0812E40A91}"/>
    <w:embedItalic r:id="rId7" w:fontKey="{22D5AAD1-1623-4135-A944-A5A3B9F9B8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CD21184-49F8-4E77-A8B8-AD2ED75D7E7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7CC7A1E-04E7-4621-A64F-46C485AA9E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68E62AE0-BD3E-4A2B-8C9D-F0ECA0E3F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3" w:csb1="00000000"/>
  </w:font>
  <w:font w:name="MyriadPro-Regular">
    <w:altName w:val="Yu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654CE99F-ECFB-40C2-9579-DA051622F021}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84139C" w:rsidRDefault="0084139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84139C" w:rsidRDefault="0084139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84139C" w:rsidRDefault="0084139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36F89" w14:textId="77777777" w:rsidR="0084139C" w:rsidRDefault="0084139C" w:rsidP="000662E2">
      <w:pPr>
        <w:spacing w:after="0" w:line="240" w:lineRule="auto"/>
      </w:pPr>
      <w:r>
        <w:separator/>
      </w:r>
    </w:p>
  </w:footnote>
  <w:footnote w:type="continuationSeparator" w:id="0">
    <w:p w14:paraId="388E2B9C" w14:textId="77777777" w:rsidR="0084139C" w:rsidRDefault="0084139C" w:rsidP="000662E2">
      <w:pPr>
        <w:spacing w:after="0" w:line="240" w:lineRule="auto"/>
      </w:pPr>
      <w:r>
        <w:continuationSeparator/>
      </w:r>
    </w:p>
  </w:footnote>
  <w:footnote w:id="1">
    <w:p w14:paraId="28878260" w14:textId="77777777" w:rsidR="0084139C" w:rsidRPr="00BE785A" w:rsidRDefault="0084139C" w:rsidP="00F45E9F">
      <w:pPr>
        <w:pStyle w:val="Tekstprzypisudolnego"/>
        <w:rPr>
          <w:sz w:val="19"/>
          <w:szCs w:val="19"/>
        </w:rPr>
      </w:pPr>
      <w:r w:rsidRPr="00BE785A">
        <w:rPr>
          <w:rStyle w:val="Odwoanieprzypisudolnego"/>
          <w:sz w:val="19"/>
          <w:szCs w:val="19"/>
        </w:rPr>
        <w:footnoteRef/>
      </w:r>
      <w:r w:rsidRPr="00BE785A">
        <w:rPr>
          <w:sz w:val="19"/>
          <w:szCs w:val="19"/>
        </w:rPr>
        <w:t xml:space="preserve"> </w:t>
      </w:r>
      <w:r w:rsidRPr="00BE785A">
        <w:rPr>
          <w:rFonts w:cs="Fira Sans"/>
          <w:sz w:val="19"/>
          <w:szCs w:val="19"/>
          <w:lang w:eastAsia="pl-PL"/>
        </w:rPr>
        <w:t xml:space="preserve"> Łącznie z przychodniami Ministerstwa Obrony Narodowej i Ministerstwa Spraw Wewnętrznych i Administracji.</w:t>
      </w:r>
      <w:r w:rsidRPr="00BE785A">
        <w:rPr>
          <w:rFonts w:cs="Fira Sans"/>
          <w:sz w:val="19"/>
          <w:szCs w:val="19"/>
          <w:lang w:eastAsia="pl-PL"/>
        </w:rPr>
        <w:cr/>
      </w:r>
    </w:p>
  </w:footnote>
  <w:footnote w:id="2">
    <w:p w14:paraId="627F250D" w14:textId="7600B1F8" w:rsidR="0084139C" w:rsidRPr="00F45E9F" w:rsidRDefault="0084139C" w:rsidP="00F45E9F">
      <w:pPr>
        <w:pStyle w:val="Tekstprzypisudolnego"/>
        <w:rPr>
          <w:sz w:val="19"/>
          <w:szCs w:val="19"/>
        </w:rPr>
      </w:pPr>
      <w:r w:rsidRPr="00F45E9F">
        <w:rPr>
          <w:rStyle w:val="Odwoanieprzypisudolnego"/>
          <w:sz w:val="19"/>
          <w:szCs w:val="19"/>
        </w:rPr>
        <w:footnoteRef/>
      </w:r>
      <w:r w:rsidRPr="00F45E9F">
        <w:rPr>
          <w:sz w:val="19"/>
          <w:szCs w:val="19"/>
        </w:rPr>
        <w:t xml:space="preserve"> Dane Narodowego Centrum Krwi.</w:t>
      </w:r>
    </w:p>
  </w:footnote>
  <w:footnote w:id="3">
    <w:p w14:paraId="6C05515C" w14:textId="0BA1E313" w:rsidR="002F34F8" w:rsidRDefault="002F34F8" w:rsidP="00F45E9F">
      <w:pPr>
        <w:pStyle w:val="Tekstprzypisudolnego"/>
        <w:spacing w:before="0"/>
      </w:pPr>
      <w:r w:rsidRPr="00F45E9F">
        <w:rPr>
          <w:rStyle w:val="Odwoanieprzypisudolnego"/>
          <w:sz w:val="19"/>
          <w:szCs w:val="19"/>
        </w:rPr>
        <w:footnoteRef/>
      </w:r>
      <w:r w:rsidRPr="00F45E9F">
        <w:rPr>
          <w:sz w:val="19"/>
          <w:szCs w:val="19"/>
        </w:rPr>
        <w:t xml:space="preserve"> Dawca wielokrotny stały to osoba regularnie oddająca krew (przynajmniej 2 razy w ciągu 24 miesięcy), dawca wielokrotny powtórny to osoba, która oddała krew w okresie dłuższym niż 2 lata od ostatniej donacji.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84139C" w:rsidRDefault="0084139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329D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84139C" w:rsidRDefault="0084139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A999" w14:textId="5877516D" w:rsidR="0084139C" w:rsidRDefault="0084139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E20B17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84139C" w:rsidRPr="003C6C8D" w:rsidRDefault="0084139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8" alt="Naz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gcbwYAAEo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3y5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1giRqu2PoCVI+cGTmoqLOXBRfy&#10;NRbyHeag/QNWgKZVvoWPvGRwG8Ltpkce2jB++bnv1XqQZcKsh7agJ1164vczzImHylcUBJtpMAUZ&#10;IZL6YhonIVxwe2Zlz9Cz6jkDZkA/hd3poVovy3aYc1Z9AOnrsUKFKUwzwIa+LaGjmIvnEq5hCnSY&#10;GTk+1mMQnQI9X9OTOmv1lTVE/n73AfMaqeHSk6CufMNa7emVbBLofLVWlYay4zPJ8kJpKjUlTV6b&#10;CxCsag414lqliLWv9aorCfDRP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DwFegcbwYAAEo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84139C" w:rsidRPr="003C6C8D" w:rsidRDefault="0084139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92F27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lang w:eastAsia="pl-PL"/>
      </w:rPr>
      <w:drawing>
        <wp:inline distT="0" distB="0" distL="0" distR="0" wp14:anchorId="264A4EC9" wp14:editId="0BBD49D8">
          <wp:extent cx="1419367" cy="660331"/>
          <wp:effectExtent l="0" t="0" r="0" b="6985"/>
          <wp:docPr id="26" name="Obraz 26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 Urzędu Statystycznego w Kielcach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187" cy="6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5E6F66AE" w:rsidR="0084139C" w:rsidRDefault="0084139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C3B68C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9 lipca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F312DCE" w:rsidR="0084139C" w:rsidRPr="00A01B40" w:rsidRDefault="0084139C" w:rsidP="00D6294E">
                          <w:pPr>
                            <w:pStyle w:val="Datainformacjisygnalnej"/>
                          </w:pPr>
                          <w:r>
                            <w:t>09.07.2026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9 lipca 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BpLcacNwIAADs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3F312DCE" w:rsidR="0084139C" w:rsidRPr="00A01B40" w:rsidRDefault="0084139C" w:rsidP="00D6294E">
                    <w:pPr>
                      <w:pStyle w:val="Datainformacjisygnalnej"/>
                    </w:pPr>
                    <w:r>
                      <w:t>09.07.2026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84139C" w:rsidRDefault="0084139C">
    <w:pPr>
      <w:pStyle w:val="Nagwek"/>
    </w:pPr>
  </w:p>
  <w:p w14:paraId="0738E4E9" w14:textId="77777777" w:rsidR="0084139C" w:rsidRDefault="008413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" o:bullet="t">
        <v:imagedata r:id="rId1" o:title=""/>
      </v:shape>
    </w:pict>
  </w:numPicBullet>
  <w:numPicBullet w:numPicBulletId="1">
    <w:pict>
      <v:shape id="_x0000_i1027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992"/>
    <w:rsid w:val="00003437"/>
    <w:rsid w:val="0000709F"/>
    <w:rsid w:val="000108B8"/>
    <w:rsid w:val="000152F5"/>
    <w:rsid w:val="00023F11"/>
    <w:rsid w:val="00026F3C"/>
    <w:rsid w:val="00027318"/>
    <w:rsid w:val="00042531"/>
    <w:rsid w:val="0004363F"/>
    <w:rsid w:val="0004582E"/>
    <w:rsid w:val="000470AA"/>
    <w:rsid w:val="00047E4B"/>
    <w:rsid w:val="000543DC"/>
    <w:rsid w:val="00057674"/>
    <w:rsid w:val="00057CA1"/>
    <w:rsid w:val="00060F27"/>
    <w:rsid w:val="00063D03"/>
    <w:rsid w:val="000647A9"/>
    <w:rsid w:val="000662E2"/>
    <w:rsid w:val="00066883"/>
    <w:rsid w:val="00071B39"/>
    <w:rsid w:val="000740E2"/>
    <w:rsid w:val="00074DD8"/>
    <w:rsid w:val="00075759"/>
    <w:rsid w:val="00075859"/>
    <w:rsid w:val="000806F7"/>
    <w:rsid w:val="00092305"/>
    <w:rsid w:val="00094D5A"/>
    <w:rsid w:val="00095C8B"/>
    <w:rsid w:val="00097840"/>
    <w:rsid w:val="000B0727"/>
    <w:rsid w:val="000B2E68"/>
    <w:rsid w:val="000B4C38"/>
    <w:rsid w:val="000C135D"/>
    <w:rsid w:val="000C156B"/>
    <w:rsid w:val="000C34D0"/>
    <w:rsid w:val="000C51C1"/>
    <w:rsid w:val="000D0B92"/>
    <w:rsid w:val="000D1D43"/>
    <w:rsid w:val="000D225C"/>
    <w:rsid w:val="000D2A5C"/>
    <w:rsid w:val="000D356B"/>
    <w:rsid w:val="000D39F0"/>
    <w:rsid w:val="000D7451"/>
    <w:rsid w:val="000E0918"/>
    <w:rsid w:val="000E79A9"/>
    <w:rsid w:val="000F4F9B"/>
    <w:rsid w:val="000F60BD"/>
    <w:rsid w:val="00100CAD"/>
    <w:rsid w:val="001011C3"/>
    <w:rsid w:val="00101A0D"/>
    <w:rsid w:val="00102502"/>
    <w:rsid w:val="001034B6"/>
    <w:rsid w:val="00103FFD"/>
    <w:rsid w:val="00106DA3"/>
    <w:rsid w:val="00110214"/>
    <w:rsid w:val="00110D87"/>
    <w:rsid w:val="00112399"/>
    <w:rsid w:val="00114B61"/>
    <w:rsid w:val="00114DB9"/>
    <w:rsid w:val="001158C8"/>
    <w:rsid w:val="00116087"/>
    <w:rsid w:val="00117711"/>
    <w:rsid w:val="001249C0"/>
    <w:rsid w:val="00130296"/>
    <w:rsid w:val="00134145"/>
    <w:rsid w:val="00134B33"/>
    <w:rsid w:val="001364ED"/>
    <w:rsid w:val="00136736"/>
    <w:rsid w:val="00136D67"/>
    <w:rsid w:val="00140435"/>
    <w:rsid w:val="001423B6"/>
    <w:rsid w:val="00143E2A"/>
    <w:rsid w:val="001448A7"/>
    <w:rsid w:val="00146621"/>
    <w:rsid w:val="00154C48"/>
    <w:rsid w:val="001572B6"/>
    <w:rsid w:val="001617E3"/>
    <w:rsid w:val="00162325"/>
    <w:rsid w:val="00163894"/>
    <w:rsid w:val="00174152"/>
    <w:rsid w:val="00177EAE"/>
    <w:rsid w:val="00180ECA"/>
    <w:rsid w:val="0018535F"/>
    <w:rsid w:val="001951DA"/>
    <w:rsid w:val="001A2086"/>
    <w:rsid w:val="001A317B"/>
    <w:rsid w:val="001B053D"/>
    <w:rsid w:val="001B2215"/>
    <w:rsid w:val="001B7BFE"/>
    <w:rsid w:val="001C3269"/>
    <w:rsid w:val="001C44A8"/>
    <w:rsid w:val="001D19B6"/>
    <w:rsid w:val="001D1DB4"/>
    <w:rsid w:val="001D23F1"/>
    <w:rsid w:val="001D25F9"/>
    <w:rsid w:val="001D61ED"/>
    <w:rsid w:val="001D6E60"/>
    <w:rsid w:val="001E155C"/>
    <w:rsid w:val="001E388D"/>
    <w:rsid w:val="001E5B2D"/>
    <w:rsid w:val="0020156C"/>
    <w:rsid w:val="002072AC"/>
    <w:rsid w:val="00211D7B"/>
    <w:rsid w:val="00216634"/>
    <w:rsid w:val="002244DB"/>
    <w:rsid w:val="0023476E"/>
    <w:rsid w:val="00237DC3"/>
    <w:rsid w:val="00242D31"/>
    <w:rsid w:val="0024562D"/>
    <w:rsid w:val="00247590"/>
    <w:rsid w:val="00250EA3"/>
    <w:rsid w:val="00252F68"/>
    <w:rsid w:val="0025481E"/>
    <w:rsid w:val="002574F9"/>
    <w:rsid w:val="00262B61"/>
    <w:rsid w:val="00262CC6"/>
    <w:rsid w:val="00263E08"/>
    <w:rsid w:val="00263EEA"/>
    <w:rsid w:val="00266A14"/>
    <w:rsid w:val="00271948"/>
    <w:rsid w:val="00276811"/>
    <w:rsid w:val="002769A8"/>
    <w:rsid w:val="002776A6"/>
    <w:rsid w:val="002817AB"/>
    <w:rsid w:val="00282699"/>
    <w:rsid w:val="00291961"/>
    <w:rsid w:val="00291978"/>
    <w:rsid w:val="002926DF"/>
    <w:rsid w:val="00293190"/>
    <w:rsid w:val="002940CA"/>
    <w:rsid w:val="00296697"/>
    <w:rsid w:val="002A2E23"/>
    <w:rsid w:val="002B0472"/>
    <w:rsid w:val="002B059A"/>
    <w:rsid w:val="002B6B12"/>
    <w:rsid w:val="002C21F0"/>
    <w:rsid w:val="002D01DF"/>
    <w:rsid w:val="002D23B0"/>
    <w:rsid w:val="002D4551"/>
    <w:rsid w:val="002D5B45"/>
    <w:rsid w:val="002E27E9"/>
    <w:rsid w:val="002E3EB3"/>
    <w:rsid w:val="002E6140"/>
    <w:rsid w:val="002E618F"/>
    <w:rsid w:val="002E6985"/>
    <w:rsid w:val="002E6F6C"/>
    <w:rsid w:val="002E71B6"/>
    <w:rsid w:val="002F2864"/>
    <w:rsid w:val="002F34F8"/>
    <w:rsid w:val="002F35F6"/>
    <w:rsid w:val="002F36E6"/>
    <w:rsid w:val="002F77C8"/>
    <w:rsid w:val="00302C10"/>
    <w:rsid w:val="00304F22"/>
    <w:rsid w:val="00305F33"/>
    <w:rsid w:val="00306C7C"/>
    <w:rsid w:val="00312043"/>
    <w:rsid w:val="00314F86"/>
    <w:rsid w:val="003151D4"/>
    <w:rsid w:val="00316D19"/>
    <w:rsid w:val="00317F4D"/>
    <w:rsid w:val="0032111B"/>
    <w:rsid w:val="00322EDD"/>
    <w:rsid w:val="00326731"/>
    <w:rsid w:val="003309FA"/>
    <w:rsid w:val="00332320"/>
    <w:rsid w:val="0033544A"/>
    <w:rsid w:val="003408B1"/>
    <w:rsid w:val="00341A72"/>
    <w:rsid w:val="00342076"/>
    <w:rsid w:val="00347D72"/>
    <w:rsid w:val="00353F45"/>
    <w:rsid w:val="00357611"/>
    <w:rsid w:val="00363B69"/>
    <w:rsid w:val="00363B7B"/>
    <w:rsid w:val="0036432A"/>
    <w:rsid w:val="00364AF9"/>
    <w:rsid w:val="003664AB"/>
    <w:rsid w:val="00367237"/>
    <w:rsid w:val="0037077F"/>
    <w:rsid w:val="00371586"/>
    <w:rsid w:val="00372411"/>
    <w:rsid w:val="00373882"/>
    <w:rsid w:val="003843DB"/>
    <w:rsid w:val="0038476D"/>
    <w:rsid w:val="00385066"/>
    <w:rsid w:val="00385F15"/>
    <w:rsid w:val="0039056D"/>
    <w:rsid w:val="00391636"/>
    <w:rsid w:val="00393761"/>
    <w:rsid w:val="00394E26"/>
    <w:rsid w:val="00396691"/>
    <w:rsid w:val="003975CC"/>
    <w:rsid w:val="00397D18"/>
    <w:rsid w:val="003A1B36"/>
    <w:rsid w:val="003A5D1F"/>
    <w:rsid w:val="003A67FC"/>
    <w:rsid w:val="003A7D41"/>
    <w:rsid w:val="003A7EAF"/>
    <w:rsid w:val="003B1454"/>
    <w:rsid w:val="003B18B6"/>
    <w:rsid w:val="003B5F49"/>
    <w:rsid w:val="003B7407"/>
    <w:rsid w:val="003C06B3"/>
    <w:rsid w:val="003C161B"/>
    <w:rsid w:val="003C59E0"/>
    <w:rsid w:val="003C6C8D"/>
    <w:rsid w:val="003D2656"/>
    <w:rsid w:val="003D2695"/>
    <w:rsid w:val="003D4F95"/>
    <w:rsid w:val="003D5F42"/>
    <w:rsid w:val="003D60A9"/>
    <w:rsid w:val="003E76F6"/>
    <w:rsid w:val="003F4C97"/>
    <w:rsid w:val="003F666D"/>
    <w:rsid w:val="003F7FE6"/>
    <w:rsid w:val="00400193"/>
    <w:rsid w:val="00404D61"/>
    <w:rsid w:val="00405632"/>
    <w:rsid w:val="004071B5"/>
    <w:rsid w:val="00411442"/>
    <w:rsid w:val="00416EAF"/>
    <w:rsid w:val="004212E7"/>
    <w:rsid w:val="00423C88"/>
    <w:rsid w:val="00423F7B"/>
    <w:rsid w:val="0042446D"/>
    <w:rsid w:val="00427BF8"/>
    <w:rsid w:val="00431C02"/>
    <w:rsid w:val="00437395"/>
    <w:rsid w:val="00445047"/>
    <w:rsid w:val="00446749"/>
    <w:rsid w:val="00450517"/>
    <w:rsid w:val="00453EB7"/>
    <w:rsid w:val="00457427"/>
    <w:rsid w:val="00463E39"/>
    <w:rsid w:val="004657FC"/>
    <w:rsid w:val="004671CD"/>
    <w:rsid w:val="004733F6"/>
    <w:rsid w:val="00474E69"/>
    <w:rsid w:val="00483E9F"/>
    <w:rsid w:val="00484DC7"/>
    <w:rsid w:val="0048513D"/>
    <w:rsid w:val="00485A2C"/>
    <w:rsid w:val="00495CF6"/>
    <w:rsid w:val="0049621B"/>
    <w:rsid w:val="00497FFE"/>
    <w:rsid w:val="004A1D19"/>
    <w:rsid w:val="004A29E5"/>
    <w:rsid w:val="004A2C29"/>
    <w:rsid w:val="004C1895"/>
    <w:rsid w:val="004C6D40"/>
    <w:rsid w:val="004C6D6C"/>
    <w:rsid w:val="004E1FF7"/>
    <w:rsid w:val="004E6AA8"/>
    <w:rsid w:val="004E6C59"/>
    <w:rsid w:val="004E7C8B"/>
    <w:rsid w:val="004F0C3C"/>
    <w:rsid w:val="004F2250"/>
    <w:rsid w:val="004F2280"/>
    <w:rsid w:val="004F23BB"/>
    <w:rsid w:val="004F5FE2"/>
    <w:rsid w:val="004F63FC"/>
    <w:rsid w:val="00505694"/>
    <w:rsid w:val="00505A92"/>
    <w:rsid w:val="005102FB"/>
    <w:rsid w:val="00510DEF"/>
    <w:rsid w:val="00513FA5"/>
    <w:rsid w:val="005203F1"/>
    <w:rsid w:val="005215AB"/>
    <w:rsid w:val="00521BC3"/>
    <w:rsid w:val="00533632"/>
    <w:rsid w:val="00534013"/>
    <w:rsid w:val="005341C7"/>
    <w:rsid w:val="00534EC8"/>
    <w:rsid w:val="00535229"/>
    <w:rsid w:val="00540C5C"/>
    <w:rsid w:val="00541E6E"/>
    <w:rsid w:val="0054251F"/>
    <w:rsid w:val="00546031"/>
    <w:rsid w:val="00550EBE"/>
    <w:rsid w:val="00551E7E"/>
    <w:rsid w:val="00551F95"/>
    <w:rsid w:val="005520D8"/>
    <w:rsid w:val="00555CFB"/>
    <w:rsid w:val="00556CF1"/>
    <w:rsid w:val="005762A7"/>
    <w:rsid w:val="00587032"/>
    <w:rsid w:val="00587CEE"/>
    <w:rsid w:val="005916D7"/>
    <w:rsid w:val="00594054"/>
    <w:rsid w:val="0059427F"/>
    <w:rsid w:val="0059717B"/>
    <w:rsid w:val="005A1B4F"/>
    <w:rsid w:val="005A698C"/>
    <w:rsid w:val="005B2866"/>
    <w:rsid w:val="005C0CAC"/>
    <w:rsid w:val="005C76E9"/>
    <w:rsid w:val="005D062E"/>
    <w:rsid w:val="005D13D0"/>
    <w:rsid w:val="005D1B71"/>
    <w:rsid w:val="005D4C74"/>
    <w:rsid w:val="005D741E"/>
    <w:rsid w:val="005E0799"/>
    <w:rsid w:val="005E10F9"/>
    <w:rsid w:val="005E1200"/>
    <w:rsid w:val="005E47FA"/>
    <w:rsid w:val="005E49A2"/>
    <w:rsid w:val="005E7704"/>
    <w:rsid w:val="005F45A3"/>
    <w:rsid w:val="005F45EE"/>
    <w:rsid w:val="005F5A80"/>
    <w:rsid w:val="005F72DF"/>
    <w:rsid w:val="00603766"/>
    <w:rsid w:val="006044FF"/>
    <w:rsid w:val="00607CC5"/>
    <w:rsid w:val="00610B92"/>
    <w:rsid w:val="0061179B"/>
    <w:rsid w:val="006125F9"/>
    <w:rsid w:val="00613986"/>
    <w:rsid w:val="00617B74"/>
    <w:rsid w:val="00620AF8"/>
    <w:rsid w:val="0062551B"/>
    <w:rsid w:val="00633014"/>
    <w:rsid w:val="0063437B"/>
    <w:rsid w:val="0064017E"/>
    <w:rsid w:val="0064465D"/>
    <w:rsid w:val="0064742D"/>
    <w:rsid w:val="00654BB6"/>
    <w:rsid w:val="00654CEC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A7F7B"/>
    <w:rsid w:val="006B0E9E"/>
    <w:rsid w:val="006B486D"/>
    <w:rsid w:val="006B5AE4"/>
    <w:rsid w:val="006B7113"/>
    <w:rsid w:val="006C0810"/>
    <w:rsid w:val="006C2247"/>
    <w:rsid w:val="006C48B1"/>
    <w:rsid w:val="006C5233"/>
    <w:rsid w:val="006D1507"/>
    <w:rsid w:val="006D4054"/>
    <w:rsid w:val="006E02EC"/>
    <w:rsid w:val="006E3C4F"/>
    <w:rsid w:val="006E6F41"/>
    <w:rsid w:val="006E73E6"/>
    <w:rsid w:val="006F56D6"/>
    <w:rsid w:val="006F76F6"/>
    <w:rsid w:val="006F7FAF"/>
    <w:rsid w:val="00701473"/>
    <w:rsid w:val="00717406"/>
    <w:rsid w:val="007211B1"/>
    <w:rsid w:val="00725135"/>
    <w:rsid w:val="007277DA"/>
    <w:rsid w:val="00731D27"/>
    <w:rsid w:val="007453E5"/>
    <w:rsid w:val="00746187"/>
    <w:rsid w:val="00750FD7"/>
    <w:rsid w:val="00754C14"/>
    <w:rsid w:val="00760263"/>
    <w:rsid w:val="0076254F"/>
    <w:rsid w:val="00762DEF"/>
    <w:rsid w:val="00766D8D"/>
    <w:rsid w:val="00770CCF"/>
    <w:rsid w:val="00770F45"/>
    <w:rsid w:val="007801F5"/>
    <w:rsid w:val="007810F4"/>
    <w:rsid w:val="00783CA4"/>
    <w:rsid w:val="007842FB"/>
    <w:rsid w:val="00786124"/>
    <w:rsid w:val="00787D59"/>
    <w:rsid w:val="00794CE4"/>
    <w:rsid w:val="0079514B"/>
    <w:rsid w:val="00795252"/>
    <w:rsid w:val="00796CE4"/>
    <w:rsid w:val="007A2DC1"/>
    <w:rsid w:val="007B135E"/>
    <w:rsid w:val="007B1C79"/>
    <w:rsid w:val="007C6375"/>
    <w:rsid w:val="007D0869"/>
    <w:rsid w:val="007D14C4"/>
    <w:rsid w:val="007D3319"/>
    <w:rsid w:val="007D335D"/>
    <w:rsid w:val="007D605C"/>
    <w:rsid w:val="007E3314"/>
    <w:rsid w:val="007E3514"/>
    <w:rsid w:val="007E4B03"/>
    <w:rsid w:val="007F1313"/>
    <w:rsid w:val="007F324B"/>
    <w:rsid w:val="007F4760"/>
    <w:rsid w:val="0080553C"/>
    <w:rsid w:val="00805B46"/>
    <w:rsid w:val="00805DB4"/>
    <w:rsid w:val="00806244"/>
    <w:rsid w:val="008214B3"/>
    <w:rsid w:val="00823593"/>
    <w:rsid w:val="00825A11"/>
    <w:rsid w:val="00825DC2"/>
    <w:rsid w:val="00834AD3"/>
    <w:rsid w:val="0083687D"/>
    <w:rsid w:val="00836B0F"/>
    <w:rsid w:val="0084139C"/>
    <w:rsid w:val="00843795"/>
    <w:rsid w:val="00845F50"/>
    <w:rsid w:val="00847A01"/>
    <w:rsid w:val="00847F0F"/>
    <w:rsid w:val="008501EB"/>
    <w:rsid w:val="00852448"/>
    <w:rsid w:val="00864496"/>
    <w:rsid w:val="00873CC4"/>
    <w:rsid w:val="00877F6C"/>
    <w:rsid w:val="008822E7"/>
    <w:rsid w:val="0088258A"/>
    <w:rsid w:val="008837C7"/>
    <w:rsid w:val="00886332"/>
    <w:rsid w:val="008879F7"/>
    <w:rsid w:val="00891B34"/>
    <w:rsid w:val="008925F0"/>
    <w:rsid w:val="00893BDC"/>
    <w:rsid w:val="0089448A"/>
    <w:rsid w:val="00897877"/>
    <w:rsid w:val="008A26D9"/>
    <w:rsid w:val="008A4202"/>
    <w:rsid w:val="008A7B5B"/>
    <w:rsid w:val="008B12D2"/>
    <w:rsid w:val="008B7E58"/>
    <w:rsid w:val="008C0C29"/>
    <w:rsid w:val="008C105B"/>
    <w:rsid w:val="008D02DA"/>
    <w:rsid w:val="008D76BC"/>
    <w:rsid w:val="008E1C32"/>
    <w:rsid w:val="008E7DBA"/>
    <w:rsid w:val="008F0829"/>
    <w:rsid w:val="008F3638"/>
    <w:rsid w:val="008F4203"/>
    <w:rsid w:val="008F4441"/>
    <w:rsid w:val="008F6B20"/>
    <w:rsid w:val="008F6F31"/>
    <w:rsid w:val="008F74DF"/>
    <w:rsid w:val="00900F59"/>
    <w:rsid w:val="00902274"/>
    <w:rsid w:val="009127BA"/>
    <w:rsid w:val="00914DA2"/>
    <w:rsid w:val="00915E34"/>
    <w:rsid w:val="00916CEF"/>
    <w:rsid w:val="00920AAE"/>
    <w:rsid w:val="00920FAE"/>
    <w:rsid w:val="009212E3"/>
    <w:rsid w:val="009227A6"/>
    <w:rsid w:val="009318C6"/>
    <w:rsid w:val="009333F9"/>
    <w:rsid w:val="00933EC1"/>
    <w:rsid w:val="00935D17"/>
    <w:rsid w:val="0093615A"/>
    <w:rsid w:val="009446AD"/>
    <w:rsid w:val="00952AA2"/>
    <w:rsid w:val="009530DB"/>
    <w:rsid w:val="00953676"/>
    <w:rsid w:val="00956F30"/>
    <w:rsid w:val="0096000F"/>
    <w:rsid w:val="00966C9A"/>
    <w:rsid w:val="009705EE"/>
    <w:rsid w:val="0097195D"/>
    <w:rsid w:val="00974789"/>
    <w:rsid w:val="00977927"/>
    <w:rsid w:val="0098135C"/>
    <w:rsid w:val="0098156A"/>
    <w:rsid w:val="009875B1"/>
    <w:rsid w:val="00987FDD"/>
    <w:rsid w:val="00991BAC"/>
    <w:rsid w:val="009A0D8D"/>
    <w:rsid w:val="009A6EA0"/>
    <w:rsid w:val="009A7125"/>
    <w:rsid w:val="009B47A1"/>
    <w:rsid w:val="009C1335"/>
    <w:rsid w:val="009C1AB2"/>
    <w:rsid w:val="009C3893"/>
    <w:rsid w:val="009C7251"/>
    <w:rsid w:val="009D2B09"/>
    <w:rsid w:val="009D5A6B"/>
    <w:rsid w:val="009D658A"/>
    <w:rsid w:val="009E2E91"/>
    <w:rsid w:val="009E3CE7"/>
    <w:rsid w:val="009E4905"/>
    <w:rsid w:val="009F0EEE"/>
    <w:rsid w:val="00A01B40"/>
    <w:rsid w:val="00A02870"/>
    <w:rsid w:val="00A02E79"/>
    <w:rsid w:val="00A05316"/>
    <w:rsid w:val="00A109E1"/>
    <w:rsid w:val="00A139F5"/>
    <w:rsid w:val="00A14402"/>
    <w:rsid w:val="00A17A80"/>
    <w:rsid w:val="00A219FC"/>
    <w:rsid w:val="00A23619"/>
    <w:rsid w:val="00A31827"/>
    <w:rsid w:val="00A32E16"/>
    <w:rsid w:val="00A34DDF"/>
    <w:rsid w:val="00A35B65"/>
    <w:rsid w:val="00A36060"/>
    <w:rsid w:val="00A365F4"/>
    <w:rsid w:val="00A37A32"/>
    <w:rsid w:val="00A45E98"/>
    <w:rsid w:val="00A47D80"/>
    <w:rsid w:val="00A53132"/>
    <w:rsid w:val="00A563F2"/>
    <w:rsid w:val="00A566E8"/>
    <w:rsid w:val="00A61E1A"/>
    <w:rsid w:val="00A66347"/>
    <w:rsid w:val="00A729AE"/>
    <w:rsid w:val="00A764C3"/>
    <w:rsid w:val="00A80C5D"/>
    <w:rsid w:val="00A810F9"/>
    <w:rsid w:val="00A82D31"/>
    <w:rsid w:val="00A85E7E"/>
    <w:rsid w:val="00A86ECC"/>
    <w:rsid w:val="00A86FCC"/>
    <w:rsid w:val="00A90A6D"/>
    <w:rsid w:val="00A93546"/>
    <w:rsid w:val="00A93E9A"/>
    <w:rsid w:val="00A971E5"/>
    <w:rsid w:val="00AA004D"/>
    <w:rsid w:val="00AA084B"/>
    <w:rsid w:val="00AA4174"/>
    <w:rsid w:val="00AA5055"/>
    <w:rsid w:val="00AA710D"/>
    <w:rsid w:val="00AB64F3"/>
    <w:rsid w:val="00AB6D25"/>
    <w:rsid w:val="00AC73AA"/>
    <w:rsid w:val="00AC7B3C"/>
    <w:rsid w:val="00AD0796"/>
    <w:rsid w:val="00AD0E56"/>
    <w:rsid w:val="00AD0FD1"/>
    <w:rsid w:val="00AD1DA5"/>
    <w:rsid w:val="00AD7D81"/>
    <w:rsid w:val="00AE229B"/>
    <w:rsid w:val="00AE2D4B"/>
    <w:rsid w:val="00AE4A0F"/>
    <w:rsid w:val="00AE4F99"/>
    <w:rsid w:val="00AE6DAE"/>
    <w:rsid w:val="00AE7CE2"/>
    <w:rsid w:val="00AF1BDA"/>
    <w:rsid w:val="00B05929"/>
    <w:rsid w:val="00B1126F"/>
    <w:rsid w:val="00B11B69"/>
    <w:rsid w:val="00B14952"/>
    <w:rsid w:val="00B15722"/>
    <w:rsid w:val="00B16871"/>
    <w:rsid w:val="00B21BC2"/>
    <w:rsid w:val="00B21ED9"/>
    <w:rsid w:val="00B222C2"/>
    <w:rsid w:val="00B25B45"/>
    <w:rsid w:val="00B30001"/>
    <w:rsid w:val="00B30CCE"/>
    <w:rsid w:val="00B31E5A"/>
    <w:rsid w:val="00B365C7"/>
    <w:rsid w:val="00B47359"/>
    <w:rsid w:val="00B50879"/>
    <w:rsid w:val="00B51125"/>
    <w:rsid w:val="00B63FBB"/>
    <w:rsid w:val="00B653AB"/>
    <w:rsid w:val="00B65DC0"/>
    <w:rsid w:val="00B65F9E"/>
    <w:rsid w:val="00B66B19"/>
    <w:rsid w:val="00B70F00"/>
    <w:rsid w:val="00B747D6"/>
    <w:rsid w:val="00B75060"/>
    <w:rsid w:val="00B83AD2"/>
    <w:rsid w:val="00B847C4"/>
    <w:rsid w:val="00B9084B"/>
    <w:rsid w:val="00B914E9"/>
    <w:rsid w:val="00B956EE"/>
    <w:rsid w:val="00BA2BA1"/>
    <w:rsid w:val="00BA2BA7"/>
    <w:rsid w:val="00BA3447"/>
    <w:rsid w:val="00BA3562"/>
    <w:rsid w:val="00BA71F8"/>
    <w:rsid w:val="00BB3429"/>
    <w:rsid w:val="00BB4F09"/>
    <w:rsid w:val="00BC0EDF"/>
    <w:rsid w:val="00BC2D48"/>
    <w:rsid w:val="00BC3F3E"/>
    <w:rsid w:val="00BC5957"/>
    <w:rsid w:val="00BD4E33"/>
    <w:rsid w:val="00BE6A41"/>
    <w:rsid w:val="00BF1D98"/>
    <w:rsid w:val="00BF79FC"/>
    <w:rsid w:val="00C010AD"/>
    <w:rsid w:val="00C030DE"/>
    <w:rsid w:val="00C03956"/>
    <w:rsid w:val="00C04AF0"/>
    <w:rsid w:val="00C051A8"/>
    <w:rsid w:val="00C05D73"/>
    <w:rsid w:val="00C065D0"/>
    <w:rsid w:val="00C076EB"/>
    <w:rsid w:val="00C112A4"/>
    <w:rsid w:val="00C22105"/>
    <w:rsid w:val="00C244B6"/>
    <w:rsid w:val="00C25052"/>
    <w:rsid w:val="00C27BF1"/>
    <w:rsid w:val="00C32ED4"/>
    <w:rsid w:val="00C330FE"/>
    <w:rsid w:val="00C36414"/>
    <w:rsid w:val="00C3702F"/>
    <w:rsid w:val="00C4500A"/>
    <w:rsid w:val="00C54E36"/>
    <w:rsid w:val="00C5548D"/>
    <w:rsid w:val="00C614CA"/>
    <w:rsid w:val="00C62238"/>
    <w:rsid w:val="00C64122"/>
    <w:rsid w:val="00C64A37"/>
    <w:rsid w:val="00C651FF"/>
    <w:rsid w:val="00C660D2"/>
    <w:rsid w:val="00C7158E"/>
    <w:rsid w:val="00C7250B"/>
    <w:rsid w:val="00C7346B"/>
    <w:rsid w:val="00C7513F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52EB"/>
    <w:rsid w:val="00CB2F90"/>
    <w:rsid w:val="00CB6AD4"/>
    <w:rsid w:val="00CB6B21"/>
    <w:rsid w:val="00CC2C41"/>
    <w:rsid w:val="00CC739E"/>
    <w:rsid w:val="00CC77F5"/>
    <w:rsid w:val="00CD1EBB"/>
    <w:rsid w:val="00CD28CF"/>
    <w:rsid w:val="00CD58B7"/>
    <w:rsid w:val="00CD7967"/>
    <w:rsid w:val="00CE75AC"/>
    <w:rsid w:val="00CF0188"/>
    <w:rsid w:val="00CF18EE"/>
    <w:rsid w:val="00CF30BD"/>
    <w:rsid w:val="00CF4099"/>
    <w:rsid w:val="00CF4DBF"/>
    <w:rsid w:val="00D00796"/>
    <w:rsid w:val="00D12F4B"/>
    <w:rsid w:val="00D14C65"/>
    <w:rsid w:val="00D261A2"/>
    <w:rsid w:val="00D36DB6"/>
    <w:rsid w:val="00D50EF1"/>
    <w:rsid w:val="00D52FB4"/>
    <w:rsid w:val="00D56001"/>
    <w:rsid w:val="00D606BE"/>
    <w:rsid w:val="00D616D2"/>
    <w:rsid w:val="00D6294E"/>
    <w:rsid w:val="00D63B5F"/>
    <w:rsid w:val="00D70EF7"/>
    <w:rsid w:val="00D712F8"/>
    <w:rsid w:val="00D80467"/>
    <w:rsid w:val="00D82541"/>
    <w:rsid w:val="00D8397C"/>
    <w:rsid w:val="00D91919"/>
    <w:rsid w:val="00D93C4D"/>
    <w:rsid w:val="00D94EED"/>
    <w:rsid w:val="00D96026"/>
    <w:rsid w:val="00D972F6"/>
    <w:rsid w:val="00DA20EE"/>
    <w:rsid w:val="00DA306F"/>
    <w:rsid w:val="00DA331D"/>
    <w:rsid w:val="00DA658C"/>
    <w:rsid w:val="00DA7C1C"/>
    <w:rsid w:val="00DB147A"/>
    <w:rsid w:val="00DB1B7A"/>
    <w:rsid w:val="00DB3A15"/>
    <w:rsid w:val="00DB706E"/>
    <w:rsid w:val="00DC5FCE"/>
    <w:rsid w:val="00DC6708"/>
    <w:rsid w:val="00DD011A"/>
    <w:rsid w:val="00DD06BA"/>
    <w:rsid w:val="00DD2650"/>
    <w:rsid w:val="00DD59B4"/>
    <w:rsid w:val="00DE2400"/>
    <w:rsid w:val="00DE2E44"/>
    <w:rsid w:val="00DE58F1"/>
    <w:rsid w:val="00DE6B58"/>
    <w:rsid w:val="00DF5E32"/>
    <w:rsid w:val="00E005F6"/>
    <w:rsid w:val="00E01436"/>
    <w:rsid w:val="00E03E79"/>
    <w:rsid w:val="00E04060"/>
    <w:rsid w:val="00E045BD"/>
    <w:rsid w:val="00E04D6C"/>
    <w:rsid w:val="00E07CEC"/>
    <w:rsid w:val="00E1666B"/>
    <w:rsid w:val="00E17B77"/>
    <w:rsid w:val="00E22611"/>
    <w:rsid w:val="00E231AB"/>
    <w:rsid w:val="00E23337"/>
    <w:rsid w:val="00E259EA"/>
    <w:rsid w:val="00E25D33"/>
    <w:rsid w:val="00E32061"/>
    <w:rsid w:val="00E334C6"/>
    <w:rsid w:val="00E33F48"/>
    <w:rsid w:val="00E42FF9"/>
    <w:rsid w:val="00E44790"/>
    <w:rsid w:val="00E4600F"/>
    <w:rsid w:val="00E4714C"/>
    <w:rsid w:val="00E5178D"/>
    <w:rsid w:val="00E51AEB"/>
    <w:rsid w:val="00E522A7"/>
    <w:rsid w:val="00E52BC9"/>
    <w:rsid w:val="00E5349E"/>
    <w:rsid w:val="00E54452"/>
    <w:rsid w:val="00E6090D"/>
    <w:rsid w:val="00E63B0C"/>
    <w:rsid w:val="00E65891"/>
    <w:rsid w:val="00E664C5"/>
    <w:rsid w:val="00E6674A"/>
    <w:rsid w:val="00E671A2"/>
    <w:rsid w:val="00E73D0E"/>
    <w:rsid w:val="00E7560E"/>
    <w:rsid w:val="00E75D6E"/>
    <w:rsid w:val="00E76D26"/>
    <w:rsid w:val="00E76EE5"/>
    <w:rsid w:val="00E84DDB"/>
    <w:rsid w:val="00E918E9"/>
    <w:rsid w:val="00E95B8E"/>
    <w:rsid w:val="00E96D73"/>
    <w:rsid w:val="00EA3C01"/>
    <w:rsid w:val="00EA402F"/>
    <w:rsid w:val="00EA4F06"/>
    <w:rsid w:val="00EA742A"/>
    <w:rsid w:val="00EB1390"/>
    <w:rsid w:val="00EB2C71"/>
    <w:rsid w:val="00EB3333"/>
    <w:rsid w:val="00EB4340"/>
    <w:rsid w:val="00EB556D"/>
    <w:rsid w:val="00EB5A7D"/>
    <w:rsid w:val="00EB7ED1"/>
    <w:rsid w:val="00EC0EF1"/>
    <w:rsid w:val="00EC32B8"/>
    <w:rsid w:val="00EC3D41"/>
    <w:rsid w:val="00EC5FBE"/>
    <w:rsid w:val="00ED44A5"/>
    <w:rsid w:val="00ED55C0"/>
    <w:rsid w:val="00ED682B"/>
    <w:rsid w:val="00ED7EE8"/>
    <w:rsid w:val="00EE126A"/>
    <w:rsid w:val="00EE41D5"/>
    <w:rsid w:val="00EF0F73"/>
    <w:rsid w:val="00EF4697"/>
    <w:rsid w:val="00EF769A"/>
    <w:rsid w:val="00F0166F"/>
    <w:rsid w:val="00F01A52"/>
    <w:rsid w:val="00F037A4"/>
    <w:rsid w:val="00F049AB"/>
    <w:rsid w:val="00F11036"/>
    <w:rsid w:val="00F11EEF"/>
    <w:rsid w:val="00F12343"/>
    <w:rsid w:val="00F142DB"/>
    <w:rsid w:val="00F15F2E"/>
    <w:rsid w:val="00F16AB4"/>
    <w:rsid w:val="00F22064"/>
    <w:rsid w:val="00F229A6"/>
    <w:rsid w:val="00F23E8F"/>
    <w:rsid w:val="00F27C8F"/>
    <w:rsid w:val="00F32749"/>
    <w:rsid w:val="00F33074"/>
    <w:rsid w:val="00F33FEF"/>
    <w:rsid w:val="00F37172"/>
    <w:rsid w:val="00F406CD"/>
    <w:rsid w:val="00F41494"/>
    <w:rsid w:val="00F41650"/>
    <w:rsid w:val="00F42026"/>
    <w:rsid w:val="00F42588"/>
    <w:rsid w:val="00F4477E"/>
    <w:rsid w:val="00F45E9F"/>
    <w:rsid w:val="00F46269"/>
    <w:rsid w:val="00F52106"/>
    <w:rsid w:val="00F575E1"/>
    <w:rsid w:val="00F6026F"/>
    <w:rsid w:val="00F60BA8"/>
    <w:rsid w:val="00F613F5"/>
    <w:rsid w:val="00F644FD"/>
    <w:rsid w:val="00F64B7D"/>
    <w:rsid w:val="00F67D8F"/>
    <w:rsid w:val="00F703FF"/>
    <w:rsid w:val="00F705F9"/>
    <w:rsid w:val="00F72F53"/>
    <w:rsid w:val="00F750D4"/>
    <w:rsid w:val="00F802BE"/>
    <w:rsid w:val="00F80E93"/>
    <w:rsid w:val="00F83BB9"/>
    <w:rsid w:val="00F86024"/>
    <w:rsid w:val="00F8611A"/>
    <w:rsid w:val="00F923D8"/>
    <w:rsid w:val="00F956D3"/>
    <w:rsid w:val="00F958D7"/>
    <w:rsid w:val="00FA3A61"/>
    <w:rsid w:val="00FA5128"/>
    <w:rsid w:val="00FB42D4"/>
    <w:rsid w:val="00FB4710"/>
    <w:rsid w:val="00FB5906"/>
    <w:rsid w:val="00FB6158"/>
    <w:rsid w:val="00FB762F"/>
    <w:rsid w:val="00FC2AED"/>
    <w:rsid w:val="00FC4228"/>
    <w:rsid w:val="00FC58D3"/>
    <w:rsid w:val="00FD5EA7"/>
    <w:rsid w:val="00FE14BC"/>
    <w:rsid w:val="00FE36CF"/>
    <w:rsid w:val="00FF0246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8B17E90F-F9A4-43AA-B04C-B11EEAA4E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20FAE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link w:val="DefaultZnak"/>
    <w:rsid w:val="00BC3F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sygnalna">
    <w:name w:val="tekst sygnalna"/>
    <w:basedOn w:val="Default"/>
    <w:link w:val="tekstsygnalnaZnak"/>
    <w:qFormat/>
    <w:rsid w:val="00BC3F3E"/>
    <w:pPr>
      <w:spacing w:before="120" w:after="120" w:line="288" w:lineRule="auto"/>
    </w:pPr>
    <w:rPr>
      <w:rFonts w:ascii="Fira Sans" w:eastAsia="Fira Sans Light" w:hAnsi="Fira Sans" w:cs="Fira Sans"/>
      <w:sz w:val="19"/>
      <w:szCs w:val="19"/>
    </w:rPr>
  </w:style>
  <w:style w:type="character" w:customStyle="1" w:styleId="DefaultZnak">
    <w:name w:val="Default Znak"/>
    <w:basedOn w:val="Domylnaczcionkaakapitu"/>
    <w:link w:val="Default"/>
    <w:rsid w:val="00BC3F3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sygnalnaZnak">
    <w:name w:val="tekst sygnalna Znak"/>
    <w:basedOn w:val="DefaultZnak"/>
    <w:link w:val="tekstsygnalna"/>
    <w:rsid w:val="00BC3F3E"/>
    <w:rPr>
      <w:rFonts w:ascii="Fira Sans" w:eastAsia="Fira Sans Light" w:hAnsi="Fira Sans" w:cs="Fira Sans"/>
      <w:color w:val="000000"/>
      <w:sz w:val="19"/>
      <w:szCs w:val="19"/>
      <w:lang w:eastAsia="pl-PL"/>
    </w:rPr>
  </w:style>
  <w:style w:type="paragraph" w:customStyle="1" w:styleId="tytu">
    <w:name w:val="tytuł"/>
    <w:basedOn w:val="Normalny"/>
    <w:link w:val="tytuZnak"/>
    <w:qFormat/>
    <w:rsid w:val="003A5D1F"/>
    <w:pPr>
      <w:autoSpaceDE w:val="0"/>
      <w:autoSpaceDN w:val="0"/>
      <w:adjustRightInd w:val="0"/>
      <w:spacing w:before="600" w:line="240" w:lineRule="auto"/>
    </w:pPr>
    <w:rPr>
      <w:rFonts w:eastAsia="Times New Roman" w:cs="Times New Roman"/>
      <w:b/>
      <w:color w:val="001D77"/>
      <w:szCs w:val="19"/>
      <w:shd w:val="clear" w:color="auto" w:fill="FFFFFF"/>
      <w:lang w:eastAsia="pl-PL"/>
    </w:rPr>
  </w:style>
  <w:style w:type="character" w:customStyle="1" w:styleId="tytuZnak">
    <w:name w:val="tytuł Znak"/>
    <w:basedOn w:val="Domylnaczcionkaakapitu"/>
    <w:link w:val="tytu"/>
    <w:rsid w:val="003A5D1F"/>
    <w:rPr>
      <w:rFonts w:ascii="Fira Sans" w:eastAsia="Times New Roman" w:hAnsi="Fira Sans" w:cs="Times New Roman"/>
      <w:b/>
      <w:color w:val="001D77"/>
      <w:sz w:val="19"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36B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zdrowi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zdrowie/zdrowie/zdrowie-i-ochrona-zdrowia-w-2024-r-,1,15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194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583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ttps://stat.gov.pl/metainformacje/slownik-pojec/pojecia-stosowane-w-statystyce-publicznej/195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30" Type="http://schemas.openxmlformats.org/officeDocument/2006/relationships/hyperlink" Target="https://stat.gov.pl/metainformacje/slownik-pojec/pojecia-stosowane-w-statystyce-publicznej/3158,pojecie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>Zmieniono informacje na stronie redakcyjnej</Uwagi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dcmitype/"/>
    <ds:schemaRef ds:uri="http://purl.org/dc/elements/1.1/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7A295B7-8F77-458E-AC7A-409D121D6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A78911-27DD-4EE9-9AB0-9C9A7C39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2615</Words>
  <Characters>15695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Ochrona zdrowia w województwie świętokrzyskim</dc:title>
  <dc:subject/>
  <dc:creator>Urząd Statystyczny Kielce</dc:creator>
  <cp:keywords/>
  <dc:description/>
  <cp:revision>10</cp:revision>
  <cp:lastPrinted>2019-02-21T09:45:00Z</cp:lastPrinted>
  <dcterms:created xsi:type="dcterms:W3CDTF">2026-07-06T10:09:00Z</dcterms:created>
  <dcterms:modified xsi:type="dcterms:W3CDTF">2026-07-09T06:12:00Z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