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5C9B9" w14:textId="67B7E246" w:rsidR="0098135C" w:rsidRPr="009D0408" w:rsidRDefault="0056646B" w:rsidP="00074DD8">
      <w:pPr>
        <w:pStyle w:val="tytuinformacji"/>
        <w:rPr>
          <w:shd w:val="clear" w:color="auto" w:fill="FFFFFF"/>
          <w:lang w:val="en-GB"/>
        </w:rPr>
      </w:pPr>
      <w:bookmarkStart w:id="0" w:name="_Hlk172189660"/>
      <w:r w:rsidRPr="009D0408">
        <w:rPr>
          <w:shd w:val="clear" w:color="auto" w:fill="FFFFFF"/>
          <w:lang w:val="en-GB"/>
        </w:rPr>
        <w:t>Economic aspect</w:t>
      </w:r>
      <w:r w:rsidR="0024701E" w:rsidRPr="009D0408">
        <w:rPr>
          <w:shd w:val="clear" w:color="auto" w:fill="FFFFFF"/>
          <w:lang w:val="en-GB"/>
        </w:rPr>
        <w:t>s of environmental protection</w:t>
      </w:r>
      <w:r w:rsidR="007B45B0" w:rsidRPr="009D0408">
        <w:rPr>
          <w:shd w:val="clear" w:color="auto" w:fill="FFFFFF"/>
          <w:lang w:val="en-GB"/>
        </w:rPr>
        <w:t xml:space="preserve"> </w:t>
      </w:r>
      <w:r w:rsidR="000642D5" w:rsidRPr="009D0408">
        <w:rPr>
          <w:shd w:val="clear" w:color="auto" w:fill="FFFFFF"/>
          <w:lang w:val="en-GB"/>
        </w:rPr>
        <w:t>202</w:t>
      </w:r>
      <w:r w:rsidR="000642D5">
        <w:rPr>
          <w:shd w:val="clear" w:color="auto" w:fill="FFFFFF"/>
          <w:lang w:val="en-GB"/>
        </w:rPr>
        <w:t>5</w:t>
      </w:r>
    </w:p>
    <w:p w14:paraId="6D788995" w14:textId="2E5FF460" w:rsidR="00393761" w:rsidRPr="009D0408" w:rsidRDefault="00393761" w:rsidP="00074DD8">
      <w:pPr>
        <w:pStyle w:val="tytuinformacji"/>
        <w:rPr>
          <w:sz w:val="32"/>
          <w:lang w:val="en-GB"/>
        </w:rPr>
      </w:pPr>
    </w:p>
    <w:p w14:paraId="44430EFE" w14:textId="79638DEE" w:rsidR="00FC1EF7" w:rsidRPr="009D0408" w:rsidRDefault="006529C0" w:rsidP="00995CFF">
      <w:pPr>
        <w:pStyle w:val="LID"/>
        <w:rPr>
          <w:b w:val="0"/>
          <w:iCs/>
          <w:shd w:val="clear" w:color="auto" w:fill="FFFFFF"/>
          <w:lang w:val="en-GB"/>
        </w:rPr>
      </w:pPr>
      <w:r w:rsidRPr="00074DD8">
        <mc:AlternateContent>
          <mc:Choice Requires="wps">
            <w:drawing>
              <wp:anchor distT="45720" distB="45720" distL="114300" distR="114300" simplePos="0" relativeHeight="251655168" behindDoc="0" locked="0" layoutInCell="1" allowOverlap="1" wp14:anchorId="08BD1618" wp14:editId="5B13121A">
                <wp:simplePos x="0" y="0"/>
                <wp:positionH relativeFrom="margin">
                  <wp:align>left</wp:align>
                </wp:positionH>
                <wp:positionV relativeFrom="paragraph">
                  <wp:posOffset>50165</wp:posOffset>
                </wp:positionV>
                <wp:extent cx="2065020" cy="1516380"/>
                <wp:effectExtent l="0" t="0" r="0" b="7620"/>
                <wp:wrapSquare wrapText="bothSides"/>
                <wp:docPr id="217" name="Pole tekstowe 2" descr="22.5% increase in outlays on fixed assets for environmental protec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1516380"/>
                        </a:xfrm>
                        <a:prstGeom prst="roundRect">
                          <a:avLst/>
                        </a:prstGeom>
                        <a:solidFill>
                          <a:srgbClr val="001D77"/>
                        </a:solidFill>
                        <a:ln w="9525">
                          <a:noFill/>
                          <a:miter lim="800000"/>
                          <a:headEnd/>
                          <a:tailEnd/>
                        </a:ln>
                        <a:effectLst>
                          <a:softEdge rad="0"/>
                        </a:effectLst>
                      </wps:spPr>
                      <wps:txbx>
                        <w:txbxContent>
                          <w:p w14:paraId="7983264C" w14:textId="70BCFB07" w:rsidR="008B425F" w:rsidRPr="00E51526" w:rsidRDefault="00F55D26" w:rsidP="006529C0">
                            <w:pPr>
                              <w:spacing w:after="0" w:line="240" w:lineRule="auto"/>
                              <w:rPr>
                                <w:rFonts w:ascii="Fira Sans SemiBold" w:hAnsi="Fira Sans SemiBold"/>
                                <w:color w:val="FFFFFF" w:themeColor="background1"/>
                                <w:sz w:val="56"/>
                                <w:lang w:val="en-US"/>
                              </w:rPr>
                            </w:pPr>
                            <w:r>
                              <w:rPr>
                                <w:rStyle w:val="IkonawskanikaZnak"/>
                                <w:sz w:val="72"/>
                                <w:szCs w:val="72"/>
                              </w:rPr>
                              <w:sym w:font="Wingdings" w:char="F0F1"/>
                            </w:r>
                            <w:r>
                              <w:rPr>
                                <w:rFonts w:ascii="Fira Sans SemiBold" w:hAnsi="Fira Sans SemiBold"/>
                                <w:color w:val="FFFFFF" w:themeColor="background1"/>
                                <w:sz w:val="72"/>
                                <w:lang w:val="en-US"/>
                              </w:rPr>
                              <w:t>22</w:t>
                            </w:r>
                            <w:r w:rsidR="00F06AD1">
                              <w:rPr>
                                <w:rFonts w:ascii="Fira Sans SemiBold" w:hAnsi="Fira Sans SemiBold"/>
                                <w:color w:val="FFFFFF" w:themeColor="background1"/>
                                <w:sz w:val="72"/>
                                <w:lang w:val="en-US"/>
                              </w:rPr>
                              <w:t>.</w:t>
                            </w:r>
                            <w:r>
                              <w:rPr>
                                <w:rFonts w:ascii="Fira Sans SemiBold" w:hAnsi="Fira Sans SemiBold"/>
                                <w:color w:val="FFFFFF" w:themeColor="background1"/>
                                <w:sz w:val="72"/>
                                <w:lang w:val="en-US"/>
                              </w:rPr>
                              <w:t>5</w:t>
                            </w:r>
                            <w:r w:rsidR="008B425F" w:rsidRPr="00E51526">
                              <w:rPr>
                                <w:rFonts w:ascii="Fira Sans SemiBold" w:hAnsi="Fira Sans SemiBold"/>
                                <w:color w:val="FFFFFF" w:themeColor="background1"/>
                                <w:sz w:val="72"/>
                                <w:lang w:val="en-US"/>
                              </w:rPr>
                              <w:t>%</w:t>
                            </w:r>
                          </w:p>
                          <w:p w14:paraId="37611C75" w14:textId="5082E52D" w:rsidR="008B425F" w:rsidRPr="00E51526" w:rsidRDefault="008B425F" w:rsidP="006529C0">
                            <w:pPr>
                              <w:pStyle w:val="tekstnaniebieskimtle"/>
                              <w:rPr>
                                <w:color w:val="FFFFFF" w:themeColor="background1"/>
                                <w:sz w:val="18"/>
                                <w:szCs w:val="20"/>
                                <w:lang w:val="en-US"/>
                              </w:rPr>
                            </w:pPr>
                            <w:r w:rsidRPr="00E51526">
                              <w:rPr>
                                <w:lang w:val="en-US"/>
                              </w:rPr>
                              <w:t>Outlays on fixed assets for environmental protection</w:t>
                            </w:r>
                            <w:r w:rsidRPr="00E51526" w:rsidDel="00592BD3">
                              <w:rPr>
                                <w:lang w:val="en-US"/>
                              </w:rPr>
                              <w:t xml:space="preserve"> </w:t>
                            </w:r>
                            <w:r w:rsidRPr="00E51526">
                              <w:rPr>
                                <w:lang w:val="en-US"/>
                              </w:rPr>
                              <w:t xml:space="preserve">and </w:t>
                            </w:r>
                            <w:r w:rsidRPr="009D0408">
                              <w:rPr>
                                <w:lang w:val="en-GB"/>
                              </w:rPr>
                              <w:t>water management</w:t>
                            </w:r>
                            <w:r>
                              <w:rPr>
                                <w:lang w:val="en-GB"/>
                              </w:rPr>
                              <w:t xml:space="preserve"> in relation to</w:t>
                            </w:r>
                            <w:r w:rsidRPr="00E51526">
                              <w:rPr>
                                <w:lang w:val="en-US"/>
                              </w:rPr>
                              <w:t xml:space="preserve"> </w:t>
                            </w:r>
                            <w:r w:rsidR="00F55D26" w:rsidRPr="00E51526">
                              <w:rPr>
                                <w:lang w:val="en-US"/>
                              </w:rPr>
                              <w:t>202</w:t>
                            </w:r>
                            <w:r w:rsidR="00F55D26">
                              <w:rPr>
                                <w:lang w:val="en-US"/>
                              </w:rPr>
                              <w:t>4</w:t>
                            </w:r>
                            <w:r w:rsidRPr="00E51526">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BD1618" id="Pole tekstowe 2" o:spid="_x0000_s1026" alt="22.5% increase in outlays on fixed assets for environmental protection " style="position:absolute;margin-left:0;margin-top:3.95pt;width:162.6pt;height:119.4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" fillcolor="#001d77" stroked="f">
                <v:stroke joinstyle="miter"/>
                <v:textbox>
                  <w:txbxContent>
                    <w:p w14:paraId="7983264C" w14:textId="70BCFB07" w:rsidR="008B425F" w:rsidRPr="00E51526" w:rsidRDefault="00F55D26" w:rsidP="006529C0">
                      <w:pPr>
                        <w:spacing w:after="0" w:line="240" w:lineRule="auto"/>
                        <w:rPr>
                          <w:rFonts w:ascii="Fira Sans SemiBold" w:hAnsi="Fira Sans SemiBold"/>
                          <w:color w:val="FFFFFF" w:themeColor="background1"/>
                          <w:sz w:val="56"/>
                          <w:lang w:val="en-US"/>
                        </w:rPr>
                      </w:pPr>
                      <w:r>
                        <w:rPr>
                          <w:rStyle w:val="IkonawskanikaZnak"/>
                          <w:sz w:val="72"/>
                          <w:szCs w:val="72"/>
                        </w:rPr>
                        <w:sym w:font="Wingdings" w:char="F0F1"/>
                      </w:r>
                      <w:r>
                        <w:rPr>
                          <w:rFonts w:ascii="Fira Sans SemiBold" w:hAnsi="Fira Sans SemiBold"/>
                          <w:color w:val="FFFFFF" w:themeColor="background1"/>
                          <w:sz w:val="72"/>
                          <w:lang w:val="en-US"/>
                        </w:rPr>
                        <w:t>22</w:t>
                      </w:r>
                      <w:r w:rsidR="00F06AD1">
                        <w:rPr>
                          <w:rFonts w:ascii="Fira Sans SemiBold" w:hAnsi="Fira Sans SemiBold"/>
                          <w:color w:val="FFFFFF" w:themeColor="background1"/>
                          <w:sz w:val="72"/>
                          <w:lang w:val="en-US"/>
                        </w:rPr>
                        <w:t>.</w:t>
                      </w:r>
                      <w:r>
                        <w:rPr>
                          <w:rFonts w:ascii="Fira Sans SemiBold" w:hAnsi="Fira Sans SemiBold"/>
                          <w:color w:val="FFFFFF" w:themeColor="background1"/>
                          <w:sz w:val="72"/>
                          <w:lang w:val="en-US"/>
                        </w:rPr>
                        <w:t>5</w:t>
                      </w:r>
                      <w:r w:rsidR="008B425F" w:rsidRPr="00E51526">
                        <w:rPr>
                          <w:rFonts w:ascii="Fira Sans SemiBold" w:hAnsi="Fira Sans SemiBold"/>
                          <w:color w:val="FFFFFF" w:themeColor="background1"/>
                          <w:sz w:val="72"/>
                          <w:lang w:val="en-US"/>
                        </w:rPr>
                        <w:t>%</w:t>
                      </w:r>
                    </w:p>
                    <w:p w14:paraId="37611C75" w14:textId="5082E52D" w:rsidR="008B425F" w:rsidRPr="00E51526" w:rsidRDefault="008B425F" w:rsidP="006529C0">
                      <w:pPr>
                        <w:pStyle w:val="tekstnaniebieskimtle"/>
                        <w:rPr>
                          <w:color w:val="FFFFFF" w:themeColor="background1"/>
                          <w:sz w:val="18"/>
                          <w:szCs w:val="20"/>
                          <w:lang w:val="en-US"/>
                        </w:rPr>
                      </w:pPr>
                      <w:r w:rsidRPr="00E51526">
                        <w:rPr>
                          <w:lang w:val="en-US"/>
                        </w:rPr>
                        <w:t>Outlays on fixed assets for environmental protection</w:t>
                      </w:r>
                      <w:r w:rsidRPr="00E51526" w:rsidDel="00592BD3">
                        <w:rPr>
                          <w:lang w:val="en-US"/>
                        </w:rPr>
                        <w:t xml:space="preserve"> </w:t>
                      </w:r>
                      <w:r w:rsidRPr="00E51526">
                        <w:rPr>
                          <w:lang w:val="en-US"/>
                        </w:rPr>
                        <w:t xml:space="preserve">and </w:t>
                      </w:r>
                      <w:r w:rsidRPr="009D0408">
                        <w:rPr>
                          <w:lang w:val="en-GB"/>
                        </w:rPr>
                        <w:t>water management</w:t>
                      </w:r>
                      <w:r>
                        <w:rPr>
                          <w:lang w:val="en-GB"/>
                        </w:rPr>
                        <w:t xml:space="preserve"> in relation to</w:t>
                      </w:r>
                      <w:r w:rsidRPr="00E51526">
                        <w:rPr>
                          <w:lang w:val="en-US"/>
                        </w:rPr>
                        <w:t xml:space="preserve"> </w:t>
                      </w:r>
                      <w:r w:rsidR="00F55D26" w:rsidRPr="00E51526">
                        <w:rPr>
                          <w:lang w:val="en-US"/>
                        </w:rPr>
                        <w:t>202</w:t>
                      </w:r>
                      <w:r w:rsidR="00F55D26">
                        <w:rPr>
                          <w:lang w:val="en-US"/>
                        </w:rPr>
                        <w:t>4</w:t>
                      </w:r>
                      <w:r w:rsidRPr="00E51526">
                        <w:rPr>
                          <w:lang w:val="en-US"/>
                        </w:rPr>
                        <w:t>.</w:t>
                      </w:r>
                    </w:p>
                  </w:txbxContent>
                </v:textbox>
                <w10:wrap type="square" anchorx="margin"/>
              </v:roundrect>
            </w:pict>
          </mc:Fallback>
        </mc:AlternateContent>
      </w:r>
      <w:r w:rsidR="0056646B" w:rsidRPr="009D0408">
        <w:rPr>
          <w:lang w:val="en-GB"/>
        </w:rPr>
        <w:t xml:space="preserve">The amount of </w:t>
      </w:r>
      <w:r w:rsidR="006742DF">
        <w:rPr>
          <w:lang w:val="en-GB"/>
        </w:rPr>
        <w:t xml:space="preserve">outlays </w:t>
      </w:r>
      <w:r w:rsidR="0056646B" w:rsidRPr="009D0408">
        <w:rPr>
          <w:lang w:val="en-GB"/>
        </w:rPr>
        <w:t xml:space="preserve">on fixed assets for environmental protection in </w:t>
      </w:r>
      <w:r w:rsidR="001C48B0" w:rsidRPr="009D0408">
        <w:rPr>
          <w:lang w:val="en-GB"/>
        </w:rPr>
        <w:t>202</w:t>
      </w:r>
      <w:r w:rsidR="001C48B0">
        <w:rPr>
          <w:lang w:val="en-GB"/>
        </w:rPr>
        <w:t>5</w:t>
      </w:r>
      <w:r w:rsidR="001C48B0" w:rsidRPr="009D0408">
        <w:rPr>
          <w:lang w:val="en-GB"/>
        </w:rPr>
        <w:t xml:space="preserve"> </w:t>
      </w:r>
      <w:r w:rsidR="0056646B" w:rsidRPr="009D0408">
        <w:rPr>
          <w:lang w:val="en-GB"/>
        </w:rPr>
        <w:t xml:space="preserve">amounted to approx. PLN </w:t>
      </w:r>
      <w:r w:rsidR="001C48B0">
        <w:rPr>
          <w:lang w:val="en-GB"/>
        </w:rPr>
        <w:t>18</w:t>
      </w:r>
      <w:r w:rsidR="00F06AD1">
        <w:rPr>
          <w:lang w:val="en-GB"/>
        </w:rPr>
        <w:t>.1</w:t>
      </w:r>
      <w:r w:rsidR="0056646B" w:rsidRPr="009D0408">
        <w:rPr>
          <w:lang w:val="en-GB"/>
        </w:rPr>
        <w:t xml:space="preserve"> billion (compared to PLN </w:t>
      </w:r>
      <w:r w:rsidR="001C48B0" w:rsidRPr="009D0408">
        <w:rPr>
          <w:lang w:val="en-GB"/>
        </w:rPr>
        <w:t>1</w:t>
      </w:r>
      <w:r w:rsidR="001C48B0">
        <w:rPr>
          <w:lang w:val="en-GB"/>
        </w:rPr>
        <w:t>5</w:t>
      </w:r>
      <w:r w:rsidR="00F06AD1">
        <w:rPr>
          <w:lang w:val="en-GB"/>
        </w:rPr>
        <w:t>.</w:t>
      </w:r>
      <w:r w:rsidR="001C48B0">
        <w:rPr>
          <w:lang w:val="en-GB"/>
        </w:rPr>
        <w:t>1</w:t>
      </w:r>
      <w:r w:rsidR="0056646B" w:rsidRPr="009D0408">
        <w:rPr>
          <w:lang w:val="en-GB"/>
        </w:rPr>
        <w:t xml:space="preserve"> billion in 20</w:t>
      </w:r>
      <w:r w:rsidR="0007272C">
        <w:rPr>
          <w:lang w:val="en-GB"/>
        </w:rPr>
        <w:t>2</w:t>
      </w:r>
      <w:r w:rsidR="001C48B0">
        <w:rPr>
          <w:lang w:val="en-GB"/>
        </w:rPr>
        <w:t>4</w:t>
      </w:r>
      <w:r w:rsidR="0056646B" w:rsidRPr="009D0408">
        <w:rPr>
          <w:lang w:val="en-GB"/>
        </w:rPr>
        <w:t xml:space="preserve">), and </w:t>
      </w:r>
      <w:r w:rsidR="006742DF">
        <w:rPr>
          <w:lang w:val="en-GB"/>
        </w:rPr>
        <w:t>outlays</w:t>
      </w:r>
      <w:r w:rsidR="0024701E" w:rsidRPr="009D0408">
        <w:rPr>
          <w:lang w:val="en-GB"/>
        </w:rPr>
        <w:t xml:space="preserve"> </w:t>
      </w:r>
      <w:r w:rsidR="0056646B" w:rsidRPr="009D0408">
        <w:rPr>
          <w:lang w:val="en-GB"/>
        </w:rPr>
        <w:t xml:space="preserve">on fixed assets for water management reached the level of approx. </w:t>
      </w:r>
      <w:r w:rsidR="0056646B" w:rsidRPr="00E51526">
        <w:rPr>
          <w:lang w:val="en-GB"/>
        </w:rPr>
        <w:t xml:space="preserve">PLN </w:t>
      </w:r>
      <w:r w:rsidR="001C48B0">
        <w:rPr>
          <w:lang w:val="en-GB"/>
        </w:rPr>
        <w:t>4</w:t>
      </w:r>
      <w:r w:rsidR="00F06AD1">
        <w:rPr>
          <w:lang w:val="en-GB"/>
        </w:rPr>
        <w:t>.</w:t>
      </w:r>
      <w:r w:rsidR="001C48B0">
        <w:rPr>
          <w:lang w:val="en-GB"/>
        </w:rPr>
        <w:t>8</w:t>
      </w:r>
      <w:r w:rsidR="001C48B0" w:rsidRPr="009D0408">
        <w:rPr>
          <w:lang w:val="en-GB"/>
        </w:rPr>
        <w:t xml:space="preserve"> </w:t>
      </w:r>
      <w:r w:rsidR="0056646B" w:rsidRPr="009D0408">
        <w:rPr>
          <w:lang w:val="en-GB"/>
        </w:rPr>
        <w:t xml:space="preserve">billion (PLN </w:t>
      </w:r>
      <w:r w:rsidR="001C48B0">
        <w:rPr>
          <w:lang w:val="en-GB"/>
        </w:rPr>
        <w:t>3</w:t>
      </w:r>
      <w:r w:rsidR="00AC1314">
        <w:rPr>
          <w:lang w:val="en-GB"/>
        </w:rPr>
        <w:t>.</w:t>
      </w:r>
      <w:r w:rsidR="001C48B0">
        <w:rPr>
          <w:lang w:val="en-GB"/>
        </w:rPr>
        <w:t>6</w:t>
      </w:r>
      <w:r w:rsidR="001C48B0" w:rsidRPr="009D0408">
        <w:rPr>
          <w:lang w:val="en-GB"/>
        </w:rPr>
        <w:t xml:space="preserve"> </w:t>
      </w:r>
      <w:r w:rsidR="0056646B" w:rsidRPr="009D0408">
        <w:rPr>
          <w:lang w:val="en-GB"/>
        </w:rPr>
        <w:t xml:space="preserve">billion in </w:t>
      </w:r>
      <w:r w:rsidR="001C48B0" w:rsidRPr="009D0408">
        <w:rPr>
          <w:lang w:val="en-GB"/>
        </w:rPr>
        <w:t>20</w:t>
      </w:r>
      <w:r w:rsidR="001C48B0">
        <w:rPr>
          <w:lang w:val="en-GB"/>
        </w:rPr>
        <w:t>24</w:t>
      </w:r>
      <w:r w:rsidR="0056646B" w:rsidRPr="009D0408">
        <w:rPr>
          <w:lang w:val="en-GB"/>
        </w:rPr>
        <w:t xml:space="preserve">). In </w:t>
      </w:r>
      <w:r w:rsidR="001C48B0" w:rsidRPr="009D0408">
        <w:rPr>
          <w:lang w:val="en-GB"/>
        </w:rPr>
        <w:t>202</w:t>
      </w:r>
      <w:r w:rsidR="001C48B0">
        <w:rPr>
          <w:lang w:val="en-GB"/>
        </w:rPr>
        <w:t>5</w:t>
      </w:r>
      <w:r w:rsidR="0056646B" w:rsidRPr="009D0408">
        <w:rPr>
          <w:lang w:val="en-GB"/>
        </w:rPr>
        <w:t xml:space="preserve">, </w:t>
      </w:r>
      <w:r w:rsidR="006742DF">
        <w:rPr>
          <w:lang w:val="en-GB"/>
        </w:rPr>
        <w:t>outlays</w:t>
      </w:r>
      <w:r w:rsidR="0024701E" w:rsidRPr="009D0408">
        <w:rPr>
          <w:lang w:val="en-GB"/>
        </w:rPr>
        <w:t xml:space="preserve"> </w:t>
      </w:r>
      <w:r w:rsidR="0056646B" w:rsidRPr="009D0408">
        <w:rPr>
          <w:lang w:val="en-GB"/>
        </w:rPr>
        <w:t xml:space="preserve">on environmental protection and water management </w:t>
      </w:r>
      <w:r w:rsidR="0056646B" w:rsidRPr="00E51526">
        <w:rPr>
          <w:lang w:val="en-GB"/>
        </w:rPr>
        <w:t>accounted for 0.</w:t>
      </w:r>
      <w:r w:rsidR="001C48B0">
        <w:rPr>
          <w:lang w:val="en-GB"/>
        </w:rPr>
        <w:t>46</w:t>
      </w:r>
      <w:r w:rsidR="0056646B" w:rsidRPr="00E51526">
        <w:rPr>
          <w:lang w:val="en-GB"/>
        </w:rPr>
        <w:t>% and 0.</w:t>
      </w:r>
      <w:r w:rsidR="001C48B0" w:rsidRPr="00E51526">
        <w:rPr>
          <w:lang w:val="en-GB"/>
        </w:rPr>
        <w:t>1</w:t>
      </w:r>
      <w:r w:rsidR="001C48B0">
        <w:rPr>
          <w:lang w:val="en-GB"/>
        </w:rPr>
        <w:t>2</w:t>
      </w:r>
      <w:r w:rsidR="0056646B" w:rsidRPr="00E51526">
        <w:rPr>
          <w:lang w:val="en-GB"/>
        </w:rPr>
        <w:t>% of</w:t>
      </w:r>
      <w:r w:rsidR="0056646B" w:rsidRPr="009D0408">
        <w:rPr>
          <w:lang w:val="en-GB"/>
        </w:rPr>
        <w:t xml:space="preserve"> GDP</w:t>
      </w:r>
      <w:r w:rsidR="005A15C7">
        <w:rPr>
          <w:rStyle w:val="Odwoanieprzypisudolnego"/>
          <w:lang w:val="en-GB"/>
        </w:rPr>
        <w:footnoteReference w:id="2"/>
      </w:r>
      <w:r w:rsidR="0056646B" w:rsidRPr="009D0408">
        <w:rPr>
          <w:lang w:val="en-GB"/>
        </w:rPr>
        <w:t>, respectively (0.</w:t>
      </w:r>
      <w:r w:rsidR="001C48B0">
        <w:rPr>
          <w:lang w:val="en-GB"/>
        </w:rPr>
        <w:t>42</w:t>
      </w:r>
      <w:r w:rsidR="0056646B" w:rsidRPr="009D0408">
        <w:rPr>
          <w:lang w:val="en-GB"/>
        </w:rPr>
        <w:t>% and 0.</w:t>
      </w:r>
      <w:r w:rsidR="001C48B0" w:rsidRPr="009D0408">
        <w:rPr>
          <w:lang w:val="en-GB"/>
        </w:rPr>
        <w:t>1</w:t>
      </w:r>
      <w:r w:rsidR="001C48B0">
        <w:rPr>
          <w:lang w:val="en-GB"/>
        </w:rPr>
        <w:t>0</w:t>
      </w:r>
      <w:r w:rsidR="0056646B" w:rsidRPr="009D0408">
        <w:rPr>
          <w:lang w:val="en-GB"/>
        </w:rPr>
        <w:t>% in 20</w:t>
      </w:r>
      <w:r w:rsidR="0007272C">
        <w:rPr>
          <w:lang w:val="en-GB"/>
        </w:rPr>
        <w:t>2</w:t>
      </w:r>
      <w:r w:rsidR="001C48B0">
        <w:rPr>
          <w:lang w:val="en-GB"/>
        </w:rPr>
        <w:t>4</w:t>
      </w:r>
      <w:r w:rsidR="0056646B" w:rsidRPr="009D0408">
        <w:rPr>
          <w:lang w:val="en-GB"/>
        </w:rPr>
        <w:t xml:space="preserve">, </w:t>
      </w:r>
      <w:bookmarkStart w:id="1" w:name="_Hlk205903401"/>
      <w:r w:rsidR="0056646B" w:rsidRPr="009D0408">
        <w:rPr>
          <w:lang w:val="en-GB"/>
        </w:rPr>
        <w:t>respectively</w:t>
      </w:r>
      <w:bookmarkEnd w:id="1"/>
      <w:r w:rsidR="0056646B" w:rsidRPr="009D0408">
        <w:rPr>
          <w:lang w:val="en-GB"/>
        </w:rPr>
        <w:t>).</w:t>
      </w:r>
      <w:r w:rsidR="008B2C18" w:rsidRPr="009D0408">
        <w:rPr>
          <w:lang w:val="en-GB"/>
        </w:rPr>
        <w:t xml:space="preserve"> </w:t>
      </w:r>
      <w:r w:rsidR="008B2C18" w:rsidRPr="009D0408">
        <w:rPr>
          <w:lang w:val="en-GB"/>
        </w:rPr>
        <w:br/>
      </w:r>
    </w:p>
    <w:p w14:paraId="04D82530" w14:textId="49E0D973" w:rsidR="00F44F9A" w:rsidRDefault="00653FBE" w:rsidP="00995CFF">
      <w:pPr>
        <w:rPr>
          <w:iCs/>
          <w:shd w:val="clear" w:color="auto" w:fill="FFFFFF"/>
          <w:lang w:val="en-GB"/>
        </w:rPr>
      </w:pPr>
      <w:r w:rsidRPr="009D0408">
        <w:rPr>
          <w:b/>
          <w:noProof/>
          <w:color w:val="212492"/>
          <w:spacing w:val="-2"/>
          <w:szCs w:val="19"/>
          <w:lang w:eastAsia="pl-PL"/>
        </w:rPr>
        <mc:AlternateContent>
          <mc:Choice Requires="wps">
            <w:drawing>
              <wp:anchor distT="45720" distB="45720" distL="114300" distR="114300" simplePos="0" relativeHeight="251627520" behindDoc="1" locked="0" layoutInCell="1" allowOverlap="1" wp14:anchorId="636B14BD" wp14:editId="232516A3">
                <wp:simplePos x="0" y="0"/>
                <wp:positionH relativeFrom="page">
                  <wp:posOffset>5747081</wp:posOffset>
                </wp:positionH>
                <wp:positionV relativeFrom="paragraph">
                  <wp:posOffset>73770</wp:posOffset>
                </wp:positionV>
                <wp:extent cx="1813560" cy="1143000"/>
                <wp:effectExtent l="0" t="0" r="0" b="0"/>
                <wp:wrapTight wrapText="bothSides">
                  <wp:wrapPolygon edited="0">
                    <wp:start x="681" y="0"/>
                    <wp:lineTo x="681" y="21240"/>
                    <wp:lineTo x="20874" y="21240"/>
                    <wp:lineTo x="20874" y="0"/>
                    <wp:lineTo x="681" y="0"/>
                  </wp:wrapPolygon>
                </wp:wrapTight>
                <wp:docPr id="11" name="Pole tekstowe 2" descr="In 2025, outlays on fixed assets for environmental protection amounted to approx. PLN 18.1 billion, and on water management to approx. PLN 4.8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143000"/>
                        </a:xfrm>
                        <a:prstGeom prst="rect">
                          <a:avLst/>
                        </a:prstGeom>
                        <a:noFill/>
                        <a:ln w="9525">
                          <a:noFill/>
                          <a:miter lim="800000"/>
                          <a:headEnd/>
                          <a:tailEnd/>
                        </a:ln>
                      </wps:spPr>
                      <wps:txbx>
                        <w:txbxContent>
                          <w:p w14:paraId="15E352A5" w14:textId="55952824" w:rsidR="008B425F" w:rsidRPr="009D0408" w:rsidRDefault="008B425F" w:rsidP="00074DD8">
                            <w:pPr>
                              <w:pStyle w:val="tekstzboku"/>
                              <w:rPr>
                                <w:lang w:val="en-GB"/>
                              </w:rPr>
                            </w:pPr>
                            <w:r w:rsidRPr="009D0408">
                              <w:rPr>
                                <w:lang w:val="en-GB"/>
                              </w:rPr>
                              <w:t xml:space="preserve">In </w:t>
                            </w:r>
                            <w:r w:rsidR="00CC3175" w:rsidRPr="009D0408">
                              <w:rPr>
                                <w:lang w:val="en-GB"/>
                              </w:rPr>
                              <w:t>202</w:t>
                            </w:r>
                            <w:r w:rsidR="00CC3175">
                              <w:rPr>
                                <w:lang w:val="en-GB"/>
                              </w:rPr>
                              <w:t>5</w:t>
                            </w:r>
                            <w:r w:rsidRPr="009D0408">
                              <w:rPr>
                                <w:lang w:val="en-GB"/>
                              </w:rPr>
                              <w:t xml:space="preserve">, </w:t>
                            </w:r>
                            <w:r>
                              <w:rPr>
                                <w:lang w:val="en-GB"/>
                              </w:rPr>
                              <w:t>outlays</w:t>
                            </w:r>
                            <w:r w:rsidRPr="009D0408" w:rsidDel="006742DF">
                              <w:rPr>
                                <w:lang w:val="en-GB"/>
                              </w:rPr>
                              <w:t xml:space="preserve"> </w:t>
                            </w:r>
                            <w:r w:rsidRPr="009D0408">
                              <w:rPr>
                                <w:lang w:val="en-GB"/>
                              </w:rPr>
                              <w:t xml:space="preserve">on fixed assets for environmental protection amounted to approx. PLN </w:t>
                            </w:r>
                            <w:r w:rsidR="00CC3175">
                              <w:rPr>
                                <w:lang w:val="en-GB"/>
                              </w:rPr>
                              <w:t>18</w:t>
                            </w:r>
                            <w:r w:rsidR="00A31F93">
                              <w:rPr>
                                <w:lang w:val="en-GB"/>
                              </w:rPr>
                              <w:t>.1</w:t>
                            </w:r>
                            <w:r w:rsidRPr="009D0408">
                              <w:rPr>
                                <w:lang w:val="en-GB"/>
                              </w:rPr>
                              <w:t xml:space="preserve"> billion, and on water management to approx. PLN</w:t>
                            </w:r>
                            <w:r>
                              <w:rPr>
                                <w:lang w:val="en-GB"/>
                              </w:rPr>
                              <w:t> </w:t>
                            </w:r>
                            <w:r w:rsidR="00CC3175">
                              <w:rPr>
                                <w:lang w:val="en-GB"/>
                              </w:rPr>
                              <w:t>4</w:t>
                            </w:r>
                            <w:r w:rsidR="00581EB9">
                              <w:rPr>
                                <w:lang w:val="en-GB"/>
                              </w:rPr>
                              <w:t>.</w:t>
                            </w:r>
                            <w:r w:rsidR="00CC3175">
                              <w:rPr>
                                <w:lang w:val="en-GB"/>
                              </w:rPr>
                              <w:t>8</w:t>
                            </w:r>
                            <w:r w:rsidR="00CC3175" w:rsidRPr="009D0408">
                              <w:rPr>
                                <w:lang w:val="en-GB"/>
                              </w:rPr>
                              <w:t xml:space="preserve"> </w:t>
                            </w:r>
                            <w:r w:rsidRPr="009D0408">
                              <w:rPr>
                                <w:lang w:val="en-GB"/>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B14BD" id="_x0000_t202" coordsize="21600,21600" o:spt="202" path="m,l,21600r21600,l21600,xe">
                <v:stroke joinstyle="miter"/>
                <v:path gradientshapeok="t" o:connecttype="rect"/>
              </v:shapetype>
              <v:shape id="_x0000_s1027" type="#_x0000_t202" alt="In 2025, outlays on fixed assets for environmental protection amounted to approx. PLN 18.1 billion, and on water management to approx. PLN 4.8 billion" style="position:absolute;margin-left:452.55pt;margin-top:5.8pt;width:142.8pt;height:90pt;z-index:-251688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" filled="f" stroked="f">
                <v:textbox>
                  <w:txbxContent>
                    <w:p w14:paraId="15E352A5" w14:textId="55952824" w:rsidR="008B425F" w:rsidRPr="009D0408" w:rsidRDefault="008B425F" w:rsidP="00074DD8">
                      <w:pPr>
                        <w:pStyle w:val="tekstzboku"/>
                        <w:rPr>
                          <w:lang w:val="en-GB"/>
                        </w:rPr>
                      </w:pPr>
                      <w:r w:rsidRPr="009D0408">
                        <w:rPr>
                          <w:lang w:val="en-GB"/>
                        </w:rPr>
                        <w:t xml:space="preserve">In </w:t>
                      </w:r>
                      <w:r w:rsidR="00CC3175" w:rsidRPr="009D0408">
                        <w:rPr>
                          <w:lang w:val="en-GB"/>
                        </w:rPr>
                        <w:t>202</w:t>
                      </w:r>
                      <w:r w:rsidR="00CC3175">
                        <w:rPr>
                          <w:lang w:val="en-GB"/>
                        </w:rPr>
                        <w:t>5</w:t>
                      </w:r>
                      <w:r w:rsidRPr="009D0408">
                        <w:rPr>
                          <w:lang w:val="en-GB"/>
                        </w:rPr>
                        <w:t xml:space="preserve">, </w:t>
                      </w:r>
                      <w:r>
                        <w:rPr>
                          <w:lang w:val="en-GB"/>
                        </w:rPr>
                        <w:t>outlays</w:t>
                      </w:r>
                      <w:r w:rsidRPr="009D0408" w:rsidDel="006742DF">
                        <w:rPr>
                          <w:lang w:val="en-GB"/>
                        </w:rPr>
                        <w:t xml:space="preserve"> </w:t>
                      </w:r>
                      <w:r w:rsidRPr="009D0408">
                        <w:rPr>
                          <w:lang w:val="en-GB"/>
                        </w:rPr>
                        <w:t xml:space="preserve">on fixed assets for environmental protection amounted to approx. PLN </w:t>
                      </w:r>
                      <w:r w:rsidR="00CC3175">
                        <w:rPr>
                          <w:lang w:val="en-GB"/>
                        </w:rPr>
                        <w:t>18</w:t>
                      </w:r>
                      <w:r w:rsidR="00A31F93">
                        <w:rPr>
                          <w:lang w:val="en-GB"/>
                        </w:rPr>
                        <w:t>.1</w:t>
                      </w:r>
                      <w:r w:rsidRPr="009D0408">
                        <w:rPr>
                          <w:lang w:val="en-GB"/>
                        </w:rPr>
                        <w:t xml:space="preserve"> billion, and on water management to approx. PLN</w:t>
                      </w:r>
                      <w:r>
                        <w:rPr>
                          <w:lang w:val="en-GB"/>
                        </w:rPr>
                        <w:t> </w:t>
                      </w:r>
                      <w:r w:rsidR="00CC3175">
                        <w:rPr>
                          <w:lang w:val="en-GB"/>
                        </w:rPr>
                        <w:t>4</w:t>
                      </w:r>
                      <w:r w:rsidR="00581EB9">
                        <w:rPr>
                          <w:lang w:val="en-GB"/>
                        </w:rPr>
                        <w:t>.</w:t>
                      </w:r>
                      <w:r w:rsidR="00CC3175">
                        <w:rPr>
                          <w:lang w:val="en-GB"/>
                        </w:rPr>
                        <w:t>8</w:t>
                      </w:r>
                      <w:r w:rsidR="00CC3175" w:rsidRPr="009D0408">
                        <w:rPr>
                          <w:lang w:val="en-GB"/>
                        </w:rPr>
                        <w:t xml:space="preserve"> </w:t>
                      </w:r>
                      <w:r w:rsidRPr="009D0408">
                        <w:rPr>
                          <w:lang w:val="en-GB"/>
                        </w:rPr>
                        <w:t>billion</w:t>
                      </w:r>
                    </w:p>
                  </w:txbxContent>
                </v:textbox>
                <w10:wrap type="tight" anchorx="page"/>
              </v:shape>
            </w:pict>
          </mc:Fallback>
        </mc:AlternateContent>
      </w:r>
    </w:p>
    <w:p w14:paraId="371B9381" w14:textId="34C40445" w:rsidR="00346981" w:rsidRPr="00622A4F" w:rsidRDefault="00346981" w:rsidP="00622A4F">
      <w:pPr>
        <w:rPr>
          <w:iCs/>
          <w:shd w:val="clear" w:color="auto" w:fill="FFFFFF"/>
          <w:lang w:val="en-GB"/>
        </w:rPr>
      </w:pPr>
      <w:r>
        <w:rPr>
          <w:b/>
          <w:iCs/>
          <w:shd w:val="clear" w:color="auto" w:fill="FFFFFF"/>
          <w:lang w:val="en-GB"/>
        </w:rPr>
        <w:t xml:space="preserve">The biggest </w:t>
      </w:r>
      <w:r w:rsidR="00622A4F">
        <w:rPr>
          <w:b/>
          <w:iCs/>
          <w:shd w:val="clear" w:color="auto" w:fill="FFFFFF"/>
          <w:lang w:val="en-GB"/>
        </w:rPr>
        <w:t xml:space="preserve">year to year </w:t>
      </w:r>
      <w:r w:rsidR="00CC3175">
        <w:rPr>
          <w:b/>
          <w:iCs/>
          <w:shd w:val="clear" w:color="auto" w:fill="FFFFFF"/>
          <w:lang w:val="en-GB"/>
        </w:rPr>
        <w:t xml:space="preserve">increase </w:t>
      </w:r>
      <w:r>
        <w:rPr>
          <w:b/>
          <w:iCs/>
          <w:shd w:val="clear" w:color="auto" w:fill="FFFFFF"/>
          <w:lang w:val="en-GB"/>
        </w:rPr>
        <w:t xml:space="preserve">in investments in </w:t>
      </w:r>
      <w:r w:rsidR="007B0006">
        <w:rPr>
          <w:b/>
          <w:iCs/>
          <w:shd w:val="clear" w:color="auto" w:fill="FFFFFF"/>
          <w:lang w:val="en-GB"/>
        </w:rPr>
        <w:t xml:space="preserve">2025 </w:t>
      </w:r>
      <w:r>
        <w:rPr>
          <w:b/>
          <w:iCs/>
          <w:shd w:val="clear" w:color="auto" w:fill="FFFFFF"/>
          <w:lang w:val="en-GB"/>
        </w:rPr>
        <w:t xml:space="preserve">was seen in relation to </w:t>
      </w:r>
      <w:r w:rsidR="00CC3175" w:rsidRPr="00CC3175">
        <w:rPr>
          <w:b/>
          <w:iCs/>
          <w:shd w:val="clear" w:color="auto" w:fill="FFFFFF"/>
          <w:lang w:val="en-GB"/>
        </w:rPr>
        <w:t>waste management</w:t>
      </w:r>
      <w:r w:rsidR="00CC3175">
        <w:rPr>
          <w:b/>
          <w:iCs/>
          <w:shd w:val="clear" w:color="auto" w:fill="FFFFFF"/>
          <w:lang w:val="en-GB"/>
        </w:rPr>
        <w:t xml:space="preserve"> </w:t>
      </w:r>
      <w:r w:rsidR="00CC3175" w:rsidRPr="00F06AD1">
        <w:rPr>
          <w:iCs/>
          <w:shd w:val="clear" w:color="auto" w:fill="FFFFFF"/>
          <w:lang w:val="en-GB"/>
        </w:rPr>
        <w:t xml:space="preserve">(by </w:t>
      </w:r>
      <w:r w:rsidR="00CC3175">
        <w:rPr>
          <w:iCs/>
          <w:shd w:val="clear" w:color="auto" w:fill="FFFFFF"/>
          <w:lang w:val="en-GB"/>
        </w:rPr>
        <w:t>1</w:t>
      </w:r>
      <w:r w:rsidR="00CC3175" w:rsidRPr="00F06AD1">
        <w:rPr>
          <w:iCs/>
          <w:shd w:val="clear" w:color="auto" w:fill="FFFFFF"/>
          <w:lang w:val="en-GB"/>
        </w:rPr>
        <w:t>.</w:t>
      </w:r>
      <w:r w:rsidR="00CC3175">
        <w:rPr>
          <w:iCs/>
          <w:shd w:val="clear" w:color="auto" w:fill="FFFFFF"/>
          <w:lang w:val="en-GB"/>
        </w:rPr>
        <w:t>3</w:t>
      </w:r>
      <w:r w:rsidR="00CC3175" w:rsidRPr="00F06AD1">
        <w:rPr>
          <w:iCs/>
          <w:shd w:val="clear" w:color="auto" w:fill="FFFFFF"/>
          <w:lang w:val="en-GB"/>
        </w:rPr>
        <w:t xml:space="preserve"> billion PLN)</w:t>
      </w:r>
      <w:r w:rsidR="00F06AD1">
        <w:rPr>
          <w:b/>
          <w:iCs/>
          <w:shd w:val="clear" w:color="auto" w:fill="FFFFFF"/>
          <w:lang w:val="en-GB"/>
        </w:rPr>
        <w:t>,</w:t>
      </w:r>
      <w:r w:rsidR="00CC3175">
        <w:rPr>
          <w:b/>
          <w:iCs/>
          <w:shd w:val="clear" w:color="auto" w:fill="FFFFFF"/>
          <w:lang w:val="en-GB"/>
        </w:rPr>
        <w:t xml:space="preserve"> wastewater management and water protection </w:t>
      </w:r>
      <w:r w:rsidR="00CC3175" w:rsidRPr="00F06AD1">
        <w:rPr>
          <w:iCs/>
          <w:shd w:val="clear" w:color="auto" w:fill="FFFFFF"/>
          <w:lang w:val="en-GB"/>
        </w:rPr>
        <w:t xml:space="preserve">(by </w:t>
      </w:r>
      <w:r w:rsidR="00CC3175">
        <w:rPr>
          <w:iCs/>
          <w:shd w:val="clear" w:color="auto" w:fill="FFFFFF"/>
          <w:lang w:val="en-GB"/>
        </w:rPr>
        <w:t>1</w:t>
      </w:r>
      <w:r w:rsidR="00CC3175" w:rsidRPr="00F06AD1">
        <w:rPr>
          <w:iCs/>
          <w:shd w:val="clear" w:color="auto" w:fill="FFFFFF"/>
          <w:lang w:val="en-GB"/>
        </w:rPr>
        <w:t>.</w:t>
      </w:r>
      <w:r w:rsidR="00CC3175">
        <w:rPr>
          <w:iCs/>
          <w:shd w:val="clear" w:color="auto" w:fill="FFFFFF"/>
          <w:lang w:val="en-GB"/>
        </w:rPr>
        <w:t>1</w:t>
      </w:r>
      <w:r w:rsidR="00CC3175" w:rsidRPr="00F06AD1">
        <w:rPr>
          <w:iCs/>
          <w:shd w:val="clear" w:color="auto" w:fill="FFFFFF"/>
          <w:lang w:val="en-GB"/>
        </w:rPr>
        <w:t xml:space="preserve"> billion PLN)</w:t>
      </w:r>
      <w:r w:rsidR="00CC3175">
        <w:rPr>
          <w:b/>
          <w:iCs/>
          <w:shd w:val="clear" w:color="auto" w:fill="FFFFFF"/>
          <w:lang w:val="en-GB"/>
        </w:rPr>
        <w:t xml:space="preserve"> and air protection</w:t>
      </w:r>
      <w:r w:rsidR="00622A4F">
        <w:rPr>
          <w:b/>
          <w:iCs/>
          <w:shd w:val="clear" w:color="auto" w:fill="FFFFFF"/>
          <w:lang w:val="en-GB"/>
        </w:rPr>
        <w:t xml:space="preserve"> </w:t>
      </w:r>
      <w:r w:rsidR="00622A4F">
        <w:rPr>
          <w:iCs/>
          <w:shd w:val="clear" w:color="auto" w:fill="FFFFFF"/>
          <w:lang w:val="en-GB"/>
        </w:rPr>
        <w:t>(by 0.</w:t>
      </w:r>
      <w:r w:rsidR="00CC3175">
        <w:rPr>
          <w:iCs/>
          <w:shd w:val="clear" w:color="auto" w:fill="FFFFFF"/>
          <w:lang w:val="en-GB"/>
        </w:rPr>
        <w:t xml:space="preserve">3 </w:t>
      </w:r>
      <w:r w:rsidR="00622A4F">
        <w:rPr>
          <w:iCs/>
          <w:shd w:val="clear" w:color="auto" w:fill="FFFFFF"/>
          <w:lang w:val="en-GB"/>
        </w:rPr>
        <w:t>billion PLN)</w:t>
      </w:r>
      <w:r w:rsidR="00622A4F" w:rsidRPr="00E300AE">
        <w:rPr>
          <w:b/>
          <w:iCs/>
          <w:shd w:val="clear" w:color="auto" w:fill="FFFFFF"/>
          <w:lang w:val="en-GB"/>
        </w:rPr>
        <w:t>.</w:t>
      </w:r>
    </w:p>
    <w:p w14:paraId="74640524" w14:textId="3B349108" w:rsidR="0098156A" w:rsidRPr="009D0408" w:rsidRDefault="00A066D0" w:rsidP="00995CFF">
      <w:pPr>
        <w:rPr>
          <w:lang w:val="en-GB"/>
        </w:rPr>
      </w:pPr>
      <w:r w:rsidRPr="009D0408">
        <w:rPr>
          <w:iCs/>
          <w:shd w:val="clear" w:color="auto" w:fill="FFFFFF"/>
          <w:lang w:val="en-GB"/>
        </w:rPr>
        <w:t xml:space="preserve">As in previous years, enterprises are the main investor in </w:t>
      </w:r>
      <w:r w:rsidR="006742DF">
        <w:rPr>
          <w:lang w:val="en-GB"/>
        </w:rPr>
        <w:t>outlays</w:t>
      </w:r>
      <w:r w:rsidR="0024701E" w:rsidRPr="009D0408">
        <w:rPr>
          <w:lang w:val="en-GB"/>
        </w:rPr>
        <w:t xml:space="preserve"> </w:t>
      </w:r>
      <w:r w:rsidR="0024701E" w:rsidRPr="009D0408">
        <w:rPr>
          <w:iCs/>
          <w:shd w:val="clear" w:color="auto" w:fill="FFFFFF"/>
          <w:lang w:val="en-GB"/>
        </w:rPr>
        <w:t>on</w:t>
      </w:r>
      <w:r w:rsidRPr="009D0408">
        <w:rPr>
          <w:iCs/>
          <w:shd w:val="clear" w:color="auto" w:fill="FFFFFF"/>
          <w:lang w:val="en-GB"/>
        </w:rPr>
        <w:t xml:space="preserve"> fixed assets for environmental protection, followed by </w:t>
      </w:r>
      <w:r w:rsidR="006742DF">
        <w:rPr>
          <w:iCs/>
          <w:shd w:val="clear" w:color="auto" w:fill="FFFFFF"/>
          <w:lang w:val="en-GB"/>
        </w:rPr>
        <w:t>gminas</w:t>
      </w:r>
      <w:r w:rsidRPr="009D0408">
        <w:rPr>
          <w:iCs/>
          <w:shd w:val="clear" w:color="auto" w:fill="FFFFFF"/>
          <w:lang w:val="en-GB"/>
        </w:rPr>
        <w:t xml:space="preserve">, and then budgetary units. The group of investors with the highest share of </w:t>
      </w:r>
      <w:r w:rsidR="006742DF">
        <w:rPr>
          <w:lang w:val="en-GB"/>
        </w:rPr>
        <w:t>outlays</w:t>
      </w:r>
      <w:r w:rsidR="0024701E" w:rsidRPr="009D0408">
        <w:rPr>
          <w:lang w:val="en-GB"/>
        </w:rPr>
        <w:t xml:space="preserve"> </w:t>
      </w:r>
      <w:r w:rsidRPr="009D0408">
        <w:rPr>
          <w:iCs/>
          <w:shd w:val="clear" w:color="auto" w:fill="FFFFFF"/>
          <w:lang w:val="en-GB"/>
        </w:rPr>
        <w:t xml:space="preserve">in the field of water management were </w:t>
      </w:r>
      <w:r w:rsidR="0075035E">
        <w:rPr>
          <w:iCs/>
          <w:shd w:val="clear" w:color="auto" w:fill="FFFFFF"/>
          <w:lang w:val="en-GB"/>
        </w:rPr>
        <w:t>gminas, then</w:t>
      </w:r>
      <w:r w:rsidR="0075035E" w:rsidRPr="009D0408">
        <w:rPr>
          <w:iCs/>
          <w:shd w:val="clear" w:color="auto" w:fill="FFFFFF"/>
          <w:lang w:val="en-GB"/>
        </w:rPr>
        <w:t xml:space="preserve"> </w:t>
      </w:r>
      <w:r w:rsidR="00255613" w:rsidRPr="009D0408">
        <w:rPr>
          <w:iCs/>
          <w:shd w:val="clear" w:color="auto" w:fill="FFFFFF"/>
          <w:lang w:val="en-GB"/>
        </w:rPr>
        <w:t xml:space="preserve">enterprises </w:t>
      </w:r>
      <w:r w:rsidR="0075035E">
        <w:rPr>
          <w:iCs/>
          <w:shd w:val="clear" w:color="auto" w:fill="FFFFFF"/>
          <w:lang w:val="en-GB"/>
        </w:rPr>
        <w:t>and</w:t>
      </w:r>
      <w:r w:rsidR="00AB26E3" w:rsidRPr="009D0408">
        <w:rPr>
          <w:iCs/>
          <w:shd w:val="clear" w:color="auto" w:fill="FFFFFF"/>
          <w:lang w:val="en-GB"/>
        </w:rPr>
        <w:t xml:space="preserve"> </w:t>
      </w:r>
      <w:r w:rsidR="00293214" w:rsidRPr="009D0408">
        <w:rPr>
          <w:iCs/>
          <w:shd w:val="clear" w:color="auto" w:fill="FFFFFF"/>
          <w:lang w:val="en-GB"/>
        </w:rPr>
        <w:t>budgetary units</w:t>
      </w:r>
      <w:r w:rsidR="002A6E57" w:rsidRPr="009D0408">
        <w:rPr>
          <w:iCs/>
          <w:shd w:val="clear" w:color="auto" w:fill="FFFFFF"/>
          <w:lang w:val="en-GB"/>
        </w:rPr>
        <w:t>.</w:t>
      </w:r>
    </w:p>
    <w:p w14:paraId="3C2637B4" w14:textId="15BC80CF" w:rsidR="00746187" w:rsidRPr="009D0408" w:rsidRDefault="00746187" w:rsidP="00E76D26">
      <w:pPr>
        <w:rPr>
          <w:b/>
          <w:spacing w:val="-2"/>
          <w:sz w:val="18"/>
          <w:lang w:val="en-GB"/>
        </w:rPr>
      </w:pPr>
    </w:p>
    <w:p w14:paraId="4CE633E5" w14:textId="79D7023D" w:rsidR="00116087" w:rsidRPr="009D0408" w:rsidRDefault="004709C7" w:rsidP="005A00AC">
      <w:pPr>
        <w:pStyle w:val="tytuwykresu"/>
        <w:ind w:left="709" w:hanging="709"/>
        <w:rPr>
          <w:lang w:val="en-GB"/>
        </w:rPr>
      </w:pPr>
      <w:r>
        <w:rPr>
          <w:bCs/>
          <w:iCs/>
          <w:noProof/>
          <w:shd w:val="clear" w:color="auto" w:fill="FFFFFF"/>
          <w:lang w:val="en-GB"/>
        </w:rPr>
        <w:drawing>
          <wp:anchor distT="0" distB="0" distL="114300" distR="114300" simplePos="0" relativeHeight="251696128" behindDoc="0" locked="0" layoutInCell="1" allowOverlap="1" wp14:anchorId="5548E8D6" wp14:editId="7DF644F6">
            <wp:simplePos x="0" y="0"/>
            <wp:positionH relativeFrom="column">
              <wp:posOffset>2522220</wp:posOffset>
            </wp:positionH>
            <wp:positionV relativeFrom="paragraph">
              <wp:posOffset>476885</wp:posOffset>
            </wp:positionV>
            <wp:extent cx="2436495" cy="1828800"/>
            <wp:effectExtent l="0" t="0" r="1905" b="0"/>
            <wp:wrapSquare wrapText="bothSides"/>
            <wp:docPr id="15" name="Obraz 15" descr="Chart 1.  Structure of outlays on fixed assets for environmental protection and water management by groups of inve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6495" cy="1828800"/>
                    </a:xfrm>
                    <a:prstGeom prst="rect">
                      <a:avLst/>
                    </a:prstGeom>
                    <a:noFill/>
                  </pic:spPr>
                </pic:pic>
              </a:graphicData>
            </a:graphic>
            <wp14:sizeRelH relativeFrom="margin">
              <wp14:pctWidth>0</wp14:pctWidth>
            </wp14:sizeRelH>
            <wp14:sizeRelV relativeFrom="margin">
              <wp14:pctHeight>0</wp14:pctHeight>
            </wp14:sizeRelV>
          </wp:anchor>
        </w:drawing>
      </w:r>
      <w:r>
        <w:rPr>
          <w:bCs/>
          <w:iCs/>
          <w:noProof/>
          <w:shd w:val="clear" w:color="auto" w:fill="FFFFFF"/>
          <w:lang w:val="en-GB"/>
        </w:rPr>
        <w:drawing>
          <wp:anchor distT="0" distB="0" distL="114300" distR="114300" simplePos="0" relativeHeight="251695104" behindDoc="0" locked="0" layoutInCell="1" allowOverlap="1" wp14:anchorId="339ED569" wp14:editId="5F3FC660">
            <wp:simplePos x="0" y="0"/>
            <wp:positionH relativeFrom="margin">
              <wp:align>left</wp:align>
            </wp:positionH>
            <wp:positionV relativeFrom="paragraph">
              <wp:posOffset>461645</wp:posOffset>
            </wp:positionV>
            <wp:extent cx="3169920" cy="1942465"/>
            <wp:effectExtent l="0" t="0" r="0" b="0"/>
            <wp:wrapSquare wrapText="bothSides"/>
            <wp:docPr id="12" name="Obraz 12" descr="Chart 1.  Structure of outlays on fixed assets for environmental protection and water management by groups of inve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6974" cy="1965505"/>
                    </a:xfrm>
                    <a:prstGeom prst="rect">
                      <a:avLst/>
                    </a:prstGeom>
                    <a:noFill/>
                  </pic:spPr>
                </pic:pic>
              </a:graphicData>
            </a:graphic>
            <wp14:sizeRelH relativeFrom="margin">
              <wp14:pctWidth>0</wp14:pctWidth>
            </wp14:sizeRelH>
            <wp14:sizeRelV relativeFrom="margin">
              <wp14:pctHeight>0</wp14:pctHeight>
            </wp14:sizeRelV>
          </wp:anchor>
        </w:drawing>
      </w:r>
      <w:r w:rsidR="00A066D0" w:rsidRPr="00AF29D6">
        <w:rPr>
          <w:noProof/>
          <w:lang w:val="en-GB" w:eastAsia="pl-PL"/>
        </w:rPr>
        <w:t>Chart</w:t>
      </w:r>
      <w:r w:rsidR="00FB5906" w:rsidRPr="00AF29D6">
        <w:rPr>
          <w:lang w:val="en-GB"/>
        </w:rPr>
        <w:t xml:space="preserve"> </w:t>
      </w:r>
      <w:r w:rsidR="00074DD8" w:rsidRPr="00AF29D6">
        <w:rPr>
          <w:lang w:val="en-GB"/>
        </w:rPr>
        <w:t>1</w:t>
      </w:r>
      <w:r w:rsidR="008F4441" w:rsidRPr="00AF29D6">
        <w:rPr>
          <w:lang w:val="en-GB"/>
        </w:rPr>
        <w:t>.</w:t>
      </w:r>
      <w:r w:rsidR="00074DD8" w:rsidRPr="00AF29D6">
        <w:rPr>
          <w:shd w:val="clear" w:color="auto" w:fill="FFFFFF"/>
          <w:lang w:val="en-GB"/>
        </w:rPr>
        <w:t xml:space="preserve"> </w:t>
      </w:r>
      <w:r w:rsidR="00995CFF" w:rsidRPr="00AF29D6">
        <w:rPr>
          <w:shd w:val="clear" w:color="auto" w:fill="FFFFFF"/>
          <w:lang w:val="en-GB"/>
        </w:rPr>
        <w:t xml:space="preserve"> </w:t>
      </w:r>
      <w:r w:rsidR="00A066D0" w:rsidRPr="00AF29D6">
        <w:rPr>
          <w:shd w:val="clear" w:color="auto" w:fill="FFFFFF"/>
          <w:lang w:val="en-GB"/>
        </w:rPr>
        <w:t xml:space="preserve">Structure of </w:t>
      </w:r>
      <w:r w:rsidR="006742DF" w:rsidRPr="00AF29D6">
        <w:rPr>
          <w:lang w:val="en-GB"/>
        </w:rPr>
        <w:t>outlays</w:t>
      </w:r>
      <w:r w:rsidR="0024701E" w:rsidRPr="00AF29D6">
        <w:rPr>
          <w:lang w:val="en-GB"/>
        </w:rPr>
        <w:t xml:space="preserve"> </w:t>
      </w:r>
      <w:r w:rsidR="00A066D0" w:rsidRPr="00AF29D6">
        <w:rPr>
          <w:shd w:val="clear" w:color="auto" w:fill="FFFFFF"/>
          <w:lang w:val="en-GB"/>
        </w:rPr>
        <w:t>on fixed assets for environmental protection and water management by groups</w:t>
      </w:r>
      <w:r w:rsidR="00A066D0" w:rsidRPr="009D0408">
        <w:rPr>
          <w:shd w:val="clear" w:color="auto" w:fill="FFFFFF"/>
          <w:lang w:val="en-GB"/>
        </w:rPr>
        <w:t xml:space="preserve"> of investors</w:t>
      </w:r>
    </w:p>
    <w:p w14:paraId="3661BB9F" w14:textId="52EEF88F" w:rsidR="00305899" w:rsidRPr="009D0408" w:rsidRDefault="00305899" w:rsidP="00C5110E">
      <w:pPr>
        <w:pStyle w:val="Nagwek1"/>
        <w:jc w:val="both"/>
        <w:rPr>
          <w:rFonts w:ascii="Fira Sans" w:eastAsiaTheme="minorHAnsi" w:hAnsi="Fira Sans" w:cstheme="minorBidi"/>
          <w:bCs w:val="0"/>
          <w:iCs/>
          <w:color w:val="auto"/>
          <w:szCs w:val="22"/>
          <w:shd w:val="clear" w:color="auto" w:fill="FFFFFF"/>
          <w:lang w:val="en-GB" w:eastAsia="en-US"/>
        </w:rPr>
      </w:pPr>
    </w:p>
    <w:p w14:paraId="48262F29" w14:textId="68562490" w:rsidR="00953222" w:rsidRPr="00CC3175" w:rsidRDefault="00971898" w:rsidP="00995CFF">
      <w:pPr>
        <w:rPr>
          <w:bCs/>
          <w:iCs/>
          <w:shd w:val="clear" w:color="auto" w:fill="FFFFFF"/>
          <w:lang w:val="en-GB"/>
        </w:rPr>
      </w:pPr>
      <w:r w:rsidRPr="0098048F">
        <w:rPr>
          <w:iCs/>
          <w:shd w:val="clear" w:color="auto" w:fill="FFFFFF"/>
          <w:lang w:val="en-GB"/>
        </w:rPr>
        <w:t xml:space="preserve">The highest </w:t>
      </w:r>
      <w:r w:rsidR="007D2A6D" w:rsidRPr="0098048F">
        <w:rPr>
          <w:lang w:val="en-GB"/>
        </w:rPr>
        <w:t>outlays</w:t>
      </w:r>
      <w:r w:rsidR="0024701E" w:rsidRPr="0098048F">
        <w:rPr>
          <w:lang w:val="en-GB"/>
        </w:rPr>
        <w:t xml:space="preserve"> </w:t>
      </w:r>
      <w:r w:rsidRPr="0098048F">
        <w:rPr>
          <w:iCs/>
          <w:shd w:val="clear" w:color="auto" w:fill="FFFFFF"/>
          <w:lang w:val="en-GB"/>
        </w:rPr>
        <w:t>on fixed assets for environmental protection</w:t>
      </w:r>
      <w:r w:rsidR="0050663B">
        <w:rPr>
          <w:rStyle w:val="Odwoanieprzypisudolnego"/>
          <w:iCs/>
          <w:shd w:val="clear" w:color="auto" w:fill="FFFFFF"/>
          <w:lang w:val="en-GB"/>
        </w:rPr>
        <w:footnoteReference w:id="3"/>
      </w:r>
      <w:r w:rsidRPr="0098048F">
        <w:rPr>
          <w:iCs/>
          <w:shd w:val="clear" w:color="auto" w:fill="FFFFFF"/>
          <w:lang w:val="en-GB"/>
        </w:rPr>
        <w:t xml:space="preserve"> </w:t>
      </w:r>
      <w:r w:rsidR="009B6D5B" w:rsidRPr="0098048F">
        <w:rPr>
          <w:iCs/>
          <w:shd w:val="clear" w:color="auto" w:fill="FFFFFF"/>
          <w:lang w:val="en-GB"/>
        </w:rPr>
        <w:t xml:space="preserve">were </w:t>
      </w:r>
      <w:r w:rsidRPr="0098048F">
        <w:rPr>
          <w:iCs/>
          <w:shd w:val="clear" w:color="auto" w:fill="FFFFFF"/>
          <w:lang w:val="en-GB"/>
        </w:rPr>
        <w:t xml:space="preserve">incurred in the following voivodships: </w:t>
      </w:r>
      <w:r w:rsidR="00581EB9" w:rsidRPr="0098048F">
        <w:rPr>
          <w:iCs/>
          <w:shd w:val="clear" w:color="auto" w:fill="FFFFFF"/>
          <w:lang w:val="en-GB"/>
        </w:rPr>
        <w:t>Mazowieckie (</w:t>
      </w:r>
      <w:r w:rsidR="00CC3175">
        <w:rPr>
          <w:iCs/>
          <w:shd w:val="clear" w:color="auto" w:fill="FFFFFF"/>
          <w:lang w:val="en-GB"/>
        </w:rPr>
        <w:t>14</w:t>
      </w:r>
      <w:r w:rsidR="005D2A1C">
        <w:rPr>
          <w:iCs/>
          <w:shd w:val="clear" w:color="auto" w:fill="FFFFFF"/>
          <w:lang w:val="en-GB"/>
        </w:rPr>
        <w:t>.0</w:t>
      </w:r>
      <w:r w:rsidR="00581EB9" w:rsidRPr="0098048F">
        <w:rPr>
          <w:iCs/>
          <w:shd w:val="clear" w:color="auto" w:fill="FFFFFF"/>
          <w:lang w:val="en-GB"/>
        </w:rPr>
        <w:t xml:space="preserve">% of total </w:t>
      </w:r>
      <w:r w:rsidR="00581EB9" w:rsidRPr="0098048F">
        <w:rPr>
          <w:lang w:val="en-GB"/>
        </w:rPr>
        <w:t xml:space="preserve">outlays </w:t>
      </w:r>
      <w:r w:rsidR="00581EB9" w:rsidRPr="0098048F">
        <w:rPr>
          <w:iCs/>
          <w:shd w:val="clear" w:color="auto" w:fill="FFFFFF"/>
          <w:lang w:val="en-GB"/>
        </w:rPr>
        <w:t xml:space="preserve">on fixed assets for environmental protection), </w:t>
      </w:r>
      <w:r w:rsidR="00CC3175">
        <w:rPr>
          <w:iCs/>
          <w:shd w:val="clear" w:color="auto" w:fill="FFFFFF"/>
          <w:lang w:val="en-GB"/>
        </w:rPr>
        <w:t>Śląskie</w:t>
      </w:r>
      <w:r w:rsidR="00CC3175" w:rsidRPr="0098048F">
        <w:rPr>
          <w:iCs/>
          <w:shd w:val="clear" w:color="auto" w:fill="FFFFFF"/>
          <w:lang w:val="en-GB"/>
        </w:rPr>
        <w:t xml:space="preserve"> </w:t>
      </w:r>
      <w:r w:rsidR="00581EB9" w:rsidRPr="0098048F">
        <w:rPr>
          <w:iCs/>
          <w:shd w:val="clear" w:color="auto" w:fill="FFFFFF"/>
          <w:lang w:val="en-GB"/>
        </w:rPr>
        <w:t>(</w:t>
      </w:r>
      <w:r w:rsidR="00CC3175">
        <w:rPr>
          <w:iCs/>
          <w:shd w:val="clear" w:color="auto" w:fill="FFFFFF"/>
          <w:lang w:val="en-GB"/>
        </w:rPr>
        <w:t>11</w:t>
      </w:r>
      <w:r w:rsidR="00581EB9">
        <w:rPr>
          <w:iCs/>
          <w:shd w:val="clear" w:color="auto" w:fill="FFFFFF"/>
          <w:lang w:val="en-GB"/>
        </w:rPr>
        <w:t>.</w:t>
      </w:r>
      <w:r w:rsidR="00CC3175" w:rsidRPr="00CC3175">
        <w:rPr>
          <w:iCs/>
          <w:shd w:val="clear" w:color="auto" w:fill="FFFFFF"/>
          <w:lang w:val="en-GB"/>
        </w:rPr>
        <w:t>5</w:t>
      </w:r>
      <w:r w:rsidR="00581EB9" w:rsidRPr="00CC3175">
        <w:rPr>
          <w:iCs/>
          <w:shd w:val="clear" w:color="auto" w:fill="FFFFFF"/>
          <w:lang w:val="en-GB"/>
        </w:rPr>
        <w:t xml:space="preserve">%) and </w:t>
      </w:r>
      <w:r w:rsidR="00CC3175" w:rsidRPr="00CC3175">
        <w:rPr>
          <w:iCs/>
          <w:shd w:val="clear" w:color="auto" w:fill="FFFFFF"/>
          <w:lang w:val="en-GB"/>
        </w:rPr>
        <w:t xml:space="preserve">Wielkopolskie </w:t>
      </w:r>
      <w:r w:rsidR="00581EB9" w:rsidRPr="00CC3175">
        <w:rPr>
          <w:iCs/>
          <w:shd w:val="clear" w:color="auto" w:fill="FFFFFF"/>
          <w:lang w:val="en-GB"/>
        </w:rPr>
        <w:t>(</w:t>
      </w:r>
      <w:r w:rsidR="00CC3175" w:rsidRPr="00CC3175">
        <w:rPr>
          <w:iCs/>
          <w:shd w:val="clear" w:color="auto" w:fill="FFFFFF"/>
          <w:lang w:val="en-GB"/>
        </w:rPr>
        <w:t>11</w:t>
      </w:r>
      <w:r w:rsidR="005D2A1C">
        <w:rPr>
          <w:iCs/>
          <w:shd w:val="clear" w:color="auto" w:fill="FFFFFF"/>
          <w:lang w:val="en-GB"/>
        </w:rPr>
        <w:t>.0</w:t>
      </w:r>
      <w:r w:rsidR="00581EB9" w:rsidRPr="00CC3175">
        <w:rPr>
          <w:iCs/>
          <w:shd w:val="clear" w:color="auto" w:fill="FFFFFF"/>
          <w:lang w:val="en-GB"/>
        </w:rPr>
        <w:t>%)</w:t>
      </w:r>
      <w:r w:rsidR="00F03092" w:rsidRPr="00CC3175">
        <w:rPr>
          <w:iCs/>
          <w:shd w:val="clear" w:color="auto" w:fill="FFFFFF"/>
          <w:lang w:val="en-GB"/>
        </w:rPr>
        <w:t>,</w:t>
      </w:r>
      <w:r w:rsidR="00581EB9" w:rsidRPr="00CC3175">
        <w:rPr>
          <w:iCs/>
          <w:shd w:val="clear" w:color="auto" w:fill="FFFFFF"/>
          <w:lang w:val="en-GB"/>
        </w:rPr>
        <w:t xml:space="preserve"> while the lowest in Lubuskie (1.</w:t>
      </w:r>
      <w:r w:rsidR="00CC3175" w:rsidRPr="00CC3175">
        <w:rPr>
          <w:iCs/>
          <w:shd w:val="clear" w:color="auto" w:fill="FFFFFF"/>
          <w:lang w:val="en-GB"/>
        </w:rPr>
        <w:t>9</w:t>
      </w:r>
      <w:r w:rsidR="00581EB9" w:rsidRPr="00CC3175">
        <w:rPr>
          <w:iCs/>
          <w:shd w:val="clear" w:color="auto" w:fill="FFFFFF"/>
          <w:lang w:val="en-GB"/>
        </w:rPr>
        <w:t xml:space="preserve">%) as well as </w:t>
      </w:r>
      <w:r w:rsidR="00CC3175" w:rsidRPr="00CC3175">
        <w:rPr>
          <w:iCs/>
          <w:shd w:val="clear" w:color="auto" w:fill="FFFFFF"/>
          <w:lang w:val="en-GB"/>
        </w:rPr>
        <w:t>Zachodniopomorskie</w:t>
      </w:r>
      <w:r w:rsidR="00CC3175" w:rsidRPr="00CC3175" w:rsidDel="00CC3175">
        <w:rPr>
          <w:iCs/>
          <w:shd w:val="clear" w:color="auto" w:fill="FFFFFF"/>
          <w:lang w:val="en-GB"/>
        </w:rPr>
        <w:t xml:space="preserve"> </w:t>
      </w:r>
      <w:r w:rsidR="00581EB9" w:rsidRPr="00CC3175">
        <w:rPr>
          <w:iCs/>
          <w:shd w:val="clear" w:color="auto" w:fill="FFFFFF"/>
          <w:lang w:val="en-GB"/>
        </w:rPr>
        <w:t>(2.</w:t>
      </w:r>
      <w:r w:rsidR="00CC3175" w:rsidRPr="00E300AE">
        <w:rPr>
          <w:iCs/>
          <w:shd w:val="clear" w:color="auto" w:fill="FFFFFF"/>
          <w:lang w:val="en-GB"/>
        </w:rPr>
        <w:t>6</w:t>
      </w:r>
      <w:r w:rsidR="00581EB9" w:rsidRPr="00CC3175">
        <w:rPr>
          <w:iCs/>
          <w:shd w:val="clear" w:color="auto" w:fill="FFFFFF"/>
          <w:lang w:val="en-GB"/>
        </w:rPr>
        <w:t xml:space="preserve">%) and </w:t>
      </w:r>
      <w:r w:rsidR="00CC3175" w:rsidRPr="00E300AE">
        <w:rPr>
          <w:iCs/>
          <w:shd w:val="clear" w:color="auto" w:fill="FFFFFF"/>
          <w:lang w:val="en-GB"/>
        </w:rPr>
        <w:t>Op</w:t>
      </w:r>
      <w:r w:rsidR="00CC3175">
        <w:rPr>
          <w:iCs/>
          <w:shd w:val="clear" w:color="auto" w:fill="FFFFFF"/>
          <w:lang w:val="en-GB"/>
        </w:rPr>
        <w:t>olskie</w:t>
      </w:r>
      <w:r w:rsidR="00CC3175" w:rsidRPr="00CC3175">
        <w:rPr>
          <w:iCs/>
          <w:shd w:val="clear" w:color="auto" w:fill="FFFFFF"/>
          <w:lang w:val="en-GB"/>
        </w:rPr>
        <w:t xml:space="preserve"> </w:t>
      </w:r>
      <w:r w:rsidR="00581EB9" w:rsidRPr="00CC3175">
        <w:rPr>
          <w:iCs/>
          <w:shd w:val="clear" w:color="auto" w:fill="FFFFFF"/>
          <w:lang w:val="en-GB"/>
        </w:rPr>
        <w:t>(2.6%).</w:t>
      </w:r>
    </w:p>
    <w:p w14:paraId="7BEC0FB5" w14:textId="5C2D47FB" w:rsidR="00953222" w:rsidRPr="009D0408" w:rsidRDefault="00971898" w:rsidP="00995CFF">
      <w:pPr>
        <w:rPr>
          <w:iCs/>
          <w:shd w:val="clear" w:color="auto" w:fill="FFFFFF"/>
          <w:lang w:val="en-GB"/>
        </w:rPr>
      </w:pPr>
      <w:r w:rsidRPr="0098048F">
        <w:rPr>
          <w:iCs/>
          <w:shd w:val="clear" w:color="auto" w:fill="FFFFFF"/>
          <w:lang w:val="en-GB"/>
        </w:rPr>
        <w:t xml:space="preserve">In water management, the highest </w:t>
      </w:r>
      <w:r w:rsidR="007D2A6D" w:rsidRPr="0098048F">
        <w:rPr>
          <w:lang w:val="en-GB"/>
        </w:rPr>
        <w:t>outlays</w:t>
      </w:r>
      <w:r w:rsidR="0024701E" w:rsidRPr="0098048F">
        <w:rPr>
          <w:lang w:val="en-GB"/>
        </w:rPr>
        <w:t xml:space="preserve"> </w:t>
      </w:r>
      <w:r w:rsidR="009B6D5B" w:rsidRPr="0098048F">
        <w:rPr>
          <w:iCs/>
          <w:shd w:val="clear" w:color="auto" w:fill="FFFFFF"/>
          <w:lang w:val="en-GB"/>
        </w:rPr>
        <w:t xml:space="preserve">were </w:t>
      </w:r>
      <w:r w:rsidRPr="0098048F">
        <w:rPr>
          <w:iCs/>
          <w:shd w:val="clear" w:color="auto" w:fill="FFFFFF"/>
          <w:lang w:val="en-GB"/>
        </w:rPr>
        <w:t xml:space="preserve">incurred in the following voivodships: </w:t>
      </w:r>
      <w:r w:rsidR="00CC3175">
        <w:rPr>
          <w:iCs/>
          <w:shd w:val="clear" w:color="auto" w:fill="FFFFFF"/>
          <w:lang w:val="en-GB"/>
        </w:rPr>
        <w:t>Dolnośląskie</w:t>
      </w:r>
      <w:r w:rsidR="00CC3175" w:rsidRPr="0098048F" w:rsidDel="00CC3175">
        <w:rPr>
          <w:iCs/>
          <w:shd w:val="clear" w:color="auto" w:fill="FFFFFF"/>
          <w:lang w:val="en-GB"/>
        </w:rPr>
        <w:t xml:space="preserve"> </w:t>
      </w:r>
      <w:r w:rsidR="00581EB9" w:rsidRPr="0098048F">
        <w:rPr>
          <w:iCs/>
          <w:shd w:val="clear" w:color="auto" w:fill="FFFFFF"/>
          <w:lang w:val="en-GB"/>
        </w:rPr>
        <w:t xml:space="preserve"> (</w:t>
      </w:r>
      <w:r w:rsidR="00581EB9">
        <w:rPr>
          <w:iCs/>
          <w:shd w:val="clear" w:color="auto" w:fill="FFFFFF"/>
          <w:lang w:val="en-GB"/>
        </w:rPr>
        <w:t>15.</w:t>
      </w:r>
      <w:r w:rsidR="00CC3175">
        <w:rPr>
          <w:iCs/>
          <w:shd w:val="clear" w:color="auto" w:fill="FFFFFF"/>
          <w:lang w:val="en-GB"/>
        </w:rPr>
        <w:t>2</w:t>
      </w:r>
      <w:r w:rsidR="00581EB9" w:rsidRPr="0098048F">
        <w:rPr>
          <w:iCs/>
          <w:shd w:val="clear" w:color="auto" w:fill="FFFFFF"/>
          <w:lang w:val="en-GB"/>
        </w:rPr>
        <w:t xml:space="preserve">% of total </w:t>
      </w:r>
      <w:r w:rsidR="00581EB9" w:rsidRPr="0098048F">
        <w:rPr>
          <w:lang w:val="en-GB"/>
        </w:rPr>
        <w:t>expenditure</w:t>
      </w:r>
      <w:r w:rsidR="00581EB9" w:rsidRPr="0098048F">
        <w:rPr>
          <w:iCs/>
          <w:shd w:val="clear" w:color="auto" w:fill="FFFFFF"/>
          <w:lang w:val="en-GB"/>
        </w:rPr>
        <w:t xml:space="preserve">), </w:t>
      </w:r>
      <w:r w:rsidR="00CC3175">
        <w:rPr>
          <w:iCs/>
          <w:shd w:val="clear" w:color="auto" w:fill="FFFFFF"/>
          <w:lang w:val="en-GB"/>
        </w:rPr>
        <w:t>Mazowieckie</w:t>
      </w:r>
      <w:r w:rsidR="00CC3175" w:rsidRPr="0098048F">
        <w:rPr>
          <w:iCs/>
          <w:shd w:val="clear" w:color="auto" w:fill="FFFFFF"/>
          <w:lang w:val="en-GB"/>
        </w:rPr>
        <w:t xml:space="preserve"> </w:t>
      </w:r>
      <w:r w:rsidR="00581EB9" w:rsidRPr="0098048F">
        <w:rPr>
          <w:iCs/>
          <w:shd w:val="clear" w:color="auto" w:fill="FFFFFF"/>
          <w:lang w:val="en-GB"/>
        </w:rPr>
        <w:t>(</w:t>
      </w:r>
      <w:r w:rsidR="00CC3175">
        <w:rPr>
          <w:iCs/>
          <w:shd w:val="clear" w:color="auto" w:fill="FFFFFF"/>
          <w:lang w:val="en-GB"/>
        </w:rPr>
        <w:t>13.1</w:t>
      </w:r>
      <w:r w:rsidR="00581EB9" w:rsidRPr="0098048F">
        <w:rPr>
          <w:iCs/>
          <w:shd w:val="clear" w:color="auto" w:fill="FFFFFF"/>
          <w:lang w:val="en-GB"/>
        </w:rPr>
        <w:t xml:space="preserve">%), as well as </w:t>
      </w:r>
      <w:r w:rsidR="00CC3175">
        <w:rPr>
          <w:iCs/>
          <w:shd w:val="clear" w:color="auto" w:fill="FFFFFF"/>
          <w:lang w:val="en-GB"/>
        </w:rPr>
        <w:t xml:space="preserve">Podkarpackie </w:t>
      </w:r>
      <w:r w:rsidR="00581EB9" w:rsidRPr="0098048F">
        <w:rPr>
          <w:iCs/>
          <w:shd w:val="clear" w:color="auto" w:fill="FFFFFF"/>
          <w:lang w:val="en-GB"/>
        </w:rPr>
        <w:t xml:space="preserve">(9.0%), while the lowest in </w:t>
      </w:r>
      <w:r w:rsidR="00581EB9">
        <w:rPr>
          <w:iCs/>
          <w:shd w:val="clear" w:color="auto" w:fill="FFFFFF"/>
          <w:lang w:val="en-GB"/>
        </w:rPr>
        <w:t>Opolskie</w:t>
      </w:r>
      <w:r w:rsidR="00581EB9" w:rsidRPr="0098048F">
        <w:rPr>
          <w:iCs/>
          <w:shd w:val="clear" w:color="auto" w:fill="FFFFFF"/>
          <w:lang w:val="en-GB"/>
        </w:rPr>
        <w:t xml:space="preserve"> (</w:t>
      </w:r>
      <w:r w:rsidR="00CC3175">
        <w:rPr>
          <w:iCs/>
          <w:shd w:val="clear" w:color="auto" w:fill="FFFFFF"/>
          <w:lang w:val="en-GB"/>
        </w:rPr>
        <w:t>1.9</w:t>
      </w:r>
      <w:r w:rsidR="00581EB9" w:rsidRPr="0098048F">
        <w:rPr>
          <w:iCs/>
          <w:shd w:val="clear" w:color="auto" w:fill="FFFFFF"/>
          <w:lang w:val="en-GB"/>
        </w:rPr>
        <w:t xml:space="preserve">%), </w:t>
      </w:r>
      <w:r w:rsidR="00581EB9">
        <w:rPr>
          <w:iCs/>
          <w:shd w:val="clear" w:color="auto" w:fill="FFFFFF"/>
          <w:lang w:val="en-GB"/>
        </w:rPr>
        <w:t>Świętokrzyskie</w:t>
      </w:r>
      <w:r w:rsidR="00581EB9" w:rsidRPr="0098048F">
        <w:rPr>
          <w:iCs/>
          <w:shd w:val="clear" w:color="auto" w:fill="FFFFFF"/>
          <w:lang w:val="en-GB"/>
        </w:rPr>
        <w:t xml:space="preserve"> (2.</w:t>
      </w:r>
      <w:r w:rsidR="00CC3175">
        <w:rPr>
          <w:iCs/>
          <w:shd w:val="clear" w:color="auto" w:fill="FFFFFF"/>
          <w:lang w:val="en-GB"/>
        </w:rPr>
        <w:t>1</w:t>
      </w:r>
      <w:r w:rsidR="00581EB9" w:rsidRPr="0098048F">
        <w:rPr>
          <w:iCs/>
          <w:shd w:val="clear" w:color="auto" w:fill="FFFFFF"/>
          <w:lang w:val="en-GB"/>
        </w:rPr>
        <w:t xml:space="preserve">%) and </w:t>
      </w:r>
      <w:r w:rsidR="00CC3175">
        <w:rPr>
          <w:iCs/>
          <w:shd w:val="clear" w:color="auto" w:fill="FFFFFF"/>
          <w:lang w:val="en-GB"/>
        </w:rPr>
        <w:t>Lubuskie</w:t>
      </w:r>
      <w:r w:rsidR="00581EB9" w:rsidRPr="0098048F">
        <w:rPr>
          <w:iCs/>
          <w:shd w:val="clear" w:color="auto" w:fill="FFFFFF"/>
          <w:lang w:val="en-GB"/>
        </w:rPr>
        <w:t xml:space="preserve"> (</w:t>
      </w:r>
      <w:r w:rsidR="00CC3175">
        <w:rPr>
          <w:iCs/>
          <w:shd w:val="clear" w:color="auto" w:fill="FFFFFF"/>
          <w:lang w:val="en-GB"/>
        </w:rPr>
        <w:t>3.6</w:t>
      </w:r>
      <w:r w:rsidR="00581EB9" w:rsidRPr="0098048F">
        <w:rPr>
          <w:iCs/>
          <w:shd w:val="clear" w:color="auto" w:fill="FFFFFF"/>
          <w:lang w:val="en-GB"/>
        </w:rPr>
        <w:t>%).</w:t>
      </w:r>
    </w:p>
    <w:p w14:paraId="1E39B1C8" w14:textId="1C6B2A95" w:rsidR="00953222" w:rsidRPr="009D0408" w:rsidRDefault="008137FF" w:rsidP="00A43F4C">
      <w:pPr>
        <w:pStyle w:val="tytuwykresu"/>
        <w:ind w:left="709" w:hanging="709"/>
        <w:rPr>
          <w:shd w:val="clear" w:color="auto" w:fill="FFFFFF"/>
          <w:lang w:val="en-GB"/>
        </w:rPr>
      </w:pPr>
      <w:bookmarkStart w:id="2" w:name="_Hlk172189739"/>
      <w:bookmarkEnd w:id="0"/>
      <w:r>
        <w:rPr>
          <w:noProof/>
          <w:shd w:val="clear" w:color="auto" w:fill="FFFFFF"/>
          <w:lang w:val="en-GB"/>
        </w:rPr>
        <w:lastRenderedPageBreak/>
        <w:drawing>
          <wp:anchor distT="0" distB="0" distL="114300" distR="114300" simplePos="0" relativeHeight="251697152" behindDoc="0" locked="0" layoutInCell="1" allowOverlap="1" wp14:anchorId="6BFCDB0B" wp14:editId="7421ACAF">
            <wp:simplePos x="0" y="0"/>
            <wp:positionH relativeFrom="margin">
              <wp:align>left</wp:align>
            </wp:positionH>
            <wp:positionV relativeFrom="paragraph">
              <wp:posOffset>452120</wp:posOffset>
            </wp:positionV>
            <wp:extent cx="5067300" cy="3314700"/>
            <wp:effectExtent l="0" t="0" r="0" b="0"/>
            <wp:wrapSquare wrapText="bothSides"/>
            <wp:docPr id="17" name="Obraz 17" descr="Chart 2. Outlays on fixed assets for environmental protection and water management by voivodship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1558" cy="3318042"/>
                    </a:xfrm>
                    <a:prstGeom prst="rect">
                      <a:avLst/>
                    </a:prstGeom>
                    <a:noFill/>
                  </pic:spPr>
                </pic:pic>
              </a:graphicData>
            </a:graphic>
            <wp14:sizeRelH relativeFrom="margin">
              <wp14:pctWidth>0</wp14:pctWidth>
            </wp14:sizeRelH>
            <wp14:sizeRelV relativeFrom="margin">
              <wp14:pctHeight>0</wp14:pctHeight>
            </wp14:sizeRelV>
          </wp:anchor>
        </w:drawing>
      </w:r>
      <w:r w:rsidR="00971898" w:rsidRPr="008E0DE0">
        <w:rPr>
          <w:noProof/>
          <w:lang w:val="en-GB" w:eastAsia="pl-PL"/>
        </w:rPr>
        <w:t>Chart</w:t>
      </w:r>
      <w:r w:rsidR="00953222" w:rsidRPr="008E0DE0">
        <w:rPr>
          <w:shd w:val="clear" w:color="auto" w:fill="FFFFFF"/>
          <w:lang w:val="en-GB"/>
        </w:rPr>
        <w:t xml:space="preserve"> 2. </w:t>
      </w:r>
      <w:r w:rsidR="007D2A6D" w:rsidRPr="008E0DE0">
        <w:rPr>
          <w:lang w:val="en-GB"/>
        </w:rPr>
        <w:t>Outlays</w:t>
      </w:r>
      <w:r w:rsidR="0024701E" w:rsidRPr="008E0DE0">
        <w:rPr>
          <w:lang w:val="en-GB"/>
        </w:rPr>
        <w:t xml:space="preserve"> </w:t>
      </w:r>
      <w:r w:rsidR="00971898" w:rsidRPr="008E0DE0">
        <w:rPr>
          <w:shd w:val="clear" w:color="auto" w:fill="FFFFFF"/>
          <w:lang w:val="en-GB"/>
        </w:rPr>
        <w:t xml:space="preserve">on fixed assets for environmental protection and water management by voivodship in </w:t>
      </w:r>
      <w:r w:rsidR="005A410A" w:rsidRPr="008E0DE0">
        <w:rPr>
          <w:shd w:val="clear" w:color="auto" w:fill="FFFFFF"/>
          <w:lang w:val="en-GB"/>
        </w:rPr>
        <w:t>202</w:t>
      </w:r>
      <w:r w:rsidR="005A410A">
        <w:rPr>
          <w:shd w:val="clear" w:color="auto" w:fill="FFFFFF"/>
          <w:lang w:val="en-GB"/>
        </w:rPr>
        <w:t>5</w:t>
      </w:r>
    </w:p>
    <w:p w14:paraId="3585ABD0" w14:textId="4531B3AA" w:rsidR="00F944C9" w:rsidRPr="009D0408" w:rsidRDefault="00F944C9" w:rsidP="00904252">
      <w:pPr>
        <w:pStyle w:val="Nagwek1"/>
        <w:rPr>
          <w:shd w:val="clear" w:color="auto" w:fill="FFFFFF"/>
          <w:lang w:val="en-GB"/>
        </w:rPr>
      </w:pPr>
    </w:p>
    <w:p w14:paraId="641D0F45" w14:textId="28E94961" w:rsidR="00904252" w:rsidRPr="009D0408" w:rsidRDefault="007D2A6D" w:rsidP="00904252">
      <w:pPr>
        <w:pStyle w:val="Nagwek1"/>
        <w:rPr>
          <w:b/>
          <w:iCs/>
          <w:shd w:val="clear" w:color="auto" w:fill="FFFFFF"/>
          <w:lang w:val="en-GB"/>
        </w:rPr>
      </w:pPr>
      <w:r>
        <w:rPr>
          <w:lang w:val="en-GB"/>
        </w:rPr>
        <w:t>Outlays</w:t>
      </w:r>
      <w:r w:rsidR="0024701E" w:rsidRPr="009D0408">
        <w:rPr>
          <w:lang w:val="en-GB"/>
        </w:rPr>
        <w:t xml:space="preserve"> </w:t>
      </w:r>
      <w:r w:rsidR="006078C1" w:rsidRPr="009D0408">
        <w:rPr>
          <w:shd w:val="clear" w:color="auto" w:fill="FFFFFF"/>
          <w:lang w:val="en-GB"/>
        </w:rPr>
        <w:t>on fixed assets for environmental protection</w:t>
      </w:r>
    </w:p>
    <w:p w14:paraId="6A3839AD" w14:textId="77777777" w:rsidR="007E4B08" w:rsidRDefault="00267E93" w:rsidP="00995CFF">
      <w:pPr>
        <w:pStyle w:val="Nagwek1"/>
        <w:keepNext w:val="0"/>
        <w:rPr>
          <w:rFonts w:ascii="Fira Sans" w:eastAsiaTheme="minorHAnsi" w:hAnsi="Fira Sans" w:cstheme="minorBidi"/>
          <w:bCs w:val="0"/>
          <w:iCs/>
          <w:color w:val="auto"/>
          <w:szCs w:val="22"/>
          <w:shd w:val="clear" w:color="auto" w:fill="FFFFFF"/>
          <w:lang w:val="en-GB" w:eastAsia="en-US"/>
        </w:rPr>
      </w:pPr>
      <w:r w:rsidRPr="00A0009C">
        <w:rPr>
          <w:rFonts w:ascii="Fira Sans" w:eastAsiaTheme="minorHAnsi" w:hAnsi="Fira Sans" w:cstheme="minorBidi"/>
          <w:bCs w:val="0"/>
          <w:iCs/>
          <w:color w:val="auto"/>
          <w:szCs w:val="22"/>
          <w:shd w:val="clear" w:color="auto" w:fill="FFFFFF"/>
          <w:lang w:val="en-GB" w:eastAsia="en-US"/>
        </w:rPr>
        <w:t>Outlays</w:t>
      </w:r>
      <w:r w:rsidR="0024701E" w:rsidRPr="009D0408">
        <w:rPr>
          <w:rFonts w:ascii="Fira Sans" w:eastAsiaTheme="minorHAnsi" w:hAnsi="Fira Sans" w:cstheme="minorBidi"/>
          <w:bCs w:val="0"/>
          <w:iCs/>
          <w:color w:val="auto"/>
          <w:szCs w:val="22"/>
          <w:shd w:val="clear" w:color="auto" w:fill="FFFFFF"/>
          <w:lang w:val="en-GB" w:eastAsia="en-US"/>
        </w:rPr>
        <w:t xml:space="preserve"> </w:t>
      </w:r>
      <w:r w:rsidR="006078C1" w:rsidRPr="009D0408">
        <w:rPr>
          <w:rFonts w:ascii="Fira Sans" w:eastAsiaTheme="minorHAnsi" w:hAnsi="Fira Sans" w:cstheme="minorBidi"/>
          <w:bCs w:val="0"/>
          <w:iCs/>
          <w:color w:val="auto"/>
          <w:szCs w:val="22"/>
          <w:shd w:val="clear" w:color="auto" w:fill="FFFFFF"/>
          <w:lang w:val="en-GB" w:eastAsia="en-US"/>
        </w:rPr>
        <w:t xml:space="preserve">on fixed assets </w:t>
      </w:r>
      <w:r w:rsidR="0024701E" w:rsidRPr="009D0408">
        <w:rPr>
          <w:rFonts w:ascii="Fira Sans" w:eastAsiaTheme="minorHAnsi" w:hAnsi="Fira Sans" w:cstheme="minorBidi"/>
          <w:bCs w:val="0"/>
          <w:iCs/>
          <w:color w:val="auto"/>
          <w:szCs w:val="22"/>
          <w:shd w:val="clear" w:color="auto" w:fill="FFFFFF"/>
          <w:lang w:val="en-GB" w:eastAsia="en-US"/>
        </w:rPr>
        <w:t xml:space="preserve">for environmental protection </w:t>
      </w:r>
      <w:r w:rsidR="009B6D5B" w:rsidRPr="00FB2E89">
        <w:rPr>
          <w:rFonts w:ascii="Fira Sans" w:eastAsiaTheme="minorHAnsi" w:hAnsi="Fira Sans" w:cstheme="minorBidi"/>
          <w:bCs w:val="0"/>
          <w:iCs/>
          <w:color w:val="auto"/>
          <w:szCs w:val="22"/>
          <w:shd w:val="clear" w:color="auto" w:fill="FFFFFF"/>
          <w:lang w:val="en-GB" w:eastAsia="en-US"/>
        </w:rPr>
        <w:t>are</w:t>
      </w:r>
      <w:r w:rsidR="009B6D5B" w:rsidRPr="009D0408">
        <w:rPr>
          <w:rFonts w:ascii="Fira Sans" w:eastAsiaTheme="minorHAnsi" w:hAnsi="Fira Sans" w:cstheme="minorBidi"/>
          <w:bCs w:val="0"/>
          <w:iCs/>
          <w:color w:val="auto"/>
          <w:szCs w:val="22"/>
          <w:shd w:val="clear" w:color="auto" w:fill="FFFFFF"/>
          <w:lang w:val="en-GB" w:eastAsia="en-US"/>
        </w:rPr>
        <w:t xml:space="preserve"> </w:t>
      </w:r>
      <w:r w:rsidR="006078C1" w:rsidRPr="009D0408">
        <w:rPr>
          <w:rFonts w:ascii="Fira Sans" w:eastAsiaTheme="minorHAnsi" w:hAnsi="Fira Sans" w:cstheme="minorBidi"/>
          <w:bCs w:val="0"/>
          <w:iCs/>
          <w:color w:val="auto"/>
          <w:szCs w:val="22"/>
          <w:shd w:val="clear" w:color="auto" w:fill="FFFFFF"/>
          <w:lang w:val="en-GB" w:eastAsia="en-US"/>
        </w:rPr>
        <w:t xml:space="preserve">classified according to 9 areas of environmental protection: </w:t>
      </w:r>
    </w:p>
    <w:p w14:paraId="2D13AFFC" w14:textId="66232CC2"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9D0408">
        <w:rPr>
          <w:rFonts w:ascii="Fira Sans" w:eastAsiaTheme="minorHAnsi" w:hAnsi="Fira Sans" w:cstheme="minorBidi"/>
          <w:bCs w:val="0"/>
          <w:iCs/>
          <w:color w:val="auto"/>
          <w:szCs w:val="22"/>
          <w:shd w:val="clear" w:color="auto" w:fill="FFFFFF"/>
          <w:lang w:val="en-GB" w:eastAsia="en-US"/>
        </w:rPr>
        <w:t xml:space="preserve">air and climate protection; </w:t>
      </w:r>
    </w:p>
    <w:p w14:paraId="7B23F246" w14:textId="5F263864" w:rsidR="007E4B08" w:rsidRDefault="00F647BE"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9D0408">
        <w:rPr>
          <w:rFonts w:ascii="Fira Sans" w:eastAsiaTheme="minorHAnsi" w:hAnsi="Fira Sans" w:cstheme="minorBidi"/>
          <w:bCs w:val="0"/>
          <w:iCs/>
          <w:color w:val="auto"/>
          <w:szCs w:val="22"/>
          <w:shd w:val="clear" w:color="auto" w:fill="FFFFFF"/>
          <w:lang w:val="en-GB" w:eastAsia="en-US"/>
        </w:rPr>
        <w:t>wastewater</w:t>
      </w:r>
      <w:r w:rsidR="006078C1" w:rsidRPr="009D0408">
        <w:rPr>
          <w:rFonts w:ascii="Fira Sans" w:eastAsiaTheme="minorHAnsi" w:hAnsi="Fira Sans" w:cstheme="minorBidi"/>
          <w:bCs w:val="0"/>
          <w:iCs/>
          <w:color w:val="auto"/>
          <w:szCs w:val="22"/>
          <w:shd w:val="clear" w:color="auto" w:fill="FFFFFF"/>
          <w:lang w:val="en-GB" w:eastAsia="en-US"/>
        </w:rPr>
        <w:t xml:space="preserve"> management and protection</w:t>
      </w:r>
      <w:r w:rsidR="00971792">
        <w:rPr>
          <w:rFonts w:ascii="Fira Sans" w:eastAsiaTheme="minorHAnsi" w:hAnsi="Fira Sans" w:cstheme="minorBidi"/>
          <w:bCs w:val="0"/>
          <w:iCs/>
          <w:color w:val="auto"/>
          <w:szCs w:val="22"/>
          <w:shd w:val="clear" w:color="auto" w:fill="FFFFFF"/>
          <w:lang w:val="en-GB" w:eastAsia="en-US"/>
        </w:rPr>
        <w:t xml:space="preserve"> of water</w:t>
      </w:r>
      <w:r w:rsidR="006078C1" w:rsidRPr="009D0408">
        <w:rPr>
          <w:rFonts w:ascii="Fira Sans" w:eastAsiaTheme="minorHAnsi" w:hAnsi="Fira Sans" w:cstheme="minorBidi"/>
          <w:bCs w:val="0"/>
          <w:iCs/>
          <w:color w:val="auto"/>
          <w:szCs w:val="22"/>
          <w:shd w:val="clear" w:color="auto" w:fill="FFFFFF"/>
          <w:lang w:val="en-GB" w:eastAsia="en-US"/>
        </w:rPr>
        <w:t xml:space="preserve">; </w:t>
      </w:r>
    </w:p>
    <w:p w14:paraId="36CAFBD7" w14:textId="584E3EA6"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9D0408">
        <w:rPr>
          <w:rFonts w:ascii="Fira Sans" w:eastAsiaTheme="minorHAnsi" w:hAnsi="Fira Sans" w:cstheme="minorBidi"/>
          <w:bCs w:val="0"/>
          <w:iCs/>
          <w:color w:val="auto"/>
          <w:szCs w:val="22"/>
          <w:shd w:val="clear" w:color="auto" w:fill="FFFFFF"/>
          <w:lang w:val="en-GB" w:eastAsia="en-US"/>
        </w:rPr>
        <w:t xml:space="preserve">waste management; </w:t>
      </w:r>
    </w:p>
    <w:p w14:paraId="4F2F07D2" w14:textId="4CC65CD7"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9D0408">
        <w:rPr>
          <w:rFonts w:ascii="Fira Sans" w:eastAsiaTheme="minorHAnsi" w:hAnsi="Fira Sans" w:cstheme="minorBidi"/>
          <w:bCs w:val="0"/>
          <w:iCs/>
          <w:color w:val="auto"/>
          <w:szCs w:val="22"/>
          <w:shd w:val="clear" w:color="auto" w:fill="FFFFFF"/>
          <w:lang w:val="en-GB" w:eastAsia="en-US"/>
        </w:rPr>
        <w:t xml:space="preserve">protection and restoration of the utility value of soils and protection of groundwater and surface waters; </w:t>
      </w:r>
    </w:p>
    <w:p w14:paraId="2C3563BD" w14:textId="70E48B94"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9D0408">
        <w:rPr>
          <w:rFonts w:ascii="Fira Sans" w:eastAsiaTheme="minorHAnsi" w:hAnsi="Fira Sans" w:cstheme="minorBidi"/>
          <w:bCs w:val="0"/>
          <w:iCs/>
          <w:color w:val="auto"/>
          <w:szCs w:val="22"/>
          <w:shd w:val="clear" w:color="auto" w:fill="FFFFFF"/>
          <w:lang w:val="en-GB" w:eastAsia="en-US"/>
        </w:rPr>
        <w:t>noise and vibration</w:t>
      </w:r>
      <w:r w:rsidR="00971792">
        <w:rPr>
          <w:rFonts w:ascii="Fira Sans" w:eastAsiaTheme="minorHAnsi" w:hAnsi="Fira Sans" w:cstheme="minorBidi"/>
          <w:bCs w:val="0"/>
          <w:iCs/>
          <w:color w:val="auto"/>
          <w:szCs w:val="22"/>
          <w:shd w:val="clear" w:color="auto" w:fill="FFFFFF"/>
          <w:lang w:val="en-GB" w:eastAsia="en-US"/>
        </w:rPr>
        <w:t xml:space="preserve"> reduction</w:t>
      </w:r>
      <w:r w:rsidRPr="009D0408">
        <w:rPr>
          <w:rFonts w:ascii="Fira Sans" w:eastAsiaTheme="minorHAnsi" w:hAnsi="Fira Sans" w:cstheme="minorBidi"/>
          <w:bCs w:val="0"/>
          <w:iCs/>
          <w:color w:val="auto"/>
          <w:szCs w:val="22"/>
          <w:shd w:val="clear" w:color="auto" w:fill="FFFFFF"/>
          <w:lang w:val="en-GB" w:eastAsia="en-US"/>
        </w:rPr>
        <w:t xml:space="preserve">; </w:t>
      </w:r>
    </w:p>
    <w:p w14:paraId="102EF33D" w14:textId="0ACBA70D"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8C3E02">
        <w:rPr>
          <w:rFonts w:ascii="Fira Sans" w:eastAsiaTheme="minorHAnsi" w:hAnsi="Fira Sans" w:cstheme="minorBidi"/>
          <w:bCs w:val="0"/>
          <w:iCs/>
          <w:color w:val="auto"/>
          <w:szCs w:val="22"/>
          <w:shd w:val="clear" w:color="auto" w:fill="FFFFFF"/>
          <w:lang w:val="en-GB" w:eastAsia="en-US"/>
        </w:rPr>
        <w:t xml:space="preserve">protection of biodiversity and landscape; </w:t>
      </w:r>
    </w:p>
    <w:p w14:paraId="5CF9F119" w14:textId="41D461FC"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8C3E02">
        <w:rPr>
          <w:rFonts w:ascii="Fira Sans" w:eastAsiaTheme="minorHAnsi" w:hAnsi="Fira Sans" w:cstheme="minorBidi"/>
          <w:bCs w:val="0"/>
          <w:iCs/>
          <w:color w:val="auto"/>
          <w:szCs w:val="22"/>
          <w:shd w:val="clear" w:color="auto" w:fill="FFFFFF"/>
          <w:lang w:val="en-GB" w:eastAsia="en-US"/>
        </w:rPr>
        <w:t xml:space="preserve">protection against ionising radiation; </w:t>
      </w:r>
    </w:p>
    <w:p w14:paraId="4022FBAE" w14:textId="749BD8D2" w:rsidR="007E4B08"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8C3E02">
        <w:rPr>
          <w:rFonts w:ascii="Fira Sans" w:eastAsiaTheme="minorHAnsi" w:hAnsi="Fira Sans" w:cstheme="minorBidi"/>
          <w:bCs w:val="0"/>
          <w:iCs/>
          <w:color w:val="auto"/>
          <w:szCs w:val="22"/>
          <w:shd w:val="clear" w:color="auto" w:fill="FFFFFF"/>
          <w:lang w:val="en-GB" w:eastAsia="en-US"/>
        </w:rPr>
        <w:t>research and development activities</w:t>
      </w:r>
      <w:r w:rsidR="00B4194F">
        <w:rPr>
          <w:rFonts w:ascii="Fira Sans" w:eastAsiaTheme="minorHAnsi" w:hAnsi="Fira Sans" w:cstheme="minorBidi"/>
          <w:bCs w:val="0"/>
          <w:iCs/>
          <w:color w:val="auto"/>
          <w:szCs w:val="22"/>
          <w:shd w:val="clear" w:color="auto" w:fill="FFFFFF"/>
          <w:lang w:val="en-GB" w:eastAsia="en-US"/>
        </w:rPr>
        <w:t>;</w:t>
      </w:r>
    </w:p>
    <w:p w14:paraId="49DFB98F" w14:textId="57249C6D" w:rsidR="00F944C9" w:rsidRPr="008C3E02" w:rsidRDefault="006078C1" w:rsidP="00B4194F">
      <w:pPr>
        <w:pStyle w:val="Nagwek1"/>
        <w:keepNext w:val="0"/>
        <w:numPr>
          <w:ilvl w:val="0"/>
          <w:numId w:val="4"/>
        </w:numPr>
        <w:spacing w:before="0" w:after="0"/>
        <w:rPr>
          <w:rFonts w:ascii="Fira Sans" w:eastAsiaTheme="minorHAnsi" w:hAnsi="Fira Sans" w:cstheme="minorBidi"/>
          <w:bCs w:val="0"/>
          <w:iCs/>
          <w:color w:val="auto"/>
          <w:szCs w:val="22"/>
          <w:shd w:val="clear" w:color="auto" w:fill="FFFFFF"/>
          <w:lang w:val="en-GB" w:eastAsia="en-US"/>
        </w:rPr>
      </w:pPr>
      <w:r w:rsidRPr="008C3E02">
        <w:rPr>
          <w:rFonts w:ascii="Fira Sans" w:eastAsiaTheme="minorHAnsi" w:hAnsi="Fira Sans" w:cstheme="minorBidi"/>
          <w:bCs w:val="0"/>
          <w:iCs/>
          <w:color w:val="auto"/>
          <w:szCs w:val="22"/>
          <w:shd w:val="clear" w:color="auto" w:fill="FFFFFF"/>
          <w:lang w:val="en-GB" w:eastAsia="en-US"/>
        </w:rPr>
        <w:t xml:space="preserve">other </w:t>
      </w:r>
      <w:r w:rsidR="00DF325D" w:rsidRPr="008C3E02">
        <w:rPr>
          <w:rFonts w:ascii="Fira Sans" w:eastAsiaTheme="minorHAnsi" w:hAnsi="Fira Sans" w:cstheme="minorBidi"/>
          <w:bCs w:val="0"/>
          <w:iCs/>
          <w:color w:val="auto"/>
          <w:szCs w:val="22"/>
          <w:shd w:val="clear" w:color="auto" w:fill="FFFFFF"/>
          <w:lang w:val="en-GB" w:eastAsia="en-US"/>
        </w:rPr>
        <w:t xml:space="preserve">environmental protection </w:t>
      </w:r>
      <w:r w:rsidRPr="008C3E02">
        <w:rPr>
          <w:rFonts w:ascii="Fira Sans" w:eastAsiaTheme="minorHAnsi" w:hAnsi="Fira Sans" w:cstheme="minorBidi"/>
          <w:bCs w:val="0"/>
          <w:iCs/>
          <w:color w:val="auto"/>
          <w:szCs w:val="22"/>
          <w:shd w:val="clear" w:color="auto" w:fill="FFFFFF"/>
          <w:lang w:val="en-GB" w:eastAsia="en-US"/>
        </w:rPr>
        <w:t xml:space="preserve">activities (mainly </w:t>
      </w:r>
      <w:r w:rsidR="00366199" w:rsidRPr="00366199">
        <w:rPr>
          <w:rFonts w:ascii="Fira Sans" w:eastAsiaTheme="minorHAnsi" w:hAnsi="Fira Sans" w:cstheme="minorBidi"/>
          <w:bCs w:val="0"/>
          <w:iCs/>
          <w:color w:val="auto"/>
          <w:szCs w:val="22"/>
          <w:shd w:val="clear" w:color="auto" w:fill="FFFFFF"/>
          <w:lang w:val="en-GB" w:eastAsia="en-US"/>
        </w:rPr>
        <w:t>energy saving</w:t>
      </w:r>
      <w:r w:rsidR="001D19EF" w:rsidRPr="008C3E02">
        <w:rPr>
          <w:rFonts w:ascii="Fira Sans" w:eastAsiaTheme="minorHAnsi" w:hAnsi="Fira Sans" w:cstheme="minorBidi"/>
          <w:bCs w:val="0"/>
          <w:iCs/>
          <w:color w:val="auto"/>
          <w:szCs w:val="22"/>
          <w:shd w:val="clear" w:color="auto" w:fill="FFFFFF"/>
          <w:lang w:val="en-GB" w:eastAsia="en-US"/>
        </w:rPr>
        <w:t>)</w:t>
      </w:r>
      <w:r w:rsidR="00714439" w:rsidRPr="008C3E02">
        <w:rPr>
          <w:rFonts w:ascii="Fira Sans" w:eastAsiaTheme="minorHAnsi" w:hAnsi="Fira Sans" w:cstheme="minorBidi"/>
          <w:bCs w:val="0"/>
          <w:iCs/>
          <w:color w:val="auto"/>
          <w:szCs w:val="22"/>
          <w:shd w:val="clear" w:color="auto" w:fill="FFFFFF"/>
          <w:lang w:val="en-GB" w:eastAsia="en-US"/>
        </w:rPr>
        <w:t>.</w:t>
      </w:r>
      <w:r w:rsidR="00EC21BF" w:rsidRPr="008C3E02">
        <w:rPr>
          <w:rFonts w:ascii="Fira Sans" w:eastAsiaTheme="minorHAnsi" w:hAnsi="Fira Sans" w:cstheme="minorBidi"/>
          <w:bCs w:val="0"/>
          <w:iCs/>
          <w:color w:val="auto"/>
          <w:szCs w:val="22"/>
          <w:shd w:val="clear" w:color="auto" w:fill="FFFFFF"/>
          <w:vertAlign w:val="superscript"/>
          <w:lang w:val="en-GB" w:eastAsia="en-US"/>
        </w:rPr>
        <w:footnoteReference w:id="4"/>
      </w:r>
    </w:p>
    <w:p w14:paraId="33CD665F" w14:textId="3569CBDB" w:rsidR="00F93E96" w:rsidRDefault="00F93E96" w:rsidP="00995CFF">
      <w:pPr>
        <w:rPr>
          <w:iCs/>
          <w:shd w:val="clear" w:color="auto" w:fill="FFFFFF"/>
          <w:lang w:val="en-GB"/>
        </w:rPr>
      </w:pPr>
      <w:r w:rsidRPr="00F93E96">
        <w:rPr>
          <w:iCs/>
          <w:shd w:val="clear" w:color="auto" w:fill="FFFFFF"/>
          <w:lang w:val="en-GB"/>
        </w:rPr>
        <w:t xml:space="preserve">In 2025, outlays on fixed assets for environmental protection amounted to approx. </w:t>
      </w:r>
      <w:r w:rsidRPr="00E300AE">
        <w:rPr>
          <w:b/>
          <w:iCs/>
          <w:shd w:val="clear" w:color="auto" w:fill="FFFFFF"/>
          <w:lang w:val="en-GB"/>
        </w:rPr>
        <w:t>PLN 18.1 billion</w:t>
      </w:r>
      <w:r w:rsidR="00912269">
        <w:rPr>
          <w:b/>
          <w:iCs/>
          <w:shd w:val="clear" w:color="auto" w:fill="FFFFFF"/>
          <w:lang w:val="en-GB"/>
        </w:rPr>
        <w:t xml:space="preserve"> </w:t>
      </w:r>
      <w:r w:rsidR="00912269" w:rsidRPr="00912269">
        <w:rPr>
          <w:iCs/>
          <w:shd w:val="clear" w:color="auto" w:fill="FFFFFF"/>
          <w:lang w:val="en-GB"/>
        </w:rPr>
        <w:t>(PLN 15,1 billion in 2024).</w:t>
      </w:r>
    </w:p>
    <w:p w14:paraId="30F739BB" w14:textId="49A78616" w:rsidR="00F944C9" w:rsidRPr="009D0408" w:rsidRDefault="00ED2118" w:rsidP="00995CFF">
      <w:pPr>
        <w:rPr>
          <w:iCs/>
          <w:shd w:val="clear" w:color="auto" w:fill="FFFFFF"/>
          <w:lang w:val="en-GB"/>
        </w:rPr>
      </w:pPr>
      <w:r w:rsidRPr="008C3E02">
        <w:rPr>
          <w:bCs/>
          <w:iCs/>
          <w:noProof/>
          <w:shd w:val="clear" w:color="auto" w:fill="FFFFFF"/>
          <w:lang w:eastAsia="pl-PL"/>
        </w:rPr>
        <mc:AlternateContent>
          <mc:Choice Requires="wps">
            <w:drawing>
              <wp:anchor distT="45720" distB="45720" distL="114300" distR="114300" simplePos="0" relativeHeight="251628544" behindDoc="1" locked="0" layoutInCell="1" allowOverlap="1" wp14:anchorId="168DC7EB" wp14:editId="6D9D3550">
                <wp:simplePos x="0" y="0"/>
                <wp:positionH relativeFrom="column">
                  <wp:posOffset>5278755</wp:posOffset>
                </wp:positionH>
                <wp:positionV relativeFrom="paragraph">
                  <wp:posOffset>867410</wp:posOffset>
                </wp:positionV>
                <wp:extent cx="1725295" cy="1057275"/>
                <wp:effectExtent l="0" t="0" r="0" b="0"/>
                <wp:wrapTight wrapText="bothSides">
                  <wp:wrapPolygon edited="0">
                    <wp:start x="715" y="0"/>
                    <wp:lineTo x="715" y="21016"/>
                    <wp:lineTo x="20749" y="21016"/>
                    <wp:lineTo x="20749" y="0"/>
                    <wp:lineTo x="715" y="0"/>
                  </wp:wrapPolygon>
                </wp:wrapTight>
                <wp:docPr id="16" name="Pole tekstowe 16" descr="In 2025, outlays on fixed assets for wastewater management and protection of water amounted to PLN 8.6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1CB768B" w14:textId="1D51C8E7" w:rsidR="008B425F" w:rsidRPr="009D0408" w:rsidRDefault="008B425F" w:rsidP="00B42CCA">
                            <w:pPr>
                              <w:tabs>
                                <w:tab w:val="left" w:pos="142"/>
                              </w:tabs>
                              <w:spacing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w:t>
                            </w:r>
                            <w:r w:rsidR="00F93E96" w:rsidRPr="009D0408">
                              <w:rPr>
                                <w:rFonts w:eastAsia="Times New Roman" w:cs="Times New Roman"/>
                                <w:bCs/>
                                <w:color w:val="001D77"/>
                                <w:sz w:val="18"/>
                                <w:szCs w:val="18"/>
                                <w:lang w:val="en-GB" w:eastAsia="pl-PL"/>
                              </w:rPr>
                              <w:t>202</w:t>
                            </w:r>
                            <w:r w:rsidR="00F93E96">
                              <w:rPr>
                                <w:rFonts w:eastAsia="Times New Roman" w:cs="Times New Roman"/>
                                <w:bCs/>
                                <w:color w:val="001D77"/>
                                <w:sz w:val="18"/>
                                <w:szCs w:val="18"/>
                                <w:lang w:val="en-GB" w:eastAsia="pl-PL"/>
                              </w:rPr>
                              <w:t>5</w:t>
                            </w:r>
                            <w:r w:rsidRPr="009D0408">
                              <w:rPr>
                                <w:rFonts w:eastAsia="Times New Roman" w:cs="Times New Roman"/>
                                <w:bCs/>
                                <w:color w:val="001D77"/>
                                <w:sz w:val="18"/>
                                <w:szCs w:val="18"/>
                                <w:lang w:val="en-GB" w:eastAsia="pl-PL"/>
                              </w:rPr>
                              <w:t xml:space="preserve">, </w:t>
                            </w:r>
                            <w:r w:rsidRPr="00A0009C">
                              <w:rPr>
                                <w:rFonts w:eastAsia="Times New Roman" w:cs="Times New Roman"/>
                                <w:bCs/>
                                <w:color w:val="001D77"/>
                                <w:sz w:val="18"/>
                                <w:szCs w:val="18"/>
                                <w:lang w:val="en-GB" w:eastAsia="pl-PL"/>
                              </w:rPr>
                              <w:t>outlays</w:t>
                            </w:r>
                            <w:r w:rsidRPr="009D0408">
                              <w:rPr>
                                <w:rFonts w:eastAsia="Times New Roman" w:cs="Times New Roman"/>
                                <w:bCs/>
                                <w:color w:val="001D77"/>
                                <w:sz w:val="18"/>
                                <w:szCs w:val="18"/>
                                <w:lang w:val="en-GB" w:eastAsia="pl-PL"/>
                              </w:rPr>
                              <w:t xml:space="preserve"> on fixed assets for wastewater management and protection </w:t>
                            </w:r>
                            <w:r w:rsidRPr="008C3E02">
                              <w:rPr>
                                <w:rFonts w:eastAsia="Times New Roman" w:cs="Times New Roman"/>
                                <w:bCs/>
                                <w:color w:val="001D77"/>
                                <w:sz w:val="18"/>
                                <w:szCs w:val="18"/>
                                <w:lang w:val="en-GB" w:eastAsia="pl-PL"/>
                              </w:rPr>
                              <w:t>of water amounted to PLN</w:t>
                            </w:r>
                            <w:r w:rsidR="00F93E96">
                              <w:rPr>
                                <w:rFonts w:eastAsia="Times New Roman" w:cs="Times New Roman"/>
                                <w:bCs/>
                                <w:color w:val="001D77"/>
                                <w:sz w:val="18"/>
                                <w:szCs w:val="18"/>
                                <w:lang w:val="en-GB" w:eastAsia="pl-PL"/>
                              </w:rPr>
                              <w:t xml:space="preserve"> 8.6</w:t>
                            </w:r>
                            <w:r w:rsidRPr="008C3E02">
                              <w:rPr>
                                <w:rFonts w:eastAsia="Times New Roman" w:cs="Times New Roman"/>
                                <w:bCs/>
                                <w:color w:val="001D77"/>
                                <w:sz w:val="18"/>
                                <w:szCs w:val="18"/>
                                <w:lang w:val="en-GB" w:eastAsia="pl-PL"/>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DC7EB" id="Pole tekstowe 16" o:spid="_x0000_s1028" type="#_x0000_t202" alt="In 2025, outlays on fixed assets for wastewater management and protection of water amounted to PLN 8.6 billion" style="position:absolute;margin-left:415.65pt;margin-top:68.3pt;width:135.85pt;height:83.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" filled="f" stroked="f">
                <v:textbox>
                  <w:txbxContent>
                    <w:p w14:paraId="11CB768B" w14:textId="1D51C8E7" w:rsidR="008B425F" w:rsidRPr="009D0408" w:rsidRDefault="008B425F" w:rsidP="00B42CCA">
                      <w:pPr>
                        <w:tabs>
                          <w:tab w:val="left" w:pos="142"/>
                        </w:tabs>
                        <w:spacing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w:t>
                      </w:r>
                      <w:r w:rsidR="00F93E96" w:rsidRPr="009D0408">
                        <w:rPr>
                          <w:rFonts w:eastAsia="Times New Roman" w:cs="Times New Roman"/>
                          <w:bCs/>
                          <w:color w:val="001D77"/>
                          <w:sz w:val="18"/>
                          <w:szCs w:val="18"/>
                          <w:lang w:val="en-GB" w:eastAsia="pl-PL"/>
                        </w:rPr>
                        <w:t>202</w:t>
                      </w:r>
                      <w:r w:rsidR="00F93E96">
                        <w:rPr>
                          <w:rFonts w:eastAsia="Times New Roman" w:cs="Times New Roman"/>
                          <w:bCs/>
                          <w:color w:val="001D77"/>
                          <w:sz w:val="18"/>
                          <w:szCs w:val="18"/>
                          <w:lang w:val="en-GB" w:eastAsia="pl-PL"/>
                        </w:rPr>
                        <w:t>5</w:t>
                      </w:r>
                      <w:r w:rsidRPr="009D0408">
                        <w:rPr>
                          <w:rFonts w:eastAsia="Times New Roman" w:cs="Times New Roman"/>
                          <w:bCs/>
                          <w:color w:val="001D77"/>
                          <w:sz w:val="18"/>
                          <w:szCs w:val="18"/>
                          <w:lang w:val="en-GB" w:eastAsia="pl-PL"/>
                        </w:rPr>
                        <w:t xml:space="preserve">, </w:t>
                      </w:r>
                      <w:r w:rsidRPr="00A0009C">
                        <w:rPr>
                          <w:rFonts w:eastAsia="Times New Roman" w:cs="Times New Roman"/>
                          <w:bCs/>
                          <w:color w:val="001D77"/>
                          <w:sz w:val="18"/>
                          <w:szCs w:val="18"/>
                          <w:lang w:val="en-GB" w:eastAsia="pl-PL"/>
                        </w:rPr>
                        <w:t>outlays</w:t>
                      </w:r>
                      <w:r w:rsidRPr="009D0408">
                        <w:rPr>
                          <w:rFonts w:eastAsia="Times New Roman" w:cs="Times New Roman"/>
                          <w:bCs/>
                          <w:color w:val="001D77"/>
                          <w:sz w:val="18"/>
                          <w:szCs w:val="18"/>
                          <w:lang w:val="en-GB" w:eastAsia="pl-PL"/>
                        </w:rPr>
                        <w:t xml:space="preserve"> on fixed assets for wastewater management and protection </w:t>
                      </w:r>
                      <w:r w:rsidRPr="008C3E02">
                        <w:rPr>
                          <w:rFonts w:eastAsia="Times New Roman" w:cs="Times New Roman"/>
                          <w:bCs/>
                          <w:color w:val="001D77"/>
                          <w:sz w:val="18"/>
                          <w:szCs w:val="18"/>
                          <w:lang w:val="en-GB" w:eastAsia="pl-PL"/>
                        </w:rPr>
                        <w:t>of water amounted to PLN</w:t>
                      </w:r>
                      <w:r w:rsidR="00F93E96">
                        <w:rPr>
                          <w:rFonts w:eastAsia="Times New Roman" w:cs="Times New Roman"/>
                          <w:bCs/>
                          <w:color w:val="001D77"/>
                          <w:sz w:val="18"/>
                          <w:szCs w:val="18"/>
                          <w:lang w:val="en-GB" w:eastAsia="pl-PL"/>
                        </w:rPr>
                        <w:t xml:space="preserve"> 8.6</w:t>
                      </w:r>
                      <w:r w:rsidRPr="008C3E02">
                        <w:rPr>
                          <w:rFonts w:eastAsia="Times New Roman" w:cs="Times New Roman"/>
                          <w:bCs/>
                          <w:color w:val="001D77"/>
                          <w:sz w:val="18"/>
                          <w:szCs w:val="18"/>
                          <w:lang w:val="en-GB" w:eastAsia="pl-PL"/>
                        </w:rPr>
                        <w:t xml:space="preserve"> billion</w:t>
                      </w:r>
                    </w:p>
                  </w:txbxContent>
                </v:textbox>
                <w10:wrap type="tight"/>
              </v:shape>
            </w:pict>
          </mc:Fallback>
        </mc:AlternateContent>
      </w:r>
      <w:r w:rsidR="006078C1" w:rsidRPr="008C3E02">
        <w:rPr>
          <w:iCs/>
          <w:shd w:val="clear" w:color="auto" w:fill="FFFFFF"/>
          <w:lang w:val="en-GB"/>
        </w:rPr>
        <w:t xml:space="preserve">The structure of </w:t>
      </w:r>
      <w:r w:rsidR="00933402" w:rsidRPr="008C3E02">
        <w:rPr>
          <w:bCs/>
          <w:iCs/>
          <w:shd w:val="clear" w:color="auto" w:fill="FFFFFF"/>
          <w:lang w:val="en-GB"/>
        </w:rPr>
        <w:t>outlays</w:t>
      </w:r>
      <w:r w:rsidR="0024701E" w:rsidRPr="008C3E02">
        <w:rPr>
          <w:lang w:val="en-GB"/>
        </w:rPr>
        <w:t xml:space="preserve"> </w:t>
      </w:r>
      <w:r w:rsidR="006078C1" w:rsidRPr="008C3E02">
        <w:rPr>
          <w:iCs/>
          <w:shd w:val="clear" w:color="auto" w:fill="FFFFFF"/>
          <w:lang w:val="en-GB"/>
        </w:rPr>
        <w:t xml:space="preserve">on fixed assets for environmental protection in Poland in </w:t>
      </w:r>
      <w:r w:rsidR="005A410A" w:rsidRPr="008C3E02">
        <w:rPr>
          <w:iCs/>
          <w:shd w:val="clear" w:color="auto" w:fill="FFFFFF"/>
          <w:lang w:val="en-GB"/>
        </w:rPr>
        <w:t>202</w:t>
      </w:r>
      <w:r w:rsidR="005A410A">
        <w:rPr>
          <w:iCs/>
          <w:shd w:val="clear" w:color="auto" w:fill="FFFFFF"/>
          <w:lang w:val="en-GB"/>
        </w:rPr>
        <w:t>5</w:t>
      </w:r>
      <w:r w:rsidR="005A410A" w:rsidRPr="008C3E02">
        <w:rPr>
          <w:iCs/>
          <w:shd w:val="clear" w:color="auto" w:fill="FFFFFF"/>
          <w:lang w:val="en-GB"/>
        </w:rPr>
        <w:t xml:space="preserve"> </w:t>
      </w:r>
      <w:r w:rsidR="006078C1" w:rsidRPr="008C3E02">
        <w:rPr>
          <w:iCs/>
          <w:shd w:val="clear" w:color="auto" w:fill="FFFFFF"/>
          <w:lang w:val="en-GB"/>
        </w:rPr>
        <w:t xml:space="preserve">was dominated by </w:t>
      </w:r>
      <w:r w:rsidR="00933402" w:rsidRPr="008C3E02">
        <w:rPr>
          <w:bCs/>
          <w:iCs/>
          <w:shd w:val="clear" w:color="auto" w:fill="FFFFFF"/>
          <w:lang w:val="en-GB"/>
        </w:rPr>
        <w:t>outlays</w:t>
      </w:r>
      <w:r w:rsidR="0024701E" w:rsidRPr="008C3E02">
        <w:rPr>
          <w:lang w:val="en-GB"/>
        </w:rPr>
        <w:t xml:space="preserve"> </w:t>
      </w:r>
      <w:r w:rsidR="006078C1" w:rsidRPr="008C3E02">
        <w:rPr>
          <w:iCs/>
          <w:shd w:val="clear" w:color="auto" w:fill="FFFFFF"/>
          <w:lang w:val="en-GB"/>
        </w:rPr>
        <w:t xml:space="preserve">on </w:t>
      </w:r>
      <w:r w:rsidR="00F647BE" w:rsidRPr="008C3E02">
        <w:rPr>
          <w:b/>
          <w:iCs/>
          <w:shd w:val="clear" w:color="auto" w:fill="FFFFFF"/>
          <w:lang w:val="en-GB"/>
        </w:rPr>
        <w:t>wastewater</w:t>
      </w:r>
      <w:r w:rsidR="006078C1" w:rsidRPr="008C3E02">
        <w:rPr>
          <w:b/>
          <w:iCs/>
          <w:shd w:val="clear" w:color="auto" w:fill="FFFFFF"/>
          <w:lang w:val="en-GB"/>
        </w:rPr>
        <w:t xml:space="preserve"> management and protection</w:t>
      </w:r>
      <w:r w:rsidR="00933402" w:rsidRPr="008C3E02">
        <w:rPr>
          <w:b/>
          <w:iCs/>
          <w:shd w:val="clear" w:color="auto" w:fill="FFFFFF"/>
          <w:lang w:val="en-GB"/>
        </w:rPr>
        <w:t xml:space="preserve"> of water</w:t>
      </w:r>
      <w:r w:rsidR="006078C1" w:rsidRPr="008C3E02">
        <w:rPr>
          <w:iCs/>
          <w:shd w:val="clear" w:color="auto" w:fill="FFFFFF"/>
          <w:lang w:val="en-GB"/>
        </w:rPr>
        <w:t xml:space="preserve">, as well as </w:t>
      </w:r>
      <w:r w:rsidR="006078C1" w:rsidRPr="008C3E02">
        <w:rPr>
          <w:b/>
          <w:iCs/>
          <w:shd w:val="clear" w:color="auto" w:fill="FFFFFF"/>
          <w:lang w:val="en-GB"/>
        </w:rPr>
        <w:t>on air and climate protection</w:t>
      </w:r>
      <w:r w:rsidR="006078C1" w:rsidRPr="008C3E02">
        <w:rPr>
          <w:iCs/>
          <w:shd w:val="clear" w:color="auto" w:fill="FFFFFF"/>
          <w:lang w:val="en-GB"/>
        </w:rPr>
        <w:t xml:space="preserve">, with a share of </w:t>
      </w:r>
      <w:r w:rsidR="005A410A">
        <w:rPr>
          <w:iCs/>
          <w:shd w:val="clear" w:color="auto" w:fill="FFFFFF"/>
          <w:lang w:val="en-GB"/>
        </w:rPr>
        <w:t>47</w:t>
      </w:r>
      <w:r w:rsidR="00581EB9">
        <w:rPr>
          <w:iCs/>
          <w:shd w:val="clear" w:color="auto" w:fill="FFFFFF"/>
          <w:lang w:val="en-GB"/>
        </w:rPr>
        <w:t>.4</w:t>
      </w:r>
      <w:r w:rsidR="006078C1" w:rsidRPr="008C3E02">
        <w:rPr>
          <w:iCs/>
          <w:shd w:val="clear" w:color="auto" w:fill="FFFFFF"/>
          <w:lang w:val="en-GB"/>
        </w:rPr>
        <w:t xml:space="preserve">% and </w:t>
      </w:r>
      <w:r w:rsidR="005A410A">
        <w:rPr>
          <w:iCs/>
          <w:shd w:val="clear" w:color="auto" w:fill="FFFFFF"/>
          <w:lang w:val="en-GB"/>
        </w:rPr>
        <w:t>29.8</w:t>
      </w:r>
      <w:r w:rsidR="006078C1" w:rsidRPr="008C3E02">
        <w:rPr>
          <w:iCs/>
          <w:shd w:val="clear" w:color="auto" w:fill="FFFFFF"/>
          <w:lang w:val="en-GB"/>
        </w:rPr>
        <w:t xml:space="preserve">%, respectively. The remaining </w:t>
      </w:r>
      <w:r w:rsidR="005A410A">
        <w:rPr>
          <w:iCs/>
          <w:shd w:val="clear" w:color="auto" w:fill="FFFFFF"/>
          <w:lang w:val="en-GB"/>
        </w:rPr>
        <w:t>22.8</w:t>
      </w:r>
      <w:r w:rsidR="006078C1" w:rsidRPr="008C3E02">
        <w:rPr>
          <w:iCs/>
          <w:shd w:val="clear" w:color="auto" w:fill="FFFFFF"/>
          <w:lang w:val="en-GB"/>
        </w:rPr>
        <w:t xml:space="preserve">% </w:t>
      </w:r>
      <w:r w:rsidR="00F03092">
        <w:rPr>
          <w:iCs/>
          <w:shd w:val="clear" w:color="auto" w:fill="FFFFFF"/>
          <w:lang w:val="en-GB"/>
        </w:rPr>
        <w:br/>
      </w:r>
      <w:r w:rsidR="006078C1" w:rsidRPr="008C3E02">
        <w:rPr>
          <w:iCs/>
          <w:shd w:val="clear" w:color="auto" w:fill="FFFFFF"/>
          <w:lang w:val="en-GB"/>
        </w:rPr>
        <w:t xml:space="preserve">of </w:t>
      </w:r>
      <w:r w:rsidR="00933402" w:rsidRPr="008C3E02">
        <w:rPr>
          <w:bCs/>
          <w:iCs/>
          <w:shd w:val="clear" w:color="auto" w:fill="FFFFFF"/>
          <w:lang w:val="en-GB"/>
        </w:rPr>
        <w:t>outlays</w:t>
      </w:r>
      <w:r w:rsidR="0024701E" w:rsidRPr="008C3E02">
        <w:rPr>
          <w:lang w:val="en-GB"/>
        </w:rPr>
        <w:t xml:space="preserve"> </w:t>
      </w:r>
      <w:r w:rsidR="00505617" w:rsidRPr="008C3E02">
        <w:rPr>
          <w:iCs/>
          <w:shd w:val="clear" w:color="auto" w:fill="FFFFFF"/>
          <w:lang w:val="en-GB"/>
        </w:rPr>
        <w:t>are</w:t>
      </w:r>
      <w:r w:rsidR="006078C1" w:rsidRPr="008C3E02">
        <w:rPr>
          <w:iCs/>
          <w:shd w:val="clear" w:color="auto" w:fill="FFFFFF"/>
          <w:lang w:val="en-GB"/>
        </w:rPr>
        <w:t xml:space="preserve"> </w:t>
      </w:r>
      <w:r w:rsidR="00933402" w:rsidRPr="008C3E02">
        <w:rPr>
          <w:bCs/>
          <w:iCs/>
          <w:shd w:val="clear" w:color="auto" w:fill="FFFFFF"/>
          <w:lang w:val="en-GB"/>
        </w:rPr>
        <w:t>outlays</w:t>
      </w:r>
      <w:r w:rsidR="0024701E" w:rsidRPr="008C3E02">
        <w:rPr>
          <w:lang w:val="en-GB"/>
        </w:rPr>
        <w:t xml:space="preserve"> </w:t>
      </w:r>
      <w:r w:rsidR="006078C1" w:rsidRPr="008C3E02">
        <w:rPr>
          <w:iCs/>
          <w:shd w:val="clear" w:color="auto" w:fill="FFFFFF"/>
          <w:lang w:val="en-GB"/>
        </w:rPr>
        <w:t>on waste management (</w:t>
      </w:r>
      <w:r w:rsidR="005A410A">
        <w:rPr>
          <w:iCs/>
          <w:shd w:val="clear" w:color="auto" w:fill="FFFFFF"/>
          <w:lang w:val="en-GB"/>
        </w:rPr>
        <w:t>14</w:t>
      </w:r>
      <w:r w:rsidR="00581EB9">
        <w:rPr>
          <w:iCs/>
          <w:shd w:val="clear" w:color="auto" w:fill="FFFFFF"/>
          <w:lang w:val="en-GB"/>
        </w:rPr>
        <w:t>.3</w:t>
      </w:r>
      <w:r w:rsidR="006078C1" w:rsidRPr="008C3E02">
        <w:rPr>
          <w:iCs/>
          <w:shd w:val="clear" w:color="auto" w:fill="FFFFFF"/>
          <w:lang w:val="en-GB"/>
        </w:rPr>
        <w:t xml:space="preserve">%), </w:t>
      </w:r>
      <w:r w:rsidR="008C3E02" w:rsidRPr="008C3E02">
        <w:rPr>
          <w:iCs/>
          <w:shd w:val="clear" w:color="auto" w:fill="FFFFFF"/>
          <w:lang w:val="en-GB"/>
        </w:rPr>
        <w:t>noise and vibration reduction (</w:t>
      </w:r>
      <w:r w:rsidR="00581EB9">
        <w:rPr>
          <w:iCs/>
          <w:shd w:val="clear" w:color="auto" w:fill="FFFFFF"/>
          <w:lang w:val="en-GB"/>
        </w:rPr>
        <w:t>1.</w:t>
      </w:r>
      <w:r w:rsidR="005A410A">
        <w:rPr>
          <w:iCs/>
          <w:shd w:val="clear" w:color="auto" w:fill="FFFFFF"/>
          <w:lang w:val="en-GB"/>
        </w:rPr>
        <w:t>3</w:t>
      </w:r>
      <w:r w:rsidR="008C3E02" w:rsidRPr="008C3E02">
        <w:rPr>
          <w:iCs/>
          <w:shd w:val="clear" w:color="auto" w:fill="FFFFFF"/>
          <w:lang w:val="en-GB"/>
        </w:rPr>
        <w:t xml:space="preserve">%), </w:t>
      </w:r>
      <w:r w:rsidR="00E06001" w:rsidRPr="008C3E02">
        <w:rPr>
          <w:iCs/>
          <w:shd w:val="clear" w:color="auto" w:fill="FFFFFF"/>
          <w:lang w:val="en-GB"/>
        </w:rPr>
        <w:t>protection of biodiversity and landscape (</w:t>
      </w:r>
      <w:r w:rsidR="00E06001">
        <w:rPr>
          <w:iCs/>
          <w:shd w:val="clear" w:color="auto" w:fill="FFFFFF"/>
          <w:lang w:val="en-GB"/>
        </w:rPr>
        <w:t>0.</w:t>
      </w:r>
      <w:r w:rsidR="005D2A1C">
        <w:rPr>
          <w:iCs/>
          <w:shd w:val="clear" w:color="auto" w:fill="FFFFFF"/>
          <w:lang w:val="en-GB"/>
        </w:rPr>
        <w:t>5</w:t>
      </w:r>
      <w:r w:rsidR="00E06001" w:rsidRPr="008C3E02">
        <w:rPr>
          <w:iCs/>
          <w:shd w:val="clear" w:color="auto" w:fill="FFFFFF"/>
          <w:lang w:val="en-GB"/>
        </w:rPr>
        <w:t>%)</w:t>
      </w:r>
      <w:r w:rsidR="00E06001">
        <w:rPr>
          <w:iCs/>
          <w:shd w:val="clear" w:color="auto" w:fill="FFFFFF"/>
          <w:lang w:val="en-GB"/>
        </w:rPr>
        <w:t xml:space="preserve">, </w:t>
      </w:r>
      <w:r w:rsidR="003143BD" w:rsidRPr="008C3E02">
        <w:rPr>
          <w:iCs/>
          <w:shd w:val="clear" w:color="auto" w:fill="FFFFFF"/>
          <w:lang w:val="en-GB"/>
        </w:rPr>
        <w:t xml:space="preserve">protection of soil </w:t>
      </w:r>
      <w:r w:rsidR="008C3E02" w:rsidRPr="008C3E02">
        <w:rPr>
          <w:iCs/>
          <w:shd w:val="clear" w:color="auto" w:fill="FFFFFF"/>
          <w:lang w:val="en-GB"/>
        </w:rPr>
        <w:t>and ground and surface waters (0.</w:t>
      </w:r>
      <w:r w:rsidR="00E06001">
        <w:rPr>
          <w:iCs/>
          <w:shd w:val="clear" w:color="auto" w:fill="FFFFFF"/>
          <w:lang w:val="en-GB"/>
        </w:rPr>
        <w:t>4</w:t>
      </w:r>
      <w:r w:rsidR="008C3E02" w:rsidRPr="008C3E02">
        <w:rPr>
          <w:iCs/>
          <w:shd w:val="clear" w:color="auto" w:fill="FFFFFF"/>
          <w:lang w:val="en-GB"/>
        </w:rPr>
        <w:t>%)</w:t>
      </w:r>
      <w:r w:rsidR="00581EB9">
        <w:rPr>
          <w:iCs/>
          <w:shd w:val="clear" w:color="auto" w:fill="FFFFFF"/>
          <w:lang w:val="en-GB"/>
        </w:rPr>
        <w:t>,</w:t>
      </w:r>
      <w:r w:rsidR="00581EB9" w:rsidRPr="00581EB9">
        <w:rPr>
          <w:iCs/>
          <w:shd w:val="clear" w:color="auto" w:fill="FFFFFF"/>
          <w:lang w:val="en-GB"/>
        </w:rPr>
        <w:t xml:space="preserve"> </w:t>
      </w:r>
      <w:r w:rsidR="008C3E02" w:rsidRPr="008C3E02">
        <w:rPr>
          <w:iCs/>
          <w:shd w:val="clear" w:color="auto" w:fill="FFFFFF"/>
          <w:lang w:val="en-GB"/>
        </w:rPr>
        <w:t>and</w:t>
      </w:r>
      <w:r w:rsidR="006078C1" w:rsidRPr="008C3E02">
        <w:rPr>
          <w:iCs/>
          <w:shd w:val="clear" w:color="auto" w:fill="FFFFFF"/>
          <w:lang w:val="en-GB"/>
        </w:rPr>
        <w:t xml:space="preserve"> other environmental</w:t>
      </w:r>
      <w:r w:rsidR="000D5C10" w:rsidRPr="008C3E02">
        <w:rPr>
          <w:iCs/>
          <w:shd w:val="clear" w:color="auto" w:fill="FFFFFF"/>
          <w:lang w:val="en-GB"/>
        </w:rPr>
        <w:t xml:space="preserve"> protection</w:t>
      </w:r>
      <w:r w:rsidR="006078C1" w:rsidRPr="008C3E02">
        <w:rPr>
          <w:iCs/>
          <w:shd w:val="clear" w:color="auto" w:fill="FFFFFF"/>
          <w:lang w:val="en-GB"/>
        </w:rPr>
        <w:t xml:space="preserve"> activities (</w:t>
      </w:r>
      <w:r w:rsidR="00581EB9">
        <w:rPr>
          <w:iCs/>
          <w:shd w:val="clear" w:color="auto" w:fill="FFFFFF"/>
          <w:lang w:val="en-GB"/>
        </w:rPr>
        <w:t>6.</w:t>
      </w:r>
      <w:r w:rsidR="00E06001">
        <w:rPr>
          <w:iCs/>
          <w:shd w:val="clear" w:color="auto" w:fill="FFFFFF"/>
          <w:lang w:val="en-GB"/>
        </w:rPr>
        <w:t>3</w:t>
      </w:r>
      <w:r w:rsidR="006078C1" w:rsidRPr="008C3E02">
        <w:rPr>
          <w:iCs/>
          <w:shd w:val="clear" w:color="auto" w:fill="FFFFFF"/>
          <w:lang w:val="en-GB"/>
        </w:rPr>
        <w:t>%</w:t>
      </w:r>
      <w:r w:rsidR="006078C1" w:rsidRPr="008C3E02">
        <w:rPr>
          <w:i/>
          <w:iCs/>
          <w:shd w:val="clear" w:color="auto" w:fill="FFFFFF"/>
          <w:lang w:val="en-GB"/>
        </w:rPr>
        <w:t>),</w:t>
      </w:r>
      <w:r w:rsidR="006078C1" w:rsidRPr="008C3E02">
        <w:rPr>
          <w:iCs/>
          <w:shd w:val="clear" w:color="auto" w:fill="FFFFFF"/>
          <w:lang w:val="en-GB"/>
        </w:rPr>
        <w:t xml:space="preserve"> respectively.</w:t>
      </w:r>
    </w:p>
    <w:p w14:paraId="458F6E37" w14:textId="5680109C" w:rsidR="0067726D" w:rsidRPr="00E300AE" w:rsidRDefault="006078C1" w:rsidP="00995CFF">
      <w:pPr>
        <w:rPr>
          <w:iCs/>
          <w:shd w:val="clear" w:color="auto" w:fill="FFFFFF"/>
        </w:rPr>
      </w:pPr>
      <w:r w:rsidRPr="008C3E02">
        <w:rPr>
          <w:iCs/>
          <w:shd w:val="clear" w:color="auto" w:fill="FFFFFF"/>
          <w:lang w:val="en-GB"/>
        </w:rPr>
        <w:t xml:space="preserve">In </w:t>
      </w:r>
      <w:r w:rsidR="00F93E96" w:rsidRPr="008C3E02">
        <w:rPr>
          <w:iCs/>
          <w:shd w:val="clear" w:color="auto" w:fill="FFFFFF"/>
          <w:lang w:val="en-GB"/>
        </w:rPr>
        <w:t>202</w:t>
      </w:r>
      <w:r w:rsidR="00F93E96">
        <w:rPr>
          <w:iCs/>
          <w:shd w:val="clear" w:color="auto" w:fill="FFFFFF"/>
          <w:lang w:val="en-GB"/>
        </w:rPr>
        <w:t>5</w:t>
      </w:r>
      <w:r w:rsidRPr="008C3E02">
        <w:rPr>
          <w:iCs/>
          <w:shd w:val="clear" w:color="auto" w:fill="FFFFFF"/>
          <w:lang w:val="en-GB"/>
        </w:rPr>
        <w:t xml:space="preserve">, </w:t>
      </w:r>
      <w:r w:rsidR="00933402" w:rsidRPr="008C3E02">
        <w:rPr>
          <w:bCs/>
          <w:iCs/>
          <w:shd w:val="clear" w:color="auto" w:fill="FFFFFF"/>
          <w:lang w:val="en-GB"/>
        </w:rPr>
        <w:t>outlays</w:t>
      </w:r>
      <w:r w:rsidR="0024701E" w:rsidRPr="008C3E02">
        <w:rPr>
          <w:lang w:val="en-GB"/>
        </w:rPr>
        <w:t xml:space="preserve"> </w:t>
      </w:r>
      <w:r w:rsidRPr="008C3E02">
        <w:rPr>
          <w:iCs/>
          <w:shd w:val="clear" w:color="auto" w:fill="FFFFFF"/>
          <w:lang w:val="en-GB"/>
        </w:rPr>
        <w:t xml:space="preserve">on fixed assets for </w:t>
      </w:r>
      <w:r w:rsidR="00F647BE" w:rsidRPr="008C3E02">
        <w:rPr>
          <w:b/>
          <w:iCs/>
          <w:shd w:val="clear" w:color="auto" w:fill="FFFFFF"/>
          <w:lang w:val="en-GB"/>
        </w:rPr>
        <w:t>wastewater</w:t>
      </w:r>
      <w:r w:rsidRPr="008C3E02">
        <w:rPr>
          <w:b/>
          <w:iCs/>
          <w:shd w:val="clear" w:color="auto" w:fill="FFFFFF"/>
          <w:lang w:val="en-GB"/>
        </w:rPr>
        <w:t xml:space="preserve"> management and protection</w:t>
      </w:r>
      <w:r w:rsidR="00933402" w:rsidRPr="008C3E02">
        <w:rPr>
          <w:b/>
          <w:iCs/>
          <w:shd w:val="clear" w:color="auto" w:fill="FFFFFF"/>
          <w:lang w:val="en-GB"/>
        </w:rPr>
        <w:t xml:space="preserve"> of</w:t>
      </w:r>
      <w:r w:rsidRPr="008C3E02">
        <w:rPr>
          <w:iCs/>
          <w:shd w:val="clear" w:color="auto" w:fill="FFFFFF"/>
          <w:lang w:val="en-GB"/>
        </w:rPr>
        <w:t xml:space="preserve"> </w:t>
      </w:r>
      <w:r w:rsidR="00933402" w:rsidRPr="008C3E02">
        <w:rPr>
          <w:b/>
          <w:iCs/>
          <w:shd w:val="clear" w:color="auto" w:fill="FFFFFF"/>
          <w:lang w:val="en-GB"/>
        </w:rPr>
        <w:t xml:space="preserve">water </w:t>
      </w:r>
      <w:r w:rsidRPr="008C3E02">
        <w:rPr>
          <w:iCs/>
          <w:shd w:val="clear" w:color="auto" w:fill="FFFFFF"/>
          <w:lang w:val="en-GB"/>
        </w:rPr>
        <w:t xml:space="preserve">amounted to </w:t>
      </w:r>
      <w:r w:rsidRPr="008C3E02">
        <w:rPr>
          <w:b/>
          <w:iCs/>
          <w:shd w:val="clear" w:color="auto" w:fill="FFFFFF"/>
          <w:lang w:val="en-GB"/>
        </w:rPr>
        <w:t xml:space="preserve">PLN </w:t>
      </w:r>
      <w:r w:rsidR="00F93E96">
        <w:rPr>
          <w:b/>
          <w:iCs/>
          <w:shd w:val="clear" w:color="auto" w:fill="FFFFFF"/>
          <w:lang w:val="en-GB"/>
        </w:rPr>
        <w:t>8.6</w:t>
      </w:r>
      <w:r w:rsidR="008C3E02" w:rsidRPr="008C3E02">
        <w:rPr>
          <w:b/>
          <w:iCs/>
          <w:shd w:val="clear" w:color="auto" w:fill="FFFFFF"/>
          <w:lang w:val="en-GB"/>
        </w:rPr>
        <w:t xml:space="preserve"> </w:t>
      </w:r>
      <w:r w:rsidRPr="008C3E02">
        <w:rPr>
          <w:b/>
          <w:iCs/>
          <w:shd w:val="clear" w:color="auto" w:fill="FFFFFF"/>
          <w:lang w:val="en-GB"/>
        </w:rPr>
        <w:t>billion</w:t>
      </w:r>
      <w:r w:rsidRPr="008C3E02">
        <w:rPr>
          <w:iCs/>
          <w:shd w:val="clear" w:color="auto" w:fill="FFFFFF"/>
          <w:lang w:val="en-GB"/>
        </w:rPr>
        <w:t xml:space="preserve">. The highest </w:t>
      </w:r>
      <w:r w:rsidR="00933402" w:rsidRPr="008C3E02">
        <w:rPr>
          <w:bCs/>
          <w:iCs/>
          <w:shd w:val="clear" w:color="auto" w:fill="FFFFFF"/>
          <w:lang w:val="en-GB"/>
        </w:rPr>
        <w:t>outlays</w:t>
      </w:r>
      <w:r w:rsidR="005E741F" w:rsidRPr="008C3E02">
        <w:rPr>
          <w:lang w:val="en-GB"/>
        </w:rPr>
        <w:t xml:space="preserve"> </w:t>
      </w:r>
      <w:r w:rsidR="005E741F" w:rsidRPr="008C3E02">
        <w:rPr>
          <w:iCs/>
          <w:shd w:val="clear" w:color="auto" w:fill="FFFFFF"/>
          <w:lang w:val="en-GB"/>
        </w:rPr>
        <w:t>for this purpose</w:t>
      </w:r>
      <w:r w:rsidR="005E741F" w:rsidRPr="008C3E02">
        <w:rPr>
          <w:iCs/>
          <w:lang w:val="en-GB"/>
        </w:rPr>
        <w:t xml:space="preserve"> </w:t>
      </w:r>
      <w:r w:rsidR="009B6D5B" w:rsidRPr="008C3E02">
        <w:rPr>
          <w:iCs/>
          <w:lang w:val="en-GB"/>
        </w:rPr>
        <w:t xml:space="preserve">were </w:t>
      </w:r>
      <w:r w:rsidRPr="008C3E02">
        <w:rPr>
          <w:iCs/>
          <w:shd w:val="clear" w:color="auto" w:fill="FFFFFF"/>
          <w:lang w:val="en-GB"/>
        </w:rPr>
        <w:t xml:space="preserve">incurred in the following voivodships: </w:t>
      </w:r>
      <w:r w:rsidR="00581EB9" w:rsidRPr="008C3E02">
        <w:rPr>
          <w:iCs/>
          <w:shd w:val="clear" w:color="auto" w:fill="FFFFFF"/>
          <w:lang w:val="en-GB"/>
        </w:rPr>
        <w:t>Mazowieckie (</w:t>
      </w:r>
      <w:r w:rsidR="00F93E96">
        <w:rPr>
          <w:iCs/>
          <w:shd w:val="clear" w:color="auto" w:fill="FFFFFF"/>
          <w:lang w:val="en-GB"/>
        </w:rPr>
        <w:t>12</w:t>
      </w:r>
      <w:r w:rsidR="00581EB9" w:rsidRPr="008C3E02">
        <w:rPr>
          <w:iCs/>
          <w:shd w:val="clear" w:color="auto" w:fill="FFFFFF"/>
          <w:lang w:val="en-GB"/>
        </w:rPr>
        <w:t>.</w:t>
      </w:r>
      <w:r w:rsidR="00F93E96" w:rsidRPr="00E300AE">
        <w:rPr>
          <w:iCs/>
          <w:shd w:val="clear" w:color="auto" w:fill="FFFFFF"/>
        </w:rPr>
        <w:t>4</w:t>
      </w:r>
      <w:r w:rsidR="00581EB9" w:rsidRPr="00E300AE">
        <w:rPr>
          <w:iCs/>
          <w:shd w:val="clear" w:color="auto" w:fill="FFFFFF"/>
        </w:rPr>
        <w:t>%), Śląskie (</w:t>
      </w:r>
      <w:r w:rsidR="00F93E96">
        <w:rPr>
          <w:iCs/>
          <w:shd w:val="clear" w:color="auto" w:fill="FFFFFF"/>
        </w:rPr>
        <w:t>11.4</w:t>
      </w:r>
      <w:r w:rsidR="00581EB9" w:rsidRPr="00E300AE">
        <w:rPr>
          <w:iCs/>
          <w:shd w:val="clear" w:color="auto" w:fill="FFFFFF"/>
        </w:rPr>
        <w:t xml:space="preserve">%) and </w:t>
      </w:r>
      <w:r w:rsidR="00F93E96">
        <w:rPr>
          <w:iCs/>
          <w:shd w:val="clear" w:color="auto" w:fill="FFFFFF"/>
        </w:rPr>
        <w:t>Małopolskie</w:t>
      </w:r>
      <w:r w:rsidR="00F93E96" w:rsidRPr="00E300AE">
        <w:rPr>
          <w:iCs/>
          <w:shd w:val="clear" w:color="auto" w:fill="FFFFFF"/>
        </w:rPr>
        <w:t xml:space="preserve"> </w:t>
      </w:r>
      <w:r w:rsidR="00581EB9" w:rsidRPr="00E300AE">
        <w:rPr>
          <w:iCs/>
          <w:shd w:val="clear" w:color="auto" w:fill="FFFFFF"/>
        </w:rPr>
        <w:t>(</w:t>
      </w:r>
      <w:r w:rsidR="00F93E96">
        <w:rPr>
          <w:iCs/>
          <w:shd w:val="clear" w:color="auto" w:fill="FFFFFF"/>
        </w:rPr>
        <w:t>9.9</w:t>
      </w:r>
      <w:r w:rsidR="00581EB9" w:rsidRPr="00E300AE">
        <w:rPr>
          <w:iCs/>
          <w:shd w:val="clear" w:color="auto" w:fill="FFFFFF"/>
        </w:rPr>
        <w:t xml:space="preserve">%), the lowest in </w:t>
      </w:r>
      <w:r w:rsidR="00F93E96" w:rsidRPr="002D4B6F">
        <w:rPr>
          <w:iCs/>
          <w:shd w:val="clear" w:color="auto" w:fill="FFFFFF"/>
        </w:rPr>
        <w:t>Lubuskie (2.</w:t>
      </w:r>
      <w:r w:rsidR="00F93E96">
        <w:rPr>
          <w:iCs/>
          <w:shd w:val="clear" w:color="auto" w:fill="FFFFFF"/>
        </w:rPr>
        <w:t>4</w:t>
      </w:r>
      <w:r w:rsidR="00F93E96" w:rsidRPr="002D4B6F">
        <w:rPr>
          <w:iCs/>
          <w:shd w:val="clear" w:color="auto" w:fill="FFFFFF"/>
        </w:rPr>
        <w:t>%)</w:t>
      </w:r>
      <w:r w:rsidR="00F93E96">
        <w:rPr>
          <w:iCs/>
          <w:shd w:val="clear" w:color="auto" w:fill="FFFFFF"/>
        </w:rPr>
        <w:t>,</w:t>
      </w:r>
      <w:r w:rsidR="00F93E96" w:rsidRPr="002D4B6F">
        <w:rPr>
          <w:iCs/>
          <w:shd w:val="clear" w:color="auto" w:fill="FFFFFF"/>
        </w:rPr>
        <w:t xml:space="preserve"> </w:t>
      </w:r>
      <w:r w:rsidR="00581EB9" w:rsidRPr="00E300AE">
        <w:rPr>
          <w:iCs/>
          <w:shd w:val="clear" w:color="auto" w:fill="FFFFFF"/>
        </w:rPr>
        <w:t>Opolskie (</w:t>
      </w:r>
      <w:r w:rsidR="00F93E96">
        <w:rPr>
          <w:iCs/>
          <w:shd w:val="clear" w:color="auto" w:fill="FFFFFF"/>
        </w:rPr>
        <w:t>2.6</w:t>
      </w:r>
      <w:r w:rsidR="00581EB9" w:rsidRPr="00E300AE">
        <w:rPr>
          <w:iCs/>
          <w:shd w:val="clear" w:color="auto" w:fill="FFFFFF"/>
        </w:rPr>
        <w:t xml:space="preserve">%), and </w:t>
      </w:r>
      <w:r w:rsidR="00F93E96">
        <w:rPr>
          <w:iCs/>
          <w:shd w:val="clear" w:color="auto" w:fill="FFFFFF"/>
        </w:rPr>
        <w:t>Podlaskie</w:t>
      </w:r>
      <w:r w:rsidR="00F93E96" w:rsidRPr="00E300AE">
        <w:rPr>
          <w:iCs/>
          <w:shd w:val="clear" w:color="auto" w:fill="FFFFFF"/>
        </w:rPr>
        <w:t xml:space="preserve"> </w:t>
      </w:r>
      <w:r w:rsidR="00581EB9" w:rsidRPr="00E300AE">
        <w:rPr>
          <w:iCs/>
          <w:shd w:val="clear" w:color="auto" w:fill="FFFFFF"/>
        </w:rPr>
        <w:t>(2.6%).</w:t>
      </w:r>
    </w:p>
    <w:bookmarkEnd w:id="2"/>
    <w:p w14:paraId="5DFBD45F" w14:textId="77777777" w:rsidR="00A8016B" w:rsidRPr="00E300AE" w:rsidRDefault="00A8016B" w:rsidP="00995CFF">
      <w:pPr>
        <w:pStyle w:val="tytuwykresu"/>
        <w:ind w:left="851" w:hanging="851"/>
        <w:rPr>
          <w:noProof/>
          <w:lang w:eastAsia="pl-PL"/>
        </w:rPr>
      </w:pPr>
    </w:p>
    <w:p w14:paraId="231FE2FC" w14:textId="497CADD9" w:rsidR="008137FF" w:rsidRPr="008137FF" w:rsidRDefault="008E258C" w:rsidP="008137FF">
      <w:pPr>
        <w:pStyle w:val="tytuwykresu"/>
        <w:ind w:left="709" w:hanging="709"/>
        <w:rPr>
          <w:shd w:val="clear" w:color="auto" w:fill="FFFFFF"/>
          <w:lang w:val="en-GB"/>
        </w:rPr>
      </w:pPr>
      <w:r>
        <w:rPr>
          <w:b w:val="0"/>
          <w:noProof/>
          <w:shd w:val="clear" w:color="auto" w:fill="FFFFFF"/>
          <w:lang w:val="en-GB"/>
        </w:rPr>
        <w:lastRenderedPageBreak/>
        <w:drawing>
          <wp:anchor distT="0" distB="0" distL="114300" distR="114300" simplePos="0" relativeHeight="251709440" behindDoc="0" locked="0" layoutInCell="1" allowOverlap="1" wp14:anchorId="0915023F" wp14:editId="0C2FBD70">
            <wp:simplePos x="0" y="0"/>
            <wp:positionH relativeFrom="margin">
              <wp:align>right</wp:align>
            </wp:positionH>
            <wp:positionV relativeFrom="paragraph">
              <wp:posOffset>342900</wp:posOffset>
            </wp:positionV>
            <wp:extent cx="5121275" cy="3157855"/>
            <wp:effectExtent l="0" t="0" r="0" b="0"/>
            <wp:wrapSquare wrapText="bothSides"/>
            <wp:docPr id="18" name="Obraz 18" descr="Chart 3. Outlays on fixed assets for wastewater management and protection of water by voivodship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1275" cy="3157855"/>
                    </a:xfrm>
                    <a:prstGeom prst="rect">
                      <a:avLst/>
                    </a:prstGeom>
                    <a:noFill/>
                  </pic:spPr>
                </pic:pic>
              </a:graphicData>
            </a:graphic>
          </wp:anchor>
        </w:drawing>
      </w:r>
      <w:r w:rsidR="000D5C10" w:rsidRPr="00A628EA">
        <w:rPr>
          <w:noProof/>
          <w:lang w:val="en-GB" w:eastAsia="pl-PL"/>
        </w:rPr>
        <w:t>Chart</w:t>
      </w:r>
      <w:r w:rsidR="00517366" w:rsidRPr="00A628EA">
        <w:rPr>
          <w:shd w:val="clear" w:color="auto" w:fill="FFFFFF"/>
          <w:lang w:val="en-GB"/>
        </w:rPr>
        <w:t xml:space="preserve"> </w:t>
      </w:r>
      <w:r w:rsidR="00676244" w:rsidRPr="00A628EA">
        <w:rPr>
          <w:shd w:val="clear" w:color="auto" w:fill="FFFFFF"/>
          <w:lang w:val="en-GB"/>
        </w:rPr>
        <w:t>3</w:t>
      </w:r>
      <w:r w:rsidR="00517366" w:rsidRPr="00A628EA">
        <w:rPr>
          <w:shd w:val="clear" w:color="auto" w:fill="FFFFFF"/>
          <w:lang w:val="en-GB"/>
        </w:rPr>
        <w:t xml:space="preserve">. </w:t>
      </w:r>
      <w:r w:rsidR="00A5388F" w:rsidRPr="00A628EA">
        <w:rPr>
          <w:bCs/>
          <w:iCs/>
          <w:shd w:val="clear" w:color="auto" w:fill="FFFFFF"/>
          <w:lang w:val="en-GB"/>
        </w:rPr>
        <w:t>Outlays</w:t>
      </w:r>
      <w:r w:rsidR="005E741F" w:rsidRPr="00A628EA">
        <w:rPr>
          <w:lang w:val="en-GB"/>
        </w:rPr>
        <w:t xml:space="preserve"> </w:t>
      </w:r>
      <w:r w:rsidR="000D5C10" w:rsidRPr="00A628EA">
        <w:rPr>
          <w:shd w:val="clear" w:color="auto" w:fill="FFFFFF"/>
          <w:lang w:val="en-GB"/>
        </w:rPr>
        <w:t xml:space="preserve">on fixed assets for </w:t>
      </w:r>
      <w:r w:rsidR="00F647BE" w:rsidRPr="00A628EA">
        <w:rPr>
          <w:shd w:val="clear" w:color="auto" w:fill="FFFFFF"/>
          <w:lang w:val="en-GB"/>
        </w:rPr>
        <w:t>wastewater</w:t>
      </w:r>
      <w:r w:rsidR="000D5C10" w:rsidRPr="00A628EA">
        <w:rPr>
          <w:shd w:val="clear" w:color="auto" w:fill="FFFFFF"/>
          <w:lang w:val="en-GB"/>
        </w:rPr>
        <w:t xml:space="preserve"> management and protection</w:t>
      </w:r>
      <w:r w:rsidR="00A5388F" w:rsidRPr="00A628EA">
        <w:rPr>
          <w:shd w:val="clear" w:color="auto" w:fill="FFFFFF"/>
          <w:lang w:val="en-GB"/>
        </w:rPr>
        <w:t xml:space="preserve"> of</w:t>
      </w:r>
      <w:r w:rsidR="000D5C10" w:rsidRPr="00A628EA">
        <w:rPr>
          <w:shd w:val="clear" w:color="auto" w:fill="FFFFFF"/>
          <w:lang w:val="en-GB"/>
        </w:rPr>
        <w:t xml:space="preserve"> </w:t>
      </w:r>
      <w:r w:rsidR="00A5388F" w:rsidRPr="00A628EA">
        <w:rPr>
          <w:shd w:val="clear" w:color="auto" w:fill="FFFFFF"/>
          <w:lang w:val="en-GB"/>
        </w:rPr>
        <w:t xml:space="preserve">water </w:t>
      </w:r>
      <w:r w:rsidR="000D5C10" w:rsidRPr="00A628EA">
        <w:rPr>
          <w:shd w:val="clear" w:color="auto" w:fill="FFFFFF"/>
          <w:lang w:val="en-GB"/>
        </w:rPr>
        <w:t xml:space="preserve">by voivodship in </w:t>
      </w:r>
      <w:r w:rsidR="00C01EEB" w:rsidRPr="00A628EA">
        <w:rPr>
          <w:shd w:val="clear" w:color="auto" w:fill="FFFFFF"/>
          <w:lang w:val="en-GB"/>
        </w:rPr>
        <w:t>202</w:t>
      </w:r>
      <w:r w:rsidR="00C01EEB">
        <w:rPr>
          <w:shd w:val="clear" w:color="auto" w:fill="FFFFFF"/>
          <w:lang w:val="en-GB"/>
        </w:rPr>
        <w:t>5</w:t>
      </w:r>
    </w:p>
    <w:p w14:paraId="2BFC34B1" w14:textId="132C6C11" w:rsidR="008E258C" w:rsidRDefault="0053009B" w:rsidP="00676244">
      <w:pPr>
        <w:pStyle w:val="tytuwykresu"/>
        <w:jc w:val="both"/>
        <w:rPr>
          <w:b w:val="0"/>
          <w:shd w:val="clear" w:color="auto" w:fill="FFFFFF"/>
          <w:lang w:val="en-GB"/>
        </w:rPr>
      </w:pPr>
      <w:r w:rsidRPr="00FB2E89">
        <w:rPr>
          <w:bCs/>
          <w:iCs/>
          <w:noProof/>
          <w:shd w:val="clear" w:color="auto" w:fill="FFFFFF"/>
          <w:lang w:eastAsia="pl-PL"/>
        </w:rPr>
        <mc:AlternateContent>
          <mc:Choice Requires="wps">
            <w:drawing>
              <wp:anchor distT="45720" distB="45720" distL="114300" distR="114300" simplePos="0" relativeHeight="251632640" behindDoc="1" locked="0" layoutInCell="1" allowOverlap="1" wp14:anchorId="30EA356A" wp14:editId="223CFB2D">
                <wp:simplePos x="0" y="0"/>
                <wp:positionH relativeFrom="column">
                  <wp:posOffset>5360035</wp:posOffset>
                </wp:positionH>
                <wp:positionV relativeFrom="paragraph">
                  <wp:posOffset>3297735</wp:posOffset>
                </wp:positionV>
                <wp:extent cx="1725295" cy="847725"/>
                <wp:effectExtent l="0" t="0" r="0" b="0"/>
                <wp:wrapTight wrapText="bothSides">
                  <wp:wrapPolygon edited="0">
                    <wp:start x="715" y="0"/>
                    <wp:lineTo x="715" y="20872"/>
                    <wp:lineTo x="20749" y="20872"/>
                    <wp:lineTo x="20749" y="0"/>
                    <wp:lineTo x="715" y="0"/>
                  </wp:wrapPolygon>
                </wp:wrapTight>
                <wp:docPr id="6" name="Pole tekstowe 6" descr="In 2025, outlays on fixed assets for air and climate protection amounted to PLN 5.4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47725"/>
                        </a:xfrm>
                        <a:prstGeom prst="rect">
                          <a:avLst/>
                        </a:prstGeom>
                        <a:noFill/>
                        <a:ln w="9525">
                          <a:noFill/>
                          <a:miter lim="800000"/>
                          <a:headEnd/>
                          <a:tailEnd/>
                        </a:ln>
                      </wps:spPr>
                      <wps:txbx>
                        <w:txbxContent>
                          <w:p w14:paraId="652A9782" w14:textId="4056C1E7" w:rsidR="008B425F" w:rsidRPr="009D0408" w:rsidRDefault="008B425F" w:rsidP="00676244">
                            <w:pPr>
                              <w:spacing w:before="0"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w:t>
                            </w:r>
                            <w:r w:rsidR="00C01EEB" w:rsidRPr="009D0408">
                              <w:rPr>
                                <w:rFonts w:eastAsia="Times New Roman" w:cs="Times New Roman"/>
                                <w:bCs/>
                                <w:color w:val="001D77"/>
                                <w:sz w:val="18"/>
                                <w:szCs w:val="18"/>
                                <w:lang w:val="en-GB" w:eastAsia="pl-PL"/>
                              </w:rPr>
                              <w:t>202</w:t>
                            </w:r>
                            <w:r w:rsidR="00C01EEB">
                              <w:rPr>
                                <w:rFonts w:eastAsia="Times New Roman" w:cs="Times New Roman"/>
                                <w:bCs/>
                                <w:color w:val="001D77"/>
                                <w:sz w:val="18"/>
                                <w:szCs w:val="18"/>
                                <w:lang w:val="en-GB" w:eastAsia="pl-PL"/>
                              </w:rPr>
                              <w:t>5</w:t>
                            </w:r>
                            <w:r w:rsidRPr="009D0408">
                              <w:rPr>
                                <w:rFonts w:eastAsia="Times New Roman" w:cs="Times New Roman"/>
                                <w:bCs/>
                                <w:color w:val="001D77"/>
                                <w:sz w:val="18"/>
                                <w:szCs w:val="18"/>
                                <w:lang w:val="en-GB" w:eastAsia="pl-PL"/>
                              </w:rPr>
                              <w:t xml:space="preserve">, </w:t>
                            </w:r>
                            <w:r w:rsidRPr="00A0009C">
                              <w:rPr>
                                <w:rFonts w:eastAsia="Times New Roman" w:cs="Times New Roman"/>
                                <w:bCs/>
                                <w:color w:val="001D77"/>
                                <w:sz w:val="18"/>
                                <w:szCs w:val="18"/>
                                <w:lang w:val="en-GB" w:eastAsia="pl-PL"/>
                              </w:rPr>
                              <w:t>outlays</w:t>
                            </w:r>
                            <w:r w:rsidRPr="009D0408">
                              <w:rPr>
                                <w:rFonts w:eastAsia="Times New Roman" w:cs="Times New Roman"/>
                                <w:bCs/>
                                <w:color w:val="001D77"/>
                                <w:sz w:val="18"/>
                                <w:szCs w:val="18"/>
                                <w:lang w:val="en-GB" w:eastAsia="pl-PL"/>
                              </w:rPr>
                              <w:t xml:space="preserve"> on fixed assets for air and climate </w:t>
                            </w:r>
                            <w:r w:rsidRPr="00293596">
                              <w:rPr>
                                <w:rFonts w:eastAsia="Times New Roman" w:cs="Times New Roman"/>
                                <w:bCs/>
                                <w:color w:val="001D77"/>
                                <w:sz w:val="18"/>
                                <w:szCs w:val="18"/>
                                <w:lang w:val="en-GB" w:eastAsia="pl-PL"/>
                              </w:rPr>
                              <w:t>protection amounted to PLN 5.</w:t>
                            </w:r>
                            <w:r w:rsidR="00C01EEB">
                              <w:rPr>
                                <w:rFonts w:eastAsia="Times New Roman" w:cs="Times New Roman"/>
                                <w:bCs/>
                                <w:color w:val="001D77"/>
                                <w:sz w:val="18"/>
                                <w:szCs w:val="18"/>
                                <w:lang w:val="en-GB" w:eastAsia="pl-PL"/>
                              </w:rPr>
                              <w:t>4</w:t>
                            </w:r>
                            <w:r w:rsidRPr="00293596">
                              <w:rPr>
                                <w:rFonts w:eastAsia="Times New Roman" w:cs="Times New Roman"/>
                                <w:bCs/>
                                <w:color w:val="001D77"/>
                                <w:sz w:val="18"/>
                                <w:szCs w:val="18"/>
                                <w:lang w:val="en-GB" w:eastAsia="pl-PL"/>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A356A" id="Pole tekstowe 6" o:spid="_x0000_s1029" type="#_x0000_t202" alt="In 2025, outlays on fixed assets for air and climate protection amounted to PLN 5.4 billion" style="position:absolute;left:0;text-align:left;margin-left:422.05pt;margin-top:259.65pt;width:135.85pt;height:66.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" filled="f" stroked="f">
                <v:textbox>
                  <w:txbxContent>
                    <w:p w14:paraId="652A9782" w14:textId="4056C1E7" w:rsidR="008B425F" w:rsidRPr="009D0408" w:rsidRDefault="008B425F" w:rsidP="00676244">
                      <w:pPr>
                        <w:spacing w:before="0"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w:t>
                      </w:r>
                      <w:r w:rsidR="00C01EEB" w:rsidRPr="009D0408">
                        <w:rPr>
                          <w:rFonts w:eastAsia="Times New Roman" w:cs="Times New Roman"/>
                          <w:bCs/>
                          <w:color w:val="001D77"/>
                          <w:sz w:val="18"/>
                          <w:szCs w:val="18"/>
                          <w:lang w:val="en-GB" w:eastAsia="pl-PL"/>
                        </w:rPr>
                        <w:t>202</w:t>
                      </w:r>
                      <w:r w:rsidR="00C01EEB">
                        <w:rPr>
                          <w:rFonts w:eastAsia="Times New Roman" w:cs="Times New Roman"/>
                          <w:bCs/>
                          <w:color w:val="001D77"/>
                          <w:sz w:val="18"/>
                          <w:szCs w:val="18"/>
                          <w:lang w:val="en-GB" w:eastAsia="pl-PL"/>
                        </w:rPr>
                        <w:t>5</w:t>
                      </w:r>
                      <w:r w:rsidRPr="009D0408">
                        <w:rPr>
                          <w:rFonts w:eastAsia="Times New Roman" w:cs="Times New Roman"/>
                          <w:bCs/>
                          <w:color w:val="001D77"/>
                          <w:sz w:val="18"/>
                          <w:szCs w:val="18"/>
                          <w:lang w:val="en-GB" w:eastAsia="pl-PL"/>
                        </w:rPr>
                        <w:t xml:space="preserve">, </w:t>
                      </w:r>
                      <w:r w:rsidRPr="00A0009C">
                        <w:rPr>
                          <w:rFonts w:eastAsia="Times New Roman" w:cs="Times New Roman"/>
                          <w:bCs/>
                          <w:color w:val="001D77"/>
                          <w:sz w:val="18"/>
                          <w:szCs w:val="18"/>
                          <w:lang w:val="en-GB" w:eastAsia="pl-PL"/>
                        </w:rPr>
                        <w:t>outlays</w:t>
                      </w:r>
                      <w:r w:rsidRPr="009D0408">
                        <w:rPr>
                          <w:rFonts w:eastAsia="Times New Roman" w:cs="Times New Roman"/>
                          <w:bCs/>
                          <w:color w:val="001D77"/>
                          <w:sz w:val="18"/>
                          <w:szCs w:val="18"/>
                          <w:lang w:val="en-GB" w:eastAsia="pl-PL"/>
                        </w:rPr>
                        <w:t xml:space="preserve"> on fixed assets for air and climate </w:t>
                      </w:r>
                      <w:r w:rsidRPr="00293596">
                        <w:rPr>
                          <w:rFonts w:eastAsia="Times New Roman" w:cs="Times New Roman"/>
                          <w:bCs/>
                          <w:color w:val="001D77"/>
                          <w:sz w:val="18"/>
                          <w:szCs w:val="18"/>
                          <w:lang w:val="en-GB" w:eastAsia="pl-PL"/>
                        </w:rPr>
                        <w:t>protection amounted to PLN 5.</w:t>
                      </w:r>
                      <w:r w:rsidR="00C01EEB">
                        <w:rPr>
                          <w:rFonts w:eastAsia="Times New Roman" w:cs="Times New Roman"/>
                          <w:bCs/>
                          <w:color w:val="001D77"/>
                          <w:sz w:val="18"/>
                          <w:szCs w:val="18"/>
                          <w:lang w:val="en-GB" w:eastAsia="pl-PL"/>
                        </w:rPr>
                        <w:t>4</w:t>
                      </w:r>
                      <w:r w:rsidRPr="00293596">
                        <w:rPr>
                          <w:rFonts w:eastAsia="Times New Roman" w:cs="Times New Roman"/>
                          <w:bCs/>
                          <w:color w:val="001D77"/>
                          <w:sz w:val="18"/>
                          <w:szCs w:val="18"/>
                          <w:lang w:val="en-GB" w:eastAsia="pl-PL"/>
                        </w:rPr>
                        <w:t xml:space="preserve"> billion</w:t>
                      </w:r>
                    </w:p>
                  </w:txbxContent>
                </v:textbox>
                <w10:wrap type="tight"/>
              </v:shape>
            </w:pict>
          </mc:Fallback>
        </mc:AlternateContent>
      </w:r>
    </w:p>
    <w:p w14:paraId="42F5DE8D" w14:textId="5D975F35" w:rsidR="00AB28B7" w:rsidRPr="00293596" w:rsidRDefault="00A5388F" w:rsidP="008E258C">
      <w:pPr>
        <w:pStyle w:val="tytuwykresu"/>
        <w:jc w:val="both"/>
        <w:rPr>
          <w:b w:val="0"/>
          <w:sz w:val="19"/>
          <w:szCs w:val="19"/>
          <w:shd w:val="clear" w:color="auto" w:fill="FFFFFF"/>
          <w:lang w:val="en-GB"/>
        </w:rPr>
      </w:pPr>
      <w:r w:rsidRPr="00293596">
        <w:rPr>
          <w:b w:val="0"/>
          <w:sz w:val="19"/>
          <w:szCs w:val="19"/>
          <w:shd w:val="clear" w:color="auto" w:fill="FFFFFF"/>
          <w:lang w:val="en-GB"/>
        </w:rPr>
        <w:t>Outlays</w:t>
      </w:r>
      <w:r w:rsidR="005E741F" w:rsidRPr="00293596">
        <w:rPr>
          <w:b w:val="0"/>
          <w:sz w:val="19"/>
          <w:szCs w:val="19"/>
          <w:shd w:val="clear" w:color="auto" w:fill="FFFFFF"/>
          <w:lang w:val="en-GB"/>
        </w:rPr>
        <w:t xml:space="preserve"> </w:t>
      </w:r>
      <w:r w:rsidR="000D5C10" w:rsidRPr="00293596">
        <w:rPr>
          <w:b w:val="0"/>
          <w:sz w:val="19"/>
          <w:szCs w:val="19"/>
          <w:shd w:val="clear" w:color="auto" w:fill="FFFFFF"/>
          <w:lang w:val="en-GB"/>
        </w:rPr>
        <w:t xml:space="preserve">on fixed assets for the </w:t>
      </w:r>
      <w:r w:rsidR="000D5C10" w:rsidRPr="00293596">
        <w:rPr>
          <w:sz w:val="19"/>
          <w:szCs w:val="19"/>
          <w:shd w:val="clear" w:color="auto" w:fill="FFFFFF"/>
          <w:lang w:val="en-GB"/>
        </w:rPr>
        <w:t>protection of air and climate</w:t>
      </w:r>
      <w:r w:rsidR="000D5C10" w:rsidRPr="00293596">
        <w:rPr>
          <w:b w:val="0"/>
          <w:sz w:val="19"/>
          <w:szCs w:val="19"/>
          <w:shd w:val="clear" w:color="auto" w:fill="FFFFFF"/>
          <w:lang w:val="en-GB"/>
        </w:rPr>
        <w:t xml:space="preserve"> amounted to </w:t>
      </w:r>
      <w:r w:rsidR="000D5C10" w:rsidRPr="00293596">
        <w:rPr>
          <w:sz w:val="19"/>
          <w:szCs w:val="19"/>
          <w:shd w:val="clear" w:color="auto" w:fill="FFFFFF"/>
          <w:lang w:val="en-GB"/>
        </w:rPr>
        <w:t xml:space="preserve">PLN </w:t>
      </w:r>
      <w:r w:rsidR="00040853" w:rsidRPr="00293596">
        <w:rPr>
          <w:sz w:val="19"/>
          <w:szCs w:val="19"/>
          <w:shd w:val="clear" w:color="auto" w:fill="FFFFFF"/>
          <w:lang w:val="en-GB"/>
        </w:rPr>
        <w:t>5</w:t>
      </w:r>
      <w:r w:rsidR="00701A5F">
        <w:rPr>
          <w:sz w:val="19"/>
          <w:szCs w:val="19"/>
          <w:shd w:val="clear" w:color="auto" w:fill="FFFFFF"/>
          <w:lang w:val="en-GB"/>
        </w:rPr>
        <w:t>.</w:t>
      </w:r>
      <w:r w:rsidR="00C01EEB">
        <w:rPr>
          <w:sz w:val="19"/>
          <w:szCs w:val="19"/>
          <w:shd w:val="clear" w:color="auto" w:fill="FFFFFF"/>
          <w:lang w:val="en-GB"/>
        </w:rPr>
        <w:t>4</w:t>
      </w:r>
      <w:r w:rsidR="00C01EEB" w:rsidRPr="00293596">
        <w:rPr>
          <w:sz w:val="19"/>
          <w:szCs w:val="19"/>
          <w:shd w:val="clear" w:color="auto" w:fill="FFFFFF"/>
          <w:lang w:val="en-GB"/>
        </w:rPr>
        <w:t xml:space="preserve"> </w:t>
      </w:r>
      <w:r w:rsidR="000D5C10" w:rsidRPr="00293596">
        <w:rPr>
          <w:sz w:val="19"/>
          <w:szCs w:val="19"/>
          <w:shd w:val="clear" w:color="auto" w:fill="FFFFFF"/>
          <w:lang w:val="en-GB"/>
        </w:rPr>
        <w:t>billion</w:t>
      </w:r>
      <w:r w:rsidR="000D5C10" w:rsidRPr="00293596">
        <w:rPr>
          <w:b w:val="0"/>
          <w:sz w:val="19"/>
          <w:szCs w:val="19"/>
          <w:shd w:val="clear" w:color="auto" w:fill="FFFFFF"/>
          <w:lang w:val="en-GB"/>
        </w:rPr>
        <w:t xml:space="preserve">. The highest </w:t>
      </w:r>
      <w:r w:rsidR="00F520FA" w:rsidRPr="00293596">
        <w:rPr>
          <w:b w:val="0"/>
          <w:sz w:val="19"/>
          <w:szCs w:val="19"/>
          <w:shd w:val="clear" w:color="auto" w:fill="FFFFFF"/>
          <w:lang w:val="en-GB"/>
        </w:rPr>
        <w:t>outlays</w:t>
      </w:r>
      <w:r w:rsidR="005E741F" w:rsidRPr="00293596">
        <w:rPr>
          <w:b w:val="0"/>
          <w:sz w:val="19"/>
          <w:szCs w:val="19"/>
          <w:shd w:val="clear" w:color="auto" w:fill="FFFFFF"/>
          <w:lang w:val="en-GB"/>
        </w:rPr>
        <w:t xml:space="preserve"> </w:t>
      </w:r>
      <w:r w:rsidR="009B6D5B" w:rsidRPr="00293596">
        <w:rPr>
          <w:b w:val="0"/>
          <w:sz w:val="19"/>
          <w:szCs w:val="19"/>
          <w:shd w:val="clear" w:color="auto" w:fill="FFFFFF"/>
          <w:lang w:val="en-GB"/>
        </w:rPr>
        <w:t xml:space="preserve">were </w:t>
      </w:r>
      <w:r w:rsidR="000D5C10" w:rsidRPr="00293596">
        <w:rPr>
          <w:b w:val="0"/>
          <w:sz w:val="19"/>
          <w:szCs w:val="19"/>
          <w:shd w:val="clear" w:color="auto" w:fill="FFFFFF"/>
          <w:lang w:val="en-GB"/>
        </w:rPr>
        <w:t>i</w:t>
      </w:r>
      <w:r w:rsidR="00075525" w:rsidRPr="00293596">
        <w:rPr>
          <w:b w:val="0"/>
          <w:sz w:val="19"/>
          <w:szCs w:val="19"/>
          <w:shd w:val="clear" w:color="auto" w:fill="FFFFFF"/>
          <w:lang w:val="en-GB"/>
        </w:rPr>
        <w:t>ncurred in the following voivod</w:t>
      </w:r>
      <w:r w:rsidR="000D5C10" w:rsidRPr="00293596">
        <w:rPr>
          <w:b w:val="0"/>
          <w:sz w:val="19"/>
          <w:szCs w:val="19"/>
          <w:shd w:val="clear" w:color="auto" w:fill="FFFFFF"/>
          <w:lang w:val="en-GB"/>
        </w:rPr>
        <w:t xml:space="preserve">ships: </w:t>
      </w:r>
      <w:r w:rsidR="00040853" w:rsidRPr="00293596">
        <w:rPr>
          <w:b w:val="0"/>
          <w:sz w:val="19"/>
          <w:szCs w:val="19"/>
          <w:shd w:val="clear" w:color="auto" w:fill="FFFFFF"/>
          <w:lang w:val="en-GB"/>
        </w:rPr>
        <w:t xml:space="preserve">Wielkopolskie </w:t>
      </w:r>
      <w:r w:rsidR="00581EB9" w:rsidRPr="00293596">
        <w:rPr>
          <w:b w:val="0"/>
          <w:sz w:val="19"/>
          <w:szCs w:val="19"/>
          <w:shd w:val="clear" w:color="auto" w:fill="FFFFFF"/>
          <w:lang w:val="en-GB"/>
        </w:rPr>
        <w:t>(</w:t>
      </w:r>
      <w:r w:rsidR="00C01EEB">
        <w:rPr>
          <w:b w:val="0"/>
          <w:sz w:val="19"/>
          <w:szCs w:val="19"/>
          <w:shd w:val="clear" w:color="auto" w:fill="FFFFFF"/>
          <w:lang w:val="en-GB"/>
        </w:rPr>
        <w:t>18.3</w:t>
      </w:r>
      <w:r w:rsidR="00581EB9" w:rsidRPr="00293596">
        <w:rPr>
          <w:b w:val="0"/>
          <w:sz w:val="19"/>
          <w:szCs w:val="19"/>
          <w:shd w:val="clear" w:color="auto" w:fill="FFFFFF"/>
          <w:lang w:val="en-GB"/>
        </w:rPr>
        <w:t>%)</w:t>
      </w:r>
      <w:r w:rsidR="00C01EEB">
        <w:rPr>
          <w:b w:val="0"/>
          <w:sz w:val="19"/>
          <w:szCs w:val="19"/>
          <w:shd w:val="clear" w:color="auto" w:fill="FFFFFF"/>
          <w:lang w:val="en-GB"/>
        </w:rPr>
        <w:t xml:space="preserve"> </w:t>
      </w:r>
      <w:r w:rsidR="00581EB9" w:rsidRPr="00293596">
        <w:rPr>
          <w:b w:val="0"/>
          <w:sz w:val="19"/>
          <w:szCs w:val="19"/>
          <w:shd w:val="clear" w:color="auto" w:fill="FFFFFF"/>
          <w:lang w:val="en-GB"/>
        </w:rPr>
        <w:t xml:space="preserve">and </w:t>
      </w:r>
      <w:r w:rsidR="00F03092">
        <w:rPr>
          <w:b w:val="0"/>
          <w:sz w:val="19"/>
          <w:szCs w:val="19"/>
          <w:shd w:val="clear" w:color="auto" w:fill="FFFFFF"/>
          <w:lang w:val="en-GB"/>
        </w:rPr>
        <w:t>Śląskie</w:t>
      </w:r>
      <w:r w:rsidR="00F03092" w:rsidRPr="00293596">
        <w:rPr>
          <w:b w:val="0"/>
          <w:sz w:val="19"/>
          <w:szCs w:val="19"/>
          <w:shd w:val="clear" w:color="auto" w:fill="FFFFFF"/>
          <w:lang w:val="en-GB"/>
        </w:rPr>
        <w:t xml:space="preserve"> </w:t>
      </w:r>
      <w:r w:rsidR="00581EB9" w:rsidRPr="00293596">
        <w:rPr>
          <w:b w:val="0"/>
          <w:sz w:val="19"/>
          <w:szCs w:val="19"/>
          <w:shd w:val="clear" w:color="auto" w:fill="FFFFFF"/>
          <w:lang w:val="en-GB"/>
        </w:rPr>
        <w:t>(</w:t>
      </w:r>
      <w:r w:rsidR="00581EB9">
        <w:rPr>
          <w:b w:val="0"/>
          <w:sz w:val="19"/>
          <w:szCs w:val="19"/>
          <w:shd w:val="clear" w:color="auto" w:fill="FFFFFF"/>
          <w:lang w:val="en-GB"/>
        </w:rPr>
        <w:t>12.</w:t>
      </w:r>
      <w:r w:rsidR="00C01EEB">
        <w:rPr>
          <w:b w:val="0"/>
          <w:sz w:val="19"/>
          <w:szCs w:val="19"/>
          <w:shd w:val="clear" w:color="auto" w:fill="FFFFFF"/>
          <w:lang w:val="en-GB"/>
        </w:rPr>
        <w:t>2</w:t>
      </w:r>
      <w:r w:rsidR="00581EB9" w:rsidRPr="00293596">
        <w:rPr>
          <w:b w:val="0"/>
          <w:sz w:val="19"/>
          <w:szCs w:val="19"/>
          <w:shd w:val="clear" w:color="auto" w:fill="FFFFFF"/>
          <w:lang w:val="en-GB"/>
        </w:rPr>
        <w:t xml:space="preserve">%), the lowest in </w:t>
      </w:r>
      <w:r w:rsidR="00C01EEB">
        <w:rPr>
          <w:b w:val="0"/>
          <w:sz w:val="19"/>
          <w:szCs w:val="19"/>
          <w:shd w:val="clear" w:color="auto" w:fill="FFFFFF"/>
          <w:lang w:val="en-GB"/>
        </w:rPr>
        <w:t>Lubuskie</w:t>
      </w:r>
      <w:r w:rsidR="00C01EEB" w:rsidRPr="00293596">
        <w:rPr>
          <w:b w:val="0"/>
          <w:sz w:val="19"/>
          <w:szCs w:val="19"/>
          <w:shd w:val="clear" w:color="auto" w:fill="FFFFFF"/>
          <w:lang w:val="en-GB"/>
        </w:rPr>
        <w:t xml:space="preserve"> (</w:t>
      </w:r>
      <w:r w:rsidR="00C01EEB">
        <w:rPr>
          <w:b w:val="0"/>
          <w:sz w:val="19"/>
          <w:szCs w:val="19"/>
          <w:shd w:val="clear" w:color="auto" w:fill="FFFFFF"/>
          <w:lang w:val="en-GB"/>
        </w:rPr>
        <w:t>0.5</w:t>
      </w:r>
      <w:r w:rsidR="00C01EEB" w:rsidRPr="00293596">
        <w:rPr>
          <w:b w:val="0"/>
          <w:sz w:val="19"/>
          <w:szCs w:val="19"/>
          <w:shd w:val="clear" w:color="auto" w:fill="FFFFFF"/>
          <w:lang w:val="en-GB"/>
        </w:rPr>
        <w:t>%</w:t>
      </w:r>
      <w:r w:rsidR="00C01EEB" w:rsidRPr="00293596">
        <w:rPr>
          <w:b w:val="0"/>
          <w:sz w:val="19"/>
          <w:szCs w:val="19"/>
          <w:lang w:val="en-GB"/>
        </w:rPr>
        <w:t>)</w:t>
      </w:r>
      <w:r w:rsidR="00C01EEB">
        <w:rPr>
          <w:b w:val="0"/>
          <w:sz w:val="19"/>
          <w:szCs w:val="19"/>
          <w:lang w:val="en-GB"/>
        </w:rPr>
        <w:t xml:space="preserve">, </w:t>
      </w:r>
      <w:r w:rsidR="00581EB9" w:rsidRPr="00293596">
        <w:rPr>
          <w:b w:val="0"/>
          <w:sz w:val="19"/>
          <w:szCs w:val="19"/>
          <w:shd w:val="clear" w:color="auto" w:fill="FFFFFF"/>
          <w:lang w:val="en-GB"/>
        </w:rPr>
        <w:t>Zachodniopomorskie</w:t>
      </w:r>
      <w:r w:rsidR="00581EB9">
        <w:rPr>
          <w:b w:val="0"/>
          <w:sz w:val="19"/>
          <w:szCs w:val="19"/>
          <w:shd w:val="clear" w:color="auto" w:fill="FFFFFF"/>
          <w:lang w:val="en-GB"/>
        </w:rPr>
        <w:t xml:space="preserve"> </w:t>
      </w:r>
      <w:r w:rsidR="00581EB9" w:rsidRPr="00293596">
        <w:rPr>
          <w:b w:val="0"/>
          <w:sz w:val="19"/>
          <w:szCs w:val="19"/>
          <w:shd w:val="clear" w:color="auto" w:fill="FFFFFF"/>
          <w:lang w:val="en-GB"/>
        </w:rPr>
        <w:t>(</w:t>
      </w:r>
      <w:r w:rsidR="00C01EEB">
        <w:rPr>
          <w:b w:val="0"/>
          <w:sz w:val="19"/>
          <w:szCs w:val="19"/>
          <w:shd w:val="clear" w:color="auto" w:fill="FFFFFF"/>
          <w:lang w:val="en-GB"/>
        </w:rPr>
        <w:t>1.0</w:t>
      </w:r>
      <w:r w:rsidR="00581EB9" w:rsidRPr="00293596">
        <w:rPr>
          <w:b w:val="0"/>
          <w:sz w:val="19"/>
          <w:szCs w:val="19"/>
          <w:shd w:val="clear" w:color="auto" w:fill="FFFFFF"/>
          <w:lang w:val="en-GB"/>
        </w:rPr>
        <w:t xml:space="preserve">%), </w:t>
      </w:r>
      <w:r w:rsidR="00581EB9">
        <w:rPr>
          <w:b w:val="0"/>
          <w:sz w:val="19"/>
          <w:szCs w:val="19"/>
          <w:lang w:val="en-GB"/>
        </w:rPr>
        <w:t xml:space="preserve">and </w:t>
      </w:r>
      <w:r w:rsidR="00C01EEB">
        <w:rPr>
          <w:b w:val="0"/>
          <w:sz w:val="19"/>
          <w:szCs w:val="19"/>
          <w:shd w:val="clear" w:color="auto" w:fill="FFFFFF"/>
          <w:lang w:val="en-GB"/>
        </w:rPr>
        <w:t xml:space="preserve">Lubelskie </w:t>
      </w:r>
      <w:r w:rsidR="00581EB9" w:rsidRPr="00293596">
        <w:rPr>
          <w:b w:val="0"/>
          <w:sz w:val="19"/>
          <w:szCs w:val="19"/>
          <w:shd w:val="clear" w:color="auto" w:fill="FFFFFF"/>
          <w:lang w:val="en-GB"/>
        </w:rPr>
        <w:t>(</w:t>
      </w:r>
      <w:r w:rsidR="00C01EEB">
        <w:rPr>
          <w:b w:val="0"/>
          <w:sz w:val="19"/>
          <w:szCs w:val="19"/>
          <w:shd w:val="clear" w:color="auto" w:fill="FFFFFF"/>
          <w:lang w:val="en-GB"/>
        </w:rPr>
        <w:t>2.2</w:t>
      </w:r>
      <w:r w:rsidR="00581EB9">
        <w:rPr>
          <w:b w:val="0"/>
          <w:sz w:val="19"/>
          <w:szCs w:val="19"/>
          <w:shd w:val="clear" w:color="auto" w:fill="FFFFFF"/>
          <w:lang w:val="en-GB"/>
        </w:rPr>
        <w:t>%).</w:t>
      </w:r>
    </w:p>
    <w:p w14:paraId="5E420514" w14:textId="1BB4C93D" w:rsidR="002077B2" w:rsidRPr="00293596" w:rsidRDefault="00075525" w:rsidP="00995CFF">
      <w:pPr>
        <w:rPr>
          <w:shd w:val="clear" w:color="auto" w:fill="FFFFFF"/>
          <w:lang w:val="en-GB"/>
        </w:rPr>
      </w:pPr>
      <w:r w:rsidRPr="00293596">
        <w:rPr>
          <w:shd w:val="clear" w:color="auto" w:fill="FFFFFF"/>
          <w:lang w:val="en-GB"/>
        </w:rPr>
        <w:t xml:space="preserve">The largest part of </w:t>
      </w:r>
      <w:r w:rsidR="00B02DC0" w:rsidRPr="00293596">
        <w:rPr>
          <w:shd w:val="clear" w:color="auto" w:fill="FFFFFF"/>
          <w:lang w:val="en-GB"/>
        </w:rPr>
        <w:t>outlays</w:t>
      </w:r>
      <w:r w:rsidR="005E741F" w:rsidRPr="00293596">
        <w:rPr>
          <w:shd w:val="clear" w:color="auto" w:fill="FFFFFF"/>
          <w:lang w:val="en-GB"/>
        </w:rPr>
        <w:t xml:space="preserve"> </w:t>
      </w:r>
      <w:r w:rsidRPr="00293596">
        <w:rPr>
          <w:shd w:val="clear" w:color="auto" w:fill="FFFFFF"/>
          <w:lang w:val="en-GB"/>
        </w:rPr>
        <w:t xml:space="preserve">on air and climate protection </w:t>
      </w:r>
      <w:r w:rsidR="009B6D5B" w:rsidRPr="00293596">
        <w:rPr>
          <w:shd w:val="clear" w:color="auto" w:fill="FFFFFF"/>
          <w:lang w:val="en-GB"/>
        </w:rPr>
        <w:t xml:space="preserve">were outlays </w:t>
      </w:r>
      <w:r w:rsidRPr="00293596">
        <w:rPr>
          <w:shd w:val="clear" w:color="auto" w:fill="FFFFFF"/>
          <w:lang w:val="en-GB"/>
        </w:rPr>
        <w:t xml:space="preserve">on </w:t>
      </w:r>
      <w:r w:rsidRPr="00293596">
        <w:rPr>
          <w:b/>
          <w:shd w:val="clear" w:color="auto" w:fill="FFFFFF"/>
          <w:lang w:val="en-GB"/>
        </w:rPr>
        <w:t xml:space="preserve">pollution </w:t>
      </w:r>
      <w:r w:rsidR="003001EA" w:rsidRPr="00293596">
        <w:rPr>
          <w:b/>
          <w:shd w:val="clear" w:color="auto" w:fill="FFFFFF"/>
          <w:lang w:val="en-GB"/>
        </w:rPr>
        <w:t xml:space="preserve">prevention </w:t>
      </w:r>
      <w:r w:rsidRPr="00293596">
        <w:rPr>
          <w:b/>
          <w:shd w:val="clear" w:color="auto" w:fill="FFFFFF"/>
          <w:lang w:val="en-GB"/>
        </w:rPr>
        <w:t>equipment</w:t>
      </w:r>
      <w:r w:rsidRPr="00293596">
        <w:rPr>
          <w:shd w:val="clear" w:color="auto" w:fill="FFFFFF"/>
          <w:lang w:val="en-GB"/>
        </w:rPr>
        <w:t xml:space="preserve"> (</w:t>
      </w:r>
      <w:r w:rsidR="00C01EEB">
        <w:rPr>
          <w:shd w:val="clear" w:color="auto" w:fill="FFFFFF"/>
          <w:lang w:val="en-GB"/>
        </w:rPr>
        <w:t>85.0</w:t>
      </w:r>
      <w:r w:rsidRPr="00293596">
        <w:rPr>
          <w:shd w:val="clear" w:color="auto" w:fill="FFFFFF"/>
          <w:lang w:val="en-GB"/>
        </w:rPr>
        <w:t xml:space="preserve">% of the total </w:t>
      </w:r>
      <w:r w:rsidR="005E741F" w:rsidRPr="00293596">
        <w:rPr>
          <w:szCs w:val="19"/>
          <w:shd w:val="clear" w:color="auto" w:fill="FFFFFF"/>
          <w:lang w:val="en-GB"/>
        </w:rPr>
        <w:t>expenditure</w:t>
      </w:r>
      <w:r w:rsidRPr="00293596">
        <w:rPr>
          <w:shd w:val="clear" w:color="auto" w:fill="FFFFFF"/>
          <w:lang w:val="en-GB"/>
        </w:rPr>
        <w:t>)</w:t>
      </w:r>
      <w:r w:rsidR="00DB3E07">
        <w:rPr>
          <w:shd w:val="clear" w:color="auto" w:fill="FFFFFF"/>
          <w:lang w:val="en-GB"/>
        </w:rPr>
        <w:t xml:space="preserve">, including </w:t>
      </w:r>
      <w:r w:rsidR="00DB3E07" w:rsidRPr="00293596">
        <w:rPr>
          <w:lang w:val="en-US"/>
        </w:rPr>
        <w:t>modern</w:t>
      </w:r>
      <w:r w:rsidR="002077B2" w:rsidRPr="00293596">
        <w:rPr>
          <w:lang w:val="en-US"/>
        </w:rPr>
        <w:t xml:space="preserve"> fuel combustion technologies</w:t>
      </w:r>
      <w:r w:rsidR="002077B2" w:rsidRPr="00293596">
        <w:rPr>
          <w:shd w:val="clear" w:color="auto" w:fill="FFFFFF"/>
          <w:lang w:val="en-GB"/>
        </w:rPr>
        <w:t xml:space="preserve"> along with the modernisation of boiler and thermal energy plants (</w:t>
      </w:r>
      <w:r w:rsidR="00C01EEB">
        <w:rPr>
          <w:shd w:val="clear" w:color="auto" w:fill="FFFFFF"/>
          <w:lang w:val="en-GB"/>
        </w:rPr>
        <w:t>42.9</w:t>
      </w:r>
      <w:r w:rsidR="002077B2" w:rsidRPr="00293596">
        <w:rPr>
          <w:shd w:val="clear" w:color="auto" w:fill="FFFFFF"/>
          <w:lang w:val="en-GB"/>
        </w:rPr>
        <w:t xml:space="preserve">%), </w:t>
      </w:r>
      <w:r w:rsidR="00DB3E07">
        <w:rPr>
          <w:shd w:val="clear" w:color="auto" w:fill="FFFFFF"/>
          <w:lang w:val="en-GB"/>
        </w:rPr>
        <w:t>unconventional energy sources (</w:t>
      </w:r>
      <w:r w:rsidR="00C01EEB">
        <w:rPr>
          <w:shd w:val="clear" w:color="auto" w:fill="FFFFFF"/>
          <w:lang w:val="en-GB"/>
        </w:rPr>
        <w:t>28.3</w:t>
      </w:r>
      <w:r w:rsidR="002077B2" w:rsidRPr="00293596">
        <w:rPr>
          <w:shd w:val="clear" w:color="auto" w:fill="FFFFFF"/>
          <w:lang w:val="en-GB"/>
        </w:rPr>
        <w:t>%) and</w:t>
      </w:r>
      <w:r w:rsidR="002077B2" w:rsidRPr="00293596">
        <w:rPr>
          <w:b/>
          <w:shd w:val="clear" w:color="auto" w:fill="FFFFFF"/>
          <w:lang w:val="en-GB"/>
        </w:rPr>
        <w:t xml:space="preserve"> pollution </w:t>
      </w:r>
      <w:r w:rsidR="003001EA" w:rsidRPr="00293596">
        <w:rPr>
          <w:b/>
          <w:shd w:val="clear" w:color="auto" w:fill="FFFFFF"/>
          <w:lang w:val="en-GB"/>
        </w:rPr>
        <w:t>reduction</w:t>
      </w:r>
      <w:r w:rsidR="003001EA" w:rsidRPr="00293596" w:rsidDel="003001EA">
        <w:rPr>
          <w:b/>
          <w:shd w:val="clear" w:color="auto" w:fill="FFFFFF"/>
          <w:lang w:val="en-GB"/>
        </w:rPr>
        <w:t xml:space="preserve"> </w:t>
      </w:r>
      <w:r w:rsidR="002077B2" w:rsidRPr="00293596">
        <w:rPr>
          <w:b/>
          <w:shd w:val="clear" w:color="auto" w:fill="FFFFFF"/>
          <w:lang w:val="en-GB"/>
        </w:rPr>
        <w:t>equipment</w:t>
      </w:r>
      <w:r w:rsidR="002077B2" w:rsidRPr="00293596">
        <w:rPr>
          <w:shd w:val="clear" w:color="auto" w:fill="FFFFFF"/>
          <w:lang w:val="en-GB"/>
        </w:rPr>
        <w:t xml:space="preserve"> (</w:t>
      </w:r>
      <w:r w:rsidR="00C01EEB">
        <w:rPr>
          <w:shd w:val="clear" w:color="auto" w:fill="FFFFFF"/>
          <w:lang w:val="en-GB"/>
        </w:rPr>
        <w:t>14.0</w:t>
      </w:r>
      <w:r w:rsidR="002077B2" w:rsidRPr="00293596">
        <w:rPr>
          <w:shd w:val="clear" w:color="auto" w:fill="FFFFFF"/>
          <w:lang w:val="en-GB"/>
        </w:rPr>
        <w:t>%)</w:t>
      </w:r>
    </w:p>
    <w:p w14:paraId="4AFF0D52" w14:textId="3E7771AC" w:rsidR="00BA3F5D" w:rsidRPr="008137FF" w:rsidRDefault="003001EA" w:rsidP="008137FF">
      <w:pPr>
        <w:rPr>
          <w:rFonts w:ascii="Calibri" w:hAnsi="Calibri"/>
          <w:color w:val="1F497D"/>
          <w:sz w:val="22"/>
          <w:lang w:val="en-GB"/>
        </w:rPr>
      </w:pPr>
      <w:r w:rsidRPr="00293596">
        <w:rPr>
          <w:shd w:val="clear" w:color="auto" w:fill="FFFFFF"/>
          <w:lang w:val="en-GB"/>
        </w:rPr>
        <w:t xml:space="preserve">The highest outlays on unconventional energy sources were in </w:t>
      </w:r>
      <w:r w:rsidR="00C01EEB">
        <w:rPr>
          <w:shd w:val="clear" w:color="auto" w:fill="FFFFFF"/>
          <w:lang w:val="en-GB"/>
        </w:rPr>
        <w:t xml:space="preserve">Wielkopolskie </w:t>
      </w:r>
      <w:r w:rsidR="00581EB9">
        <w:rPr>
          <w:shd w:val="clear" w:color="auto" w:fill="FFFFFF"/>
          <w:lang w:val="en-GB"/>
        </w:rPr>
        <w:t xml:space="preserve">(PLN </w:t>
      </w:r>
      <w:r w:rsidR="00C01EEB">
        <w:rPr>
          <w:shd w:val="clear" w:color="auto" w:fill="FFFFFF"/>
          <w:lang w:val="en-GB"/>
        </w:rPr>
        <w:t xml:space="preserve">491 </w:t>
      </w:r>
      <w:r w:rsidR="00581EB9" w:rsidRPr="00293596">
        <w:rPr>
          <w:shd w:val="clear" w:color="auto" w:fill="FFFFFF"/>
          <w:lang w:val="en-GB"/>
        </w:rPr>
        <w:t xml:space="preserve">million) and </w:t>
      </w:r>
      <w:r w:rsidR="00C01EEB">
        <w:rPr>
          <w:shd w:val="clear" w:color="auto" w:fill="FFFFFF"/>
          <w:lang w:val="en-GB"/>
        </w:rPr>
        <w:t xml:space="preserve">Dolnośląskie </w:t>
      </w:r>
      <w:r w:rsidR="00581EB9">
        <w:rPr>
          <w:shd w:val="clear" w:color="auto" w:fill="FFFFFF"/>
          <w:lang w:val="en-GB"/>
        </w:rPr>
        <w:t xml:space="preserve">(PLN </w:t>
      </w:r>
      <w:r w:rsidR="00C01EEB">
        <w:rPr>
          <w:shd w:val="clear" w:color="auto" w:fill="FFFFFF"/>
          <w:lang w:val="en-GB"/>
        </w:rPr>
        <w:t>247</w:t>
      </w:r>
      <w:r w:rsidR="00C01EEB" w:rsidRPr="00293596">
        <w:rPr>
          <w:shd w:val="clear" w:color="auto" w:fill="FFFFFF"/>
          <w:lang w:val="en-GB"/>
        </w:rPr>
        <w:t xml:space="preserve"> </w:t>
      </w:r>
      <w:r w:rsidR="00581EB9" w:rsidRPr="00293596">
        <w:rPr>
          <w:shd w:val="clear" w:color="auto" w:fill="FFFFFF"/>
          <w:lang w:val="en-GB"/>
        </w:rPr>
        <w:t xml:space="preserve">million), the lowest in </w:t>
      </w:r>
      <w:r w:rsidR="00C01EEB">
        <w:rPr>
          <w:shd w:val="clear" w:color="auto" w:fill="FFFFFF"/>
          <w:lang w:val="en-GB"/>
        </w:rPr>
        <w:t xml:space="preserve">Lubuskie </w:t>
      </w:r>
      <w:r w:rsidR="00581EB9" w:rsidRPr="00293596">
        <w:rPr>
          <w:shd w:val="clear" w:color="auto" w:fill="FFFFFF"/>
          <w:lang w:val="en-GB"/>
        </w:rPr>
        <w:t>(PLN 1</w:t>
      </w:r>
      <w:r w:rsidR="00C01EEB">
        <w:rPr>
          <w:shd w:val="clear" w:color="auto" w:fill="FFFFFF"/>
          <w:lang w:val="en-GB"/>
        </w:rPr>
        <w:t>1</w:t>
      </w:r>
      <w:r w:rsidR="00581EB9" w:rsidRPr="00293596">
        <w:rPr>
          <w:shd w:val="clear" w:color="auto" w:fill="FFFFFF"/>
          <w:lang w:val="en-GB"/>
        </w:rPr>
        <w:t xml:space="preserve"> million)</w:t>
      </w:r>
      <w:r w:rsidR="00C01EEB">
        <w:rPr>
          <w:shd w:val="clear" w:color="auto" w:fill="FFFFFF"/>
          <w:lang w:val="en-GB"/>
        </w:rPr>
        <w:t xml:space="preserve"> and Opolskie </w:t>
      </w:r>
      <w:r w:rsidR="00C01EEB" w:rsidRPr="00293596">
        <w:rPr>
          <w:shd w:val="clear" w:color="auto" w:fill="FFFFFF"/>
          <w:lang w:val="en-GB"/>
        </w:rPr>
        <w:t>(PLN 1</w:t>
      </w:r>
      <w:r w:rsidR="00C01EEB">
        <w:rPr>
          <w:shd w:val="clear" w:color="auto" w:fill="FFFFFF"/>
          <w:lang w:val="en-GB"/>
        </w:rPr>
        <w:t>5</w:t>
      </w:r>
      <w:r w:rsidR="00C01EEB" w:rsidRPr="00293596">
        <w:rPr>
          <w:shd w:val="clear" w:color="auto" w:fill="FFFFFF"/>
          <w:lang w:val="en-GB"/>
        </w:rPr>
        <w:t xml:space="preserve"> million)</w:t>
      </w:r>
      <w:r w:rsidR="00C01EEB">
        <w:rPr>
          <w:shd w:val="clear" w:color="auto" w:fill="FFFFFF"/>
          <w:lang w:val="en-GB"/>
        </w:rPr>
        <w:t>.</w:t>
      </w:r>
      <w:r w:rsidR="008109F4" w:rsidRPr="009D0408">
        <w:rPr>
          <w:rFonts w:asciiTheme="minorHAnsi" w:hAnsiTheme="minorHAnsi"/>
          <w:sz w:val="16"/>
          <w:szCs w:val="16"/>
          <w:shd w:val="clear" w:color="auto" w:fill="FFFFFF"/>
          <w:lang w:val="en-GB"/>
        </w:rPr>
        <w:t xml:space="preserve"> </w:t>
      </w:r>
    </w:p>
    <w:p w14:paraId="50A382D0" w14:textId="31364E3F" w:rsidR="001B29A7" w:rsidRPr="00F94993" w:rsidRDefault="002E4E84" w:rsidP="00995CFF">
      <w:pPr>
        <w:rPr>
          <w:shd w:val="clear" w:color="auto" w:fill="FFFFFF"/>
          <w:lang w:val="en-GB"/>
        </w:rPr>
      </w:pPr>
      <w:r w:rsidRPr="00B4270D">
        <w:rPr>
          <w:szCs w:val="19"/>
          <w:shd w:val="clear" w:color="auto" w:fill="FFFFFF"/>
          <w:lang w:val="en-GB"/>
        </w:rPr>
        <w:t xml:space="preserve">Outlays </w:t>
      </w:r>
      <w:r w:rsidR="000C3FDD" w:rsidRPr="00B4270D">
        <w:rPr>
          <w:shd w:val="clear" w:color="auto" w:fill="FFFFFF"/>
          <w:lang w:val="en-GB"/>
        </w:rPr>
        <w:t xml:space="preserve">on waste management </w:t>
      </w:r>
      <w:r w:rsidR="008109F4" w:rsidRPr="00B4270D">
        <w:rPr>
          <w:shd w:val="clear" w:color="auto" w:fill="FFFFFF"/>
          <w:lang w:val="en-GB"/>
        </w:rPr>
        <w:t xml:space="preserve">amounted to PLN </w:t>
      </w:r>
      <w:r w:rsidR="00663E49">
        <w:rPr>
          <w:shd w:val="clear" w:color="auto" w:fill="FFFFFF"/>
          <w:lang w:val="en-GB"/>
        </w:rPr>
        <w:t>2</w:t>
      </w:r>
      <w:r w:rsidR="000C4F5E" w:rsidRPr="00B4270D">
        <w:rPr>
          <w:shd w:val="clear" w:color="auto" w:fill="FFFFFF"/>
          <w:lang w:val="en-GB"/>
        </w:rPr>
        <w:t>.</w:t>
      </w:r>
      <w:r w:rsidR="00663E49">
        <w:rPr>
          <w:shd w:val="clear" w:color="auto" w:fill="FFFFFF"/>
          <w:lang w:val="en-GB"/>
        </w:rPr>
        <w:t>6</w:t>
      </w:r>
      <w:r w:rsidR="00663E49" w:rsidRPr="00B4270D">
        <w:rPr>
          <w:shd w:val="clear" w:color="auto" w:fill="FFFFFF"/>
          <w:lang w:val="en-GB"/>
        </w:rPr>
        <w:t xml:space="preserve"> </w:t>
      </w:r>
      <w:r w:rsidR="008109F4" w:rsidRPr="00B4270D">
        <w:rPr>
          <w:shd w:val="clear" w:color="auto" w:fill="FFFFFF"/>
          <w:lang w:val="en-GB"/>
        </w:rPr>
        <w:t xml:space="preserve">billion, </w:t>
      </w:r>
      <w:r w:rsidR="009E1FD7" w:rsidRPr="00B4270D">
        <w:rPr>
          <w:shd w:val="clear" w:color="auto" w:fill="FFFFFF"/>
          <w:lang w:val="en-GB"/>
        </w:rPr>
        <w:t>on noise and vibration reduction PLN 0.</w:t>
      </w:r>
      <w:r w:rsidR="009E1FD7">
        <w:rPr>
          <w:shd w:val="clear" w:color="auto" w:fill="FFFFFF"/>
          <w:lang w:val="en-GB"/>
        </w:rPr>
        <w:t>2</w:t>
      </w:r>
      <w:r w:rsidR="009E1FD7" w:rsidRPr="00B4270D">
        <w:rPr>
          <w:shd w:val="clear" w:color="auto" w:fill="FFFFFF"/>
          <w:lang w:val="en-GB"/>
        </w:rPr>
        <w:t xml:space="preserve"> billion,</w:t>
      </w:r>
      <w:r w:rsidR="009E1FD7">
        <w:rPr>
          <w:shd w:val="clear" w:color="auto" w:fill="FFFFFF"/>
          <w:lang w:val="en-GB"/>
        </w:rPr>
        <w:t xml:space="preserve"> </w:t>
      </w:r>
      <w:r w:rsidR="009D6448">
        <w:rPr>
          <w:shd w:val="clear" w:color="auto" w:fill="FFFFFF"/>
          <w:lang w:val="en-GB"/>
        </w:rPr>
        <w:t xml:space="preserve">on </w:t>
      </w:r>
      <w:r w:rsidR="009D6448" w:rsidRPr="008C3E02">
        <w:rPr>
          <w:iCs/>
          <w:shd w:val="clear" w:color="auto" w:fill="FFFFFF"/>
          <w:lang w:val="en-GB"/>
        </w:rPr>
        <w:t xml:space="preserve">protection of biodiversity and landscape </w:t>
      </w:r>
      <w:r w:rsidR="009D6448" w:rsidRPr="00B4270D">
        <w:rPr>
          <w:shd w:val="clear" w:color="auto" w:fill="FFFFFF"/>
          <w:lang w:val="en-GB"/>
        </w:rPr>
        <w:t>PLN 0.</w:t>
      </w:r>
      <w:r w:rsidR="009D6448">
        <w:rPr>
          <w:shd w:val="clear" w:color="auto" w:fill="FFFFFF"/>
          <w:lang w:val="en-GB"/>
        </w:rPr>
        <w:t>1</w:t>
      </w:r>
      <w:r w:rsidR="009D6448" w:rsidRPr="00B4270D">
        <w:rPr>
          <w:shd w:val="clear" w:color="auto" w:fill="FFFFFF"/>
          <w:lang w:val="en-GB"/>
        </w:rPr>
        <w:t xml:space="preserve"> billion</w:t>
      </w:r>
      <w:r w:rsidR="009D6448">
        <w:rPr>
          <w:iCs/>
          <w:shd w:val="clear" w:color="auto" w:fill="FFFFFF"/>
          <w:lang w:val="en-GB"/>
        </w:rPr>
        <w:t xml:space="preserve">, </w:t>
      </w:r>
      <w:r w:rsidR="00FC22AA" w:rsidRPr="00B4270D">
        <w:rPr>
          <w:shd w:val="clear" w:color="auto" w:fill="FFFFFF"/>
          <w:lang w:val="en-GB"/>
        </w:rPr>
        <w:t xml:space="preserve">on soil, ground and </w:t>
      </w:r>
      <w:r w:rsidR="00B4270D">
        <w:rPr>
          <w:shd w:val="clear" w:color="auto" w:fill="FFFFFF"/>
          <w:lang w:val="en-GB"/>
        </w:rPr>
        <w:t>surface water protection PLN 0.1</w:t>
      </w:r>
      <w:r w:rsidR="00FC22AA" w:rsidRPr="00B4270D">
        <w:rPr>
          <w:shd w:val="clear" w:color="auto" w:fill="FFFFFF"/>
          <w:lang w:val="en-GB"/>
        </w:rPr>
        <w:t xml:space="preserve"> billion, </w:t>
      </w:r>
      <w:r w:rsidR="008109F4" w:rsidRPr="00B4270D">
        <w:rPr>
          <w:shd w:val="clear" w:color="auto" w:fill="FFFFFF"/>
          <w:lang w:val="en-GB"/>
        </w:rPr>
        <w:t xml:space="preserve">and on other activities PLN </w:t>
      </w:r>
      <w:r w:rsidR="00FB28AE">
        <w:rPr>
          <w:shd w:val="clear" w:color="auto" w:fill="FFFFFF"/>
          <w:lang w:val="en-GB"/>
        </w:rPr>
        <w:t>1</w:t>
      </w:r>
      <w:r w:rsidR="00C929F3">
        <w:rPr>
          <w:shd w:val="clear" w:color="auto" w:fill="FFFFFF"/>
          <w:lang w:val="en-GB"/>
        </w:rPr>
        <w:t>.</w:t>
      </w:r>
      <w:r w:rsidR="009D6448">
        <w:rPr>
          <w:shd w:val="clear" w:color="auto" w:fill="FFFFFF"/>
          <w:lang w:val="en-GB"/>
        </w:rPr>
        <w:t>1</w:t>
      </w:r>
      <w:r w:rsidR="009D6448" w:rsidRPr="00B4270D">
        <w:rPr>
          <w:shd w:val="clear" w:color="auto" w:fill="FFFFFF"/>
          <w:lang w:val="en-GB"/>
        </w:rPr>
        <w:t xml:space="preserve"> </w:t>
      </w:r>
      <w:r w:rsidR="008109F4" w:rsidRPr="00B4270D">
        <w:rPr>
          <w:shd w:val="clear" w:color="auto" w:fill="FFFFFF"/>
          <w:lang w:val="en-GB"/>
        </w:rPr>
        <w:t xml:space="preserve">billion </w:t>
      </w:r>
      <w:r w:rsidR="008109F4" w:rsidRPr="00F94993">
        <w:rPr>
          <w:shd w:val="clear" w:color="auto" w:fill="FFFFFF"/>
          <w:lang w:val="en-GB"/>
        </w:rPr>
        <w:t>was spent in total</w:t>
      </w:r>
      <w:r w:rsidR="004D2F57" w:rsidRPr="004D2F57">
        <w:rPr>
          <w:shd w:val="clear" w:color="auto" w:fill="FFFFFF"/>
          <w:lang w:val="en-GB"/>
        </w:rPr>
        <w:t xml:space="preserve">, including </w:t>
      </w:r>
      <w:r w:rsidR="009D6448">
        <w:rPr>
          <w:shd w:val="clear" w:color="auto" w:fill="FFFFFF"/>
          <w:lang w:val="en-GB"/>
        </w:rPr>
        <w:t xml:space="preserve">1.0 </w:t>
      </w:r>
      <w:r w:rsidR="004D2F57" w:rsidRPr="004D2F57">
        <w:rPr>
          <w:shd w:val="clear" w:color="auto" w:fill="FFFFFF"/>
          <w:lang w:val="en-GB"/>
        </w:rPr>
        <w:t>billion PLN on energy-saving projects related to central heating and hot water, as well as building insulation.</w:t>
      </w:r>
    </w:p>
    <w:p w14:paraId="484E404E" w14:textId="33CB99EC" w:rsidR="000C3FDD" w:rsidRDefault="00CF2764" w:rsidP="00995CFF">
      <w:pPr>
        <w:rPr>
          <w:shd w:val="clear" w:color="auto" w:fill="FFFFFF"/>
          <w:lang w:val="en-GB"/>
        </w:rPr>
      </w:pPr>
      <w:r w:rsidRPr="00CF2764">
        <w:rPr>
          <w:shd w:val="clear" w:color="auto" w:fill="FFFFFF"/>
          <w:lang w:val="en-GB"/>
        </w:rPr>
        <w:t xml:space="preserve">The increase in waste management </w:t>
      </w:r>
      <w:r w:rsidR="00353B84">
        <w:rPr>
          <w:shd w:val="clear" w:color="auto" w:fill="FFFFFF"/>
          <w:lang w:val="en-GB"/>
        </w:rPr>
        <w:t>outlays</w:t>
      </w:r>
      <w:r w:rsidRPr="00CF2764">
        <w:rPr>
          <w:shd w:val="clear" w:color="auto" w:fill="FFFFFF"/>
          <w:lang w:val="en-GB"/>
        </w:rPr>
        <w:t xml:space="preserve"> in 2025 was caused by, among other things, the introduction of the deposit</w:t>
      </w:r>
      <w:r w:rsidR="009267BD">
        <w:rPr>
          <w:shd w:val="clear" w:color="auto" w:fill="FFFFFF"/>
          <w:lang w:val="en-GB"/>
        </w:rPr>
        <w:t>-refund</w:t>
      </w:r>
      <w:r w:rsidRPr="00CF2764">
        <w:rPr>
          <w:shd w:val="clear" w:color="auto" w:fill="FFFFFF"/>
          <w:lang w:val="en-GB"/>
        </w:rPr>
        <w:t xml:space="preserve"> system and the construction and expansion of Municipal Waste Selective Collection Points.</w:t>
      </w:r>
      <w:r>
        <w:rPr>
          <w:shd w:val="clear" w:color="auto" w:fill="FFFFFF"/>
          <w:lang w:val="en-GB"/>
        </w:rPr>
        <w:t xml:space="preserve"> </w:t>
      </w:r>
      <w:r w:rsidR="000C3FDD" w:rsidRPr="00F94993">
        <w:rPr>
          <w:shd w:val="clear" w:color="auto" w:fill="FFFFFF"/>
          <w:lang w:val="en-GB"/>
        </w:rPr>
        <w:t xml:space="preserve">The highest outlays on waste management were in the </w:t>
      </w:r>
      <w:r w:rsidR="00353B84">
        <w:rPr>
          <w:shd w:val="clear" w:color="auto" w:fill="FFFFFF"/>
          <w:lang w:val="en-GB"/>
        </w:rPr>
        <w:t>Pomorskie</w:t>
      </w:r>
      <w:r w:rsidR="00353B84" w:rsidRPr="00F94993">
        <w:rPr>
          <w:shd w:val="clear" w:color="auto" w:fill="FFFFFF"/>
          <w:lang w:val="en-GB"/>
        </w:rPr>
        <w:t xml:space="preserve"> </w:t>
      </w:r>
      <w:r w:rsidR="00AD324A">
        <w:rPr>
          <w:shd w:val="clear" w:color="auto" w:fill="FFFFFF"/>
          <w:lang w:val="en-GB"/>
        </w:rPr>
        <w:t xml:space="preserve">and Mazowieckie </w:t>
      </w:r>
      <w:r w:rsidR="000C3FDD" w:rsidRPr="00F94993">
        <w:rPr>
          <w:shd w:val="clear" w:color="auto" w:fill="FFFFFF"/>
          <w:lang w:val="en-GB"/>
        </w:rPr>
        <w:t>voivodships</w:t>
      </w:r>
      <w:r w:rsidR="00FB28AE" w:rsidRPr="00F94993">
        <w:rPr>
          <w:shd w:val="clear" w:color="auto" w:fill="FFFFFF"/>
          <w:lang w:val="en-GB"/>
        </w:rPr>
        <w:t xml:space="preserve"> </w:t>
      </w:r>
      <w:r w:rsidR="000C3FDD" w:rsidRPr="00F94993">
        <w:rPr>
          <w:shd w:val="clear" w:color="auto" w:fill="FFFFFF"/>
          <w:lang w:val="en-GB"/>
        </w:rPr>
        <w:t>(</w:t>
      </w:r>
      <w:bookmarkStart w:id="3" w:name="_Hlk205901386"/>
      <w:r w:rsidR="000C3FDD" w:rsidRPr="00F94993">
        <w:rPr>
          <w:shd w:val="clear" w:color="auto" w:fill="FFFFFF"/>
          <w:lang w:val="en-GB"/>
        </w:rPr>
        <w:t xml:space="preserve">PLN </w:t>
      </w:r>
      <w:r w:rsidR="00AD324A">
        <w:rPr>
          <w:shd w:val="clear" w:color="auto" w:fill="FFFFFF"/>
          <w:lang w:val="en-GB"/>
        </w:rPr>
        <w:t>1.5 b</w:t>
      </w:r>
      <w:r w:rsidR="000C3FDD" w:rsidRPr="00F94993">
        <w:rPr>
          <w:shd w:val="clear" w:color="auto" w:fill="FFFFFF"/>
          <w:lang w:val="en-GB"/>
        </w:rPr>
        <w:t>illion</w:t>
      </w:r>
      <w:bookmarkEnd w:id="3"/>
      <w:r w:rsidR="00AD324A">
        <w:rPr>
          <w:shd w:val="clear" w:color="auto" w:fill="FFFFFF"/>
          <w:lang w:val="en-GB"/>
        </w:rPr>
        <w:t xml:space="preserve"> summed</w:t>
      </w:r>
      <w:r w:rsidR="000C3FDD" w:rsidRPr="00F94993">
        <w:rPr>
          <w:shd w:val="clear" w:color="auto" w:fill="FFFFFF"/>
          <w:lang w:val="en-GB"/>
        </w:rPr>
        <w:t>)</w:t>
      </w:r>
      <w:r w:rsidR="00353B84">
        <w:rPr>
          <w:shd w:val="clear" w:color="auto" w:fill="FFFFFF"/>
          <w:lang w:val="en-GB"/>
        </w:rPr>
        <w:t xml:space="preserve">, </w:t>
      </w:r>
      <w:r w:rsidR="00FC22AA" w:rsidRPr="00F94993">
        <w:rPr>
          <w:shd w:val="clear" w:color="auto" w:fill="FFFFFF"/>
          <w:lang w:val="en-GB"/>
        </w:rPr>
        <w:t xml:space="preserve">on </w:t>
      </w:r>
      <w:r w:rsidR="00FB28AE" w:rsidRPr="00B4270D">
        <w:rPr>
          <w:shd w:val="clear" w:color="auto" w:fill="FFFFFF"/>
          <w:lang w:val="en-GB"/>
        </w:rPr>
        <w:t xml:space="preserve">noise and vibration reduction </w:t>
      </w:r>
      <w:r w:rsidR="00FC22AA" w:rsidRPr="00F94993">
        <w:rPr>
          <w:shd w:val="clear" w:color="auto" w:fill="FFFFFF"/>
          <w:lang w:val="en-GB"/>
        </w:rPr>
        <w:t xml:space="preserve">in </w:t>
      </w:r>
      <w:proofErr w:type="spellStart"/>
      <w:r w:rsidR="00353B84">
        <w:rPr>
          <w:shd w:val="clear" w:color="auto" w:fill="FFFFFF"/>
          <w:lang w:val="en-GB"/>
        </w:rPr>
        <w:t>Mazowieckie</w:t>
      </w:r>
      <w:proofErr w:type="spellEnd"/>
      <w:r w:rsidR="00353B84" w:rsidRPr="00F94993">
        <w:rPr>
          <w:shd w:val="clear" w:color="auto" w:fill="FFFFFF"/>
          <w:lang w:val="en-GB"/>
        </w:rPr>
        <w:t xml:space="preserve"> </w:t>
      </w:r>
      <w:r w:rsidR="00B462DA" w:rsidRPr="00F94993">
        <w:rPr>
          <w:shd w:val="clear" w:color="auto" w:fill="FFFFFF"/>
          <w:lang w:val="en-GB"/>
        </w:rPr>
        <w:t xml:space="preserve">and </w:t>
      </w:r>
      <w:proofErr w:type="spellStart"/>
      <w:r w:rsidR="00353B84">
        <w:rPr>
          <w:shd w:val="clear" w:color="auto" w:fill="FFFFFF"/>
          <w:lang w:val="en-GB"/>
        </w:rPr>
        <w:t>Pomorskie</w:t>
      </w:r>
      <w:proofErr w:type="spellEnd"/>
      <w:r w:rsidR="00353B84" w:rsidRPr="00F94993">
        <w:rPr>
          <w:shd w:val="clear" w:color="auto" w:fill="FFFFFF"/>
          <w:lang w:val="en-GB"/>
        </w:rPr>
        <w:t xml:space="preserve"> </w:t>
      </w:r>
      <w:r w:rsidR="00B462DA" w:rsidRPr="00F94993">
        <w:rPr>
          <w:shd w:val="clear" w:color="auto" w:fill="FFFFFF"/>
          <w:lang w:val="en-GB"/>
        </w:rPr>
        <w:t xml:space="preserve">(PLN </w:t>
      </w:r>
      <w:r w:rsidR="0053009B">
        <w:rPr>
          <w:shd w:val="clear" w:color="auto" w:fill="FFFFFF"/>
          <w:lang w:val="en-GB"/>
        </w:rPr>
        <w:t xml:space="preserve">128 </w:t>
      </w:r>
      <w:r w:rsidR="00B462DA" w:rsidRPr="00F94993">
        <w:rPr>
          <w:shd w:val="clear" w:color="auto" w:fill="FFFFFF"/>
          <w:lang w:val="en-GB"/>
        </w:rPr>
        <w:t>million</w:t>
      </w:r>
      <w:r w:rsidR="0053009B">
        <w:rPr>
          <w:shd w:val="clear" w:color="auto" w:fill="FFFFFF"/>
          <w:lang w:val="en-GB"/>
        </w:rPr>
        <w:t xml:space="preserve"> summed</w:t>
      </w:r>
      <w:r w:rsidR="00B462DA" w:rsidRPr="00F94993">
        <w:rPr>
          <w:shd w:val="clear" w:color="auto" w:fill="FFFFFF"/>
          <w:lang w:val="en-GB"/>
        </w:rPr>
        <w:t xml:space="preserve">). </w:t>
      </w:r>
      <w:r w:rsidR="0053009B">
        <w:rPr>
          <w:shd w:val="clear" w:color="auto" w:fill="FFFFFF"/>
          <w:lang w:val="en-GB"/>
        </w:rPr>
        <w:br/>
      </w:r>
      <w:r w:rsidR="00B462DA" w:rsidRPr="00F94993">
        <w:rPr>
          <w:shd w:val="clear" w:color="auto" w:fill="FFFFFF"/>
          <w:lang w:val="en-GB"/>
        </w:rPr>
        <w:t>T</w:t>
      </w:r>
      <w:r w:rsidR="000C3FDD" w:rsidRPr="00F94993">
        <w:rPr>
          <w:shd w:val="clear" w:color="auto" w:fill="FFFFFF"/>
          <w:lang w:val="en-GB"/>
        </w:rPr>
        <w:t xml:space="preserve">he lowest </w:t>
      </w:r>
      <w:r w:rsidR="00B462DA" w:rsidRPr="00F94993">
        <w:rPr>
          <w:shd w:val="clear" w:color="auto" w:fill="FFFFFF"/>
          <w:lang w:val="en-GB"/>
        </w:rPr>
        <w:t xml:space="preserve">outlays on waste management were </w:t>
      </w:r>
      <w:r w:rsidR="000C3FDD" w:rsidRPr="00F94993">
        <w:rPr>
          <w:shd w:val="clear" w:color="auto" w:fill="FFFFFF"/>
          <w:lang w:val="en-GB"/>
        </w:rPr>
        <w:t>in</w:t>
      </w:r>
      <w:r w:rsidR="00353B84">
        <w:rPr>
          <w:shd w:val="clear" w:color="auto" w:fill="FFFFFF"/>
          <w:lang w:val="en-GB"/>
        </w:rPr>
        <w:t xml:space="preserve"> </w:t>
      </w:r>
      <w:proofErr w:type="spellStart"/>
      <w:r w:rsidR="006C6C8B">
        <w:rPr>
          <w:shd w:val="clear" w:color="auto" w:fill="FFFFFF"/>
          <w:lang w:val="en-GB"/>
        </w:rPr>
        <w:t>Lub</w:t>
      </w:r>
      <w:r w:rsidR="00353B84">
        <w:rPr>
          <w:shd w:val="clear" w:color="auto" w:fill="FFFFFF"/>
          <w:lang w:val="en-GB"/>
        </w:rPr>
        <w:t>uskie</w:t>
      </w:r>
      <w:proofErr w:type="spellEnd"/>
      <w:r w:rsidR="006C6C8B" w:rsidRPr="00F94993">
        <w:rPr>
          <w:shd w:val="clear" w:color="auto" w:fill="FFFFFF"/>
          <w:lang w:val="en-GB"/>
        </w:rPr>
        <w:t xml:space="preserve"> </w:t>
      </w:r>
      <w:r w:rsidR="00B462DA" w:rsidRPr="00F94993">
        <w:rPr>
          <w:shd w:val="clear" w:color="auto" w:fill="FFFFFF"/>
          <w:lang w:val="en-GB"/>
        </w:rPr>
        <w:t xml:space="preserve">and </w:t>
      </w:r>
      <w:proofErr w:type="spellStart"/>
      <w:r w:rsidR="00353B84">
        <w:rPr>
          <w:shd w:val="clear" w:color="auto" w:fill="FFFFFF"/>
          <w:lang w:val="en-GB"/>
        </w:rPr>
        <w:t>Opolskie</w:t>
      </w:r>
      <w:proofErr w:type="spellEnd"/>
      <w:r w:rsidR="00353B84">
        <w:rPr>
          <w:shd w:val="clear" w:color="auto" w:fill="FFFFFF"/>
          <w:lang w:val="en-GB"/>
        </w:rPr>
        <w:t xml:space="preserve"> </w:t>
      </w:r>
      <w:r w:rsidR="00353B84" w:rsidRPr="00F94993">
        <w:rPr>
          <w:shd w:val="clear" w:color="auto" w:fill="FFFFFF"/>
          <w:lang w:val="en-GB"/>
        </w:rPr>
        <w:t xml:space="preserve">(PLN </w:t>
      </w:r>
      <w:r w:rsidR="0053009B">
        <w:rPr>
          <w:shd w:val="clear" w:color="auto" w:fill="FFFFFF"/>
          <w:lang w:val="en-GB"/>
        </w:rPr>
        <w:t xml:space="preserve">20 </w:t>
      </w:r>
      <w:r w:rsidR="00353B84" w:rsidRPr="00F94993">
        <w:rPr>
          <w:shd w:val="clear" w:color="auto" w:fill="FFFFFF"/>
          <w:lang w:val="en-GB"/>
        </w:rPr>
        <w:t>million</w:t>
      </w:r>
      <w:r w:rsidR="0053009B">
        <w:rPr>
          <w:shd w:val="clear" w:color="auto" w:fill="FFFFFF"/>
          <w:lang w:val="en-GB"/>
        </w:rPr>
        <w:t xml:space="preserve"> summed</w:t>
      </w:r>
      <w:r w:rsidR="00353B84" w:rsidRPr="00F94993">
        <w:rPr>
          <w:shd w:val="clear" w:color="auto" w:fill="FFFFFF"/>
          <w:lang w:val="en-GB"/>
        </w:rPr>
        <w:t>)</w:t>
      </w:r>
      <w:r w:rsidR="00353B84">
        <w:rPr>
          <w:shd w:val="clear" w:color="auto" w:fill="FFFFFF"/>
          <w:lang w:val="en-GB"/>
        </w:rPr>
        <w:t xml:space="preserve">, </w:t>
      </w:r>
      <w:r w:rsidR="00D458F1" w:rsidRPr="00F94993">
        <w:rPr>
          <w:shd w:val="clear" w:color="auto" w:fill="FFFFFF"/>
          <w:lang w:val="en-GB"/>
        </w:rPr>
        <w:t xml:space="preserve">on </w:t>
      </w:r>
      <w:r w:rsidR="006C6C8B" w:rsidRPr="00B4270D">
        <w:rPr>
          <w:shd w:val="clear" w:color="auto" w:fill="FFFFFF"/>
          <w:lang w:val="en-GB"/>
        </w:rPr>
        <w:t xml:space="preserve">noise and vibration reduction </w:t>
      </w:r>
      <w:r w:rsidR="00B462DA" w:rsidRPr="00F94993">
        <w:rPr>
          <w:shd w:val="clear" w:color="auto" w:fill="FFFFFF"/>
          <w:lang w:val="en-GB"/>
        </w:rPr>
        <w:t xml:space="preserve">in </w:t>
      </w:r>
      <w:proofErr w:type="spellStart"/>
      <w:r w:rsidR="006C6C8B">
        <w:rPr>
          <w:shd w:val="clear" w:color="auto" w:fill="FFFFFF"/>
          <w:lang w:val="en-GB"/>
        </w:rPr>
        <w:t>Świę</w:t>
      </w:r>
      <w:r w:rsidR="00F7656E">
        <w:rPr>
          <w:shd w:val="clear" w:color="auto" w:fill="FFFFFF"/>
          <w:lang w:val="en-GB"/>
        </w:rPr>
        <w:t>t</w:t>
      </w:r>
      <w:r w:rsidR="006C6C8B">
        <w:rPr>
          <w:shd w:val="clear" w:color="auto" w:fill="FFFFFF"/>
          <w:lang w:val="en-GB"/>
        </w:rPr>
        <w:t>okrzyskie</w:t>
      </w:r>
      <w:proofErr w:type="spellEnd"/>
      <w:r w:rsidR="006C6C8B">
        <w:rPr>
          <w:shd w:val="clear" w:color="auto" w:fill="FFFFFF"/>
          <w:lang w:val="en-GB"/>
        </w:rPr>
        <w:t xml:space="preserve"> and </w:t>
      </w:r>
      <w:proofErr w:type="spellStart"/>
      <w:r w:rsidR="00353B84">
        <w:rPr>
          <w:shd w:val="clear" w:color="auto" w:fill="FFFFFF"/>
          <w:lang w:val="en-GB"/>
        </w:rPr>
        <w:t>Kujawsko-Pomorskie</w:t>
      </w:r>
      <w:proofErr w:type="spellEnd"/>
      <w:r w:rsidR="00D458F1" w:rsidRPr="00F94993">
        <w:rPr>
          <w:shd w:val="clear" w:color="auto" w:fill="FFFFFF"/>
          <w:lang w:val="en-GB"/>
        </w:rPr>
        <w:t xml:space="preserve"> (</w:t>
      </w:r>
      <w:r w:rsidR="00C93EAD" w:rsidRPr="00F94993">
        <w:rPr>
          <w:shd w:val="clear" w:color="auto" w:fill="FFFFFF"/>
          <w:lang w:val="en-GB"/>
        </w:rPr>
        <w:t>PLN</w:t>
      </w:r>
      <w:r w:rsidR="00C93EAD">
        <w:rPr>
          <w:shd w:val="clear" w:color="auto" w:fill="FFFFFF"/>
          <w:lang w:val="en-GB"/>
        </w:rPr>
        <w:t> </w:t>
      </w:r>
      <w:r w:rsidR="007D78D5">
        <w:rPr>
          <w:shd w:val="clear" w:color="auto" w:fill="FFFFFF"/>
          <w:lang w:val="en-GB"/>
        </w:rPr>
        <w:t>0.8</w:t>
      </w:r>
      <w:r w:rsidR="00B462DA" w:rsidRPr="00F94993">
        <w:rPr>
          <w:shd w:val="clear" w:color="auto" w:fill="FFFFFF"/>
          <w:lang w:val="en-GB"/>
        </w:rPr>
        <w:t xml:space="preserve"> million summed)</w:t>
      </w:r>
      <w:r w:rsidR="00353B84">
        <w:rPr>
          <w:shd w:val="clear" w:color="auto" w:fill="FFFFFF"/>
          <w:lang w:val="en-GB"/>
        </w:rPr>
        <w:t xml:space="preserve"> and in Podlaskie </w:t>
      </w:r>
      <w:r w:rsidR="00353B84" w:rsidRPr="00F94993">
        <w:rPr>
          <w:shd w:val="clear" w:color="auto" w:fill="FFFFFF"/>
          <w:lang w:val="en-GB"/>
        </w:rPr>
        <w:t>voivodship</w:t>
      </w:r>
      <w:r w:rsidR="00353B84">
        <w:rPr>
          <w:shd w:val="clear" w:color="auto" w:fill="FFFFFF"/>
          <w:lang w:val="en-GB"/>
        </w:rPr>
        <w:t xml:space="preserve"> there </w:t>
      </w:r>
      <w:r w:rsidR="00353B84" w:rsidRPr="00353B84">
        <w:rPr>
          <w:shd w:val="clear" w:color="auto" w:fill="FFFFFF"/>
          <w:lang w:val="en-GB"/>
        </w:rPr>
        <w:t xml:space="preserve">were no outlays incurred </w:t>
      </w:r>
      <w:r w:rsidR="00353B84">
        <w:rPr>
          <w:shd w:val="clear" w:color="auto" w:fill="FFFFFF"/>
          <w:lang w:val="en-GB"/>
        </w:rPr>
        <w:t>for this purpose.</w:t>
      </w:r>
    </w:p>
    <w:p w14:paraId="0A1B2CDC" w14:textId="587A9ADB" w:rsidR="00E9321C" w:rsidRPr="009D0408" w:rsidRDefault="00450371" w:rsidP="0027555E">
      <w:pPr>
        <w:rPr>
          <w:shd w:val="clear" w:color="auto" w:fill="FFFFFF"/>
          <w:lang w:val="en-GB"/>
        </w:rPr>
      </w:pPr>
      <w:r>
        <w:rPr>
          <w:shd w:val="clear" w:color="auto" w:fill="FFFFFF"/>
          <w:lang w:val="en-GB"/>
        </w:rPr>
        <w:t xml:space="preserve">In </w:t>
      </w:r>
      <w:r w:rsidR="007230A7">
        <w:rPr>
          <w:shd w:val="clear" w:color="auto" w:fill="FFFFFF"/>
          <w:lang w:val="en-GB"/>
        </w:rPr>
        <w:t xml:space="preserve">2025 </w:t>
      </w:r>
      <w:r>
        <w:rPr>
          <w:shd w:val="clear" w:color="auto" w:fill="FFFFFF"/>
          <w:lang w:val="en-GB"/>
        </w:rPr>
        <w:t xml:space="preserve">the </w:t>
      </w:r>
      <w:r w:rsidR="007230A7">
        <w:rPr>
          <w:shd w:val="clear" w:color="auto" w:fill="FFFFFF"/>
          <w:lang w:val="en-GB"/>
        </w:rPr>
        <w:t xml:space="preserve">Mazowieckie </w:t>
      </w:r>
      <w:r w:rsidR="006C6C8B">
        <w:rPr>
          <w:shd w:val="clear" w:color="auto" w:fill="FFFFFF"/>
          <w:lang w:val="en-GB"/>
        </w:rPr>
        <w:t xml:space="preserve">and </w:t>
      </w:r>
      <w:r w:rsidR="007230A7">
        <w:rPr>
          <w:shd w:val="clear" w:color="auto" w:fill="FFFFFF"/>
          <w:lang w:val="en-GB"/>
        </w:rPr>
        <w:t>Podlaskie</w:t>
      </w:r>
      <w:r w:rsidR="007230A7" w:rsidRPr="00A43F4C">
        <w:rPr>
          <w:shd w:val="clear" w:color="auto" w:fill="FFFFFF"/>
          <w:lang w:val="en-GB"/>
        </w:rPr>
        <w:t xml:space="preserve"> </w:t>
      </w:r>
      <w:r w:rsidRPr="00A43F4C">
        <w:rPr>
          <w:shd w:val="clear" w:color="auto" w:fill="FFFFFF"/>
          <w:lang w:val="en-GB"/>
        </w:rPr>
        <w:t>voivodship</w:t>
      </w:r>
      <w:r w:rsidR="009E1FD7" w:rsidRPr="00A43F4C">
        <w:rPr>
          <w:shd w:val="clear" w:color="auto" w:fill="FFFFFF"/>
          <w:lang w:val="en-GB"/>
        </w:rPr>
        <w:t>s</w:t>
      </w:r>
      <w:r w:rsidRPr="00A43F4C">
        <w:rPr>
          <w:shd w:val="clear" w:color="auto" w:fill="FFFFFF"/>
          <w:lang w:val="en-GB"/>
        </w:rPr>
        <w:t xml:space="preserve"> </w:t>
      </w:r>
      <w:r w:rsidR="009E1FD7" w:rsidRPr="00A43F4C">
        <w:rPr>
          <w:shd w:val="clear" w:color="auto" w:fill="FFFFFF"/>
          <w:lang w:val="en-GB"/>
        </w:rPr>
        <w:t xml:space="preserve">were </w:t>
      </w:r>
      <w:r w:rsidRPr="00A43F4C">
        <w:rPr>
          <w:shd w:val="clear" w:color="auto" w:fill="FFFFFF"/>
          <w:lang w:val="en-GB"/>
        </w:rPr>
        <w:t xml:space="preserve">characterized amongst other voivodships by the highest outlays on </w:t>
      </w:r>
      <w:r w:rsidR="007230A7" w:rsidRPr="008C3E02">
        <w:rPr>
          <w:iCs/>
          <w:shd w:val="clear" w:color="auto" w:fill="FFFFFF"/>
          <w:lang w:val="en-GB"/>
        </w:rPr>
        <w:t xml:space="preserve">protection of biodiversity and landscape </w:t>
      </w:r>
      <w:r w:rsidRPr="00A43F4C">
        <w:rPr>
          <w:shd w:val="clear" w:color="auto" w:fill="FFFFFF"/>
          <w:lang w:val="en-GB"/>
        </w:rPr>
        <w:t>(</w:t>
      </w:r>
      <w:r w:rsidR="006C6C8B" w:rsidRPr="00F94993">
        <w:rPr>
          <w:shd w:val="clear" w:color="auto" w:fill="FFFFFF"/>
          <w:lang w:val="en-GB"/>
        </w:rPr>
        <w:t xml:space="preserve">PLN </w:t>
      </w:r>
      <w:r w:rsidR="007230A7">
        <w:rPr>
          <w:shd w:val="clear" w:color="auto" w:fill="FFFFFF"/>
          <w:lang w:val="en-GB"/>
        </w:rPr>
        <w:t>6</w:t>
      </w:r>
      <w:r w:rsidR="00AD324A">
        <w:rPr>
          <w:shd w:val="clear" w:color="auto" w:fill="FFFFFF"/>
          <w:lang w:val="en-GB"/>
        </w:rPr>
        <w:t>8</w:t>
      </w:r>
      <w:r w:rsidR="007230A7" w:rsidRPr="00F94993">
        <w:rPr>
          <w:shd w:val="clear" w:color="auto" w:fill="FFFFFF"/>
          <w:lang w:val="en-GB"/>
        </w:rPr>
        <w:t xml:space="preserve"> </w:t>
      </w:r>
      <w:r w:rsidR="006C6C8B" w:rsidRPr="00F94993">
        <w:rPr>
          <w:shd w:val="clear" w:color="auto" w:fill="FFFFFF"/>
          <w:lang w:val="en-GB"/>
        </w:rPr>
        <w:t>million</w:t>
      </w:r>
      <w:r w:rsidR="006C6C8B">
        <w:rPr>
          <w:shd w:val="clear" w:color="auto" w:fill="FFFFFF"/>
          <w:lang w:val="en-GB"/>
        </w:rPr>
        <w:t xml:space="preserve"> summed</w:t>
      </w:r>
      <w:r w:rsidRPr="00A43F4C">
        <w:rPr>
          <w:shd w:val="clear" w:color="auto" w:fill="FFFFFF"/>
          <w:lang w:val="en-GB"/>
        </w:rPr>
        <w:t>)</w:t>
      </w:r>
      <w:r w:rsidR="006C6C8B">
        <w:rPr>
          <w:shd w:val="clear" w:color="auto" w:fill="FFFFFF"/>
          <w:lang w:val="en-GB"/>
        </w:rPr>
        <w:t xml:space="preserve">, </w:t>
      </w:r>
      <w:r w:rsidR="006C6C8B" w:rsidRPr="006C6C8B">
        <w:rPr>
          <w:shd w:val="clear" w:color="auto" w:fill="FFFFFF"/>
          <w:lang w:val="en-GB"/>
        </w:rPr>
        <w:t xml:space="preserve">whereas </w:t>
      </w:r>
      <w:r w:rsidR="006C6C8B">
        <w:rPr>
          <w:shd w:val="clear" w:color="auto" w:fill="FFFFFF"/>
          <w:lang w:val="en-GB"/>
        </w:rPr>
        <w:t>t</w:t>
      </w:r>
      <w:r w:rsidR="00A74C65" w:rsidRPr="00A43F4C">
        <w:rPr>
          <w:shd w:val="clear" w:color="auto" w:fill="FFFFFF"/>
          <w:lang w:val="en-GB"/>
        </w:rPr>
        <w:t xml:space="preserve">he lowest outlays </w:t>
      </w:r>
      <w:r w:rsidR="006C6C8B">
        <w:rPr>
          <w:shd w:val="clear" w:color="auto" w:fill="FFFFFF"/>
          <w:lang w:val="en-GB"/>
        </w:rPr>
        <w:t>w</w:t>
      </w:r>
      <w:r w:rsidR="00A82521">
        <w:rPr>
          <w:shd w:val="clear" w:color="auto" w:fill="FFFFFF"/>
          <w:lang w:val="en-GB"/>
        </w:rPr>
        <w:t>e</w:t>
      </w:r>
      <w:r w:rsidR="006C6C8B">
        <w:rPr>
          <w:shd w:val="clear" w:color="auto" w:fill="FFFFFF"/>
          <w:lang w:val="en-GB"/>
        </w:rPr>
        <w:t>re in Pomorskie</w:t>
      </w:r>
      <w:r w:rsidR="007230A7">
        <w:rPr>
          <w:shd w:val="clear" w:color="auto" w:fill="FFFFFF"/>
          <w:lang w:val="en-GB"/>
        </w:rPr>
        <w:t xml:space="preserve"> and Zachodnio-Pomorskie</w:t>
      </w:r>
      <w:r w:rsidR="006C6C8B">
        <w:rPr>
          <w:shd w:val="clear" w:color="auto" w:fill="FFFFFF"/>
          <w:lang w:val="en-GB"/>
        </w:rPr>
        <w:t xml:space="preserve"> </w:t>
      </w:r>
      <w:r w:rsidR="006C6C8B" w:rsidRPr="00A43F4C">
        <w:rPr>
          <w:shd w:val="clear" w:color="auto" w:fill="FFFFFF"/>
          <w:lang w:val="en-GB"/>
        </w:rPr>
        <w:t>voivodship</w:t>
      </w:r>
      <w:r w:rsidR="006C6C8B">
        <w:rPr>
          <w:shd w:val="clear" w:color="auto" w:fill="FFFFFF"/>
          <w:lang w:val="en-GB"/>
        </w:rPr>
        <w:t>s (P</w:t>
      </w:r>
      <w:r w:rsidR="006C6C8B" w:rsidRPr="00F94993">
        <w:rPr>
          <w:shd w:val="clear" w:color="auto" w:fill="FFFFFF"/>
          <w:lang w:val="en-GB"/>
        </w:rPr>
        <w:t xml:space="preserve">LN </w:t>
      </w:r>
      <w:r w:rsidR="007230A7">
        <w:rPr>
          <w:shd w:val="clear" w:color="auto" w:fill="FFFFFF"/>
          <w:lang w:val="en-GB"/>
        </w:rPr>
        <w:t>0.03</w:t>
      </w:r>
      <w:r w:rsidR="006C6C8B" w:rsidRPr="00F94993">
        <w:rPr>
          <w:shd w:val="clear" w:color="auto" w:fill="FFFFFF"/>
          <w:lang w:val="en-GB"/>
        </w:rPr>
        <w:t xml:space="preserve"> million</w:t>
      </w:r>
      <w:r w:rsidR="006C6C8B">
        <w:rPr>
          <w:shd w:val="clear" w:color="auto" w:fill="FFFFFF"/>
          <w:lang w:val="en-GB"/>
        </w:rPr>
        <w:t xml:space="preserve"> summed). In </w:t>
      </w:r>
      <w:r w:rsidR="0027555E" w:rsidRPr="00A43F4C">
        <w:rPr>
          <w:shd w:val="clear" w:color="auto" w:fill="FFFFFF"/>
          <w:lang w:val="en-GB"/>
        </w:rPr>
        <w:t xml:space="preserve">the </w:t>
      </w:r>
      <w:r w:rsidR="00A82521">
        <w:rPr>
          <w:shd w:val="clear" w:color="auto" w:fill="FFFFFF"/>
          <w:lang w:val="en-GB"/>
        </w:rPr>
        <w:t>Opolskie</w:t>
      </w:r>
      <w:r w:rsidR="00A82521" w:rsidRPr="00A43F4C">
        <w:rPr>
          <w:shd w:val="clear" w:color="auto" w:fill="FFFFFF"/>
          <w:lang w:val="en-GB"/>
        </w:rPr>
        <w:t xml:space="preserve"> </w:t>
      </w:r>
      <w:r w:rsidR="0027555E" w:rsidRPr="00A43F4C">
        <w:rPr>
          <w:shd w:val="clear" w:color="auto" w:fill="FFFFFF"/>
          <w:lang w:val="en-GB"/>
        </w:rPr>
        <w:t xml:space="preserve">voivodeship there </w:t>
      </w:r>
      <w:r w:rsidR="00A82521">
        <w:rPr>
          <w:shd w:val="clear" w:color="auto" w:fill="FFFFFF"/>
          <w:lang w:val="en-GB"/>
        </w:rPr>
        <w:t>were</w:t>
      </w:r>
      <w:r w:rsidR="00A82521" w:rsidRPr="00A43F4C">
        <w:rPr>
          <w:shd w:val="clear" w:color="auto" w:fill="FFFFFF"/>
          <w:lang w:val="en-GB"/>
        </w:rPr>
        <w:t xml:space="preserve"> </w:t>
      </w:r>
      <w:r w:rsidR="0027555E" w:rsidRPr="00A43F4C">
        <w:rPr>
          <w:shd w:val="clear" w:color="auto" w:fill="FFFFFF"/>
          <w:lang w:val="en-GB"/>
        </w:rPr>
        <w:t>no outlays incurred</w:t>
      </w:r>
      <w:r w:rsidR="00A82521">
        <w:rPr>
          <w:shd w:val="clear" w:color="auto" w:fill="FFFFFF"/>
          <w:lang w:val="en-GB"/>
        </w:rPr>
        <w:t xml:space="preserve"> for this purpose</w:t>
      </w:r>
      <w:r w:rsidR="00A74C65" w:rsidRPr="00A43F4C">
        <w:rPr>
          <w:shd w:val="clear" w:color="auto" w:fill="FFFFFF"/>
          <w:lang w:val="en-GB"/>
        </w:rPr>
        <w:t xml:space="preserve">. </w:t>
      </w:r>
    </w:p>
    <w:p w14:paraId="346CFC1C" w14:textId="5A232CFB" w:rsidR="004F389B" w:rsidRPr="009D0408" w:rsidRDefault="00126D44" w:rsidP="00C5110E">
      <w:pPr>
        <w:pStyle w:val="Nagwek1"/>
        <w:jc w:val="both"/>
        <w:rPr>
          <w:iCs/>
          <w:lang w:val="en-GB"/>
        </w:rPr>
      </w:pPr>
      <w:r>
        <w:rPr>
          <w:lang w:val="en-GB"/>
        </w:rPr>
        <w:lastRenderedPageBreak/>
        <w:t>Outlays</w:t>
      </w:r>
      <w:r w:rsidRPr="009D0408">
        <w:rPr>
          <w:lang w:val="en-GB"/>
        </w:rPr>
        <w:t xml:space="preserve"> </w:t>
      </w:r>
      <w:r w:rsidR="00E35CE3" w:rsidRPr="009D0408">
        <w:rPr>
          <w:lang w:val="en-GB"/>
        </w:rPr>
        <w:t>on fixed assets for water management</w:t>
      </w:r>
    </w:p>
    <w:p w14:paraId="5410825B" w14:textId="777939D6" w:rsidR="00A83B95" w:rsidRPr="009D0408" w:rsidRDefault="00352A5D" w:rsidP="004D2F57">
      <w:pPr>
        <w:spacing w:before="240" w:line="240" w:lineRule="auto"/>
        <w:rPr>
          <w:iCs/>
          <w:szCs w:val="19"/>
          <w:lang w:val="en-GB"/>
        </w:rPr>
      </w:pPr>
      <w:r w:rsidRPr="00FB2E89">
        <w:rPr>
          <w:bCs/>
          <w:iCs/>
          <w:noProof/>
          <w:shd w:val="clear" w:color="auto" w:fill="FFFFFF"/>
          <w:lang w:eastAsia="pl-PL"/>
        </w:rPr>
        <mc:AlternateContent>
          <mc:Choice Requires="wps">
            <w:drawing>
              <wp:anchor distT="45720" distB="45720" distL="114300" distR="114300" simplePos="0" relativeHeight="251692032" behindDoc="1" locked="0" layoutInCell="1" allowOverlap="1" wp14:anchorId="2BC79308" wp14:editId="7DE91436">
                <wp:simplePos x="0" y="0"/>
                <wp:positionH relativeFrom="column">
                  <wp:posOffset>5264785</wp:posOffset>
                </wp:positionH>
                <wp:positionV relativeFrom="paragraph">
                  <wp:posOffset>1092835</wp:posOffset>
                </wp:positionV>
                <wp:extent cx="1794510" cy="847725"/>
                <wp:effectExtent l="0" t="0" r="0" b="0"/>
                <wp:wrapTight wrapText="bothSides">
                  <wp:wrapPolygon edited="0">
                    <wp:start x="688" y="0"/>
                    <wp:lineTo x="688" y="20872"/>
                    <wp:lineTo x="20866" y="20872"/>
                    <wp:lineTo x="20866" y="0"/>
                    <wp:lineTo x="688" y="0"/>
                  </wp:wrapPolygon>
                </wp:wrapTight>
                <wp:docPr id="2" name="Pole tekstowe 2" descr="In 2025, the amount of outlays on water management amounted to approximately PLN 4.8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847725"/>
                        </a:xfrm>
                        <a:prstGeom prst="rect">
                          <a:avLst/>
                        </a:prstGeom>
                        <a:noFill/>
                        <a:ln w="9525">
                          <a:noFill/>
                          <a:miter lim="800000"/>
                          <a:headEnd/>
                          <a:tailEnd/>
                        </a:ln>
                      </wps:spPr>
                      <wps:txbx>
                        <w:txbxContent>
                          <w:p w14:paraId="2D8065EF" w14:textId="3CCFA678" w:rsidR="00352A5D" w:rsidRPr="009D0408" w:rsidRDefault="00352A5D" w:rsidP="00352A5D">
                            <w:pPr>
                              <w:spacing w:before="0" w:after="0"/>
                              <w:rPr>
                                <w:rFonts w:eastAsia="Times New Roman" w:cs="Times New Roman"/>
                                <w:bCs/>
                                <w:color w:val="001D77"/>
                                <w:sz w:val="18"/>
                                <w:szCs w:val="18"/>
                                <w:lang w:val="en-GB" w:eastAsia="pl-PL"/>
                              </w:rPr>
                            </w:pPr>
                            <w:r w:rsidRPr="00352A5D">
                              <w:rPr>
                                <w:rFonts w:eastAsia="Times New Roman" w:cs="Times New Roman"/>
                                <w:bCs/>
                                <w:color w:val="001D77"/>
                                <w:sz w:val="18"/>
                                <w:szCs w:val="18"/>
                                <w:lang w:val="en-GB" w:eastAsia="pl-PL"/>
                              </w:rPr>
                              <w:t xml:space="preserve">In </w:t>
                            </w:r>
                            <w:r w:rsidR="003150B3" w:rsidRPr="00352A5D">
                              <w:rPr>
                                <w:rFonts w:eastAsia="Times New Roman" w:cs="Times New Roman"/>
                                <w:bCs/>
                                <w:color w:val="001D77"/>
                                <w:sz w:val="18"/>
                                <w:szCs w:val="18"/>
                                <w:lang w:val="en-GB" w:eastAsia="pl-PL"/>
                              </w:rPr>
                              <w:t>202</w:t>
                            </w:r>
                            <w:r w:rsidR="003150B3">
                              <w:rPr>
                                <w:rFonts w:eastAsia="Times New Roman" w:cs="Times New Roman"/>
                                <w:bCs/>
                                <w:color w:val="001D77"/>
                                <w:sz w:val="18"/>
                                <w:szCs w:val="18"/>
                                <w:lang w:val="en-GB" w:eastAsia="pl-PL"/>
                              </w:rPr>
                              <w:t>5</w:t>
                            </w:r>
                            <w:r w:rsidRPr="00352A5D">
                              <w:rPr>
                                <w:rFonts w:eastAsia="Times New Roman" w:cs="Times New Roman"/>
                                <w:bCs/>
                                <w:color w:val="001D77"/>
                                <w:sz w:val="18"/>
                                <w:szCs w:val="18"/>
                                <w:lang w:val="en-GB" w:eastAsia="pl-PL"/>
                              </w:rPr>
                              <w:t>, the amount of outlays on water</w:t>
                            </w:r>
                            <w:r>
                              <w:rPr>
                                <w:rFonts w:eastAsia="Times New Roman" w:cs="Times New Roman"/>
                                <w:bCs/>
                                <w:color w:val="001D77"/>
                                <w:sz w:val="18"/>
                                <w:szCs w:val="18"/>
                                <w:lang w:val="en-GB" w:eastAsia="pl-PL"/>
                              </w:rPr>
                              <w:t xml:space="preserve"> </w:t>
                            </w:r>
                            <w:r w:rsidRPr="00352A5D">
                              <w:rPr>
                                <w:rFonts w:eastAsia="Times New Roman" w:cs="Times New Roman"/>
                                <w:bCs/>
                                <w:color w:val="001D77"/>
                                <w:sz w:val="18"/>
                                <w:szCs w:val="18"/>
                                <w:lang w:val="en-GB" w:eastAsia="pl-PL"/>
                              </w:rPr>
                              <w:t xml:space="preserve">management amounted to </w:t>
                            </w:r>
                            <w:r w:rsidR="005D2A1C">
                              <w:rPr>
                                <w:rFonts w:eastAsia="Times New Roman" w:cs="Times New Roman"/>
                                <w:bCs/>
                                <w:color w:val="001D77"/>
                                <w:sz w:val="18"/>
                                <w:szCs w:val="18"/>
                                <w:lang w:val="en-GB" w:eastAsia="pl-PL"/>
                              </w:rPr>
                              <w:t xml:space="preserve">approx. </w:t>
                            </w:r>
                            <w:r w:rsidRPr="00352A5D">
                              <w:rPr>
                                <w:rFonts w:eastAsia="Times New Roman" w:cs="Times New Roman"/>
                                <w:bCs/>
                                <w:color w:val="001D77"/>
                                <w:sz w:val="18"/>
                                <w:szCs w:val="18"/>
                                <w:lang w:val="en-GB" w:eastAsia="pl-PL"/>
                              </w:rPr>
                              <w:t xml:space="preserve">PLN </w:t>
                            </w:r>
                            <w:r w:rsidR="003150B3">
                              <w:rPr>
                                <w:rFonts w:eastAsia="Times New Roman" w:cs="Times New Roman"/>
                                <w:bCs/>
                                <w:color w:val="001D77"/>
                                <w:sz w:val="18"/>
                                <w:szCs w:val="18"/>
                                <w:lang w:val="en-GB" w:eastAsia="pl-PL"/>
                              </w:rPr>
                              <w:t>4.8</w:t>
                            </w:r>
                            <w:r w:rsidRPr="00352A5D">
                              <w:rPr>
                                <w:rFonts w:eastAsia="Times New Roman" w:cs="Times New Roman"/>
                                <w:bCs/>
                                <w:color w:val="001D77"/>
                                <w:sz w:val="18"/>
                                <w:szCs w:val="18"/>
                                <w:lang w:val="en-GB" w:eastAsia="pl-PL"/>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79308" id="_x0000_s1030" type="#_x0000_t202" alt="In 2025, the amount of outlays on water management amounted to approximately PLN 4.8 billion" style="position:absolute;margin-left:414.55pt;margin-top:86.05pt;width:141.3pt;height:66.75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" filled="f" stroked="f">
                <v:textbox>
                  <w:txbxContent>
                    <w:p w14:paraId="2D8065EF" w14:textId="3CCFA678" w:rsidR="00352A5D" w:rsidRPr="009D0408" w:rsidRDefault="00352A5D" w:rsidP="00352A5D">
                      <w:pPr>
                        <w:spacing w:before="0" w:after="0"/>
                        <w:rPr>
                          <w:rFonts w:eastAsia="Times New Roman" w:cs="Times New Roman"/>
                          <w:bCs/>
                          <w:color w:val="001D77"/>
                          <w:sz w:val="18"/>
                          <w:szCs w:val="18"/>
                          <w:lang w:val="en-GB" w:eastAsia="pl-PL"/>
                        </w:rPr>
                      </w:pPr>
                      <w:r w:rsidRPr="00352A5D">
                        <w:rPr>
                          <w:rFonts w:eastAsia="Times New Roman" w:cs="Times New Roman"/>
                          <w:bCs/>
                          <w:color w:val="001D77"/>
                          <w:sz w:val="18"/>
                          <w:szCs w:val="18"/>
                          <w:lang w:val="en-GB" w:eastAsia="pl-PL"/>
                        </w:rPr>
                        <w:t xml:space="preserve">In </w:t>
                      </w:r>
                      <w:r w:rsidR="003150B3" w:rsidRPr="00352A5D">
                        <w:rPr>
                          <w:rFonts w:eastAsia="Times New Roman" w:cs="Times New Roman"/>
                          <w:bCs/>
                          <w:color w:val="001D77"/>
                          <w:sz w:val="18"/>
                          <w:szCs w:val="18"/>
                          <w:lang w:val="en-GB" w:eastAsia="pl-PL"/>
                        </w:rPr>
                        <w:t>202</w:t>
                      </w:r>
                      <w:r w:rsidR="003150B3">
                        <w:rPr>
                          <w:rFonts w:eastAsia="Times New Roman" w:cs="Times New Roman"/>
                          <w:bCs/>
                          <w:color w:val="001D77"/>
                          <w:sz w:val="18"/>
                          <w:szCs w:val="18"/>
                          <w:lang w:val="en-GB" w:eastAsia="pl-PL"/>
                        </w:rPr>
                        <w:t>5</w:t>
                      </w:r>
                      <w:r w:rsidRPr="00352A5D">
                        <w:rPr>
                          <w:rFonts w:eastAsia="Times New Roman" w:cs="Times New Roman"/>
                          <w:bCs/>
                          <w:color w:val="001D77"/>
                          <w:sz w:val="18"/>
                          <w:szCs w:val="18"/>
                          <w:lang w:val="en-GB" w:eastAsia="pl-PL"/>
                        </w:rPr>
                        <w:t>, the amount of outlays on water</w:t>
                      </w:r>
                      <w:r>
                        <w:rPr>
                          <w:rFonts w:eastAsia="Times New Roman" w:cs="Times New Roman"/>
                          <w:bCs/>
                          <w:color w:val="001D77"/>
                          <w:sz w:val="18"/>
                          <w:szCs w:val="18"/>
                          <w:lang w:val="en-GB" w:eastAsia="pl-PL"/>
                        </w:rPr>
                        <w:t xml:space="preserve"> </w:t>
                      </w:r>
                      <w:r w:rsidRPr="00352A5D">
                        <w:rPr>
                          <w:rFonts w:eastAsia="Times New Roman" w:cs="Times New Roman"/>
                          <w:bCs/>
                          <w:color w:val="001D77"/>
                          <w:sz w:val="18"/>
                          <w:szCs w:val="18"/>
                          <w:lang w:val="en-GB" w:eastAsia="pl-PL"/>
                        </w:rPr>
                        <w:t xml:space="preserve">management amounted to </w:t>
                      </w:r>
                      <w:r w:rsidR="005D2A1C">
                        <w:rPr>
                          <w:rFonts w:eastAsia="Times New Roman" w:cs="Times New Roman"/>
                          <w:bCs/>
                          <w:color w:val="001D77"/>
                          <w:sz w:val="18"/>
                          <w:szCs w:val="18"/>
                          <w:lang w:val="en-GB" w:eastAsia="pl-PL"/>
                        </w:rPr>
                        <w:t xml:space="preserve">approx. </w:t>
                      </w:r>
                      <w:r w:rsidRPr="00352A5D">
                        <w:rPr>
                          <w:rFonts w:eastAsia="Times New Roman" w:cs="Times New Roman"/>
                          <w:bCs/>
                          <w:color w:val="001D77"/>
                          <w:sz w:val="18"/>
                          <w:szCs w:val="18"/>
                          <w:lang w:val="en-GB" w:eastAsia="pl-PL"/>
                        </w:rPr>
                        <w:t xml:space="preserve">PLN </w:t>
                      </w:r>
                      <w:r w:rsidR="003150B3">
                        <w:rPr>
                          <w:rFonts w:eastAsia="Times New Roman" w:cs="Times New Roman"/>
                          <w:bCs/>
                          <w:color w:val="001D77"/>
                          <w:sz w:val="18"/>
                          <w:szCs w:val="18"/>
                          <w:lang w:val="en-GB" w:eastAsia="pl-PL"/>
                        </w:rPr>
                        <w:t>4.8</w:t>
                      </w:r>
                      <w:r w:rsidRPr="00352A5D">
                        <w:rPr>
                          <w:rFonts w:eastAsia="Times New Roman" w:cs="Times New Roman"/>
                          <w:bCs/>
                          <w:color w:val="001D77"/>
                          <w:sz w:val="18"/>
                          <w:szCs w:val="18"/>
                          <w:lang w:val="en-GB" w:eastAsia="pl-PL"/>
                        </w:rPr>
                        <w:t xml:space="preserve"> billion</w:t>
                      </w:r>
                    </w:p>
                  </w:txbxContent>
                </v:textbox>
                <w10:wrap type="tight"/>
              </v:shape>
            </w:pict>
          </mc:Fallback>
        </mc:AlternateContent>
      </w:r>
      <w:r w:rsidR="00E35CE3" w:rsidRPr="009D0408">
        <w:rPr>
          <w:iCs/>
          <w:szCs w:val="19"/>
          <w:lang w:val="en-GB"/>
        </w:rPr>
        <w:t xml:space="preserve">Investments related to water management include water intakes and </w:t>
      </w:r>
      <w:r w:rsidR="00AF6114" w:rsidRPr="009D0408">
        <w:rPr>
          <w:iCs/>
          <w:szCs w:val="19"/>
          <w:lang w:val="en-GB"/>
        </w:rPr>
        <w:t>systems</w:t>
      </w:r>
      <w:r w:rsidR="00E35CE3" w:rsidRPr="009D0408">
        <w:rPr>
          <w:iCs/>
          <w:szCs w:val="19"/>
          <w:lang w:val="en-GB"/>
        </w:rPr>
        <w:t xml:space="preserve"> (including the main and distribution water network and construction of water quality control laboratories, including automatic water quality measurement stations), construction and </w:t>
      </w:r>
      <w:r w:rsidR="001D1B4D" w:rsidRPr="009D0408">
        <w:rPr>
          <w:iCs/>
          <w:szCs w:val="19"/>
          <w:lang w:val="en-GB"/>
        </w:rPr>
        <w:t>moderni</w:t>
      </w:r>
      <w:r w:rsidR="001D1B4D">
        <w:rPr>
          <w:iCs/>
          <w:szCs w:val="19"/>
          <w:lang w:val="en-GB"/>
        </w:rPr>
        <w:t>z</w:t>
      </w:r>
      <w:r w:rsidR="001D1B4D" w:rsidRPr="009D0408">
        <w:rPr>
          <w:iCs/>
          <w:szCs w:val="19"/>
          <w:lang w:val="en-GB"/>
        </w:rPr>
        <w:t xml:space="preserve">ation </w:t>
      </w:r>
      <w:r w:rsidR="00E35CE3" w:rsidRPr="009D0408">
        <w:rPr>
          <w:iCs/>
          <w:szCs w:val="19"/>
          <w:lang w:val="en-GB"/>
        </w:rPr>
        <w:t>of</w:t>
      </w:r>
      <w:r w:rsidR="00BC549A">
        <w:rPr>
          <w:iCs/>
          <w:szCs w:val="19"/>
          <w:lang w:val="en-GB"/>
        </w:rPr>
        <w:t> </w:t>
      </w:r>
      <w:r w:rsidR="00E35CE3" w:rsidRPr="009D0408">
        <w:rPr>
          <w:iCs/>
          <w:szCs w:val="19"/>
          <w:lang w:val="en-GB"/>
        </w:rPr>
        <w:t xml:space="preserve">water treatment </w:t>
      </w:r>
      <w:r w:rsidR="00AF6114" w:rsidRPr="009D0408">
        <w:rPr>
          <w:iCs/>
          <w:szCs w:val="19"/>
          <w:lang w:val="en-GB"/>
        </w:rPr>
        <w:t>plants</w:t>
      </w:r>
      <w:r w:rsidR="00E35CE3" w:rsidRPr="009D0408">
        <w:rPr>
          <w:iCs/>
          <w:szCs w:val="19"/>
          <w:lang w:val="en-GB"/>
        </w:rPr>
        <w:t>, construction of water reservoirs (except fire and daily equalisation reservoirs), water</w:t>
      </w:r>
      <w:r w:rsidR="006717A7" w:rsidRPr="009D0408">
        <w:rPr>
          <w:iCs/>
          <w:szCs w:val="19"/>
          <w:lang w:val="en-GB"/>
        </w:rPr>
        <w:t>,</w:t>
      </w:r>
      <w:r w:rsidR="00E35CE3" w:rsidRPr="009D0408">
        <w:rPr>
          <w:iCs/>
          <w:szCs w:val="19"/>
          <w:lang w:val="en-GB"/>
        </w:rPr>
        <w:t xml:space="preserve"> </w:t>
      </w:r>
      <w:r w:rsidR="006717A7" w:rsidRPr="009D0408">
        <w:rPr>
          <w:iCs/>
          <w:szCs w:val="19"/>
          <w:lang w:val="en-GB"/>
        </w:rPr>
        <w:t xml:space="preserve">sailing and </w:t>
      </w:r>
      <w:r w:rsidR="00E35CE3" w:rsidRPr="009D0408">
        <w:rPr>
          <w:iCs/>
          <w:szCs w:val="19"/>
          <w:lang w:val="en-GB"/>
        </w:rPr>
        <w:t xml:space="preserve">energy </w:t>
      </w:r>
      <w:r w:rsidR="006717A7" w:rsidRPr="009D0408">
        <w:rPr>
          <w:iCs/>
          <w:szCs w:val="19"/>
          <w:lang w:val="en-GB"/>
        </w:rPr>
        <w:t>falls</w:t>
      </w:r>
      <w:r w:rsidR="00E35CE3" w:rsidRPr="009D0408">
        <w:rPr>
          <w:iCs/>
          <w:szCs w:val="19"/>
          <w:lang w:val="en-GB"/>
        </w:rPr>
        <w:t xml:space="preserve">, as well as locks and weirs, </w:t>
      </w:r>
      <w:r w:rsidR="006717A7" w:rsidRPr="009D0408">
        <w:rPr>
          <w:iCs/>
          <w:szCs w:val="19"/>
          <w:lang w:val="en-GB"/>
        </w:rPr>
        <w:t>regulation and management of rivers and mountain streams</w:t>
      </w:r>
      <w:r w:rsidR="00E35CE3" w:rsidRPr="009D0408">
        <w:rPr>
          <w:iCs/>
          <w:szCs w:val="19"/>
          <w:lang w:val="en-GB"/>
        </w:rPr>
        <w:t>, construction of flood embankm</w:t>
      </w:r>
      <w:r w:rsidR="006717A7" w:rsidRPr="009D0408">
        <w:rPr>
          <w:iCs/>
          <w:szCs w:val="19"/>
          <w:lang w:val="en-GB"/>
        </w:rPr>
        <w:t xml:space="preserve">ents and construction of pump </w:t>
      </w:r>
      <w:r w:rsidR="00E35CE3" w:rsidRPr="009D0408">
        <w:rPr>
          <w:iCs/>
          <w:szCs w:val="19"/>
          <w:lang w:val="en-GB"/>
        </w:rPr>
        <w:t>stations</w:t>
      </w:r>
      <w:r w:rsidR="006717A7" w:rsidRPr="009D0408">
        <w:rPr>
          <w:iCs/>
          <w:szCs w:val="19"/>
          <w:lang w:val="en-GB"/>
        </w:rPr>
        <w:t xml:space="preserve"> behind embankments and in depression</w:t>
      </w:r>
      <w:r w:rsidR="00E35CE3" w:rsidRPr="009D0408">
        <w:rPr>
          <w:iCs/>
          <w:szCs w:val="19"/>
          <w:lang w:val="en-GB"/>
        </w:rPr>
        <w:t xml:space="preserve"> areas</w:t>
      </w:r>
      <w:r w:rsidR="002C03A1" w:rsidRPr="009D0408">
        <w:rPr>
          <w:iCs/>
          <w:szCs w:val="19"/>
          <w:lang w:val="en-GB"/>
        </w:rPr>
        <w:t>.</w:t>
      </w:r>
    </w:p>
    <w:p w14:paraId="1865C224" w14:textId="509F98F6" w:rsidR="0024701E" w:rsidRPr="009D0408" w:rsidRDefault="00E35CE3" w:rsidP="00995CFF">
      <w:pPr>
        <w:rPr>
          <w:iCs/>
          <w:szCs w:val="19"/>
          <w:lang w:val="en-GB"/>
        </w:rPr>
      </w:pPr>
      <w:r w:rsidRPr="00B12F02">
        <w:rPr>
          <w:iCs/>
          <w:szCs w:val="19"/>
          <w:lang w:val="en-GB"/>
        </w:rPr>
        <w:t xml:space="preserve">In </w:t>
      </w:r>
      <w:r w:rsidR="004050FA" w:rsidRPr="00B12F02">
        <w:rPr>
          <w:iCs/>
          <w:szCs w:val="19"/>
          <w:lang w:val="en-GB"/>
        </w:rPr>
        <w:t>202</w:t>
      </w:r>
      <w:r w:rsidR="004050FA">
        <w:rPr>
          <w:iCs/>
          <w:szCs w:val="19"/>
          <w:lang w:val="en-GB"/>
        </w:rPr>
        <w:t>5</w:t>
      </w:r>
      <w:r w:rsidRPr="00B12F02">
        <w:rPr>
          <w:iCs/>
          <w:szCs w:val="19"/>
          <w:lang w:val="en-GB"/>
        </w:rPr>
        <w:t xml:space="preserve">, the amount of </w:t>
      </w:r>
      <w:r w:rsidR="00776AA9" w:rsidRPr="00B12F02">
        <w:rPr>
          <w:iCs/>
          <w:szCs w:val="19"/>
          <w:lang w:val="en-GB"/>
        </w:rPr>
        <w:t xml:space="preserve">outlays </w:t>
      </w:r>
      <w:r w:rsidRPr="00B12F02">
        <w:rPr>
          <w:iCs/>
          <w:szCs w:val="19"/>
          <w:lang w:val="en-GB"/>
        </w:rPr>
        <w:t xml:space="preserve">on water management amounted to </w:t>
      </w:r>
      <w:r w:rsidR="005D2A1C">
        <w:rPr>
          <w:iCs/>
          <w:szCs w:val="19"/>
          <w:lang w:val="en-GB"/>
        </w:rPr>
        <w:t xml:space="preserve">approx. </w:t>
      </w:r>
      <w:r w:rsidRPr="00B12F02">
        <w:rPr>
          <w:b/>
          <w:iCs/>
          <w:szCs w:val="19"/>
          <w:lang w:val="en-GB"/>
        </w:rPr>
        <w:t xml:space="preserve">PLN </w:t>
      </w:r>
      <w:r w:rsidR="004050FA">
        <w:rPr>
          <w:b/>
          <w:iCs/>
          <w:szCs w:val="19"/>
          <w:lang w:val="en-GB"/>
        </w:rPr>
        <w:t>4.8</w:t>
      </w:r>
      <w:r w:rsidRPr="00B12F02">
        <w:rPr>
          <w:b/>
          <w:iCs/>
          <w:szCs w:val="19"/>
          <w:lang w:val="en-GB"/>
        </w:rPr>
        <w:t xml:space="preserve"> billion</w:t>
      </w:r>
      <w:r w:rsidR="004050FA">
        <w:rPr>
          <w:b/>
          <w:iCs/>
          <w:szCs w:val="19"/>
          <w:lang w:val="en-GB"/>
        </w:rPr>
        <w:t xml:space="preserve"> </w:t>
      </w:r>
      <w:r w:rsidR="004050FA" w:rsidRPr="00E300AE">
        <w:rPr>
          <w:iCs/>
          <w:szCs w:val="19"/>
          <w:lang w:val="en-GB"/>
        </w:rPr>
        <w:t>(PLN 3.6 billion in 2024)</w:t>
      </w:r>
      <w:r w:rsidRPr="00F2693E">
        <w:rPr>
          <w:iCs/>
          <w:szCs w:val="19"/>
          <w:lang w:val="en-GB"/>
        </w:rPr>
        <w:t>.</w:t>
      </w:r>
      <w:r w:rsidRPr="00B12F02">
        <w:rPr>
          <w:iCs/>
          <w:szCs w:val="19"/>
          <w:lang w:val="en-GB"/>
        </w:rPr>
        <w:t xml:space="preserve"> The main stream of </w:t>
      </w:r>
      <w:r w:rsidR="00776AA9" w:rsidRPr="00B12F02">
        <w:rPr>
          <w:iCs/>
          <w:szCs w:val="19"/>
          <w:lang w:val="en-GB"/>
        </w:rPr>
        <w:t>outlays</w:t>
      </w:r>
      <w:r w:rsidR="005E741F" w:rsidRPr="00B12F02">
        <w:rPr>
          <w:szCs w:val="19"/>
          <w:shd w:val="clear" w:color="auto" w:fill="FFFFFF"/>
          <w:lang w:val="en-GB"/>
        </w:rPr>
        <w:t xml:space="preserve"> </w:t>
      </w:r>
      <w:r w:rsidR="00827673" w:rsidRPr="00B12F02">
        <w:rPr>
          <w:iCs/>
          <w:szCs w:val="19"/>
          <w:lang w:val="en-GB"/>
        </w:rPr>
        <w:t xml:space="preserve">were </w:t>
      </w:r>
      <w:r w:rsidRPr="00B12F02">
        <w:rPr>
          <w:iCs/>
          <w:szCs w:val="19"/>
          <w:lang w:val="en-GB"/>
        </w:rPr>
        <w:t>directed to the construction of drinking water infrastructure. Investments in water intake</w:t>
      </w:r>
      <w:r w:rsidR="00776AA9" w:rsidRPr="00B12F02">
        <w:rPr>
          <w:iCs/>
          <w:szCs w:val="19"/>
          <w:lang w:val="en-GB"/>
        </w:rPr>
        <w:t>s</w:t>
      </w:r>
      <w:r w:rsidRPr="00B12F02">
        <w:rPr>
          <w:iCs/>
          <w:szCs w:val="19"/>
          <w:lang w:val="en-GB"/>
        </w:rPr>
        <w:t xml:space="preserve"> and </w:t>
      </w:r>
      <w:r w:rsidR="00776AA9" w:rsidRPr="00B12F02">
        <w:rPr>
          <w:iCs/>
          <w:szCs w:val="19"/>
          <w:lang w:val="en-GB"/>
        </w:rPr>
        <w:t xml:space="preserve">systems </w:t>
      </w:r>
      <w:r w:rsidRPr="00B12F02">
        <w:rPr>
          <w:iCs/>
          <w:szCs w:val="19"/>
          <w:lang w:val="en-GB"/>
        </w:rPr>
        <w:t xml:space="preserve">accounted for </w:t>
      </w:r>
      <w:r w:rsidR="00F2693E">
        <w:rPr>
          <w:iCs/>
          <w:szCs w:val="19"/>
          <w:lang w:val="en-GB"/>
        </w:rPr>
        <w:t>53.2</w:t>
      </w:r>
      <w:r w:rsidRPr="00B12F02">
        <w:rPr>
          <w:iCs/>
          <w:szCs w:val="19"/>
          <w:lang w:val="en-GB"/>
        </w:rPr>
        <w:t xml:space="preserve">% of all </w:t>
      </w:r>
      <w:r w:rsidR="00776AA9" w:rsidRPr="00B12F02">
        <w:rPr>
          <w:szCs w:val="19"/>
          <w:shd w:val="clear" w:color="auto" w:fill="FFFFFF"/>
          <w:lang w:val="en-GB"/>
        </w:rPr>
        <w:t xml:space="preserve">outlays </w:t>
      </w:r>
      <w:r w:rsidRPr="00B12F02">
        <w:rPr>
          <w:iCs/>
          <w:szCs w:val="19"/>
          <w:lang w:val="en-GB"/>
        </w:rPr>
        <w:t>in water management</w:t>
      </w:r>
      <w:r w:rsidR="00A83B95" w:rsidRPr="00B12F02">
        <w:rPr>
          <w:iCs/>
          <w:szCs w:val="19"/>
          <w:lang w:val="en-GB"/>
        </w:rPr>
        <w:t>.</w:t>
      </w:r>
    </w:p>
    <w:p w14:paraId="12D593D5" w14:textId="3463E0BC" w:rsidR="00694AF0" w:rsidRPr="009D0408" w:rsidRDefault="00694AF0" w:rsidP="00C5110E">
      <w:pPr>
        <w:jc w:val="both"/>
        <w:rPr>
          <w:sz w:val="18"/>
          <w:lang w:val="en-GB"/>
        </w:rPr>
      </w:pPr>
    </w:p>
    <w:p w14:paraId="26950110" w14:textId="1B25EE25" w:rsidR="00CE19E2" w:rsidRDefault="00991715" w:rsidP="00C5110E">
      <w:pPr>
        <w:pStyle w:val="tytuwykresu"/>
        <w:jc w:val="both"/>
        <w:rPr>
          <w:lang w:val="en-GB"/>
        </w:rPr>
      </w:pPr>
      <w:r>
        <w:rPr>
          <w:noProof/>
          <w:lang w:val="en-GB"/>
        </w:rPr>
        <w:drawing>
          <wp:anchor distT="0" distB="0" distL="114300" distR="114300" simplePos="0" relativeHeight="251701248" behindDoc="0" locked="0" layoutInCell="1" allowOverlap="1" wp14:anchorId="223B6C3B" wp14:editId="1D991FD5">
            <wp:simplePos x="0" y="0"/>
            <wp:positionH relativeFrom="margin">
              <wp:align>left</wp:align>
            </wp:positionH>
            <wp:positionV relativeFrom="paragraph">
              <wp:posOffset>236220</wp:posOffset>
            </wp:positionV>
            <wp:extent cx="4972685" cy="2308860"/>
            <wp:effectExtent l="0" t="0" r="0" b="0"/>
            <wp:wrapSquare wrapText="bothSides"/>
            <wp:docPr id="3" name="Obraz 3" descr="Chart 4. Structure of outlays on fixed assets for wat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b="11122"/>
                    <a:stretch/>
                  </pic:blipFill>
                  <pic:spPr bwMode="auto">
                    <a:xfrm>
                      <a:off x="0" y="0"/>
                      <a:ext cx="4990230" cy="23167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114" w:rsidRPr="009D0408">
        <w:rPr>
          <w:noProof/>
          <w:lang w:val="en-GB" w:eastAsia="pl-PL"/>
        </w:rPr>
        <w:t>Chart</w:t>
      </w:r>
      <w:r w:rsidR="004F389B" w:rsidRPr="009D0408">
        <w:rPr>
          <w:spacing w:val="0"/>
          <w:lang w:val="en-GB"/>
        </w:rPr>
        <w:t xml:space="preserve"> </w:t>
      </w:r>
      <w:r w:rsidR="008137FF">
        <w:rPr>
          <w:lang w:val="en-GB"/>
        </w:rPr>
        <w:t>4</w:t>
      </w:r>
      <w:r w:rsidR="004F389B" w:rsidRPr="009D0408">
        <w:rPr>
          <w:spacing w:val="0"/>
          <w:lang w:val="en-GB"/>
        </w:rPr>
        <w:t xml:space="preserve">. </w:t>
      </w:r>
      <w:r w:rsidR="00AF6114" w:rsidRPr="009D0408">
        <w:rPr>
          <w:lang w:val="en-GB"/>
        </w:rPr>
        <w:t xml:space="preserve">Structure of </w:t>
      </w:r>
      <w:r w:rsidR="00827673" w:rsidRPr="00FB2E89">
        <w:rPr>
          <w:lang w:val="en-GB"/>
        </w:rPr>
        <w:t>outlays</w:t>
      </w:r>
      <w:r w:rsidR="00827673">
        <w:rPr>
          <w:lang w:val="en-GB"/>
        </w:rPr>
        <w:t xml:space="preserve"> </w:t>
      </w:r>
      <w:r w:rsidR="00AF6114" w:rsidRPr="009D0408">
        <w:rPr>
          <w:lang w:val="en-GB"/>
        </w:rPr>
        <w:t>on fixed assets for water management</w:t>
      </w:r>
    </w:p>
    <w:p w14:paraId="5EF8E187" w14:textId="77777777" w:rsidR="00BC1610" w:rsidRDefault="00BC1610" w:rsidP="00995CFF">
      <w:pPr>
        <w:rPr>
          <w:lang w:val="en-GB"/>
        </w:rPr>
      </w:pPr>
    </w:p>
    <w:p w14:paraId="3D8D024B" w14:textId="63C38602" w:rsidR="00CE19E2" w:rsidRDefault="00234AAE" w:rsidP="00995CFF">
      <w:pPr>
        <w:rPr>
          <w:lang w:val="en-GB"/>
        </w:rPr>
      </w:pPr>
      <w:r w:rsidRPr="000A45FD">
        <w:rPr>
          <w:lang w:val="en-GB"/>
        </w:rPr>
        <w:t xml:space="preserve">The largest </w:t>
      </w:r>
      <w:r w:rsidR="008D6D31" w:rsidRPr="000A45FD">
        <w:rPr>
          <w:lang w:val="en-GB"/>
        </w:rPr>
        <w:t xml:space="preserve">outlays </w:t>
      </w:r>
      <w:r w:rsidRPr="000A45FD">
        <w:rPr>
          <w:lang w:val="en-GB"/>
        </w:rPr>
        <w:t xml:space="preserve">on water intakes and systems </w:t>
      </w:r>
      <w:r w:rsidR="00827673" w:rsidRPr="000A45FD">
        <w:rPr>
          <w:lang w:val="en-GB"/>
        </w:rPr>
        <w:t xml:space="preserve">were </w:t>
      </w:r>
      <w:r w:rsidR="000A45FD">
        <w:rPr>
          <w:lang w:val="en-GB"/>
        </w:rPr>
        <w:t xml:space="preserve">incurred in </w:t>
      </w:r>
      <w:r w:rsidR="0062381D">
        <w:rPr>
          <w:lang w:val="en-GB"/>
        </w:rPr>
        <w:t xml:space="preserve">Śląskie </w:t>
      </w:r>
      <w:r w:rsidR="000A45FD">
        <w:rPr>
          <w:lang w:val="en-GB"/>
        </w:rPr>
        <w:t xml:space="preserve">(PLN </w:t>
      </w:r>
      <w:r w:rsidR="00967105">
        <w:rPr>
          <w:lang w:val="en-GB"/>
        </w:rPr>
        <w:t>316</w:t>
      </w:r>
      <w:r w:rsidR="00967105" w:rsidRPr="000A45FD">
        <w:rPr>
          <w:lang w:val="en-GB"/>
        </w:rPr>
        <w:t xml:space="preserve"> </w:t>
      </w:r>
      <w:r w:rsidRPr="000A45FD">
        <w:rPr>
          <w:lang w:val="en-GB"/>
        </w:rPr>
        <w:t>million)</w:t>
      </w:r>
      <w:r w:rsidR="00967105">
        <w:rPr>
          <w:lang w:val="en-GB"/>
        </w:rPr>
        <w:t xml:space="preserve"> </w:t>
      </w:r>
      <w:r w:rsidRPr="000A45FD">
        <w:rPr>
          <w:lang w:val="en-GB"/>
        </w:rPr>
        <w:t xml:space="preserve">and </w:t>
      </w:r>
      <w:r w:rsidR="00967105">
        <w:rPr>
          <w:lang w:val="en-GB"/>
        </w:rPr>
        <w:t>Mazowieckie</w:t>
      </w:r>
      <w:r w:rsidRPr="000A45FD">
        <w:rPr>
          <w:lang w:val="en-GB"/>
        </w:rPr>
        <w:t xml:space="preserve"> (PLN </w:t>
      </w:r>
      <w:r w:rsidR="00967105">
        <w:rPr>
          <w:lang w:val="en-GB"/>
        </w:rPr>
        <w:t>266</w:t>
      </w:r>
      <w:r w:rsidR="00967105" w:rsidRPr="000A45FD">
        <w:rPr>
          <w:lang w:val="en-GB"/>
        </w:rPr>
        <w:t xml:space="preserve"> </w:t>
      </w:r>
      <w:r w:rsidRPr="000A45FD">
        <w:rPr>
          <w:lang w:val="en-GB"/>
        </w:rPr>
        <w:t xml:space="preserve">million) </w:t>
      </w:r>
      <w:r w:rsidR="006B486F" w:rsidRPr="000A45FD">
        <w:rPr>
          <w:lang w:val="en-GB"/>
        </w:rPr>
        <w:t>v</w:t>
      </w:r>
      <w:r w:rsidRPr="000A45FD">
        <w:rPr>
          <w:lang w:val="en-GB"/>
        </w:rPr>
        <w:t>oivodships. On the other hand, on water reservoirs and falls</w:t>
      </w:r>
      <w:r w:rsidR="00153FFD" w:rsidRPr="000A45FD">
        <w:rPr>
          <w:lang w:val="en-GB"/>
        </w:rPr>
        <w:t xml:space="preserve"> as well as flood embankments</w:t>
      </w:r>
      <w:r w:rsidRPr="000A45FD">
        <w:rPr>
          <w:lang w:val="en-GB"/>
        </w:rPr>
        <w:t xml:space="preserve"> in</w:t>
      </w:r>
      <w:r w:rsidR="008D5894">
        <w:rPr>
          <w:lang w:val="en-GB"/>
        </w:rPr>
        <w:t xml:space="preserve"> </w:t>
      </w:r>
      <w:r w:rsidR="00B11162" w:rsidRPr="000A45FD">
        <w:rPr>
          <w:lang w:val="en-GB"/>
        </w:rPr>
        <w:t xml:space="preserve">Dolnośląskie </w:t>
      </w:r>
      <w:r w:rsidR="008D5894" w:rsidRPr="000A45FD">
        <w:rPr>
          <w:lang w:val="en-GB"/>
        </w:rPr>
        <w:t>(PLN </w:t>
      </w:r>
      <w:r w:rsidR="00967105">
        <w:rPr>
          <w:lang w:val="en-GB"/>
        </w:rPr>
        <w:t>139</w:t>
      </w:r>
      <w:r w:rsidR="00967105" w:rsidRPr="000A45FD">
        <w:rPr>
          <w:lang w:val="en-GB"/>
        </w:rPr>
        <w:t xml:space="preserve"> </w:t>
      </w:r>
      <w:r w:rsidR="008D5894" w:rsidRPr="000A45FD">
        <w:rPr>
          <w:lang w:val="en-GB"/>
        </w:rPr>
        <w:t xml:space="preserve">million) </w:t>
      </w:r>
      <w:r w:rsidR="008D5894">
        <w:rPr>
          <w:lang w:val="en-GB"/>
        </w:rPr>
        <w:t>and</w:t>
      </w:r>
      <w:r w:rsidRPr="000A45FD">
        <w:rPr>
          <w:lang w:val="en-GB"/>
        </w:rPr>
        <w:t xml:space="preserve"> </w:t>
      </w:r>
      <w:r w:rsidR="00967105">
        <w:rPr>
          <w:lang w:val="en-GB"/>
        </w:rPr>
        <w:t xml:space="preserve">Podkarpackie </w:t>
      </w:r>
      <w:r w:rsidRPr="000A45FD">
        <w:rPr>
          <w:lang w:val="en-GB"/>
        </w:rPr>
        <w:t xml:space="preserve">(PLN </w:t>
      </w:r>
      <w:r w:rsidR="00967105">
        <w:rPr>
          <w:lang w:val="en-GB"/>
        </w:rPr>
        <w:t>58</w:t>
      </w:r>
      <w:r w:rsidR="00B11162" w:rsidRPr="000A45FD">
        <w:rPr>
          <w:lang w:val="en-GB"/>
        </w:rPr>
        <w:t xml:space="preserve"> </w:t>
      </w:r>
      <w:r w:rsidRPr="000A45FD">
        <w:rPr>
          <w:lang w:val="en-GB"/>
        </w:rPr>
        <w:t xml:space="preserve">million) </w:t>
      </w:r>
      <w:r w:rsidR="006B486F" w:rsidRPr="000A45FD">
        <w:rPr>
          <w:lang w:val="en-GB"/>
        </w:rPr>
        <w:t>v</w:t>
      </w:r>
      <w:r w:rsidRPr="000A45FD">
        <w:rPr>
          <w:lang w:val="en-GB"/>
        </w:rPr>
        <w:t xml:space="preserve">oivodships. For the construction and </w:t>
      </w:r>
      <w:r w:rsidR="008D6D31" w:rsidRPr="000A45FD">
        <w:rPr>
          <w:lang w:val="en-GB"/>
        </w:rPr>
        <w:t xml:space="preserve">modernization </w:t>
      </w:r>
      <w:r w:rsidRPr="000A45FD">
        <w:rPr>
          <w:lang w:val="en-GB"/>
        </w:rPr>
        <w:t xml:space="preserve">of water treatment plants, the greatest amount of funds was allocated in the Mazowieckie </w:t>
      </w:r>
      <w:r w:rsidR="006B486F" w:rsidRPr="000A45FD">
        <w:rPr>
          <w:lang w:val="en-GB"/>
        </w:rPr>
        <w:t>v</w:t>
      </w:r>
      <w:r w:rsidRPr="000A45FD">
        <w:rPr>
          <w:lang w:val="en-GB"/>
        </w:rPr>
        <w:t xml:space="preserve">oivodship (PLN </w:t>
      </w:r>
      <w:r w:rsidR="00967105">
        <w:rPr>
          <w:lang w:val="en-GB"/>
        </w:rPr>
        <w:t>341</w:t>
      </w:r>
      <w:r w:rsidR="00967105" w:rsidRPr="000A45FD">
        <w:rPr>
          <w:lang w:val="en-GB"/>
        </w:rPr>
        <w:t xml:space="preserve"> </w:t>
      </w:r>
      <w:r w:rsidRPr="000A45FD">
        <w:rPr>
          <w:lang w:val="en-GB"/>
        </w:rPr>
        <w:t>million</w:t>
      </w:r>
      <w:r w:rsidR="00E50E07" w:rsidRPr="000A45FD">
        <w:rPr>
          <w:lang w:val="en-GB"/>
        </w:rPr>
        <w:t>).</w:t>
      </w:r>
    </w:p>
    <w:p w14:paraId="069CD389" w14:textId="77777777" w:rsidR="00BC1610" w:rsidRPr="009D0408" w:rsidRDefault="00BC1610" w:rsidP="00995CFF">
      <w:pPr>
        <w:rPr>
          <w:lang w:val="en-GB"/>
        </w:rPr>
      </w:pPr>
    </w:p>
    <w:p w14:paraId="7484927A" w14:textId="0AFCD188" w:rsidR="000D002E" w:rsidRPr="009D0408" w:rsidRDefault="00075038" w:rsidP="00A43F4C">
      <w:pPr>
        <w:pStyle w:val="tytuwykresu"/>
        <w:ind w:left="709" w:hanging="709"/>
        <w:rPr>
          <w:lang w:val="en-GB"/>
        </w:rPr>
      </w:pPr>
      <w:r>
        <w:rPr>
          <w:noProof/>
          <w:lang w:val="en-GB" w:eastAsia="pl-PL"/>
        </w:rPr>
        <w:drawing>
          <wp:anchor distT="0" distB="0" distL="114300" distR="114300" simplePos="0" relativeHeight="251700224" behindDoc="0" locked="0" layoutInCell="1" allowOverlap="1" wp14:anchorId="16E2CC40" wp14:editId="1B8C3814">
            <wp:simplePos x="0" y="0"/>
            <wp:positionH relativeFrom="margin">
              <wp:align>left</wp:align>
            </wp:positionH>
            <wp:positionV relativeFrom="paragraph">
              <wp:posOffset>314325</wp:posOffset>
            </wp:positionV>
            <wp:extent cx="5006340" cy="3100070"/>
            <wp:effectExtent l="0" t="0" r="3810" b="5080"/>
            <wp:wrapSquare wrapText="bothSides"/>
            <wp:docPr id="31" name="Obraz 31" descr="Chart 5. Outlays on fixed assets for water management by voivodship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7642" cy="3113815"/>
                    </a:xfrm>
                    <a:prstGeom prst="rect">
                      <a:avLst/>
                    </a:prstGeom>
                    <a:noFill/>
                  </pic:spPr>
                </pic:pic>
              </a:graphicData>
            </a:graphic>
            <wp14:sizeRelH relativeFrom="margin">
              <wp14:pctWidth>0</wp14:pctWidth>
            </wp14:sizeRelH>
            <wp14:sizeRelV relativeFrom="margin">
              <wp14:pctHeight>0</wp14:pctHeight>
            </wp14:sizeRelV>
          </wp:anchor>
        </w:drawing>
      </w:r>
      <w:r w:rsidR="006717A7" w:rsidRPr="009D0408">
        <w:rPr>
          <w:noProof/>
          <w:lang w:val="en-GB" w:eastAsia="pl-PL"/>
        </w:rPr>
        <w:t>Chart</w:t>
      </w:r>
      <w:r w:rsidR="004F389B" w:rsidRPr="009D0408">
        <w:rPr>
          <w:lang w:val="en-GB"/>
        </w:rPr>
        <w:t xml:space="preserve"> </w:t>
      </w:r>
      <w:r>
        <w:rPr>
          <w:lang w:val="en-GB"/>
        </w:rPr>
        <w:t>5</w:t>
      </w:r>
      <w:r w:rsidR="004F389B" w:rsidRPr="009D0408">
        <w:rPr>
          <w:lang w:val="en-GB"/>
        </w:rPr>
        <w:t xml:space="preserve">. </w:t>
      </w:r>
      <w:r w:rsidR="008D6D31">
        <w:rPr>
          <w:lang w:val="en-GB"/>
        </w:rPr>
        <w:t>Outlays</w:t>
      </w:r>
      <w:r w:rsidR="008D6D31" w:rsidRPr="009D0408">
        <w:rPr>
          <w:lang w:val="en-GB"/>
        </w:rPr>
        <w:t xml:space="preserve"> </w:t>
      </w:r>
      <w:r w:rsidR="00AC2CA9" w:rsidRPr="009D0408">
        <w:rPr>
          <w:lang w:val="en-GB"/>
        </w:rPr>
        <w:t>on fixed assets for water management by voivodship in</w:t>
      </w:r>
      <w:r w:rsidR="00BC549A">
        <w:rPr>
          <w:lang w:val="en-GB"/>
        </w:rPr>
        <w:t> </w:t>
      </w:r>
      <w:r w:rsidR="00726D0F" w:rsidRPr="009D0408">
        <w:rPr>
          <w:lang w:val="en-GB"/>
        </w:rPr>
        <w:t>202</w:t>
      </w:r>
      <w:r w:rsidR="00726D0F">
        <w:rPr>
          <w:lang w:val="en-GB"/>
        </w:rPr>
        <w:t>5</w:t>
      </w:r>
    </w:p>
    <w:p w14:paraId="5967F302" w14:textId="01FA9045" w:rsidR="00D0496E" w:rsidRPr="009D0408" w:rsidRDefault="00631D06" w:rsidP="00D0496E">
      <w:pPr>
        <w:rPr>
          <w:rFonts w:ascii="Fira Sans SemiBold" w:eastAsia="Times New Roman" w:hAnsi="Fira Sans SemiBold" w:cs="Times New Roman"/>
          <w:bCs/>
          <w:color w:val="001D77"/>
          <w:szCs w:val="24"/>
          <w:lang w:val="en-GB" w:eastAsia="pl-PL"/>
        </w:rPr>
      </w:pPr>
      <w:r w:rsidRPr="00FB2E89">
        <w:rPr>
          <w:bCs/>
          <w:iCs/>
          <w:noProof/>
          <w:shd w:val="clear" w:color="auto" w:fill="FFFFFF"/>
          <w:lang w:eastAsia="pl-PL"/>
        </w:rPr>
        <w:lastRenderedPageBreak/>
        <mc:AlternateContent>
          <mc:Choice Requires="wps">
            <w:drawing>
              <wp:anchor distT="45720" distB="45720" distL="114300" distR="114300" simplePos="0" relativeHeight="251694080" behindDoc="1" locked="0" layoutInCell="1" allowOverlap="1" wp14:anchorId="776DB3E6" wp14:editId="62755BCD">
                <wp:simplePos x="0" y="0"/>
                <wp:positionH relativeFrom="page">
                  <wp:posOffset>5720715</wp:posOffset>
                </wp:positionH>
                <wp:positionV relativeFrom="paragraph">
                  <wp:posOffset>227330</wp:posOffset>
                </wp:positionV>
                <wp:extent cx="1839595" cy="1205865"/>
                <wp:effectExtent l="0" t="0" r="0" b="0"/>
                <wp:wrapTight wrapText="bothSides">
                  <wp:wrapPolygon edited="0">
                    <wp:start x="671" y="0"/>
                    <wp:lineTo x="671" y="21156"/>
                    <wp:lineTo x="20802" y="21156"/>
                    <wp:lineTo x="20802" y="0"/>
                    <wp:lineTo x="671" y="0"/>
                  </wp:wrapPolygon>
                </wp:wrapTight>
                <wp:docPr id="7" name="Pole tekstowe 7" descr="In 2025, as a result of the implementation of environmental protection investments, 9, wastewater treatment plants with a total capacity of 76 thousand m3/da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205865"/>
                        </a:xfrm>
                        <a:prstGeom prst="rect">
                          <a:avLst/>
                        </a:prstGeom>
                        <a:noFill/>
                        <a:ln w="9525">
                          <a:noFill/>
                          <a:miter lim="800000"/>
                          <a:headEnd/>
                          <a:tailEnd/>
                        </a:ln>
                      </wps:spPr>
                      <wps:txbx>
                        <w:txbxContent>
                          <w:p w14:paraId="1863D9A7" w14:textId="469261B6" w:rsidR="00062AE0" w:rsidRPr="009D0408" w:rsidRDefault="00062AE0" w:rsidP="00062AE0">
                            <w:pPr>
                              <w:spacing w:before="0" w:after="0"/>
                              <w:rPr>
                                <w:rFonts w:eastAsia="Times New Roman" w:cs="Times New Roman"/>
                                <w:bCs/>
                                <w:color w:val="001D77"/>
                                <w:sz w:val="18"/>
                                <w:szCs w:val="18"/>
                                <w:lang w:val="en-GB" w:eastAsia="pl-PL"/>
                              </w:rPr>
                            </w:pPr>
                            <w:r w:rsidRPr="00062AE0">
                              <w:rPr>
                                <w:rFonts w:eastAsia="Times New Roman" w:cs="Times New Roman"/>
                                <w:bCs/>
                                <w:color w:val="001D77"/>
                                <w:sz w:val="18"/>
                                <w:szCs w:val="18"/>
                                <w:lang w:val="en-GB" w:eastAsia="pl-PL"/>
                              </w:rPr>
                              <w:t>In 202</w:t>
                            </w:r>
                            <w:r w:rsidR="00726D0F">
                              <w:rPr>
                                <w:rFonts w:eastAsia="Times New Roman" w:cs="Times New Roman"/>
                                <w:bCs/>
                                <w:color w:val="001D77"/>
                                <w:sz w:val="18"/>
                                <w:szCs w:val="18"/>
                                <w:lang w:val="en-GB" w:eastAsia="pl-PL"/>
                              </w:rPr>
                              <w:t>5</w:t>
                            </w:r>
                            <w:r w:rsidRPr="00062AE0">
                              <w:rPr>
                                <w:rFonts w:eastAsia="Times New Roman" w:cs="Times New Roman"/>
                                <w:bCs/>
                                <w:color w:val="001D77"/>
                                <w:sz w:val="18"/>
                                <w:szCs w:val="18"/>
                                <w:lang w:val="en-GB" w:eastAsia="pl-PL"/>
                              </w:rPr>
                              <w:t xml:space="preserve">, as a result of the implementation of environmental protection investments, </w:t>
                            </w:r>
                            <w:r w:rsidR="00726D0F">
                              <w:rPr>
                                <w:rFonts w:eastAsia="Times New Roman" w:cs="Times New Roman"/>
                                <w:bCs/>
                                <w:color w:val="001D77"/>
                                <w:sz w:val="18"/>
                                <w:szCs w:val="18"/>
                                <w:lang w:val="en-GB" w:eastAsia="pl-PL"/>
                              </w:rPr>
                              <w:t>9</w:t>
                            </w:r>
                            <w:r w:rsidR="00457318">
                              <w:rPr>
                                <w:rFonts w:eastAsia="Times New Roman" w:cs="Times New Roman"/>
                                <w:bCs/>
                                <w:color w:val="001D77"/>
                                <w:sz w:val="18"/>
                                <w:szCs w:val="18"/>
                                <w:lang w:val="en-GB" w:eastAsia="pl-PL"/>
                              </w:rPr>
                              <w:t>3</w:t>
                            </w:r>
                            <w:r w:rsidR="00726D0F" w:rsidRPr="00062AE0">
                              <w:rPr>
                                <w:rFonts w:eastAsia="Times New Roman" w:cs="Times New Roman"/>
                                <w:bCs/>
                                <w:color w:val="001D77"/>
                                <w:sz w:val="18"/>
                                <w:szCs w:val="18"/>
                                <w:lang w:val="en-GB" w:eastAsia="pl-PL"/>
                              </w:rPr>
                              <w:t xml:space="preserve"> </w:t>
                            </w:r>
                            <w:r w:rsidRPr="00062AE0">
                              <w:rPr>
                                <w:rFonts w:eastAsia="Times New Roman" w:cs="Times New Roman"/>
                                <w:bCs/>
                                <w:color w:val="001D77"/>
                                <w:sz w:val="18"/>
                                <w:szCs w:val="18"/>
                                <w:lang w:val="en-GB" w:eastAsia="pl-PL"/>
                              </w:rPr>
                              <w:t xml:space="preserve">wastewater treatment plants with a total capacity of </w:t>
                            </w:r>
                            <w:r w:rsidR="00457318">
                              <w:rPr>
                                <w:rFonts w:eastAsia="Times New Roman" w:cs="Times New Roman"/>
                                <w:bCs/>
                                <w:color w:val="001D77"/>
                                <w:sz w:val="18"/>
                                <w:szCs w:val="18"/>
                                <w:lang w:val="en-GB" w:eastAsia="pl-PL"/>
                              </w:rPr>
                              <w:t>76</w:t>
                            </w:r>
                            <w:r w:rsidR="00726D0F" w:rsidRPr="00062AE0">
                              <w:rPr>
                                <w:rFonts w:eastAsia="Times New Roman" w:cs="Times New Roman"/>
                                <w:bCs/>
                                <w:color w:val="001D77"/>
                                <w:sz w:val="18"/>
                                <w:szCs w:val="18"/>
                                <w:lang w:val="en-GB" w:eastAsia="pl-PL"/>
                              </w:rPr>
                              <w:t xml:space="preserve"> </w:t>
                            </w:r>
                            <w:r w:rsidRPr="00062AE0">
                              <w:rPr>
                                <w:rFonts w:eastAsia="Times New Roman" w:cs="Times New Roman"/>
                                <w:bCs/>
                                <w:color w:val="001D77"/>
                                <w:sz w:val="18"/>
                                <w:szCs w:val="18"/>
                                <w:lang w:val="en-GB" w:eastAsia="pl-PL"/>
                              </w:rPr>
                              <w:t>thousand m</w:t>
                            </w:r>
                            <w:r w:rsidRPr="00062AE0">
                              <w:rPr>
                                <w:rFonts w:eastAsia="Times New Roman" w:cs="Times New Roman"/>
                                <w:bCs/>
                                <w:color w:val="001D77"/>
                                <w:sz w:val="18"/>
                                <w:szCs w:val="18"/>
                                <w:vertAlign w:val="superscript"/>
                                <w:lang w:val="en-GB" w:eastAsia="pl-PL"/>
                              </w:rPr>
                              <w:t>3</w:t>
                            </w:r>
                            <w:r w:rsidRPr="00062AE0">
                              <w:rPr>
                                <w:rFonts w:eastAsia="Times New Roman" w:cs="Times New Roman"/>
                                <w:bCs/>
                                <w:color w:val="001D77"/>
                                <w:sz w:val="18"/>
                                <w:szCs w:val="18"/>
                                <w:lang w:val="en-GB" w:eastAsia="pl-PL"/>
                              </w:rPr>
                              <w:t>/day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DB3E6" id="Pole tekstowe 7" o:spid="_x0000_s1031" type="#_x0000_t202" alt="In 2025, as a result of the implementation of environmental protection investments, 9, wastewater treatment plants with a total capacity of 76 thousand m3/day" style="position:absolute;margin-left:450.45pt;margin-top:17.9pt;width:144.85pt;height:94.95pt;z-index:-251622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" filled="f" stroked="f">
                <v:textbox>
                  <w:txbxContent>
                    <w:p w14:paraId="1863D9A7" w14:textId="469261B6" w:rsidR="00062AE0" w:rsidRPr="009D0408" w:rsidRDefault="00062AE0" w:rsidP="00062AE0">
                      <w:pPr>
                        <w:spacing w:before="0" w:after="0"/>
                        <w:rPr>
                          <w:rFonts w:eastAsia="Times New Roman" w:cs="Times New Roman"/>
                          <w:bCs/>
                          <w:color w:val="001D77"/>
                          <w:sz w:val="18"/>
                          <w:szCs w:val="18"/>
                          <w:lang w:val="en-GB" w:eastAsia="pl-PL"/>
                        </w:rPr>
                      </w:pPr>
                      <w:r w:rsidRPr="00062AE0">
                        <w:rPr>
                          <w:rFonts w:eastAsia="Times New Roman" w:cs="Times New Roman"/>
                          <w:bCs/>
                          <w:color w:val="001D77"/>
                          <w:sz w:val="18"/>
                          <w:szCs w:val="18"/>
                          <w:lang w:val="en-GB" w:eastAsia="pl-PL"/>
                        </w:rPr>
                        <w:t>In 202</w:t>
                      </w:r>
                      <w:r w:rsidR="00726D0F">
                        <w:rPr>
                          <w:rFonts w:eastAsia="Times New Roman" w:cs="Times New Roman"/>
                          <w:bCs/>
                          <w:color w:val="001D77"/>
                          <w:sz w:val="18"/>
                          <w:szCs w:val="18"/>
                          <w:lang w:val="en-GB" w:eastAsia="pl-PL"/>
                        </w:rPr>
                        <w:t>5</w:t>
                      </w:r>
                      <w:r w:rsidRPr="00062AE0">
                        <w:rPr>
                          <w:rFonts w:eastAsia="Times New Roman" w:cs="Times New Roman"/>
                          <w:bCs/>
                          <w:color w:val="001D77"/>
                          <w:sz w:val="18"/>
                          <w:szCs w:val="18"/>
                          <w:lang w:val="en-GB" w:eastAsia="pl-PL"/>
                        </w:rPr>
                        <w:t xml:space="preserve">, as a result of the implementation of environmental protection investments, </w:t>
                      </w:r>
                      <w:r w:rsidR="00726D0F">
                        <w:rPr>
                          <w:rFonts w:eastAsia="Times New Roman" w:cs="Times New Roman"/>
                          <w:bCs/>
                          <w:color w:val="001D77"/>
                          <w:sz w:val="18"/>
                          <w:szCs w:val="18"/>
                          <w:lang w:val="en-GB" w:eastAsia="pl-PL"/>
                        </w:rPr>
                        <w:t>9</w:t>
                      </w:r>
                      <w:r w:rsidR="00457318">
                        <w:rPr>
                          <w:rFonts w:eastAsia="Times New Roman" w:cs="Times New Roman"/>
                          <w:bCs/>
                          <w:color w:val="001D77"/>
                          <w:sz w:val="18"/>
                          <w:szCs w:val="18"/>
                          <w:lang w:val="en-GB" w:eastAsia="pl-PL"/>
                        </w:rPr>
                        <w:t>3</w:t>
                      </w:r>
                      <w:r w:rsidR="00726D0F" w:rsidRPr="00062AE0">
                        <w:rPr>
                          <w:rFonts w:eastAsia="Times New Roman" w:cs="Times New Roman"/>
                          <w:bCs/>
                          <w:color w:val="001D77"/>
                          <w:sz w:val="18"/>
                          <w:szCs w:val="18"/>
                          <w:lang w:val="en-GB" w:eastAsia="pl-PL"/>
                        </w:rPr>
                        <w:t xml:space="preserve"> </w:t>
                      </w:r>
                      <w:r w:rsidRPr="00062AE0">
                        <w:rPr>
                          <w:rFonts w:eastAsia="Times New Roman" w:cs="Times New Roman"/>
                          <w:bCs/>
                          <w:color w:val="001D77"/>
                          <w:sz w:val="18"/>
                          <w:szCs w:val="18"/>
                          <w:lang w:val="en-GB" w:eastAsia="pl-PL"/>
                        </w:rPr>
                        <w:t xml:space="preserve">wastewater treatment plants with a total capacity of </w:t>
                      </w:r>
                      <w:r w:rsidR="00457318">
                        <w:rPr>
                          <w:rFonts w:eastAsia="Times New Roman" w:cs="Times New Roman"/>
                          <w:bCs/>
                          <w:color w:val="001D77"/>
                          <w:sz w:val="18"/>
                          <w:szCs w:val="18"/>
                          <w:lang w:val="en-GB" w:eastAsia="pl-PL"/>
                        </w:rPr>
                        <w:t>76</w:t>
                      </w:r>
                      <w:r w:rsidR="00726D0F" w:rsidRPr="00062AE0">
                        <w:rPr>
                          <w:rFonts w:eastAsia="Times New Roman" w:cs="Times New Roman"/>
                          <w:bCs/>
                          <w:color w:val="001D77"/>
                          <w:sz w:val="18"/>
                          <w:szCs w:val="18"/>
                          <w:lang w:val="en-GB" w:eastAsia="pl-PL"/>
                        </w:rPr>
                        <w:t xml:space="preserve"> </w:t>
                      </w:r>
                      <w:r w:rsidRPr="00062AE0">
                        <w:rPr>
                          <w:rFonts w:eastAsia="Times New Roman" w:cs="Times New Roman"/>
                          <w:bCs/>
                          <w:color w:val="001D77"/>
                          <w:sz w:val="18"/>
                          <w:szCs w:val="18"/>
                          <w:lang w:val="en-GB" w:eastAsia="pl-PL"/>
                        </w:rPr>
                        <w:t>thousand m</w:t>
                      </w:r>
                      <w:r w:rsidRPr="00062AE0">
                        <w:rPr>
                          <w:rFonts w:eastAsia="Times New Roman" w:cs="Times New Roman"/>
                          <w:bCs/>
                          <w:color w:val="001D77"/>
                          <w:sz w:val="18"/>
                          <w:szCs w:val="18"/>
                          <w:vertAlign w:val="superscript"/>
                          <w:lang w:val="en-GB" w:eastAsia="pl-PL"/>
                        </w:rPr>
                        <w:t>3</w:t>
                      </w:r>
                      <w:r w:rsidRPr="00062AE0">
                        <w:rPr>
                          <w:rFonts w:eastAsia="Times New Roman" w:cs="Times New Roman"/>
                          <w:bCs/>
                          <w:color w:val="001D77"/>
                          <w:sz w:val="18"/>
                          <w:szCs w:val="18"/>
                          <w:lang w:val="en-GB" w:eastAsia="pl-PL"/>
                        </w:rPr>
                        <w:t>/day</w:t>
                      </w:r>
                    </w:p>
                  </w:txbxContent>
                </v:textbox>
                <w10:wrap type="tight" anchorx="page"/>
              </v:shape>
            </w:pict>
          </mc:Fallback>
        </mc:AlternateContent>
      </w:r>
      <w:r w:rsidR="00AC2CA9" w:rsidRPr="009D0408">
        <w:rPr>
          <w:rFonts w:ascii="Fira Sans SemiBold" w:eastAsia="Times New Roman" w:hAnsi="Fira Sans SemiBold" w:cs="Times New Roman"/>
          <w:bCs/>
          <w:color w:val="001D77"/>
          <w:szCs w:val="24"/>
          <w:lang w:val="en-GB" w:eastAsia="pl-PL"/>
        </w:rPr>
        <w:t>Tangible effects of</w:t>
      </w:r>
      <w:r w:rsidR="00D0496E" w:rsidRPr="009D0408">
        <w:rPr>
          <w:rFonts w:ascii="Fira Sans SemiBold" w:eastAsia="Times New Roman" w:hAnsi="Fira Sans SemiBold" w:cs="Times New Roman"/>
          <w:bCs/>
          <w:color w:val="001D77"/>
          <w:szCs w:val="24"/>
          <w:lang w:val="en-GB" w:eastAsia="pl-PL"/>
        </w:rPr>
        <w:t xml:space="preserve"> </w:t>
      </w:r>
      <w:r w:rsidR="00AC2CA9" w:rsidRPr="009D0408">
        <w:rPr>
          <w:rFonts w:ascii="Fira Sans SemiBold" w:eastAsia="Times New Roman" w:hAnsi="Fira Sans SemiBold" w:cs="Times New Roman"/>
          <w:bCs/>
          <w:color w:val="001D77"/>
          <w:szCs w:val="24"/>
          <w:lang w:val="en-GB" w:eastAsia="pl-PL"/>
        </w:rPr>
        <w:t>investments in environmental protection and water management</w:t>
      </w:r>
    </w:p>
    <w:p w14:paraId="03E273DD" w14:textId="0D5E9EB0" w:rsidR="00D0496E" w:rsidRPr="0046112E" w:rsidRDefault="00F647BE" w:rsidP="004D2F57">
      <w:pPr>
        <w:spacing w:before="240" w:line="240" w:lineRule="auto"/>
        <w:rPr>
          <w:lang w:val="en-GB"/>
        </w:rPr>
      </w:pPr>
      <w:r w:rsidRPr="0046112E">
        <w:rPr>
          <w:lang w:val="en-GB"/>
        </w:rPr>
        <w:t xml:space="preserve">In </w:t>
      </w:r>
      <w:r w:rsidR="00B76E69" w:rsidRPr="0046112E">
        <w:rPr>
          <w:lang w:val="en-GB"/>
        </w:rPr>
        <w:t>202</w:t>
      </w:r>
      <w:r w:rsidR="00B76E69">
        <w:rPr>
          <w:lang w:val="en-GB"/>
        </w:rPr>
        <w:t>5</w:t>
      </w:r>
      <w:r w:rsidRPr="0046112E">
        <w:rPr>
          <w:lang w:val="en-GB"/>
        </w:rPr>
        <w:t xml:space="preserve">, as a result of the implementation of environmental protection investments, </w:t>
      </w:r>
      <w:r w:rsidR="007D45C9">
        <w:rPr>
          <w:lang w:val="en-GB"/>
        </w:rPr>
        <w:br/>
      </w:r>
      <w:r w:rsidR="00B76E69">
        <w:rPr>
          <w:lang w:val="en-GB"/>
        </w:rPr>
        <w:t>93</w:t>
      </w:r>
      <w:r w:rsidR="00B76E69" w:rsidRPr="0046112E">
        <w:rPr>
          <w:lang w:val="en-GB"/>
        </w:rPr>
        <w:t xml:space="preserve"> </w:t>
      </w:r>
      <w:r w:rsidRPr="0046112E">
        <w:rPr>
          <w:lang w:val="en-GB"/>
        </w:rPr>
        <w:t xml:space="preserve">wastewater treatment plants with a total capacity of </w:t>
      </w:r>
      <w:r w:rsidR="00B76E69">
        <w:rPr>
          <w:lang w:val="en-GB"/>
        </w:rPr>
        <w:t>76</w:t>
      </w:r>
      <w:r w:rsidR="00B76E69" w:rsidRPr="0046112E">
        <w:rPr>
          <w:lang w:val="en-GB"/>
        </w:rPr>
        <w:t xml:space="preserve"> </w:t>
      </w:r>
      <w:r w:rsidRPr="0046112E">
        <w:rPr>
          <w:lang w:val="en-GB"/>
        </w:rPr>
        <w:t>thousand m</w:t>
      </w:r>
      <w:r w:rsidRPr="0046112E">
        <w:rPr>
          <w:vertAlign w:val="superscript"/>
          <w:lang w:val="en-GB"/>
        </w:rPr>
        <w:t>3</w:t>
      </w:r>
      <w:r w:rsidRPr="0046112E">
        <w:rPr>
          <w:lang w:val="en-GB"/>
        </w:rPr>
        <w:t xml:space="preserve">/day (including </w:t>
      </w:r>
      <w:r w:rsidR="007D45C9">
        <w:rPr>
          <w:lang w:val="en-GB"/>
        </w:rPr>
        <w:br/>
      </w:r>
      <w:r w:rsidR="00B76E69">
        <w:rPr>
          <w:lang w:val="en-GB"/>
        </w:rPr>
        <w:t>87</w:t>
      </w:r>
      <w:r w:rsidR="00B76E69" w:rsidRPr="0046112E">
        <w:rPr>
          <w:lang w:val="en-GB"/>
        </w:rPr>
        <w:t xml:space="preserve"> </w:t>
      </w:r>
      <w:r w:rsidRPr="0046112E">
        <w:rPr>
          <w:lang w:val="en-GB"/>
        </w:rPr>
        <w:t xml:space="preserve">municipal wastewater treatment plants with a total capacity of </w:t>
      </w:r>
      <w:r w:rsidR="00B76E69">
        <w:rPr>
          <w:lang w:val="en-GB"/>
        </w:rPr>
        <w:t>62</w:t>
      </w:r>
      <w:r w:rsidRPr="0046112E">
        <w:rPr>
          <w:lang w:val="en-GB"/>
        </w:rPr>
        <w:t xml:space="preserve"> thousand m</w:t>
      </w:r>
      <w:r w:rsidRPr="0046112E">
        <w:rPr>
          <w:vertAlign w:val="superscript"/>
          <w:lang w:val="en-GB"/>
        </w:rPr>
        <w:t>3</w:t>
      </w:r>
      <w:r w:rsidRPr="0046112E">
        <w:rPr>
          <w:lang w:val="en-GB"/>
        </w:rPr>
        <w:t xml:space="preserve">/day) </w:t>
      </w:r>
      <w:r w:rsidR="00827673" w:rsidRPr="0046112E">
        <w:rPr>
          <w:lang w:val="en-GB"/>
        </w:rPr>
        <w:t>w</w:t>
      </w:r>
      <w:r w:rsidR="006110AB" w:rsidRPr="0046112E">
        <w:rPr>
          <w:lang w:val="en-GB"/>
        </w:rPr>
        <w:t xml:space="preserve">ere </w:t>
      </w:r>
      <w:r w:rsidRPr="0046112E">
        <w:rPr>
          <w:lang w:val="en-GB"/>
        </w:rPr>
        <w:t xml:space="preserve">completed. </w:t>
      </w:r>
      <w:r w:rsidR="00B76E69">
        <w:rPr>
          <w:lang w:val="en-GB"/>
        </w:rPr>
        <w:t>4.6</w:t>
      </w:r>
      <w:r w:rsidRPr="0046112E">
        <w:rPr>
          <w:lang w:val="en-GB"/>
        </w:rPr>
        <w:t xml:space="preserve"> </w:t>
      </w:r>
      <w:r w:rsidR="00AF196F" w:rsidRPr="0046112E">
        <w:rPr>
          <w:lang w:val="en-GB"/>
        </w:rPr>
        <w:t>thousand</w:t>
      </w:r>
      <w:r w:rsidRPr="0046112E">
        <w:rPr>
          <w:lang w:val="en-GB"/>
        </w:rPr>
        <w:t xml:space="preserve"> km of </w:t>
      </w:r>
      <w:r w:rsidR="00005B43" w:rsidRPr="0046112E">
        <w:rPr>
          <w:lang w:val="en-GB"/>
        </w:rPr>
        <w:t xml:space="preserve">sewage network discharging </w:t>
      </w:r>
      <w:r w:rsidRPr="0046112E">
        <w:rPr>
          <w:lang w:val="en-GB"/>
        </w:rPr>
        <w:t>wastewater</w:t>
      </w:r>
      <w:r w:rsidR="00A25119" w:rsidRPr="0046112E">
        <w:rPr>
          <w:lang w:val="en-GB"/>
        </w:rPr>
        <w:t xml:space="preserve"> and approx. 0.</w:t>
      </w:r>
      <w:r w:rsidR="0046603F">
        <w:rPr>
          <w:lang w:val="en-GB"/>
        </w:rPr>
        <w:t>6</w:t>
      </w:r>
      <w:r w:rsidR="00BC549A" w:rsidRPr="0046112E">
        <w:rPr>
          <w:lang w:val="en-GB"/>
        </w:rPr>
        <w:t> </w:t>
      </w:r>
      <w:r w:rsidR="00AF196F" w:rsidRPr="0046112E">
        <w:rPr>
          <w:lang w:val="en-GB"/>
        </w:rPr>
        <w:t>thousand</w:t>
      </w:r>
      <w:r w:rsidR="00A25119" w:rsidRPr="0046112E">
        <w:rPr>
          <w:lang w:val="en-GB"/>
        </w:rPr>
        <w:t xml:space="preserve"> km of</w:t>
      </w:r>
      <w:r w:rsidRPr="0046112E">
        <w:rPr>
          <w:lang w:val="en-GB"/>
        </w:rPr>
        <w:t xml:space="preserve"> </w:t>
      </w:r>
      <w:r w:rsidR="00005B43" w:rsidRPr="0046112E">
        <w:rPr>
          <w:lang w:val="en-GB"/>
        </w:rPr>
        <w:t>sewage network discharging precipitation water</w:t>
      </w:r>
      <w:r w:rsidR="00005B43" w:rsidRPr="0046112E" w:rsidDel="00005B43">
        <w:rPr>
          <w:lang w:val="en-GB"/>
        </w:rPr>
        <w:t xml:space="preserve"> </w:t>
      </w:r>
      <w:r w:rsidR="00A25119" w:rsidRPr="0046112E">
        <w:rPr>
          <w:lang w:val="en-GB"/>
        </w:rPr>
        <w:t>were completed</w:t>
      </w:r>
      <w:r w:rsidR="00D0496E" w:rsidRPr="0046112E">
        <w:rPr>
          <w:lang w:val="en-GB"/>
        </w:rPr>
        <w:t>.</w:t>
      </w:r>
    </w:p>
    <w:p w14:paraId="21839A7D" w14:textId="62189540" w:rsidR="00D0496E" w:rsidRPr="009D0408" w:rsidRDefault="00A25119" w:rsidP="00D76548">
      <w:pPr>
        <w:rPr>
          <w:lang w:val="en-GB"/>
        </w:rPr>
      </w:pPr>
      <w:r w:rsidRPr="007F77C7">
        <w:rPr>
          <w:lang w:val="en-GB"/>
        </w:rPr>
        <w:t xml:space="preserve">In the field of air protection, devices for reducing </w:t>
      </w:r>
      <w:r w:rsidR="00EF3A3D" w:rsidRPr="007F77C7">
        <w:rPr>
          <w:lang w:val="en-GB"/>
        </w:rPr>
        <w:t xml:space="preserve">particulates </w:t>
      </w:r>
      <w:r w:rsidRPr="007F77C7">
        <w:rPr>
          <w:lang w:val="en-GB"/>
        </w:rPr>
        <w:t xml:space="preserve">pollutants with a capacity of approx. </w:t>
      </w:r>
      <w:r w:rsidR="00B76E69">
        <w:rPr>
          <w:lang w:val="en-GB"/>
        </w:rPr>
        <w:t>93.6</w:t>
      </w:r>
      <w:r w:rsidR="00EF3A3D" w:rsidRPr="007F77C7">
        <w:rPr>
          <w:lang w:val="en-GB"/>
        </w:rPr>
        <w:t xml:space="preserve"> </w:t>
      </w:r>
      <w:r w:rsidRPr="007F77C7">
        <w:rPr>
          <w:lang w:val="en-GB"/>
        </w:rPr>
        <w:t xml:space="preserve">thousand tons/year and equipment for neutralisation of </w:t>
      </w:r>
      <w:r w:rsidR="00EF3A3D" w:rsidRPr="007F77C7">
        <w:rPr>
          <w:lang w:val="en-GB"/>
        </w:rPr>
        <w:t xml:space="preserve">gaseous </w:t>
      </w:r>
      <w:r w:rsidRPr="007F77C7">
        <w:rPr>
          <w:lang w:val="en-GB"/>
        </w:rPr>
        <w:t xml:space="preserve">pollutants with a capacity of approx. </w:t>
      </w:r>
      <w:r w:rsidR="00114F3E">
        <w:rPr>
          <w:lang w:val="en-GB"/>
        </w:rPr>
        <w:t>10.8</w:t>
      </w:r>
      <w:r w:rsidRPr="007F77C7">
        <w:rPr>
          <w:lang w:val="en-GB"/>
        </w:rPr>
        <w:t xml:space="preserve"> thousand tons/year</w:t>
      </w:r>
      <w:r w:rsidR="00815919" w:rsidRPr="007F77C7">
        <w:rPr>
          <w:lang w:val="en-GB"/>
        </w:rPr>
        <w:t xml:space="preserve"> were completed.</w:t>
      </w:r>
    </w:p>
    <w:p w14:paraId="50CA5F89" w14:textId="782A66A6" w:rsidR="00D0496E" w:rsidRPr="00EF3A3D" w:rsidRDefault="00A25119" w:rsidP="00995CFF">
      <w:pPr>
        <w:rPr>
          <w:lang w:val="en-GB"/>
        </w:rPr>
      </w:pPr>
      <w:r w:rsidRPr="00EF3A3D">
        <w:rPr>
          <w:lang w:val="en-GB"/>
        </w:rPr>
        <w:t xml:space="preserve">In </w:t>
      </w:r>
      <w:r w:rsidR="00114F3E" w:rsidRPr="00EF3A3D">
        <w:rPr>
          <w:lang w:val="en-GB"/>
        </w:rPr>
        <w:t>202</w:t>
      </w:r>
      <w:r w:rsidR="00114F3E">
        <w:rPr>
          <w:lang w:val="en-GB"/>
        </w:rPr>
        <w:t>5</w:t>
      </w:r>
      <w:r w:rsidRPr="00EF3A3D">
        <w:rPr>
          <w:lang w:val="en-GB"/>
        </w:rPr>
        <w:t xml:space="preserve">, waste neutralisation equipment and installations with a total capacity of approx. </w:t>
      </w:r>
      <w:r w:rsidR="00114F3E">
        <w:rPr>
          <w:lang w:val="en-GB"/>
        </w:rPr>
        <w:t>796</w:t>
      </w:r>
      <w:r w:rsidR="00114F3E" w:rsidRPr="00EF3A3D">
        <w:rPr>
          <w:lang w:val="en-GB"/>
        </w:rPr>
        <w:t> </w:t>
      </w:r>
      <w:r w:rsidRPr="00EF3A3D">
        <w:rPr>
          <w:lang w:val="en-GB"/>
        </w:rPr>
        <w:t>thousand tons/year were completed</w:t>
      </w:r>
      <w:r w:rsidR="00D0496E" w:rsidRPr="00EF3A3D">
        <w:rPr>
          <w:lang w:val="en-GB"/>
        </w:rPr>
        <w:t>.</w:t>
      </w:r>
    </w:p>
    <w:p w14:paraId="7EBFF876" w14:textId="18C15383" w:rsidR="00D0496E" w:rsidRPr="009D0408" w:rsidRDefault="00A25119" w:rsidP="00995CFF">
      <w:pPr>
        <w:rPr>
          <w:lang w:val="en-GB"/>
        </w:rPr>
      </w:pPr>
      <w:r w:rsidRPr="00883695">
        <w:rPr>
          <w:lang w:val="en-GB"/>
        </w:rPr>
        <w:t xml:space="preserve">In </w:t>
      </w:r>
      <w:r w:rsidR="00114F3E" w:rsidRPr="00883695">
        <w:rPr>
          <w:lang w:val="en-GB"/>
        </w:rPr>
        <w:t>202</w:t>
      </w:r>
      <w:r w:rsidR="00114F3E">
        <w:rPr>
          <w:lang w:val="en-GB"/>
        </w:rPr>
        <w:t>5</w:t>
      </w:r>
      <w:r w:rsidRPr="00004A0F">
        <w:rPr>
          <w:lang w:val="en-GB"/>
        </w:rPr>
        <w:t xml:space="preserve">, in terms of the tangible effects of water management investments, </w:t>
      </w:r>
      <w:r w:rsidR="008A2A6A">
        <w:rPr>
          <w:lang w:val="en-GB"/>
        </w:rPr>
        <w:t>t</w:t>
      </w:r>
      <w:r w:rsidRPr="00883695">
        <w:rPr>
          <w:lang w:val="en-GB"/>
        </w:rPr>
        <w:t xml:space="preserve">he capacity of </w:t>
      </w:r>
      <w:r w:rsidR="008A2A6A">
        <w:rPr>
          <w:lang w:val="en-GB"/>
        </w:rPr>
        <w:t xml:space="preserve">newly completed water supply devices </w:t>
      </w:r>
      <w:r w:rsidR="00AF196F" w:rsidRPr="00883695">
        <w:rPr>
          <w:lang w:val="en-GB"/>
        </w:rPr>
        <w:t>amounted to</w:t>
      </w:r>
      <w:r w:rsidR="009D0408" w:rsidRPr="00883695">
        <w:rPr>
          <w:lang w:val="en-GB"/>
        </w:rPr>
        <w:t xml:space="preserve"> approx. </w:t>
      </w:r>
      <w:r w:rsidR="00114F3E">
        <w:rPr>
          <w:lang w:val="en-GB"/>
        </w:rPr>
        <w:t>91</w:t>
      </w:r>
      <w:r w:rsidR="00114F3E" w:rsidRPr="00883695">
        <w:rPr>
          <w:lang w:val="en-GB"/>
        </w:rPr>
        <w:t> </w:t>
      </w:r>
      <w:r w:rsidR="009D0408" w:rsidRPr="00883695">
        <w:rPr>
          <w:lang w:val="en-GB"/>
        </w:rPr>
        <w:t>thousand m</w:t>
      </w:r>
      <w:r w:rsidR="009D0408" w:rsidRPr="00883695">
        <w:rPr>
          <w:vertAlign w:val="superscript"/>
          <w:lang w:val="en-GB"/>
        </w:rPr>
        <w:t>3</w:t>
      </w:r>
      <w:r w:rsidRPr="00883695">
        <w:rPr>
          <w:lang w:val="en-GB"/>
        </w:rPr>
        <w:t>/day</w:t>
      </w:r>
      <w:r w:rsidR="008A2A6A">
        <w:rPr>
          <w:lang w:val="en-GB"/>
        </w:rPr>
        <w:t xml:space="preserve"> for water intakes</w:t>
      </w:r>
      <w:r w:rsidRPr="00883695">
        <w:rPr>
          <w:lang w:val="en-GB"/>
        </w:rPr>
        <w:t xml:space="preserve">, and </w:t>
      </w:r>
      <w:r w:rsidR="008A2A6A" w:rsidRPr="00883695">
        <w:rPr>
          <w:lang w:val="en-GB"/>
        </w:rPr>
        <w:t xml:space="preserve">approx. </w:t>
      </w:r>
      <w:r w:rsidR="00114F3E">
        <w:rPr>
          <w:lang w:val="en-GB"/>
        </w:rPr>
        <w:t>132</w:t>
      </w:r>
      <w:r w:rsidR="00114F3E" w:rsidRPr="00883695">
        <w:rPr>
          <w:lang w:val="en-GB"/>
        </w:rPr>
        <w:t xml:space="preserve"> </w:t>
      </w:r>
      <w:r w:rsidR="008A2A6A" w:rsidRPr="00883695">
        <w:rPr>
          <w:lang w:val="en-GB"/>
        </w:rPr>
        <w:t>thousand m</w:t>
      </w:r>
      <w:r w:rsidR="008A2A6A" w:rsidRPr="00883695">
        <w:rPr>
          <w:vertAlign w:val="superscript"/>
          <w:lang w:val="en-GB"/>
        </w:rPr>
        <w:t>3</w:t>
      </w:r>
      <w:r w:rsidR="008A2A6A" w:rsidRPr="00883695">
        <w:rPr>
          <w:lang w:val="en-GB"/>
        </w:rPr>
        <w:t xml:space="preserve">/day </w:t>
      </w:r>
      <w:r w:rsidR="008A2A6A">
        <w:rPr>
          <w:lang w:val="en-GB"/>
        </w:rPr>
        <w:t>for water treatment plants</w:t>
      </w:r>
      <w:r w:rsidRPr="00883695">
        <w:rPr>
          <w:lang w:val="en-GB"/>
        </w:rPr>
        <w:t xml:space="preserve">. </w:t>
      </w:r>
      <w:r w:rsidR="00114F3E">
        <w:rPr>
          <w:lang w:val="en-GB"/>
        </w:rPr>
        <w:t>Seven</w:t>
      </w:r>
      <w:r w:rsidR="00114F3E" w:rsidRPr="00883695">
        <w:rPr>
          <w:lang w:val="en-GB"/>
        </w:rPr>
        <w:t xml:space="preserve"> </w:t>
      </w:r>
      <w:r w:rsidRPr="00883695">
        <w:rPr>
          <w:lang w:val="en-GB"/>
        </w:rPr>
        <w:t>water reservoirs were built with a</w:t>
      </w:r>
      <w:r w:rsidR="009D0408" w:rsidRPr="00883695">
        <w:rPr>
          <w:lang w:val="en-GB"/>
        </w:rPr>
        <w:t xml:space="preserve"> total capacity of approx. </w:t>
      </w:r>
      <w:r w:rsidR="00114F3E">
        <w:rPr>
          <w:lang w:val="en-GB"/>
        </w:rPr>
        <w:t>157</w:t>
      </w:r>
      <w:r w:rsidR="009D0408" w:rsidRPr="00EF3A3D">
        <w:rPr>
          <w:lang w:val="en-GB"/>
        </w:rPr>
        <w:t xml:space="preserve"> </w:t>
      </w:r>
      <w:r w:rsidR="005D26BB" w:rsidRPr="00EF3A3D">
        <w:rPr>
          <w:lang w:val="en-GB"/>
        </w:rPr>
        <w:t xml:space="preserve">thousand </w:t>
      </w:r>
      <w:r w:rsidR="009D0408" w:rsidRPr="00EF3A3D">
        <w:rPr>
          <w:lang w:val="en-GB"/>
        </w:rPr>
        <w:t>m</w:t>
      </w:r>
      <w:r w:rsidR="009D0408" w:rsidRPr="00EF3A3D">
        <w:rPr>
          <w:vertAlign w:val="superscript"/>
          <w:lang w:val="en-GB"/>
        </w:rPr>
        <w:t>3</w:t>
      </w:r>
      <w:r w:rsidR="009D0408" w:rsidRPr="00EF3A3D">
        <w:rPr>
          <w:lang w:val="en-GB"/>
        </w:rPr>
        <w:t>. In</w:t>
      </w:r>
      <w:r w:rsidR="00BC549A" w:rsidRPr="00EF3A3D">
        <w:rPr>
          <w:lang w:val="en-GB"/>
        </w:rPr>
        <w:t> </w:t>
      </w:r>
      <w:r w:rsidR="009D0408" w:rsidRPr="00EF3A3D">
        <w:rPr>
          <w:lang w:val="en-GB"/>
        </w:rPr>
        <w:t>addition, 3</w:t>
      </w:r>
      <w:r w:rsidR="00114F3E">
        <w:rPr>
          <w:lang w:val="en-GB"/>
        </w:rPr>
        <w:t>.9</w:t>
      </w:r>
      <w:r w:rsidR="009D0408" w:rsidRPr="00EF3A3D">
        <w:rPr>
          <w:lang w:val="en-GB"/>
        </w:rPr>
        <w:t xml:space="preserve"> thousand</w:t>
      </w:r>
      <w:r w:rsidRPr="00EF3A3D">
        <w:rPr>
          <w:lang w:val="en-GB"/>
        </w:rPr>
        <w:t xml:space="preserve"> km of the water supply network</w:t>
      </w:r>
      <w:r w:rsidR="009D0408" w:rsidRPr="00EF3A3D">
        <w:rPr>
          <w:lang w:val="en-GB"/>
        </w:rPr>
        <w:t xml:space="preserve"> were built</w:t>
      </w:r>
      <w:r w:rsidRPr="00EF3A3D">
        <w:rPr>
          <w:lang w:val="en-GB"/>
        </w:rPr>
        <w:t xml:space="preserve">, </w:t>
      </w:r>
      <w:r w:rsidR="00114F3E">
        <w:rPr>
          <w:lang w:val="en-GB"/>
        </w:rPr>
        <w:t>97.5</w:t>
      </w:r>
      <w:r w:rsidR="00535A60" w:rsidRPr="00EF3A3D">
        <w:rPr>
          <w:lang w:val="en-GB"/>
        </w:rPr>
        <w:t xml:space="preserve"> </w:t>
      </w:r>
      <w:r w:rsidRPr="00EF3A3D">
        <w:rPr>
          <w:lang w:val="en-GB"/>
        </w:rPr>
        <w:t>km of rivers and mountain streams were regulated</w:t>
      </w:r>
      <w:r w:rsidRPr="00177A5F">
        <w:rPr>
          <w:lang w:val="en-GB"/>
        </w:rPr>
        <w:t xml:space="preserve"> and </w:t>
      </w:r>
      <w:r w:rsidR="00746255" w:rsidRPr="00177A5F">
        <w:rPr>
          <w:lang w:val="en-GB"/>
        </w:rPr>
        <w:t>management</w:t>
      </w:r>
      <w:r w:rsidRPr="00177A5F">
        <w:rPr>
          <w:lang w:val="en-GB"/>
        </w:rPr>
        <w:t xml:space="preserve">, and </w:t>
      </w:r>
      <w:r w:rsidR="00114F3E">
        <w:rPr>
          <w:lang w:val="en-GB"/>
        </w:rPr>
        <w:t>39.7</w:t>
      </w:r>
      <w:r w:rsidRPr="00177A5F">
        <w:rPr>
          <w:lang w:val="en-GB"/>
        </w:rPr>
        <w:t xml:space="preserve"> km of flood em</w:t>
      </w:r>
      <w:r w:rsidR="009D0408" w:rsidRPr="00177A5F">
        <w:rPr>
          <w:lang w:val="en-GB"/>
        </w:rPr>
        <w:t>bankments were built or modernis</w:t>
      </w:r>
      <w:r w:rsidRPr="00177A5F">
        <w:rPr>
          <w:lang w:val="en-GB"/>
        </w:rPr>
        <w:t>ed</w:t>
      </w:r>
      <w:r w:rsidR="00D0496E" w:rsidRPr="00177A5F">
        <w:rPr>
          <w:lang w:val="en-GB"/>
        </w:rPr>
        <w:t>.</w:t>
      </w:r>
      <w:r w:rsidR="00C61B6E" w:rsidRPr="009D0408">
        <w:rPr>
          <w:lang w:val="en-GB"/>
        </w:rPr>
        <w:t xml:space="preserve"> </w:t>
      </w:r>
    </w:p>
    <w:p w14:paraId="25ABC413" w14:textId="15A8D026" w:rsidR="003153D0" w:rsidRDefault="003153D0" w:rsidP="00E76D26">
      <w:pPr>
        <w:rPr>
          <w:sz w:val="18"/>
          <w:lang w:val="en-GB"/>
        </w:rPr>
      </w:pPr>
    </w:p>
    <w:p w14:paraId="38F529B6" w14:textId="304DF6B9" w:rsidR="007D45C9" w:rsidRDefault="007D45C9" w:rsidP="00E76D26">
      <w:pPr>
        <w:rPr>
          <w:sz w:val="18"/>
          <w:lang w:val="en-GB"/>
        </w:rPr>
      </w:pPr>
    </w:p>
    <w:p w14:paraId="39FED540" w14:textId="0047BB04" w:rsidR="007D45C9" w:rsidRDefault="007D45C9" w:rsidP="00E76D26">
      <w:pPr>
        <w:rPr>
          <w:sz w:val="18"/>
          <w:lang w:val="en-GB"/>
        </w:rPr>
      </w:pPr>
    </w:p>
    <w:p w14:paraId="5ADE35DC" w14:textId="19C5159D" w:rsidR="007D45C9" w:rsidRDefault="007D45C9" w:rsidP="00E76D26">
      <w:pPr>
        <w:rPr>
          <w:sz w:val="18"/>
          <w:lang w:val="en-GB"/>
        </w:rPr>
      </w:pPr>
    </w:p>
    <w:p w14:paraId="38DADDFC" w14:textId="3EB06875" w:rsidR="007D45C9" w:rsidRDefault="007D45C9" w:rsidP="00E76D26">
      <w:pPr>
        <w:rPr>
          <w:sz w:val="18"/>
          <w:lang w:val="en-GB"/>
        </w:rPr>
      </w:pPr>
    </w:p>
    <w:p w14:paraId="10A41DAF" w14:textId="03137980" w:rsidR="005D2A1C" w:rsidRDefault="005D2A1C" w:rsidP="00E76D26">
      <w:pPr>
        <w:rPr>
          <w:sz w:val="18"/>
          <w:lang w:val="en-GB"/>
        </w:rPr>
      </w:pPr>
    </w:p>
    <w:p w14:paraId="1D28DC73" w14:textId="439DDD0E" w:rsidR="005D2A1C" w:rsidRDefault="005D2A1C" w:rsidP="00E76D26">
      <w:pPr>
        <w:rPr>
          <w:sz w:val="18"/>
          <w:lang w:val="en-GB"/>
        </w:rPr>
      </w:pPr>
    </w:p>
    <w:p w14:paraId="1A363230" w14:textId="2C301595" w:rsidR="005D2A1C" w:rsidRDefault="005D2A1C" w:rsidP="00E76D26">
      <w:pPr>
        <w:rPr>
          <w:sz w:val="18"/>
          <w:lang w:val="en-GB"/>
        </w:rPr>
      </w:pPr>
    </w:p>
    <w:p w14:paraId="4BB8CD2B" w14:textId="0BA3D4DF" w:rsidR="005D2A1C" w:rsidRDefault="005D2A1C" w:rsidP="00E76D26">
      <w:pPr>
        <w:rPr>
          <w:sz w:val="18"/>
          <w:lang w:val="en-GB"/>
        </w:rPr>
      </w:pPr>
    </w:p>
    <w:p w14:paraId="272A3838" w14:textId="19BB8195" w:rsidR="005D2A1C" w:rsidRDefault="005D2A1C" w:rsidP="00E76D26">
      <w:pPr>
        <w:rPr>
          <w:sz w:val="18"/>
          <w:lang w:val="en-GB"/>
        </w:rPr>
      </w:pPr>
    </w:p>
    <w:p w14:paraId="4966DE4F" w14:textId="0A6B6AD9" w:rsidR="005D2A1C" w:rsidRDefault="005D2A1C" w:rsidP="00E76D26">
      <w:pPr>
        <w:rPr>
          <w:sz w:val="18"/>
          <w:lang w:val="en-GB"/>
        </w:rPr>
      </w:pPr>
    </w:p>
    <w:p w14:paraId="55EEBAC2" w14:textId="427F7998" w:rsidR="005D2A1C" w:rsidRDefault="005D2A1C" w:rsidP="00E76D26">
      <w:pPr>
        <w:rPr>
          <w:sz w:val="18"/>
          <w:lang w:val="en-GB"/>
        </w:rPr>
      </w:pPr>
    </w:p>
    <w:p w14:paraId="2F68A33F" w14:textId="5C4B785C" w:rsidR="005D2A1C" w:rsidRDefault="005D2A1C" w:rsidP="00E76D26">
      <w:pPr>
        <w:rPr>
          <w:sz w:val="18"/>
          <w:lang w:val="en-GB"/>
        </w:rPr>
      </w:pPr>
    </w:p>
    <w:p w14:paraId="56553E68" w14:textId="1F480595" w:rsidR="005D2A1C" w:rsidRDefault="005D2A1C" w:rsidP="00E76D26">
      <w:pPr>
        <w:rPr>
          <w:sz w:val="18"/>
          <w:lang w:val="en-GB"/>
        </w:rPr>
      </w:pPr>
    </w:p>
    <w:p w14:paraId="290AEAE4" w14:textId="22E1E46D" w:rsidR="005D2A1C" w:rsidRDefault="005D2A1C" w:rsidP="00E76D26">
      <w:pPr>
        <w:rPr>
          <w:sz w:val="18"/>
          <w:lang w:val="en-GB"/>
        </w:rPr>
      </w:pPr>
    </w:p>
    <w:p w14:paraId="4F04FAE5" w14:textId="0D1A001B" w:rsidR="005D2A1C" w:rsidRDefault="005D2A1C" w:rsidP="00E76D26">
      <w:pPr>
        <w:rPr>
          <w:sz w:val="18"/>
          <w:lang w:val="en-GB"/>
        </w:rPr>
      </w:pPr>
    </w:p>
    <w:p w14:paraId="6FBCC15F" w14:textId="77777777" w:rsidR="005D2A1C" w:rsidRDefault="005D2A1C" w:rsidP="00E76D26">
      <w:pPr>
        <w:rPr>
          <w:sz w:val="18"/>
          <w:lang w:val="en-GB"/>
        </w:rPr>
      </w:pPr>
    </w:p>
    <w:p w14:paraId="1A8B4420" w14:textId="77777777" w:rsidR="007D45C9" w:rsidRPr="009D0408" w:rsidRDefault="007D45C9" w:rsidP="00E76D26">
      <w:pPr>
        <w:rPr>
          <w:sz w:val="18"/>
          <w:lang w:val="en-GB"/>
        </w:rPr>
      </w:pPr>
    </w:p>
    <w:p w14:paraId="168C275D" w14:textId="77777777" w:rsidR="005D6003" w:rsidRDefault="005D6003" w:rsidP="00E4586F">
      <w:pPr>
        <w:rPr>
          <w:szCs w:val="19"/>
          <w:lang w:val="en-GB"/>
        </w:rPr>
      </w:pPr>
    </w:p>
    <w:p w14:paraId="30863296" w14:textId="77777777" w:rsidR="005D6003" w:rsidRDefault="005D6003" w:rsidP="00E4586F">
      <w:pPr>
        <w:rPr>
          <w:szCs w:val="19"/>
          <w:lang w:val="en-GB"/>
        </w:rPr>
      </w:pPr>
    </w:p>
    <w:p w14:paraId="2F04BC2F" w14:textId="77777777" w:rsidR="005D6003" w:rsidRDefault="005D6003" w:rsidP="00E4586F">
      <w:pPr>
        <w:rPr>
          <w:szCs w:val="19"/>
          <w:lang w:val="en-GB"/>
        </w:rPr>
      </w:pPr>
    </w:p>
    <w:p w14:paraId="0EE59F4D" w14:textId="77777777" w:rsidR="005D6003" w:rsidRDefault="005D6003" w:rsidP="00E4586F">
      <w:pPr>
        <w:rPr>
          <w:szCs w:val="19"/>
          <w:lang w:val="en-GB"/>
        </w:rPr>
      </w:pPr>
    </w:p>
    <w:p w14:paraId="65EEEA37" w14:textId="77777777" w:rsidR="005D6003" w:rsidRDefault="005D6003" w:rsidP="00E4586F">
      <w:pPr>
        <w:rPr>
          <w:szCs w:val="19"/>
          <w:lang w:val="en-GB"/>
        </w:rPr>
      </w:pPr>
    </w:p>
    <w:p w14:paraId="1654EAEB" w14:textId="77777777" w:rsidR="005D6003" w:rsidRDefault="005D6003" w:rsidP="00E4586F">
      <w:pPr>
        <w:rPr>
          <w:szCs w:val="19"/>
          <w:lang w:val="en-GB"/>
        </w:rPr>
      </w:pPr>
    </w:p>
    <w:p w14:paraId="2E8A242D" w14:textId="357FF8A7" w:rsidR="007D45C9" w:rsidRDefault="005D6003" w:rsidP="00E4586F">
      <w:pPr>
        <w:rPr>
          <w:szCs w:val="19"/>
          <w:lang w:val="en-GB"/>
        </w:rPr>
      </w:pPr>
      <w:r w:rsidRPr="005D6003">
        <w:rPr>
          <w:szCs w:val="19"/>
          <w:lang w:val="en-GB"/>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‘Economic aspects of environmental protection 2025’.</w:t>
      </w:r>
    </w:p>
    <w:p w14:paraId="675B633E" w14:textId="77777777" w:rsidR="005D6003" w:rsidRDefault="005D6003" w:rsidP="00E4586F">
      <w:pPr>
        <w:rPr>
          <w:szCs w:val="19"/>
          <w:lang w:val="en-GB"/>
        </w:rPr>
      </w:pPr>
    </w:p>
    <w:p w14:paraId="52E93792" w14:textId="77777777" w:rsidR="007D45C9" w:rsidRDefault="007D45C9" w:rsidP="00E4586F">
      <w:pPr>
        <w:rPr>
          <w:szCs w:val="19"/>
          <w:lang w:val="en-GB"/>
        </w:rPr>
      </w:pPr>
    </w:p>
    <w:p w14:paraId="6E3F7A84" w14:textId="3BDAC5F6" w:rsidR="005D6003" w:rsidRPr="00E4586F" w:rsidRDefault="005D6003" w:rsidP="00E4586F">
      <w:pPr>
        <w:rPr>
          <w:szCs w:val="19"/>
          <w:lang w:val="en-GB"/>
        </w:rPr>
        <w:sectPr w:rsidR="005D6003" w:rsidRPr="00E4586F" w:rsidSect="00C85934">
          <w:headerReference w:type="default" r:id="rId18"/>
          <w:footerReference w:type="default" r:id="rId19"/>
          <w:headerReference w:type="first" r:id="rId20"/>
          <w:footerReference w:type="first" r:id="rId21"/>
          <w:pgSz w:w="11906" w:h="16838" w:code="9"/>
          <w:pgMar w:top="720" w:right="3119" w:bottom="720" w:left="720" w:header="284" w:footer="284" w:gutter="0"/>
          <w:cols w:space="708"/>
          <w:titlePg/>
          <w:docGrid w:linePitch="360"/>
        </w:sectPr>
      </w:pPr>
    </w:p>
    <w:p w14:paraId="5056CD28" w14:textId="6ECE68EE" w:rsidR="000470AA" w:rsidRPr="009D0408" w:rsidRDefault="005F74B4" w:rsidP="000470AA">
      <w:pPr>
        <w:rPr>
          <w:sz w:val="18"/>
          <w:lang w:val="en-GB"/>
        </w:rPr>
      </w:pPr>
      <w:r>
        <w:rPr>
          <w:sz w:val="18"/>
          <w:lang w:val="en-GB"/>
        </w:rPr>
        <w:lastRenderedPageBreak/>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gridCol w:w="222"/>
      </w:tblGrid>
      <w:tr w:rsidR="00766408" w:rsidRPr="00F55D26" w14:paraId="028BCB3F" w14:textId="77777777" w:rsidTr="008B425F">
        <w:trPr>
          <w:trHeight w:val="1626"/>
        </w:trPr>
        <w:tc>
          <w:tcPr>
            <w:tcW w:w="4926" w:type="dxa"/>
          </w:tcPr>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32C91" w:rsidRPr="00F55D26" w14:paraId="32348045" w14:textId="77777777" w:rsidTr="008B425F">
              <w:trPr>
                <w:trHeight w:val="1626"/>
              </w:trPr>
              <w:tc>
                <w:tcPr>
                  <w:tcW w:w="4926" w:type="dxa"/>
                </w:tcPr>
                <w:p w14:paraId="0BC2ADFE" w14:textId="77777777" w:rsidR="00032C91" w:rsidRPr="004A704F" w:rsidRDefault="00032C91" w:rsidP="00032C91">
                  <w:pPr>
                    <w:spacing w:before="0" w:after="0" w:line="276" w:lineRule="auto"/>
                    <w:rPr>
                      <w:rFonts w:eastAsia="Fira Sans Light" w:cs="Arial"/>
                      <w:sz w:val="20"/>
                      <w:lang w:val="en-US"/>
                    </w:rPr>
                  </w:pPr>
                  <w:r w:rsidRPr="004A704F">
                    <w:rPr>
                      <w:rFonts w:eastAsia="Fira Sans Light" w:cs="Arial"/>
                      <w:sz w:val="20"/>
                      <w:lang w:val="en-US"/>
                    </w:rPr>
                    <w:t>Prepared by:</w:t>
                  </w:r>
                </w:p>
                <w:p w14:paraId="2AE3620B" w14:textId="77777777" w:rsidR="005D2A1C" w:rsidRDefault="00032C91" w:rsidP="005D2A1C">
                  <w:pPr>
                    <w:spacing w:before="0" w:after="0" w:line="276" w:lineRule="auto"/>
                    <w:rPr>
                      <w:rFonts w:cs="Arial"/>
                      <w:b/>
                      <w:color w:val="000000" w:themeColor="text1"/>
                      <w:sz w:val="20"/>
                      <w:lang w:val="en-GB"/>
                    </w:rPr>
                  </w:pPr>
                  <w:r>
                    <w:rPr>
                      <w:rFonts w:cs="Arial"/>
                      <w:b/>
                      <w:color w:val="000000" w:themeColor="text1"/>
                      <w:sz w:val="20"/>
                      <w:lang w:val="en-GB"/>
                    </w:rPr>
                    <w:t>Agriculture and Environment</w:t>
                  </w:r>
                  <w:r w:rsidRPr="00CF7C09">
                    <w:rPr>
                      <w:rFonts w:cs="Arial"/>
                      <w:b/>
                      <w:color w:val="000000" w:themeColor="text1"/>
                      <w:sz w:val="20"/>
                      <w:lang w:val="en-GB"/>
                    </w:rPr>
                    <w:t xml:space="preserve"> </w:t>
                  </w:r>
                </w:p>
                <w:p w14:paraId="111BE106" w14:textId="314E7B77" w:rsidR="00032C91" w:rsidRPr="00CF7C09" w:rsidRDefault="005D2A1C" w:rsidP="00032C91">
                  <w:pPr>
                    <w:spacing w:before="0" w:line="276" w:lineRule="auto"/>
                    <w:rPr>
                      <w:rFonts w:cs="Arial"/>
                      <w:b/>
                      <w:color w:val="000000" w:themeColor="text1"/>
                      <w:sz w:val="20"/>
                      <w:lang w:val="en-GB"/>
                    </w:rPr>
                  </w:pPr>
                  <w:r>
                    <w:rPr>
                      <w:rFonts w:cs="Arial"/>
                      <w:b/>
                      <w:color w:val="000000" w:themeColor="text1"/>
                      <w:sz w:val="20"/>
                      <w:lang w:val="en-GB"/>
                    </w:rPr>
                    <w:t xml:space="preserve">Statistics </w:t>
                  </w:r>
                  <w:r w:rsidR="00032C91" w:rsidRPr="00CF7C09">
                    <w:rPr>
                      <w:rFonts w:cs="Arial"/>
                      <w:b/>
                      <w:color w:val="000000" w:themeColor="text1"/>
                      <w:sz w:val="20"/>
                      <w:lang w:val="en-GB"/>
                    </w:rPr>
                    <w:t>Department</w:t>
                  </w:r>
                </w:p>
                <w:p w14:paraId="7594668A" w14:textId="77777777" w:rsidR="00032C91" w:rsidRPr="00AE54DC" w:rsidRDefault="00032C91" w:rsidP="00032C91">
                  <w:pPr>
                    <w:spacing w:before="0" w:after="0" w:line="276" w:lineRule="auto"/>
                    <w:rPr>
                      <w:b/>
                      <w:sz w:val="20"/>
                      <w:szCs w:val="20"/>
                      <w:lang w:val="fi-FI"/>
                    </w:rPr>
                  </w:pPr>
                  <w:r w:rsidRPr="00AE54DC">
                    <w:rPr>
                      <w:b/>
                      <w:sz w:val="20"/>
                      <w:szCs w:val="20"/>
                      <w:lang w:val="fi-FI"/>
                    </w:rPr>
                    <w:t xml:space="preserve">Director </w:t>
                  </w:r>
                  <w:r>
                    <w:rPr>
                      <w:b/>
                      <w:sz w:val="20"/>
                      <w:szCs w:val="20"/>
                      <w:lang w:val="fi-FI"/>
                    </w:rPr>
                    <w:t>Marta Wojciechowska</w:t>
                  </w:r>
                </w:p>
                <w:p w14:paraId="592EA149" w14:textId="1684BA91" w:rsidR="00032C91" w:rsidRPr="004A704F" w:rsidRDefault="00032C91" w:rsidP="00DE29A0">
                  <w:pPr>
                    <w:keepNext/>
                    <w:keepLines/>
                    <w:spacing w:before="0" w:line="276" w:lineRule="auto"/>
                    <w:outlineLvl w:val="2"/>
                    <w:rPr>
                      <w:rFonts w:eastAsia="Times New Roman" w:cs="Arial"/>
                      <w:color w:val="000000"/>
                      <w:sz w:val="20"/>
                      <w:szCs w:val="24"/>
                      <w:lang w:val="fi-FI"/>
                    </w:rPr>
                  </w:pPr>
                  <w:r>
                    <w:rPr>
                      <w:rFonts w:cs="Arial"/>
                      <w:color w:val="000000" w:themeColor="text1"/>
                      <w:sz w:val="20"/>
                      <w:lang w:val="fi-FI"/>
                    </w:rPr>
                    <w:t>Phone</w:t>
                  </w:r>
                  <w:r w:rsidRPr="008F3638">
                    <w:rPr>
                      <w:rFonts w:cs="Arial"/>
                      <w:color w:val="000000" w:themeColor="text1"/>
                      <w:sz w:val="20"/>
                      <w:lang w:val="fi-FI"/>
                    </w:rPr>
                    <w:t xml:space="preserve">: </w:t>
                  </w:r>
                  <w:r>
                    <w:rPr>
                      <w:rFonts w:cs="Arial"/>
                      <w:color w:val="000000" w:themeColor="text1"/>
                      <w:sz w:val="20"/>
                      <w:lang w:val="fi-FI"/>
                    </w:rPr>
                    <w:t xml:space="preserve">(+48 </w:t>
                  </w:r>
                  <w:r w:rsidRPr="008F3638">
                    <w:rPr>
                      <w:rFonts w:cs="Arial"/>
                      <w:color w:val="000000" w:themeColor="text1"/>
                      <w:sz w:val="20"/>
                      <w:lang w:val="fi-FI"/>
                    </w:rPr>
                    <w:t>22</w:t>
                  </w:r>
                  <w:r>
                    <w:rPr>
                      <w:rFonts w:cs="Arial"/>
                      <w:color w:val="000000" w:themeColor="text1"/>
                      <w:sz w:val="20"/>
                      <w:lang w:val="fi-FI"/>
                    </w:rPr>
                    <w:t>)</w:t>
                  </w:r>
                  <w:r w:rsidRPr="008F3638">
                    <w:rPr>
                      <w:rFonts w:cs="Arial"/>
                      <w:color w:val="000000" w:themeColor="text1"/>
                      <w:sz w:val="20"/>
                      <w:lang w:val="fi-FI"/>
                    </w:rPr>
                    <w:t> </w:t>
                  </w:r>
                  <w:r>
                    <w:rPr>
                      <w:rFonts w:cs="Arial"/>
                      <w:color w:val="000000" w:themeColor="text1"/>
                      <w:sz w:val="20"/>
                      <w:lang w:val="fi-FI"/>
                    </w:rPr>
                    <w:t>608 3</w:t>
                  </w:r>
                  <w:r w:rsidR="00F44F9A">
                    <w:rPr>
                      <w:rFonts w:cs="Arial"/>
                      <w:color w:val="000000" w:themeColor="text1"/>
                      <w:sz w:val="20"/>
                      <w:lang w:val="fi-FI"/>
                    </w:rPr>
                    <w:t>1</w:t>
                  </w:r>
                  <w:r>
                    <w:rPr>
                      <w:rFonts w:cs="Arial"/>
                      <w:color w:val="000000" w:themeColor="text1"/>
                      <w:sz w:val="20"/>
                      <w:lang w:val="fi-FI"/>
                    </w:rPr>
                    <w:t xml:space="preserve"> </w:t>
                  </w:r>
                  <w:r w:rsidR="00F44F9A">
                    <w:rPr>
                      <w:rFonts w:cs="Arial"/>
                      <w:color w:val="000000" w:themeColor="text1"/>
                      <w:sz w:val="20"/>
                      <w:lang w:val="fi-FI"/>
                    </w:rPr>
                    <w:t>28</w:t>
                  </w:r>
                </w:p>
              </w:tc>
              <w:tc>
                <w:tcPr>
                  <w:tcW w:w="4927" w:type="dxa"/>
                </w:tcPr>
                <w:p w14:paraId="6CEE4FC0" w14:textId="77777777" w:rsidR="00032C91" w:rsidRPr="005653EE" w:rsidRDefault="00032C91" w:rsidP="00E537C5">
                  <w:pPr>
                    <w:spacing w:before="0" w:line="276" w:lineRule="auto"/>
                    <w:rPr>
                      <w:b/>
                      <w:lang w:val="en-GB"/>
                    </w:rPr>
                  </w:pPr>
                  <w:r w:rsidRPr="00CF7C09">
                    <w:rPr>
                      <w:rFonts w:cs="Arial"/>
                      <w:sz w:val="20"/>
                      <w:lang w:val="en-GB"/>
                    </w:rPr>
                    <w:t>Issued by:</w:t>
                  </w:r>
                  <w:r w:rsidRPr="00CF7C09">
                    <w:rPr>
                      <w:rFonts w:cs="Arial"/>
                      <w:sz w:val="20"/>
                      <w:lang w:val="en-GB"/>
                    </w:rPr>
                    <w:br/>
                  </w:r>
                  <w:r w:rsidRPr="00DE29A0">
                    <w:rPr>
                      <w:b/>
                      <w:sz w:val="20"/>
                      <w:szCs w:val="20"/>
                      <w:lang w:val="en-GB"/>
                    </w:rPr>
                    <w:t>Press Office</w:t>
                  </w:r>
                </w:p>
                <w:p w14:paraId="0D76579D" w14:textId="77777777" w:rsidR="00032C91" w:rsidRPr="00DE29A0" w:rsidRDefault="00032C91" w:rsidP="00DE29A0">
                  <w:pPr>
                    <w:spacing w:before="0" w:line="276" w:lineRule="auto"/>
                    <w:rPr>
                      <w:sz w:val="20"/>
                      <w:szCs w:val="20"/>
                      <w:lang w:val="en-GB"/>
                    </w:rPr>
                  </w:pPr>
                  <w:r w:rsidRPr="00DE29A0">
                    <w:rPr>
                      <w:sz w:val="20"/>
                      <w:szCs w:val="20"/>
                      <w:lang w:val="en-GB"/>
                    </w:rPr>
                    <w:t>Mobile: (+48) 695 255 032</w:t>
                  </w:r>
                </w:p>
                <w:p w14:paraId="100BD404" w14:textId="77777777" w:rsidR="00032C91" w:rsidRPr="00DE29A0" w:rsidRDefault="00032C91" w:rsidP="00DE29A0">
                  <w:pPr>
                    <w:spacing w:before="0" w:after="0" w:line="276" w:lineRule="auto"/>
                    <w:rPr>
                      <w:sz w:val="20"/>
                      <w:szCs w:val="20"/>
                      <w:lang w:val="en-GB"/>
                    </w:rPr>
                  </w:pPr>
                  <w:r w:rsidRPr="00DE29A0">
                    <w:rPr>
                      <w:sz w:val="20"/>
                      <w:szCs w:val="20"/>
                      <w:lang w:val="en-GB"/>
                    </w:rPr>
                    <w:t xml:space="preserve">Phone: (+48 22) 608 38 04, (+48 22) 449 41 45, </w:t>
                  </w:r>
                </w:p>
                <w:p w14:paraId="30D156D9" w14:textId="77777777" w:rsidR="00032C91" w:rsidRPr="00DE29A0" w:rsidRDefault="00032C91" w:rsidP="00DE29A0">
                  <w:pPr>
                    <w:spacing w:before="0" w:line="276" w:lineRule="auto"/>
                    <w:rPr>
                      <w:sz w:val="20"/>
                      <w:szCs w:val="20"/>
                      <w:lang w:val="en-GB"/>
                    </w:rPr>
                  </w:pPr>
                  <w:r w:rsidRPr="00DE29A0">
                    <w:rPr>
                      <w:sz w:val="20"/>
                      <w:szCs w:val="20"/>
                      <w:lang w:val="en-GB"/>
                    </w:rPr>
                    <w:t xml:space="preserve">             (+48 22) 608 30 09</w:t>
                  </w:r>
                </w:p>
                <w:p w14:paraId="69FDA1EA" w14:textId="77777777" w:rsidR="00032C91" w:rsidRPr="00AE54DC" w:rsidRDefault="00032C91" w:rsidP="00DE29A0">
                  <w:pPr>
                    <w:pStyle w:val="Nagwek3"/>
                    <w:spacing w:before="120" w:after="120"/>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2" w:history="1">
                    <w:r w:rsidRPr="00394E26">
                      <w:rPr>
                        <w:rStyle w:val="Hipercze"/>
                        <w:rFonts w:cs="Arial"/>
                        <w:b/>
                        <w:color w:val="auto"/>
                        <w:sz w:val="20"/>
                        <w:szCs w:val="20"/>
                        <w:lang w:val="en-US"/>
                      </w:rPr>
                      <w:t>obslugaprasowa@stat.gov.pl</w:t>
                    </w:r>
                  </w:hyperlink>
                </w:p>
                <w:p w14:paraId="42397B1B" w14:textId="77777777" w:rsidR="00032C91" w:rsidRPr="007757CC" w:rsidRDefault="00032C91" w:rsidP="00032C91">
                  <w:pPr>
                    <w:rPr>
                      <w:rFonts w:eastAsia="Fira Sans Light" w:cs="Times New Roman"/>
                      <w:sz w:val="18"/>
                      <w:lang w:val="en-GB"/>
                    </w:rPr>
                  </w:pPr>
                </w:p>
              </w:tc>
            </w:tr>
          </w:tbl>
          <w:p w14:paraId="369DAA81" w14:textId="62F966C9" w:rsidR="00766408" w:rsidRPr="004A704F" w:rsidRDefault="00766408" w:rsidP="008B425F">
            <w:pPr>
              <w:keepNext/>
              <w:keepLines/>
              <w:spacing w:before="0" w:line="240" w:lineRule="auto"/>
              <w:outlineLvl w:val="2"/>
              <w:rPr>
                <w:rFonts w:eastAsia="Times New Roman" w:cs="Arial"/>
                <w:color w:val="000000"/>
                <w:sz w:val="20"/>
                <w:szCs w:val="24"/>
                <w:lang w:val="fi-FI"/>
              </w:rPr>
            </w:pPr>
          </w:p>
        </w:tc>
        <w:tc>
          <w:tcPr>
            <w:tcW w:w="4927" w:type="dxa"/>
          </w:tcPr>
          <w:p w14:paraId="23C61E79" w14:textId="77777777" w:rsidR="00766408" w:rsidRPr="00E51526" w:rsidRDefault="00766408" w:rsidP="008B425F">
            <w:pPr>
              <w:rPr>
                <w:rFonts w:eastAsia="Fira Sans Light" w:cs="Times New Roman"/>
                <w:sz w:val="18"/>
                <w:lang w:val="en-US"/>
              </w:rPr>
            </w:pPr>
          </w:p>
        </w:tc>
      </w:tr>
      <w:tr w:rsidR="00766408" w:rsidRPr="00F55D26" w14:paraId="558A2088" w14:textId="77777777" w:rsidTr="008B425F">
        <w:trPr>
          <w:trHeight w:val="418"/>
        </w:trPr>
        <w:tc>
          <w:tcPr>
            <w:tcW w:w="4926" w:type="dxa"/>
            <w:vMerge w:val="restart"/>
          </w:tcPr>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57AF3" w:rsidRPr="004A704F" w14:paraId="53AC120F" w14:textId="77777777" w:rsidTr="008B425F">
              <w:trPr>
                <w:trHeight w:val="418"/>
              </w:trPr>
              <w:tc>
                <w:tcPr>
                  <w:tcW w:w="4926" w:type="dxa"/>
                  <w:vMerge w:val="restart"/>
                </w:tcPr>
                <w:p w14:paraId="4EEA1344" w14:textId="77777777" w:rsidR="00257AF3" w:rsidRPr="004A704F" w:rsidRDefault="00257AF3" w:rsidP="00257AF3">
                  <w:pPr>
                    <w:rPr>
                      <w:rFonts w:eastAsia="Fira Sans Light" w:cs="Times New Roman"/>
                      <w:sz w:val="18"/>
                      <w:lang w:val="en-US"/>
                    </w:rPr>
                  </w:pPr>
                </w:p>
              </w:tc>
              <w:tc>
                <w:tcPr>
                  <w:tcW w:w="4927" w:type="dxa"/>
                  <w:vAlign w:val="center"/>
                </w:tcPr>
                <w:p w14:paraId="04F204BA" w14:textId="063FEE01" w:rsidR="00257AF3" w:rsidRPr="00E51526" w:rsidRDefault="005D6003" w:rsidP="00257AF3">
                  <w:pPr>
                    <w:ind w:firstLine="680"/>
                    <w:rPr>
                      <w:rFonts w:eastAsia="Fira Sans Light" w:cs="Times New Roman"/>
                      <w:sz w:val="18"/>
                    </w:rPr>
                  </w:pPr>
                  <w:r>
                    <w:pict w14:anchorId="1B18173B">
                      <v:shape id="Obraz 21" o:spid="_x0000_s1029" type="#_x0000_t75" alt="Website icon" style="position:absolute;left:0;text-align:left;margin-left:6.2pt;margin-top:1.7pt;width:19.8pt;height:19.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3" o:title="Website icon"/>
                      </v:shape>
                    </w:pict>
                  </w:r>
                  <w:hyperlink r:id="rId24" w:history="1">
                    <w:r w:rsidR="00257AF3">
                      <w:rPr>
                        <w:rStyle w:val="Hipercze"/>
                        <w:sz w:val="20"/>
                      </w:rPr>
                      <w:t>stat.gov.pl/en/</w:t>
                    </w:r>
                    <w:r w:rsidR="00257AF3">
                      <w:rPr>
                        <w:rStyle w:val="Hipercze"/>
                        <w:sz w:val="18"/>
                      </w:rPr>
                      <w:t xml:space="preserve">    </w:t>
                    </w:r>
                  </w:hyperlink>
                  <w:r w:rsidR="00257AF3">
                    <w:rPr>
                      <w:color w:val="001D77"/>
                      <w:sz w:val="18"/>
                    </w:rPr>
                    <w:t xml:space="preserve"> </w:t>
                  </w:r>
                </w:p>
              </w:tc>
            </w:tr>
            <w:tr w:rsidR="00257AF3" w:rsidRPr="004A704F" w14:paraId="21C0CCA5" w14:textId="77777777" w:rsidTr="008B425F">
              <w:trPr>
                <w:trHeight w:val="418"/>
              </w:trPr>
              <w:tc>
                <w:tcPr>
                  <w:tcW w:w="4926" w:type="dxa"/>
                  <w:vMerge/>
                </w:tcPr>
                <w:p w14:paraId="0B3DB606" w14:textId="77777777" w:rsidR="00257AF3" w:rsidRPr="00E51526" w:rsidRDefault="00257AF3" w:rsidP="00257AF3">
                  <w:pPr>
                    <w:rPr>
                      <w:rFonts w:eastAsia="Fira Sans Light" w:cs="Times New Roman"/>
                      <w:b/>
                      <w:sz w:val="20"/>
                    </w:rPr>
                  </w:pPr>
                </w:p>
              </w:tc>
              <w:tc>
                <w:tcPr>
                  <w:tcW w:w="4927" w:type="dxa"/>
                  <w:vAlign w:val="center"/>
                </w:tcPr>
                <w:p w14:paraId="597CBF39" w14:textId="3047970D" w:rsidR="00257AF3" w:rsidRPr="004A704F" w:rsidRDefault="005D6003" w:rsidP="00257AF3">
                  <w:pPr>
                    <w:ind w:firstLine="680"/>
                    <w:rPr>
                      <w:rFonts w:eastAsia="Fira Sans Light" w:cs="Times New Roman"/>
                      <w:sz w:val="18"/>
                    </w:rPr>
                  </w:pPr>
                  <w:r>
                    <w:pict w14:anchorId="0648C203">
                      <v:shape id="Obraz 22" o:spid="_x0000_s1030" type="#_x0000_t75" style="position:absolute;left:0;text-align:left;margin-left:6pt;margin-top:1.7pt;width:19.8pt;height:1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5" o:title=""/>
                      </v:shape>
                    </w:pict>
                  </w:r>
                  <w:hyperlink r:id="rId26" w:history="1">
                    <w:r w:rsidR="00257AF3">
                      <w:rPr>
                        <w:rStyle w:val="Hipercze"/>
                        <w:sz w:val="20"/>
                      </w:rPr>
                      <w:t>@</w:t>
                    </w:r>
                    <w:r w:rsidR="00257AF3">
                      <w:rPr>
                        <w:rStyle w:val="Hipercze"/>
                        <w:noProof/>
                        <w:sz w:val="20"/>
                      </w:rPr>
                      <w:t>StatPoland</w:t>
                    </w:r>
                  </w:hyperlink>
                </w:p>
              </w:tc>
            </w:tr>
            <w:tr w:rsidR="00257AF3" w:rsidRPr="004A704F" w14:paraId="037FCF34" w14:textId="77777777" w:rsidTr="008B425F">
              <w:trPr>
                <w:trHeight w:val="480"/>
              </w:trPr>
              <w:tc>
                <w:tcPr>
                  <w:tcW w:w="4926" w:type="dxa"/>
                  <w:vMerge/>
                </w:tcPr>
                <w:p w14:paraId="7C778EBC" w14:textId="77777777" w:rsidR="00257AF3" w:rsidRPr="004A704F" w:rsidRDefault="00257AF3" w:rsidP="00257AF3">
                  <w:pPr>
                    <w:rPr>
                      <w:rFonts w:eastAsia="Fira Sans Light" w:cs="Times New Roman"/>
                      <w:b/>
                      <w:sz w:val="20"/>
                    </w:rPr>
                  </w:pPr>
                </w:p>
              </w:tc>
              <w:tc>
                <w:tcPr>
                  <w:tcW w:w="4927" w:type="dxa"/>
                </w:tcPr>
                <w:p w14:paraId="11ABB65D" w14:textId="3DABDCAE" w:rsidR="00257AF3" w:rsidRPr="004A704F" w:rsidRDefault="005D6003" w:rsidP="00257AF3">
                  <w:pPr>
                    <w:ind w:firstLine="680"/>
                    <w:rPr>
                      <w:rFonts w:eastAsia="Fira Sans Light" w:cs="Times New Roman"/>
                      <w:sz w:val="18"/>
                    </w:rPr>
                  </w:pPr>
                  <w:r>
                    <w:pict w14:anchorId="0BDD239C">
                      <v:shape id="Obraz 23" o:spid="_x0000_s1031" type="#_x0000_t75" alt="Facebook icon" style="position:absolute;left:0;text-align:left;margin-left:6.35pt;margin-top:1.1pt;width:19.8pt;height:19.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7" o:title="Facebook icon"/>
                      </v:shape>
                    </w:pict>
                  </w:r>
                  <w:hyperlink r:id="rId28" w:history="1">
                    <w:r w:rsidR="00257AF3">
                      <w:rPr>
                        <w:rStyle w:val="Hipercze"/>
                        <w:sz w:val="20"/>
                      </w:rPr>
                      <w:t>@GlownyUrzadStatystyczny</w:t>
                    </w:r>
                  </w:hyperlink>
                  <w:r w:rsidR="00257AF3">
                    <w:rPr>
                      <w:noProof/>
                      <w:color w:val="001D77"/>
                      <w:sz w:val="20"/>
                      <w:lang w:eastAsia="pl-PL"/>
                    </w:rPr>
                    <w:t xml:space="preserve"> </w:t>
                  </w:r>
                </w:p>
              </w:tc>
            </w:tr>
            <w:tr w:rsidR="00257AF3" w:rsidRPr="004A704F" w14:paraId="0A539FA0" w14:textId="77777777" w:rsidTr="008B425F">
              <w:trPr>
                <w:trHeight w:val="480"/>
              </w:trPr>
              <w:tc>
                <w:tcPr>
                  <w:tcW w:w="4926" w:type="dxa"/>
                </w:tcPr>
                <w:p w14:paraId="593CA0F5" w14:textId="77777777" w:rsidR="00257AF3" w:rsidRPr="004A704F" w:rsidRDefault="00257AF3" w:rsidP="00257AF3">
                  <w:pPr>
                    <w:rPr>
                      <w:rFonts w:eastAsia="Fira Sans Light" w:cs="Times New Roman"/>
                      <w:b/>
                      <w:sz w:val="20"/>
                    </w:rPr>
                  </w:pPr>
                </w:p>
              </w:tc>
              <w:tc>
                <w:tcPr>
                  <w:tcW w:w="4927" w:type="dxa"/>
                </w:tcPr>
                <w:p w14:paraId="05F7B126" w14:textId="7D5132C9" w:rsidR="00257AF3" w:rsidRPr="004A704F" w:rsidRDefault="005D6003" w:rsidP="00257AF3">
                  <w:pPr>
                    <w:ind w:firstLine="680"/>
                    <w:rPr>
                      <w:rFonts w:eastAsia="Fira Sans Light" w:cs="Times New Roman"/>
                      <w:sz w:val="20"/>
                    </w:rPr>
                  </w:pPr>
                  <w:r>
                    <w:pict w14:anchorId="3268E620">
                      <v:shape id="Obraz 5" o:spid="_x0000_s1032" type="#_x0000_t75" alt="Instagram icon" style="position:absolute;left:0;text-align:left;margin-left:6.5pt;margin-top:1pt;width:19.8pt;height:19.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9" o:title="Instagram icon"/>
                      </v:shape>
                    </w:pict>
                  </w:r>
                  <w:hyperlink r:id="rId30" w:history="1">
                    <w:r w:rsidR="00257AF3">
                      <w:rPr>
                        <w:rStyle w:val="Hipercze"/>
                        <w:sz w:val="20"/>
                      </w:rPr>
                      <w:t>@gus_stat</w:t>
                    </w:r>
                  </w:hyperlink>
                </w:p>
              </w:tc>
            </w:tr>
            <w:tr w:rsidR="00257AF3" w:rsidRPr="004A704F" w14:paraId="0935F485" w14:textId="77777777" w:rsidTr="008B425F">
              <w:trPr>
                <w:trHeight w:val="480"/>
              </w:trPr>
              <w:tc>
                <w:tcPr>
                  <w:tcW w:w="4926" w:type="dxa"/>
                </w:tcPr>
                <w:p w14:paraId="451F8608" w14:textId="77777777" w:rsidR="00257AF3" w:rsidRPr="004A704F" w:rsidRDefault="00257AF3" w:rsidP="00257AF3">
                  <w:pPr>
                    <w:rPr>
                      <w:rFonts w:eastAsia="Fira Sans Light" w:cs="Times New Roman"/>
                      <w:b/>
                      <w:sz w:val="20"/>
                    </w:rPr>
                  </w:pPr>
                </w:p>
              </w:tc>
              <w:tc>
                <w:tcPr>
                  <w:tcW w:w="4927" w:type="dxa"/>
                </w:tcPr>
                <w:p w14:paraId="6565B0A1" w14:textId="1A6142F9" w:rsidR="00257AF3" w:rsidRPr="004A704F" w:rsidRDefault="005D6003" w:rsidP="00257AF3">
                  <w:pPr>
                    <w:ind w:firstLine="680"/>
                    <w:rPr>
                      <w:rFonts w:eastAsia="Fira Sans Light" w:cs="Times New Roman"/>
                      <w:sz w:val="20"/>
                    </w:rPr>
                  </w:pPr>
                  <w:r>
                    <w:pict w14:anchorId="05E4175F">
                      <v:shape id="Obraz 11" o:spid="_x0000_s1033" type="#_x0000_t75" alt="Youtube icon" style="position:absolute;left:0;text-align:left;margin-left:6.5pt;margin-top:1.1pt;width:19.8pt;height:19.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1" o:title="Youtube icon"/>
                      </v:shape>
                    </w:pict>
                  </w:r>
                  <w:hyperlink r:id="rId32" w:history="1">
                    <w:r w:rsidR="00257AF3">
                      <w:rPr>
                        <w:rStyle w:val="Hipercze"/>
                        <w:sz w:val="20"/>
                      </w:rPr>
                      <w:t>@GłównyUrządStatystycznyGUS</w:t>
                    </w:r>
                  </w:hyperlink>
                </w:p>
              </w:tc>
            </w:tr>
            <w:tr w:rsidR="00257AF3" w:rsidRPr="004A704F" w14:paraId="77130AE4" w14:textId="77777777" w:rsidTr="008B425F">
              <w:trPr>
                <w:trHeight w:val="953"/>
              </w:trPr>
              <w:tc>
                <w:tcPr>
                  <w:tcW w:w="4926" w:type="dxa"/>
                </w:tcPr>
                <w:p w14:paraId="75F25899" w14:textId="77777777" w:rsidR="00257AF3" w:rsidRPr="004A704F" w:rsidRDefault="00257AF3" w:rsidP="00257AF3">
                  <w:pPr>
                    <w:rPr>
                      <w:rFonts w:eastAsia="Fira Sans Light" w:cs="Times New Roman"/>
                      <w:b/>
                      <w:sz w:val="20"/>
                    </w:rPr>
                  </w:pPr>
                </w:p>
              </w:tc>
              <w:tc>
                <w:tcPr>
                  <w:tcW w:w="4927" w:type="dxa"/>
                </w:tcPr>
                <w:p w14:paraId="6D3DCDF4" w14:textId="264AD4D9" w:rsidR="00257AF3" w:rsidRPr="004A704F" w:rsidRDefault="005D6003" w:rsidP="00257AF3">
                  <w:pPr>
                    <w:ind w:firstLine="680"/>
                    <w:rPr>
                      <w:rFonts w:eastAsia="Fira Sans Light" w:cs="Times New Roman"/>
                      <w:sz w:val="20"/>
                    </w:rPr>
                  </w:pPr>
                  <w:hyperlink r:id="rId33" w:history="1">
                    <w:r w:rsidR="00257AF3">
                      <w:rPr>
                        <w:rStyle w:val="Hipercze"/>
                        <w:noProof/>
                        <w:sz w:val="20"/>
                      </w:rPr>
                      <w:t>@Glówny Urząd Statystyczny</w:t>
                    </w:r>
                  </w:hyperlink>
                  <w:r>
                    <w:pict w14:anchorId="2CE9F438">
                      <v:shape id="Obraz 14" o:spid="_x0000_s1034" type="#_x0000_t75" alt="Linkedin icon" style="position:absolute;left:0;text-align:left;margin-left:6.5pt;margin-top:1.2pt;width:19.8pt;height:19.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4" o:title="Linkedin icon"/>
                      </v:shape>
                    </w:pict>
                  </w:r>
                </w:p>
              </w:tc>
            </w:tr>
          </w:tbl>
          <w:p w14:paraId="3C431D8B" w14:textId="77777777" w:rsidR="00032C91" w:rsidRPr="00E51526" w:rsidRDefault="00032C91" w:rsidP="00032C91">
            <w:pPr>
              <w:shd w:val="clear" w:color="auto" w:fill="D9D9D9"/>
              <w:rPr>
                <w:rFonts w:eastAsia="Fira Sans Light" w:cs="Times New Roman"/>
                <w:b/>
              </w:rPr>
            </w:pPr>
            <w:r w:rsidRPr="00E51526">
              <w:rPr>
                <w:rFonts w:eastAsia="Fira Sans Light" w:cs="Times New Roman"/>
                <w:b/>
              </w:rPr>
              <w:t>Related information</w:t>
            </w:r>
          </w:p>
          <w:p w14:paraId="66D50BD5" w14:textId="2C276B6E" w:rsidR="008B093F" w:rsidRPr="008B093F" w:rsidRDefault="005D6003" w:rsidP="008B093F">
            <w:pPr>
              <w:shd w:val="clear" w:color="auto" w:fill="D9D9D9"/>
              <w:rPr>
                <w:u w:val="single"/>
                <w:lang w:val="en-GB"/>
              </w:rPr>
            </w:pPr>
            <w:hyperlink r:id="rId35" w:tooltip="Link to infographic Economic aspects of environmental protection" w:history="1">
              <w:r w:rsidR="008B093F" w:rsidRPr="008B093F">
                <w:rPr>
                  <w:rStyle w:val="Hipercze"/>
                  <w:rFonts w:cstheme="minorBidi"/>
                  <w:lang w:val="en-GB"/>
                </w:rPr>
                <w:t>Infographic - Economic aspects of environmental protection</w:t>
              </w:r>
            </w:hyperlink>
            <w:r w:rsidR="008B093F" w:rsidRPr="008B093F">
              <w:rPr>
                <w:u w:val="single"/>
                <w:lang w:val="en-GB"/>
              </w:rPr>
              <w:t xml:space="preserve"> </w:t>
            </w:r>
          </w:p>
          <w:p w14:paraId="1633E02B" w14:textId="35C3C60E" w:rsidR="008B093F" w:rsidRPr="008B093F" w:rsidRDefault="008B093F" w:rsidP="008B093F">
            <w:pPr>
              <w:shd w:val="clear" w:color="auto" w:fill="D9D9D9"/>
              <w:rPr>
                <w:rStyle w:val="Hipercze"/>
                <w:rFonts w:cstheme="minorBidi"/>
                <w:lang w:val="en-GB"/>
              </w:rPr>
            </w:pPr>
            <w:r>
              <w:rPr>
                <w:lang w:val="en-GB"/>
              </w:rPr>
              <w:fldChar w:fldCharType="begin"/>
            </w:r>
            <w:r w:rsidR="005D6003">
              <w:rPr>
                <w:lang w:val="en-GB"/>
              </w:rPr>
              <w:instrText>HYPERLINK "https://stat.gov.pl/en/topics/environment-energy/environment/economic-aspects-of-environmental-protection-2025,4,7.html" \o "Economic aspects of environmental protection 2025"</w:instrText>
            </w:r>
            <w:r w:rsidR="005D6003">
              <w:rPr>
                <w:lang w:val="en-GB"/>
              </w:rPr>
            </w:r>
            <w:r>
              <w:rPr>
                <w:lang w:val="en-GB"/>
              </w:rPr>
              <w:fldChar w:fldCharType="separate"/>
            </w:r>
            <w:r w:rsidRPr="008B093F">
              <w:rPr>
                <w:rStyle w:val="Hipercze"/>
                <w:rFonts w:cstheme="minorBidi"/>
                <w:lang w:val="en-GB"/>
              </w:rPr>
              <w:t>Economic aspects of environmental protection 202</w:t>
            </w:r>
            <w:r w:rsidR="00257AF3">
              <w:rPr>
                <w:rStyle w:val="Hipercze"/>
                <w:rFonts w:cstheme="minorBidi"/>
                <w:lang w:val="en-GB"/>
              </w:rPr>
              <w:t>5</w:t>
            </w:r>
          </w:p>
          <w:p w14:paraId="752B080D" w14:textId="24AC60E4" w:rsidR="00032C91" w:rsidRPr="00032C91" w:rsidRDefault="008B093F" w:rsidP="00032C91">
            <w:pPr>
              <w:shd w:val="clear" w:color="auto" w:fill="D9D9D9"/>
              <w:spacing w:before="360"/>
              <w:rPr>
                <w:rFonts w:eastAsia="Fira Sans Light" w:cs="Times New Roman"/>
                <w:b/>
                <w:color w:val="000000"/>
                <w:szCs w:val="24"/>
                <w:lang w:val="en-US"/>
              </w:rPr>
            </w:pPr>
            <w:r>
              <w:rPr>
                <w:lang w:val="en-GB"/>
              </w:rPr>
              <w:fldChar w:fldCharType="end"/>
            </w:r>
            <w:bookmarkStart w:id="4" w:name="_GoBack"/>
            <w:bookmarkEnd w:id="4"/>
            <w:r w:rsidR="00032C91" w:rsidRPr="00032C91">
              <w:rPr>
                <w:rFonts w:eastAsia="Fira Sans Light" w:cs="Times New Roman"/>
                <w:b/>
                <w:color w:val="000000"/>
                <w:szCs w:val="24"/>
                <w:lang w:val="en-US"/>
              </w:rPr>
              <w:t>Data available in databases</w:t>
            </w:r>
          </w:p>
          <w:p w14:paraId="1614E681" w14:textId="39021755" w:rsidR="008B093F" w:rsidRPr="008B093F" w:rsidRDefault="008B093F" w:rsidP="00DE29A0">
            <w:pPr>
              <w:shd w:val="clear" w:color="auto" w:fill="D9D9D9"/>
              <w:rPr>
                <w:rStyle w:val="Hipercze"/>
                <w:rFonts w:cstheme="minorBidi"/>
                <w:lang w:val="en-GB"/>
              </w:rPr>
            </w:pPr>
            <w:r w:rsidRPr="008B093F">
              <w:rPr>
                <w:lang w:val="en-GB"/>
              </w:rPr>
              <w:fldChar w:fldCharType="begin"/>
            </w:r>
            <w:r w:rsidR="00CE28D0">
              <w:rPr>
                <w:lang w:val="en-GB"/>
              </w:rPr>
              <w:instrText>HYPERLINK "https://bdl.stat.gov.pl/bdl/dane/podgrup/temat" \o "Link to database Local Data Bank Environmental protection"</w:instrText>
            </w:r>
            <w:r w:rsidRPr="008B093F">
              <w:rPr>
                <w:lang w:val="en-GB"/>
              </w:rPr>
              <w:fldChar w:fldCharType="separate"/>
            </w:r>
            <w:r w:rsidRPr="008B093F">
              <w:rPr>
                <w:rStyle w:val="Hipercze"/>
                <w:rFonts w:cstheme="minorBidi"/>
                <w:lang w:val="en-GB"/>
              </w:rPr>
              <w:t xml:space="preserve">Local Data Bank </w:t>
            </w:r>
            <w:r w:rsidR="008A2A6A">
              <w:rPr>
                <w:rStyle w:val="Hipercze"/>
                <w:rFonts w:cstheme="minorBidi"/>
                <w:lang w:val="en-GB"/>
              </w:rPr>
              <w:t>-</w:t>
            </w:r>
            <w:r w:rsidR="008A2A6A" w:rsidRPr="00E300AE">
              <w:rPr>
                <w:rStyle w:val="Hipercze"/>
                <w:lang w:val="en-GB"/>
              </w:rPr>
              <w:t xml:space="preserve"> </w:t>
            </w:r>
            <w:r w:rsidRPr="008B093F">
              <w:rPr>
                <w:rStyle w:val="Hipercze"/>
                <w:rFonts w:cstheme="minorBidi"/>
                <w:lang w:val="en-GB"/>
              </w:rPr>
              <w:t>Environmental protection</w:t>
            </w:r>
          </w:p>
          <w:p w14:paraId="5F41F5A0" w14:textId="2072CB80" w:rsidR="00032C91" w:rsidRPr="00032C91" w:rsidRDefault="008B093F" w:rsidP="008B093F">
            <w:pPr>
              <w:shd w:val="clear" w:color="auto" w:fill="D9D9D9"/>
              <w:spacing w:before="360"/>
              <w:rPr>
                <w:rFonts w:eastAsia="Fira Sans Light" w:cs="Times New Roman"/>
                <w:b/>
                <w:color w:val="000000"/>
                <w:szCs w:val="24"/>
                <w:lang w:val="en-US"/>
              </w:rPr>
            </w:pPr>
            <w:r w:rsidRPr="008B093F">
              <w:fldChar w:fldCharType="end"/>
            </w:r>
            <w:r w:rsidR="00032C91" w:rsidRPr="00032C91">
              <w:rPr>
                <w:rFonts w:eastAsia="Fira Sans Light" w:cs="Times New Roman"/>
                <w:b/>
                <w:color w:val="000000"/>
                <w:szCs w:val="24"/>
                <w:lang w:val="en-US"/>
              </w:rPr>
              <w:t>Terms used in official statistics</w:t>
            </w:r>
          </w:p>
          <w:p w14:paraId="406B8FB1" w14:textId="4FE8EDD2" w:rsidR="008B093F" w:rsidRPr="008B093F" w:rsidRDefault="005D6003" w:rsidP="00DE29A0">
            <w:pPr>
              <w:shd w:val="clear" w:color="auto" w:fill="D9D9D9"/>
              <w:rPr>
                <w:rFonts w:eastAsia="Fira Sans Light" w:cs="Times New Roman"/>
                <w:b/>
                <w:u w:val="single"/>
                <w:lang w:val="en-US"/>
              </w:rPr>
            </w:pPr>
            <w:hyperlink r:id="rId36" w:tooltip="Link to definition of Tangible effects of environmental protection and water management investments" w:history="1">
              <w:r w:rsidR="008B093F" w:rsidRPr="008B093F">
                <w:rPr>
                  <w:rStyle w:val="Hipercze"/>
                  <w:rFonts w:eastAsia="Fira Sans Light"/>
                  <w:lang w:val="en-US"/>
                </w:rPr>
                <w:t>Tangible effects of environmental protection and water management investments</w:t>
              </w:r>
            </w:hyperlink>
            <w:r w:rsidR="008B093F" w:rsidRPr="008B093F">
              <w:rPr>
                <w:rFonts w:eastAsia="Fira Sans Light" w:cs="Times New Roman"/>
                <w:u w:val="single"/>
                <w:lang w:val="en-US"/>
              </w:rPr>
              <w:t xml:space="preserve"> </w:t>
            </w:r>
          </w:p>
          <w:p w14:paraId="64C742FE" w14:textId="252C1D44" w:rsidR="00032C91" w:rsidRPr="00E51526" w:rsidRDefault="00032C91" w:rsidP="00032C91">
            <w:pPr>
              <w:shd w:val="clear" w:color="auto" w:fill="D9D9D9"/>
              <w:spacing w:before="0"/>
              <w:rPr>
                <w:rFonts w:eastAsia="Fira Sans Light" w:cs="Times New Roman"/>
                <w:u w:val="single"/>
                <w:lang w:val="en-US"/>
              </w:rPr>
            </w:pPr>
          </w:p>
          <w:p w14:paraId="4B61E65C" w14:textId="77777777" w:rsidR="00032C91" w:rsidRPr="00032C91" w:rsidRDefault="00032C91" w:rsidP="00032C91">
            <w:pPr>
              <w:rPr>
                <w:rFonts w:eastAsia="Fira Sans Light" w:cs="Times New Roman"/>
                <w:color w:val="0000FF"/>
                <w:u w:val="single"/>
                <w:lang w:val="en-US"/>
              </w:rPr>
            </w:pPr>
          </w:p>
          <w:p w14:paraId="05CF3A55" w14:textId="77777777" w:rsidR="00032C91" w:rsidRPr="00032C91" w:rsidRDefault="00032C91" w:rsidP="00032C91">
            <w:pPr>
              <w:rPr>
                <w:rFonts w:eastAsia="Fira Sans Light" w:cs="Times New Roman"/>
                <w:b/>
                <w:color w:val="000000"/>
                <w:szCs w:val="24"/>
                <w:lang w:val="en-GB"/>
              </w:rPr>
            </w:pPr>
          </w:p>
          <w:p w14:paraId="79FD795C" w14:textId="77777777" w:rsidR="00032C91" w:rsidRPr="00032C91" w:rsidRDefault="00032C91" w:rsidP="00032C91">
            <w:pPr>
              <w:rPr>
                <w:rFonts w:eastAsia="Fira Sans Light" w:cs="Times New Roman"/>
                <w:b/>
                <w:color w:val="000000"/>
                <w:szCs w:val="24"/>
                <w:lang w:val="en-GB"/>
              </w:rPr>
            </w:pPr>
          </w:p>
          <w:p w14:paraId="75B9CE8D" w14:textId="34635E67" w:rsidR="00766408" w:rsidRPr="004A704F" w:rsidRDefault="00766408" w:rsidP="008B425F">
            <w:pPr>
              <w:rPr>
                <w:rFonts w:eastAsia="Fira Sans Light" w:cs="Times New Roman"/>
                <w:sz w:val="18"/>
                <w:lang w:val="en-US"/>
              </w:rPr>
            </w:pPr>
          </w:p>
        </w:tc>
        <w:tc>
          <w:tcPr>
            <w:tcW w:w="4927" w:type="dxa"/>
            <w:vAlign w:val="center"/>
          </w:tcPr>
          <w:p w14:paraId="7435F879" w14:textId="14E910C1" w:rsidR="00766408" w:rsidRPr="004A704F" w:rsidRDefault="00766408" w:rsidP="008B425F">
            <w:pPr>
              <w:ind w:firstLine="680"/>
              <w:rPr>
                <w:rFonts w:eastAsia="Fira Sans Light" w:cs="Times New Roman"/>
                <w:sz w:val="18"/>
                <w:lang w:val="en-US"/>
              </w:rPr>
            </w:pPr>
          </w:p>
        </w:tc>
      </w:tr>
      <w:tr w:rsidR="00766408" w:rsidRPr="00F55D26" w14:paraId="616EAAF2" w14:textId="77777777" w:rsidTr="008B425F">
        <w:trPr>
          <w:trHeight w:val="418"/>
        </w:trPr>
        <w:tc>
          <w:tcPr>
            <w:tcW w:w="4926" w:type="dxa"/>
            <w:vMerge/>
          </w:tcPr>
          <w:p w14:paraId="2F0EF4DF" w14:textId="77777777" w:rsidR="00766408" w:rsidRPr="004A704F" w:rsidRDefault="00766408" w:rsidP="008B425F">
            <w:pPr>
              <w:rPr>
                <w:rFonts w:eastAsia="Fira Sans Light" w:cs="Times New Roman"/>
                <w:b/>
                <w:sz w:val="20"/>
                <w:lang w:val="en-US"/>
              </w:rPr>
            </w:pPr>
          </w:p>
        </w:tc>
        <w:tc>
          <w:tcPr>
            <w:tcW w:w="4927" w:type="dxa"/>
            <w:vAlign w:val="center"/>
          </w:tcPr>
          <w:p w14:paraId="6BD4E554" w14:textId="632967FD" w:rsidR="00766408" w:rsidRPr="00E51526" w:rsidRDefault="00766408" w:rsidP="008B425F">
            <w:pPr>
              <w:ind w:firstLine="680"/>
              <w:rPr>
                <w:rFonts w:eastAsia="Fira Sans Light" w:cs="Times New Roman"/>
                <w:sz w:val="18"/>
                <w:lang w:val="en-US"/>
              </w:rPr>
            </w:pPr>
          </w:p>
        </w:tc>
      </w:tr>
      <w:tr w:rsidR="00766408" w:rsidRPr="00F55D26" w14:paraId="01D4FE60" w14:textId="77777777" w:rsidTr="008B425F">
        <w:trPr>
          <w:trHeight w:val="480"/>
        </w:trPr>
        <w:tc>
          <w:tcPr>
            <w:tcW w:w="4926" w:type="dxa"/>
            <w:vMerge/>
          </w:tcPr>
          <w:p w14:paraId="6DA0E140" w14:textId="77777777" w:rsidR="00766408" w:rsidRPr="00E51526" w:rsidRDefault="00766408" w:rsidP="008B425F">
            <w:pPr>
              <w:rPr>
                <w:rFonts w:eastAsia="Fira Sans Light" w:cs="Times New Roman"/>
                <w:b/>
                <w:sz w:val="20"/>
                <w:lang w:val="en-US"/>
              </w:rPr>
            </w:pPr>
          </w:p>
        </w:tc>
        <w:tc>
          <w:tcPr>
            <w:tcW w:w="4927" w:type="dxa"/>
          </w:tcPr>
          <w:p w14:paraId="4FEE3E33" w14:textId="46873531" w:rsidR="00766408" w:rsidRPr="00E51526" w:rsidRDefault="00766408" w:rsidP="008B425F">
            <w:pPr>
              <w:ind w:firstLine="680"/>
              <w:rPr>
                <w:rFonts w:eastAsia="Fira Sans Light" w:cs="Times New Roman"/>
                <w:sz w:val="18"/>
                <w:lang w:val="en-US"/>
              </w:rPr>
            </w:pPr>
          </w:p>
        </w:tc>
      </w:tr>
      <w:tr w:rsidR="00766408" w:rsidRPr="00F55D26" w14:paraId="4460C838" w14:textId="77777777" w:rsidTr="008B425F">
        <w:trPr>
          <w:trHeight w:val="480"/>
        </w:trPr>
        <w:tc>
          <w:tcPr>
            <w:tcW w:w="4926" w:type="dxa"/>
          </w:tcPr>
          <w:p w14:paraId="632F662A" w14:textId="77777777" w:rsidR="00766408" w:rsidRPr="00E51526" w:rsidRDefault="00766408" w:rsidP="008B425F">
            <w:pPr>
              <w:rPr>
                <w:rFonts w:eastAsia="Fira Sans Light" w:cs="Times New Roman"/>
                <w:b/>
                <w:sz w:val="20"/>
                <w:lang w:val="en-US"/>
              </w:rPr>
            </w:pPr>
          </w:p>
        </w:tc>
        <w:tc>
          <w:tcPr>
            <w:tcW w:w="4927" w:type="dxa"/>
          </w:tcPr>
          <w:p w14:paraId="2C6F496E" w14:textId="4C10824D" w:rsidR="00766408" w:rsidRPr="00E51526" w:rsidRDefault="00766408" w:rsidP="008B425F">
            <w:pPr>
              <w:ind w:firstLine="680"/>
              <w:rPr>
                <w:rFonts w:eastAsia="Fira Sans Light" w:cs="Times New Roman"/>
                <w:sz w:val="20"/>
                <w:lang w:val="en-US"/>
              </w:rPr>
            </w:pPr>
          </w:p>
        </w:tc>
      </w:tr>
      <w:tr w:rsidR="00766408" w:rsidRPr="00F55D26" w14:paraId="180AF752" w14:textId="77777777" w:rsidTr="008B425F">
        <w:trPr>
          <w:trHeight w:val="480"/>
        </w:trPr>
        <w:tc>
          <w:tcPr>
            <w:tcW w:w="4926" w:type="dxa"/>
          </w:tcPr>
          <w:p w14:paraId="4FEDDC37" w14:textId="77777777" w:rsidR="00766408" w:rsidRPr="00E51526" w:rsidRDefault="00766408" w:rsidP="008B425F">
            <w:pPr>
              <w:rPr>
                <w:rFonts w:eastAsia="Fira Sans Light" w:cs="Times New Roman"/>
                <w:b/>
                <w:sz w:val="20"/>
                <w:lang w:val="en-US"/>
              </w:rPr>
            </w:pPr>
          </w:p>
        </w:tc>
        <w:tc>
          <w:tcPr>
            <w:tcW w:w="4927" w:type="dxa"/>
          </w:tcPr>
          <w:p w14:paraId="73261BF2" w14:textId="30639439" w:rsidR="00766408" w:rsidRPr="00E51526" w:rsidRDefault="00766408" w:rsidP="008B425F">
            <w:pPr>
              <w:ind w:firstLine="680"/>
              <w:rPr>
                <w:rFonts w:eastAsia="Fira Sans Light" w:cs="Times New Roman"/>
                <w:sz w:val="20"/>
                <w:lang w:val="en-US"/>
              </w:rPr>
            </w:pPr>
          </w:p>
        </w:tc>
      </w:tr>
      <w:tr w:rsidR="00766408" w:rsidRPr="00F55D26" w14:paraId="5775D01C" w14:textId="77777777" w:rsidTr="008B425F">
        <w:trPr>
          <w:trHeight w:val="953"/>
        </w:trPr>
        <w:tc>
          <w:tcPr>
            <w:tcW w:w="4926" w:type="dxa"/>
          </w:tcPr>
          <w:p w14:paraId="77BEC78C" w14:textId="77777777" w:rsidR="00766408" w:rsidRPr="00E51526" w:rsidRDefault="00766408" w:rsidP="008B425F">
            <w:pPr>
              <w:rPr>
                <w:rFonts w:eastAsia="Fira Sans Light" w:cs="Times New Roman"/>
                <w:b/>
                <w:sz w:val="20"/>
                <w:lang w:val="en-US"/>
              </w:rPr>
            </w:pPr>
          </w:p>
        </w:tc>
        <w:tc>
          <w:tcPr>
            <w:tcW w:w="4927" w:type="dxa"/>
          </w:tcPr>
          <w:p w14:paraId="6CFA3FFD" w14:textId="773A16C9" w:rsidR="00766408" w:rsidRPr="00E51526" w:rsidRDefault="00766408" w:rsidP="008B425F">
            <w:pPr>
              <w:ind w:firstLine="680"/>
              <w:rPr>
                <w:rFonts w:eastAsia="Fira Sans Light" w:cs="Times New Roman"/>
                <w:sz w:val="20"/>
                <w:lang w:val="en-US"/>
              </w:rPr>
            </w:pPr>
          </w:p>
        </w:tc>
      </w:tr>
    </w:tbl>
    <w:p w14:paraId="2942212A" w14:textId="759595F1" w:rsidR="00D261A2" w:rsidRPr="009D0408" w:rsidRDefault="00D261A2" w:rsidP="00F25AAF">
      <w:pPr>
        <w:rPr>
          <w:sz w:val="18"/>
          <w:lang w:val="en-GB"/>
        </w:rPr>
      </w:pPr>
    </w:p>
    <w:sectPr w:rsidR="00D261A2" w:rsidRPr="009D0408"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F5054" w14:textId="77777777" w:rsidR="004502FF" w:rsidRDefault="004502FF" w:rsidP="000662E2">
      <w:pPr>
        <w:spacing w:after="0" w:line="240" w:lineRule="auto"/>
      </w:pPr>
      <w:r>
        <w:separator/>
      </w:r>
    </w:p>
  </w:endnote>
  <w:endnote w:type="continuationSeparator" w:id="0">
    <w:p w14:paraId="564EE316" w14:textId="77777777" w:rsidR="004502FF" w:rsidRDefault="004502FF" w:rsidP="000662E2">
      <w:pPr>
        <w:spacing w:after="0" w:line="240" w:lineRule="auto"/>
      </w:pPr>
      <w:r>
        <w:continuationSeparator/>
      </w:r>
    </w:p>
  </w:endnote>
  <w:endnote w:type="continuationNotice" w:id="1">
    <w:p w14:paraId="338E0EDF" w14:textId="77777777" w:rsidR="004502FF" w:rsidRDefault="004502F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22A6E66E" w14:textId="77777777" w:rsidR="008B425F" w:rsidRDefault="008B425F" w:rsidP="003B18B6">
        <w:pPr>
          <w:pStyle w:val="Stopka"/>
          <w:jc w:val="center"/>
        </w:pPr>
        <w:r>
          <w:fldChar w:fldCharType="begin"/>
        </w:r>
        <w:r>
          <w:instrText>PAGE   \* MERGEFORMAT</w:instrText>
        </w:r>
        <w:r>
          <w:fldChar w:fldCharType="separate"/>
        </w:r>
        <w:r w:rsidR="00622A4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61DBEFA6" w14:textId="77777777" w:rsidR="008B425F" w:rsidRDefault="008B425F" w:rsidP="003B18B6">
        <w:pPr>
          <w:pStyle w:val="Stopka"/>
          <w:jc w:val="center"/>
        </w:pPr>
        <w:r>
          <w:fldChar w:fldCharType="begin"/>
        </w:r>
        <w:r>
          <w:instrText>PAGE   \* MERGEFORMAT</w:instrText>
        </w:r>
        <w:r>
          <w:fldChar w:fldCharType="separate"/>
        </w:r>
        <w:r w:rsidR="00622A4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3E16EA0" w14:textId="77777777" w:rsidR="008B425F" w:rsidRDefault="008B425F" w:rsidP="003B18B6">
        <w:pPr>
          <w:pStyle w:val="Stopka"/>
          <w:jc w:val="center"/>
        </w:pPr>
        <w:r>
          <w:fldChar w:fldCharType="begin"/>
        </w:r>
        <w:r>
          <w:instrText>PAGE   \* MERGEFORMAT</w:instrText>
        </w:r>
        <w:r>
          <w:fldChar w:fldCharType="separate"/>
        </w:r>
        <w:r w:rsidR="0034698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20205" w14:textId="77777777" w:rsidR="004502FF" w:rsidRDefault="004502FF" w:rsidP="000662E2">
      <w:pPr>
        <w:spacing w:after="0" w:line="240" w:lineRule="auto"/>
      </w:pPr>
      <w:r>
        <w:separator/>
      </w:r>
    </w:p>
  </w:footnote>
  <w:footnote w:type="continuationSeparator" w:id="0">
    <w:p w14:paraId="7DADCA9D" w14:textId="77777777" w:rsidR="004502FF" w:rsidRDefault="004502FF" w:rsidP="000662E2">
      <w:pPr>
        <w:spacing w:after="0" w:line="240" w:lineRule="auto"/>
      </w:pPr>
      <w:r>
        <w:continuationSeparator/>
      </w:r>
    </w:p>
  </w:footnote>
  <w:footnote w:type="continuationNotice" w:id="1">
    <w:p w14:paraId="1459A227" w14:textId="77777777" w:rsidR="004502FF" w:rsidRDefault="004502FF">
      <w:pPr>
        <w:spacing w:before="0" w:after="0" w:line="240" w:lineRule="auto"/>
      </w:pPr>
    </w:p>
  </w:footnote>
  <w:footnote w:id="2">
    <w:p w14:paraId="138569A5" w14:textId="215B3819" w:rsidR="005A15C7" w:rsidRPr="00E300AE" w:rsidRDefault="005A15C7">
      <w:pPr>
        <w:pStyle w:val="Tekstprzypisudolnego"/>
        <w:rPr>
          <w:sz w:val="19"/>
          <w:szCs w:val="19"/>
          <w:lang w:val="en-GB"/>
        </w:rPr>
      </w:pPr>
      <w:r w:rsidRPr="00B45E75">
        <w:rPr>
          <w:rStyle w:val="Odwoanieprzypisudolnego"/>
          <w:sz w:val="19"/>
          <w:szCs w:val="19"/>
        </w:rPr>
        <w:footnoteRef/>
      </w:r>
      <w:r w:rsidRPr="00E300AE">
        <w:rPr>
          <w:sz w:val="19"/>
          <w:szCs w:val="19"/>
          <w:lang w:val="en-GB"/>
        </w:rPr>
        <w:t xml:space="preserve"> </w:t>
      </w:r>
      <w:r w:rsidR="00B45E75" w:rsidRPr="00B4194F">
        <w:rPr>
          <w:sz w:val="19"/>
          <w:szCs w:val="19"/>
          <w:lang w:val="en"/>
        </w:rPr>
        <w:t xml:space="preserve">Source: GDP data available at: </w:t>
      </w:r>
      <w:hyperlink r:id="rId1" w:history="1">
        <w:r w:rsidR="00B45E75" w:rsidRPr="00B4194F">
          <w:rPr>
            <w:rStyle w:val="Hipercze"/>
            <w:rFonts w:cstheme="minorBidi"/>
            <w:sz w:val="19"/>
            <w:szCs w:val="19"/>
            <w:lang w:val="en"/>
          </w:rPr>
          <w:t>Poland macroeconomic indicators</w:t>
        </w:r>
      </w:hyperlink>
      <w:r w:rsidR="00B45E75" w:rsidRPr="00B4194F">
        <w:rPr>
          <w:sz w:val="19"/>
          <w:szCs w:val="19"/>
          <w:lang w:val="en"/>
        </w:rPr>
        <w:t xml:space="preserve"> – update as of April 17, 202</w:t>
      </w:r>
      <w:r w:rsidR="00157A53">
        <w:rPr>
          <w:sz w:val="19"/>
          <w:szCs w:val="19"/>
          <w:lang w:val="en"/>
        </w:rPr>
        <w:t>6</w:t>
      </w:r>
      <w:r w:rsidR="007E4B08" w:rsidRPr="00B4194F">
        <w:rPr>
          <w:sz w:val="19"/>
          <w:szCs w:val="19"/>
          <w:lang w:val="en"/>
        </w:rPr>
        <w:t>.</w:t>
      </w:r>
    </w:p>
  </w:footnote>
  <w:footnote w:id="3">
    <w:p w14:paraId="55073189" w14:textId="139C326F" w:rsidR="0050663B" w:rsidRPr="0050663B" w:rsidRDefault="0050663B">
      <w:pPr>
        <w:pStyle w:val="Tekstprzypisudolnego"/>
        <w:rPr>
          <w:lang w:val="en-GB"/>
        </w:rPr>
      </w:pPr>
      <w:r>
        <w:rPr>
          <w:rStyle w:val="Odwoanieprzypisudolnego"/>
        </w:rPr>
        <w:footnoteRef/>
      </w:r>
      <w:r w:rsidRPr="00E300AE">
        <w:rPr>
          <w:lang w:val="en-GB"/>
        </w:rPr>
        <w:t xml:space="preserve"> </w:t>
      </w:r>
      <w:r w:rsidRPr="0050663B">
        <w:rPr>
          <w:sz w:val="19"/>
          <w:szCs w:val="19"/>
          <w:lang w:val="en-GB"/>
        </w:rPr>
        <w:t>By investment location</w:t>
      </w:r>
      <w:r>
        <w:rPr>
          <w:sz w:val="19"/>
          <w:szCs w:val="19"/>
          <w:lang w:val="en-GB"/>
        </w:rPr>
        <w:t>.</w:t>
      </w:r>
    </w:p>
  </w:footnote>
  <w:footnote w:id="4">
    <w:p w14:paraId="23A053EA" w14:textId="77777777" w:rsidR="008B425F" w:rsidRPr="006529C0" w:rsidRDefault="008B425F" w:rsidP="006529C0">
      <w:pPr>
        <w:spacing w:after="0" w:line="240" w:lineRule="auto"/>
        <w:jc w:val="both"/>
        <w:rPr>
          <w:iCs/>
          <w:szCs w:val="19"/>
          <w:lang w:val="en-US"/>
        </w:rPr>
      </w:pPr>
      <w:r w:rsidRPr="006529C0">
        <w:rPr>
          <w:rStyle w:val="Odwoanieprzypisudolnego"/>
          <w:szCs w:val="19"/>
        </w:rPr>
        <w:footnoteRef/>
      </w:r>
      <w:r w:rsidRPr="006529C0">
        <w:rPr>
          <w:szCs w:val="19"/>
          <w:lang w:val="en-US"/>
        </w:rPr>
        <w:t xml:space="preserve"> </w:t>
      </w:r>
      <w:r w:rsidRPr="006529C0">
        <w:rPr>
          <w:szCs w:val="19"/>
          <w:lang w:val="en-GB"/>
        </w:rPr>
        <w:t>In accordance with the Polish Statistical Classification of Activities and Facilities Related to Environmental Protection, introduced by the Regulation of the Council of Ministers of March 2, 1999 (Journal of Laws 1999, No. 25, pos. 218</w:t>
      </w:r>
      <w:r w:rsidRPr="006529C0">
        <w:rPr>
          <w:rFonts w:cs="Arial"/>
          <w:iCs/>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1F0EB" w14:textId="77777777" w:rsidR="008B425F" w:rsidRDefault="008B425F">
    <w:pPr>
      <w:pStyle w:val="Nagwek"/>
    </w:pPr>
    <w:r>
      <w:rPr>
        <w:noProof/>
        <w:lang w:eastAsia="pl-PL"/>
      </w:rPr>
      <mc:AlternateContent>
        <mc:Choice Requires="wps">
          <w:drawing>
            <wp:anchor distT="0" distB="0" distL="114300" distR="114300" simplePos="0" relativeHeight="251658243" behindDoc="1" locked="0" layoutInCell="1" allowOverlap="1" wp14:anchorId="173CB959" wp14:editId="0F9F58A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23CBC" id="Prostokąt 24" o:spid="_x0000_s1026" style="position:absolute;margin-left:410.6pt;margin-top:-14.05pt;width:147.6pt;height:1785.8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A843E5E" w14:textId="77777777" w:rsidR="008B425F" w:rsidRDefault="008B42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A4DC3" w14:textId="77777777" w:rsidR="008B425F" w:rsidRDefault="008B425F">
    <w:pPr>
      <w:pStyle w:val="Nagwek"/>
      <w:rPr>
        <w:noProof/>
        <w:lang w:eastAsia="pl-PL"/>
      </w:rPr>
    </w:pPr>
    <w:r w:rsidRPr="00F37172">
      <w:rPr>
        <w:noProof/>
        <w:lang w:eastAsia="pl-PL"/>
      </w:rPr>
      <mc:AlternateContent>
        <mc:Choice Requires="wps">
          <w:drawing>
            <wp:anchor distT="0" distB="0" distL="114300" distR="114300" simplePos="0" relativeHeight="251658241" behindDoc="0" locked="0" layoutInCell="1" allowOverlap="1" wp14:anchorId="6F191040" wp14:editId="2F9164A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4C143D" w14:textId="77777777" w:rsidR="008B425F" w:rsidRPr="003C6C8D" w:rsidRDefault="008B425F" w:rsidP="00275C7D">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91040" id="Schemat blokowy: opóźnienie 6" o:spid="_x0000_s1032" alt="NEWS RELEASES" style="position:absolute;margin-left:396.6pt;margin-top:15.65pt;width:162.25pt;height:28.15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ctrjVIGAAAg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44C143D" w14:textId="77777777" w:rsidR="008B425F" w:rsidRPr="003C6C8D" w:rsidRDefault="008B425F" w:rsidP="00275C7D">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8240" behindDoc="1" locked="0" layoutInCell="1" allowOverlap="1" wp14:anchorId="77D043BF" wp14:editId="0BC3DCB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CE4C5" id="Prostokąt 10" o:spid="_x0000_s1026" style="position:absolute;margin-left:410.95pt;margin-top:40.3pt;width:147.4pt;height:180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Pr="00275C7D">
      <w:rPr>
        <w:noProof/>
      </w:rPr>
      <w:t xml:space="preserve"> </w:t>
    </w:r>
    <w:r>
      <w:rPr>
        <w:noProof/>
        <w:lang w:eastAsia="pl-PL"/>
      </w:rPr>
      <w:drawing>
        <wp:inline distT="0" distB="0" distL="0" distR="0" wp14:anchorId="73F81D4B" wp14:editId="1088AFE6">
          <wp:extent cx="1955800" cy="744855"/>
          <wp:effectExtent l="0" t="0" r="0" b="0"/>
          <wp:docPr id="4" name="Obraz 4" descr="logo of Statistics Poland"/>
          <wp:cNvGraphicFramePr/>
          <a:graphic xmlns:a="http://schemas.openxmlformats.org/drawingml/2006/main">
            <a:graphicData uri="http://schemas.openxmlformats.org/drawingml/2006/picture">
              <pic:pic xmlns:pic="http://schemas.openxmlformats.org/drawingml/2006/picture">
                <pic:nvPicPr>
                  <pic:cNvPr id="11" name="Obraz 11" descr="C:\Users\zawistowskaB\AppData\Local\Microsoft\Windows\INetCache\Content.Word\logog-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Pr>
        <w:noProof/>
        <w:lang w:eastAsia="pl-PL"/>
      </w:rPr>
      <w:t xml:space="preserve"> </w:t>
    </w:r>
  </w:p>
  <w:p w14:paraId="53360DA0" w14:textId="77777777" w:rsidR="008B425F" w:rsidRDefault="008B425F">
    <w:pPr>
      <w:pStyle w:val="Nagwek"/>
      <w:rPr>
        <w:noProof/>
        <w:lang w:eastAsia="pl-PL"/>
      </w:rPr>
    </w:pPr>
    <w:r w:rsidRPr="00F37172">
      <w:rPr>
        <w:noProof/>
        <w:lang w:eastAsia="pl-PL"/>
      </w:rPr>
      <mc:AlternateContent>
        <mc:Choice Requires="wps">
          <w:drawing>
            <wp:anchor distT="45720" distB="45720" distL="114300" distR="114300" simplePos="0" relativeHeight="251658242" behindDoc="0" locked="0" layoutInCell="1" allowOverlap="1" wp14:anchorId="66D0C286" wp14:editId="3FCC9187">
              <wp:simplePos x="0" y="0"/>
              <wp:positionH relativeFrom="column">
                <wp:posOffset>5219700</wp:posOffset>
              </wp:positionH>
              <wp:positionV relativeFrom="paragraph">
                <wp:posOffset>266065</wp:posOffset>
              </wp:positionV>
              <wp:extent cx="1432293" cy="336589"/>
              <wp:effectExtent l="0" t="0" r="0" b="6350"/>
              <wp:wrapNone/>
              <wp:docPr id="8" name="Pole tekstowe 2" descr="31 August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5B12C6B" w14:textId="11847769" w:rsidR="008B425F" w:rsidRPr="00C97596" w:rsidRDefault="004440D9" w:rsidP="00F37172">
                          <w:pPr>
                            <w:jc w:val="both"/>
                            <w:rPr>
                              <w:rFonts w:ascii="Fira Sans SemiBold" w:hAnsi="Fira Sans SemiBold"/>
                              <w:color w:val="001D77"/>
                            </w:rPr>
                          </w:pPr>
                          <w:r>
                            <w:rPr>
                              <w:rFonts w:ascii="Fira Sans SemiBold" w:hAnsi="Fira Sans SemiBold"/>
                              <w:color w:val="001D77"/>
                            </w:rPr>
                            <w:t>31</w:t>
                          </w:r>
                          <w:r w:rsidR="008B425F">
                            <w:rPr>
                              <w:rFonts w:ascii="Fira Sans SemiBold" w:hAnsi="Fira Sans SemiBold"/>
                              <w:color w:val="001D77"/>
                            </w:rPr>
                            <w:t xml:space="preserve"> August 202</w:t>
                          </w:r>
                          <w:r>
                            <w:rPr>
                              <w:rFonts w:ascii="Fira Sans SemiBold" w:hAnsi="Fira Sans SemiBold"/>
                              <w:color w:val="001D77"/>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D0C286" id="_x0000_t202" coordsize="21600,21600" o:spt="202" path="m,l,21600r21600,l21600,xe">
              <v:stroke joinstyle="miter"/>
              <v:path gradientshapeok="t" o:connecttype="rect"/>
            </v:shapetype>
            <v:shape id="_x0000_s1033" type="#_x0000_t202" alt="31 August 2026" style="position:absolute;margin-left:411pt;margin-top:20.95pt;width:112.8pt;height:2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A5vuaYhAgAAFQQAAA4AAAAAAAAAAAAAAAAALgIAAGRycy9lMm9Eb2MueG1s&#10;UEsBAi0AFAAGAAgAAAAhAGtncR3eAAAACgEAAA8AAAAAAAAAAAAAAAAAewQAAGRycy9kb3ducmV2&#10;LnhtbFBLBQYAAAAABAAEAPMAAACGBQAAAAA=&#10;" filled="f" stroked="f">
              <v:textbox>
                <w:txbxContent>
                  <w:p w14:paraId="45B12C6B" w14:textId="11847769" w:rsidR="008B425F" w:rsidRPr="00C97596" w:rsidRDefault="004440D9" w:rsidP="00F37172">
                    <w:pPr>
                      <w:jc w:val="both"/>
                      <w:rPr>
                        <w:rFonts w:ascii="Fira Sans SemiBold" w:hAnsi="Fira Sans SemiBold"/>
                        <w:color w:val="001D77"/>
                      </w:rPr>
                    </w:pPr>
                    <w:r>
                      <w:rPr>
                        <w:rFonts w:ascii="Fira Sans SemiBold" w:hAnsi="Fira Sans SemiBold"/>
                        <w:color w:val="001D77"/>
                      </w:rPr>
                      <w:t>31</w:t>
                    </w:r>
                    <w:r w:rsidR="008B425F">
                      <w:rPr>
                        <w:rFonts w:ascii="Fira Sans SemiBold" w:hAnsi="Fira Sans SemiBold"/>
                        <w:color w:val="001D77"/>
                      </w:rPr>
                      <w:t xml:space="preserve"> August 202</w:t>
                    </w:r>
                    <w:r>
                      <w:rPr>
                        <w:rFonts w:ascii="Fira Sans SemiBold" w:hAnsi="Fira Sans SemiBold"/>
                        <w:color w:val="001D77"/>
                      </w:rP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CF40F" w14:textId="77777777" w:rsidR="008B425F" w:rsidRDefault="008B425F">
    <w:pPr>
      <w:pStyle w:val="Nagwek"/>
    </w:pPr>
  </w:p>
  <w:p w14:paraId="227BA9A9" w14:textId="77777777" w:rsidR="008B425F" w:rsidRDefault="008B42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0pt;height:120pt;visibility:visible;mso-wrap-style:square" o:bullet="t">
        <v:imagedata r:id="rId1" o:title=""/>
      </v:shape>
    </w:pict>
  </w:numPicBullet>
  <w:numPicBullet w:numPicBulletId="1">
    <w:pict>
      <v:shape id="_x0000_i1027" type="#_x0000_t75" style="width:120pt;height:120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E783143"/>
    <w:multiLevelType w:val="hybridMultilevel"/>
    <w:tmpl w:val="B51EE3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C8C5D5E"/>
    <w:multiLevelType w:val="hybridMultilevel"/>
    <w:tmpl w:val="6CC893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A0F"/>
    <w:rsid w:val="00005B43"/>
    <w:rsid w:val="0000709F"/>
    <w:rsid w:val="000108B8"/>
    <w:rsid w:val="000152F5"/>
    <w:rsid w:val="00015F32"/>
    <w:rsid w:val="000210CC"/>
    <w:rsid w:val="00022396"/>
    <w:rsid w:val="0002496D"/>
    <w:rsid w:val="00026486"/>
    <w:rsid w:val="00032C91"/>
    <w:rsid w:val="00040853"/>
    <w:rsid w:val="00042FA4"/>
    <w:rsid w:val="000432BD"/>
    <w:rsid w:val="000432BF"/>
    <w:rsid w:val="0004582E"/>
    <w:rsid w:val="000470AA"/>
    <w:rsid w:val="00050432"/>
    <w:rsid w:val="00055DAF"/>
    <w:rsid w:val="00057CA1"/>
    <w:rsid w:val="00062AE0"/>
    <w:rsid w:val="000642D5"/>
    <w:rsid w:val="000662E2"/>
    <w:rsid w:val="00066883"/>
    <w:rsid w:val="0007272C"/>
    <w:rsid w:val="00072D0E"/>
    <w:rsid w:val="00074DD8"/>
    <w:rsid w:val="00075038"/>
    <w:rsid w:val="00075525"/>
    <w:rsid w:val="00077D97"/>
    <w:rsid w:val="000806F7"/>
    <w:rsid w:val="000833B3"/>
    <w:rsid w:val="0008501C"/>
    <w:rsid w:val="0009225A"/>
    <w:rsid w:val="00097840"/>
    <w:rsid w:val="000A45FD"/>
    <w:rsid w:val="000A6269"/>
    <w:rsid w:val="000A646A"/>
    <w:rsid w:val="000B0727"/>
    <w:rsid w:val="000B08C0"/>
    <w:rsid w:val="000C0614"/>
    <w:rsid w:val="000C135D"/>
    <w:rsid w:val="000C20F0"/>
    <w:rsid w:val="000C3FDD"/>
    <w:rsid w:val="000C4F5E"/>
    <w:rsid w:val="000D002E"/>
    <w:rsid w:val="000D1D43"/>
    <w:rsid w:val="000D225C"/>
    <w:rsid w:val="000D2A5C"/>
    <w:rsid w:val="000D4F96"/>
    <w:rsid w:val="000D5C10"/>
    <w:rsid w:val="000D67C7"/>
    <w:rsid w:val="000E0918"/>
    <w:rsid w:val="000E129F"/>
    <w:rsid w:val="000E4137"/>
    <w:rsid w:val="000E4CAD"/>
    <w:rsid w:val="000E4D8B"/>
    <w:rsid w:val="000F0781"/>
    <w:rsid w:val="000F14A9"/>
    <w:rsid w:val="000F3988"/>
    <w:rsid w:val="000F5304"/>
    <w:rsid w:val="000F64E1"/>
    <w:rsid w:val="000F7E24"/>
    <w:rsid w:val="001011C3"/>
    <w:rsid w:val="00106D2D"/>
    <w:rsid w:val="00110D87"/>
    <w:rsid w:val="001139E6"/>
    <w:rsid w:val="00114DB9"/>
    <w:rsid w:val="00114F3E"/>
    <w:rsid w:val="00116087"/>
    <w:rsid w:val="00120CCC"/>
    <w:rsid w:val="001218B9"/>
    <w:rsid w:val="001239D7"/>
    <w:rsid w:val="00124DE9"/>
    <w:rsid w:val="00126D44"/>
    <w:rsid w:val="00130296"/>
    <w:rsid w:val="001423B6"/>
    <w:rsid w:val="001448A7"/>
    <w:rsid w:val="001456D8"/>
    <w:rsid w:val="00146621"/>
    <w:rsid w:val="0015274A"/>
    <w:rsid w:val="00153FFD"/>
    <w:rsid w:val="00154BC8"/>
    <w:rsid w:val="001563F6"/>
    <w:rsid w:val="00157A53"/>
    <w:rsid w:val="00162325"/>
    <w:rsid w:val="00162FA0"/>
    <w:rsid w:val="00165516"/>
    <w:rsid w:val="00172F9A"/>
    <w:rsid w:val="001734F2"/>
    <w:rsid w:val="00177A5F"/>
    <w:rsid w:val="00177E65"/>
    <w:rsid w:val="001839B5"/>
    <w:rsid w:val="00185821"/>
    <w:rsid w:val="0019070D"/>
    <w:rsid w:val="001951DA"/>
    <w:rsid w:val="001A025E"/>
    <w:rsid w:val="001B29A7"/>
    <w:rsid w:val="001C3269"/>
    <w:rsid w:val="001C48B0"/>
    <w:rsid w:val="001C5280"/>
    <w:rsid w:val="001D19EF"/>
    <w:rsid w:val="001D1B4D"/>
    <w:rsid w:val="001D1DB4"/>
    <w:rsid w:val="001E08BE"/>
    <w:rsid w:val="001E253E"/>
    <w:rsid w:val="001E579C"/>
    <w:rsid w:val="001E65CC"/>
    <w:rsid w:val="001F1D37"/>
    <w:rsid w:val="001F2D59"/>
    <w:rsid w:val="00200428"/>
    <w:rsid w:val="002077B2"/>
    <w:rsid w:val="00221071"/>
    <w:rsid w:val="00221859"/>
    <w:rsid w:val="002259A6"/>
    <w:rsid w:val="00227B47"/>
    <w:rsid w:val="00227C44"/>
    <w:rsid w:val="002316A6"/>
    <w:rsid w:val="0023202C"/>
    <w:rsid w:val="0023226D"/>
    <w:rsid w:val="00234AAE"/>
    <w:rsid w:val="00246A52"/>
    <w:rsid w:val="0024701E"/>
    <w:rsid w:val="00250543"/>
    <w:rsid w:val="002516E3"/>
    <w:rsid w:val="00253435"/>
    <w:rsid w:val="00255613"/>
    <w:rsid w:val="002574F9"/>
    <w:rsid w:val="00257AF3"/>
    <w:rsid w:val="00262B61"/>
    <w:rsid w:val="00267E93"/>
    <w:rsid w:val="002709DB"/>
    <w:rsid w:val="0027207B"/>
    <w:rsid w:val="00274FA1"/>
    <w:rsid w:val="0027555E"/>
    <w:rsid w:val="002755D6"/>
    <w:rsid w:val="00275C7D"/>
    <w:rsid w:val="00276811"/>
    <w:rsid w:val="00276B7A"/>
    <w:rsid w:val="00282699"/>
    <w:rsid w:val="00290591"/>
    <w:rsid w:val="002926DF"/>
    <w:rsid w:val="002931C1"/>
    <w:rsid w:val="00293214"/>
    <w:rsid w:val="00293596"/>
    <w:rsid w:val="00295391"/>
    <w:rsid w:val="00296697"/>
    <w:rsid w:val="002974A6"/>
    <w:rsid w:val="002A693E"/>
    <w:rsid w:val="002A6E57"/>
    <w:rsid w:val="002B0472"/>
    <w:rsid w:val="002B1A2B"/>
    <w:rsid w:val="002B29B9"/>
    <w:rsid w:val="002B6B12"/>
    <w:rsid w:val="002C03A1"/>
    <w:rsid w:val="002C206E"/>
    <w:rsid w:val="002C2597"/>
    <w:rsid w:val="002D1C60"/>
    <w:rsid w:val="002E1B42"/>
    <w:rsid w:val="002E4E84"/>
    <w:rsid w:val="002E6140"/>
    <w:rsid w:val="002E6985"/>
    <w:rsid w:val="002E71B6"/>
    <w:rsid w:val="002E7D40"/>
    <w:rsid w:val="002F0E66"/>
    <w:rsid w:val="002F26B5"/>
    <w:rsid w:val="002F591B"/>
    <w:rsid w:val="002F70EF"/>
    <w:rsid w:val="002F77C8"/>
    <w:rsid w:val="003001EA"/>
    <w:rsid w:val="00300D0D"/>
    <w:rsid w:val="00303E72"/>
    <w:rsid w:val="00303EB6"/>
    <w:rsid w:val="00304F22"/>
    <w:rsid w:val="00305899"/>
    <w:rsid w:val="00306C7C"/>
    <w:rsid w:val="003143BD"/>
    <w:rsid w:val="003150B3"/>
    <w:rsid w:val="003153D0"/>
    <w:rsid w:val="00322B41"/>
    <w:rsid w:val="00322EDD"/>
    <w:rsid w:val="00323529"/>
    <w:rsid w:val="0032359E"/>
    <w:rsid w:val="00324B54"/>
    <w:rsid w:val="00326248"/>
    <w:rsid w:val="00326C15"/>
    <w:rsid w:val="003321D1"/>
    <w:rsid w:val="00332320"/>
    <w:rsid w:val="00340CA2"/>
    <w:rsid w:val="003420F8"/>
    <w:rsid w:val="00346981"/>
    <w:rsid w:val="00346D7F"/>
    <w:rsid w:val="00347D72"/>
    <w:rsid w:val="003518D1"/>
    <w:rsid w:val="00352A5D"/>
    <w:rsid w:val="00353B84"/>
    <w:rsid w:val="00354730"/>
    <w:rsid w:val="00357611"/>
    <w:rsid w:val="00364DB5"/>
    <w:rsid w:val="00366181"/>
    <w:rsid w:val="00366199"/>
    <w:rsid w:val="00367237"/>
    <w:rsid w:val="00367C44"/>
    <w:rsid w:val="0037077F"/>
    <w:rsid w:val="00370F02"/>
    <w:rsid w:val="00372411"/>
    <w:rsid w:val="0037297C"/>
    <w:rsid w:val="00373882"/>
    <w:rsid w:val="00381B05"/>
    <w:rsid w:val="0038314B"/>
    <w:rsid w:val="003843DB"/>
    <w:rsid w:val="0038446C"/>
    <w:rsid w:val="00385229"/>
    <w:rsid w:val="003868BB"/>
    <w:rsid w:val="00387CB1"/>
    <w:rsid w:val="00393761"/>
    <w:rsid w:val="00393B70"/>
    <w:rsid w:val="0039457E"/>
    <w:rsid w:val="00394C39"/>
    <w:rsid w:val="00397D18"/>
    <w:rsid w:val="003A0E4D"/>
    <w:rsid w:val="003A1B36"/>
    <w:rsid w:val="003A28C6"/>
    <w:rsid w:val="003B03A7"/>
    <w:rsid w:val="003B1454"/>
    <w:rsid w:val="003B18B6"/>
    <w:rsid w:val="003B377B"/>
    <w:rsid w:val="003C529D"/>
    <w:rsid w:val="003C59E0"/>
    <w:rsid w:val="003C6C8D"/>
    <w:rsid w:val="003D0205"/>
    <w:rsid w:val="003D0508"/>
    <w:rsid w:val="003D3470"/>
    <w:rsid w:val="003D4F95"/>
    <w:rsid w:val="003D5F42"/>
    <w:rsid w:val="003D60A9"/>
    <w:rsid w:val="003D60CC"/>
    <w:rsid w:val="003D77E5"/>
    <w:rsid w:val="003E7C61"/>
    <w:rsid w:val="003F13B5"/>
    <w:rsid w:val="003F194C"/>
    <w:rsid w:val="003F33EE"/>
    <w:rsid w:val="003F4C97"/>
    <w:rsid w:val="003F669D"/>
    <w:rsid w:val="003F7415"/>
    <w:rsid w:val="003F7FE6"/>
    <w:rsid w:val="00400193"/>
    <w:rsid w:val="00403126"/>
    <w:rsid w:val="004050FA"/>
    <w:rsid w:val="00411910"/>
    <w:rsid w:val="0041238B"/>
    <w:rsid w:val="004212E7"/>
    <w:rsid w:val="004217F8"/>
    <w:rsid w:val="00421ECA"/>
    <w:rsid w:val="0042446D"/>
    <w:rsid w:val="00427BF8"/>
    <w:rsid w:val="00431C02"/>
    <w:rsid w:val="00437395"/>
    <w:rsid w:val="004375A8"/>
    <w:rsid w:val="00442845"/>
    <w:rsid w:val="004440D9"/>
    <w:rsid w:val="00445047"/>
    <w:rsid w:val="00445B70"/>
    <w:rsid w:val="004502FF"/>
    <w:rsid w:val="00450371"/>
    <w:rsid w:val="00452FAB"/>
    <w:rsid w:val="00457318"/>
    <w:rsid w:val="0046112E"/>
    <w:rsid w:val="004612AC"/>
    <w:rsid w:val="00463E39"/>
    <w:rsid w:val="00463F4F"/>
    <w:rsid w:val="004657FC"/>
    <w:rsid w:val="0046603F"/>
    <w:rsid w:val="00467295"/>
    <w:rsid w:val="004709C7"/>
    <w:rsid w:val="00471AA8"/>
    <w:rsid w:val="004733F6"/>
    <w:rsid w:val="00474956"/>
    <w:rsid w:val="00474E69"/>
    <w:rsid w:val="00476FBF"/>
    <w:rsid w:val="00480F61"/>
    <w:rsid w:val="00482791"/>
    <w:rsid w:val="0049621B"/>
    <w:rsid w:val="004B50C1"/>
    <w:rsid w:val="004B7A8E"/>
    <w:rsid w:val="004C0D77"/>
    <w:rsid w:val="004C1895"/>
    <w:rsid w:val="004C21E9"/>
    <w:rsid w:val="004C474F"/>
    <w:rsid w:val="004C6D40"/>
    <w:rsid w:val="004D1B4F"/>
    <w:rsid w:val="004D2F57"/>
    <w:rsid w:val="004D7ABD"/>
    <w:rsid w:val="004E0A8A"/>
    <w:rsid w:val="004E3474"/>
    <w:rsid w:val="004E778C"/>
    <w:rsid w:val="004E78C1"/>
    <w:rsid w:val="004E7C71"/>
    <w:rsid w:val="004F0C3C"/>
    <w:rsid w:val="004F389B"/>
    <w:rsid w:val="004F51F6"/>
    <w:rsid w:val="004F63FC"/>
    <w:rsid w:val="0050506E"/>
    <w:rsid w:val="00505617"/>
    <w:rsid w:val="00505A92"/>
    <w:rsid w:val="0050663B"/>
    <w:rsid w:val="005068A9"/>
    <w:rsid w:val="00517366"/>
    <w:rsid w:val="005203F1"/>
    <w:rsid w:val="00521BC3"/>
    <w:rsid w:val="005272ED"/>
    <w:rsid w:val="0053009B"/>
    <w:rsid w:val="005321BC"/>
    <w:rsid w:val="00533632"/>
    <w:rsid w:val="00535A60"/>
    <w:rsid w:val="00541E6E"/>
    <w:rsid w:val="0054251F"/>
    <w:rsid w:val="00543B96"/>
    <w:rsid w:val="00545AF6"/>
    <w:rsid w:val="00545FA8"/>
    <w:rsid w:val="00550232"/>
    <w:rsid w:val="005520D8"/>
    <w:rsid w:val="00552137"/>
    <w:rsid w:val="00556CF1"/>
    <w:rsid w:val="00562660"/>
    <w:rsid w:val="00565EE5"/>
    <w:rsid w:val="0056646B"/>
    <w:rsid w:val="0057506A"/>
    <w:rsid w:val="005762A7"/>
    <w:rsid w:val="005774BF"/>
    <w:rsid w:val="00581EB9"/>
    <w:rsid w:val="0058514B"/>
    <w:rsid w:val="005853F8"/>
    <w:rsid w:val="005916D7"/>
    <w:rsid w:val="00592BD3"/>
    <w:rsid w:val="005972A0"/>
    <w:rsid w:val="00597B03"/>
    <w:rsid w:val="005A00AC"/>
    <w:rsid w:val="005A1053"/>
    <w:rsid w:val="005A15C7"/>
    <w:rsid w:val="005A1AAC"/>
    <w:rsid w:val="005A36A0"/>
    <w:rsid w:val="005A410A"/>
    <w:rsid w:val="005A698C"/>
    <w:rsid w:val="005B2E79"/>
    <w:rsid w:val="005B7FFA"/>
    <w:rsid w:val="005C0459"/>
    <w:rsid w:val="005C6887"/>
    <w:rsid w:val="005D26BB"/>
    <w:rsid w:val="005D2A1C"/>
    <w:rsid w:val="005D6003"/>
    <w:rsid w:val="005E0799"/>
    <w:rsid w:val="005E2344"/>
    <w:rsid w:val="005E2E04"/>
    <w:rsid w:val="005E741F"/>
    <w:rsid w:val="005F2C59"/>
    <w:rsid w:val="005F5A80"/>
    <w:rsid w:val="005F685D"/>
    <w:rsid w:val="005F74B4"/>
    <w:rsid w:val="00600FD5"/>
    <w:rsid w:val="006044FF"/>
    <w:rsid w:val="006078C1"/>
    <w:rsid w:val="00607CC5"/>
    <w:rsid w:val="006110AB"/>
    <w:rsid w:val="00621623"/>
    <w:rsid w:val="00622A4F"/>
    <w:rsid w:val="0062381D"/>
    <w:rsid w:val="006244C7"/>
    <w:rsid w:val="0062666B"/>
    <w:rsid w:val="00630A38"/>
    <w:rsid w:val="00631D06"/>
    <w:rsid w:val="00632CEC"/>
    <w:rsid w:val="00633014"/>
    <w:rsid w:val="0063437B"/>
    <w:rsid w:val="00636AB9"/>
    <w:rsid w:val="0063713B"/>
    <w:rsid w:val="00640074"/>
    <w:rsid w:val="00643509"/>
    <w:rsid w:val="006442E9"/>
    <w:rsid w:val="00652704"/>
    <w:rsid w:val="006529C0"/>
    <w:rsid w:val="00653FBE"/>
    <w:rsid w:val="006619A4"/>
    <w:rsid w:val="00663E49"/>
    <w:rsid w:val="006653FD"/>
    <w:rsid w:val="006671FA"/>
    <w:rsid w:val="006673CA"/>
    <w:rsid w:val="00670D64"/>
    <w:rsid w:val="006717A7"/>
    <w:rsid w:val="00673C26"/>
    <w:rsid w:val="006742DF"/>
    <w:rsid w:val="00676244"/>
    <w:rsid w:val="0067726D"/>
    <w:rsid w:val="006812AF"/>
    <w:rsid w:val="0068327D"/>
    <w:rsid w:val="006834E3"/>
    <w:rsid w:val="00685970"/>
    <w:rsid w:val="00685E7C"/>
    <w:rsid w:val="00685E95"/>
    <w:rsid w:val="006917D6"/>
    <w:rsid w:val="00694AF0"/>
    <w:rsid w:val="00695BE2"/>
    <w:rsid w:val="0069798A"/>
    <w:rsid w:val="006979E0"/>
    <w:rsid w:val="006A4686"/>
    <w:rsid w:val="006A70AF"/>
    <w:rsid w:val="006B0E9E"/>
    <w:rsid w:val="006B3A16"/>
    <w:rsid w:val="006B4361"/>
    <w:rsid w:val="006B486F"/>
    <w:rsid w:val="006B5AE4"/>
    <w:rsid w:val="006B735B"/>
    <w:rsid w:val="006B7B18"/>
    <w:rsid w:val="006B7DD0"/>
    <w:rsid w:val="006C4D1F"/>
    <w:rsid w:val="006C5854"/>
    <w:rsid w:val="006C6C8B"/>
    <w:rsid w:val="006D13FC"/>
    <w:rsid w:val="006D1507"/>
    <w:rsid w:val="006D18AF"/>
    <w:rsid w:val="006D4054"/>
    <w:rsid w:val="006E02EC"/>
    <w:rsid w:val="006E60EB"/>
    <w:rsid w:val="006F00FD"/>
    <w:rsid w:val="006F1A40"/>
    <w:rsid w:val="006F3271"/>
    <w:rsid w:val="00700B87"/>
    <w:rsid w:val="00701A5F"/>
    <w:rsid w:val="00710497"/>
    <w:rsid w:val="007107A1"/>
    <w:rsid w:val="0071157D"/>
    <w:rsid w:val="00712BA3"/>
    <w:rsid w:val="00714439"/>
    <w:rsid w:val="007211B1"/>
    <w:rsid w:val="007230A7"/>
    <w:rsid w:val="00726D0F"/>
    <w:rsid w:val="007304D2"/>
    <w:rsid w:val="00746187"/>
    <w:rsid w:val="00746255"/>
    <w:rsid w:val="00746AE8"/>
    <w:rsid w:val="0075035E"/>
    <w:rsid w:val="00752C8A"/>
    <w:rsid w:val="0075352C"/>
    <w:rsid w:val="00754E89"/>
    <w:rsid w:val="007622EA"/>
    <w:rsid w:val="0076254F"/>
    <w:rsid w:val="00763D2D"/>
    <w:rsid w:val="00765871"/>
    <w:rsid w:val="00766408"/>
    <w:rsid w:val="00766708"/>
    <w:rsid w:val="0077542A"/>
    <w:rsid w:val="00776AA9"/>
    <w:rsid w:val="007801F5"/>
    <w:rsid w:val="00783A54"/>
    <w:rsid w:val="00783CA4"/>
    <w:rsid w:val="007842FB"/>
    <w:rsid w:val="00786124"/>
    <w:rsid w:val="0079514B"/>
    <w:rsid w:val="007A2DC1"/>
    <w:rsid w:val="007A52B1"/>
    <w:rsid w:val="007B0006"/>
    <w:rsid w:val="007B18E5"/>
    <w:rsid w:val="007B45B0"/>
    <w:rsid w:val="007C1194"/>
    <w:rsid w:val="007C2800"/>
    <w:rsid w:val="007C5111"/>
    <w:rsid w:val="007C7F07"/>
    <w:rsid w:val="007D2A6D"/>
    <w:rsid w:val="007D3319"/>
    <w:rsid w:val="007D335D"/>
    <w:rsid w:val="007D45C9"/>
    <w:rsid w:val="007D6147"/>
    <w:rsid w:val="007D78D5"/>
    <w:rsid w:val="007E3314"/>
    <w:rsid w:val="007E4B03"/>
    <w:rsid w:val="007E4B08"/>
    <w:rsid w:val="007E7603"/>
    <w:rsid w:val="007E77B8"/>
    <w:rsid w:val="007F324B"/>
    <w:rsid w:val="007F34E3"/>
    <w:rsid w:val="007F377D"/>
    <w:rsid w:val="007F43C4"/>
    <w:rsid w:val="007F77C7"/>
    <w:rsid w:val="0080468F"/>
    <w:rsid w:val="00805064"/>
    <w:rsid w:val="0080553C"/>
    <w:rsid w:val="00805B46"/>
    <w:rsid w:val="008109F4"/>
    <w:rsid w:val="00812616"/>
    <w:rsid w:val="008137FF"/>
    <w:rsid w:val="00815919"/>
    <w:rsid w:val="0081624D"/>
    <w:rsid w:val="0081781A"/>
    <w:rsid w:val="00820B1E"/>
    <w:rsid w:val="00820E27"/>
    <w:rsid w:val="00821A68"/>
    <w:rsid w:val="00823C20"/>
    <w:rsid w:val="00825BED"/>
    <w:rsid w:val="00825DC2"/>
    <w:rsid w:val="00826442"/>
    <w:rsid w:val="00827673"/>
    <w:rsid w:val="00834AD3"/>
    <w:rsid w:val="00837334"/>
    <w:rsid w:val="00843795"/>
    <w:rsid w:val="00843CAA"/>
    <w:rsid w:val="008455B7"/>
    <w:rsid w:val="0084759D"/>
    <w:rsid w:val="00847733"/>
    <w:rsid w:val="00847C96"/>
    <w:rsid w:val="00847F0F"/>
    <w:rsid w:val="00850C51"/>
    <w:rsid w:val="00852342"/>
    <w:rsid w:val="00852448"/>
    <w:rsid w:val="0085283D"/>
    <w:rsid w:val="00855422"/>
    <w:rsid w:val="0087059B"/>
    <w:rsid w:val="0087282F"/>
    <w:rsid w:val="008730D1"/>
    <w:rsid w:val="00873FED"/>
    <w:rsid w:val="00875C5E"/>
    <w:rsid w:val="008770E1"/>
    <w:rsid w:val="0088090C"/>
    <w:rsid w:val="0088234D"/>
    <w:rsid w:val="0088258A"/>
    <w:rsid w:val="00883695"/>
    <w:rsid w:val="00886332"/>
    <w:rsid w:val="0089293B"/>
    <w:rsid w:val="00893E86"/>
    <w:rsid w:val="00894A2F"/>
    <w:rsid w:val="0089696C"/>
    <w:rsid w:val="008A0FB9"/>
    <w:rsid w:val="008A26D9"/>
    <w:rsid w:val="008A2A6A"/>
    <w:rsid w:val="008A38D4"/>
    <w:rsid w:val="008A638B"/>
    <w:rsid w:val="008B093F"/>
    <w:rsid w:val="008B2072"/>
    <w:rsid w:val="008B2C18"/>
    <w:rsid w:val="008B425F"/>
    <w:rsid w:val="008C070A"/>
    <w:rsid w:val="008C0C29"/>
    <w:rsid w:val="008C3E02"/>
    <w:rsid w:val="008D16AE"/>
    <w:rsid w:val="008D447C"/>
    <w:rsid w:val="008D5894"/>
    <w:rsid w:val="008D6D31"/>
    <w:rsid w:val="008E0DE0"/>
    <w:rsid w:val="008E258C"/>
    <w:rsid w:val="008E7D6A"/>
    <w:rsid w:val="008F085F"/>
    <w:rsid w:val="008F3638"/>
    <w:rsid w:val="008F4441"/>
    <w:rsid w:val="008F472B"/>
    <w:rsid w:val="008F6F31"/>
    <w:rsid w:val="008F74DF"/>
    <w:rsid w:val="00904252"/>
    <w:rsid w:val="00912269"/>
    <w:rsid w:val="009127BA"/>
    <w:rsid w:val="00915163"/>
    <w:rsid w:val="0091565E"/>
    <w:rsid w:val="009227A6"/>
    <w:rsid w:val="009250D0"/>
    <w:rsid w:val="009267BD"/>
    <w:rsid w:val="0093244E"/>
    <w:rsid w:val="00933402"/>
    <w:rsid w:val="00933EC1"/>
    <w:rsid w:val="00935EE5"/>
    <w:rsid w:val="00936735"/>
    <w:rsid w:val="00940058"/>
    <w:rsid w:val="00945D0C"/>
    <w:rsid w:val="009530DB"/>
    <w:rsid w:val="00953222"/>
    <w:rsid w:val="00953676"/>
    <w:rsid w:val="009566D4"/>
    <w:rsid w:val="009633F2"/>
    <w:rsid w:val="00963626"/>
    <w:rsid w:val="00966732"/>
    <w:rsid w:val="00966FE5"/>
    <w:rsid w:val="00967105"/>
    <w:rsid w:val="009705EE"/>
    <w:rsid w:val="00971792"/>
    <w:rsid w:val="00971898"/>
    <w:rsid w:val="0097391E"/>
    <w:rsid w:val="00975480"/>
    <w:rsid w:val="00977927"/>
    <w:rsid w:val="0098048F"/>
    <w:rsid w:val="009808E5"/>
    <w:rsid w:val="0098135C"/>
    <w:rsid w:val="0098156A"/>
    <w:rsid w:val="009817DF"/>
    <w:rsid w:val="0098417C"/>
    <w:rsid w:val="00984F11"/>
    <w:rsid w:val="00984F84"/>
    <w:rsid w:val="00991715"/>
    <w:rsid w:val="00991BAC"/>
    <w:rsid w:val="00995CFF"/>
    <w:rsid w:val="009A10DC"/>
    <w:rsid w:val="009A1AD4"/>
    <w:rsid w:val="009A5D91"/>
    <w:rsid w:val="009A6EA0"/>
    <w:rsid w:val="009B6D5B"/>
    <w:rsid w:val="009B7539"/>
    <w:rsid w:val="009C1335"/>
    <w:rsid w:val="009C1AB2"/>
    <w:rsid w:val="009C23D0"/>
    <w:rsid w:val="009C3E89"/>
    <w:rsid w:val="009C7251"/>
    <w:rsid w:val="009C72B5"/>
    <w:rsid w:val="009D0408"/>
    <w:rsid w:val="009D3488"/>
    <w:rsid w:val="009D3A69"/>
    <w:rsid w:val="009D6448"/>
    <w:rsid w:val="009E1FD7"/>
    <w:rsid w:val="009E2E91"/>
    <w:rsid w:val="009E31EC"/>
    <w:rsid w:val="009E5248"/>
    <w:rsid w:val="009E7834"/>
    <w:rsid w:val="00A0009C"/>
    <w:rsid w:val="00A0125E"/>
    <w:rsid w:val="00A0147D"/>
    <w:rsid w:val="00A016F2"/>
    <w:rsid w:val="00A066D0"/>
    <w:rsid w:val="00A07F56"/>
    <w:rsid w:val="00A123E9"/>
    <w:rsid w:val="00A1358B"/>
    <w:rsid w:val="00A139F5"/>
    <w:rsid w:val="00A143C5"/>
    <w:rsid w:val="00A25087"/>
    <w:rsid w:val="00A25119"/>
    <w:rsid w:val="00A25C1D"/>
    <w:rsid w:val="00A26C83"/>
    <w:rsid w:val="00A31F93"/>
    <w:rsid w:val="00A320EE"/>
    <w:rsid w:val="00A33F59"/>
    <w:rsid w:val="00A35656"/>
    <w:rsid w:val="00A363CC"/>
    <w:rsid w:val="00A365F4"/>
    <w:rsid w:val="00A42831"/>
    <w:rsid w:val="00A43F4C"/>
    <w:rsid w:val="00A44AEF"/>
    <w:rsid w:val="00A46222"/>
    <w:rsid w:val="00A47D80"/>
    <w:rsid w:val="00A51021"/>
    <w:rsid w:val="00A53132"/>
    <w:rsid w:val="00A5388F"/>
    <w:rsid w:val="00A547AB"/>
    <w:rsid w:val="00A55B14"/>
    <w:rsid w:val="00A563F2"/>
    <w:rsid w:val="00A566E8"/>
    <w:rsid w:val="00A628EA"/>
    <w:rsid w:val="00A64DD2"/>
    <w:rsid w:val="00A65AD8"/>
    <w:rsid w:val="00A65D2C"/>
    <w:rsid w:val="00A74C65"/>
    <w:rsid w:val="00A74D95"/>
    <w:rsid w:val="00A8016B"/>
    <w:rsid w:val="00A80B77"/>
    <w:rsid w:val="00A810F9"/>
    <w:rsid w:val="00A82521"/>
    <w:rsid w:val="00A8381F"/>
    <w:rsid w:val="00A83B95"/>
    <w:rsid w:val="00A86ECC"/>
    <w:rsid w:val="00A86FCC"/>
    <w:rsid w:val="00A90653"/>
    <w:rsid w:val="00AA3EA3"/>
    <w:rsid w:val="00AA4E6A"/>
    <w:rsid w:val="00AA710D"/>
    <w:rsid w:val="00AB1598"/>
    <w:rsid w:val="00AB26E3"/>
    <w:rsid w:val="00AB28B7"/>
    <w:rsid w:val="00AB50B6"/>
    <w:rsid w:val="00AB6D25"/>
    <w:rsid w:val="00AC1314"/>
    <w:rsid w:val="00AC195B"/>
    <w:rsid w:val="00AC1C54"/>
    <w:rsid w:val="00AC2CA9"/>
    <w:rsid w:val="00AC43A1"/>
    <w:rsid w:val="00AD324A"/>
    <w:rsid w:val="00AD51AB"/>
    <w:rsid w:val="00AD70F7"/>
    <w:rsid w:val="00AE2D4B"/>
    <w:rsid w:val="00AE4F99"/>
    <w:rsid w:val="00AE6453"/>
    <w:rsid w:val="00AF0779"/>
    <w:rsid w:val="00AF0D40"/>
    <w:rsid w:val="00AF196F"/>
    <w:rsid w:val="00AF1DFF"/>
    <w:rsid w:val="00AF29D6"/>
    <w:rsid w:val="00AF3FA0"/>
    <w:rsid w:val="00AF6114"/>
    <w:rsid w:val="00B00171"/>
    <w:rsid w:val="00B02DC0"/>
    <w:rsid w:val="00B1030A"/>
    <w:rsid w:val="00B11162"/>
    <w:rsid w:val="00B11B69"/>
    <w:rsid w:val="00B1216A"/>
    <w:rsid w:val="00B12F02"/>
    <w:rsid w:val="00B14952"/>
    <w:rsid w:val="00B275A4"/>
    <w:rsid w:val="00B27E49"/>
    <w:rsid w:val="00B31E5A"/>
    <w:rsid w:val="00B4194F"/>
    <w:rsid w:val="00B4270D"/>
    <w:rsid w:val="00B42CCA"/>
    <w:rsid w:val="00B45E75"/>
    <w:rsid w:val="00B462DA"/>
    <w:rsid w:val="00B501BA"/>
    <w:rsid w:val="00B51ED0"/>
    <w:rsid w:val="00B523C0"/>
    <w:rsid w:val="00B56F43"/>
    <w:rsid w:val="00B621F4"/>
    <w:rsid w:val="00B64CB8"/>
    <w:rsid w:val="00B653AB"/>
    <w:rsid w:val="00B65F9E"/>
    <w:rsid w:val="00B66B19"/>
    <w:rsid w:val="00B74783"/>
    <w:rsid w:val="00B76E69"/>
    <w:rsid w:val="00B80A27"/>
    <w:rsid w:val="00B81A03"/>
    <w:rsid w:val="00B8228C"/>
    <w:rsid w:val="00B851D4"/>
    <w:rsid w:val="00B858D6"/>
    <w:rsid w:val="00B87AD8"/>
    <w:rsid w:val="00B91069"/>
    <w:rsid w:val="00B914E9"/>
    <w:rsid w:val="00B934C2"/>
    <w:rsid w:val="00B956EE"/>
    <w:rsid w:val="00B967AD"/>
    <w:rsid w:val="00BA0727"/>
    <w:rsid w:val="00BA144B"/>
    <w:rsid w:val="00BA2BA1"/>
    <w:rsid w:val="00BA3562"/>
    <w:rsid w:val="00BA3F5D"/>
    <w:rsid w:val="00BA6F55"/>
    <w:rsid w:val="00BB2989"/>
    <w:rsid w:val="00BB3065"/>
    <w:rsid w:val="00BB3EEB"/>
    <w:rsid w:val="00BB426F"/>
    <w:rsid w:val="00BB4F09"/>
    <w:rsid w:val="00BC1610"/>
    <w:rsid w:val="00BC549A"/>
    <w:rsid w:val="00BC62F1"/>
    <w:rsid w:val="00BD2F0A"/>
    <w:rsid w:val="00BD354E"/>
    <w:rsid w:val="00BD3E8E"/>
    <w:rsid w:val="00BD4E33"/>
    <w:rsid w:val="00BD706F"/>
    <w:rsid w:val="00BE0088"/>
    <w:rsid w:val="00BE26BB"/>
    <w:rsid w:val="00BE43E9"/>
    <w:rsid w:val="00BE5565"/>
    <w:rsid w:val="00BF0661"/>
    <w:rsid w:val="00BF3D0C"/>
    <w:rsid w:val="00BF5F60"/>
    <w:rsid w:val="00C0050B"/>
    <w:rsid w:val="00C01EEB"/>
    <w:rsid w:val="00C030DE"/>
    <w:rsid w:val="00C03FDB"/>
    <w:rsid w:val="00C0676C"/>
    <w:rsid w:val="00C1440D"/>
    <w:rsid w:val="00C161DF"/>
    <w:rsid w:val="00C16779"/>
    <w:rsid w:val="00C21691"/>
    <w:rsid w:val="00C22105"/>
    <w:rsid w:val="00C23993"/>
    <w:rsid w:val="00C244B6"/>
    <w:rsid w:val="00C355B6"/>
    <w:rsid w:val="00C3702F"/>
    <w:rsid w:val="00C407A9"/>
    <w:rsid w:val="00C426FA"/>
    <w:rsid w:val="00C42FE4"/>
    <w:rsid w:val="00C4500A"/>
    <w:rsid w:val="00C50E45"/>
    <w:rsid w:val="00C5110E"/>
    <w:rsid w:val="00C51A34"/>
    <w:rsid w:val="00C552A9"/>
    <w:rsid w:val="00C61B6E"/>
    <w:rsid w:val="00C64A37"/>
    <w:rsid w:val="00C7158E"/>
    <w:rsid w:val="00C7250B"/>
    <w:rsid w:val="00C7346B"/>
    <w:rsid w:val="00C77C0E"/>
    <w:rsid w:val="00C82165"/>
    <w:rsid w:val="00C85934"/>
    <w:rsid w:val="00C87ECC"/>
    <w:rsid w:val="00C91048"/>
    <w:rsid w:val="00C91687"/>
    <w:rsid w:val="00C916A8"/>
    <w:rsid w:val="00C924A8"/>
    <w:rsid w:val="00C929F3"/>
    <w:rsid w:val="00C93EAD"/>
    <w:rsid w:val="00C945FE"/>
    <w:rsid w:val="00C96FAA"/>
    <w:rsid w:val="00C97A04"/>
    <w:rsid w:val="00CA107B"/>
    <w:rsid w:val="00CA1513"/>
    <w:rsid w:val="00CA2DC4"/>
    <w:rsid w:val="00CA484D"/>
    <w:rsid w:val="00CA4FB6"/>
    <w:rsid w:val="00CB0D13"/>
    <w:rsid w:val="00CB6C96"/>
    <w:rsid w:val="00CC1B57"/>
    <w:rsid w:val="00CC1C44"/>
    <w:rsid w:val="00CC3175"/>
    <w:rsid w:val="00CC739E"/>
    <w:rsid w:val="00CD1B06"/>
    <w:rsid w:val="00CD40C1"/>
    <w:rsid w:val="00CD46CC"/>
    <w:rsid w:val="00CD50B0"/>
    <w:rsid w:val="00CD579C"/>
    <w:rsid w:val="00CD58B7"/>
    <w:rsid w:val="00CE19E2"/>
    <w:rsid w:val="00CE28D0"/>
    <w:rsid w:val="00CE4F79"/>
    <w:rsid w:val="00CF2764"/>
    <w:rsid w:val="00CF4099"/>
    <w:rsid w:val="00D00796"/>
    <w:rsid w:val="00D02C5A"/>
    <w:rsid w:val="00D0496E"/>
    <w:rsid w:val="00D07AF3"/>
    <w:rsid w:val="00D07E12"/>
    <w:rsid w:val="00D10828"/>
    <w:rsid w:val="00D11956"/>
    <w:rsid w:val="00D13456"/>
    <w:rsid w:val="00D207DA"/>
    <w:rsid w:val="00D21F8B"/>
    <w:rsid w:val="00D23CE0"/>
    <w:rsid w:val="00D261A2"/>
    <w:rsid w:val="00D308D3"/>
    <w:rsid w:val="00D372D3"/>
    <w:rsid w:val="00D4142A"/>
    <w:rsid w:val="00D416FD"/>
    <w:rsid w:val="00D458F1"/>
    <w:rsid w:val="00D616D2"/>
    <w:rsid w:val="00D62C79"/>
    <w:rsid w:val="00D63B5F"/>
    <w:rsid w:val="00D64E4C"/>
    <w:rsid w:val="00D66F28"/>
    <w:rsid w:val="00D67C92"/>
    <w:rsid w:val="00D70EF7"/>
    <w:rsid w:val="00D74F52"/>
    <w:rsid w:val="00D74FF6"/>
    <w:rsid w:val="00D76548"/>
    <w:rsid w:val="00D8006E"/>
    <w:rsid w:val="00D82DC8"/>
    <w:rsid w:val="00D8397C"/>
    <w:rsid w:val="00D90A76"/>
    <w:rsid w:val="00D93786"/>
    <w:rsid w:val="00D94EED"/>
    <w:rsid w:val="00D96026"/>
    <w:rsid w:val="00D97E45"/>
    <w:rsid w:val="00DA5C8A"/>
    <w:rsid w:val="00DA7C1C"/>
    <w:rsid w:val="00DB147A"/>
    <w:rsid w:val="00DB1B7A"/>
    <w:rsid w:val="00DB2846"/>
    <w:rsid w:val="00DB383A"/>
    <w:rsid w:val="00DB3E07"/>
    <w:rsid w:val="00DB48DE"/>
    <w:rsid w:val="00DC169A"/>
    <w:rsid w:val="00DC25E5"/>
    <w:rsid w:val="00DC3EA3"/>
    <w:rsid w:val="00DC6708"/>
    <w:rsid w:val="00DD2B92"/>
    <w:rsid w:val="00DE29A0"/>
    <w:rsid w:val="00DE45E1"/>
    <w:rsid w:val="00DE74E8"/>
    <w:rsid w:val="00DF1D64"/>
    <w:rsid w:val="00DF325D"/>
    <w:rsid w:val="00DF7653"/>
    <w:rsid w:val="00E00A12"/>
    <w:rsid w:val="00E01201"/>
    <w:rsid w:val="00E01436"/>
    <w:rsid w:val="00E03567"/>
    <w:rsid w:val="00E045BD"/>
    <w:rsid w:val="00E06001"/>
    <w:rsid w:val="00E12386"/>
    <w:rsid w:val="00E15D82"/>
    <w:rsid w:val="00E16CAC"/>
    <w:rsid w:val="00E17B77"/>
    <w:rsid w:val="00E20D1F"/>
    <w:rsid w:val="00E23337"/>
    <w:rsid w:val="00E238A2"/>
    <w:rsid w:val="00E259EA"/>
    <w:rsid w:val="00E27F31"/>
    <w:rsid w:val="00E300AE"/>
    <w:rsid w:val="00E318C5"/>
    <w:rsid w:val="00E32061"/>
    <w:rsid w:val="00E325BE"/>
    <w:rsid w:val="00E35CE3"/>
    <w:rsid w:val="00E3796A"/>
    <w:rsid w:val="00E40FBA"/>
    <w:rsid w:val="00E416E1"/>
    <w:rsid w:val="00E42FF9"/>
    <w:rsid w:val="00E4586F"/>
    <w:rsid w:val="00E4714C"/>
    <w:rsid w:val="00E478A2"/>
    <w:rsid w:val="00E50E07"/>
    <w:rsid w:val="00E51526"/>
    <w:rsid w:val="00E51AEB"/>
    <w:rsid w:val="00E520CE"/>
    <w:rsid w:val="00E522A7"/>
    <w:rsid w:val="00E5377B"/>
    <w:rsid w:val="00E537C5"/>
    <w:rsid w:val="00E54452"/>
    <w:rsid w:val="00E64706"/>
    <w:rsid w:val="00E664C5"/>
    <w:rsid w:val="00E66E1B"/>
    <w:rsid w:val="00E671A2"/>
    <w:rsid w:val="00E6794C"/>
    <w:rsid w:val="00E7168D"/>
    <w:rsid w:val="00E7539D"/>
    <w:rsid w:val="00E75968"/>
    <w:rsid w:val="00E76D26"/>
    <w:rsid w:val="00E814EF"/>
    <w:rsid w:val="00E82F7C"/>
    <w:rsid w:val="00E87AD4"/>
    <w:rsid w:val="00E903ED"/>
    <w:rsid w:val="00E9321C"/>
    <w:rsid w:val="00E94F8E"/>
    <w:rsid w:val="00E96397"/>
    <w:rsid w:val="00EA095B"/>
    <w:rsid w:val="00EA229A"/>
    <w:rsid w:val="00EA2C98"/>
    <w:rsid w:val="00EB1390"/>
    <w:rsid w:val="00EB1E1E"/>
    <w:rsid w:val="00EB2C71"/>
    <w:rsid w:val="00EB3C57"/>
    <w:rsid w:val="00EB4340"/>
    <w:rsid w:val="00EB54E0"/>
    <w:rsid w:val="00EB556D"/>
    <w:rsid w:val="00EB5A7D"/>
    <w:rsid w:val="00EB6C74"/>
    <w:rsid w:val="00EC0BA7"/>
    <w:rsid w:val="00EC2182"/>
    <w:rsid w:val="00EC21BF"/>
    <w:rsid w:val="00EC2382"/>
    <w:rsid w:val="00EC36F0"/>
    <w:rsid w:val="00EC4DA5"/>
    <w:rsid w:val="00EC6D60"/>
    <w:rsid w:val="00ED2118"/>
    <w:rsid w:val="00ED55C0"/>
    <w:rsid w:val="00ED682B"/>
    <w:rsid w:val="00EE1398"/>
    <w:rsid w:val="00EE1AC8"/>
    <w:rsid w:val="00EE200B"/>
    <w:rsid w:val="00EE41D5"/>
    <w:rsid w:val="00EE465C"/>
    <w:rsid w:val="00EE5874"/>
    <w:rsid w:val="00EF3A3D"/>
    <w:rsid w:val="00EF51EB"/>
    <w:rsid w:val="00EF579F"/>
    <w:rsid w:val="00F03092"/>
    <w:rsid w:val="00F037A4"/>
    <w:rsid w:val="00F03BDD"/>
    <w:rsid w:val="00F06AD1"/>
    <w:rsid w:val="00F16784"/>
    <w:rsid w:val="00F178A1"/>
    <w:rsid w:val="00F1797D"/>
    <w:rsid w:val="00F25AAF"/>
    <w:rsid w:val="00F25BA9"/>
    <w:rsid w:val="00F2693E"/>
    <w:rsid w:val="00F27C8F"/>
    <w:rsid w:val="00F27FEE"/>
    <w:rsid w:val="00F32749"/>
    <w:rsid w:val="00F37172"/>
    <w:rsid w:val="00F4477E"/>
    <w:rsid w:val="00F44F9A"/>
    <w:rsid w:val="00F46339"/>
    <w:rsid w:val="00F51951"/>
    <w:rsid w:val="00F51CDA"/>
    <w:rsid w:val="00F51EA1"/>
    <w:rsid w:val="00F520FA"/>
    <w:rsid w:val="00F55D26"/>
    <w:rsid w:val="00F575EC"/>
    <w:rsid w:val="00F629DA"/>
    <w:rsid w:val="00F647BE"/>
    <w:rsid w:val="00F67D8F"/>
    <w:rsid w:val="00F709B9"/>
    <w:rsid w:val="00F74691"/>
    <w:rsid w:val="00F76357"/>
    <w:rsid w:val="00F7656E"/>
    <w:rsid w:val="00F802BE"/>
    <w:rsid w:val="00F80E93"/>
    <w:rsid w:val="00F82FB6"/>
    <w:rsid w:val="00F86024"/>
    <w:rsid w:val="00F8611A"/>
    <w:rsid w:val="00F90B4F"/>
    <w:rsid w:val="00F93E96"/>
    <w:rsid w:val="00F944C9"/>
    <w:rsid w:val="00F94993"/>
    <w:rsid w:val="00F94E26"/>
    <w:rsid w:val="00F97734"/>
    <w:rsid w:val="00FA4A87"/>
    <w:rsid w:val="00FA4EBE"/>
    <w:rsid w:val="00FA5128"/>
    <w:rsid w:val="00FA7CAE"/>
    <w:rsid w:val="00FB0CE4"/>
    <w:rsid w:val="00FB28AE"/>
    <w:rsid w:val="00FB2E89"/>
    <w:rsid w:val="00FB3959"/>
    <w:rsid w:val="00FB42D4"/>
    <w:rsid w:val="00FB534A"/>
    <w:rsid w:val="00FB5906"/>
    <w:rsid w:val="00FB5BE1"/>
    <w:rsid w:val="00FB762F"/>
    <w:rsid w:val="00FB77C9"/>
    <w:rsid w:val="00FC1EF7"/>
    <w:rsid w:val="00FC2023"/>
    <w:rsid w:val="00FC22AA"/>
    <w:rsid w:val="00FC2AED"/>
    <w:rsid w:val="00FC426D"/>
    <w:rsid w:val="00FC6B9C"/>
    <w:rsid w:val="00FD4EB7"/>
    <w:rsid w:val="00FD5EA7"/>
    <w:rsid w:val="00FE1B99"/>
    <w:rsid w:val="00FE1C7D"/>
    <w:rsid w:val="00FE36D5"/>
    <w:rsid w:val="00FE5FE4"/>
    <w:rsid w:val="00FE6530"/>
    <w:rsid w:val="00FF3E66"/>
    <w:rsid w:val="00FF52D3"/>
    <w:rsid w:val="00FF55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8FBCB"/>
  <w15:docId w15:val="{96A6116C-1EDE-462A-AD7A-3AEDB174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46AE8"/>
    <w:rPr>
      <w:color w:val="954F72" w:themeColor="followedHyperlink"/>
      <w:u w:val="single"/>
    </w:rPr>
  </w:style>
  <w:style w:type="paragraph" w:styleId="Poprawka">
    <w:name w:val="Revision"/>
    <w:hidden/>
    <w:uiPriority w:val="99"/>
    <w:semiHidden/>
    <w:rsid w:val="000C20F0"/>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A33F59"/>
    <w:rPr>
      <w:color w:val="605E5C"/>
      <w:shd w:val="clear" w:color="auto" w:fill="E1DFDD"/>
    </w:rPr>
  </w:style>
  <w:style w:type="character" w:styleId="Odwoaniedokomentarza">
    <w:name w:val="annotation reference"/>
    <w:basedOn w:val="Domylnaczcionkaakapitu"/>
    <w:uiPriority w:val="99"/>
    <w:semiHidden/>
    <w:unhideWhenUsed/>
    <w:rsid w:val="00827673"/>
    <w:rPr>
      <w:sz w:val="16"/>
      <w:szCs w:val="16"/>
    </w:rPr>
  </w:style>
  <w:style w:type="paragraph" w:styleId="Tekstkomentarza">
    <w:name w:val="annotation text"/>
    <w:basedOn w:val="Normalny"/>
    <w:link w:val="TekstkomentarzaZnak"/>
    <w:uiPriority w:val="99"/>
    <w:semiHidden/>
    <w:unhideWhenUsed/>
    <w:rsid w:val="008276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767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827673"/>
    <w:rPr>
      <w:b/>
      <w:bCs/>
    </w:rPr>
  </w:style>
  <w:style w:type="character" w:customStyle="1" w:styleId="TematkomentarzaZnak">
    <w:name w:val="Temat komentarza Znak"/>
    <w:basedOn w:val="TekstkomentarzaZnak"/>
    <w:link w:val="Tematkomentarza"/>
    <w:uiPriority w:val="99"/>
    <w:semiHidden/>
    <w:rsid w:val="00827673"/>
    <w:rPr>
      <w:rFonts w:ascii="Fira Sans" w:hAnsi="Fira Sans"/>
      <w:b/>
      <w:bCs/>
      <w:sz w:val="20"/>
      <w:szCs w:val="20"/>
    </w:rPr>
  </w:style>
  <w:style w:type="paragraph" w:customStyle="1" w:styleId="Ikonawskanika">
    <w:name w:val="Ikona wskaźnika"/>
    <w:basedOn w:val="Normalny"/>
    <w:link w:val="IkonawskanikaZnak"/>
    <w:qFormat/>
    <w:rsid w:val="006529C0"/>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529C0"/>
    <w:rPr>
      <w:rFonts w:ascii="Fira Sans SemiBold" w:hAnsi="Fira Sans SemiBold"/>
      <w:color w:val="66AFDE"/>
      <w:sz w:val="60"/>
      <w:szCs w:val="60"/>
    </w:rPr>
  </w:style>
  <w:style w:type="table" w:customStyle="1" w:styleId="Tabela-Siatka1">
    <w:name w:val="Tabela - Siatka1"/>
    <w:basedOn w:val="Standardowy"/>
    <w:next w:val="Tabela-Siatka"/>
    <w:uiPriority w:val="39"/>
    <w:rsid w:val="00766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B851D4"/>
    <w:rPr>
      <w:color w:val="605E5C"/>
      <w:shd w:val="clear" w:color="auto" w:fill="E1DFDD"/>
    </w:rPr>
  </w:style>
  <w:style w:type="character" w:customStyle="1" w:styleId="Nierozpoznanawzmianka3">
    <w:name w:val="Nierozpoznana wzmianka3"/>
    <w:basedOn w:val="Domylnaczcionkaakapitu"/>
    <w:uiPriority w:val="99"/>
    <w:semiHidden/>
    <w:unhideWhenUsed/>
    <w:rsid w:val="005F74B4"/>
    <w:rPr>
      <w:color w:val="605E5C"/>
      <w:shd w:val="clear" w:color="auto" w:fill="E1DFDD"/>
    </w:rPr>
  </w:style>
  <w:style w:type="character" w:styleId="Nierozpoznanawzmianka">
    <w:name w:val="Unresolved Mention"/>
    <w:basedOn w:val="Domylnaczcionkaakapitu"/>
    <w:uiPriority w:val="99"/>
    <w:semiHidden/>
    <w:unhideWhenUsed/>
    <w:rsid w:val="00B45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71161">
      <w:bodyDiv w:val="1"/>
      <w:marLeft w:val="0"/>
      <w:marRight w:val="0"/>
      <w:marTop w:val="0"/>
      <w:marBottom w:val="0"/>
      <w:divBdr>
        <w:top w:val="none" w:sz="0" w:space="0" w:color="auto"/>
        <w:left w:val="none" w:sz="0" w:space="0" w:color="auto"/>
        <w:bottom w:val="none" w:sz="0" w:space="0" w:color="auto"/>
        <w:right w:val="none" w:sz="0" w:space="0" w:color="auto"/>
      </w:divBdr>
    </w:div>
    <w:div w:id="165753993">
      <w:bodyDiv w:val="1"/>
      <w:marLeft w:val="0"/>
      <w:marRight w:val="0"/>
      <w:marTop w:val="0"/>
      <w:marBottom w:val="0"/>
      <w:divBdr>
        <w:top w:val="none" w:sz="0" w:space="0" w:color="auto"/>
        <w:left w:val="none" w:sz="0" w:space="0" w:color="auto"/>
        <w:bottom w:val="none" w:sz="0" w:space="0" w:color="auto"/>
        <w:right w:val="none" w:sz="0" w:space="0" w:color="auto"/>
      </w:divBdr>
    </w:div>
    <w:div w:id="27371057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4242700">
      <w:bodyDiv w:val="1"/>
      <w:marLeft w:val="0"/>
      <w:marRight w:val="0"/>
      <w:marTop w:val="0"/>
      <w:marBottom w:val="0"/>
      <w:divBdr>
        <w:top w:val="none" w:sz="0" w:space="0" w:color="auto"/>
        <w:left w:val="none" w:sz="0" w:space="0" w:color="auto"/>
        <w:bottom w:val="none" w:sz="0" w:space="0" w:color="auto"/>
        <w:right w:val="none" w:sz="0" w:space="0" w:color="auto"/>
      </w:divBdr>
    </w:div>
    <w:div w:id="69068825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17690966">
      <w:bodyDiv w:val="1"/>
      <w:marLeft w:val="0"/>
      <w:marRight w:val="0"/>
      <w:marTop w:val="0"/>
      <w:marBottom w:val="0"/>
      <w:divBdr>
        <w:top w:val="none" w:sz="0" w:space="0" w:color="auto"/>
        <w:left w:val="none" w:sz="0" w:space="0" w:color="auto"/>
        <w:bottom w:val="none" w:sz="0" w:space="0" w:color="auto"/>
        <w:right w:val="none" w:sz="0" w:space="0" w:color="auto"/>
      </w:divBdr>
    </w:div>
    <w:div w:id="1547256951">
      <w:bodyDiv w:val="1"/>
      <w:marLeft w:val="0"/>
      <w:marRight w:val="0"/>
      <w:marTop w:val="0"/>
      <w:marBottom w:val="0"/>
      <w:divBdr>
        <w:top w:val="none" w:sz="0" w:space="0" w:color="auto"/>
        <w:left w:val="none" w:sz="0" w:space="0" w:color="auto"/>
        <w:bottom w:val="none" w:sz="0" w:space="0" w:color="auto"/>
        <w:right w:val="none" w:sz="0" w:space="0" w:color="auto"/>
      </w:divBdr>
    </w:div>
    <w:div w:id="186713247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2753195">
      <w:bodyDiv w:val="1"/>
      <w:marLeft w:val="0"/>
      <w:marRight w:val="0"/>
      <w:marTop w:val="0"/>
      <w:marBottom w:val="0"/>
      <w:divBdr>
        <w:top w:val="none" w:sz="0" w:space="0" w:color="auto"/>
        <w:left w:val="none" w:sz="0" w:space="0" w:color="auto"/>
        <w:bottom w:val="none" w:sz="0" w:space="0" w:color="auto"/>
        <w:right w:val="none" w:sz="0" w:space="0" w:color="auto"/>
      </w:divBdr>
    </w:div>
    <w:div w:id="2079201747">
      <w:bodyDiv w:val="1"/>
      <w:marLeft w:val="0"/>
      <w:marRight w:val="0"/>
      <w:marTop w:val="0"/>
      <w:marBottom w:val="0"/>
      <w:divBdr>
        <w:top w:val="none" w:sz="0" w:space="0" w:color="auto"/>
        <w:left w:val="none" w:sz="0" w:space="0" w:color="auto"/>
        <w:bottom w:val="none" w:sz="0" w:space="0" w:color="auto"/>
        <w:right w:val="none" w:sz="0" w:space="0" w:color="auto"/>
      </w:divBdr>
    </w:div>
    <w:div w:id="21206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hyperlink" Target="https://x.com/StatPoland" TargetMode="Externa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15.png"/><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hyperlink" Target="https://www.linkedin.com/company/glownyurzadstatystyczny/"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w.stat.gov.pl/en" TargetMode="External"/><Relationship Id="rId32" Type="http://schemas.openxmlformats.org/officeDocument/2006/relationships/hyperlink" Target="https://youtube.com/@glownyurzadstatystycznygus?si=IgHa1awoYniiJyQI"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www.facebook.com/GlownyUrzadStatystyczny" TargetMode="External"/><Relationship Id="rId36" Type="http://schemas.openxmlformats.org/officeDocument/2006/relationships/hyperlink" Target="https://stat.gov.pl/en/metainformation/glossary/terms-used-in-official-statistics/3418,term.html"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hyperlink" Target="mailto:obslugaprasowa@stat.gov.pl" TargetMode="External"/><Relationship Id="rId27" Type="http://schemas.openxmlformats.org/officeDocument/2006/relationships/image" Target="media/image12.png"/><Relationship Id="rId30" Type="http://schemas.openxmlformats.org/officeDocument/2006/relationships/hyperlink" Target="https://www.instagram.com/gus_stat/?next" TargetMode="External"/><Relationship Id="rId35" Type="http://schemas.openxmlformats.org/officeDocument/2006/relationships/hyperlink" Target="https://publikacje.new.stat.gov.pl/en/publications-portal/infographic-economic-aspects-environmental-protection-2025"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en/poland-macroeconomic-indicato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_DCDateModified xmlns="http://schemas.microsoft.com/sharepoint/v3/fields" xsi:nil="true"/>
    <Departament_x002f_Instytucja xmlns="044b8e35-bece-49ff-aeb3-9f5d3f4329b3">PK</Departament_x002f_Instytucja>
    <Temat xmlns="044b8e35-bece-49ff-aeb3-9f5d3f4329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7773995C1A8BE469F1A00343CCDDA33" ma:contentTypeVersion="7" ma:contentTypeDescription="Utwórz nowy dokument." ma:contentTypeScope="" ma:versionID="7871ddd2aee2a5f69ad733bb5125d043">
  <xsd:schema xmlns:xsd="http://www.w3.org/2001/XMLSchema" xmlns:xs="http://www.w3.org/2001/XMLSchema" xmlns:p="http://schemas.microsoft.com/office/2006/metadata/properties" xmlns:ns2="http://schemas.microsoft.com/sharepoint/v3/fields" xmlns:ns3="044b8e35-bece-49ff-aeb3-9f5d3f4329b3" targetNamespace="http://schemas.microsoft.com/office/2006/metadata/properties" ma:root="true" ma:fieldsID="bee52a4a3d34607da501a3c1a457acde" ns2:_="" ns3:_="">
    <xsd:import namespace="http://schemas.microsoft.com/sharepoint/v3/fields"/>
    <xsd:import namespace="044b8e35-bece-49ff-aeb3-9f5d3f4329b3"/>
    <xsd:element name="properties">
      <xsd:complexType>
        <xsd:sequence>
          <xsd:element name="documentManagement">
            <xsd:complexType>
              <xsd:all>
                <xsd:element ref="ns2:_DCDateModified" minOccurs="0"/>
                <xsd:element ref="ns2:_Version" minOccurs="0"/>
                <xsd:element ref="ns3:Temat" minOccurs="0"/>
                <xsd:element ref="ns3:Departament_x002f_Instytuc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8" nillable="true" ma:displayName="Data modyfikacji" ma:default="" ma:description="Data ostatniej modyfikacji tego zasobu" ma:format="DateTime" ma:internalName="_DCDateModified">
      <xsd:simpleType>
        <xsd:restriction base="dms:DateTime"/>
      </xsd:simpleType>
    </xsd:element>
    <xsd:element name="_Version" ma:index="9" nillable="true" ma:displayName="Wersja"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b8e35-bece-49ff-aeb3-9f5d3f4329b3" elementFormDefault="qualified">
    <xsd:import namespace="http://schemas.microsoft.com/office/2006/documentManagement/types"/>
    <xsd:import namespace="http://schemas.microsoft.com/office/infopath/2007/PartnerControls"/>
    <xsd:element name="Temat" ma:index="10" nillable="true" ma:displayName="Temat" ma:internalName="Temat">
      <xsd:simpleType>
        <xsd:restriction base="dms:Text">
          <xsd:maxLength value="255"/>
        </xsd:restriction>
      </xsd:simpleType>
    </xsd:element>
    <xsd:element name="Departament_x002f_Instytucja" ma:index="11" nillable="true" ma:displayName="Dep/Inst" ma:default="PK" ma:format="Dropdown" ma:internalName="Departament_x002f_Instytucja">
      <xsd:simpleType>
        <xsd:union memberTypes="dms:Text">
          <xsd:simpleType>
            <xsd:restriction base="dms:Choice">
              <xsd:enumeration value="AZ"/>
              <xsd:enumeration value="BAK"/>
              <xsd:enumeration value="BD"/>
              <xsd:enumeration value="BDG"/>
              <xsd:enumeration value="BOK"/>
              <xsd:enumeration value="BR"/>
              <xsd:enumeration value="BR"/>
              <xsd:enumeration value="BS"/>
              <xsd:enumeration value="DI"/>
              <xsd:enumeration value="DP"/>
              <xsd:enumeration value="DR"/>
              <xsd:enumeration value="GP"/>
              <xsd:enumeration value="HU"/>
              <xsd:enumeration value="MS"/>
              <xsd:enumeration value="PK"/>
              <xsd:enumeration value="PR"/>
              <xsd:enumeration value="PZ"/>
              <xsd:enumeration value="RN"/>
              <xsd:enumeration value="SM"/>
              <xsd:enumeration value="WM"/>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5734-AE6E-4004-8FB2-E40AD8EF5BE6}">
  <ds:schemaRefs>
    <ds:schemaRef ds:uri="http://schemas.microsoft.com/sharepoint/events"/>
  </ds:schemaRefs>
</ds:datastoreItem>
</file>

<file path=customXml/itemProps2.xml><?xml version="1.0" encoding="utf-8"?>
<ds:datastoreItem xmlns:ds="http://schemas.openxmlformats.org/officeDocument/2006/customXml" ds:itemID="{45B02E9B-0FF3-40A0-A741-226D7C2FBF4A}">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044b8e35-bece-49ff-aeb3-9f5d3f4329b3"/>
    <ds:schemaRef ds:uri="http://schemas.microsoft.com/sharepoint/v3/field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7846C4E-B7C2-49A8-89D0-1C2958F45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44b8e35-bece-49ff-aeb3-9f5d3f432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768A87-35A5-46D5-A058-7FE6D898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Pages>
  <Words>1585</Words>
  <Characters>9510</Characters>
  <DocSecurity>0</DocSecurity>
  <Lines>79</Lines>
  <Paragraphs>22</Paragraphs>
  <ScaleCrop>false</ScaleCrop>
  <HeadingPairs>
    <vt:vector size="2" baseType="variant">
      <vt:variant>
        <vt:lpstr>Tytuł</vt:lpstr>
      </vt:variant>
      <vt:variant>
        <vt:i4>1</vt:i4>
      </vt:variant>
    </vt:vector>
  </HeadingPairs>
  <TitlesOfParts>
    <vt:vector size="1" baseType="lpstr">
      <vt:lpstr>Economic aspects of environmental protection</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aspects of environmental protection</dc:title>
  <dc:creator>Statistics Poland</dc:creator>
  <cp:lastPrinted>2026-08-24T06:25:00Z</cp:lastPrinted>
  <dcterms:created xsi:type="dcterms:W3CDTF">2025-08-26T07:59:00Z</dcterms:created>
  <dcterms:modified xsi:type="dcterms:W3CDTF">2026-08-27T13:34:00Z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0x010100F7773995C1A8BE469F1A00343CCDDA33</vt:lpwstr>
  </property>
  <property fmtid="{D5CDD505-2E9C-101B-9397-08002B2CF9AE}" pid="3" name="xd_Signature">
    <vt:bool>false</vt:bool>
  </property>
  <property fmtid="{D5CDD505-2E9C-101B-9397-08002B2CF9AE}" pid="4" name="xd_ProgID">
    <vt:lpwstr/>
  </property>
  <property fmtid="{D5CDD505-2E9C-101B-9397-08002B2CF9AE}" pid="5" name="_dlc_Exempt">
    <vt:bool>false</vt:bool>
  </property>
  <property fmtid="{D5CDD505-2E9C-101B-9397-08002B2CF9AE}" pid="6" name="TemplateUrl">
    <vt:lpwstr/>
  </property>
</Properties>
</file>