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138CD" w14:textId="45487F3B" w:rsidR="0098135C" w:rsidRPr="00E91B46" w:rsidRDefault="00021981" w:rsidP="00C609B7">
      <w:pPr>
        <w:pStyle w:val="tytuinformacji"/>
        <w:tabs>
          <w:tab w:val="left" w:pos="9214"/>
        </w:tabs>
        <w:spacing w:before="180" w:after="720"/>
        <w:ind w:right="2540"/>
        <w:rPr>
          <w:shd w:val="clear" w:color="auto" w:fill="FFFFFF"/>
        </w:rPr>
      </w:pPr>
      <w:r>
        <w:rPr>
          <w:color w:val="auto"/>
          <w:szCs w:val="40"/>
        </w:rPr>
        <w:t>S</w:t>
      </w:r>
      <w:r w:rsidR="00BF1E98" w:rsidRPr="007870F7">
        <w:rPr>
          <w:color w:val="auto"/>
          <w:szCs w:val="40"/>
        </w:rPr>
        <w:t>ytuacj</w:t>
      </w:r>
      <w:r>
        <w:rPr>
          <w:color w:val="auto"/>
          <w:szCs w:val="40"/>
        </w:rPr>
        <w:t>a</w:t>
      </w:r>
      <w:r w:rsidR="00BF1E98" w:rsidRPr="007870F7">
        <w:rPr>
          <w:color w:val="auto"/>
          <w:szCs w:val="40"/>
        </w:rPr>
        <w:t xml:space="preserve"> społeczno-gospodarcz</w:t>
      </w:r>
      <w:r>
        <w:rPr>
          <w:color w:val="auto"/>
          <w:szCs w:val="40"/>
        </w:rPr>
        <w:t>a</w:t>
      </w:r>
      <w:r w:rsidR="009C1C2E">
        <w:rPr>
          <w:color w:val="auto"/>
          <w:szCs w:val="40"/>
        </w:rPr>
        <w:br/>
      </w:r>
      <w:r w:rsidR="00BF1E98" w:rsidRPr="007870F7">
        <w:rPr>
          <w:color w:val="auto"/>
          <w:szCs w:val="40"/>
        </w:rPr>
        <w:t>województwa opolskiego</w:t>
      </w:r>
      <w:r w:rsidR="00BF1E98" w:rsidRPr="007870F7">
        <w:rPr>
          <w:color w:val="auto"/>
          <w:shd w:val="clear" w:color="auto" w:fill="FFFFFF"/>
        </w:rPr>
        <w:t xml:space="preserve"> </w:t>
      </w:r>
      <w:r w:rsidR="00341ECE" w:rsidRPr="007870F7">
        <w:rPr>
          <w:color w:val="auto"/>
          <w:shd w:val="clear" w:color="auto" w:fill="FFFFFF"/>
        </w:rPr>
        <w:t>w</w:t>
      </w:r>
      <w:r w:rsidR="00131018">
        <w:rPr>
          <w:color w:val="auto"/>
          <w:shd w:val="clear" w:color="auto" w:fill="FFFFFF"/>
        </w:rPr>
        <w:t>e wrześniu</w:t>
      </w:r>
      <w:r w:rsidR="0089627C">
        <w:rPr>
          <w:color w:val="auto"/>
          <w:shd w:val="clear" w:color="auto" w:fill="FFFFFF"/>
        </w:rPr>
        <w:t xml:space="preserve"> </w:t>
      </w:r>
      <w:r w:rsidR="00341ECE" w:rsidRPr="007870F7">
        <w:rPr>
          <w:color w:val="auto"/>
          <w:shd w:val="clear" w:color="auto" w:fill="FFFFFF"/>
        </w:rPr>
        <w:t>20</w:t>
      </w:r>
      <w:r w:rsidR="007B6F9C">
        <w:rPr>
          <w:color w:val="auto"/>
          <w:shd w:val="clear" w:color="auto" w:fill="FFFFFF"/>
        </w:rPr>
        <w:t>2</w:t>
      </w:r>
      <w:r>
        <w:rPr>
          <w:color w:val="auto"/>
          <w:shd w:val="clear" w:color="auto" w:fill="FFFFFF"/>
        </w:rPr>
        <w:t>6</w:t>
      </w:r>
      <w:r w:rsidR="00341ECE" w:rsidRPr="007870F7">
        <w:rPr>
          <w:color w:val="auto"/>
          <w:shd w:val="clear" w:color="auto" w:fill="FFFFFF"/>
        </w:rPr>
        <w:t xml:space="preserve"> r.</w:t>
      </w:r>
    </w:p>
    <w:tbl>
      <w:tblPr>
        <w:tblStyle w:val="Siatkatabelijasna1"/>
        <w:tblW w:w="10490" w:type="dxa"/>
        <w:jc w:val="center"/>
        <w:tblBorders>
          <w:top w:val="none" w:sz="0" w:space="0" w:color="auto"/>
          <w:left w:val="single" w:sz="8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90"/>
      </w:tblGrid>
      <w:tr w:rsidR="007870F7" w:rsidRPr="007870F7" w14:paraId="5B099613" w14:textId="77777777" w:rsidTr="00B137AE">
        <w:trPr>
          <w:trHeight w:val="1553"/>
          <w:jc w:val="center"/>
        </w:trPr>
        <w:tc>
          <w:tcPr>
            <w:tcW w:w="10467" w:type="dxa"/>
            <w:shd w:val="clear" w:color="auto" w:fill="F2F2F2" w:themeFill="background1" w:themeFillShade="F2"/>
          </w:tcPr>
          <w:p w14:paraId="70574B0F" w14:textId="14AF7E6D" w:rsidR="00F01339" w:rsidRPr="00346DEF" w:rsidRDefault="00385C64" w:rsidP="00082DEC">
            <w:pPr>
              <w:pStyle w:val="tekstnapierwszejstronie"/>
              <w:spacing w:line="240" w:lineRule="exact"/>
              <w:rPr>
                <w:szCs w:val="19"/>
              </w:rPr>
            </w:pPr>
            <w:r w:rsidRPr="00EF5A7D">
              <w:rPr>
                <w:rFonts w:cs="Arial"/>
                <w:color w:val="auto"/>
                <w:szCs w:val="19"/>
              </w:rPr>
              <w:t>Przeciętne zatrudnienie w sektorze przedsiębiorstw w</w:t>
            </w:r>
            <w:r>
              <w:rPr>
                <w:rFonts w:cs="Arial"/>
                <w:color w:val="auto"/>
                <w:szCs w:val="19"/>
              </w:rPr>
              <w:t>e</w:t>
            </w:r>
            <w:r w:rsidRPr="00EF5A7D">
              <w:rPr>
                <w:rFonts w:cs="Arial"/>
                <w:color w:val="auto"/>
                <w:szCs w:val="19"/>
              </w:rPr>
              <w:t xml:space="preserve"> </w:t>
            </w:r>
            <w:r>
              <w:rPr>
                <w:rFonts w:cs="Arial"/>
                <w:color w:val="auto"/>
                <w:szCs w:val="19"/>
              </w:rPr>
              <w:t xml:space="preserve">wrześniu </w:t>
            </w:r>
            <w:r w:rsidRPr="00EF5A7D">
              <w:rPr>
                <w:rFonts w:cs="Arial"/>
                <w:color w:val="auto"/>
                <w:szCs w:val="19"/>
              </w:rPr>
              <w:t xml:space="preserve">br. </w:t>
            </w:r>
            <w:r>
              <w:rPr>
                <w:rFonts w:cs="Arial"/>
                <w:color w:val="auto"/>
                <w:szCs w:val="19"/>
              </w:rPr>
              <w:t>wynosiło</w:t>
            </w:r>
            <w:r w:rsidRPr="00EF5A7D">
              <w:rPr>
                <w:rFonts w:cs="Arial"/>
                <w:color w:val="auto"/>
                <w:szCs w:val="19"/>
              </w:rPr>
              <w:t xml:space="preserve"> </w:t>
            </w:r>
            <w:r>
              <w:rPr>
                <w:rFonts w:cs="Arial"/>
                <w:color w:val="auto"/>
                <w:szCs w:val="19"/>
              </w:rPr>
              <w:t>103,9</w:t>
            </w:r>
            <w:r w:rsidRPr="00EF5A7D">
              <w:rPr>
                <w:rFonts w:cs="Arial"/>
                <w:color w:val="auto"/>
                <w:szCs w:val="19"/>
              </w:rPr>
              <w:t xml:space="preserve"> tys. osób i było </w:t>
            </w:r>
            <w:r>
              <w:rPr>
                <w:rFonts w:cs="Arial"/>
                <w:color w:val="auto"/>
                <w:szCs w:val="19"/>
              </w:rPr>
              <w:t xml:space="preserve">niższe </w:t>
            </w:r>
            <w:r w:rsidRPr="00EF5A7D">
              <w:rPr>
                <w:rFonts w:cs="Arial"/>
                <w:color w:val="auto"/>
                <w:szCs w:val="19"/>
              </w:rPr>
              <w:t xml:space="preserve">o </w:t>
            </w:r>
            <w:r>
              <w:rPr>
                <w:rFonts w:cs="Arial"/>
                <w:color w:val="auto"/>
                <w:szCs w:val="19"/>
              </w:rPr>
              <w:t>1,3</w:t>
            </w:r>
            <w:r w:rsidRPr="005E4AF3">
              <w:rPr>
                <w:rFonts w:cs="Arial"/>
                <w:color w:val="auto"/>
                <w:szCs w:val="19"/>
              </w:rPr>
              <w:t xml:space="preserve">% niż przed </w:t>
            </w:r>
            <w:r>
              <w:rPr>
                <w:rFonts w:cs="Arial"/>
                <w:color w:val="auto"/>
                <w:szCs w:val="19"/>
              </w:rPr>
              <w:t>rokiem (we wrześniu</w:t>
            </w:r>
            <w:r w:rsidRPr="00F10A51">
              <w:rPr>
                <w:rFonts w:cs="Arial"/>
                <w:color w:val="auto"/>
                <w:szCs w:val="19"/>
              </w:rPr>
              <w:t xml:space="preserve"> ub. </w:t>
            </w:r>
            <w:r w:rsidRPr="003D7222">
              <w:rPr>
                <w:rFonts w:cs="Arial"/>
                <w:color w:val="auto"/>
                <w:szCs w:val="19"/>
              </w:rPr>
              <w:t xml:space="preserve">roku </w:t>
            </w:r>
            <w:r w:rsidRPr="00346DEF">
              <w:rPr>
                <w:rFonts w:cs="Arial"/>
                <w:szCs w:val="19"/>
              </w:rPr>
              <w:t xml:space="preserve">– o 0,8%). </w:t>
            </w:r>
            <w:r w:rsidR="00346DEF" w:rsidRPr="00346DEF">
              <w:t>Stopa bezrobocia rejestrowanego na koniec września br. wyniosła 6,3% i była wyższa o 0,1 p. proc. niż we wrześniu ub. roku (przed rokiem – o 0,5 p. proc.).</w:t>
            </w:r>
          </w:p>
          <w:p w14:paraId="33689F75" w14:textId="77CEF765" w:rsidR="0041601A" w:rsidRPr="00C75A7A" w:rsidRDefault="00C75A7A" w:rsidP="00F3109E">
            <w:pPr>
              <w:pStyle w:val="tekstnapierwszejstronie"/>
              <w:spacing w:line="240" w:lineRule="exact"/>
              <w:rPr>
                <w:szCs w:val="19"/>
              </w:rPr>
            </w:pPr>
            <w:r w:rsidRPr="0090566F">
              <w:rPr>
                <w:rFonts w:cs="Arial"/>
                <w:szCs w:val="19"/>
              </w:rPr>
              <w:t>W</w:t>
            </w:r>
            <w:r>
              <w:rPr>
                <w:rFonts w:cs="Arial"/>
                <w:szCs w:val="19"/>
              </w:rPr>
              <w:t>e</w:t>
            </w:r>
            <w:r w:rsidRPr="0090566F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 xml:space="preserve">wrześniu </w:t>
            </w:r>
            <w:r w:rsidRPr="0090566F">
              <w:rPr>
                <w:rFonts w:cs="Arial"/>
                <w:szCs w:val="19"/>
              </w:rPr>
              <w:t xml:space="preserve">br. przeciętne miesięczne </w:t>
            </w:r>
            <w:r w:rsidRPr="00C67134">
              <w:rPr>
                <w:rFonts w:cs="Arial"/>
                <w:szCs w:val="19"/>
              </w:rPr>
              <w:t xml:space="preserve">wynagrodzenie </w:t>
            </w:r>
            <w:r w:rsidRPr="00612607">
              <w:rPr>
                <w:rFonts w:cs="Arial"/>
                <w:color w:val="auto"/>
                <w:szCs w:val="19"/>
              </w:rPr>
              <w:t>brutto w sektorze przedsiębiorstw wynosiło 8616,5</w:t>
            </w:r>
            <w:r>
              <w:rPr>
                <w:rFonts w:cs="Arial"/>
                <w:color w:val="auto"/>
                <w:szCs w:val="19"/>
              </w:rPr>
              <w:t>2</w:t>
            </w:r>
            <w:r w:rsidRPr="00612607">
              <w:rPr>
                <w:rFonts w:cs="Arial"/>
                <w:color w:val="auto"/>
                <w:szCs w:val="19"/>
              </w:rPr>
              <w:t xml:space="preserve"> zł i</w:t>
            </w:r>
            <w:r>
              <w:rPr>
                <w:rFonts w:cs="Arial"/>
                <w:color w:val="auto"/>
                <w:szCs w:val="19"/>
              </w:rPr>
              <w:t> </w:t>
            </w:r>
            <w:r w:rsidRPr="00612607">
              <w:rPr>
                <w:rFonts w:cs="Arial"/>
                <w:color w:val="auto"/>
                <w:szCs w:val="19"/>
              </w:rPr>
              <w:t>było</w:t>
            </w:r>
            <w:r>
              <w:rPr>
                <w:rFonts w:cs="Arial"/>
                <w:color w:val="auto"/>
                <w:szCs w:val="19"/>
              </w:rPr>
              <w:t> </w:t>
            </w:r>
            <w:r w:rsidRPr="00612607">
              <w:rPr>
                <w:rFonts w:cs="Arial"/>
                <w:color w:val="auto"/>
                <w:szCs w:val="19"/>
              </w:rPr>
              <w:t xml:space="preserve">wyższe o </w:t>
            </w:r>
            <w:r>
              <w:rPr>
                <w:rFonts w:cs="Arial"/>
                <w:color w:val="auto"/>
                <w:szCs w:val="19"/>
              </w:rPr>
              <w:t>7,2</w:t>
            </w:r>
            <w:r w:rsidRPr="00612607">
              <w:rPr>
                <w:rFonts w:cs="Arial"/>
                <w:color w:val="auto"/>
                <w:szCs w:val="19"/>
              </w:rPr>
              <w:t xml:space="preserve">% niż w analogicznym miesiącu ub. roku (przed rokiem – o </w:t>
            </w:r>
            <w:r w:rsidRPr="00C75A7A">
              <w:rPr>
                <w:rFonts w:cs="Arial"/>
                <w:szCs w:val="19"/>
              </w:rPr>
              <w:t>8,1%).</w:t>
            </w:r>
          </w:p>
          <w:p w14:paraId="7563F5A1" w14:textId="1955C15A" w:rsidR="00F3109E" w:rsidRPr="00DA6BDC" w:rsidRDefault="00DA6BDC" w:rsidP="00585DFE">
            <w:pPr>
              <w:pStyle w:val="tekstnapierwszejstronie"/>
              <w:spacing w:line="240" w:lineRule="exact"/>
              <w:rPr>
                <w:szCs w:val="19"/>
              </w:rPr>
            </w:pPr>
            <w:r w:rsidRPr="00DA6BDC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Na rynku rolnym w stosunku do września 2025 r. w skupie wzrosła cena podstawowych gatunków zbóż (o 14,0%), a</w:t>
            </w:r>
            <w:r w:rsidR="00622486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 </w:t>
            </w:r>
            <w:r w:rsidRPr="00DA6BDC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spadły ceny żywca rzeźnego wieprzowego (o 16,0%), drobiowego (o 12,8%) i wołowego (o 11,6%) oraz mleka (o</w:t>
            </w:r>
            <w:r w:rsidR="00622486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 </w:t>
            </w:r>
            <w:r w:rsidRPr="00DA6BDC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18,8%). We wrześniu 2025 r. w por</w:t>
            </w:r>
            <w:r w:rsidRPr="00DA6BDC">
              <w:rPr>
                <w:rFonts w:eastAsia="Fira Sans Light" w:cs="Helvetica"/>
                <w:bCs w:val="0"/>
                <w:color w:val="auto"/>
                <w:szCs w:val="19"/>
                <w:lang w:eastAsia="en-US"/>
              </w:rPr>
              <w:t>ó</w:t>
            </w:r>
            <w:r w:rsidRPr="00DA6BDC">
              <w:rPr>
                <w:rFonts w:eastAsia="Fira Sans Light" w:cs="Arial"/>
                <w:bCs w:val="0"/>
                <w:color w:val="auto"/>
                <w:szCs w:val="19"/>
                <w:lang w:eastAsia="en-US"/>
              </w:rPr>
              <w:t>wnaniu z analogicznym okresem 2024 r. odnotowano spadek cen skupu podstawowych gatunków zbóż (o 7,8%) i żywca rzeźnego wieprzowego (o 11,7%), natomiast wzrost cen żywca wołowego (o 43,7%) i drobiowego (o 12,5%), a także mleka (o 8</w:t>
            </w:r>
            <w:r w:rsidRPr="00DA6BDC">
              <w:rPr>
                <w:rFonts w:eastAsia="Fira Sans Light" w:cs="Arial"/>
                <w:bCs w:val="0"/>
                <w:szCs w:val="19"/>
                <w:lang w:eastAsia="en-US"/>
              </w:rPr>
              <w:t>,1%).</w:t>
            </w:r>
          </w:p>
          <w:p w14:paraId="6F1EC86B" w14:textId="3C410E62" w:rsidR="001A6CEA" w:rsidRPr="00B57575" w:rsidRDefault="00794381" w:rsidP="000C791A">
            <w:pPr>
              <w:pStyle w:val="tekstnapierwszejstronie"/>
              <w:spacing w:line="240" w:lineRule="exact"/>
              <w:rPr>
                <w:rFonts w:cs="FiraSans-Regular"/>
                <w:szCs w:val="19"/>
              </w:rPr>
            </w:pPr>
            <w:r w:rsidRPr="008A08E3">
              <w:rPr>
                <w:rFonts w:eastAsia="Fira Sans Light"/>
                <w:color w:val="auto"/>
              </w:rPr>
              <w:t>Produkcja sprzedana przemysłu (w cenach stałych</w:t>
            </w:r>
            <w:r>
              <w:rPr>
                <w:rFonts w:eastAsia="Fira Sans Light"/>
                <w:color w:val="auto"/>
              </w:rPr>
              <w:t xml:space="preserve">) kształtowała się na poziomie </w:t>
            </w:r>
            <w:r w:rsidRPr="008A08E3">
              <w:rPr>
                <w:rFonts w:eastAsia="Fira Sans Light"/>
                <w:color w:val="auto"/>
              </w:rPr>
              <w:t xml:space="preserve">o </w:t>
            </w:r>
            <w:r>
              <w:rPr>
                <w:rFonts w:eastAsia="Fira Sans Light"/>
                <w:color w:val="auto"/>
              </w:rPr>
              <w:t xml:space="preserve">3,7% wyższym niż przed rokiem (we wrześniu </w:t>
            </w:r>
            <w:r w:rsidRPr="008A08E3">
              <w:rPr>
                <w:rFonts w:eastAsia="Fira Sans Light"/>
                <w:color w:val="auto"/>
              </w:rPr>
              <w:t>202</w:t>
            </w:r>
            <w:r>
              <w:rPr>
                <w:rFonts w:eastAsia="Fira Sans Light"/>
                <w:color w:val="auto"/>
              </w:rPr>
              <w:t>5</w:t>
            </w:r>
            <w:r w:rsidRPr="008A08E3">
              <w:rPr>
                <w:rFonts w:eastAsia="Fira Sans Light"/>
                <w:color w:val="auto"/>
              </w:rPr>
              <w:t xml:space="preserve"> r. </w:t>
            </w:r>
            <w:r>
              <w:rPr>
                <w:rFonts w:eastAsia="Fira Sans Light"/>
                <w:color w:val="auto"/>
              </w:rPr>
              <w:t xml:space="preserve">– </w:t>
            </w:r>
            <w:r w:rsidRPr="008A08E3">
              <w:rPr>
                <w:rFonts w:eastAsia="Fira Sans Light"/>
                <w:color w:val="auto"/>
              </w:rPr>
              <w:t xml:space="preserve">o </w:t>
            </w:r>
            <w:r>
              <w:rPr>
                <w:rFonts w:eastAsia="Fira Sans Light"/>
                <w:color w:val="auto"/>
              </w:rPr>
              <w:t>14,5%).</w:t>
            </w:r>
            <w:r w:rsidR="00B57575" w:rsidRPr="007D7DE8">
              <w:rPr>
                <w:rFonts w:eastAsia="Fira Sans Light"/>
                <w:color w:val="FF0000"/>
              </w:rPr>
              <w:t xml:space="preserve"> </w:t>
            </w:r>
            <w:r w:rsidR="00B57575" w:rsidRPr="00CE02DF">
              <w:rPr>
                <w:rFonts w:eastAsia="Fira Sans Light"/>
                <w:color w:val="auto"/>
              </w:rPr>
              <w:t xml:space="preserve">W ujęciu rocznym odnotowano </w:t>
            </w:r>
            <w:r w:rsidR="00B57575">
              <w:rPr>
                <w:rFonts w:eastAsia="Fira Sans Light"/>
                <w:color w:val="auto"/>
              </w:rPr>
              <w:t>wzrost</w:t>
            </w:r>
            <w:r w:rsidR="00B57575" w:rsidRPr="00CE02DF">
              <w:rPr>
                <w:rFonts w:eastAsia="Fira Sans Light"/>
                <w:color w:val="auto"/>
              </w:rPr>
              <w:t xml:space="preserve"> produkcji budowlano-montażowej (w cenach bieżących) o </w:t>
            </w:r>
            <w:r w:rsidR="00B57575">
              <w:rPr>
                <w:rFonts w:eastAsia="Fira Sans Light"/>
                <w:color w:val="auto"/>
              </w:rPr>
              <w:t>29,3</w:t>
            </w:r>
            <w:r w:rsidR="00B57575" w:rsidRPr="00CE02DF">
              <w:rPr>
                <w:rFonts w:eastAsia="Fira Sans Light"/>
                <w:color w:val="auto"/>
              </w:rPr>
              <w:t>% (</w:t>
            </w:r>
            <w:r w:rsidR="00B57575">
              <w:rPr>
                <w:rFonts w:eastAsia="Fira Sans Light"/>
                <w:color w:val="auto"/>
                <w:szCs w:val="22"/>
                <w:lang w:eastAsia="en-US"/>
              </w:rPr>
              <w:t>we wrześniu</w:t>
            </w:r>
            <w:r w:rsidR="00B57575" w:rsidRPr="00CE02DF">
              <w:rPr>
                <w:rFonts w:eastAsia="Fira Sans Light"/>
                <w:color w:val="auto"/>
              </w:rPr>
              <w:t xml:space="preserve"> 2025 r. – o </w:t>
            </w:r>
            <w:r w:rsidR="00B57575">
              <w:rPr>
                <w:rFonts w:eastAsia="Fira Sans Light"/>
                <w:color w:val="auto"/>
              </w:rPr>
              <w:t>6</w:t>
            </w:r>
            <w:r w:rsidR="00B57575" w:rsidRPr="00B57575">
              <w:rPr>
                <w:rFonts w:eastAsia="Fira Sans Light"/>
              </w:rPr>
              <w:t>,2%</w:t>
            </w:r>
            <w:r w:rsidR="00B57575" w:rsidRPr="00B57575">
              <w:rPr>
                <w:rFonts w:eastAsia="Fira Sans Light"/>
                <w:szCs w:val="22"/>
                <w:lang w:eastAsia="en-US"/>
              </w:rPr>
              <w:t>)</w:t>
            </w:r>
            <w:r w:rsidR="00B57575" w:rsidRPr="00B57575">
              <w:t>.</w:t>
            </w:r>
          </w:p>
          <w:p w14:paraId="784EE861" w14:textId="7B22D219" w:rsidR="0032345B" w:rsidRPr="00DA6BDC" w:rsidRDefault="00DA6BDC" w:rsidP="00467101">
            <w:pPr>
              <w:pStyle w:val="tekstnapierwszejstronie"/>
              <w:spacing w:line="240" w:lineRule="exact"/>
            </w:pPr>
            <w:r w:rsidRPr="001505C5">
              <w:t xml:space="preserve">Liczba mieszkań oddanych do użytkowania była </w:t>
            </w:r>
            <w:r>
              <w:t>więk</w:t>
            </w:r>
            <w:r w:rsidRPr="001505C5">
              <w:t xml:space="preserve">sza o </w:t>
            </w:r>
            <w:r>
              <w:t>78,8</w:t>
            </w:r>
            <w:r w:rsidRPr="001505C5">
              <w:t xml:space="preserve">% niż </w:t>
            </w:r>
            <w:r>
              <w:rPr>
                <w:rFonts w:eastAsia="Fira Sans Light"/>
                <w:szCs w:val="19"/>
              </w:rPr>
              <w:t>we wrześniu</w:t>
            </w:r>
            <w:r w:rsidRPr="001505C5">
              <w:t xml:space="preserve"> 2025 r. (przed rokiem – o </w:t>
            </w:r>
            <w:r>
              <w:t>25,3</w:t>
            </w:r>
            <w:r w:rsidRPr="001505C5">
              <w:t xml:space="preserve">%). Najwięcej mieszkań przekazano w budownictwie </w:t>
            </w:r>
            <w:r>
              <w:rPr>
                <w:rFonts w:eastAsia="Fira Sans Light"/>
                <w:color w:val="auto"/>
                <w:szCs w:val="19"/>
              </w:rPr>
              <w:t>przeznaczonym</w:t>
            </w:r>
            <w:r w:rsidRPr="00621696">
              <w:rPr>
                <w:rFonts w:eastAsia="Fira Sans Light"/>
                <w:color w:val="auto"/>
                <w:szCs w:val="19"/>
              </w:rPr>
              <w:t xml:space="preserve"> na sprzedaż lub </w:t>
            </w:r>
            <w:r w:rsidRPr="00DA6BDC">
              <w:rPr>
                <w:rFonts w:eastAsia="Fira Sans Light"/>
                <w:szCs w:val="19"/>
              </w:rPr>
              <w:t>wynajem</w:t>
            </w:r>
            <w:r w:rsidR="003924F7" w:rsidRPr="00DA6BDC">
              <w:rPr>
                <w:szCs w:val="19"/>
              </w:rPr>
              <w:t>.</w:t>
            </w:r>
          </w:p>
          <w:p w14:paraId="437640AD" w14:textId="607DB860" w:rsidR="00622486" w:rsidRPr="00622486" w:rsidRDefault="00622486" w:rsidP="006A1217">
            <w:pPr>
              <w:pStyle w:val="tekstnapierwszejstronie"/>
              <w:spacing w:line="240" w:lineRule="exact"/>
              <w:rPr>
                <w:color w:val="auto"/>
              </w:rPr>
            </w:pPr>
            <w:r w:rsidRPr="00BF6CFC">
              <w:rPr>
                <w:color w:val="auto"/>
              </w:rPr>
              <w:t xml:space="preserve">Sprzedaż detaliczna zrealizowana </w:t>
            </w:r>
            <w:r>
              <w:rPr>
                <w:color w:val="auto"/>
              </w:rPr>
              <w:t>przez</w:t>
            </w:r>
            <w:r w:rsidRPr="00BF6CFC">
              <w:rPr>
                <w:color w:val="auto"/>
              </w:rPr>
              <w:t xml:space="preserve"> przedsiębiorstwa handlowe i niehandlowe była </w:t>
            </w:r>
            <w:r>
              <w:rPr>
                <w:color w:val="auto"/>
              </w:rPr>
              <w:t>wy</w:t>
            </w:r>
            <w:r w:rsidRPr="00BF6CFC">
              <w:rPr>
                <w:color w:val="auto"/>
              </w:rPr>
              <w:t xml:space="preserve">ższa o </w:t>
            </w:r>
            <w:r>
              <w:rPr>
                <w:color w:val="auto"/>
              </w:rPr>
              <w:t>11,4</w:t>
            </w:r>
            <w:r w:rsidRPr="00BF6CFC">
              <w:rPr>
                <w:color w:val="auto"/>
              </w:rPr>
              <w:t>% niż</w:t>
            </w:r>
            <w:r>
              <w:rPr>
                <w:color w:val="auto"/>
              </w:rPr>
              <w:t> </w:t>
            </w:r>
            <w:r w:rsidRPr="00BF6CFC">
              <w:rPr>
                <w:color w:val="auto"/>
              </w:rPr>
              <w:t>osiągnięta w</w:t>
            </w:r>
            <w:r>
              <w:rPr>
                <w:color w:val="auto"/>
              </w:rPr>
              <w:t>e wrześniu 2025 r.</w:t>
            </w:r>
            <w:r w:rsidRPr="00816250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(przed rokiem – </w:t>
            </w:r>
            <w:r w:rsidRPr="00BF6CFC">
              <w:rPr>
                <w:color w:val="auto"/>
              </w:rPr>
              <w:t xml:space="preserve">o </w:t>
            </w:r>
            <w:r>
              <w:rPr>
                <w:color w:val="auto"/>
              </w:rPr>
              <w:t>16,1</w:t>
            </w:r>
            <w:r w:rsidRPr="00BF6CFC">
              <w:rPr>
                <w:color w:val="auto"/>
              </w:rPr>
              <w:t xml:space="preserve">%). Sprzedaż hurtowa była </w:t>
            </w:r>
            <w:r>
              <w:rPr>
                <w:color w:val="auto"/>
              </w:rPr>
              <w:t>wyż</w:t>
            </w:r>
            <w:r w:rsidRPr="00BF6CFC">
              <w:rPr>
                <w:color w:val="auto"/>
              </w:rPr>
              <w:t xml:space="preserve">sza w skali roku o </w:t>
            </w:r>
            <w:r>
              <w:rPr>
                <w:color w:val="auto"/>
              </w:rPr>
              <w:t>20,2</w:t>
            </w:r>
            <w:r w:rsidRPr="00BF6CFC">
              <w:rPr>
                <w:color w:val="auto"/>
              </w:rPr>
              <w:t xml:space="preserve">% (przed </w:t>
            </w:r>
            <w:r w:rsidRPr="003260F8">
              <w:t>rokiem –</w:t>
            </w:r>
            <w:r>
              <w:t xml:space="preserve"> o 8,2</w:t>
            </w:r>
            <w:r w:rsidRPr="003260F8">
              <w:t>%).</w:t>
            </w:r>
          </w:p>
          <w:p w14:paraId="5F990905" w14:textId="1AFBA51B" w:rsidR="00711F00" w:rsidRPr="00711F00" w:rsidRDefault="00933190" w:rsidP="006A1217">
            <w:pPr>
              <w:pStyle w:val="tekstnapierwszejstronie"/>
              <w:spacing w:line="240" w:lineRule="exact"/>
              <w:rPr>
                <w:color w:val="auto"/>
              </w:rPr>
            </w:pPr>
            <w:r w:rsidRPr="00542174">
              <w:t>Według stanu na koniec</w:t>
            </w:r>
            <w:r>
              <w:t xml:space="preserve"> września</w:t>
            </w:r>
            <w:r w:rsidRPr="00542174">
              <w:t xml:space="preserve"> </w:t>
            </w:r>
            <w:r>
              <w:t>br.</w:t>
            </w:r>
            <w:r w:rsidRPr="00542174">
              <w:t xml:space="preserve"> w rejestrze REGON wpisanych było 11</w:t>
            </w:r>
            <w:r>
              <w:t>8,5</w:t>
            </w:r>
            <w:r w:rsidRPr="00542174">
              <w:t xml:space="preserve"> tys. podmiotów gospodarki narodowej, tj. </w:t>
            </w:r>
            <w:r w:rsidRPr="00542174">
              <w:rPr>
                <w:rFonts w:cs="FiraSans-Regular"/>
                <w:color w:val="auto"/>
                <w:szCs w:val="19"/>
              </w:rPr>
              <w:t xml:space="preserve">więcej </w:t>
            </w:r>
            <w:r w:rsidRPr="006B1A50">
              <w:t xml:space="preserve">o </w:t>
            </w:r>
            <w:r>
              <w:t>1,7</w:t>
            </w:r>
            <w:r w:rsidRPr="006B1A50">
              <w:t>% niż</w:t>
            </w:r>
            <w:r w:rsidRPr="00542174">
              <w:t xml:space="preserve"> w</w:t>
            </w:r>
            <w:r>
              <w:t>e wrześniu</w:t>
            </w:r>
            <w:r>
              <w:rPr>
                <w:color w:val="auto"/>
              </w:rPr>
              <w:t xml:space="preserve"> ub.</w:t>
            </w:r>
            <w:r>
              <w:t xml:space="preserve"> roku</w:t>
            </w:r>
            <w:r w:rsidRPr="00542174">
              <w:t xml:space="preserve"> (przed rokiem – </w:t>
            </w:r>
            <w:r w:rsidRPr="00542174">
              <w:rPr>
                <w:color w:val="auto"/>
              </w:rPr>
              <w:t xml:space="preserve">o </w:t>
            </w:r>
            <w:r>
              <w:rPr>
                <w:color w:val="auto"/>
              </w:rPr>
              <w:t>1,9</w:t>
            </w:r>
            <w:r w:rsidRPr="00542174">
              <w:rPr>
                <w:color w:val="auto"/>
              </w:rPr>
              <w:t xml:space="preserve">%). </w:t>
            </w:r>
            <w:r w:rsidRPr="00542174">
              <w:t>W</w:t>
            </w:r>
            <w:r>
              <w:t>e wrześniu br.</w:t>
            </w:r>
            <w:r w:rsidRPr="00542174">
              <w:t xml:space="preserve"> do rejestru REGON wpisano </w:t>
            </w:r>
            <w:r>
              <w:t>488</w:t>
            </w:r>
            <w:r w:rsidRPr="00542174">
              <w:t xml:space="preserve"> now</w:t>
            </w:r>
            <w:r>
              <w:t>ych</w:t>
            </w:r>
            <w:r w:rsidRPr="00542174">
              <w:t xml:space="preserve"> podmio</w:t>
            </w:r>
            <w:r>
              <w:t>tów</w:t>
            </w:r>
            <w:r w:rsidRPr="00542174">
              <w:t xml:space="preserve"> (o </w:t>
            </w:r>
            <w:r>
              <w:t>3,0</w:t>
            </w:r>
            <w:r w:rsidRPr="00542174">
              <w:t xml:space="preserve">% </w:t>
            </w:r>
            <w:r>
              <w:t>więcej</w:t>
            </w:r>
            <w:r w:rsidRPr="00542174">
              <w:t xml:space="preserve"> niż przed miesiącem), natomiast wykreślono </w:t>
            </w:r>
            <w:r>
              <w:t>293</w:t>
            </w:r>
            <w:r w:rsidRPr="00542174">
              <w:t xml:space="preserve"> podmio</w:t>
            </w:r>
            <w:r>
              <w:t>ty</w:t>
            </w:r>
            <w:r w:rsidRPr="00542174">
              <w:t xml:space="preserve"> </w:t>
            </w:r>
            <w:r>
              <w:br/>
            </w:r>
            <w:r w:rsidRPr="00542174">
              <w:t xml:space="preserve">(o </w:t>
            </w:r>
            <w:r>
              <w:t>2,8</w:t>
            </w:r>
            <w:r w:rsidRPr="00FB581F">
              <w:rPr>
                <w:color w:val="auto"/>
              </w:rPr>
              <w:t xml:space="preserve">% </w:t>
            </w:r>
            <w:r>
              <w:t>więc</w:t>
            </w:r>
            <w:r w:rsidRPr="00542174">
              <w:t xml:space="preserve">ej). W końcu </w:t>
            </w:r>
            <w:r>
              <w:t>września br</w:t>
            </w:r>
            <w:r w:rsidRPr="00542174">
              <w:t>. zawieszoną działalność miało 1</w:t>
            </w:r>
            <w:r>
              <w:t>6,2</w:t>
            </w:r>
            <w:r w:rsidRPr="00542174">
              <w:t xml:space="preserve"> tys. podmiot</w:t>
            </w:r>
            <w:r>
              <w:t>ów</w:t>
            </w:r>
            <w:r w:rsidRPr="00542174">
              <w:t xml:space="preserve"> (o </w:t>
            </w:r>
            <w:r>
              <w:t>0,9</w:t>
            </w:r>
            <w:r w:rsidRPr="00542174">
              <w:t xml:space="preserve">% </w:t>
            </w:r>
            <w:r>
              <w:t>mnie</w:t>
            </w:r>
            <w:r w:rsidRPr="00542174">
              <w:t xml:space="preserve">j </w:t>
            </w:r>
            <w:r>
              <w:br/>
            </w:r>
            <w:r w:rsidRPr="00542174">
              <w:rPr>
                <w:color w:val="auto"/>
              </w:rPr>
              <w:t xml:space="preserve">niż </w:t>
            </w:r>
            <w:r>
              <w:rPr>
                <w:color w:val="auto"/>
              </w:rPr>
              <w:t>przed miesiącem</w:t>
            </w:r>
            <w:r w:rsidRPr="00D1096E">
              <w:t>)</w:t>
            </w:r>
            <w:r w:rsidR="00711F00" w:rsidRPr="00D1096E">
              <w:t>.</w:t>
            </w:r>
          </w:p>
          <w:p w14:paraId="2E4D0019" w14:textId="3ACB564F" w:rsidR="002E0F68" w:rsidRPr="00AA575E" w:rsidRDefault="00AA575E" w:rsidP="006A1217">
            <w:pPr>
              <w:pStyle w:val="tekstnapierwszejstronie"/>
              <w:spacing w:line="240" w:lineRule="exact"/>
              <w:rPr>
                <w:color w:val="auto"/>
              </w:rPr>
            </w:pPr>
            <w:r w:rsidRPr="00AA575E">
              <w:rPr>
                <w:color w:val="auto"/>
                <w:szCs w:val="19"/>
              </w:rPr>
              <w:t>W październiku 2026 r. tylko w zakwaterowaniu i gastronomii nie odnotowano zmiany w ocenie koniunktury gospodarczej w stosunku do poprzedniego miesiąca. Największy wzrost wskaźnika zaobserwowano w transporcie i</w:t>
            </w:r>
            <w:r>
              <w:rPr>
                <w:color w:val="auto"/>
                <w:szCs w:val="19"/>
              </w:rPr>
              <w:t> </w:t>
            </w:r>
            <w:r w:rsidRPr="00AA575E">
              <w:rPr>
                <w:color w:val="auto"/>
                <w:szCs w:val="19"/>
              </w:rPr>
              <w:t>gospodarce magazynowej. Znaczące pogorszenie koniunktury wystąpiło w handlu detalicznym oraz w handlu hurtowym – spadek wskaźnika w stosunku do września 2026 r. Przedsiębiorcy zajmujący się zakwaterowaniem i</w:t>
            </w:r>
            <w:r>
              <w:rPr>
                <w:color w:val="auto"/>
                <w:szCs w:val="19"/>
              </w:rPr>
              <w:t> </w:t>
            </w:r>
            <w:r w:rsidRPr="00AA575E">
              <w:rPr>
                <w:color w:val="auto"/>
                <w:szCs w:val="19"/>
              </w:rPr>
              <w:t>gastronomią wyrażają najbardziej korzystne opinie, a wartość wskaźnika jest powyżej średniej długookresowej. Najbardziej pesymistyczne oceny formułują podmioty zajmujące się handlem detalicznym, a wartość wskaźnika jest poniżej średniej długookresowe</w:t>
            </w:r>
            <w:r w:rsidRPr="00AA575E">
              <w:rPr>
                <w:szCs w:val="19"/>
              </w:rPr>
              <w:t>j</w:t>
            </w:r>
            <w:r w:rsidR="00E4467C" w:rsidRPr="00AA575E">
              <w:rPr>
                <w:szCs w:val="19"/>
              </w:rPr>
              <w:t>.</w:t>
            </w:r>
          </w:p>
        </w:tc>
      </w:tr>
    </w:tbl>
    <w:p w14:paraId="19CF2C53" w14:textId="77777777" w:rsidR="00BE33AE" w:rsidRDefault="00BE33AE">
      <w:pPr>
        <w:spacing w:before="0" w:after="160" w:line="259" w:lineRule="auto"/>
        <w:rPr>
          <w:shd w:val="clear" w:color="auto" w:fill="FFFFFF"/>
        </w:rPr>
      </w:pPr>
    </w:p>
    <w:p w14:paraId="6ADBB490" w14:textId="77777777" w:rsidR="00BE33AE" w:rsidRDefault="00BE33AE">
      <w:pPr>
        <w:spacing w:before="0" w:after="160" w:line="259" w:lineRule="auto"/>
        <w:rPr>
          <w:shd w:val="clear" w:color="auto" w:fill="FFFFFF"/>
        </w:rPr>
      </w:pPr>
    </w:p>
    <w:p w14:paraId="3BE42253" w14:textId="3A9114E7" w:rsidR="00636C65" w:rsidRPr="007870F7" w:rsidRDefault="00636C65">
      <w:pPr>
        <w:spacing w:before="0" w:after="160" w:line="259" w:lineRule="auto"/>
        <w:rPr>
          <w:shd w:val="clear" w:color="auto" w:fill="FFFFFF"/>
        </w:rPr>
        <w:sectPr w:rsidR="00636C65" w:rsidRPr="007870F7" w:rsidSect="00C845D2">
          <w:footerReference w:type="default" r:id="rId11"/>
          <w:headerReference w:type="first" r:id="rId12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2633D740" w14:textId="77777777" w:rsidR="004C466F" w:rsidRPr="00DA770D" w:rsidRDefault="004C466F" w:rsidP="00D56F16">
      <w:pPr>
        <w:pStyle w:val="Nagwek1"/>
        <w:spacing w:before="0" w:after="0"/>
        <w:rPr>
          <w:color w:val="522398"/>
          <w:szCs w:val="19"/>
        </w:rPr>
      </w:pPr>
      <w:r w:rsidRPr="00DA770D">
        <w:rPr>
          <w:color w:val="522398"/>
        </w:rPr>
        <w:lastRenderedPageBreak/>
        <w:t>Spis treści</w:t>
      </w:r>
    </w:p>
    <w:p w14:paraId="2DD56640" w14:textId="77777777" w:rsidR="004C466F" w:rsidRPr="007870F7" w:rsidRDefault="004C466F" w:rsidP="00D56F16">
      <w:pPr>
        <w:pStyle w:val="Spistreci"/>
        <w:spacing w:before="0" w:after="0" w:line="240" w:lineRule="auto"/>
        <w:jc w:val="right"/>
        <w:rPr>
          <w:rFonts w:cs="Arial"/>
          <w:sz w:val="19"/>
          <w:u w:val="single"/>
        </w:rPr>
      </w:pPr>
      <w:r w:rsidRPr="007870F7">
        <w:rPr>
          <w:rFonts w:cs="Arial"/>
          <w:sz w:val="19"/>
          <w:u w:val="single"/>
        </w:rPr>
        <w:t>Strona</w:t>
      </w:r>
    </w:p>
    <w:p w14:paraId="6EC08156" w14:textId="77777777" w:rsidR="004C466F" w:rsidRPr="007870F7" w:rsidRDefault="004C466F" w:rsidP="00F467EF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40"/>
        <w:rPr>
          <w:sz w:val="19"/>
        </w:rPr>
      </w:pPr>
      <w:r w:rsidRPr="007870F7">
        <w:rPr>
          <w:rFonts w:cs="Arial"/>
          <w:sz w:val="19"/>
        </w:rPr>
        <w:t xml:space="preserve">Rynek pracy  </w:t>
      </w:r>
      <w:r w:rsidRPr="007870F7">
        <w:rPr>
          <w:sz w:val="19"/>
        </w:rPr>
        <w:tab/>
        <w:t xml:space="preserve"> </w:t>
      </w:r>
      <w:r w:rsidRPr="007870F7">
        <w:rPr>
          <w:sz w:val="19"/>
        </w:rPr>
        <w:tab/>
        <w:t>4</w:t>
      </w:r>
    </w:p>
    <w:p w14:paraId="6A2EA325" w14:textId="77777777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>Wynagrodzenia</w:t>
      </w:r>
      <w:r w:rsidRPr="007870F7">
        <w:rPr>
          <w:sz w:val="19"/>
        </w:rPr>
        <w:t xml:space="preserve">  </w:t>
      </w:r>
      <w:r w:rsidRPr="007870F7">
        <w:rPr>
          <w:sz w:val="19"/>
        </w:rPr>
        <w:tab/>
        <w:t xml:space="preserve"> </w:t>
      </w:r>
      <w:r w:rsidRPr="007870F7">
        <w:rPr>
          <w:sz w:val="19"/>
        </w:rPr>
        <w:tab/>
        <w:t>7</w:t>
      </w:r>
    </w:p>
    <w:p w14:paraId="1A35B9A8" w14:textId="77777777" w:rsidR="004C466F" w:rsidRPr="007870F7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Rolnictwo  </w:t>
      </w:r>
      <w:r w:rsidRPr="007870F7">
        <w:rPr>
          <w:rFonts w:cs="Arial"/>
          <w:sz w:val="19"/>
        </w:rPr>
        <w:tab/>
        <w:t xml:space="preserve"> </w:t>
      </w:r>
      <w:r w:rsidRPr="007870F7">
        <w:rPr>
          <w:rFonts w:cs="Arial"/>
          <w:sz w:val="19"/>
        </w:rPr>
        <w:tab/>
      </w:r>
      <w:r>
        <w:rPr>
          <w:rFonts w:cs="Arial"/>
          <w:sz w:val="19"/>
        </w:rPr>
        <w:t>9</w:t>
      </w:r>
    </w:p>
    <w:p w14:paraId="1A201523" w14:textId="4D174477" w:rsidR="004C466F" w:rsidRPr="007870F7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Przemysł i budownictwo  </w:t>
      </w:r>
      <w:r w:rsidRPr="007870F7">
        <w:rPr>
          <w:sz w:val="19"/>
        </w:rPr>
        <w:tab/>
      </w:r>
      <w:r w:rsidRPr="007870F7">
        <w:rPr>
          <w:sz w:val="19"/>
        </w:rPr>
        <w:tab/>
        <w:t>1</w:t>
      </w:r>
      <w:r>
        <w:rPr>
          <w:sz w:val="19"/>
        </w:rPr>
        <w:t>2</w:t>
      </w:r>
    </w:p>
    <w:p w14:paraId="5BD78E8B" w14:textId="334DDCAA" w:rsidR="004C466F" w:rsidRPr="007870F7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Budownictwo mieszkaniowe  </w:t>
      </w:r>
      <w:r w:rsidRPr="007870F7">
        <w:rPr>
          <w:sz w:val="19"/>
        </w:rPr>
        <w:tab/>
      </w:r>
      <w:r w:rsidRPr="007870F7">
        <w:rPr>
          <w:sz w:val="19"/>
        </w:rPr>
        <w:tab/>
        <w:t>1</w:t>
      </w:r>
      <w:r>
        <w:rPr>
          <w:sz w:val="19"/>
        </w:rPr>
        <w:t>4</w:t>
      </w:r>
    </w:p>
    <w:p w14:paraId="7784587D" w14:textId="2441AA68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 w:rsidRPr="007870F7">
        <w:rPr>
          <w:rFonts w:cs="Arial"/>
          <w:sz w:val="19"/>
        </w:rPr>
        <w:t xml:space="preserve">Rynek wewnętrzny  </w:t>
      </w:r>
      <w:r w:rsidRPr="007870F7">
        <w:rPr>
          <w:sz w:val="19"/>
        </w:rPr>
        <w:tab/>
      </w:r>
      <w:r w:rsidRPr="007870F7">
        <w:rPr>
          <w:sz w:val="19"/>
        </w:rPr>
        <w:tab/>
        <w:t>1</w:t>
      </w:r>
      <w:r>
        <w:rPr>
          <w:sz w:val="19"/>
        </w:rPr>
        <w:t>6</w:t>
      </w:r>
    </w:p>
    <w:p w14:paraId="5D48F70F" w14:textId="66BDE444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>
        <w:rPr>
          <w:sz w:val="19"/>
        </w:rPr>
        <w:t xml:space="preserve">Podmioty gospodarki narodowej  </w:t>
      </w:r>
      <w:r w:rsidRPr="007870F7">
        <w:rPr>
          <w:sz w:val="19"/>
        </w:rPr>
        <w:tab/>
      </w:r>
      <w:r w:rsidRPr="007870F7">
        <w:rPr>
          <w:sz w:val="19"/>
        </w:rPr>
        <w:tab/>
      </w:r>
      <w:r w:rsidR="0061597F">
        <w:rPr>
          <w:sz w:val="19"/>
        </w:rPr>
        <w:t>17</w:t>
      </w:r>
    </w:p>
    <w:p w14:paraId="533AE7B2" w14:textId="3F7A9069" w:rsidR="004C466F" w:rsidRDefault="004C466F" w:rsidP="00EB21CA">
      <w:pPr>
        <w:pStyle w:val="Spistreci"/>
        <w:tabs>
          <w:tab w:val="clear" w:pos="10466"/>
          <w:tab w:val="right" w:leader="dot" w:pos="10206"/>
          <w:tab w:val="right" w:pos="10479"/>
        </w:tabs>
        <w:spacing w:before="80" w:after="50"/>
        <w:rPr>
          <w:sz w:val="19"/>
        </w:rPr>
      </w:pPr>
      <w:r>
        <w:rPr>
          <w:sz w:val="19"/>
        </w:rPr>
        <w:t xml:space="preserve">Koniunktura gospodarcza  </w:t>
      </w:r>
      <w:r>
        <w:rPr>
          <w:sz w:val="19"/>
        </w:rPr>
        <w:tab/>
      </w:r>
      <w:r>
        <w:rPr>
          <w:sz w:val="19"/>
        </w:rPr>
        <w:tab/>
      </w:r>
      <w:r w:rsidR="0061597F">
        <w:rPr>
          <w:sz w:val="19"/>
        </w:rPr>
        <w:t>1</w:t>
      </w:r>
      <w:r w:rsidR="00982294">
        <w:rPr>
          <w:sz w:val="19"/>
        </w:rPr>
        <w:t>9</w:t>
      </w:r>
    </w:p>
    <w:p w14:paraId="15D76B10" w14:textId="76BC4086" w:rsidR="004C466F" w:rsidRPr="007870F7" w:rsidRDefault="004C466F" w:rsidP="00EB21CA">
      <w:pPr>
        <w:tabs>
          <w:tab w:val="right" w:leader="dot" w:pos="10206"/>
          <w:tab w:val="right" w:pos="10479"/>
        </w:tabs>
        <w:spacing w:before="80" w:after="50"/>
        <w:rPr>
          <w:rFonts w:cs="Arial"/>
          <w:szCs w:val="19"/>
        </w:rPr>
      </w:pPr>
      <w:r w:rsidRPr="007870F7">
        <w:rPr>
          <w:rFonts w:cs="Arial"/>
          <w:szCs w:val="19"/>
        </w:rPr>
        <w:t>Wybrane dane o województwie opolskim (20</w:t>
      </w:r>
      <w:r>
        <w:rPr>
          <w:rFonts w:cs="Arial"/>
          <w:szCs w:val="19"/>
        </w:rPr>
        <w:t>2</w:t>
      </w:r>
      <w:r w:rsidR="00FF10DC">
        <w:rPr>
          <w:rFonts w:cs="Arial"/>
          <w:szCs w:val="19"/>
        </w:rPr>
        <w:t>5</w:t>
      </w:r>
      <w:r w:rsidRPr="007870F7">
        <w:rPr>
          <w:rFonts w:cs="Arial"/>
          <w:szCs w:val="19"/>
        </w:rPr>
        <w:t>, 20</w:t>
      </w:r>
      <w:r>
        <w:rPr>
          <w:rFonts w:cs="Arial"/>
          <w:szCs w:val="19"/>
        </w:rPr>
        <w:t>2</w:t>
      </w:r>
      <w:r w:rsidR="00FF10DC">
        <w:rPr>
          <w:rFonts w:cs="Arial"/>
          <w:szCs w:val="19"/>
        </w:rPr>
        <w:t>6</w:t>
      </w:r>
      <w:r w:rsidRPr="007870F7">
        <w:rPr>
          <w:rFonts w:cs="Arial"/>
          <w:szCs w:val="19"/>
        </w:rPr>
        <w:t xml:space="preserve">)  </w:t>
      </w:r>
      <w:r w:rsidRPr="007870F7">
        <w:rPr>
          <w:rFonts w:cs="Arial"/>
          <w:szCs w:val="19"/>
        </w:rPr>
        <w:tab/>
      </w:r>
      <w:r w:rsidRPr="007870F7">
        <w:rPr>
          <w:rFonts w:cs="Arial"/>
          <w:szCs w:val="19"/>
        </w:rPr>
        <w:tab/>
      </w:r>
      <w:r>
        <w:rPr>
          <w:rFonts w:cs="Arial"/>
          <w:szCs w:val="19"/>
        </w:rPr>
        <w:t>2</w:t>
      </w:r>
      <w:r w:rsidR="00982294">
        <w:rPr>
          <w:rFonts w:cs="Arial"/>
          <w:szCs w:val="19"/>
        </w:rPr>
        <w:t>4</w:t>
      </w:r>
    </w:p>
    <w:p w14:paraId="0432FEA9" w14:textId="55BA6285" w:rsidR="004C466F" w:rsidRPr="007870F7" w:rsidRDefault="004C466F" w:rsidP="00F467EF">
      <w:pPr>
        <w:tabs>
          <w:tab w:val="right" w:leader="dot" w:pos="10206"/>
          <w:tab w:val="right" w:pos="10479"/>
        </w:tabs>
        <w:spacing w:before="80" w:after="50"/>
        <w:rPr>
          <w:rFonts w:cs="Arial"/>
        </w:rPr>
      </w:pPr>
      <w:r w:rsidRPr="007870F7">
        <w:rPr>
          <w:rFonts w:cs="Arial"/>
          <w:szCs w:val="19"/>
        </w:rPr>
        <w:t>Wybrane</w:t>
      </w:r>
      <w:r w:rsidRPr="007870F7">
        <w:rPr>
          <w:rFonts w:cs="Arial"/>
        </w:rPr>
        <w:t xml:space="preserve"> dane o podregionach i powiatach w województwie opolskim w 20</w:t>
      </w:r>
      <w:r>
        <w:rPr>
          <w:rFonts w:cs="Arial"/>
        </w:rPr>
        <w:t>2</w:t>
      </w:r>
      <w:r w:rsidR="00FF10DC">
        <w:rPr>
          <w:rFonts w:cs="Arial"/>
        </w:rPr>
        <w:t>6</w:t>
      </w:r>
      <w:r w:rsidRPr="007870F7">
        <w:rPr>
          <w:rFonts w:cs="Arial"/>
        </w:rPr>
        <w:t xml:space="preserve"> r.  </w:t>
      </w:r>
      <w:r w:rsidRPr="007870F7">
        <w:rPr>
          <w:rFonts w:cs="Arial"/>
        </w:rPr>
        <w:tab/>
      </w:r>
      <w:r w:rsidRPr="007870F7">
        <w:rPr>
          <w:rFonts w:cs="Arial"/>
        </w:rPr>
        <w:tab/>
      </w:r>
      <w:r w:rsidR="005A6A98">
        <w:rPr>
          <w:rFonts w:cs="Arial"/>
        </w:rPr>
        <w:t>2</w:t>
      </w:r>
      <w:r w:rsidR="00982294">
        <w:rPr>
          <w:rFonts w:cs="Arial"/>
        </w:rPr>
        <w:t>7</w:t>
      </w:r>
    </w:p>
    <w:p w14:paraId="33605590" w14:textId="5B59CB58" w:rsidR="004C466F" w:rsidRPr="00DA770D" w:rsidRDefault="004C466F" w:rsidP="00EB21CA">
      <w:pPr>
        <w:pStyle w:val="Nagwek1"/>
        <w:spacing w:before="720" w:after="0"/>
        <w:rPr>
          <w:color w:val="522398"/>
          <w:shd w:val="clear" w:color="auto" w:fill="FFFFFF"/>
        </w:rPr>
      </w:pPr>
      <w:r w:rsidRPr="00DA770D">
        <w:rPr>
          <w:color w:val="522398"/>
          <w:shd w:val="clear" w:color="auto" w:fill="FFFFFF"/>
        </w:rPr>
        <w:t>Uwagi ogólne</w:t>
      </w:r>
    </w:p>
    <w:p w14:paraId="11BF49AF" w14:textId="0E4BF2CB" w:rsidR="004C466F" w:rsidRDefault="004C466F" w:rsidP="004855CC">
      <w:pPr>
        <w:spacing w:before="60" w:after="60"/>
        <w:rPr>
          <w:rFonts w:ascii="Arial" w:hAnsi="Arial"/>
          <w:sz w:val="20"/>
          <w:szCs w:val="20"/>
        </w:rPr>
      </w:pPr>
      <w:r w:rsidRPr="007870F7">
        <w:rPr>
          <w:szCs w:val="19"/>
        </w:rPr>
        <w:t>Prezentowane dane</w:t>
      </w:r>
      <w:r w:rsidRPr="007870F7">
        <w:rPr>
          <w:rFonts w:ascii="Arial" w:hAnsi="Arial"/>
          <w:sz w:val="20"/>
          <w:szCs w:val="20"/>
        </w:rPr>
        <w:t>:</w:t>
      </w:r>
    </w:p>
    <w:p w14:paraId="7F45A712" w14:textId="025F5BEC" w:rsidR="006A52A5" w:rsidRPr="00B80008" w:rsidRDefault="006A52A5" w:rsidP="004855CC">
      <w:pPr>
        <w:pStyle w:val="Tekstwypunktowany"/>
        <w:spacing w:before="60" w:after="60"/>
        <w:ind w:left="568" w:hanging="284"/>
        <w:rPr>
          <w:rFonts w:cs="Arial"/>
          <w:szCs w:val="19"/>
        </w:rPr>
      </w:pPr>
      <w:r w:rsidRPr="007870F7">
        <w:t>o</w:t>
      </w:r>
      <w:r>
        <w:t xml:space="preserve"> </w:t>
      </w:r>
      <w:r w:rsidRPr="007870F7">
        <w:t>zatrudnieniu, wynagrodzeniach oraz o produkcji sprzedanej przemysłu i budownictwa, produkcji budowlano-</w:t>
      </w:r>
      <w:r>
        <w:br/>
        <w:t>-</w:t>
      </w:r>
      <w:r w:rsidRPr="007870F7">
        <w:t>montażowej, a także o sprzedaży detalicznej i hurtowej towarów dotyczą podmiotów gospodarczych</w:t>
      </w:r>
      <w:r w:rsidRPr="00B80008">
        <w:rPr>
          <w:szCs w:val="19"/>
        </w:rPr>
        <w:t xml:space="preserve"> </w:t>
      </w:r>
      <w:r w:rsidR="00B80008" w:rsidRPr="00B80008">
        <w:rPr>
          <w:szCs w:val="19"/>
        </w:rPr>
        <w:t>o liczbie pracujących 10 i więcej osób</w:t>
      </w:r>
      <w:r w:rsidR="00D56F16" w:rsidRPr="00B80008">
        <w:rPr>
          <w:szCs w:val="19"/>
        </w:rPr>
        <w:t>,</w:t>
      </w:r>
    </w:p>
    <w:p w14:paraId="617E4B7A" w14:textId="2CCD98A7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6A52A5">
        <w:t>o sektorze przedsiębiorstw, dotyczą podmiotów prowadzących działalność gospodarczą w zakresie: leśnictwa i</w:t>
      </w:r>
      <w:r w:rsidR="00DF77F6">
        <w:t> </w:t>
      </w:r>
      <w:r w:rsidRPr="006A52A5">
        <w:t xml:space="preserve"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</w:t>
      </w:r>
      <w:r w:rsidRPr="006A52A5">
        <w:rPr>
          <w:spacing w:val="-2"/>
        </w:rPr>
        <w:t>informacji i komunikacji; działalności związanej z obsługą rynku nieruchomości; działalności prawniczej, rachunkowo-</w:t>
      </w:r>
      <w:r w:rsidR="006A52A5" w:rsidRPr="006A52A5">
        <w:rPr>
          <w:spacing w:val="-2"/>
        </w:rPr>
        <w:br/>
      </w:r>
      <w:r w:rsidR="006A52A5" w:rsidRPr="006A52A5">
        <w:t>-</w:t>
      </w:r>
      <w:r w:rsidRPr="006A52A5">
        <w:t>księgowej i doradztwa podatkowego, działalności firm centralnych (</w:t>
      </w:r>
      <w:proofErr w:type="spellStart"/>
      <w:r w:rsidRPr="006A52A5">
        <w:t>head</w:t>
      </w:r>
      <w:proofErr w:type="spellEnd"/>
      <w:r w:rsidRPr="006A52A5">
        <w:t xml:space="preserve"> </w:t>
      </w:r>
      <w:proofErr w:type="spellStart"/>
      <w:r w:rsidRPr="006A52A5">
        <w:t>offices</w:t>
      </w:r>
      <w:proofErr w:type="spellEnd"/>
      <w:r w:rsidRPr="006A52A5">
        <w:t>); doradztwa związanego z</w:t>
      </w:r>
      <w:r w:rsidR="00B213A4">
        <w:t> </w:t>
      </w:r>
      <w:r w:rsidRPr="006A52A5">
        <w:t>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i rekreacją; naprawy</w:t>
      </w:r>
      <w:r w:rsidRPr="006A52A5">
        <w:rPr>
          <w:spacing w:val="-2"/>
        </w:rPr>
        <w:t xml:space="preserve"> </w:t>
      </w:r>
      <w:r w:rsidRPr="00D56F16">
        <w:rPr>
          <w:spacing w:val="-4"/>
        </w:rPr>
        <w:t>i</w:t>
      </w:r>
      <w:r w:rsidR="00DF77F6">
        <w:rPr>
          <w:spacing w:val="-4"/>
        </w:rPr>
        <w:t> </w:t>
      </w:r>
      <w:r w:rsidRPr="00D56F16">
        <w:rPr>
          <w:spacing w:val="-4"/>
        </w:rPr>
        <w:t>konserwacji komputerów i artykułów użytku osobistego i domowego; pozostałej indywidualnej działalności usługowej,</w:t>
      </w:r>
    </w:p>
    <w:p w14:paraId="4522608F" w14:textId="14CF43DF" w:rsidR="004C466F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>długotrwale bezrobotnych dotyczą osób pozostających w rejestrze powiatowego urzędu pracy łącznie przez okres ponad 12 miesięcy w okresie ostatnich 2 lat, z wyłączeniem okresów odbywania stażu</w:t>
      </w:r>
      <w:r w:rsidR="003142B2">
        <w:t>,</w:t>
      </w:r>
    </w:p>
    <w:p w14:paraId="1BD93BF9" w14:textId="5382AEBC" w:rsidR="004855CC" w:rsidRPr="00606149" w:rsidRDefault="004855CC" w:rsidP="004855CC">
      <w:pPr>
        <w:pStyle w:val="Tekstwypunktowany"/>
        <w:spacing w:before="60" w:after="60"/>
        <w:ind w:left="568" w:hanging="284"/>
      </w:pPr>
      <w:r>
        <w:t>o</w:t>
      </w:r>
      <w:r w:rsidRPr="00606149">
        <w:t>d 1 czerwca 2025 r. dane o ofertach pracy nie są w pełni porównywalne z okresami wcześniejszymi ze względu na zmiany metodologiczne wynikające z wejścia w życie ustawy o rynku pracy i służbach zatrudnienia (Dz. U. z</w:t>
      </w:r>
      <w:r>
        <w:t> </w:t>
      </w:r>
      <w:r w:rsidR="003142B2">
        <w:t>2025 r. poz. 620),</w:t>
      </w:r>
    </w:p>
    <w:p w14:paraId="52DF349A" w14:textId="77777777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 xml:space="preserve">cenach detalicznych dotyczą towarów żywnościowych i nieżywnościowych oraz usług, które pochodzą z notowań </w:t>
      </w:r>
      <w:r w:rsidRPr="007870F7">
        <w:rPr>
          <w:spacing w:val="2"/>
        </w:rPr>
        <w:t>cen prowadzonych przez ankieterów w wybranych punktach sprzedaży, w</w:t>
      </w:r>
      <w:r>
        <w:rPr>
          <w:spacing w:val="2"/>
        </w:rPr>
        <w:t xml:space="preserve"> </w:t>
      </w:r>
      <w:r w:rsidRPr="007870F7">
        <w:rPr>
          <w:spacing w:val="2"/>
        </w:rPr>
        <w:t>wytypowanych rejonach badania cen;</w:t>
      </w:r>
      <w:r w:rsidRPr="007870F7">
        <w:t xml:space="preserve"> ceny żywności notowane są raz w miesiącu z wyjątkiem owoców i warzyw, w zakresie których notowania cen prowadzone są dwa razy w miesiącu,</w:t>
      </w:r>
    </w:p>
    <w:p w14:paraId="57F1CBF0" w14:textId="77777777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>skupie produktów rolnych obejmują skup od producentów z terenu województwa; ceny podano bez podatku VAT,</w:t>
      </w:r>
    </w:p>
    <w:p w14:paraId="7229A7C7" w14:textId="3D1A87F5" w:rsidR="004C466F" w:rsidRPr="007870F7" w:rsidRDefault="004C466F" w:rsidP="004855CC">
      <w:pPr>
        <w:pStyle w:val="Tekstwypunktowany"/>
        <w:spacing w:before="60" w:after="60"/>
        <w:ind w:left="568" w:hanging="284"/>
      </w:pPr>
      <w:r w:rsidRPr="007870F7">
        <w:t>o</w:t>
      </w:r>
      <w:r>
        <w:t xml:space="preserve"> </w:t>
      </w:r>
      <w:r w:rsidRPr="007870F7">
        <w:t>wynikach finansowych przedsiębiorstw oraz nakładach inwestycyjnych – w ujęciu kwartalnym – dotyczą podmiotów gospodarczych prowadzących księgi r</w:t>
      </w:r>
      <w:r>
        <w:t>achunkowe (z wyjątkiem przedsię</w:t>
      </w:r>
      <w:r w:rsidRPr="007870F7">
        <w:t>biorstw rolnictwa, leśnictwa, łowiectwa i</w:t>
      </w:r>
      <w:r>
        <w:t xml:space="preserve"> </w:t>
      </w:r>
      <w:r w:rsidRPr="007870F7">
        <w:t xml:space="preserve">rybactwa, działalności finansowej i ubezpieczeniowej oraz szkół wyższych) </w:t>
      </w:r>
      <w:r w:rsidR="00765506">
        <w:t xml:space="preserve">o </w:t>
      </w:r>
      <w:r w:rsidRPr="007870F7">
        <w:t>liczb</w:t>
      </w:r>
      <w:r w:rsidR="009C11E3">
        <w:t>ie</w:t>
      </w:r>
      <w:r w:rsidRPr="007870F7">
        <w:t xml:space="preserve"> pracujących </w:t>
      </w:r>
      <w:r w:rsidR="009C11E3">
        <w:br/>
        <w:t xml:space="preserve">50 i więcej </w:t>
      </w:r>
      <w:r w:rsidRPr="007870F7">
        <w:t>osób.</w:t>
      </w:r>
    </w:p>
    <w:p w14:paraId="43166538" w14:textId="0DF6EA4C" w:rsidR="004C466F" w:rsidRPr="007870F7" w:rsidRDefault="004C466F" w:rsidP="004855CC">
      <w:pPr>
        <w:pStyle w:val="Tekstwypunktowany"/>
        <w:numPr>
          <w:ilvl w:val="0"/>
          <w:numId w:val="0"/>
        </w:numPr>
        <w:spacing w:before="60" w:after="60"/>
        <w:rPr>
          <w:spacing w:val="-2"/>
        </w:rPr>
      </w:pPr>
      <w:r w:rsidRPr="007870F7"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5A4643">
        <w:t>21</w:t>
      </w:r>
      <w:r w:rsidRPr="007870F7">
        <w:t xml:space="preserve"> r.).</w:t>
      </w:r>
    </w:p>
    <w:p w14:paraId="4D35ECC9" w14:textId="7525C874" w:rsidR="004C466F" w:rsidRPr="007870F7" w:rsidRDefault="004C466F" w:rsidP="004855CC">
      <w:pPr>
        <w:pStyle w:val="Tekstpodstawowywcity"/>
        <w:spacing w:before="60" w:after="60" w:line="240" w:lineRule="exact"/>
        <w:ind w:left="0"/>
        <w:rPr>
          <w:rFonts w:ascii="Fira Sans" w:hAnsi="Fira Sans"/>
          <w:spacing w:val="-2"/>
          <w:sz w:val="19"/>
          <w:szCs w:val="19"/>
        </w:rPr>
      </w:pPr>
      <w:r w:rsidRPr="007870F7">
        <w:rPr>
          <w:rFonts w:ascii="Fira Sans" w:hAnsi="Fira Sans"/>
          <w:spacing w:val="-2"/>
          <w:sz w:val="19"/>
          <w:szCs w:val="19"/>
        </w:rPr>
        <w:t>Liczby względne (wskaźniki, odsetki) wyliczono na podstawie danych bezwzględnych, wyrażonych z</w:t>
      </w:r>
      <w:r>
        <w:rPr>
          <w:rFonts w:ascii="Fira Sans" w:hAnsi="Fira Sans"/>
          <w:spacing w:val="-2"/>
          <w:sz w:val="19"/>
          <w:szCs w:val="19"/>
        </w:rPr>
        <w:t xml:space="preserve"> </w:t>
      </w:r>
      <w:r w:rsidRPr="007870F7">
        <w:rPr>
          <w:rFonts w:ascii="Fira Sans" w:hAnsi="Fira Sans"/>
          <w:spacing w:val="-2"/>
          <w:sz w:val="19"/>
          <w:szCs w:val="19"/>
        </w:rPr>
        <w:t>większą dokładnością niż</w:t>
      </w:r>
      <w:r w:rsidR="00DF77F6">
        <w:rPr>
          <w:rFonts w:ascii="Fira Sans" w:hAnsi="Fira Sans"/>
          <w:spacing w:val="-2"/>
          <w:sz w:val="19"/>
          <w:szCs w:val="19"/>
        </w:rPr>
        <w:t> </w:t>
      </w:r>
      <w:r w:rsidRPr="007870F7">
        <w:rPr>
          <w:rFonts w:ascii="Fira Sans" w:hAnsi="Fira Sans"/>
          <w:spacing w:val="-2"/>
          <w:sz w:val="19"/>
          <w:szCs w:val="19"/>
        </w:rPr>
        <w:t xml:space="preserve">podane w tekście i tablicach. </w:t>
      </w:r>
    </w:p>
    <w:p w14:paraId="28C9B3E3" w14:textId="56CCF5F0" w:rsidR="004C466F" w:rsidRDefault="004C466F" w:rsidP="004855CC">
      <w:pPr>
        <w:pStyle w:val="Tekstpodstawowywcity"/>
        <w:spacing w:before="60" w:after="60" w:line="240" w:lineRule="exact"/>
        <w:ind w:left="0"/>
        <w:rPr>
          <w:rFonts w:ascii="Fira Sans" w:hAnsi="Fira Sans"/>
          <w:spacing w:val="-2"/>
          <w:sz w:val="19"/>
          <w:szCs w:val="19"/>
        </w:rPr>
      </w:pPr>
      <w:r w:rsidRPr="007870F7">
        <w:rPr>
          <w:rFonts w:ascii="Fira Sans" w:hAnsi="Fira Sans"/>
          <w:spacing w:val="-2"/>
          <w:sz w:val="19"/>
          <w:szCs w:val="19"/>
        </w:rPr>
        <w:t>Dane prezentuje się w układzie Polskiej Klasyfikacji Działalności – PKD 2007.</w:t>
      </w:r>
    </w:p>
    <w:p w14:paraId="1003CC2F" w14:textId="77777777" w:rsidR="00B566A4" w:rsidRDefault="00B566A4" w:rsidP="00F467EF">
      <w:pPr>
        <w:pStyle w:val="Tekstpodstawowywcity"/>
        <w:spacing w:before="60" w:after="0" w:line="240" w:lineRule="exact"/>
        <w:ind w:left="0"/>
        <w:rPr>
          <w:rFonts w:ascii="Fira Sans" w:hAnsi="Fira Sans"/>
          <w:spacing w:val="-2"/>
          <w:sz w:val="19"/>
          <w:szCs w:val="19"/>
        </w:rPr>
      </w:pPr>
    </w:p>
    <w:p w14:paraId="5D06CF46" w14:textId="753FA208" w:rsidR="004C466F" w:rsidRPr="00DA770D" w:rsidRDefault="004C466F" w:rsidP="00FA48C0">
      <w:pPr>
        <w:pStyle w:val="Nagwek1"/>
        <w:spacing w:before="240" w:after="120"/>
        <w:rPr>
          <w:color w:val="522398"/>
        </w:rPr>
      </w:pPr>
      <w:r w:rsidRPr="00DA770D">
        <w:rPr>
          <w:color w:val="522398"/>
        </w:rPr>
        <w:lastRenderedPageBreak/>
        <w:t xml:space="preserve">Polska </w:t>
      </w:r>
      <w:r w:rsidR="00294F9A">
        <w:rPr>
          <w:color w:val="522398"/>
        </w:rPr>
        <w:t>K</w:t>
      </w:r>
      <w:r w:rsidRPr="00DA770D">
        <w:rPr>
          <w:color w:val="522398"/>
        </w:rPr>
        <w:t xml:space="preserve">lasyfikacja </w:t>
      </w:r>
      <w:r w:rsidR="00294F9A">
        <w:rPr>
          <w:color w:val="522398"/>
        </w:rPr>
        <w:t>D</w:t>
      </w:r>
      <w:r w:rsidRPr="00DA770D">
        <w:rPr>
          <w:color w:val="522398"/>
        </w:rPr>
        <w:t>ziałalności 2007 (PKD 2007)</w:t>
      </w:r>
    </w:p>
    <w:tbl>
      <w:tblPr>
        <w:tblW w:w="10490" w:type="dxa"/>
        <w:jc w:val="center"/>
        <w:tblBorders>
          <w:top w:val="single" w:sz="12" w:space="0" w:color="522398"/>
          <w:bottom w:val="single" w:sz="12" w:space="0" w:color="522398"/>
          <w:insideH w:val="single" w:sz="2" w:space="0" w:color="522398"/>
          <w:insideV w:val="single" w:sz="2" w:space="0" w:color="522398"/>
        </w:tblBorders>
        <w:tblLook w:val="04A0" w:firstRow="1" w:lastRow="0" w:firstColumn="1" w:lastColumn="0" w:noHBand="0" w:noVBand="1"/>
        <w:tblCaption w:val="Polska klasyfikacja działalności 2007 (PKD 2007)"/>
      </w:tblPr>
      <w:tblGrid>
        <w:gridCol w:w="5245"/>
        <w:gridCol w:w="5245"/>
      </w:tblGrid>
      <w:tr w:rsidR="004C466F" w:rsidRPr="007870F7" w14:paraId="681A8A82" w14:textId="77777777" w:rsidTr="0000277D">
        <w:trPr>
          <w:jc w:val="center"/>
        </w:trPr>
        <w:tc>
          <w:tcPr>
            <w:tcW w:w="5245" w:type="dxa"/>
          </w:tcPr>
          <w:p w14:paraId="694A9907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Skrót</w:t>
            </w:r>
          </w:p>
        </w:tc>
        <w:tc>
          <w:tcPr>
            <w:tcW w:w="5245" w:type="dxa"/>
          </w:tcPr>
          <w:p w14:paraId="6DDD9142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Pełna nazwa</w:t>
            </w:r>
          </w:p>
        </w:tc>
      </w:tr>
      <w:tr w:rsidR="004C466F" w:rsidRPr="007870F7" w14:paraId="10BC6F77" w14:textId="77777777" w:rsidTr="0000277D">
        <w:trPr>
          <w:jc w:val="center"/>
        </w:trPr>
        <w:tc>
          <w:tcPr>
            <w:tcW w:w="10490" w:type="dxa"/>
            <w:gridSpan w:val="2"/>
          </w:tcPr>
          <w:p w14:paraId="5D408F0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jc w:val="center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sekcje</w:t>
            </w:r>
          </w:p>
        </w:tc>
      </w:tr>
      <w:tr w:rsidR="004C466F" w:rsidRPr="007870F7" w14:paraId="7D8A90A7" w14:textId="77777777" w:rsidTr="0000277D">
        <w:trPr>
          <w:jc w:val="center"/>
        </w:trPr>
        <w:tc>
          <w:tcPr>
            <w:tcW w:w="5245" w:type="dxa"/>
            <w:vAlign w:val="bottom"/>
          </w:tcPr>
          <w:p w14:paraId="280CF33C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wytwarzanie i zaopatrywanie w energię elektryczną, gaz, parę wodną i gorącą wodę</w:t>
            </w:r>
          </w:p>
        </w:tc>
        <w:tc>
          <w:tcPr>
            <w:tcW w:w="5245" w:type="dxa"/>
            <w:vAlign w:val="bottom"/>
          </w:tcPr>
          <w:p w14:paraId="13DC17D2" w14:textId="47B2B07D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4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4"/>
                <w:sz w:val="16"/>
                <w:szCs w:val="16"/>
              </w:rPr>
              <w:t>wytwarzanie i zaopatrywanie w energię elektryczną, gaz, parę wodną</w:t>
            </w:r>
            <w:r w:rsidR="002602E9">
              <w:rPr>
                <w:rFonts w:ascii="Fira Sans" w:hAnsi="Fira Sans" w:cs="Arial"/>
                <w:spacing w:val="-4"/>
                <w:sz w:val="16"/>
                <w:szCs w:val="16"/>
              </w:rPr>
              <w:t>, gorącą wodę</w:t>
            </w:r>
            <w:r w:rsidRPr="007870F7">
              <w:rPr>
                <w:rFonts w:ascii="Fira Sans" w:hAnsi="Fira Sans" w:cs="Arial"/>
                <w:spacing w:val="-4"/>
                <w:sz w:val="16"/>
                <w:szCs w:val="16"/>
              </w:rPr>
              <w:t xml:space="preserve"> i powietrze do układów klimatyzacyjnych</w:t>
            </w:r>
          </w:p>
        </w:tc>
      </w:tr>
      <w:tr w:rsidR="004C466F" w:rsidRPr="007870F7" w14:paraId="7A1617EE" w14:textId="77777777" w:rsidTr="0000277D">
        <w:trPr>
          <w:jc w:val="center"/>
        </w:trPr>
        <w:tc>
          <w:tcPr>
            <w:tcW w:w="5245" w:type="dxa"/>
            <w:vAlign w:val="bottom"/>
          </w:tcPr>
          <w:p w14:paraId="47DC4DCE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5245" w:type="dxa"/>
            <w:vAlign w:val="bottom"/>
          </w:tcPr>
          <w:p w14:paraId="69A1AA7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dostawa wody; gospodarowanie ściekami i odpadami oraz działalność związana z rekultywacją</w:t>
            </w:r>
          </w:p>
        </w:tc>
      </w:tr>
      <w:tr w:rsidR="004C466F" w:rsidRPr="007870F7" w14:paraId="33A51462" w14:textId="77777777" w:rsidTr="0000277D">
        <w:trPr>
          <w:jc w:val="center"/>
        </w:trPr>
        <w:tc>
          <w:tcPr>
            <w:tcW w:w="5245" w:type="dxa"/>
            <w:vAlign w:val="bottom"/>
          </w:tcPr>
          <w:p w14:paraId="3CA11134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handel</w:t>
            </w:r>
            <w:r>
              <w:rPr>
                <w:rFonts w:ascii="Fira Sans" w:hAnsi="Fira Sans" w:cs="Arial"/>
                <w:spacing w:val="-2"/>
                <w:sz w:val="16"/>
                <w:szCs w:val="16"/>
              </w:rPr>
              <w:t>;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 naprawa pojazdów samochodowych</w:t>
            </w:r>
          </w:p>
        </w:tc>
        <w:tc>
          <w:tcPr>
            <w:tcW w:w="5245" w:type="dxa"/>
            <w:vAlign w:val="bottom"/>
          </w:tcPr>
          <w:p w14:paraId="0A1DC898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handel hurtowy i detaliczny; naprawa pojazdów samochodowych, włączając motocykle</w:t>
            </w:r>
          </w:p>
        </w:tc>
      </w:tr>
      <w:tr w:rsidR="004C466F" w:rsidRPr="007870F7" w14:paraId="56482259" w14:textId="77777777" w:rsidTr="0000277D">
        <w:trPr>
          <w:jc w:val="center"/>
        </w:trPr>
        <w:tc>
          <w:tcPr>
            <w:tcW w:w="5245" w:type="dxa"/>
            <w:vAlign w:val="bottom"/>
          </w:tcPr>
          <w:p w14:paraId="5F0BD109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zakwaterowanie i gastronomia</w:t>
            </w:r>
          </w:p>
        </w:tc>
        <w:tc>
          <w:tcPr>
            <w:tcW w:w="5245" w:type="dxa"/>
            <w:vAlign w:val="bottom"/>
          </w:tcPr>
          <w:p w14:paraId="635F3383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4C466F" w:rsidRPr="007870F7" w14:paraId="6D22AE20" w14:textId="77777777" w:rsidTr="0000277D">
        <w:trPr>
          <w:jc w:val="center"/>
        </w:trPr>
        <w:tc>
          <w:tcPr>
            <w:tcW w:w="5245" w:type="dxa"/>
            <w:vAlign w:val="bottom"/>
          </w:tcPr>
          <w:p w14:paraId="285A908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obsługa rynku nieruchomości</w:t>
            </w:r>
          </w:p>
        </w:tc>
        <w:tc>
          <w:tcPr>
            <w:tcW w:w="5245" w:type="dxa"/>
            <w:vAlign w:val="bottom"/>
          </w:tcPr>
          <w:p w14:paraId="3567E0AA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działalność związana z obsługą rynku nieruchomości</w:t>
            </w:r>
          </w:p>
        </w:tc>
      </w:tr>
      <w:tr w:rsidR="004C466F" w:rsidRPr="007870F7" w14:paraId="568546A8" w14:textId="77777777" w:rsidTr="0000277D">
        <w:trPr>
          <w:jc w:val="center"/>
        </w:trPr>
        <w:tc>
          <w:tcPr>
            <w:tcW w:w="5245" w:type="dxa"/>
            <w:vAlign w:val="bottom"/>
          </w:tcPr>
          <w:p w14:paraId="667EEFB1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5245" w:type="dxa"/>
            <w:vAlign w:val="bottom"/>
          </w:tcPr>
          <w:p w14:paraId="2EBE5310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4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4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4C466F" w:rsidRPr="007870F7" w14:paraId="2B81D1AF" w14:textId="77777777" w:rsidTr="0000277D">
        <w:trPr>
          <w:jc w:val="center"/>
        </w:trPr>
        <w:tc>
          <w:tcPr>
            <w:tcW w:w="10490" w:type="dxa"/>
            <w:gridSpan w:val="2"/>
            <w:vAlign w:val="bottom"/>
          </w:tcPr>
          <w:p w14:paraId="51F47D90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120" w:line="240" w:lineRule="exact"/>
              <w:ind w:left="0"/>
              <w:jc w:val="center"/>
              <w:rPr>
                <w:rFonts w:ascii="Fira Sans" w:hAnsi="Fira Sans" w:cs="Arial"/>
                <w:b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b/>
                <w:spacing w:val="-2"/>
                <w:sz w:val="16"/>
                <w:szCs w:val="16"/>
              </w:rPr>
              <w:t>działy</w:t>
            </w:r>
          </w:p>
        </w:tc>
      </w:tr>
      <w:tr w:rsidR="004C466F" w:rsidRPr="007870F7" w14:paraId="582F088F" w14:textId="77777777" w:rsidTr="0000277D">
        <w:trPr>
          <w:jc w:val="center"/>
        </w:trPr>
        <w:tc>
          <w:tcPr>
            <w:tcW w:w="5245" w:type="dxa"/>
            <w:vAlign w:val="bottom"/>
          </w:tcPr>
          <w:p w14:paraId="2E55EE48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 drewna, korka, słomy i wikliny</w:t>
            </w:r>
          </w:p>
        </w:tc>
        <w:tc>
          <w:tcPr>
            <w:tcW w:w="5245" w:type="dxa"/>
            <w:vAlign w:val="bottom"/>
          </w:tcPr>
          <w:p w14:paraId="31A3137A" w14:textId="5CC2A71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 drewna oraz korka</w:t>
            </w:r>
            <w:r w:rsidR="002602E9">
              <w:rPr>
                <w:rFonts w:ascii="Fira Sans" w:hAnsi="Fira Sans" w:cs="Arial"/>
                <w:spacing w:val="-2"/>
                <w:sz w:val="16"/>
                <w:szCs w:val="16"/>
              </w:rPr>
              <w:t>,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 z wyłączeniem mebli</w:t>
            </w:r>
            <w:r w:rsidR="002602E9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; 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ze słomy i materiałów używanych do wyplatania</w:t>
            </w:r>
          </w:p>
        </w:tc>
      </w:tr>
      <w:tr w:rsidR="004C466F" w:rsidRPr="007870F7" w14:paraId="2CA8EFC8" w14:textId="77777777" w:rsidTr="0000277D">
        <w:trPr>
          <w:jc w:val="center"/>
        </w:trPr>
        <w:tc>
          <w:tcPr>
            <w:tcW w:w="5245" w:type="dxa"/>
            <w:vAlign w:val="bottom"/>
          </w:tcPr>
          <w:p w14:paraId="1F683C9A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wyrobów z metali</w:t>
            </w:r>
          </w:p>
        </w:tc>
        <w:tc>
          <w:tcPr>
            <w:tcW w:w="5245" w:type="dxa"/>
            <w:vAlign w:val="bottom"/>
          </w:tcPr>
          <w:p w14:paraId="7CE9B3F0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metalowych wyrobów gotowych, z wyłączeniem maszyn i urządzeń</w:t>
            </w:r>
          </w:p>
        </w:tc>
      </w:tr>
      <w:tr w:rsidR="004C466F" w:rsidRPr="007870F7" w14:paraId="15833C04" w14:textId="77777777" w:rsidTr="0000277D">
        <w:trPr>
          <w:jc w:val="center"/>
        </w:trPr>
        <w:tc>
          <w:tcPr>
            <w:tcW w:w="5245" w:type="dxa"/>
            <w:vAlign w:val="bottom"/>
          </w:tcPr>
          <w:p w14:paraId="68038D37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maszyn i urządzeń</w:t>
            </w:r>
          </w:p>
        </w:tc>
        <w:tc>
          <w:tcPr>
            <w:tcW w:w="5245" w:type="dxa"/>
            <w:vAlign w:val="bottom"/>
          </w:tcPr>
          <w:p w14:paraId="6B4D74B5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maszyn i urządzeń, gdzie indziej niesklasyfikowana</w:t>
            </w:r>
          </w:p>
        </w:tc>
      </w:tr>
      <w:tr w:rsidR="004C466F" w:rsidRPr="007870F7" w14:paraId="5E712BC8" w14:textId="77777777" w:rsidTr="0000277D">
        <w:trPr>
          <w:jc w:val="center"/>
        </w:trPr>
        <w:tc>
          <w:tcPr>
            <w:tcW w:w="5245" w:type="dxa"/>
            <w:vAlign w:val="bottom"/>
          </w:tcPr>
          <w:p w14:paraId="66A22D75" w14:textId="4AA70451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produkcja pojazdów </w:t>
            </w:r>
            <w:r w:rsidR="002602E9">
              <w:rPr>
                <w:rFonts w:ascii="Fira Sans" w:hAnsi="Fira Sans" w:cs="Arial"/>
                <w:spacing w:val="-2"/>
                <w:sz w:val="16"/>
                <w:szCs w:val="16"/>
              </w:rPr>
              <w:t>samochodowych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, przyczep i naczep</w:t>
            </w:r>
          </w:p>
        </w:tc>
        <w:tc>
          <w:tcPr>
            <w:tcW w:w="5245" w:type="dxa"/>
            <w:vAlign w:val="bottom"/>
          </w:tcPr>
          <w:p w14:paraId="76B6D0B2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produkcja pojazdów samochodowych, przyczep</w:t>
            </w:r>
            <w:r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 </w:t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 xml:space="preserve">i naczep, </w:t>
            </w:r>
            <w:r>
              <w:rPr>
                <w:rFonts w:ascii="Fira Sans" w:hAnsi="Fira Sans" w:cs="Arial"/>
                <w:spacing w:val="-2"/>
                <w:sz w:val="16"/>
                <w:szCs w:val="16"/>
              </w:rPr>
              <w:br/>
            </w: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z wyłączeniem motocykli</w:t>
            </w:r>
          </w:p>
        </w:tc>
      </w:tr>
      <w:tr w:rsidR="004C466F" w:rsidRPr="007870F7" w14:paraId="3739D799" w14:textId="77777777" w:rsidTr="0000277D">
        <w:trPr>
          <w:jc w:val="center"/>
        </w:trPr>
        <w:tc>
          <w:tcPr>
            <w:tcW w:w="5245" w:type="dxa"/>
            <w:vAlign w:val="bottom"/>
          </w:tcPr>
          <w:p w14:paraId="36A97FE2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budowa budynków</w:t>
            </w:r>
          </w:p>
        </w:tc>
        <w:tc>
          <w:tcPr>
            <w:tcW w:w="5245" w:type="dxa"/>
            <w:vAlign w:val="bottom"/>
          </w:tcPr>
          <w:p w14:paraId="1F9BCDF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roboty budowlane związane ze wznoszeniem budynków</w:t>
            </w:r>
          </w:p>
        </w:tc>
      </w:tr>
      <w:tr w:rsidR="004C466F" w:rsidRPr="007870F7" w14:paraId="1797799E" w14:textId="77777777" w:rsidTr="0000277D">
        <w:trPr>
          <w:jc w:val="center"/>
        </w:trPr>
        <w:tc>
          <w:tcPr>
            <w:tcW w:w="5245" w:type="dxa"/>
            <w:vAlign w:val="bottom"/>
          </w:tcPr>
          <w:p w14:paraId="4110D203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5245" w:type="dxa"/>
            <w:vAlign w:val="bottom"/>
          </w:tcPr>
          <w:p w14:paraId="3D55973B" w14:textId="77777777" w:rsidR="004C466F" w:rsidRPr="007870F7" w:rsidRDefault="004C466F" w:rsidP="0000277D">
            <w:pPr>
              <w:pStyle w:val="Tekstpodstawowywcity"/>
              <w:tabs>
                <w:tab w:val="left" w:pos="284"/>
              </w:tabs>
              <w:spacing w:before="60" w:after="60" w:line="240" w:lineRule="exact"/>
              <w:ind w:left="0"/>
              <w:rPr>
                <w:rFonts w:ascii="Fira Sans" w:hAnsi="Fira Sans" w:cs="Arial"/>
                <w:spacing w:val="-2"/>
                <w:sz w:val="16"/>
                <w:szCs w:val="16"/>
              </w:rPr>
            </w:pPr>
            <w:r w:rsidRPr="007870F7">
              <w:rPr>
                <w:rFonts w:ascii="Fira Sans" w:hAnsi="Fira Sans" w:cs="Arial"/>
                <w:spacing w:val="-2"/>
                <w:sz w:val="16"/>
                <w:szCs w:val="16"/>
              </w:rPr>
              <w:t>roboty związane z budową obiektów inżynierii lądowej i wodnej</w:t>
            </w:r>
          </w:p>
        </w:tc>
      </w:tr>
    </w:tbl>
    <w:p w14:paraId="29216B4E" w14:textId="77777777" w:rsidR="004C466F" w:rsidRPr="00DA770D" w:rsidRDefault="004C466F" w:rsidP="00FA48C0">
      <w:pPr>
        <w:pStyle w:val="Nagwek1"/>
        <w:spacing w:before="600" w:after="120"/>
        <w:rPr>
          <w:color w:val="522398"/>
        </w:rPr>
      </w:pPr>
      <w:r w:rsidRPr="00DA770D">
        <w:rPr>
          <w:color w:val="522398"/>
        </w:rPr>
        <w:t>Objaśnienia znaków umownych</w:t>
      </w:r>
    </w:p>
    <w:tbl>
      <w:tblPr>
        <w:tblW w:w="10490" w:type="dxa"/>
        <w:jc w:val="center"/>
        <w:tblBorders>
          <w:top w:val="single" w:sz="12" w:space="0" w:color="522398"/>
          <w:bottom w:val="single" w:sz="12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Objaśnienia znaków umownych"/>
      </w:tblPr>
      <w:tblGrid>
        <w:gridCol w:w="1371"/>
        <w:gridCol w:w="9119"/>
      </w:tblGrid>
      <w:tr w:rsidR="004C466F" w:rsidRPr="007870F7" w14:paraId="25CC82F8" w14:textId="77777777" w:rsidTr="0000277D">
        <w:trPr>
          <w:jc w:val="center"/>
        </w:trPr>
        <w:tc>
          <w:tcPr>
            <w:tcW w:w="1371" w:type="dxa"/>
            <w:vAlign w:val="bottom"/>
          </w:tcPr>
          <w:p w14:paraId="021E5F10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b/>
                <w:sz w:val="16"/>
                <w:szCs w:val="16"/>
              </w:rPr>
            </w:pPr>
            <w:r w:rsidRPr="007870F7">
              <w:rPr>
                <w:rFonts w:cs="Arial"/>
                <w:b/>
                <w:sz w:val="16"/>
                <w:szCs w:val="16"/>
              </w:rPr>
              <w:t>Symbol</w:t>
            </w:r>
          </w:p>
        </w:tc>
        <w:tc>
          <w:tcPr>
            <w:tcW w:w="9119" w:type="dxa"/>
            <w:vAlign w:val="bottom"/>
          </w:tcPr>
          <w:p w14:paraId="6231A67A" w14:textId="77777777" w:rsidR="004C466F" w:rsidRPr="007870F7" w:rsidRDefault="004C466F" w:rsidP="00FA48C0">
            <w:pPr>
              <w:spacing w:before="100" w:after="100"/>
              <w:rPr>
                <w:rFonts w:cs="Arial"/>
                <w:b/>
                <w:sz w:val="16"/>
                <w:szCs w:val="16"/>
              </w:rPr>
            </w:pPr>
            <w:r w:rsidRPr="007870F7">
              <w:rPr>
                <w:rFonts w:cs="Arial"/>
                <w:b/>
                <w:sz w:val="16"/>
                <w:szCs w:val="16"/>
              </w:rPr>
              <w:t>Opis</w:t>
            </w:r>
          </w:p>
        </w:tc>
      </w:tr>
      <w:tr w:rsidR="004C466F" w:rsidRPr="007870F7" w14:paraId="22DA13BB" w14:textId="77777777" w:rsidTr="0000277D">
        <w:trPr>
          <w:jc w:val="center"/>
        </w:trPr>
        <w:tc>
          <w:tcPr>
            <w:tcW w:w="1371" w:type="dxa"/>
            <w:vAlign w:val="bottom"/>
          </w:tcPr>
          <w:p w14:paraId="31C93D1C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Kreska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(–)</w:t>
            </w:r>
          </w:p>
        </w:tc>
        <w:tc>
          <w:tcPr>
            <w:tcW w:w="9119" w:type="dxa"/>
            <w:vAlign w:val="bottom"/>
          </w:tcPr>
          <w:p w14:paraId="103A2CEC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zjawisko nie wystąpiło.</w:t>
            </w:r>
          </w:p>
        </w:tc>
      </w:tr>
      <w:tr w:rsidR="004C466F" w:rsidRPr="007870F7" w14:paraId="6932EF4B" w14:textId="77777777" w:rsidTr="0000277D">
        <w:trPr>
          <w:jc w:val="center"/>
        </w:trPr>
        <w:tc>
          <w:tcPr>
            <w:tcW w:w="1371" w:type="dxa"/>
            <w:vAlign w:val="center"/>
          </w:tcPr>
          <w:p w14:paraId="2333B70A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Kropka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(.)</w:t>
            </w:r>
          </w:p>
        </w:tc>
        <w:tc>
          <w:tcPr>
            <w:tcW w:w="9119" w:type="dxa"/>
            <w:vAlign w:val="bottom"/>
          </w:tcPr>
          <w:p w14:paraId="1201C6C3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oznac</w:t>
            </w:r>
            <w:r w:rsidRPr="007870F7">
              <w:rPr>
                <w:rFonts w:cs="Arial"/>
                <w:sz w:val="16"/>
                <w:szCs w:val="16"/>
              </w:rPr>
              <w:t>z</w:t>
            </w:r>
            <w:r>
              <w:rPr>
                <w:rFonts w:cs="Arial"/>
                <w:sz w:val="16"/>
                <w:szCs w:val="16"/>
              </w:rPr>
              <w:t xml:space="preserve">a </w:t>
            </w:r>
            <w:r w:rsidRPr="007870F7">
              <w:rPr>
                <w:rFonts w:cs="Arial"/>
                <w:sz w:val="16"/>
                <w:szCs w:val="16"/>
              </w:rPr>
              <w:t>brak informacji</w:t>
            </w:r>
            <w:r>
              <w:rPr>
                <w:rFonts w:cs="Arial"/>
                <w:sz w:val="16"/>
                <w:szCs w:val="16"/>
              </w:rPr>
              <w:t>, konieczność zachowania tajemnicy statystycznej lub że wypełnienie pozycji jest niemożliwe</w:t>
            </w:r>
            <w:r>
              <w:rPr>
                <w:rFonts w:cs="Arial"/>
                <w:sz w:val="16"/>
                <w:szCs w:val="16"/>
              </w:rPr>
              <w:br/>
              <w:t>albo niecelowe</w:t>
            </w:r>
            <w:r w:rsidRPr="007870F7">
              <w:rPr>
                <w:rFonts w:cs="Arial"/>
                <w:sz w:val="16"/>
                <w:szCs w:val="16"/>
              </w:rPr>
              <w:t>.</w:t>
            </w:r>
          </w:p>
        </w:tc>
      </w:tr>
      <w:tr w:rsidR="004C466F" w:rsidRPr="007870F7" w14:paraId="76F57FF4" w14:textId="77777777" w:rsidTr="0000277D">
        <w:trPr>
          <w:jc w:val="center"/>
        </w:trPr>
        <w:tc>
          <w:tcPr>
            <w:tcW w:w="1371" w:type="dxa"/>
            <w:vAlign w:val="bottom"/>
          </w:tcPr>
          <w:p w14:paraId="621302E2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  <w:lang w:val="en-US"/>
              </w:rPr>
            </w:pPr>
            <w:r w:rsidRPr="007870F7">
              <w:rPr>
                <w:rFonts w:cs="Arial"/>
                <w:sz w:val="16"/>
                <w:szCs w:val="16"/>
              </w:rPr>
              <w:t>Znak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(*) </w:t>
            </w:r>
          </w:p>
        </w:tc>
        <w:tc>
          <w:tcPr>
            <w:tcW w:w="9119" w:type="dxa"/>
            <w:vAlign w:val="bottom"/>
          </w:tcPr>
          <w:p w14:paraId="0E6294DC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oznacza, że dane zostały zmienione w stosunku do już opublikowanych.</w:t>
            </w:r>
          </w:p>
        </w:tc>
      </w:tr>
      <w:tr w:rsidR="004C466F" w:rsidRPr="007870F7" w14:paraId="59F63546" w14:textId="77777777" w:rsidTr="0000277D">
        <w:trPr>
          <w:jc w:val="center"/>
        </w:trPr>
        <w:tc>
          <w:tcPr>
            <w:tcW w:w="1371" w:type="dxa"/>
            <w:vAlign w:val="bottom"/>
          </w:tcPr>
          <w:p w14:paraId="433AB125" w14:textId="77777777" w:rsidR="004C466F" w:rsidRPr="007870F7" w:rsidRDefault="004C466F" w:rsidP="00FA48C0">
            <w:pPr>
              <w:spacing w:before="100" w:after="100"/>
              <w:ind w:right="-5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Znak</w:t>
            </w:r>
            <w:r w:rsidRPr="007870F7">
              <w:rPr>
                <w:rFonts w:cs="Arial"/>
                <w:sz w:val="16"/>
                <w:szCs w:val="16"/>
              </w:rPr>
              <w:tab/>
              <w:t xml:space="preserve"> (∆) </w:t>
            </w:r>
          </w:p>
        </w:tc>
        <w:tc>
          <w:tcPr>
            <w:tcW w:w="9119" w:type="dxa"/>
            <w:vAlign w:val="bottom"/>
          </w:tcPr>
          <w:p w14:paraId="3DAABBDF" w14:textId="77777777" w:rsidR="004C466F" w:rsidRPr="007870F7" w:rsidRDefault="004C466F" w:rsidP="00FA48C0">
            <w:pPr>
              <w:spacing w:before="100" w:after="10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oznacza, że nazwy zostały skrócone w stosunku do obowiązującej klasyfikacji.</w:t>
            </w:r>
          </w:p>
        </w:tc>
      </w:tr>
    </w:tbl>
    <w:p w14:paraId="5566A169" w14:textId="77777777" w:rsidR="004C466F" w:rsidRPr="0024591C" w:rsidRDefault="004C466F" w:rsidP="00FA48C0">
      <w:pPr>
        <w:pStyle w:val="Nagwek1"/>
        <w:spacing w:line="240" w:lineRule="exact"/>
        <w:jc w:val="center"/>
        <w:rPr>
          <w:rFonts w:ascii="Fira Sans" w:hAnsi="Fira Sans" w:cs="Arial"/>
          <w:b/>
          <w:color w:val="auto"/>
          <w:spacing w:val="-2"/>
          <w:sz w:val="19"/>
          <w:szCs w:val="19"/>
        </w:rPr>
      </w:pPr>
      <w:r w:rsidRPr="0024591C">
        <w:rPr>
          <w:rFonts w:ascii="Fira Sans" w:hAnsi="Fira Sans" w:cs="Arial"/>
          <w:b/>
          <w:color w:val="auto"/>
          <w:sz w:val="19"/>
          <w:szCs w:val="19"/>
        </w:rPr>
        <w:t>Dane charakteryzujące województwo opolskie można również znaleźć w publikacjach statystycznych</w:t>
      </w:r>
      <w:r w:rsidRPr="0024591C">
        <w:rPr>
          <w:rFonts w:ascii="Fira Sans" w:hAnsi="Fira Sans" w:cs="Arial"/>
          <w:b/>
          <w:color w:val="auto"/>
          <w:sz w:val="19"/>
          <w:szCs w:val="19"/>
        </w:rPr>
        <w:br/>
        <w:t>wydawanych przez US w Opolu oraz w publikacjach ogólnopolskich GUS.</w:t>
      </w:r>
    </w:p>
    <w:p w14:paraId="6965912A" w14:textId="06B5EFE1" w:rsidR="00FA48C0" w:rsidRPr="00FA48C0" w:rsidRDefault="00FA48C0" w:rsidP="00FA48C0">
      <w:pPr>
        <w:pStyle w:val="Nagwek1"/>
        <w:spacing w:before="240"/>
        <w:jc w:val="center"/>
        <w:rPr>
          <w:rFonts w:ascii="Fira Sans" w:hAnsi="Fira Sans"/>
          <w:color w:val="000000" w:themeColor="text1"/>
          <w:sz w:val="18"/>
          <w:szCs w:val="18"/>
        </w:rPr>
      </w:pP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W przypadku cytowania tej publikacji prosimy o podanie jej tytułu oraz wskazanie Urzędu Statystycznego w </w:t>
      </w:r>
      <w:r>
        <w:rPr>
          <w:rFonts w:ascii="Fira Sans" w:hAnsi="Fira Sans"/>
          <w:color w:val="000000" w:themeColor="text1"/>
          <w:sz w:val="18"/>
          <w:szCs w:val="18"/>
        </w:rPr>
        <w:t xml:space="preserve">Opolu </w:t>
      </w: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jako autora. W sytuacji publikowania własnych obliczeń wykonanych na podstawie danych z tej publikacji, należy dodać zapis: </w:t>
      </w:r>
      <w:r>
        <w:rPr>
          <w:rFonts w:ascii="Fira Sans" w:hAnsi="Fira Sans"/>
          <w:color w:val="000000" w:themeColor="text1"/>
          <w:sz w:val="18"/>
          <w:szCs w:val="18"/>
        </w:rPr>
        <w:br/>
      </w: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Opracowanie własne na podstawie danych z publikacji Urzędu Statystycznego w </w:t>
      </w:r>
      <w:r>
        <w:rPr>
          <w:rFonts w:ascii="Fira Sans" w:hAnsi="Fira Sans"/>
          <w:color w:val="000000" w:themeColor="text1"/>
          <w:sz w:val="18"/>
          <w:szCs w:val="18"/>
        </w:rPr>
        <w:t>Opolu</w:t>
      </w:r>
      <w:r w:rsidRPr="00FA48C0">
        <w:rPr>
          <w:rFonts w:ascii="Fira Sans" w:hAnsi="Fira Sans"/>
          <w:color w:val="000000" w:themeColor="text1"/>
          <w:sz w:val="18"/>
          <w:szCs w:val="18"/>
        </w:rPr>
        <w:t xml:space="preserve"> pt. „</w:t>
      </w:r>
      <w:r>
        <w:rPr>
          <w:rFonts w:ascii="Fira Sans" w:hAnsi="Fira Sans"/>
          <w:color w:val="000000" w:themeColor="text1"/>
          <w:sz w:val="18"/>
          <w:szCs w:val="18"/>
        </w:rPr>
        <w:t>Sytuacja społeczno-gospodarcza województwa opolskiego w</w:t>
      </w:r>
      <w:r w:rsidR="00886D1E">
        <w:rPr>
          <w:rFonts w:ascii="Fira Sans" w:hAnsi="Fira Sans"/>
          <w:color w:val="000000" w:themeColor="text1"/>
          <w:sz w:val="18"/>
          <w:szCs w:val="18"/>
        </w:rPr>
        <w:t>e wrześniu</w:t>
      </w:r>
      <w:r>
        <w:rPr>
          <w:rFonts w:ascii="Fira Sans" w:hAnsi="Fira Sans"/>
          <w:color w:val="000000" w:themeColor="text1"/>
          <w:sz w:val="18"/>
          <w:szCs w:val="18"/>
        </w:rPr>
        <w:t xml:space="preserve"> 2026 r.</w:t>
      </w:r>
      <w:r w:rsidRPr="00FA48C0">
        <w:rPr>
          <w:rFonts w:ascii="Fira Sans" w:hAnsi="Fira Sans"/>
          <w:color w:val="000000" w:themeColor="text1"/>
          <w:sz w:val="18"/>
          <w:szCs w:val="18"/>
        </w:rPr>
        <w:t>”</w:t>
      </w:r>
      <w:r>
        <w:rPr>
          <w:rFonts w:ascii="Fira Sans" w:hAnsi="Fira Sans"/>
          <w:color w:val="000000" w:themeColor="text1"/>
          <w:sz w:val="18"/>
          <w:szCs w:val="18"/>
        </w:rPr>
        <w:t>.</w:t>
      </w:r>
    </w:p>
    <w:p w14:paraId="5D4B10F6" w14:textId="79185A4F" w:rsidR="004C466F" w:rsidRPr="0024591C" w:rsidRDefault="004C466F" w:rsidP="00FA48C0">
      <w:pPr>
        <w:pStyle w:val="Nagwek1"/>
        <w:rPr>
          <w:rFonts w:ascii="Fira Sans" w:hAnsi="Fira Sans" w:cs="Arial"/>
          <w:color w:val="auto"/>
          <w:spacing w:val="-2"/>
          <w:sz w:val="19"/>
          <w:szCs w:val="19"/>
        </w:rPr>
      </w:pPr>
    </w:p>
    <w:p w14:paraId="23D682B6" w14:textId="77777777" w:rsidR="004C466F" w:rsidRPr="007870F7" w:rsidRDefault="004C466F" w:rsidP="004C466F">
      <w:pPr>
        <w:rPr>
          <w:lang w:eastAsia="pl-PL"/>
        </w:rPr>
      </w:pPr>
    </w:p>
    <w:p w14:paraId="776155AF" w14:textId="77777777" w:rsidR="004C466F" w:rsidRPr="007870F7" w:rsidRDefault="004C466F" w:rsidP="004C466F">
      <w:pPr>
        <w:rPr>
          <w:lang w:eastAsia="pl-PL"/>
        </w:rPr>
        <w:sectPr w:rsidR="004C466F" w:rsidRPr="007870F7" w:rsidSect="00C845D2">
          <w:headerReference w:type="default" r:id="rId13"/>
          <w:footerReference w:type="default" r:id="rId14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p w14:paraId="6C21050C" w14:textId="77777777" w:rsidR="004C466F" w:rsidRPr="009879BD" w:rsidRDefault="004C466F" w:rsidP="00FA1BBF">
      <w:pPr>
        <w:spacing w:before="0" w:line="240" w:lineRule="auto"/>
        <w:jc w:val="both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9879BD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lastRenderedPageBreak/>
        <w:t>Rynek pracy</w:t>
      </w:r>
    </w:p>
    <w:p w14:paraId="11374064" w14:textId="5652D4C4" w:rsidR="00385C64" w:rsidRPr="007B193B" w:rsidRDefault="00385C64" w:rsidP="00385C64">
      <w:pPr>
        <w:pStyle w:val="Tekstpodstawowywcity"/>
        <w:tabs>
          <w:tab w:val="left" w:pos="284"/>
        </w:tabs>
        <w:spacing w:before="240" w:line="240" w:lineRule="exact"/>
        <w:ind w:left="0"/>
        <w:rPr>
          <w:rFonts w:ascii="Fira Sans" w:hAnsi="Fira Sans" w:cs="Arial"/>
          <w:spacing w:val="-2"/>
          <w:sz w:val="19"/>
          <w:szCs w:val="19"/>
        </w:rPr>
      </w:pPr>
      <w:r w:rsidRPr="00F56C2A">
        <w:rPr>
          <w:rFonts w:ascii="Fira Sans" w:hAnsi="Fira Sans" w:cs="Arial"/>
          <w:sz w:val="19"/>
          <w:szCs w:val="19"/>
        </w:rPr>
        <w:t>W</w:t>
      </w:r>
      <w:r>
        <w:rPr>
          <w:rFonts w:ascii="Fira Sans" w:hAnsi="Fira Sans" w:cs="Arial"/>
          <w:sz w:val="19"/>
          <w:szCs w:val="19"/>
        </w:rPr>
        <w:t>e wrześniu br.</w:t>
      </w:r>
      <w:r w:rsidRPr="00F56C2A">
        <w:rPr>
          <w:rFonts w:ascii="Fira Sans" w:hAnsi="Fira Sans" w:cs="Arial"/>
          <w:b/>
          <w:sz w:val="19"/>
          <w:szCs w:val="19"/>
        </w:rPr>
        <w:t xml:space="preserve"> przeciętne zatrudnienie w sektorze przedsiębiorstw </w:t>
      </w:r>
      <w:r w:rsidRPr="00F56C2A">
        <w:rPr>
          <w:rFonts w:ascii="Fira Sans" w:hAnsi="Fira Sans" w:cs="Arial"/>
          <w:sz w:val="19"/>
          <w:szCs w:val="19"/>
        </w:rPr>
        <w:t xml:space="preserve">wynosiło </w:t>
      </w:r>
      <w:r>
        <w:rPr>
          <w:rFonts w:ascii="Fira Sans" w:hAnsi="Fira Sans" w:cs="Arial"/>
          <w:sz w:val="19"/>
          <w:szCs w:val="19"/>
        </w:rPr>
        <w:t>103,9 tys. osób i było niższe o 1,3</w:t>
      </w:r>
      <w:r w:rsidRPr="00F56C2A">
        <w:rPr>
          <w:rFonts w:ascii="Fira Sans" w:hAnsi="Fira Sans" w:cs="Arial"/>
          <w:sz w:val="19"/>
          <w:szCs w:val="19"/>
        </w:rPr>
        <w:t>%</w:t>
      </w:r>
      <w:r>
        <w:rPr>
          <w:rFonts w:ascii="Fira Sans" w:hAnsi="Fira Sans" w:cs="Arial"/>
          <w:sz w:val="19"/>
          <w:szCs w:val="19"/>
        </w:rPr>
        <w:t xml:space="preserve"> </w:t>
      </w:r>
      <w:r w:rsidRPr="001A1348">
        <w:rPr>
          <w:rFonts w:ascii="Fira Sans" w:hAnsi="Fira Sans" w:cs="Arial"/>
          <w:spacing w:val="-2"/>
          <w:sz w:val="19"/>
          <w:szCs w:val="19"/>
        </w:rPr>
        <w:t>niż</w:t>
      </w:r>
      <w:r>
        <w:rPr>
          <w:rFonts w:ascii="Fira Sans" w:hAnsi="Fira Sans" w:cs="Arial"/>
          <w:spacing w:val="-2"/>
          <w:sz w:val="19"/>
          <w:szCs w:val="19"/>
        </w:rPr>
        <w:t> </w:t>
      </w:r>
      <w:r w:rsidRPr="001A1348">
        <w:rPr>
          <w:rFonts w:ascii="Fira Sans" w:hAnsi="Fira Sans" w:cs="Arial"/>
          <w:spacing w:val="-2"/>
          <w:sz w:val="19"/>
          <w:szCs w:val="19"/>
        </w:rPr>
        <w:t xml:space="preserve">przed rokiem. W kraju przeciętne zatrudnienie </w:t>
      </w:r>
      <w:r>
        <w:rPr>
          <w:rFonts w:ascii="Fira Sans" w:hAnsi="Fira Sans" w:cs="Arial"/>
          <w:spacing w:val="-2"/>
          <w:sz w:val="19"/>
          <w:szCs w:val="19"/>
        </w:rPr>
        <w:t xml:space="preserve">kształtowało się </w:t>
      </w:r>
      <w:r w:rsidRPr="003B00C8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na </w:t>
      </w:r>
      <w:r w:rsidRPr="00385C64">
        <w:rPr>
          <w:rFonts w:ascii="Fira Sans" w:hAnsi="Fira Sans" w:cs="Arial"/>
          <w:color w:val="000000" w:themeColor="text1"/>
          <w:spacing w:val="-2"/>
          <w:sz w:val="19"/>
          <w:szCs w:val="19"/>
        </w:rPr>
        <w:t xml:space="preserve">poziomie 6360,4 tys. osób, tj. o 0,8% niższym </w:t>
      </w:r>
      <w:r w:rsidRPr="00124617">
        <w:rPr>
          <w:rFonts w:ascii="Fira Sans" w:hAnsi="Fira Sans" w:cs="Arial"/>
          <w:spacing w:val="-2"/>
          <w:sz w:val="19"/>
          <w:szCs w:val="19"/>
        </w:rPr>
        <w:t>niż</w:t>
      </w:r>
      <w:r>
        <w:rPr>
          <w:rFonts w:ascii="Fira Sans" w:hAnsi="Fira Sans" w:cs="Arial"/>
          <w:spacing w:val="-2"/>
          <w:sz w:val="19"/>
          <w:szCs w:val="19"/>
        </w:rPr>
        <w:t> </w:t>
      </w:r>
      <w:r w:rsidRPr="00124617">
        <w:rPr>
          <w:rFonts w:ascii="Fira Sans" w:hAnsi="Fira Sans" w:cs="Arial"/>
          <w:spacing w:val="-2"/>
          <w:sz w:val="19"/>
          <w:szCs w:val="19"/>
        </w:rPr>
        <w:t>w</w:t>
      </w:r>
      <w:r>
        <w:rPr>
          <w:rFonts w:ascii="Fira Sans" w:hAnsi="Fira Sans" w:cs="Arial"/>
          <w:spacing w:val="-2"/>
          <w:sz w:val="19"/>
          <w:szCs w:val="19"/>
        </w:rPr>
        <w:t xml:space="preserve">e wrześniu </w:t>
      </w:r>
      <w:r w:rsidRPr="007B193B">
        <w:rPr>
          <w:rFonts w:ascii="Fira Sans" w:hAnsi="Fira Sans" w:cs="Arial"/>
          <w:spacing w:val="-2"/>
          <w:sz w:val="19"/>
          <w:szCs w:val="19"/>
        </w:rPr>
        <w:t>ub. roku.</w:t>
      </w:r>
    </w:p>
    <w:p w14:paraId="39880782" w14:textId="1C7515AC" w:rsidR="00346DEF" w:rsidRPr="00703849" w:rsidRDefault="00346DEF" w:rsidP="00346DEF">
      <w:pPr>
        <w:rPr>
          <w:rFonts w:eastAsia="Fira Sans Light" w:cs="Times New Roman"/>
          <w:shd w:val="clear" w:color="auto" w:fill="FFFFFF"/>
        </w:rPr>
      </w:pPr>
      <w:r w:rsidRPr="00703849">
        <w:rPr>
          <w:rFonts w:cs="Arial"/>
          <w:b/>
          <w:szCs w:val="19"/>
        </w:rPr>
        <w:t>Stopa bezrobocia rejestrowanego</w:t>
      </w:r>
      <w:r w:rsidRPr="00703849">
        <w:rPr>
          <w:rFonts w:cs="Arial"/>
          <w:szCs w:val="19"/>
        </w:rPr>
        <w:t xml:space="preserve"> na koniec września br. zarówno w województwie, jak i w kraju, ukształtowała się na</w:t>
      </w:r>
      <w:r>
        <w:rPr>
          <w:rFonts w:cs="Arial"/>
          <w:szCs w:val="19"/>
        </w:rPr>
        <w:t> </w:t>
      </w:r>
      <w:r w:rsidRPr="00703849">
        <w:rPr>
          <w:rFonts w:cs="Arial"/>
          <w:szCs w:val="19"/>
        </w:rPr>
        <w:t>wyższym poziomie niż w analogicznym miesiącu ub. roku i wyniosła odpowiednio: 6,3% wobec 6,2%, a w kraju 5,8% wobec 5,6%.</w:t>
      </w:r>
    </w:p>
    <w:p w14:paraId="6287A871" w14:textId="331360FF" w:rsidR="00385C64" w:rsidRDefault="00385C64" w:rsidP="00385C64">
      <w:pPr>
        <w:pStyle w:val="Tekstpodstawowywcity"/>
        <w:spacing w:before="120" w:line="240" w:lineRule="exact"/>
        <w:ind w:left="0"/>
        <w:rPr>
          <w:rFonts w:ascii="Fira Sans" w:hAnsi="Fira Sans" w:cs="Arial"/>
          <w:sz w:val="19"/>
          <w:szCs w:val="19"/>
        </w:rPr>
      </w:pPr>
      <w:r w:rsidRPr="00F56C2A">
        <w:rPr>
          <w:rFonts w:ascii="Fira Sans" w:hAnsi="Fira Sans" w:cs="Arial"/>
          <w:sz w:val="19"/>
          <w:szCs w:val="19"/>
        </w:rPr>
        <w:t xml:space="preserve">W porównaniu z </w:t>
      </w:r>
      <w:r>
        <w:rPr>
          <w:rFonts w:ascii="Fira Sans" w:hAnsi="Fira Sans" w:cs="Arial"/>
          <w:sz w:val="19"/>
          <w:szCs w:val="19"/>
        </w:rPr>
        <w:t xml:space="preserve">wrześniem ub. roku </w:t>
      </w:r>
      <w:r w:rsidRPr="00F56C2A">
        <w:rPr>
          <w:rFonts w:ascii="Fira Sans" w:hAnsi="Fira Sans" w:cs="Arial"/>
          <w:sz w:val="19"/>
          <w:szCs w:val="19"/>
        </w:rPr>
        <w:t xml:space="preserve">przeciętne zatrudnienie </w:t>
      </w:r>
      <w:r>
        <w:rPr>
          <w:rFonts w:ascii="Fira Sans" w:hAnsi="Fira Sans" w:cs="Arial"/>
          <w:sz w:val="19"/>
          <w:szCs w:val="19"/>
        </w:rPr>
        <w:t xml:space="preserve">obniżyło się m.in. w sekcjach: </w:t>
      </w:r>
      <w:r w:rsidRPr="00FF3075">
        <w:rPr>
          <w:rFonts w:ascii="Fira Sans" w:hAnsi="Fira Sans" w:cs="Arial"/>
          <w:sz w:val="19"/>
          <w:szCs w:val="19"/>
        </w:rPr>
        <w:t>wytwarzani</w:t>
      </w:r>
      <w:r>
        <w:rPr>
          <w:rFonts w:ascii="Fira Sans" w:hAnsi="Fira Sans" w:cs="Arial"/>
          <w:sz w:val="19"/>
          <w:szCs w:val="19"/>
        </w:rPr>
        <w:t>e</w:t>
      </w:r>
      <w:r w:rsidRPr="00FF3075">
        <w:rPr>
          <w:rFonts w:ascii="Fira Sans" w:hAnsi="Fira Sans" w:cs="Arial"/>
          <w:sz w:val="19"/>
          <w:szCs w:val="19"/>
        </w:rPr>
        <w:t xml:space="preserve"> i zaopatrywani</w:t>
      </w:r>
      <w:r>
        <w:rPr>
          <w:rFonts w:ascii="Fira Sans" w:hAnsi="Fira Sans" w:cs="Arial"/>
          <w:sz w:val="19"/>
          <w:szCs w:val="19"/>
        </w:rPr>
        <w:t>e</w:t>
      </w:r>
      <w:r w:rsidRPr="00FF3075">
        <w:rPr>
          <w:rFonts w:ascii="Fira Sans" w:hAnsi="Fira Sans" w:cs="Arial"/>
          <w:sz w:val="19"/>
          <w:szCs w:val="19"/>
        </w:rPr>
        <w:t xml:space="preserve"> w energię elektryczną, gaz, parę wodną i gorącą wodę</w:t>
      </w:r>
      <w:r>
        <w:rPr>
          <w:rFonts w:ascii="Fira Sans" w:hAnsi="Fira Sans" w:cs="Arial"/>
          <w:sz w:val="19"/>
          <w:szCs w:val="19"/>
        </w:rPr>
        <w:t xml:space="preserve"> (o 7,6%), t</w:t>
      </w:r>
      <w:r w:rsidRPr="009E75C7">
        <w:rPr>
          <w:rFonts w:ascii="Fira Sans" w:hAnsi="Fira Sans" w:cs="Arial"/>
          <w:sz w:val="19"/>
          <w:szCs w:val="19"/>
        </w:rPr>
        <w:t>r</w:t>
      </w:r>
      <w:r>
        <w:rPr>
          <w:rFonts w:ascii="Fira Sans" w:hAnsi="Fira Sans" w:cs="Arial"/>
          <w:sz w:val="19"/>
          <w:szCs w:val="19"/>
        </w:rPr>
        <w:t>ansport i gospodarka magazynowa</w:t>
      </w:r>
      <w:r w:rsidRPr="009E75C7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 xml:space="preserve">(o 5,4%) oraz handel; naprawa pojazdów samochodowych </w:t>
      </w:r>
      <w:r w:rsidRPr="00AD0148">
        <w:rPr>
          <w:rFonts w:ascii="Fira Sans" w:hAnsi="Fira Sans" w:cs="Arial"/>
          <w:sz w:val="19"/>
          <w:szCs w:val="19"/>
        </w:rPr>
        <w:t xml:space="preserve">(o </w:t>
      </w:r>
      <w:r>
        <w:rPr>
          <w:rFonts w:ascii="Fira Sans" w:hAnsi="Fira Sans" w:cs="Arial"/>
          <w:sz w:val="19"/>
          <w:szCs w:val="19"/>
        </w:rPr>
        <w:t>5,1%). Wzrost</w:t>
      </w:r>
      <w:r w:rsidRPr="00D2413A">
        <w:rPr>
          <w:rFonts w:ascii="Fira Sans" w:hAnsi="Fira Sans" w:cs="Arial"/>
          <w:sz w:val="19"/>
          <w:szCs w:val="19"/>
        </w:rPr>
        <w:t xml:space="preserve"> przeciętnego zatrudnienia odnotowano m.in.</w:t>
      </w:r>
      <w:r>
        <w:rPr>
          <w:rFonts w:ascii="Fira Sans" w:hAnsi="Fira Sans" w:cs="Arial"/>
          <w:sz w:val="19"/>
          <w:szCs w:val="19"/>
        </w:rPr>
        <w:t xml:space="preserve"> w </w:t>
      </w:r>
      <w:r w:rsidRPr="002C3EE0">
        <w:rPr>
          <w:rFonts w:ascii="Fira Sans" w:hAnsi="Fira Sans" w:cs="Arial"/>
          <w:sz w:val="19"/>
          <w:szCs w:val="19"/>
        </w:rPr>
        <w:t xml:space="preserve">dostawie wody; gospodarowaniu ściekami i odpadami; rekultywacji (o </w:t>
      </w:r>
      <w:r>
        <w:rPr>
          <w:rFonts w:ascii="Fira Sans" w:hAnsi="Fira Sans" w:cs="Arial"/>
          <w:sz w:val="19"/>
          <w:szCs w:val="19"/>
        </w:rPr>
        <w:t>8,8</w:t>
      </w:r>
      <w:r w:rsidRPr="002C3EE0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>, informacji i komunikacji (o 5,7%) oraz zakwaterowaniu i gastronomii (o 5,4%).</w:t>
      </w:r>
    </w:p>
    <w:p w14:paraId="0955EC04" w14:textId="77777777" w:rsidR="00385C64" w:rsidRPr="00F56C2A" w:rsidRDefault="00385C64" w:rsidP="00385C64">
      <w:pPr>
        <w:pStyle w:val="Tekstpodstawowywcity"/>
        <w:tabs>
          <w:tab w:val="left" w:pos="992"/>
        </w:tabs>
        <w:spacing w:before="180" w:line="240" w:lineRule="exact"/>
        <w:ind w:left="0"/>
        <w:jc w:val="both"/>
        <w:rPr>
          <w:rFonts w:ascii="Fira Sans" w:hAnsi="Fira Sans" w:cs="Arial"/>
          <w:b/>
          <w:sz w:val="19"/>
          <w:szCs w:val="19"/>
        </w:rPr>
      </w:pPr>
      <w:r w:rsidRPr="00F56C2A">
        <w:rPr>
          <w:rFonts w:ascii="Fira Sans" w:hAnsi="Fira Sans" w:cs="Arial"/>
          <w:b/>
          <w:sz w:val="19"/>
          <w:szCs w:val="19"/>
        </w:rPr>
        <w:t>Tablica 1.</w:t>
      </w:r>
      <w:r w:rsidRPr="00F56C2A">
        <w:rPr>
          <w:rFonts w:ascii="Fira Sans" w:hAnsi="Fira Sans" w:cs="Arial"/>
          <w:b/>
          <w:sz w:val="19"/>
          <w:szCs w:val="19"/>
        </w:rPr>
        <w:tab/>
        <w:t>Przeciętne zatrudnienie w sektorze przedsiębiorstw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1. Przeciętne zatrudnienie w sektorze przedsiębiorstw"/>
      </w:tblPr>
      <w:tblGrid>
        <w:gridCol w:w="3975"/>
        <w:gridCol w:w="1628"/>
        <w:gridCol w:w="1629"/>
        <w:gridCol w:w="1629"/>
        <w:gridCol w:w="1629"/>
      </w:tblGrid>
      <w:tr w:rsidR="00385C64" w:rsidRPr="00F56C2A" w14:paraId="1460206B" w14:textId="77777777" w:rsidTr="00295B4E">
        <w:trPr>
          <w:jc w:val="center"/>
        </w:trPr>
        <w:tc>
          <w:tcPr>
            <w:tcW w:w="3975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04C1DAF" w14:textId="77777777" w:rsidR="00385C64" w:rsidRPr="0077796C" w:rsidRDefault="00385C64" w:rsidP="00295B4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3257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31BA04F" w14:textId="77777777" w:rsidR="00385C64" w:rsidRPr="0077796C" w:rsidRDefault="00385C64" w:rsidP="00295B4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09 2026</w:t>
            </w:r>
          </w:p>
        </w:tc>
        <w:tc>
          <w:tcPr>
            <w:tcW w:w="3258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15E1D975" w14:textId="77777777" w:rsidR="00385C64" w:rsidRPr="0077796C" w:rsidRDefault="00385C64" w:rsidP="00295B4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01–09 2026</w:t>
            </w:r>
          </w:p>
        </w:tc>
      </w:tr>
      <w:tr w:rsidR="00385C64" w:rsidRPr="00F56C2A" w14:paraId="181A4094" w14:textId="77777777" w:rsidTr="00295B4E">
        <w:trPr>
          <w:jc w:val="center"/>
        </w:trPr>
        <w:tc>
          <w:tcPr>
            <w:tcW w:w="3975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46C86437" w14:textId="77777777" w:rsidR="00385C64" w:rsidRPr="0077796C" w:rsidRDefault="00385C64" w:rsidP="00295B4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10B9666E" w14:textId="77777777" w:rsidR="00385C64" w:rsidRPr="0077796C" w:rsidRDefault="00385C64" w:rsidP="00295B4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 tys.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339B3246" w14:textId="77777777" w:rsidR="00385C64" w:rsidRPr="0077796C" w:rsidRDefault="00385C64" w:rsidP="00295B4E">
            <w:pPr>
              <w:spacing w:before="40" w:after="40"/>
              <w:ind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  <w:r w:rsidRPr="0077796C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77796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63E476A1" w14:textId="77777777" w:rsidR="00385C64" w:rsidRPr="0077796C" w:rsidRDefault="00385C64" w:rsidP="00295B4E">
            <w:pPr>
              <w:spacing w:before="40" w:after="40"/>
              <w:ind w:right="-57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 tys.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4EA7D81A" w14:textId="77777777" w:rsidR="00385C64" w:rsidRPr="0077796C" w:rsidRDefault="00385C64" w:rsidP="00295B4E">
            <w:pPr>
              <w:spacing w:before="40" w:after="40"/>
              <w:ind w:right="-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01–09</w:t>
            </w:r>
            <w:r w:rsidRPr="0077796C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77796C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385C64" w:rsidRPr="00265807" w14:paraId="5647D1AD" w14:textId="77777777" w:rsidTr="00295B4E">
        <w:trPr>
          <w:jc w:val="center"/>
        </w:trPr>
        <w:tc>
          <w:tcPr>
            <w:tcW w:w="3975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22C2D28" w14:textId="77777777" w:rsidR="00385C64" w:rsidRPr="004B36BE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b/>
                <w:sz w:val="16"/>
                <w:szCs w:val="16"/>
              </w:rPr>
            </w:pPr>
            <w:r w:rsidRPr="004B36BE">
              <w:rPr>
                <w:rFonts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628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3CD24A2" w14:textId="77777777" w:rsidR="00385C64" w:rsidRPr="001719F2" w:rsidRDefault="00385C64" w:rsidP="00E40815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1719F2">
              <w:rPr>
                <w:b/>
                <w:sz w:val="16"/>
                <w:szCs w:val="16"/>
              </w:rPr>
              <w:t>103,9</w:t>
            </w:r>
          </w:p>
        </w:tc>
        <w:tc>
          <w:tcPr>
            <w:tcW w:w="162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003312B" w14:textId="77777777" w:rsidR="00385C64" w:rsidRPr="001719F2" w:rsidRDefault="00385C64" w:rsidP="00E40815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1719F2">
              <w:rPr>
                <w:b/>
                <w:sz w:val="16"/>
                <w:szCs w:val="16"/>
              </w:rPr>
              <w:t>98,7</w:t>
            </w:r>
          </w:p>
        </w:tc>
        <w:tc>
          <w:tcPr>
            <w:tcW w:w="162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582220C" w14:textId="77777777" w:rsidR="00385C64" w:rsidRPr="001719F2" w:rsidRDefault="00385C64" w:rsidP="00E40815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1719F2">
              <w:rPr>
                <w:b/>
                <w:sz w:val="16"/>
                <w:szCs w:val="16"/>
              </w:rPr>
              <w:t>104,3</w:t>
            </w:r>
          </w:p>
        </w:tc>
        <w:tc>
          <w:tcPr>
            <w:tcW w:w="162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</w:tcPr>
          <w:p w14:paraId="1C6127FD" w14:textId="77777777" w:rsidR="00385C64" w:rsidRPr="001719F2" w:rsidRDefault="00385C64" w:rsidP="00E40815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1719F2">
              <w:rPr>
                <w:b/>
                <w:sz w:val="16"/>
                <w:szCs w:val="16"/>
              </w:rPr>
              <w:t>98,7</w:t>
            </w:r>
          </w:p>
        </w:tc>
      </w:tr>
      <w:tr w:rsidR="00385C64" w:rsidRPr="00265807" w14:paraId="09222892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C43BF9A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firstLine="176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E1A440B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0B156AE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E570E47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5CCB950E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</w:tr>
      <w:tr w:rsidR="00385C64" w:rsidRPr="00265807" w14:paraId="12CCC69A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E7B292D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Przemysł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5E78FC5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56,9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F834C1D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99,6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B0BBC51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57,3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C4449B6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99,8</w:t>
            </w:r>
          </w:p>
        </w:tc>
      </w:tr>
      <w:tr w:rsidR="00385C64" w:rsidRPr="00265807" w14:paraId="04CAA36B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4EBC29C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395AB24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FD3876D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98,5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0FF4A7A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5CD8D0AF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98,2</w:t>
            </w:r>
          </w:p>
        </w:tc>
      </w:tr>
      <w:tr w:rsidR="00385C64" w:rsidRPr="00265807" w14:paraId="722BBAAF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CEBF6A4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361E951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51,4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E408617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C650D01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51,8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BB0A15F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99,4</w:t>
            </w:r>
          </w:p>
        </w:tc>
      </w:tr>
      <w:tr w:rsidR="00385C64" w:rsidRPr="00265807" w14:paraId="4C4B486D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2A5D179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wytwarzanie i zaopatrywanie w energię elektryczną, gaz, parę wodną i gorącą wodę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7E61D935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0AD6C6AF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92,4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6C90E7EF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0,9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0E1EBD27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93,0</w:t>
            </w:r>
          </w:p>
        </w:tc>
      </w:tr>
      <w:tr w:rsidR="00385C64" w:rsidRPr="00265807" w14:paraId="6EA31F3A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F264D78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289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dostawa wody; gospodarowanie śc</w:t>
            </w:r>
            <w:r>
              <w:rPr>
                <w:rFonts w:cs="Arial"/>
                <w:sz w:val="16"/>
                <w:szCs w:val="16"/>
              </w:rPr>
              <w:t>iekami i odpadami; rekultywacja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7B76E68E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3,7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1B77E06E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108,8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60E9A5C3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3,7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7E8926D1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108,2</w:t>
            </w:r>
          </w:p>
        </w:tc>
      </w:tr>
      <w:tr w:rsidR="00385C64" w:rsidRPr="00265807" w14:paraId="49801053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2F1E54B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4F60D0B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7,7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E5F2B93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99,0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417894E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7,6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75FB6C8B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99,2</w:t>
            </w:r>
          </w:p>
        </w:tc>
      </w:tr>
      <w:tr w:rsidR="00385C64" w:rsidRPr="00265807" w14:paraId="6149DEC4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0FF157F" w14:textId="77777777" w:rsidR="00385C64" w:rsidRPr="0077796C" w:rsidRDefault="00385C64" w:rsidP="00E40815">
            <w:pPr>
              <w:tabs>
                <w:tab w:val="lef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Handel; naprawa pojazdów samochodowych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4E87EB4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14,1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651A9DD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94,9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5EE6165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14,2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51B3EEC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93,9</w:t>
            </w:r>
          </w:p>
        </w:tc>
      </w:tr>
      <w:tr w:rsidR="00385C64" w:rsidRPr="00265807" w14:paraId="3455801A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9F3E8C8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Transport i gospodarka magazynowa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D3629DB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8,9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1F0914C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94,6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502E92C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9,0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0BB831A7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95,2</w:t>
            </w:r>
          </w:p>
        </w:tc>
      </w:tr>
      <w:tr w:rsidR="00385C64" w:rsidRPr="00265807" w14:paraId="4695BC57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F203445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Zakwaterowanie i gastronomia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1821834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2,3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6E75444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105,4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3987238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2,4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4A62AD0E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105,4</w:t>
            </w:r>
          </w:p>
        </w:tc>
      </w:tr>
      <w:tr w:rsidR="00385C64" w:rsidRPr="00265807" w14:paraId="16B5B278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9672FAB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69C99B4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0C13521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105,7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F20094E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1,2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1B11D8C5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108,0</w:t>
            </w:r>
          </w:p>
        </w:tc>
      </w:tr>
      <w:tr w:rsidR="00385C64" w:rsidRPr="00265807" w14:paraId="64AB8554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38C6236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>Obsługa rynku nieruchomości</w:t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sym w:font="Symbol" w:char="F044"/>
            </w:r>
            <w:r w:rsidRPr="0077796C">
              <w:rPr>
                <w:rFonts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BA0896F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1,1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8C53CAA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1B541B0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1,1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51A5E769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99,0</w:t>
            </w:r>
          </w:p>
        </w:tc>
      </w:tr>
      <w:tr w:rsidR="00385C64" w:rsidRPr="00265807" w14:paraId="0EFEE9D1" w14:textId="77777777" w:rsidTr="00295B4E">
        <w:trPr>
          <w:jc w:val="center"/>
        </w:trPr>
        <w:tc>
          <w:tcPr>
            <w:tcW w:w="3975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2326CDB8" w14:textId="77777777" w:rsidR="00385C64" w:rsidRPr="0077796C" w:rsidRDefault="00385C64" w:rsidP="00E40815">
            <w:pPr>
              <w:tabs>
                <w:tab w:val="left" w:leader="dot" w:pos="3753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7796C">
              <w:rPr>
                <w:rFonts w:cs="Arial"/>
                <w:sz w:val="16"/>
                <w:szCs w:val="16"/>
              </w:rPr>
              <w:t xml:space="preserve">Działalność profesjonalna, naukowa i </w:t>
            </w:r>
            <w:proofErr w:type="spellStart"/>
            <w:r w:rsidRPr="0077796C">
              <w:rPr>
                <w:rFonts w:cs="Arial"/>
                <w:sz w:val="16"/>
                <w:szCs w:val="16"/>
              </w:rPr>
              <w:t>techniczn</w:t>
            </w:r>
            <w:r>
              <w:rPr>
                <w:rFonts w:cs="Arial"/>
                <w:sz w:val="16"/>
                <w:szCs w:val="16"/>
              </w:rPr>
              <w:t>a</w:t>
            </w:r>
            <w:r w:rsidRPr="001A1348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77796C">
              <w:rPr>
                <w:rFonts w:cs="Arial"/>
                <w:i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62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shd w:val="clear" w:color="auto" w:fill="auto"/>
          </w:tcPr>
          <w:p w14:paraId="22AEDC65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shd w:val="clear" w:color="auto" w:fill="auto"/>
          </w:tcPr>
          <w:p w14:paraId="2949CC49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100,0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shd w:val="clear" w:color="auto" w:fill="auto"/>
          </w:tcPr>
          <w:p w14:paraId="0F2ECBD6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1,7</w:t>
            </w:r>
          </w:p>
        </w:tc>
        <w:tc>
          <w:tcPr>
            <w:tcW w:w="1629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shd w:val="clear" w:color="auto" w:fill="auto"/>
          </w:tcPr>
          <w:p w14:paraId="114E96E1" w14:textId="77777777" w:rsidR="00385C64" w:rsidRPr="001719F2" w:rsidRDefault="00385C64" w:rsidP="00E40815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1719F2">
              <w:rPr>
                <w:sz w:val="16"/>
                <w:szCs w:val="16"/>
              </w:rPr>
              <w:t>95,6</w:t>
            </w:r>
          </w:p>
        </w:tc>
      </w:tr>
    </w:tbl>
    <w:p w14:paraId="645CB39E" w14:textId="77777777" w:rsidR="00385C64" w:rsidRPr="00F56C2A" w:rsidRDefault="00385C64" w:rsidP="00385C64">
      <w:pPr>
        <w:tabs>
          <w:tab w:val="left" w:pos="8780"/>
        </w:tabs>
        <w:spacing w:after="60"/>
        <w:rPr>
          <w:rFonts w:cs="Arial"/>
          <w:sz w:val="15"/>
          <w:szCs w:val="15"/>
        </w:rPr>
      </w:pPr>
      <w:r w:rsidRPr="00F56C2A">
        <w:rPr>
          <w:rFonts w:cs="Arial"/>
          <w:sz w:val="15"/>
          <w:szCs w:val="15"/>
        </w:rPr>
        <w:t xml:space="preserve">a Nie obejmuje działów: Badania naukowe i prace rozwojowe oraz Działalność weterynaryjna. </w:t>
      </w:r>
    </w:p>
    <w:p w14:paraId="5363932F" w14:textId="402428EF" w:rsidR="00385C64" w:rsidRPr="00385C64" w:rsidRDefault="00385C64" w:rsidP="00385C64">
      <w:pPr>
        <w:pStyle w:val="Tekstpodstawowywcity"/>
        <w:spacing w:before="120" w:line="240" w:lineRule="exact"/>
        <w:ind w:left="0"/>
        <w:rPr>
          <w:rFonts w:ascii="Fira Sans" w:hAnsi="Fira Sans" w:cs="Arial"/>
          <w:color w:val="000000" w:themeColor="text1"/>
          <w:sz w:val="19"/>
          <w:szCs w:val="19"/>
        </w:rPr>
      </w:pPr>
      <w:r w:rsidRPr="00385C64">
        <w:rPr>
          <w:rFonts w:ascii="Fira Sans" w:hAnsi="Fira Sans" w:cs="Arial"/>
          <w:color w:val="000000" w:themeColor="text1"/>
          <w:sz w:val="19"/>
          <w:szCs w:val="19"/>
        </w:rPr>
        <w:t>W porównaniu z sierpniem br. przeciętne zatrudnienie w sektorze przedsiębiorstw zmniejszyło się o 0,2%. Spadek odnotowano m.in. w informacji i komunikacji (o 1,3%), zakwaterowaniu i gastronomii (o 0,9%), wytwarzaniu i zaopatrywaniu w energię elektryczną, gaz, parę wodną i gorącą wodę, a także handlu; naprawie pojazdów samochodowych (po 0,6%).</w:t>
      </w:r>
      <w:r w:rsidRPr="00385C64">
        <w:rPr>
          <w:color w:val="000000" w:themeColor="text1"/>
        </w:rPr>
        <w:t xml:space="preserve"> </w:t>
      </w:r>
      <w:r w:rsidRPr="00385C64">
        <w:rPr>
          <w:rFonts w:ascii="Fira Sans" w:hAnsi="Fira Sans" w:cs="Arial"/>
          <w:color w:val="000000" w:themeColor="text1"/>
          <w:sz w:val="19"/>
          <w:szCs w:val="19"/>
        </w:rPr>
        <w:t>Wzrost przeciętnego zatrudnienia wystąpił m.in. w obsłudze rynku nieruchomości (o 1,2%), górnictwie i wydobywaniu (o 0,7%) oraz działalności profesjonalnej, naukowej i technicznej (o 0,6%).</w:t>
      </w:r>
    </w:p>
    <w:p w14:paraId="2E12434C" w14:textId="191E4AE7" w:rsidR="00385C64" w:rsidRPr="00385C64" w:rsidRDefault="00385C64" w:rsidP="00385C64">
      <w:pPr>
        <w:pStyle w:val="Tekstpodstawowywcity"/>
        <w:spacing w:before="120" w:after="0" w:line="240" w:lineRule="exact"/>
        <w:ind w:left="0"/>
        <w:rPr>
          <w:rFonts w:ascii="Fira Sans" w:hAnsi="Fira Sans" w:cs="Arial"/>
          <w:color w:val="000000" w:themeColor="text1"/>
          <w:sz w:val="19"/>
          <w:szCs w:val="19"/>
        </w:rPr>
      </w:pPr>
      <w:r w:rsidRPr="00385C64">
        <w:rPr>
          <w:rFonts w:ascii="Fira Sans" w:hAnsi="Fira Sans" w:cs="Arial"/>
          <w:color w:val="000000" w:themeColor="text1"/>
          <w:sz w:val="19"/>
          <w:szCs w:val="19"/>
        </w:rPr>
        <w:t>W okresie styczeń–wrzesień br. przeciętne zatrudnienie w sektorze przedsiębiorstw kształtowało się na poziomie 104,3 tys. osób, tj. o 1,3% niższym niż w analogicznym okresie ub. roku.</w:t>
      </w:r>
    </w:p>
    <w:p w14:paraId="0DAC908E" w14:textId="77777777" w:rsidR="00385C64" w:rsidRPr="003B00C8" w:rsidRDefault="00385C64" w:rsidP="00385C64">
      <w:pPr>
        <w:tabs>
          <w:tab w:val="left" w:pos="992"/>
        </w:tabs>
        <w:outlineLvl w:val="0"/>
        <w:rPr>
          <w:rFonts w:cs="Arial"/>
          <w:szCs w:val="19"/>
        </w:rPr>
      </w:pPr>
    </w:p>
    <w:p w14:paraId="3032582D" w14:textId="77777777" w:rsidR="00385C64" w:rsidRPr="003B00C8" w:rsidRDefault="00385C64" w:rsidP="00385C64">
      <w:pPr>
        <w:tabs>
          <w:tab w:val="left" w:pos="992"/>
        </w:tabs>
        <w:outlineLvl w:val="0"/>
        <w:rPr>
          <w:rFonts w:cs="Arial"/>
          <w:szCs w:val="19"/>
        </w:rPr>
      </w:pPr>
    </w:p>
    <w:p w14:paraId="166D7FDB" w14:textId="77777777" w:rsidR="00385C64" w:rsidRDefault="00385C64" w:rsidP="00385C64">
      <w:pPr>
        <w:tabs>
          <w:tab w:val="left" w:pos="992"/>
        </w:tabs>
        <w:outlineLvl w:val="0"/>
        <w:rPr>
          <w:rFonts w:cs="Arial"/>
          <w:szCs w:val="19"/>
        </w:rPr>
      </w:pPr>
    </w:p>
    <w:p w14:paraId="01CEAF4E" w14:textId="77777777" w:rsidR="00385C64" w:rsidRPr="003B00C8" w:rsidRDefault="00385C64" w:rsidP="00385C64">
      <w:pPr>
        <w:tabs>
          <w:tab w:val="left" w:pos="992"/>
        </w:tabs>
        <w:outlineLvl w:val="0"/>
        <w:rPr>
          <w:rFonts w:cs="Arial"/>
          <w:szCs w:val="19"/>
        </w:rPr>
      </w:pPr>
    </w:p>
    <w:p w14:paraId="71280665" w14:textId="77777777" w:rsidR="00385C64" w:rsidRPr="003B00C8" w:rsidRDefault="00385C64" w:rsidP="00385C64">
      <w:pPr>
        <w:tabs>
          <w:tab w:val="left" w:pos="992"/>
        </w:tabs>
        <w:outlineLvl w:val="0"/>
        <w:rPr>
          <w:rFonts w:cs="Arial"/>
          <w:szCs w:val="19"/>
        </w:rPr>
      </w:pPr>
    </w:p>
    <w:p w14:paraId="278A4057" w14:textId="77777777" w:rsidR="00385C64" w:rsidRPr="003B00C8" w:rsidRDefault="00385C64" w:rsidP="00385C64">
      <w:pPr>
        <w:tabs>
          <w:tab w:val="left" w:pos="992"/>
        </w:tabs>
        <w:outlineLvl w:val="0"/>
        <w:rPr>
          <w:rFonts w:cs="Arial"/>
          <w:szCs w:val="19"/>
        </w:rPr>
      </w:pPr>
    </w:p>
    <w:p w14:paraId="7DD30685" w14:textId="463C93D3" w:rsidR="00385C64" w:rsidRPr="00F56C2A" w:rsidRDefault="00385C64" w:rsidP="00385C64">
      <w:pPr>
        <w:tabs>
          <w:tab w:val="left" w:pos="992"/>
        </w:tabs>
        <w:outlineLvl w:val="0"/>
        <w:rPr>
          <w:rFonts w:cs="Arial"/>
          <w:sz w:val="18"/>
          <w:szCs w:val="18"/>
        </w:rPr>
      </w:pPr>
      <w:r w:rsidRPr="00F56C2A">
        <w:rPr>
          <w:rFonts w:cs="Arial"/>
          <w:b/>
          <w:szCs w:val="19"/>
        </w:rPr>
        <w:lastRenderedPageBreak/>
        <w:t>Wykres 1.</w:t>
      </w:r>
      <w:r w:rsidRPr="00F56C2A">
        <w:rPr>
          <w:rFonts w:cs="Arial"/>
          <w:b/>
          <w:szCs w:val="19"/>
        </w:rPr>
        <w:tab/>
      </w:r>
      <w:r w:rsidRPr="00F56C2A">
        <w:rPr>
          <w:rFonts w:cs="Arial"/>
          <w:b/>
          <w:bCs/>
          <w:szCs w:val="19"/>
        </w:rPr>
        <w:t>Dynamika przeciętnego zatrudnienia w sektorze przedsiębiorstw</w:t>
      </w:r>
      <w:r w:rsidRPr="00F56C2A">
        <w:rPr>
          <w:rFonts w:cs="Arial"/>
          <w:b/>
          <w:bCs/>
          <w:szCs w:val="19"/>
        </w:rPr>
        <w:br/>
      </w:r>
      <w:r w:rsidRPr="00F56C2A">
        <w:rPr>
          <w:rFonts w:cs="Arial"/>
          <w:sz w:val="18"/>
          <w:szCs w:val="18"/>
        </w:rPr>
        <w:tab/>
      </w:r>
      <w:r>
        <w:rPr>
          <w:rFonts w:cs="Arial"/>
          <w:szCs w:val="19"/>
        </w:rPr>
        <w:t>przeciętna miesięczna 2021</w:t>
      </w:r>
      <w:r w:rsidRPr="00572A55">
        <w:rPr>
          <w:rFonts w:cs="Arial"/>
          <w:szCs w:val="19"/>
        </w:rPr>
        <w:t>=100</w:t>
      </w:r>
    </w:p>
    <w:p w14:paraId="23AE1002" w14:textId="2A7ED64E" w:rsidR="00385C64" w:rsidRPr="0077790F" w:rsidRDefault="00510403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  <w:r w:rsidRPr="00510403">
        <w:rPr>
          <w:noProof/>
        </w:rPr>
        <w:drawing>
          <wp:anchor distT="0" distB="0" distL="114300" distR="114300" simplePos="0" relativeHeight="251862016" behindDoc="1" locked="0" layoutInCell="1" allowOverlap="1" wp14:anchorId="62E4A1DE" wp14:editId="1A260B12">
            <wp:simplePos x="0" y="0"/>
            <wp:positionH relativeFrom="column">
              <wp:posOffset>247650</wp:posOffset>
            </wp:positionH>
            <wp:positionV relativeFrom="paragraph">
              <wp:posOffset>19050</wp:posOffset>
            </wp:positionV>
            <wp:extent cx="5942330" cy="3066415"/>
            <wp:effectExtent l="0" t="0" r="1270" b="635"/>
            <wp:wrapNone/>
            <wp:docPr id="560" name="Obraz 560" descr="Na wykresie liniowym zaprezentowano dynamikę przeciętnego zatrudnienia w sektorze przedsiębiorstw w relacji do przeciętnej miesięcznej 2021 r. dla województwa opolskiego oraz kraju w miesiącach: wrzesień-grudzień 2023 r., styczeń-grudzień 2024 r., styczeń-grudzień 2025 r. oraz styczeń-wrzes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Obraz 560" descr="Na wykresie liniowym zaprezentowano dynamikę przeciętnego zatrudnienia w sektorze przedsiębiorstw w relacji do przeciętnej miesięcznej 2021 r. dla województwa opolskiego oraz kraju w miesiącach: wrzesień-grudzień 2023 r., styczeń-grudzień 2024 r., styczeń-grudzień 2025 r. oraz styczeń-wrzesień 2026 r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8E195" w14:textId="7037DF4F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54E30E8F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25B26056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47269BA8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2F2E62C2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218F8771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A4BC129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673E03D4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5125D639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33982C5D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6FEAB596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A45387A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6C9452E5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13D0C56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6E0EFD81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50203BE4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7FA687BF" w14:textId="77777777" w:rsidR="00385C64" w:rsidRPr="0077790F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32B29622" w14:textId="77777777" w:rsidR="00385C64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083677FD" w14:textId="77777777" w:rsidR="00385C64" w:rsidRDefault="00385C64" w:rsidP="00385C64">
      <w:pPr>
        <w:pStyle w:val="Tekstpodstawowywcity"/>
        <w:spacing w:after="0" w:line="240" w:lineRule="exact"/>
        <w:ind w:left="0"/>
        <w:jc w:val="both"/>
        <w:rPr>
          <w:rFonts w:ascii="Fira Sans" w:hAnsi="Fira Sans" w:cs="Arial"/>
          <w:sz w:val="19"/>
          <w:szCs w:val="19"/>
        </w:rPr>
      </w:pPr>
    </w:p>
    <w:p w14:paraId="1BD07264" w14:textId="29004FD4" w:rsidR="00D1062E" w:rsidRPr="00DC7E02" w:rsidRDefault="00D1062E" w:rsidP="00BF2E83">
      <w:pPr>
        <w:pStyle w:val="Tekstpodstawowywcity"/>
        <w:spacing w:before="240" w:after="0" w:line="240" w:lineRule="exact"/>
        <w:ind w:left="0"/>
        <w:jc w:val="center"/>
        <w:rPr>
          <w:rFonts w:ascii="Fira Sans" w:hAnsi="Fira Sans" w:cs="Arial"/>
          <w:spacing w:val="40"/>
          <w:sz w:val="19"/>
          <w:szCs w:val="19"/>
        </w:rPr>
      </w:pPr>
      <w:r w:rsidRPr="00DC7E02">
        <w:rPr>
          <w:rFonts w:ascii="Fira Sans" w:hAnsi="Fira Sans" w:cs="Arial"/>
          <w:spacing w:val="40"/>
          <w:sz w:val="19"/>
          <w:szCs w:val="19"/>
        </w:rPr>
        <w:t>***</w:t>
      </w:r>
    </w:p>
    <w:p w14:paraId="224DBECF" w14:textId="6C876554" w:rsidR="00346DEF" w:rsidRPr="00332DAF" w:rsidRDefault="00346DEF" w:rsidP="00346DEF">
      <w:pPr>
        <w:spacing w:before="60" w:after="0"/>
        <w:rPr>
          <w:rFonts w:eastAsia="Times New Roman" w:cs="Arial"/>
          <w:szCs w:val="19"/>
          <w:lang w:eastAsia="pl-PL"/>
        </w:rPr>
      </w:pPr>
      <w:r w:rsidRPr="00332DAF">
        <w:rPr>
          <w:rFonts w:eastAsia="Times New Roman" w:cs="Arial"/>
          <w:szCs w:val="19"/>
          <w:lang w:eastAsia="pl-PL"/>
        </w:rPr>
        <w:t xml:space="preserve">W końcu września br. liczba </w:t>
      </w:r>
      <w:r w:rsidRPr="00332DAF">
        <w:rPr>
          <w:rFonts w:eastAsia="Times New Roman" w:cs="Arial"/>
          <w:b/>
          <w:szCs w:val="19"/>
          <w:lang w:eastAsia="pl-PL"/>
        </w:rPr>
        <w:t>bezrobotnych zarejestrowanych</w:t>
      </w:r>
      <w:r w:rsidRPr="00332DAF">
        <w:rPr>
          <w:rFonts w:eastAsia="Times New Roman" w:cs="Arial"/>
          <w:szCs w:val="19"/>
          <w:lang w:eastAsia="pl-PL"/>
        </w:rPr>
        <w:t xml:space="preserve"> w urzędach pracy wyniosła </w:t>
      </w:r>
      <w:r>
        <w:rPr>
          <w:rFonts w:eastAsia="Times New Roman" w:cs="Arial"/>
          <w:szCs w:val="19"/>
          <w:lang w:eastAsia="pl-PL"/>
        </w:rPr>
        <w:t>21,</w:t>
      </w:r>
      <w:r w:rsidRPr="00332DAF">
        <w:rPr>
          <w:rFonts w:eastAsia="Times New Roman" w:cs="Arial"/>
          <w:szCs w:val="19"/>
          <w:lang w:eastAsia="pl-PL"/>
        </w:rPr>
        <w:t>4 tys. osób i była o 0,8% wyższa niż we wrześniu ub. roku, a o 0,3% niższa w porównaniu z sierpniem br. Kobiety stanowiły 51,7% ogólnej liczby zarejestrowanych bezrobotnych (przed rokiem – 52,5%).</w:t>
      </w:r>
    </w:p>
    <w:p w14:paraId="1B9DC233" w14:textId="627C0E3B" w:rsidR="00346DEF" w:rsidRDefault="00346DEF" w:rsidP="00346DEF">
      <w:pPr>
        <w:tabs>
          <w:tab w:val="left" w:pos="993"/>
        </w:tabs>
        <w:spacing w:before="180"/>
        <w:jc w:val="both"/>
        <w:rPr>
          <w:rFonts w:eastAsia="Fira Sans Light" w:cs="Arial"/>
          <w:b/>
          <w:szCs w:val="19"/>
        </w:rPr>
      </w:pPr>
      <w:r w:rsidRPr="00EB5DCD">
        <w:rPr>
          <w:rFonts w:eastAsia="Fira Sans Light" w:cs="Arial"/>
          <w:b/>
          <w:szCs w:val="19"/>
        </w:rPr>
        <w:t>Tablica 2.</w:t>
      </w:r>
      <w:r w:rsidRPr="00EB5DCD">
        <w:rPr>
          <w:rFonts w:eastAsia="Fira Sans Light" w:cs="Arial"/>
          <w:b/>
          <w:szCs w:val="19"/>
        </w:rPr>
        <w:tab/>
        <w:t>Liczba bezrobotnych i stopa bezrobocia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2. Liczba bezrobotnych i stopa bezrobocia"/>
      </w:tblPr>
      <w:tblGrid>
        <w:gridCol w:w="5510"/>
        <w:gridCol w:w="1660"/>
        <w:gridCol w:w="1660"/>
        <w:gridCol w:w="1660"/>
      </w:tblGrid>
      <w:tr w:rsidR="00346DEF" w:rsidRPr="006E364D" w14:paraId="3F7C1F47" w14:textId="77777777" w:rsidTr="00295B4E">
        <w:trPr>
          <w:trHeight w:val="20"/>
          <w:jc w:val="center"/>
        </w:trPr>
        <w:tc>
          <w:tcPr>
            <w:tcW w:w="5510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0E2FDE72" w14:textId="77777777" w:rsidR="00346DEF" w:rsidRPr="006E364D" w:rsidRDefault="00346DEF" w:rsidP="00295B4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1660" w:type="dxa"/>
            <w:vMerge w:val="restart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5D756C91" w14:textId="77777777" w:rsidR="00346DEF" w:rsidRPr="006E364D" w:rsidRDefault="00346DEF" w:rsidP="00295B4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09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 202</w:t>
            </w:r>
            <w:r>
              <w:rPr>
                <w:rFonts w:eastAsia="Fira Sans Light" w:cs="Arial"/>
                <w:sz w:val="16"/>
                <w:szCs w:val="16"/>
              </w:rPr>
              <w:t>5</w:t>
            </w:r>
          </w:p>
        </w:tc>
        <w:tc>
          <w:tcPr>
            <w:tcW w:w="3320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7CD2D681" w14:textId="77777777" w:rsidR="00346DEF" w:rsidRPr="006E364D" w:rsidRDefault="00346DEF" w:rsidP="00295B4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2026</w:t>
            </w:r>
          </w:p>
        </w:tc>
      </w:tr>
      <w:tr w:rsidR="00346DEF" w:rsidRPr="006E364D" w14:paraId="2E26603B" w14:textId="77777777" w:rsidTr="00295B4E">
        <w:trPr>
          <w:trHeight w:val="20"/>
          <w:jc w:val="center"/>
        </w:trPr>
        <w:tc>
          <w:tcPr>
            <w:tcW w:w="5510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17C8CFEC" w14:textId="77777777" w:rsidR="00346DEF" w:rsidRPr="006E364D" w:rsidRDefault="00346DEF" w:rsidP="00295B4E">
            <w:pPr>
              <w:spacing w:before="40" w:after="40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0DDD3E25" w14:textId="77777777" w:rsidR="00346DEF" w:rsidRPr="006E364D" w:rsidRDefault="00346DEF" w:rsidP="00295B4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BA5C7C3" w14:textId="77777777" w:rsidR="00346DEF" w:rsidRPr="006E364D" w:rsidRDefault="00346DEF" w:rsidP="00295B4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08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21ED7821" w14:textId="77777777" w:rsidR="00346DEF" w:rsidRPr="006E364D" w:rsidRDefault="00346DEF" w:rsidP="00295B4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09</w:t>
            </w:r>
          </w:p>
        </w:tc>
      </w:tr>
      <w:tr w:rsidR="00346DEF" w:rsidRPr="006E364D" w14:paraId="632184C2" w14:textId="77777777" w:rsidTr="00295B4E">
        <w:trPr>
          <w:jc w:val="center"/>
        </w:trPr>
        <w:tc>
          <w:tcPr>
            <w:tcW w:w="5510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14693E6" w14:textId="77777777" w:rsidR="00346DEF" w:rsidRPr="006E364D" w:rsidRDefault="00346DEF" w:rsidP="00295B4E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Bezrobotni zarejestrowani (stan w końcu miesiąca) w tys. </w:t>
            </w:r>
          </w:p>
        </w:tc>
        <w:tc>
          <w:tcPr>
            <w:tcW w:w="166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BA49793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21,2</w:t>
            </w:r>
          </w:p>
        </w:tc>
        <w:tc>
          <w:tcPr>
            <w:tcW w:w="166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457C502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21,5</w:t>
            </w:r>
          </w:p>
        </w:tc>
        <w:tc>
          <w:tcPr>
            <w:tcW w:w="166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62DB910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21,4</w:t>
            </w:r>
          </w:p>
        </w:tc>
      </w:tr>
      <w:tr w:rsidR="00346DEF" w:rsidRPr="006E364D" w14:paraId="3363C87F" w14:textId="77777777" w:rsidTr="00295B4E">
        <w:trPr>
          <w:jc w:val="center"/>
        </w:trPr>
        <w:tc>
          <w:tcPr>
            <w:tcW w:w="55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7EF008A" w14:textId="77777777" w:rsidR="00346DEF" w:rsidRPr="006E364D" w:rsidRDefault="00346DEF" w:rsidP="00295B4E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Bezrobotni nowo zarejestrowani (w ciągu miesiąca) w tys. 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6F45D7D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3,2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7B35675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2,4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26089C60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2,8</w:t>
            </w:r>
          </w:p>
        </w:tc>
      </w:tr>
      <w:tr w:rsidR="00346DEF" w:rsidRPr="006E364D" w14:paraId="57642865" w14:textId="77777777" w:rsidTr="00295B4E">
        <w:trPr>
          <w:trHeight w:val="295"/>
          <w:jc w:val="center"/>
        </w:trPr>
        <w:tc>
          <w:tcPr>
            <w:tcW w:w="55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60F7DC4" w14:textId="77777777" w:rsidR="00346DEF" w:rsidRPr="006E364D" w:rsidRDefault="00346DEF" w:rsidP="00295B4E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Bezrobotni wyrejestrowani (w ciągu miesiąca) w tys. 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B588292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3,1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D9607FC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2,2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3FBD2C95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2,9</w:t>
            </w:r>
          </w:p>
        </w:tc>
      </w:tr>
      <w:tr w:rsidR="00346DEF" w:rsidRPr="00702C8F" w14:paraId="62158990" w14:textId="77777777" w:rsidTr="00295B4E">
        <w:trPr>
          <w:trHeight w:val="238"/>
          <w:jc w:val="center"/>
        </w:trPr>
        <w:tc>
          <w:tcPr>
            <w:tcW w:w="5510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  <w:hideMark/>
          </w:tcPr>
          <w:p w14:paraId="386E837B" w14:textId="77777777" w:rsidR="00346DEF" w:rsidRPr="006E364D" w:rsidRDefault="00346DEF" w:rsidP="00295B4E">
            <w:pPr>
              <w:tabs>
                <w:tab w:val="right" w:leader="dot" w:pos="4605"/>
              </w:tabs>
              <w:spacing w:before="60" w:after="60"/>
              <w:ind w:left="113" w:hanging="113"/>
              <w:rPr>
                <w:rFonts w:eastAsia="Fira Sans Light" w:cs="Arial"/>
                <w:spacing w:val="-2"/>
                <w:sz w:val="16"/>
                <w:szCs w:val="16"/>
              </w:rPr>
            </w:pPr>
            <w:r w:rsidRPr="006E364D">
              <w:rPr>
                <w:rFonts w:eastAsia="Fira Sans Light" w:cs="Arial"/>
                <w:spacing w:val="-2"/>
                <w:sz w:val="16"/>
                <w:szCs w:val="16"/>
              </w:rPr>
              <w:t>Stopa bezrobocia rejestrowanego (stan w końcu miesiąca) w %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2B6E8E5" w14:textId="77777777" w:rsidR="00346DEF" w:rsidRPr="006E364D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6,2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E113930" w14:textId="77777777" w:rsidR="00346DEF" w:rsidRPr="003D320F" w:rsidRDefault="00346DEF" w:rsidP="00295B4E">
            <w:pPr>
              <w:spacing w:before="60" w:after="60"/>
              <w:jc w:val="right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6B198A">
              <w:rPr>
                <w:rFonts w:eastAsia="Fira Sans Light" w:cs="Arial"/>
                <w:sz w:val="16"/>
                <w:szCs w:val="16"/>
              </w:rPr>
              <w:t>6,</w:t>
            </w:r>
            <w:r>
              <w:rPr>
                <w:rFonts w:eastAsia="Fira Sans Light" w:cs="Arial"/>
                <w:sz w:val="16"/>
                <w:szCs w:val="16"/>
              </w:rPr>
              <w:t>3</w:t>
            </w:r>
          </w:p>
        </w:tc>
        <w:tc>
          <w:tcPr>
            <w:tcW w:w="1660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35CBAF6C" w14:textId="77777777" w:rsidR="00346DEF" w:rsidRPr="00702C8F" w:rsidRDefault="00346DEF" w:rsidP="00295B4E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 w:rsidRPr="0021757B">
              <w:rPr>
                <w:rFonts w:eastAsia="Fira Sans Light" w:cs="Arial"/>
                <w:sz w:val="16"/>
                <w:szCs w:val="16"/>
              </w:rPr>
              <w:t>6,3</w:t>
            </w:r>
          </w:p>
        </w:tc>
      </w:tr>
    </w:tbl>
    <w:p w14:paraId="6F4B5684" w14:textId="60780C8C" w:rsidR="00346DEF" w:rsidRDefault="00510403" w:rsidP="00346DEF">
      <w:pPr>
        <w:tabs>
          <w:tab w:val="left" w:pos="993"/>
        </w:tabs>
        <w:spacing w:before="240"/>
        <w:rPr>
          <w:rFonts w:cs="Arial"/>
          <w:sz w:val="18"/>
          <w:szCs w:val="18"/>
        </w:rPr>
      </w:pPr>
      <w:r w:rsidRPr="00510403">
        <w:rPr>
          <w:noProof/>
        </w:rPr>
        <w:drawing>
          <wp:anchor distT="0" distB="0" distL="114300" distR="114300" simplePos="0" relativeHeight="251863040" behindDoc="1" locked="0" layoutInCell="1" allowOverlap="1" wp14:anchorId="0BE619F3" wp14:editId="351F0CB4">
            <wp:simplePos x="0" y="0"/>
            <wp:positionH relativeFrom="column">
              <wp:posOffset>295275</wp:posOffset>
            </wp:positionH>
            <wp:positionV relativeFrom="paragraph">
              <wp:posOffset>501650</wp:posOffset>
            </wp:positionV>
            <wp:extent cx="5942857" cy="3057143"/>
            <wp:effectExtent l="0" t="0" r="1270" b="0"/>
            <wp:wrapNone/>
            <wp:docPr id="561" name="Obraz 561" descr="Na wykresie liniowym zaprezentowano stopę bezrobocia rejestrowanego dla województwa opolskiego oraz kraju w miesiącach: wrzesień-grudzień 2023 r., styczeń-grudzień 2024 r., styczeń-grudzień 2025 r. oraz styczeń-wrzesień 2026 r. (stan w końcu miesiąc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Obraz 561" descr="Na wykresie liniowym zaprezentowano stopę bezrobocia rejestrowanego dla województwa opolskiego oraz kraju w miesiącach: wrzesień-grudzień 2023 r., styczeń-grudzień 2024 r., styczeń-grudzień 2025 r. oraz styczeń-wrzesień 2026 r. (stan w końcu miesiąca)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305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DEF" w:rsidRPr="00E16C6E">
        <w:rPr>
          <w:rFonts w:cs="Arial"/>
          <w:b/>
          <w:szCs w:val="19"/>
        </w:rPr>
        <w:t>Wykres 2.</w:t>
      </w:r>
      <w:r w:rsidR="00346DEF" w:rsidRPr="00E16C6E">
        <w:rPr>
          <w:rFonts w:cs="Arial"/>
          <w:b/>
          <w:szCs w:val="19"/>
        </w:rPr>
        <w:tab/>
      </w:r>
      <w:r w:rsidR="00346DEF" w:rsidRPr="00E16C6E">
        <w:rPr>
          <w:rFonts w:cs="Arial"/>
          <w:b/>
          <w:bCs/>
          <w:szCs w:val="19"/>
        </w:rPr>
        <w:t>Stopa bezrobocia rejestrowanego</w:t>
      </w:r>
      <w:r w:rsidR="00346DEF" w:rsidRPr="004030F9">
        <w:rPr>
          <w:rFonts w:cs="Arial"/>
          <w:b/>
          <w:bCs/>
          <w:szCs w:val="19"/>
        </w:rPr>
        <w:br/>
      </w:r>
      <w:r w:rsidR="00346DEF" w:rsidRPr="00B75B93">
        <w:rPr>
          <w:rFonts w:cs="Arial"/>
          <w:sz w:val="18"/>
          <w:szCs w:val="18"/>
        </w:rPr>
        <w:tab/>
      </w:r>
      <w:r w:rsidR="00346DEF" w:rsidRPr="00E56C02">
        <w:rPr>
          <w:rFonts w:cs="Arial"/>
          <w:szCs w:val="19"/>
        </w:rPr>
        <w:t>stan w końcu miesiąca</w:t>
      </w:r>
    </w:p>
    <w:p w14:paraId="3842F3CC" w14:textId="60330BDE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7B8FBE09" w14:textId="534D8870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547A52CF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73C7ACA2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4E36B019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230E82A1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7EB62244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2C4D8B5B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35E7F741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1F05403F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277E7D3E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3A976A85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5DDE5698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35ACDCBC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439CF821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77E7F00A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17F0989C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041B5E95" w14:textId="77777777" w:rsidR="00346DEF" w:rsidRDefault="00346DEF" w:rsidP="00346DEF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29083FAA" w14:textId="761919DF" w:rsidR="00346DEF" w:rsidRPr="0021757B" w:rsidRDefault="00346DEF" w:rsidP="00346DEF">
      <w:pPr>
        <w:autoSpaceDE w:val="0"/>
        <w:autoSpaceDN w:val="0"/>
        <w:adjustRightInd w:val="0"/>
        <w:spacing w:before="480"/>
        <w:rPr>
          <w:rFonts w:cs="Arial"/>
          <w:strike/>
          <w:szCs w:val="19"/>
        </w:rPr>
      </w:pPr>
      <w:r w:rsidRPr="0021757B">
        <w:rPr>
          <w:rFonts w:cs="Arial"/>
          <w:b/>
          <w:bCs/>
          <w:szCs w:val="19"/>
        </w:rPr>
        <w:lastRenderedPageBreak/>
        <w:t xml:space="preserve">Stopa bezrobocia rejestrowanego </w:t>
      </w:r>
      <w:r w:rsidRPr="0021757B">
        <w:rPr>
          <w:rFonts w:cs="Arial"/>
          <w:bCs/>
          <w:szCs w:val="19"/>
        </w:rPr>
        <w:t xml:space="preserve">na koniec września br. </w:t>
      </w:r>
      <w:r w:rsidRPr="0021757B">
        <w:rPr>
          <w:rFonts w:cs="Arial"/>
          <w:szCs w:val="19"/>
        </w:rPr>
        <w:t>ukształtowała się, tak jak przed miesiącem, na poziomie 6,3%</w:t>
      </w:r>
      <w:r w:rsidR="00BE7C11">
        <w:rPr>
          <w:rFonts w:cs="Arial"/>
          <w:szCs w:val="19"/>
        </w:rPr>
        <w:t> </w:t>
      </w:r>
      <w:r w:rsidRPr="0021757B">
        <w:rPr>
          <w:rFonts w:cs="Arial"/>
          <w:szCs w:val="19"/>
        </w:rPr>
        <w:t>i była wyższa o 0,1 p. proc. niż we wrześniu ub. roku.</w:t>
      </w:r>
    </w:p>
    <w:p w14:paraId="3C7F25D0" w14:textId="6333C02E" w:rsidR="00346DEF" w:rsidRPr="00AE5993" w:rsidRDefault="00346DEF" w:rsidP="00346DEF">
      <w:pPr>
        <w:shd w:val="clear" w:color="auto" w:fill="FFFFFF"/>
        <w:autoSpaceDE w:val="0"/>
        <w:autoSpaceDN w:val="0"/>
        <w:adjustRightInd w:val="0"/>
        <w:rPr>
          <w:rFonts w:cs="Arial"/>
          <w:szCs w:val="19"/>
        </w:rPr>
      </w:pPr>
      <w:r w:rsidRPr="00AE5993">
        <w:rPr>
          <w:rFonts w:cs="Arial"/>
          <w:szCs w:val="19"/>
        </w:rPr>
        <w:t xml:space="preserve">Województwo opolskie pod względem wysokości stopy bezrobocia uplasowało się na 8. miejscu w kraju (najwyższą pozycję zajmowało województwo wielkopolskie ze stopą bezrobocia równą 3,8%). </w:t>
      </w:r>
    </w:p>
    <w:p w14:paraId="4DD2FEFF" w14:textId="7C907D6A" w:rsidR="00D14FAA" w:rsidRPr="00D14FAA" w:rsidRDefault="00D14FAA" w:rsidP="00D14FAA">
      <w:pPr>
        <w:rPr>
          <w:rFonts w:cs="Arial"/>
          <w:color w:val="000000" w:themeColor="text1"/>
          <w:szCs w:val="19"/>
        </w:rPr>
      </w:pPr>
      <w:r w:rsidRPr="00D14FAA">
        <w:rPr>
          <w:rFonts w:cs="Arial"/>
          <w:color w:val="000000" w:themeColor="text1"/>
          <w:szCs w:val="19"/>
        </w:rPr>
        <w:t>Do powiatów o najwyższej stopie bezrobocia należały: głubczycki (11,6% wobec 11,4% we wrześniu ub. roku), prudnicki (10,7% wobec 9,8%)</w:t>
      </w:r>
      <w:r w:rsidRPr="00D14FAA">
        <w:rPr>
          <w:color w:val="000000" w:themeColor="text1"/>
        </w:rPr>
        <w:t xml:space="preserve"> oraz </w:t>
      </w:r>
      <w:r w:rsidRPr="00D14FAA">
        <w:rPr>
          <w:rFonts w:cs="Arial"/>
          <w:color w:val="000000" w:themeColor="text1"/>
          <w:szCs w:val="19"/>
        </w:rPr>
        <w:t>namysłowski (10,6% wobec 9,9%), a o najniższej – m. Opole (3,2% wobec również 3,2%).</w:t>
      </w:r>
    </w:p>
    <w:p w14:paraId="328D64F0" w14:textId="5079395D" w:rsidR="00D14FAA" w:rsidRPr="00D14FAA" w:rsidRDefault="00D14FAA" w:rsidP="00D14FAA">
      <w:pPr>
        <w:rPr>
          <w:color w:val="000000" w:themeColor="text1"/>
        </w:rPr>
      </w:pPr>
      <w:r w:rsidRPr="00D14FAA">
        <w:rPr>
          <w:color w:val="000000" w:themeColor="text1"/>
        </w:rPr>
        <w:t xml:space="preserve">W skali roku wzrost stopy bezrobocia odnotowano w siedmiu powiatach województwa opolskiego, a największy w powiecie prudnickim (o 0,9 p. proc.) oraz kluczborskim i namysłowskim (po 0,7 p. proc.). Spadek wystąpił w powiecie brzeskim (o 1,3 p. proc.) oraz opolskim (o 0,2 p. proc.). W m. Opolu oraz powiatach: kędzierzyńsko-kozielskim i krapkowickim stopa bezrobocia ukształtowała się na poziomie września ub. roku. </w:t>
      </w:r>
    </w:p>
    <w:p w14:paraId="114444F3" w14:textId="7479D032" w:rsidR="00D14FAA" w:rsidRPr="00AD2410" w:rsidRDefault="00D14FAA" w:rsidP="00D14FAA">
      <w:pPr>
        <w:tabs>
          <w:tab w:val="left" w:pos="993"/>
        </w:tabs>
        <w:spacing w:before="180"/>
        <w:rPr>
          <w:rFonts w:cs="Arial"/>
          <w:color w:val="000000" w:themeColor="text1"/>
          <w:sz w:val="18"/>
          <w:szCs w:val="18"/>
        </w:rPr>
      </w:pPr>
      <w:r w:rsidRPr="00C2521E">
        <w:rPr>
          <w:rFonts w:cs="Arial"/>
          <w:b/>
          <w:szCs w:val="19"/>
        </w:rPr>
        <w:t>Mapa 1.</w:t>
      </w:r>
      <w:r w:rsidRPr="00C2521E">
        <w:rPr>
          <w:rFonts w:cs="Arial"/>
          <w:b/>
          <w:szCs w:val="19"/>
        </w:rPr>
        <w:tab/>
      </w:r>
      <w:r w:rsidRPr="00805595">
        <w:rPr>
          <w:rFonts w:cs="Arial"/>
          <w:b/>
          <w:bCs/>
          <w:szCs w:val="19"/>
        </w:rPr>
        <w:t>Stopa bezrobocia rejestrowanego w 2026 r.</w:t>
      </w:r>
      <w:r w:rsidRPr="00137FA4">
        <w:rPr>
          <w:rFonts w:cs="Arial"/>
          <w:sz w:val="18"/>
          <w:szCs w:val="18"/>
        </w:rPr>
        <w:br/>
      </w:r>
      <w:r w:rsidRPr="004F2235">
        <w:rPr>
          <w:rFonts w:cs="Arial"/>
          <w:sz w:val="18"/>
          <w:szCs w:val="18"/>
        </w:rPr>
        <w:tab/>
      </w:r>
      <w:r w:rsidRPr="004F2235">
        <w:rPr>
          <w:rFonts w:cs="Arial"/>
          <w:szCs w:val="19"/>
        </w:rPr>
        <w:t xml:space="preserve">stan w końcu </w:t>
      </w:r>
      <w:r>
        <w:rPr>
          <w:rFonts w:cs="Arial"/>
          <w:szCs w:val="19"/>
        </w:rPr>
        <w:t>września</w:t>
      </w:r>
    </w:p>
    <w:p w14:paraId="0315E9A9" w14:textId="0035011C" w:rsidR="00D14FAA" w:rsidRPr="00B44753" w:rsidRDefault="00510403" w:rsidP="00D14FAA">
      <w:pPr>
        <w:autoSpaceDE w:val="0"/>
        <w:autoSpaceDN w:val="0"/>
        <w:adjustRightInd w:val="0"/>
        <w:jc w:val="both"/>
        <w:rPr>
          <w:rFonts w:cs="Arial"/>
          <w:bCs/>
          <w:szCs w:val="19"/>
        </w:rPr>
      </w:pPr>
      <w:r>
        <w:rPr>
          <w:rFonts w:cs="Arial"/>
          <w:bCs/>
          <w:noProof/>
          <w:szCs w:val="19"/>
        </w:rPr>
        <w:drawing>
          <wp:anchor distT="0" distB="0" distL="114300" distR="114300" simplePos="0" relativeHeight="251864064" behindDoc="1" locked="0" layoutInCell="1" allowOverlap="1" wp14:anchorId="058589F3" wp14:editId="54312B14">
            <wp:simplePos x="0" y="0"/>
            <wp:positionH relativeFrom="column">
              <wp:posOffset>1933575</wp:posOffset>
            </wp:positionH>
            <wp:positionV relativeFrom="paragraph">
              <wp:posOffset>38100</wp:posOffset>
            </wp:positionV>
            <wp:extent cx="3276600" cy="3581400"/>
            <wp:effectExtent l="0" t="0" r="0" b="0"/>
            <wp:wrapNone/>
            <wp:docPr id="562" name="Obraz 562" descr="Na mapie województwa według powiatów przedstawiono stopę bezrobocia rejestrowanego na koniec września 2026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Obraz 562" descr="Na mapie województwa według powiatów przedstawiono stopę bezrobocia rejestrowanego na koniec września 2026 r. (5 przedziałów natężenia koloru)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1A187" w14:textId="621F68ED" w:rsidR="00D14FAA" w:rsidRPr="00B44753" w:rsidRDefault="00D14FAA" w:rsidP="00D14F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0B8EAD89" w14:textId="291CE5DB" w:rsidR="00D14FAA" w:rsidRPr="00B44753" w:rsidRDefault="00D14FAA" w:rsidP="00D14F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BE7DC3D" wp14:editId="68F8EBF2">
                <wp:simplePos x="0" y="0"/>
                <wp:positionH relativeFrom="column">
                  <wp:posOffset>646981</wp:posOffset>
                </wp:positionH>
                <wp:positionV relativeFrom="paragraph">
                  <wp:posOffset>108549</wp:posOffset>
                </wp:positionV>
                <wp:extent cx="1293962" cy="341638"/>
                <wp:effectExtent l="0" t="0" r="1905" b="1270"/>
                <wp:wrapNone/>
                <wp:docPr id="255" name="Pole tekstow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962" cy="341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1C9A4" w14:textId="77777777" w:rsidR="00D14FAA" w:rsidRPr="00F970BF" w:rsidRDefault="00D14FAA" w:rsidP="00D14FAA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F970BF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Polska</w:t>
                            </w:r>
                            <w:r w:rsidRPr="00F970BF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5,8%</w:t>
                            </w:r>
                          </w:p>
                          <w:p w14:paraId="1F014AC8" w14:textId="77777777" w:rsidR="00D14FAA" w:rsidRPr="00F970BF" w:rsidRDefault="00D14FAA" w:rsidP="00D14FAA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F970BF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Woj. opolskie</w:t>
                            </w:r>
                            <w:r w:rsidRPr="00F970BF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6,3%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7DC3D" id="_x0000_t202" coordsize="21600,21600" o:spt="202" path="m,l,21600r21600,l21600,xe">
                <v:stroke joinstyle="miter"/>
                <v:path gradientshapeok="t" o:connecttype="rect"/>
              </v:shapetype>
              <v:shape id="Pole tekstowe 255" o:spid="_x0000_s1026" type="#_x0000_t202" style="position:absolute;left:0;text-align:left;margin-left:50.95pt;margin-top:8.55pt;width:101.9pt;height:26.9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" filled="f" stroked="f" strokecolor="white">
                <v:textbox inset=".5mm,.3mm,.5mm,.3mm">
                  <w:txbxContent>
                    <w:p w14:paraId="06E1C9A4" w14:textId="77777777" w:rsidR="00D14FAA" w:rsidRPr="00F970BF" w:rsidRDefault="00D14FAA" w:rsidP="00D14FAA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F970BF">
                        <w:rPr>
                          <w:rFonts w:cs="Arial"/>
                          <w:b/>
                          <w:sz w:val="18"/>
                          <w:szCs w:val="18"/>
                        </w:rPr>
                        <w:t>Polska</w:t>
                      </w:r>
                      <w:r w:rsidRPr="00F970BF">
                        <w:rPr>
                          <w:rFonts w:cs="Arial"/>
                          <w:sz w:val="18"/>
                          <w:szCs w:val="18"/>
                        </w:rPr>
                        <w:t xml:space="preserve"> = 5,8%</w:t>
                      </w:r>
                    </w:p>
                    <w:p w14:paraId="1F014AC8" w14:textId="77777777" w:rsidR="00D14FAA" w:rsidRPr="00F970BF" w:rsidRDefault="00D14FAA" w:rsidP="00D14FAA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F970BF">
                        <w:rPr>
                          <w:rFonts w:cs="Arial"/>
                          <w:b/>
                          <w:sz w:val="18"/>
                          <w:szCs w:val="18"/>
                        </w:rPr>
                        <w:t>Woj. opolskie</w:t>
                      </w:r>
                      <w:r w:rsidRPr="00F970BF">
                        <w:rPr>
                          <w:rFonts w:cs="Arial"/>
                          <w:sz w:val="18"/>
                          <w:szCs w:val="18"/>
                        </w:rPr>
                        <w:t xml:space="preserve"> = 6,3%</w:t>
                      </w:r>
                    </w:p>
                  </w:txbxContent>
                </v:textbox>
              </v:shape>
            </w:pict>
          </mc:Fallback>
        </mc:AlternateContent>
      </w:r>
    </w:p>
    <w:p w14:paraId="7BA42420" w14:textId="2B09415D" w:rsidR="00D14FAA" w:rsidRPr="00B44753" w:rsidRDefault="00D14FAA" w:rsidP="00D14F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630AEB24" w14:textId="07E98644" w:rsidR="00D14FAA" w:rsidRPr="00B44753" w:rsidRDefault="00D14FAA" w:rsidP="00D14FAA">
      <w:pPr>
        <w:rPr>
          <w:rFonts w:ascii="Arial" w:hAnsi="Arial" w:cs="Arial"/>
          <w:sz w:val="20"/>
          <w:szCs w:val="20"/>
          <w:highlight w:val="yellow"/>
        </w:rPr>
      </w:pPr>
    </w:p>
    <w:p w14:paraId="34EBA64F" w14:textId="797A7A81" w:rsidR="00D14FAA" w:rsidRPr="00B4475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F58038F" w14:textId="015CFB12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E8D5D23" w14:textId="5E9B6AD4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03AFFE7" w14:textId="77777777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27801E2" w14:textId="77777777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0ED0116" w14:textId="77777777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F4F757E" w14:textId="77777777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30809050" wp14:editId="2E921C9A">
                <wp:simplePos x="0" y="0"/>
                <wp:positionH relativeFrom="column">
                  <wp:posOffset>725170</wp:posOffset>
                </wp:positionH>
                <wp:positionV relativeFrom="paragraph">
                  <wp:posOffset>173355</wp:posOffset>
                </wp:positionV>
                <wp:extent cx="251460" cy="772795"/>
                <wp:effectExtent l="0" t="0" r="15240" b="27305"/>
                <wp:wrapNone/>
                <wp:docPr id="282" name="Grupa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772795"/>
                          <a:chOff x="0" y="0"/>
                          <a:chExt cx="252541" cy="772981"/>
                        </a:xfrm>
                      </wpg:grpSpPr>
                      <wps:wsp>
                        <wps:cNvPr id="283" name="Rectangle 275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1460" cy="125095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9EA8F6" w14:textId="77777777" w:rsidR="00D14FAA" w:rsidRDefault="00D14FAA" w:rsidP="00D14FAA">
                              <w:pPr>
                                <w:jc w:val="center"/>
                              </w:pPr>
                              <w:r>
                                <w:t>W %: (4) 9,1–10,8 (5) 6,1– 9,0 (3) 3,9– 6,0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2754"/>
                        <wps:cNvSpPr>
                          <a:spLocks noChangeArrowheads="1"/>
                        </wps:cNvSpPr>
                        <wps:spPr bwMode="auto">
                          <a:xfrm>
                            <a:off x="0" y="155276"/>
                            <a:ext cx="251460" cy="125095"/>
                          </a:xfrm>
                          <a:prstGeom prst="rect">
                            <a:avLst/>
                          </a:prstGeom>
                          <a:solidFill>
                            <a:srgbClr val="754FAD"/>
                          </a:solidFill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C491B9" w14:textId="77777777" w:rsidR="00D14FAA" w:rsidRDefault="00D14FAA" w:rsidP="00D14FAA">
                              <w:pPr>
                                <w:jc w:val="center"/>
                              </w:pPr>
                              <w:r>
                                <w:t>W %: (4) 9,1–10,8 (5) 6,1– 9,0 (3) 3,9– 6,0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2752"/>
                        <wps:cNvSpPr>
                          <a:spLocks noChangeArrowheads="1"/>
                        </wps:cNvSpPr>
                        <wps:spPr bwMode="auto">
                          <a:xfrm>
                            <a:off x="0" y="319178"/>
                            <a:ext cx="251460" cy="12509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2752"/>
                        <wps:cNvSpPr>
                          <a:spLocks noChangeArrowheads="1"/>
                        </wps:cNvSpPr>
                        <wps:spPr bwMode="auto">
                          <a:xfrm>
                            <a:off x="0" y="646981"/>
                            <a:ext cx="252541" cy="126000"/>
                          </a:xfrm>
                          <a:prstGeom prst="rect">
                            <a:avLst/>
                          </a:prstGeom>
                          <a:solidFill>
                            <a:srgbClr val="DCD3EA"/>
                          </a:solidFill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2752"/>
                        <wps:cNvSpPr>
                          <a:spLocks noChangeArrowheads="1"/>
                        </wps:cNvSpPr>
                        <wps:spPr bwMode="auto">
                          <a:xfrm>
                            <a:off x="0" y="474453"/>
                            <a:ext cx="251460" cy="125095"/>
                          </a:xfrm>
                          <a:prstGeom prst="rect">
                            <a:avLst/>
                          </a:prstGeom>
                          <a:solidFill>
                            <a:srgbClr val="BAA7D6"/>
                          </a:solidFill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809050" id="Grupa 282" o:spid="_x0000_s1027" style="position:absolute;left:0;text-align:left;margin-left:57.1pt;margin-top:13.65pt;width:19.8pt;height:60.85pt;z-index:251843584" coordsize="2525,7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">
                <v:rect id="Rectangle 2754" o:spid="_x0000_s1028" style="position:absolute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" fillcolor="#522398" strokecolor="#1f1a17" strokeweight=".25pt">
                  <v:textbox>
                    <w:txbxContent>
                      <w:p w14:paraId="0F9EA8F6" w14:textId="77777777" w:rsidR="00D14FAA" w:rsidRDefault="00D14FAA" w:rsidP="00D14FAA">
                        <w:pPr>
                          <w:jc w:val="center"/>
                        </w:pPr>
                        <w:r>
                          <w:t>W %: (4) 9,1–10,8 (5) 6,1– 9,0 (3) 3,9– 6,0</w:t>
                        </w:r>
                      </w:p>
                    </w:txbxContent>
                  </v:textbox>
                </v:rect>
                <v:rect id="Rectangle 2754" o:spid="_x0000_s1029" style="position:absolute;top:155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" fillcolor="#754fad" strokecolor="#1f1a17" strokeweight=".25pt">
                  <v:textbox>
                    <w:txbxContent>
                      <w:p w14:paraId="54C491B9" w14:textId="77777777" w:rsidR="00D14FAA" w:rsidRDefault="00D14FAA" w:rsidP="00D14FAA">
                        <w:pPr>
                          <w:jc w:val="center"/>
                        </w:pPr>
                        <w:r>
                          <w:t>W %: (4) 9,1–10,8 (5) 6,1– 9,0 (3) 3,9– 6,0</w:t>
                        </w:r>
                      </w:p>
                    </w:txbxContent>
                  </v:textbox>
                </v:rect>
                <v:rect id="Rectangle 2752" o:spid="_x0000_s1030" style="position:absolute;top:3191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" fillcolor="#977bc1" strokecolor="#1f1a17" strokeweight=".25pt"/>
                <v:rect id="Rectangle 2752" o:spid="_x0000_s1031" style="position:absolute;top:6469;width:252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" fillcolor="#dcd3ea" strokecolor="#1f1a17" strokeweight=".25pt"/>
                <v:rect id="Rectangle 2752" o:spid="_x0000_s1032" style="position:absolute;top:4744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" fillcolor="#baa7d6" strokecolor="#1f1a17" strokeweight=".25pt"/>
              </v:group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D99F2E0" wp14:editId="6607384A">
                <wp:simplePos x="0" y="0"/>
                <wp:positionH relativeFrom="column">
                  <wp:posOffset>457200</wp:posOffset>
                </wp:positionH>
                <wp:positionV relativeFrom="paragraph">
                  <wp:posOffset>104775</wp:posOffset>
                </wp:positionV>
                <wp:extent cx="1259457" cy="889635"/>
                <wp:effectExtent l="0" t="0" r="0" b="5715"/>
                <wp:wrapNone/>
                <wp:docPr id="281" name="Text Box 2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457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5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50"/>
                            </w:tblGrid>
                            <w:tr w:rsidR="00D14FAA" w:rsidRPr="00E26E93" w14:paraId="5E0EBADA" w14:textId="77777777" w:rsidTr="00336683">
                              <w:trPr>
                                <w:trHeight w:val="255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417546E" w14:textId="13B0022F" w:rsidR="00D14FAA" w:rsidRPr="00BF5B0B" w:rsidRDefault="00D14FAA" w:rsidP="00BD2901">
                                  <w:pPr>
                                    <w:tabs>
                                      <w:tab w:val="left" w:pos="765"/>
                                    </w:tabs>
                                    <w:spacing w:before="0" w:after="0" w:line="240" w:lineRule="auto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(1)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ab/>
                                    <w:t>11,0</w:t>
                                  </w:r>
                                  <w:r w:rsidRPr="00BF5B0B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BF5B0B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11,6%</w:t>
                                  </w:r>
                                </w:p>
                              </w:tc>
                            </w:tr>
                            <w:tr w:rsidR="00D14FAA" w:rsidRPr="00E26E93" w14:paraId="3FA412FD" w14:textId="77777777" w:rsidTr="00336683">
                              <w:trPr>
                                <w:trHeight w:val="255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623348E" w14:textId="52F5DAD0" w:rsidR="00D14FAA" w:rsidRPr="00695E75" w:rsidRDefault="00D14FAA" w:rsidP="00CE5762">
                                  <w:pPr>
                                    <w:tabs>
                                      <w:tab w:val="left" w:pos="765"/>
                                    </w:tabs>
                                    <w:spacing w:before="0" w:after="0" w:line="240" w:lineRule="auto"/>
                                    <w:ind w:right="213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2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)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ab/>
                                    <w:t xml:space="preserve">  9,0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695E75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10,9</w:t>
                                  </w:r>
                                </w:p>
                              </w:tc>
                            </w:tr>
                            <w:tr w:rsidR="00D14FAA" w:rsidRPr="00E26E93" w14:paraId="0ABA26AB" w14:textId="77777777" w:rsidTr="00336683">
                              <w:trPr>
                                <w:trHeight w:val="255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47940DD" w14:textId="6250716E" w:rsidR="00D14FAA" w:rsidRPr="00695E75" w:rsidRDefault="00D14FAA" w:rsidP="00AC6976">
                                  <w:pPr>
                                    <w:tabs>
                                      <w:tab w:val="left" w:pos="765"/>
                                    </w:tabs>
                                    <w:spacing w:before="0" w:after="0" w:line="240" w:lineRule="auto"/>
                                    <w:ind w:right="215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4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)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ab/>
                                    <w:t xml:space="preserve">  7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,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0</w:t>
                                  </w:r>
                                  <w:r w:rsidRPr="00695E75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695E75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 8,9</w:t>
                                  </w:r>
                                </w:p>
                              </w:tc>
                            </w:tr>
                            <w:tr w:rsidR="00D14FAA" w:rsidRPr="00E26E93" w14:paraId="5F43DD79" w14:textId="77777777" w:rsidTr="00336683">
                              <w:trPr>
                                <w:trHeight w:val="255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26A336F" w14:textId="431C772E" w:rsidR="00D14FAA" w:rsidRPr="00BF5B0B" w:rsidRDefault="00D14FAA" w:rsidP="00CE5762">
                                  <w:pPr>
                                    <w:tabs>
                                      <w:tab w:val="left" w:pos="765"/>
                                    </w:tabs>
                                    <w:spacing w:before="0" w:after="0" w:line="240" w:lineRule="auto"/>
                                    <w:jc w:val="both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(4)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ab/>
                                    <w:t xml:space="preserve">  5,0</w:t>
                                  </w:r>
                                  <w:r w:rsidRPr="00BF5B0B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BF5B0B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F5B0B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6,9</w:t>
                                  </w:r>
                                </w:p>
                              </w:tc>
                            </w:tr>
                            <w:tr w:rsidR="00D14FAA" w:rsidRPr="00E26E93" w14:paraId="5A8CFBD8" w14:textId="77777777" w:rsidTr="00336683">
                              <w:trPr>
                                <w:trHeight w:val="255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99454FB" w14:textId="361500F8" w:rsidR="00D14FAA" w:rsidRDefault="00D14FAA" w:rsidP="00CE5762">
                                  <w:pPr>
                                    <w:tabs>
                                      <w:tab w:val="left" w:pos="765"/>
                                    </w:tabs>
                                    <w:spacing w:before="0" w:after="0" w:line="240" w:lineRule="auto"/>
                                    <w:jc w:val="both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(1)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ab/>
                                    <w:t xml:space="preserve">  3,2</w:t>
                                  </w:r>
                                  <w:r w:rsidRPr="00BF5B0B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BF5B0B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 4,9</w:t>
                                  </w:r>
                                </w:p>
                              </w:tc>
                            </w:tr>
                          </w:tbl>
                          <w:p w14:paraId="6DA6856D" w14:textId="77777777" w:rsidR="00D14FAA" w:rsidRPr="00E26E93" w:rsidRDefault="00D14FAA" w:rsidP="00D14FAA">
                            <w:pPr>
                              <w:spacing w:before="0" w:after="0" w:line="240" w:lineRule="auto"/>
                              <w:ind w:right="21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 (1)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ab/>
                              <w:t xml:space="preserve"> </w:t>
                            </w:r>
                            <w:r w:rsidRPr="00BF5B0B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2,2</w:t>
                            </w:r>
                            <w:r w:rsidRPr="00BF5B0B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BF5B0B">
                              <w:rPr>
                                <w:rFonts w:cs="Arial"/>
                                <w:sz w:val="18"/>
                                <w:szCs w:val="18"/>
                              </w:rPr>
                              <w:t>– -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9F2E0" id="Text Box 2751" o:spid="_x0000_s1033" type="#_x0000_t202" style="position:absolute;left:0;text-align:left;margin-left:36pt;margin-top:8.25pt;width:99.15pt;height:70.0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" filled="f" stroked="f">
                <v:textbox inset="1mm,1mm,1mm,1mm">
                  <w:txbxContent>
                    <w:tbl>
                      <w:tblPr>
                        <w:tblW w:w="285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50"/>
                      </w:tblGrid>
                      <w:tr w:rsidR="00D14FAA" w:rsidRPr="00E26E93" w14:paraId="5E0EBADA" w14:textId="77777777" w:rsidTr="00336683">
                        <w:trPr>
                          <w:trHeight w:val="255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417546E" w14:textId="13B0022F" w:rsidR="00D14FAA" w:rsidRPr="00BF5B0B" w:rsidRDefault="00D14FAA" w:rsidP="00BD2901">
                            <w:pPr>
                              <w:tabs>
                                <w:tab w:val="left" w:pos="765"/>
                              </w:tabs>
                              <w:spacing w:before="0" w:after="0" w:line="240" w:lineRule="auto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(1)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ab/>
                              <w:t>11,0</w:t>
                            </w:r>
                            <w:r w:rsidRPr="00BF5B0B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BF5B0B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11,6%</w:t>
                            </w:r>
                          </w:p>
                        </w:tc>
                      </w:tr>
                      <w:tr w:rsidR="00D14FAA" w:rsidRPr="00E26E93" w14:paraId="3FA412FD" w14:textId="77777777" w:rsidTr="00336683">
                        <w:trPr>
                          <w:trHeight w:val="255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623348E" w14:textId="52F5DAD0" w:rsidR="00D14FAA" w:rsidRPr="00695E75" w:rsidRDefault="00D14FAA" w:rsidP="00CE5762">
                            <w:pPr>
                              <w:tabs>
                                <w:tab w:val="left" w:pos="765"/>
                              </w:tabs>
                              <w:spacing w:before="0" w:after="0" w:line="240" w:lineRule="auto"/>
                              <w:ind w:right="213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)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ab/>
                              <w:t xml:space="preserve">  9,0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10,9</w:t>
                            </w:r>
                          </w:p>
                        </w:tc>
                      </w:tr>
                      <w:tr w:rsidR="00D14FAA" w:rsidRPr="00E26E93" w14:paraId="0ABA26AB" w14:textId="77777777" w:rsidTr="00336683">
                        <w:trPr>
                          <w:trHeight w:val="255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147940DD" w14:textId="6250716E" w:rsidR="00D14FAA" w:rsidRPr="00695E75" w:rsidRDefault="00D14FAA" w:rsidP="00AC6976">
                            <w:pPr>
                              <w:tabs>
                                <w:tab w:val="left" w:pos="765"/>
                              </w:tabs>
                              <w:spacing w:before="0" w:after="0" w:line="240" w:lineRule="auto"/>
                              <w:ind w:right="215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)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ab/>
                              <w:t xml:space="preserve">  7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 w:rsidRPr="00695E75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8,9</w:t>
                            </w:r>
                          </w:p>
                        </w:tc>
                      </w:tr>
                      <w:tr w:rsidR="00D14FAA" w:rsidRPr="00E26E93" w14:paraId="5F43DD79" w14:textId="77777777" w:rsidTr="00336683">
                        <w:trPr>
                          <w:trHeight w:val="255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26A336F" w14:textId="431C772E" w:rsidR="00D14FAA" w:rsidRPr="00BF5B0B" w:rsidRDefault="00D14FAA" w:rsidP="00CE5762">
                            <w:pPr>
                              <w:tabs>
                                <w:tab w:val="left" w:pos="765"/>
                              </w:tabs>
                              <w:spacing w:before="0" w:after="0" w:line="240" w:lineRule="auto"/>
                              <w:jc w:val="both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(4)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ab/>
                              <w:t xml:space="preserve">  5,0</w:t>
                            </w:r>
                            <w:r w:rsidRPr="00BF5B0B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BF5B0B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F5B0B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6,9</w:t>
                            </w:r>
                          </w:p>
                        </w:tc>
                      </w:tr>
                      <w:tr w:rsidR="00D14FAA" w:rsidRPr="00E26E93" w14:paraId="5A8CFBD8" w14:textId="77777777" w:rsidTr="00336683">
                        <w:trPr>
                          <w:trHeight w:val="255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499454FB" w14:textId="361500F8" w:rsidR="00D14FAA" w:rsidRDefault="00D14FAA" w:rsidP="00CE5762">
                            <w:pPr>
                              <w:tabs>
                                <w:tab w:val="left" w:pos="765"/>
                              </w:tabs>
                              <w:spacing w:before="0" w:after="0" w:line="240" w:lineRule="auto"/>
                              <w:jc w:val="both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(1)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ab/>
                              <w:t xml:space="preserve">  3,2</w:t>
                            </w:r>
                            <w:r w:rsidRPr="00BF5B0B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BF5B0B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 4,9</w:t>
                            </w:r>
                          </w:p>
                        </w:tc>
                      </w:tr>
                    </w:tbl>
                    <w:p w14:paraId="6DA6856D" w14:textId="77777777" w:rsidR="00D14FAA" w:rsidRPr="00E26E93" w:rsidRDefault="00D14FAA" w:rsidP="00D14FAA">
                      <w:pPr>
                        <w:spacing w:before="0" w:after="0" w:line="240" w:lineRule="auto"/>
                        <w:ind w:right="215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eastAsia="Times New Roman" w:cs="Arial"/>
                          <w:sz w:val="18"/>
                          <w:szCs w:val="18"/>
                          <w:lang w:eastAsia="pl-PL"/>
                        </w:rPr>
                        <w:t xml:space="preserve">  (1)</w:t>
                      </w:r>
                      <w:r>
                        <w:rPr>
                          <w:rFonts w:eastAsia="Times New Roman" w:cs="Arial"/>
                          <w:sz w:val="18"/>
                          <w:szCs w:val="18"/>
                          <w:lang w:eastAsia="pl-PL"/>
                        </w:rPr>
                        <w:tab/>
                        <w:t xml:space="preserve"> </w:t>
                      </w:r>
                      <w:r w:rsidRPr="00BF5B0B">
                        <w:rPr>
                          <w:rFonts w:eastAsia="Times New Roman" w:cs="Arial"/>
                          <w:sz w:val="18"/>
                          <w:szCs w:val="18"/>
                          <w:lang w:eastAsia="pl-PL"/>
                        </w:rPr>
                        <w:t>-</w:t>
                      </w:r>
                      <w:r>
                        <w:rPr>
                          <w:rFonts w:eastAsia="Times New Roman" w:cs="Arial"/>
                          <w:sz w:val="18"/>
                          <w:szCs w:val="18"/>
                          <w:lang w:eastAsia="pl-PL"/>
                        </w:rPr>
                        <w:t>2,2</w:t>
                      </w:r>
                      <w:r w:rsidRPr="00BF5B0B">
                        <w:rPr>
                          <w:rFonts w:eastAsia="Times New Roman" w:cs="Arial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BF5B0B">
                        <w:rPr>
                          <w:rFonts w:cs="Arial"/>
                          <w:sz w:val="18"/>
                          <w:szCs w:val="18"/>
                        </w:rPr>
                        <w:t>– -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565B4E12" w14:textId="77777777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7CEE694" w14:textId="77777777" w:rsidR="00D14FAA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7706DAB" w14:textId="77777777" w:rsidR="00D14FAA" w:rsidRPr="00802CF3" w:rsidRDefault="00D14FAA" w:rsidP="00D14FA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F2C11EA" w14:textId="77777777" w:rsidR="00D14FAA" w:rsidRPr="00C44D18" w:rsidRDefault="00D14FAA" w:rsidP="00D14FAA">
      <w:pPr>
        <w:spacing w:before="0" w:after="0" w:line="240" w:lineRule="auto"/>
        <w:jc w:val="both"/>
        <w:rPr>
          <w:rFonts w:cs="Arial"/>
          <w:sz w:val="18"/>
          <w:szCs w:val="18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E076293" wp14:editId="3C5D6643">
                <wp:simplePos x="0" y="0"/>
                <wp:positionH relativeFrom="column">
                  <wp:posOffset>531495</wp:posOffset>
                </wp:positionH>
                <wp:positionV relativeFrom="paragraph">
                  <wp:posOffset>75936</wp:posOffset>
                </wp:positionV>
                <wp:extent cx="2209800" cy="166370"/>
                <wp:effectExtent l="0" t="0" r="0" b="5080"/>
                <wp:wrapNone/>
                <wp:docPr id="3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99F62" w14:textId="77777777" w:rsidR="00D14FAA" w:rsidRPr="004C535B" w:rsidRDefault="00D14FAA" w:rsidP="00D14FAA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4C535B">
                              <w:rPr>
                                <w:rFonts w:cs="Arial"/>
                                <w:sz w:val="18"/>
                                <w:szCs w:val="18"/>
                              </w:rPr>
                              <w:t>W nawiasach podano liczbę powiatów.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76293" id="Text Box 2749" o:spid="_x0000_s1034" type="#_x0000_t202" style="position:absolute;left:0;text-align:left;margin-left:41.85pt;margin-top:6pt;width:174pt;height:13.1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" filled="f" stroked="f">
                <v:textbox inset=".5mm,.3mm,.5mm,.3mm">
                  <w:txbxContent>
                    <w:p w14:paraId="28599F62" w14:textId="77777777" w:rsidR="00D14FAA" w:rsidRPr="004C535B" w:rsidRDefault="00D14FAA" w:rsidP="00D14FAA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4C535B">
                        <w:rPr>
                          <w:rFonts w:cs="Arial"/>
                          <w:sz w:val="18"/>
                          <w:szCs w:val="18"/>
                        </w:rPr>
                        <w:t>W nawiasach podano liczbę powiatów.</w:t>
                      </w:r>
                    </w:p>
                  </w:txbxContent>
                </v:textbox>
              </v:shape>
            </w:pict>
          </mc:Fallback>
        </mc:AlternateContent>
      </w:r>
    </w:p>
    <w:p w14:paraId="78B7FAD9" w14:textId="77777777" w:rsidR="00D14FAA" w:rsidRPr="00C44D18" w:rsidRDefault="00D14FAA" w:rsidP="00D14FAA">
      <w:pPr>
        <w:spacing w:after="0" w:line="240" w:lineRule="auto"/>
        <w:jc w:val="both"/>
        <w:rPr>
          <w:rFonts w:cs="Arial"/>
          <w:sz w:val="18"/>
          <w:szCs w:val="18"/>
          <w:highlight w:val="yellow"/>
        </w:rPr>
      </w:pPr>
    </w:p>
    <w:p w14:paraId="51D6665C" w14:textId="77777777" w:rsidR="00BE7C11" w:rsidRPr="001525D1" w:rsidRDefault="00BE7C11" w:rsidP="00BE7C11">
      <w:pPr>
        <w:rPr>
          <w:rFonts w:eastAsia="Times New Roman" w:cs="Arial"/>
          <w:color w:val="000000" w:themeColor="text1"/>
          <w:szCs w:val="19"/>
          <w:lang w:eastAsia="pl-PL"/>
        </w:rPr>
      </w:pPr>
      <w:r w:rsidRPr="001525D1">
        <w:rPr>
          <w:rFonts w:eastAsia="Times New Roman" w:cs="Arial"/>
          <w:szCs w:val="19"/>
          <w:lang w:eastAsia="pl-PL"/>
        </w:rPr>
        <w:t xml:space="preserve">We wrześniu br. w urzędach pracy </w:t>
      </w:r>
      <w:r w:rsidRPr="001525D1">
        <w:rPr>
          <w:rFonts w:eastAsia="Times New Roman" w:cs="Arial"/>
          <w:b/>
          <w:szCs w:val="19"/>
          <w:lang w:eastAsia="pl-PL"/>
        </w:rPr>
        <w:t xml:space="preserve">zarejestrowano </w:t>
      </w:r>
      <w:r w:rsidRPr="001525D1">
        <w:rPr>
          <w:rFonts w:eastAsia="Times New Roman" w:cs="Arial"/>
          <w:szCs w:val="19"/>
          <w:lang w:eastAsia="pl-PL"/>
        </w:rPr>
        <w:t>2,8 tys. osób bezrobotnych, tj.</w:t>
      </w:r>
      <w:r w:rsidRPr="001525D1">
        <w:t xml:space="preserve"> </w:t>
      </w:r>
      <w:r w:rsidRPr="001525D1">
        <w:rPr>
          <w:rFonts w:eastAsia="Times New Roman" w:cs="Arial"/>
          <w:szCs w:val="19"/>
          <w:lang w:eastAsia="pl-PL"/>
        </w:rPr>
        <w:t>o 12,3% mniej niż przed rokiem, a</w:t>
      </w:r>
      <w:r>
        <w:rPr>
          <w:rFonts w:eastAsia="Times New Roman" w:cs="Arial"/>
          <w:szCs w:val="19"/>
          <w:lang w:eastAsia="pl-PL"/>
        </w:rPr>
        <w:t> </w:t>
      </w:r>
      <w:r w:rsidRPr="001525D1">
        <w:rPr>
          <w:rFonts w:eastAsia="Times New Roman" w:cs="Arial"/>
          <w:szCs w:val="19"/>
          <w:lang w:eastAsia="pl-PL"/>
        </w:rPr>
        <w:t>o 18,5% więcej w porównaniu z sierpniem br. Udział osób</w:t>
      </w:r>
      <w:r w:rsidRPr="001525D1">
        <w:t xml:space="preserve"> </w:t>
      </w:r>
      <w:r w:rsidRPr="001525D1">
        <w:rPr>
          <w:rFonts w:eastAsia="Times New Roman" w:cs="Arial"/>
          <w:szCs w:val="19"/>
          <w:lang w:eastAsia="pl-PL"/>
        </w:rPr>
        <w:t>zarejestrowanych po raz kolejny w nowo zarejestrowanych ogółem w stosunku do września ub. roku zwiększył się o 1,3 p. proc. (do 69,8%).</w:t>
      </w:r>
      <w:r w:rsidRPr="001525D1">
        <w:rPr>
          <w:rFonts w:eastAsia="Times New Roman" w:cs="Arial"/>
          <w:color w:val="FF0000"/>
          <w:szCs w:val="19"/>
          <w:lang w:eastAsia="pl-PL"/>
        </w:rPr>
        <w:t xml:space="preserve"> </w:t>
      </w:r>
      <w:r w:rsidRPr="001525D1">
        <w:rPr>
          <w:rFonts w:eastAsia="Times New Roman" w:cs="Arial"/>
          <w:szCs w:val="19"/>
          <w:lang w:eastAsia="pl-PL"/>
        </w:rPr>
        <w:t>Zwiększył się również udział osób zwolnionych z przyczyn dotyczących zakładu pracy o 1,0 p. proc. (do 4,8%). Zmniejszył się natomiast udział absolwentów o 2,1 p. proc. (do 13,9%)</w:t>
      </w:r>
      <w:r w:rsidRPr="001525D1">
        <w:t xml:space="preserve"> oraz </w:t>
      </w:r>
      <w:r w:rsidRPr="001525D1">
        <w:rPr>
          <w:rFonts w:eastAsia="Times New Roman" w:cs="Arial"/>
          <w:szCs w:val="19"/>
          <w:lang w:eastAsia="pl-PL"/>
        </w:rPr>
        <w:t xml:space="preserve">osób dotychczas </w:t>
      </w:r>
      <w:r w:rsidRPr="001525D1">
        <w:rPr>
          <w:rFonts w:eastAsia="Times New Roman" w:cs="Arial"/>
          <w:color w:val="000000" w:themeColor="text1"/>
          <w:szCs w:val="19"/>
          <w:lang w:eastAsia="pl-PL"/>
        </w:rPr>
        <w:t xml:space="preserve">niepracujących o 0,6 p. proc. (do 13,2%). </w:t>
      </w:r>
    </w:p>
    <w:p w14:paraId="2921B945" w14:textId="77777777" w:rsidR="00BE7C11" w:rsidRPr="001525D1" w:rsidRDefault="00BE7C11" w:rsidP="00BE7C11">
      <w:pPr>
        <w:rPr>
          <w:rFonts w:cs="Arial"/>
          <w:szCs w:val="19"/>
        </w:rPr>
      </w:pPr>
      <w:r w:rsidRPr="001525D1">
        <w:rPr>
          <w:rFonts w:cs="Arial"/>
          <w:szCs w:val="19"/>
        </w:rPr>
        <w:t>Stopa napływu bezrobotnych do urzędów pracy (</w:t>
      </w:r>
      <w:r w:rsidRPr="001525D1">
        <w:rPr>
          <w:rFonts w:cs="Arial"/>
          <w:i/>
          <w:szCs w:val="19"/>
        </w:rPr>
        <w:t>tj. stosunek nowo zarejestrowanych do liczby cywilnej ludności aktywnej zawodowo)</w:t>
      </w:r>
      <w:r w:rsidRPr="001525D1">
        <w:rPr>
          <w:rFonts w:cs="Arial"/>
          <w:szCs w:val="19"/>
        </w:rPr>
        <w:t xml:space="preserve"> wynosiła 0,8%.</w:t>
      </w:r>
      <w:r w:rsidRPr="001525D1">
        <w:rPr>
          <w:rFonts w:eastAsia="Times New Roman" w:cs="Arial"/>
          <w:szCs w:val="19"/>
          <w:lang w:eastAsia="pl-PL"/>
        </w:rPr>
        <w:t xml:space="preserve"> </w:t>
      </w:r>
    </w:p>
    <w:p w14:paraId="0DCD5F2A" w14:textId="77777777" w:rsidR="00BE7C11" w:rsidRPr="001525D1" w:rsidRDefault="00BE7C11" w:rsidP="00BE7C11">
      <w:pPr>
        <w:tabs>
          <w:tab w:val="left" w:pos="993"/>
        </w:tabs>
        <w:rPr>
          <w:rFonts w:eastAsia="Times New Roman" w:cs="Arial"/>
          <w:strike/>
          <w:szCs w:val="19"/>
          <w:lang w:eastAsia="pl-PL"/>
        </w:rPr>
      </w:pPr>
      <w:r w:rsidRPr="001525D1">
        <w:rPr>
          <w:rFonts w:eastAsia="Times New Roman" w:cs="Arial"/>
          <w:szCs w:val="19"/>
          <w:lang w:eastAsia="pl-PL"/>
        </w:rPr>
        <w:t xml:space="preserve">We wrześniu br. z ewidencji bezrobotnych </w:t>
      </w:r>
      <w:r w:rsidRPr="001525D1">
        <w:rPr>
          <w:rFonts w:eastAsia="Times New Roman" w:cs="Arial"/>
          <w:b/>
          <w:szCs w:val="19"/>
          <w:lang w:eastAsia="pl-PL"/>
        </w:rPr>
        <w:t>wyrejestrowano</w:t>
      </w:r>
      <w:r w:rsidRPr="001525D1">
        <w:rPr>
          <w:rFonts w:eastAsia="Times New Roman" w:cs="Arial"/>
          <w:szCs w:val="19"/>
          <w:lang w:eastAsia="pl-PL"/>
        </w:rPr>
        <w:t xml:space="preserve"> 2,9 tys. osób, tj. o 6,0%</w:t>
      </w:r>
      <w:r w:rsidRPr="001525D1">
        <w:t xml:space="preserve"> mniej </w:t>
      </w:r>
      <w:r w:rsidRPr="001525D1">
        <w:rPr>
          <w:rFonts w:eastAsia="Times New Roman" w:cs="Arial"/>
          <w:szCs w:val="19"/>
          <w:lang w:eastAsia="pl-PL"/>
        </w:rPr>
        <w:t xml:space="preserve">niż we wrześniu ub. roku, a o 29,5% więcej w porównaniu z sierpniem br. Z tytułu podjęcia pracy (głównej przyczyny wyrejestrowania) z rejestru bezrobotnych wyłączono 1,9 tys. osób. Udział tej kategorii osób w ogólnej liczbie wyrejestrowanych zmniejszył się </w:t>
      </w:r>
      <w:r>
        <w:rPr>
          <w:rFonts w:eastAsia="Times New Roman" w:cs="Arial"/>
          <w:szCs w:val="19"/>
          <w:lang w:eastAsia="pl-PL"/>
        </w:rPr>
        <w:br/>
      </w:r>
      <w:r w:rsidRPr="001525D1">
        <w:rPr>
          <w:rFonts w:eastAsia="Times New Roman" w:cs="Arial"/>
          <w:szCs w:val="19"/>
          <w:lang w:eastAsia="pl-PL"/>
        </w:rPr>
        <w:t>o 0,8 p. proc. w ujęciu rocznym i wynosił 66,4%. Zmniejszył się również udział osób, które rozpoczęły szkolenia lub staż (o</w:t>
      </w:r>
      <w:r>
        <w:rPr>
          <w:rFonts w:eastAsia="Times New Roman" w:cs="Arial"/>
          <w:szCs w:val="19"/>
          <w:lang w:eastAsia="pl-PL"/>
        </w:rPr>
        <w:t> </w:t>
      </w:r>
      <w:r w:rsidRPr="001525D1">
        <w:rPr>
          <w:rFonts w:eastAsia="Times New Roman" w:cs="Arial"/>
          <w:szCs w:val="19"/>
          <w:lang w:eastAsia="pl-PL"/>
        </w:rPr>
        <w:t xml:space="preserve">4,5 p. proc. do 6,1%), osób, które nabyły prawa do świadczeń przedemerytalnych (o 0,6 p. proc. do 0,3%) </w:t>
      </w:r>
      <w:r w:rsidRPr="001525D1">
        <w:t xml:space="preserve">oraz osób, które </w:t>
      </w:r>
      <w:r w:rsidRPr="001525D1">
        <w:rPr>
          <w:rFonts w:eastAsia="Times New Roman" w:cs="Arial"/>
          <w:szCs w:val="19"/>
          <w:lang w:eastAsia="pl-PL"/>
        </w:rPr>
        <w:t xml:space="preserve">nabyły </w:t>
      </w:r>
      <w:r w:rsidRPr="001525D1">
        <w:t xml:space="preserve">prawa emerytalne lub rentowe (o 0,1 p. proc. do 0,2%). Zwiększył się natomiast udział osób, </w:t>
      </w:r>
      <w:r w:rsidRPr="001525D1">
        <w:rPr>
          <w:rFonts w:eastAsia="Times New Roman" w:cs="Arial"/>
          <w:szCs w:val="19"/>
          <w:lang w:eastAsia="pl-PL"/>
        </w:rPr>
        <w:t xml:space="preserve">które dobrowolnie zrezygnowały ze statusu bezrobotnego (o 0,2 p. proc. do 5,5%). </w:t>
      </w:r>
    </w:p>
    <w:p w14:paraId="1AC89298" w14:textId="77777777" w:rsidR="00BE7C11" w:rsidRPr="001525D1" w:rsidRDefault="00BE7C11" w:rsidP="00BE7C11">
      <w:pPr>
        <w:tabs>
          <w:tab w:val="left" w:pos="993"/>
        </w:tabs>
        <w:rPr>
          <w:rFonts w:eastAsia="Times New Roman" w:cs="Arial"/>
          <w:szCs w:val="19"/>
          <w:lang w:eastAsia="pl-PL"/>
        </w:rPr>
      </w:pPr>
      <w:r w:rsidRPr="001525D1">
        <w:rPr>
          <w:rFonts w:eastAsia="Times New Roman" w:cs="Arial"/>
          <w:szCs w:val="19"/>
          <w:lang w:eastAsia="pl-PL"/>
        </w:rPr>
        <w:t xml:space="preserve">Stopa odpływu bezrobotnych z urzędów pracy </w:t>
      </w:r>
      <w:r w:rsidRPr="001525D1">
        <w:rPr>
          <w:rFonts w:eastAsia="Times New Roman" w:cs="Arial"/>
          <w:i/>
          <w:szCs w:val="19"/>
          <w:lang w:eastAsia="pl-PL"/>
        </w:rPr>
        <w:t>(tj. stosunek liczby bezrobotnych wyrejestrowanych w danym miesiącu do liczby bezrobotnych na koniec poprzedniego miesiąca)</w:t>
      </w:r>
      <w:r w:rsidRPr="001525D1">
        <w:rPr>
          <w:rFonts w:eastAsia="Times New Roman" w:cs="Arial"/>
          <w:szCs w:val="19"/>
          <w:lang w:eastAsia="pl-PL"/>
        </w:rPr>
        <w:t xml:space="preserve"> wynosiła 13,6%.</w:t>
      </w:r>
    </w:p>
    <w:p w14:paraId="1BAC9DDF" w14:textId="77777777" w:rsidR="00BE7C11" w:rsidRDefault="00BE7C11" w:rsidP="00BE7C11">
      <w:pPr>
        <w:rPr>
          <w:rFonts w:eastAsia="Times New Roman" w:cs="Arial"/>
          <w:szCs w:val="19"/>
          <w:lang w:eastAsia="pl-PL"/>
        </w:rPr>
      </w:pPr>
      <w:r w:rsidRPr="001525D1">
        <w:rPr>
          <w:rFonts w:eastAsia="Times New Roman" w:cs="Arial"/>
          <w:szCs w:val="19"/>
          <w:lang w:eastAsia="pl-PL"/>
        </w:rPr>
        <w:t xml:space="preserve">W końcu września br. </w:t>
      </w:r>
      <w:r w:rsidRPr="001525D1">
        <w:rPr>
          <w:rFonts w:eastAsia="Times New Roman" w:cs="Arial"/>
          <w:b/>
          <w:szCs w:val="19"/>
          <w:lang w:eastAsia="pl-PL"/>
        </w:rPr>
        <w:t xml:space="preserve">bez prawa do zasiłku </w:t>
      </w:r>
      <w:r w:rsidRPr="001525D1">
        <w:rPr>
          <w:rFonts w:eastAsia="Times New Roman" w:cs="Arial"/>
          <w:szCs w:val="19"/>
          <w:lang w:eastAsia="pl-PL"/>
        </w:rPr>
        <w:t>pozostawało 18,8 tys. bezrobotnych i ich udział w liczbie bezrobotnych ogółem zwiększył się w porównaniu z analogicznym miesiącem ub. roku o 1,6 p. proc. (do 88,0%).</w:t>
      </w:r>
    </w:p>
    <w:p w14:paraId="6EC7604B" w14:textId="77777777" w:rsidR="00BE7C11" w:rsidRPr="001525D1" w:rsidRDefault="00BE7C11" w:rsidP="00BE7C11">
      <w:pPr>
        <w:rPr>
          <w:rFonts w:cs="Arial"/>
          <w:szCs w:val="19"/>
        </w:rPr>
      </w:pPr>
    </w:p>
    <w:p w14:paraId="483146E2" w14:textId="77777777" w:rsidR="00BE7C11" w:rsidRPr="00E73ED9" w:rsidRDefault="00BE7C11" w:rsidP="00BE7C11">
      <w:pPr>
        <w:tabs>
          <w:tab w:val="left" w:pos="993"/>
        </w:tabs>
        <w:spacing w:after="0"/>
        <w:rPr>
          <w:rFonts w:eastAsia="Fira Sans Light" w:cs="Arial"/>
          <w:b/>
          <w:szCs w:val="19"/>
        </w:rPr>
      </w:pPr>
      <w:r w:rsidRPr="00E73ED9">
        <w:rPr>
          <w:rFonts w:eastAsia="Fira Sans Light" w:cs="Arial"/>
          <w:b/>
          <w:szCs w:val="19"/>
        </w:rPr>
        <w:lastRenderedPageBreak/>
        <w:t>Tablica 3.</w:t>
      </w:r>
      <w:r w:rsidRPr="00E73ED9">
        <w:rPr>
          <w:rFonts w:eastAsia="Fira Sans Light" w:cs="Arial"/>
          <w:b/>
          <w:szCs w:val="19"/>
        </w:rPr>
        <w:tab/>
        <w:t xml:space="preserve">Wybrane kategorie bezrobotnych </w:t>
      </w:r>
    </w:p>
    <w:p w14:paraId="257921E5" w14:textId="734DF227" w:rsidR="00BE7C11" w:rsidRPr="00EC6DDA" w:rsidRDefault="00BE7C11" w:rsidP="00BE7C11">
      <w:pPr>
        <w:tabs>
          <w:tab w:val="left" w:pos="993"/>
        </w:tabs>
        <w:spacing w:before="0"/>
        <w:rPr>
          <w:rFonts w:eastAsia="Fira Sans Light" w:cs="Arial"/>
          <w:szCs w:val="19"/>
        </w:rPr>
      </w:pPr>
      <w:r w:rsidRPr="00D11613">
        <w:rPr>
          <w:rFonts w:eastAsia="Fira Sans Light" w:cs="Arial"/>
          <w:b/>
          <w:szCs w:val="19"/>
        </w:rPr>
        <w:tab/>
      </w:r>
      <w:r w:rsidRPr="00EC6DDA">
        <w:rPr>
          <w:rFonts w:eastAsia="Fira Sans Light" w:cs="Arial"/>
          <w:szCs w:val="19"/>
        </w:rPr>
        <w:t>stan w końcu miesiąca</w:t>
      </w:r>
    </w:p>
    <w:tbl>
      <w:tblPr>
        <w:tblStyle w:val="Siatkatabelijasna11"/>
        <w:tblW w:w="10490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Tablica 3. Wybrane kategorie bezrobotnych (stan w końcu miesiąca)"/>
      </w:tblPr>
      <w:tblGrid>
        <w:gridCol w:w="5535"/>
        <w:gridCol w:w="1656"/>
        <w:gridCol w:w="1649"/>
        <w:gridCol w:w="1650"/>
      </w:tblGrid>
      <w:tr w:rsidR="00BE7C11" w:rsidRPr="006E364D" w14:paraId="5F32D1AD" w14:textId="77777777" w:rsidTr="00295B4E">
        <w:trPr>
          <w:jc w:val="center"/>
        </w:trPr>
        <w:tc>
          <w:tcPr>
            <w:tcW w:w="5535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3162735" w14:textId="77777777" w:rsidR="00BE7C11" w:rsidRPr="006E364D" w:rsidRDefault="00BE7C11" w:rsidP="00295B4E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BEZROBOTNI</w:t>
            </w:r>
          </w:p>
        </w:tc>
        <w:tc>
          <w:tcPr>
            <w:tcW w:w="1656" w:type="dxa"/>
            <w:vMerge w:val="restart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3EAEDFF" w14:textId="77777777" w:rsidR="00BE7C11" w:rsidRPr="006E364D" w:rsidRDefault="00BE7C11" w:rsidP="00295B4E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 xml:space="preserve">09 </w:t>
            </w:r>
            <w:r w:rsidRPr="006E364D">
              <w:rPr>
                <w:rFonts w:eastAsia="Fira Sans Light" w:cs="Arial"/>
                <w:sz w:val="16"/>
                <w:szCs w:val="16"/>
              </w:rPr>
              <w:t>202</w:t>
            </w:r>
            <w:r>
              <w:rPr>
                <w:rFonts w:eastAsia="Fira Sans Light" w:cs="Arial"/>
                <w:sz w:val="16"/>
                <w:szCs w:val="16"/>
              </w:rPr>
              <w:t>5</w:t>
            </w:r>
          </w:p>
        </w:tc>
        <w:tc>
          <w:tcPr>
            <w:tcW w:w="3299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16B9565C" w14:textId="77777777" w:rsidR="00BE7C11" w:rsidRPr="006E364D" w:rsidRDefault="00BE7C11" w:rsidP="00295B4E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202</w:t>
            </w:r>
            <w:r>
              <w:rPr>
                <w:rFonts w:eastAsia="Fira Sans Light" w:cs="Arial"/>
                <w:sz w:val="16"/>
                <w:szCs w:val="16"/>
              </w:rPr>
              <w:t>6</w:t>
            </w:r>
          </w:p>
        </w:tc>
      </w:tr>
      <w:tr w:rsidR="00BE7C11" w:rsidRPr="006E364D" w14:paraId="2857577E" w14:textId="77777777" w:rsidTr="00295B4E">
        <w:trPr>
          <w:jc w:val="center"/>
        </w:trPr>
        <w:tc>
          <w:tcPr>
            <w:tcW w:w="5535" w:type="dxa"/>
            <w:vMerge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BA2B3E9" w14:textId="77777777" w:rsidR="00BE7C11" w:rsidRPr="006E364D" w:rsidRDefault="00BE7C11" w:rsidP="00295B4E">
            <w:pPr>
              <w:spacing w:before="40" w:after="40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56" w:type="dxa"/>
            <w:vMerge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6BDCD838" w14:textId="77777777" w:rsidR="00BE7C11" w:rsidRPr="006E364D" w:rsidRDefault="00BE7C11" w:rsidP="00295B4E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25FCFBD" w14:textId="77777777" w:rsidR="00BE7C11" w:rsidRPr="006E364D" w:rsidRDefault="00BE7C11" w:rsidP="00295B4E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08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  <w:hideMark/>
          </w:tcPr>
          <w:p w14:paraId="00B12EA6" w14:textId="77777777" w:rsidR="00BE7C11" w:rsidRPr="006E364D" w:rsidRDefault="00BE7C11" w:rsidP="00295B4E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09</w:t>
            </w:r>
          </w:p>
        </w:tc>
      </w:tr>
      <w:tr w:rsidR="00BE7C11" w:rsidRPr="006E364D" w14:paraId="5EA47DB9" w14:textId="77777777" w:rsidTr="00295B4E">
        <w:trPr>
          <w:jc w:val="center"/>
        </w:trPr>
        <w:tc>
          <w:tcPr>
            <w:tcW w:w="5535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39C457AA" w14:textId="77777777" w:rsidR="00BE7C11" w:rsidRPr="006E364D" w:rsidRDefault="00BE7C11" w:rsidP="00295B4E">
            <w:pPr>
              <w:spacing w:before="40" w:after="40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4955" w:type="dxa"/>
            <w:gridSpan w:val="3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  <w:hideMark/>
          </w:tcPr>
          <w:p w14:paraId="3C63E066" w14:textId="77777777" w:rsidR="00BE7C11" w:rsidRPr="006E364D" w:rsidRDefault="00BE7C11" w:rsidP="00295B4E">
            <w:pPr>
              <w:tabs>
                <w:tab w:val="left" w:pos="0"/>
              </w:tabs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>w % ogółem bezrobotnych</w:t>
            </w:r>
          </w:p>
        </w:tc>
      </w:tr>
      <w:tr w:rsidR="00BE7C11" w:rsidRPr="006E364D" w14:paraId="64DF5D8A" w14:textId="77777777" w:rsidTr="00295B4E">
        <w:trPr>
          <w:jc w:val="center"/>
        </w:trPr>
        <w:tc>
          <w:tcPr>
            <w:tcW w:w="5535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677805C9" w14:textId="77777777" w:rsidR="00BE7C11" w:rsidRPr="006E364D" w:rsidRDefault="00BE7C11" w:rsidP="00295B4E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Do 30 roku życia  </w:t>
            </w:r>
          </w:p>
        </w:tc>
        <w:tc>
          <w:tcPr>
            <w:tcW w:w="165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282D939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23,5</w:t>
            </w:r>
          </w:p>
        </w:tc>
        <w:tc>
          <w:tcPr>
            <w:tcW w:w="164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0D41414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21,4</w:t>
            </w:r>
          </w:p>
        </w:tc>
        <w:tc>
          <w:tcPr>
            <w:tcW w:w="1650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3134233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22,0</w:t>
            </w:r>
          </w:p>
        </w:tc>
      </w:tr>
      <w:tr w:rsidR="00BE7C11" w:rsidRPr="006E364D" w14:paraId="4B8B9B43" w14:textId="77777777" w:rsidTr="00295B4E">
        <w:trPr>
          <w:trHeight w:val="111"/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8146E1E" w14:textId="77777777" w:rsidR="00BE7C11" w:rsidRPr="006E364D" w:rsidRDefault="00BE7C11" w:rsidP="00295B4E">
            <w:pPr>
              <w:tabs>
                <w:tab w:val="right" w:leader="dot" w:pos="4682"/>
              </w:tabs>
              <w:spacing w:before="60" w:after="60"/>
              <w:ind w:firstLine="176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w tym do 25 roku życia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2D15FD1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13,0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555DCD8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11,6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A06377E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12,5</w:t>
            </w:r>
          </w:p>
        </w:tc>
      </w:tr>
      <w:tr w:rsidR="00BE7C11" w:rsidRPr="006E364D" w14:paraId="29B7EB81" w14:textId="77777777" w:rsidTr="00295B4E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45D045E9" w14:textId="77777777" w:rsidR="00BE7C11" w:rsidRPr="006E364D" w:rsidRDefault="00BE7C11" w:rsidP="00295B4E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6E364D">
              <w:rPr>
                <w:rFonts w:eastAsia="Fira Sans Light" w:cs="Arial"/>
                <w:sz w:val="16"/>
                <w:szCs w:val="16"/>
              </w:rPr>
              <w:t xml:space="preserve">Powyżej 50 roku życia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216DD0D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28,3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22B1AA9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29,8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6AAA7E30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29,7</w:t>
            </w:r>
          </w:p>
        </w:tc>
      </w:tr>
      <w:tr w:rsidR="00BE7C11" w:rsidRPr="006E364D" w14:paraId="3B4A50FD" w14:textId="77777777" w:rsidTr="00295B4E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0FD27534" w14:textId="77777777" w:rsidR="00BE7C11" w:rsidRPr="006E364D" w:rsidRDefault="00BE7C11" w:rsidP="00295B4E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Długotrwale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7E70E5B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47,8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61E70F5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51,6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8E02DD0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52,1</w:t>
            </w:r>
          </w:p>
        </w:tc>
      </w:tr>
      <w:tr w:rsidR="00BE7C11" w:rsidRPr="006E364D" w14:paraId="100A361C" w14:textId="77777777" w:rsidTr="00295B4E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2D11DE3E" w14:textId="77777777" w:rsidR="00BE7C11" w:rsidRPr="006E364D" w:rsidRDefault="00BE7C11" w:rsidP="00295B4E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Bez kwalifikacji zawodowych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187AC52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32,9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CEA7750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32,8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79F03ABC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33,3</w:t>
            </w:r>
          </w:p>
        </w:tc>
      </w:tr>
      <w:tr w:rsidR="00BE7C11" w:rsidRPr="006E364D" w14:paraId="6E2E3722" w14:textId="77777777" w:rsidTr="00295B4E">
        <w:trPr>
          <w:jc w:val="center"/>
        </w:trPr>
        <w:tc>
          <w:tcPr>
            <w:tcW w:w="5535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  <w:hideMark/>
          </w:tcPr>
          <w:p w14:paraId="72CA94BA" w14:textId="77777777" w:rsidR="00BE7C11" w:rsidRPr="006E364D" w:rsidRDefault="00BE7C11" w:rsidP="00295B4E">
            <w:pPr>
              <w:tabs>
                <w:tab w:val="right" w:leader="dot" w:pos="4682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N</w:t>
            </w:r>
            <w:r w:rsidRPr="006E364D">
              <w:rPr>
                <w:rFonts w:eastAsia="Fira Sans Light" w:cs="Arial"/>
                <w:sz w:val="16"/>
                <w:szCs w:val="16"/>
              </w:rPr>
              <w:t xml:space="preserve">iepełnosprawni </w:t>
            </w:r>
          </w:p>
        </w:tc>
        <w:tc>
          <w:tcPr>
            <w:tcW w:w="1656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60B8AB7D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7,2</w:t>
            </w:r>
          </w:p>
        </w:tc>
        <w:tc>
          <w:tcPr>
            <w:tcW w:w="164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2797C76F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7,6</w:t>
            </w:r>
          </w:p>
        </w:tc>
        <w:tc>
          <w:tcPr>
            <w:tcW w:w="1650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bottom"/>
          </w:tcPr>
          <w:p w14:paraId="04CAABD1" w14:textId="77777777" w:rsidR="00BE7C11" w:rsidRPr="006E364D" w:rsidRDefault="00BE7C11" w:rsidP="00295B4E">
            <w:pPr>
              <w:spacing w:before="60" w:after="60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7,6</w:t>
            </w:r>
          </w:p>
        </w:tc>
      </w:tr>
    </w:tbl>
    <w:p w14:paraId="7E05F4C1" w14:textId="74540638" w:rsidR="00BE7C11" w:rsidRPr="001525D1" w:rsidRDefault="00BE7C11" w:rsidP="00BE7C11">
      <w:pPr>
        <w:tabs>
          <w:tab w:val="left" w:pos="0"/>
        </w:tabs>
        <w:spacing w:before="180"/>
        <w:rPr>
          <w:rFonts w:eastAsia="Times New Roman" w:cs="Arial"/>
          <w:szCs w:val="19"/>
          <w:lang w:eastAsia="pl-PL"/>
        </w:rPr>
      </w:pPr>
      <w:r w:rsidRPr="001525D1">
        <w:rPr>
          <w:rFonts w:eastAsia="Times New Roman" w:cs="Arial"/>
          <w:szCs w:val="19"/>
          <w:lang w:eastAsia="pl-PL"/>
        </w:rPr>
        <w:t>Wśród bezrobotnych zarejestrowanych na koniec września br. udział długotrwale bezrobotnych wyniósł 52,1% i zwiększył się o 4,3 p. proc. w skali roku. W porównaniu z końcem września ub. roku zwiększył się również udział osób bezrobotnych powyżej 50 roku życia (o 1,4 p. proc. do 29,7%), osób bez kwalifikacji zawodowych (o 0,4 p. proc. do 33,3%) oraz osób niepełnosprawnych (o 0,4 p. proc. do 7,6%). Zmniejszył się natomiast udział osób bezrobotnych do 30 roku życia</w:t>
      </w:r>
      <w:r>
        <w:rPr>
          <w:rFonts w:eastAsia="Times New Roman" w:cs="Arial"/>
          <w:szCs w:val="19"/>
          <w:lang w:eastAsia="pl-PL"/>
        </w:rPr>
        <w:br/>
      </w:r>
      <w:r w:rsidRPr="001525D1">
        <w:rPr>
          <w:rFonts w:eastAsia="Times New Roman" w:cs="Arial"/>
          <w:szCs w:val="19"/>
          <w:lang w:eastAsia="pl-PL"/>
        </w:rPr>
        <w:t xml:space="preserve">(o 1,5 p. proc. do 22,0%). </w:t>
      </w:r>
    </w:p>
    <w:p w14:paraId="458B9569" w14:textId="0AD8D1E8" w:rsidR="00BE7C11" w:rsidRDefault="00510403" w:rsidP="00BE7C11">
      <w:pPr>
        <w:tabs>
          <w:tab w:val="left" w:pos="993"/>
          <w:tab w:val="left" w:pos="1560"/>
        </w:tabs>
        <w:spacing w:before="180"/>
        <w:rPr>
          <w:rFonts w:cs="Arial"/>
          <w:sz w:val="18"/>
          <w:szCs w:val="18"/>
        </w:rPr>
      </w:pPr>
      <w:r w:rsidRPr="00510403">
        <w:rPr>
          <w:noProof/>
        </w:rPr>
        <w:drawing>
          <wp:anchor distT="0" distB="0" distL="114300" distR="114300" simplePos="0" relativeHeight="251865088" behindDoc="1" locked="0" layoutInCell="1" allowOverlap="1" wp14:anchorId="0B945B73" wp14:editId="1E35D955">
            <wp:simplePos x="0" y="0"/>
            <wp:positionH relativeFrom="column">
              <wp:posOffset>304800</wp:posOffset>
            </wp:positionH>
            <wp:positionV relativeFrom="paragraph">
              <wp:posOffset>365125</wp:posOffset>
            </wp:positionV>
            <wp:extent cx="5942857" cy="3057143"/>
            <wp:effectExtent l="0" t="0" r="1270" b="0"/>
            <wp:wrapNone/>
            <wp:docPr id="599" name="Obraz 599" descr="Na wykresie kolumnowym zaprezentowano liczbę bezrobotnych przypadających na jedną ofertę pracy w województwie opolskim w miesiącach: wrzesień-grudzień 2023 r., styczeń-grudzień 2024 r., styczeń-grudzień 2025 r. oraz styczeń-wrzesień 2026 r. (stan w końcu miesiąc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Obraz 599" descr="Na wykresie kolumnowym zaprezentowano liczbę bezrobotnych przypadających na jedną ofertę pracy w województwie opolskim w miesiącach: wrzesień-grudzień 2023 r., styczeń-grudzień 2024 r., styczeń-grudzień 2025 r. oraz styczeń-wrzesień 2026 r. (stan w końcu miesiąca)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305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C11" w:rsidRPr="00F87E85">
        <w:rPr>
          <w:rFonts w:cs="Arial"/>
          <w:b/>
          <w:szCs w:val="19"/>
        </w:rPr>
        <w:t>Wykres 3.</w:t>
      </w:r>
      <w:r w:rsidR="00BE7C11" w:rsidRPr="00F87E85">
        <w:rPr>
          <w:rFonts w:cs="Arial"/>
          <w:b/>
          <w:szCs w:val="19"/>
        </w:rPr>
        <w:tab/>
      </w:r>
      <w:r w:rsidR="00BE7C11" w:rsidRPr="00A63DB0">
        <w:rPr>
          <w:rFonts w:cs="Arial"/>
          <w:b/>
          <w:bCs/>
          <w:szCs w:val="19"/>
        </w:rPr>
        <w:t xml:space="preserve">Bezrobotni na 1 ofertę </w:t>
      </w:r>
      <w:proofErr w:type="spellStart"/>
      <w:r w:rsidR="00BE7C11" w:rsidRPr="00A63DB0">
        <w:rPr>
          <w:rFonts w:cs="Arial"/>
          <w:b/>
          <w:bCs/>
          <w:szCs w:val="19"/>
        </w:rPr>
        <w:t>pracy</w:t>
      </w:r>
      <w:r w:rsidR="00BE7C11" w:rsidRPr="00207CF0">
        <w:rPr>
          <w:rFonts w:cs="Arial"/>
          <w:bCs/>
          <w:szCs w:val="19"/>
          <w:vertAlign w:val="superscript"/>
        </w:rPr>
        <w:t>a</w:t>
      </w:r>
      <w:proofErr w:type="spellEnd"/>
      <w:r w:rsidR="00BE7C11" w:rsidRPr="00F87E85">
        <w:rPr>
          <w:rFonts w:cs="Arial"/>
          <w:b/>
          <w:bCs/>
          <w:szCs w:val="19"/>
        </w:rPr>
        <w:br/>
      </w:r>
      <w:r w:rsidR="00BE7C11" w:rsidRPr="00DB2A79">
        <w:rPr>
          <w:rFonts w:cs="Arial"/>
          <w:sz w:val="18"/>
          <w:szCs w:val="18"/>
        </w:rPr>
        <w:tab/>
      </w:r>
      <w:r w:rsidR="00BE7C11" w:rsidRPr="00EC6DDA">
        <w:rPr>
          <w:rFonts w:cs="Arial"/>
          <w:szCs w:val="19"/>
        </w:rPr>
        <w:t>stan w końcu miesiąca</w:t>
      </w:r>
    </w:p>
    <w:p w14:paraId="16EFBC62" w14:textId="77777777" w:rsidR="00BE7C11" w:rsidRDefault="00BE7C11" w:rsidP="00BE7C11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061AA9E9" w14:textId="77777777" w:rsidR="00BE7C11" w:rsidRDefault="00BE7C11" w:rsidP="00BE7C11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47F50CDC" w14:textId="0C9352B6" w:rsidR="00BE7C11" w:rsidRDefault="00BE7C11" w:rsidP="00BE7C11">
      <w:pPr>
        <w:tabs>
          <w:tab w:val="left" w:pos="993"/>
        </w:tabs>
        <w:spacing w:before="0" w:after="0"/>
        <w:rPr>
          <w:rFonts w:cs="Arial"/>
          <w:sz w:val="18"/>
          <w:szCs w:val="18"/>
        </w:rPr>
      </w:pPr>
    </w:p>
    <w:p w14:paraId="1EFB3D20" w14:textId="77777777" w:rsidR="00BE7C11" w:rsidRPr="00DB2A79" w:rsidRDefault="00BE7C11" w:rsidP="00BE7C11">
      <w:pPr>
        <w:tabs>
          <w:tab w:val="left" w:pos="993"/>
        </w:tabs>
        <w:spacing w:before="0" w:after="0"/>
        <w:rPr>
          <w:sz w:val="18"/>
          <w:szCs w:val="18"/>
        </w:rPr>
      </w:pPr>
    </w:p>
    <w:p w14:paraId="2764A900" w14:textId="77777777" w:rsidR="00BE7C11" w:rsidRPr="001031DF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5BB43D90" w14:textId="77777777" w:rsidR="00BE7C11" w:rsidRPr="001031DF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2CAAB1FA" w14:textId="77777777" w:rsidR="00BE7C11" w:rsidRPr="001031DF" w:rsidRDefault="00BE7C11" w:rsidP="00BE7C11">
      <w:pPr>
        <w:tabs>
          <w:tab w:val="left" w:pos="7096"/>
        </w:tabs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2B7A968B" w14:textId="77777777" w:rsidR="00BE7C11" w:rsidRPr="001031DF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18EE1A5B" w14:textId="77777777" w:rsidR="00BE7C11" w:rsidRPr="001031DF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0175CFF5" w14:textId="77777777" w:rsidR="00BE7C11" w:rsidRPr="001031DF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1FB794A4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60CE189E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5D933DDA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74B8AB42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6B8F05B9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68DB890F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4925F238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4FCA2C27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1A0CBDE5" w14:textId="77777777" w:rsidR="00BE7C11" w:rsidRDefault="00BE7C11" w:rsidP="00BE7C11">
      <w:pPr>
        <w:spacing w:before="0" w:after="0"/>
        <w:rPr>
          <w:rFonts w:ascii="Arial" w:hAnsi="Arial" w:cs="Arial"/>
          <w:noProof/>
          <w:color w:val="000000" w:themeColor="text1"/>
          <w:sz w:val="18"/>
          <w:szCs w:val="18"/>
        </w:rPr>
      </w:pPr>
    </w:p>
    <w:p w14:paraId="75DDB8FA" w14:textId="77777777" w:rsidR="00BE7C11" w:rsidRDefault="00BE7C11" w:rsidP="00BE7C11">
      <w:pPr>
        <w:spacing w:line="160" w:lineRule="exact"/>
        <w:rPr>
          <w:sz w:val="15"/>
          <w:szCs w:val="15"/>
        </w:rPr>
      </w:pPr>
      <w:r w:rsidRPr="00207CF0">
        <w:rPr>
          <w:sz w:val="15"/>
          <w:szCs w:val="15"/>
        </w:rPr>
        <w:t>a Od 1 czerwca 2025 r. dane o ofertach pracy nie są w pełni porównywalne z okresami wcześniejszymi ze względu na zmiany metodologiczne wynikające</w:t>
      </w:r>
      <w:r w:rsidRPr="00207CF0">
        <w:rPr>
          <w:sz w:val="15"/>
          <w:szCs w:val="15"/>
        </w:rPr>
        <w:br/>
        <w:t>z wejścia w życie ustawy o rynku pracy i służbach zatrudnienia (Dz. U. z 2025 r. poz. 620).</w:t>
      </w:r>
    </w:p>
    <w:p w14:paraId="560E5744" w14:textId="77777777" w:rsidR="00BE7C11" w:rsidRPr="007D2F32" w:rsidRDefault="00BE7C11" w:rsidP="00BE7C11">
      <w:pPr>
        <w:spacing w:before="240"/>
        <w:rPr>
          <w:rFonts w:eastAsia="Times New Roman" w:cs="Arial"/>
          <w:spacing w:val="-4"/>
          <w:szCs w:val="19"/>
          <w:lang w:eastAsia="pl-PL"/>
        </w:rPr>
      </w:pPr>
      <w:r w:rsidRPr="007D2F32">
        <w:rPr>
          <w:rFonts w:eastAsia="Times New Roman" w:cs="Arial"/>
          <w:szCs w:val="19"/>
          <w:lang w:eastAsia="pl-PL"/>
        </w:rPr>
        <w:t xml:space="preserve">We wrześniu br. do urzędów pracy zgłoszono 1,0 tys. </w:t>
      </w:r>
      <w:r w:rsidRPr="007D2F32">
        <w:rPr>
          <w:rFonts w:eastAsia="Times New Roman" w:cs="Arial"/>
          <w:b/>
          <w:szCs w:val="19"/>
          <w:lang w:eastAsia="pl-PL"/>
        </w:rPr>
        <w:t>ofert zatrudnienia</w:t>
      </w:r>
      <w:r w:rsidRPr="007D2F32">
        <w:rPr>
          <w:rFonts w:eastAsia="Times New Roman" w:cs="Arial"/>
          <w:szCs w:val="19"/>
          <w:lang w:eastAsia="pl-PL"/>
        </w:rPr>
        <w:t>, tj. mniej po 0,1 tys. niż we wrześniu ub. roku oraz</w:t>
      </w:r>
      <w:r>
        <w:rPr>
          <w:rFonts w:eastAsia="Times New Roman" w:cs="Arial"/>
          <w:szCs w:val="19"/>
          <w:lang w:eastAsia="pl-PL"/>
        </w:rPr>
        <w:t> </w:t>
      </w:r>
      <w:r w:rsidRPr="007D2F32">
        <w:rPr>
          <w:rFonts w:eastAsia="Times New Roman" w:cs="Arial"/>
          <w:szCs w:val="19"/>
          <w:lang w:eastAsia="pl-PL"/>
        </w:rPr>
        <w:t>w sierpniu br. W końcu września br. na 1 ofertę pracy przypadało 14 bezrobotnych (przed rokiem</w:t>
      </w:r>
      <w:r>
        <w:rPr>
          <w:rFonts w:eastAsia="Times New Roman" w:cs="Arial"/>
          <w:szCs w:val="19"/>
          <w:lang w:eastAsia="pl-PL"/>
        </w:rPr>
        <w:t xml:space="preserve"> i</w:t>
      </w:r>
      <w:r w:rsidRPr="007D2F32">
        <w:rPr>
          <w:rFonts w:eastAsia="Times New Roman" w:cs="Arial"/>
          <w:szCs w:val="19"/>
          <w:lang w:eastAsia="pl-PL"/>
        </w:rPr>
        <w:t xml:space="preserve"> przed miesiącem</w:t>
      </w:r>
      <w:r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br/>
        <w:t>–</w:t>
      </w:r>
      <w:r w:rsidRPr="007D2F32">
        <w:rPr>
          <w:rFonts w:eastAsia="Times New Roman" w:cs="Arial"/>
          <w:szCs w:val="19"/>
          <w:lang w:eastAsia="pl-PL"/>
        </w:rPr>
        <w:t xml:space="preserve"> po 13). </w:t>
      </w:r>
    </w:p>
    <w:p w14:paraId="0F713638" w14:textId="7661F97B" w:rsidR="004C466F" w:rsidRPr="002242F1" w:rsidRDefault="004C466F" w:rsidP="00850E66">
      <w:pPr>
        <w:spacing w:before="560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W</w:t>
      </w:r>
      <w:r w:rsidRPr="002242F1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ynagrodzenia</w:t>
      </w:r>
    </w:p>
    <w:p w14:paraId="34F87AB5" w14:textId="6E09DD2C" w:rsidR="002033BE" w:rsidRPr="0090566F" w:rsidRDefault="002033BE" w:rsidP="002033BE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90566F">
        <w:rPr>
          <w:rFonts w:ascii="Fira Sans" w:hAnsi="Fira Sans" w:cs="Arial"/>
          <w:sz w:val="19"/>
          <w:szCs w:val="19"/>
        </w:rPr>
        <w:t>W</w:t>
      </w:r>
      <w:r>
        <w:rPr>
          <w:rFonts w:ascii="Fira Sans" w:hAnsi="Fira Sans" w:cs="Arial"/>
          <w:sz w:val="19"/>
          <w:szCs w:val="19"/>
        </w:rPr>
        <w:t xml:space="preserve">e wrześniu </w:t>
      </w:r>
      <w:r w:rsidRPr="0090566F">
        <w:rPr>
          <w:rFonts w:ascii="Fira Sans" w:hAnsi="Fira Sans" w:cs="Arial"/>
          <w:sz w:val="19"/>
          <w:szCs w:val="19"/>
        </w:rPr>
        <w:t xml:space="preserve">br. </w:t>
      </w:r>
      <w:r w:rsidRPr="0090566F">
        <w:rPr>
          <w:rFonts w:ascii="Fira Sans" w:hAnsi="Fira Sans" w:cs="Arial"/>
          <w:b/>
          <w:sz w:val="19"/>
          <w:szCs w:val="19"/>
        </w:rPr>
        <w:t>przeciętne miesięczne wynagrodzenie brutto w sektorze przedsiębiorstw</w:t>
      </w:r>
      <w:r w:rsidRPr="0090566F">
        <w:rPr>
          <w:rFonts w:ascii="Fira Sans" w:hAnsi="Fira Sans" w:cs="Arial"/>
          <w:sz w:val="19"/>
          <w:szCs w:val="19"/>
        </w:rPr>
        <w:t xml:space="preserve"> wynosiło </w:t>
      </w:r>
      <w:r>
        <w:rPr>
          <w:rFonts w:ascii="Fira Sans" w:hAnsi="Fira Sans" w:cs="Arial"/>
          <w:sz w:val="19"/>
          <w:szCs w:val="19"/>
        </w:rPr>
        <w:t xml:space="preserve">8616,52 zł </w:t>
      </w:r>
      <w:r w:rsidRPr="0090566F">
        <w:rPr>
          <w:rFonts w:ascii="Fira Sans" w:hAnsi="Fira Sans" w:cs="Arial"/>
          <w:sz w:val="19"/>
          <w:szCs w:val="19"/>
        </w:rPr>
        <w:t>i było o</w:t>
      </w:r>
      <w:r>
        <w:rPr>
          <w:rFonts w:ascii="Fira Sans" w:hAnsi="Fira Sans" w:cs="Arial"/>
          <w:sz w:val="19"/>
          <w:szCs w:val="19"/>
        </w:rPr>
        <w:t> 7,2</w:t>
      </w:r>
      <w:r w:rsidRPr="0090566F">
        <w:rPr>
          <w:rFonts w:ascii="Fira Sans" w:hAnsi="Fira Sans" w:cs="Arial"/>
          <w:sz w:val="19"/>
          <w:szCs w:val="19"/>
        </w:rPr>
        <w:t xml:space="preserve">% </w:t>
      </w:r>
      <w:r w:rsidRPr="0005210E">
        <w:rPr>
          <w:rFonts w:ascii="Fira Sans" w:hAnsi="Fira Sans" w:cs="Arial"/>
          <w:sz w:val="19"/>
          <w:szCs w:val="19"/>
        </w:rPr>
        <w:t>wyższe niż w analogicznym miesiącu ub. roku.</w:t>
      </w:r>
      <w:r w:rsidRPr="0005210E">
        <w:rPr>
          <w:rFonts w:ascii="Fira Sans" w:hAnsi="Fira Sans" w:cs="Arial"/>
          <w:i/>
          <w:sz w:val="19"/>
          <w:szCs w:val="19"/>
        </w:rPr>
        <w:t xml:space="preserve"> </w:t>
      </w:r>
      <w:r w:rsidRPr="0005210E">
        <w:rPr>
          <w:rFonts w:ascii="Fira Sans" w:hAnsi="Fira Sans" w:cs="Arial"/>
          <w:sz w:val="19"/>
          <w:szCs w:val="19"/>
        </w:rPr>
        <w:t xml:space="preserve">W kraju przeciętne miesięczne wynagrodzenie brutto w omawianym okresie </w:t>
      </w:r>
      <w:r w:rsidRPr="002033BE">
        <w:rPr>
          <w:rFonts w:ascii="Fira Sans" w:hAnsi="Fira Sans" w:cs="Arial"/>
          <w:color w:val="000000" w:themeColor="text1"/>
          <w:sz w:val="19"/>
          <w:szCs w:val="19"/>
        </w:rPr>
        <w:t xml:space="preserve">wynosiło 9266,48 zł i wzrosło o 5,9% w porównaniu </w:t>
      </w:r>
      <w:r>
        <w:rPr>
          <w:rFonts w:ascii="Fira Sans" w:hAnsi="Fira Sans" w:cs="Arial"/>
          <w:sz w:val="19"/>
          <w:szCs w:val="19"/>
        </w:rPr>
        <w:t>z wrześniem ub. roku.</w:t>
      </w:r>
    </w:p>
    <w:p w14:paraId="3B8842E7" w14:textId="77777777" w:rsidR="002033BE" w:rsidRPr="0090566F" w:rsidRDefault="002033BE" w:rsidP="002033BE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90566F">
        <w:rPr>
          <w:rFonts w:ascii="Fira Sans" w:hAnsi="Fira Sans" w:cs="Arial"/>
          <w:sz w:val="19"/>
          <w:szCs w:val="19"/>
        </w:rPr>
        <w:t>W odniesieniu do przeciętnego wynagrodzenia w sektorze przedsiębiorstw</w:t>
      </w:r>
      <w:r>
        <w:rPr>
          <w:rFonts w:ascii="Fira Sans" w:hAnsi="Fira Sans" w:cs="Arial"/>
          <w:sz w:val="19"/>
          <w:szCs w:val="19"/>
        </w:rPr>
        <w:t xml:space="preserve"> w województwie we wrześniu </w:t>
      </w:r>
      <w:r w:rsidRPr="0090566F">
        <w:rPr>
          <w:rFonts w:ascii="Fira Sans" w:hAnsi="Fira Sans" w:cs="Arial"/>
          <w:sz w:val="19"/>
          <w:szCs w:val="19"/>
        </w:rPr>
        <w:t>br. wyższe wynagrodzenie otrzymywali zatrudnieni m.in. w sekcjach: wytwarzanie i zaopatrywanie w energię elektryczną, gaz, parę wodną i gorącą wodę (</w:t>
      </w:r>
      <w:r w:rsidRPr="005D6B79">
        <w:rPr>
          <w:rFonts w:ascii="Fira Sans" w:hAnsi="Fira Sans" w:cs="Arial"/>
          <w:sz w:val="19"/>
          <w:szCs w:val="19"/>
        </w:rPr>
        <w:t xml:space="preserve">o </w:t>
      </w:r>
      <w:r>
        <w:rPr>
          <w:rFonts w:ascii="Fira Sans" w:hAnsi="Fira Sans" w:cs="Arial"/>
          <w:sz w:val="19"/>
          <w:szCs w:val="19"/>
        </w:rPr>
        <w:t>20,9%), informacja i komunikacja</w:t>
      </w:r>
      <w:r w:rsidRPr="007E1FA0">
        <w:rPr>
          <w:rFonts w:ascii="Fira Sans" w:hAnsi="Fira Sans" w:cs="Arial"/>
          <w:sz w:val="19"/>
          <w:szCs w:val="19"/>
        </w:rPr>
        <w:t xml:space="preserve"> (o </w:t>
      </w:r>
      <w:r>
        <w:rPr>
          <w:rFonts w:ascii="Fira Sans" w:hAnsi="Fira Sans" w:cs="Arial"/>
          <w:sz w:val="19"/>
          <w:szCs w:val="19"/>
        </w:rPr>
        <w:t>8,2</w:t>
      </w:r>
      <w:r w:rsidRPr="007E1FA0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 xml:space="preserve"> oraz budownictwo</w:t>
      </w:r>
      <w:r w:rsidRPr="007A5942">
        <w:rPr>
          <w:rFonts w:ascii="Fira Sans" w:hAnsi="Fira Sans" w:cs="Arial"/>
          <w:sz w:val="19"/>
          <w:szCs w:val="19"/>
        </w:rPr>
        <w:t xml:space="preserve"> (o </w:t>
      </w:r>
      <w:r>
        <w:rPr>
          <w:rFonts w:ascii="Fira Sans" w:hAnsi="Fira Sans" w:cs="Arial"/>
          <w:sz w:val="19"/>
          <w:szCs w:val="19"/>
        </w:rPr>
        <w:t>7,5</w:t>
      </w:r>
      <w:r w:rsidRPr="007A5942">
        <w:rPr>
          <w:rFonts w:ascii="Fira Sans" w:hAnsi="Fira Sans" w:cs="Arial"/>
          <w:sz w:val="19"/>
          <w:szCs w:val="19"/>
        </w:rPr>
        <w:t>%).</w:t>
      </w:r>
      <w:r>
        <w:rPr>
          <w:rFonts w:ascii="Fira Sans" w:hAnsi="Fira Sans" w:cs="Arial"/>
          <w:sz w:val="19"/>
          <w:szCs w:val="19"/>
        </w:rPr>
        <w:t xml:space="preserve"> </w:t>
      </w:r>
      <w:r w:rsidRPr="0090566F">
        <w:rPr>
          <w:rFonts w:ascii="Fira Sans" w:hAnsi="Fira Sans" w:cs="Arial"/>
          <w:sz w:val="19"/>
          <w:szCs w:val="19"/>
        </w:rPr>
        <w:t>Niższe wynagrodzenie brutto od przeciętnego w województwie wystąpiło m.in. w</w:t>
      </w:r>
      <w:r>
        <w:rPr>
          <w:rFonts w:ascii="Fira Sans" w:hAnsi="Fira Sans" w:cs="Arial"/>
          <w:sz w:val="19"/>
          <w:szCs w:val="19"/>
        </w:rPr>
        <w:t xml:space="preserve"> </w:t>
      </w:r>
      <w:r w:rsidRPr="0090566F">
        <w:rPr>
          <w:rFonts w:ascii="Fira Sans" w:hAnsi="Fira Sans" w:cs="Arial"/>
          <w:sz w:val="19"/>
          <w:szCs w:val="19"/>
        </w:rPr>
        <w:t>zakwaterowaniu i gastronomii (</w:t>
      </w:r>
      <w:r>
        <w:rPr>
          <w:rFonts w:ascii="Fira Sans" w:hAnsi="Fira Sans" w:cs="Arial"/>
          <w:sz w:val="19"/>
          <w:szCs w:val="19"/>
        </w:rPr>
        <w:t>o 31,6</w:t>
      </w:r>
      <w:r w:rsidRPr="0090566F">
        <w:rPr>
          <w:rFonts w:ascii="Fira Sans" w:hAnsi="Fira Sans" w:cs="Arial"/>
          <w:sz w:val="19"/>
          <w:szCs w:val="19"/>
        </w:rPr>
        <w:t xml:space="preserve">%), </w:t>
      </w:r>
      <w:r w:rsidRPr="00161E58">
        <w:rPr>
          <w:rFonts w:ascii="Fira Sans" w:hAnsi="Fira Sans" w:cs="Arial"/>
          <w:sz w:val="19"/>
          <w:szCs w:val="19"/>
        </w:rPr>
        <w:t>dostaw</w:t>
      </w:r>
      <w:r>
        <w:rPr>
          <w:rFonts w:ascii="Fira Sans" w:hAnsi="Fira Sans" w:cs="Arial"/>
          <w:sz w:val="19"/>
          <w:szCs w:val="19"/>
        </w:rPr>
        <w:t>ie</w:t>
      </w:r>
      <w:r w:rsidRPr="00161E58">
        <w:rPr>
          <w:rFonts w:ascii="Fira Sans" w:hAnsi="Fira Sans" w:cs="Arial"/>
          <w:sz w:val="19"/>
          <w:szCs w:val="19"/>
        </w:rPr>
        <w:t xml:space="preserve"> wody; gospodarowani</w:t>
      </w:r>
      <w:r>
        <w:rPr>
          <w:rFonts w:ascii="Fira Sans" w:hAnsi="Fira Sans" w:cs="Arial"/>
          <w:sz w:val="19"/>
          <w:szCs w:val="19"/>
        </w:rPr>
        <w:t>u</w:t>
      </w:r>
      <w:r w:rsidRPr="00161E58">
        <w:rPr>
          <w:rFonts w:ascii="Fira Sans" w:hAnsi="Fira Sans" w:cs="Arial"/>
          <w:sz w:val="19"/>
          <w:szCs w:val="19"/>
        </w:rPr>
        <w:t xml:space="preserve"> ś</w:t>
      </w:r>
      <w:r>
        <w:rPr>
          <w:rFonts w:ascii="Fira Sans" w:hAnsi="Fira Sans" w:cs="Arial"/>
          <w:sz w:val="19"/>
          <w:szCs w:val="19"/>
        </w:rPr>
        <w:t>ciekami i odpadami; rekultywacji</w:t>
      </w:r>
      <w:r w:rsidRPr="00A13463">
        <w:rPr>
          <w:rFonts w:ascii="Fira Sans" w:hAnsi="Fira Sans" w:cs="Arial"/>
          <w:sz w:val="19"/>
          <w:szCs w:val="19"/>
        </w:rPr>
        <w:t xml:space="preserve"> </w:t>
      </w:r>
      <w:r w:rsidRPr="0090566F">
        <w:rPr>
          <w:rFonts w:ascii="Fira Sans" w:hAnsi="Fira Sans" w:cs="Arial"/>
          <w:sz w:val="19"/>
          <w:szCs w:val="19"/>
        </w:rPr>
        <w:t xml:space="preserve">(o </w:t>
      </w:r>
      <w:r>
        <w:rPr>
          <w:rFonts w:ascii="Fira Sans" w:hAnsi="Fira Sans" w:cs="Arial"/>
          <w:sz w:val="19"/>
          <w:szCs w:val="19"/>
        </w:rPr>
        <w:t>5,8%) oraz górnictwie i wydobywaniu (o 0,4%).</w:t>
      </w:r>
    </w:p>
    <w:p w14:paraId="757B66E4" w14:textId="54512BA1" w:rsidR="002033BE" w:rsidRPr="0090566F" w:rsidRDefault="002033BE" w:rsidP="002033BE">
      <w:pPr>
        <w:tabs>
          <w:tab w:val="left" w:pos="993"/>
        </w:tabs>
        <w:spacing w:before="180"/>
        <w:rPr>
          <w:rFonts w:cs="Arial"/>
          <w:b/>
          <w:bCs/>
          <w:szCs w:val="19"/>
        </w:rPr>
      </w:pPr>
      <w:r w:rsidRPr="0090566F">
        <w:rPr>
          <w:rFonts w:cs="Arial"/>
          <w:b/>
          <w:szCs w:val="19"/>
        </w:rPr>
        <w:lastRenderedPageBreak/>
        <w:t>Wykres 4.</w:t>
      </w:r>
      <w:r w:rsidRPr="0090566F">
        <w:rPr>
          <w:rFonts w:cs="Arial"/>
          <w:b/>
          <w:szCs w:val="19"/>
        </w:rPr>
        <w:tab/>
      </w:r>
      <w:r w:rsidRPr="0090566F">
        <w:rPr>
          <w:rFonts w:cs="Arial"/>
          <w:b/>
          <w:bCs/>
          <w:szCs w:val="19"/>
        </w:rPr>
        <w:t>Odchylenia względne przeciętnych miesięcznych wynagrodzeń brutto od średniego wynagrodzenia</w:t>
      </w:r>
      <w:r w:rsidRPr="0090566F">
        <w:rPr>
          <w:rFonts w:cs="Arial"/>
          <w:b/>
          <w:bCs/>
          <w:szCs w:val="19"/>
        </w:rPr>
        <w:br/>
      </w:r>
      <w:r w:rsidRPr="0090566F">
        <w:rPr>
          <w:rFonts w:cs="Arial"/>
          <w:b/>
          <w:bCs/>
          <w:szCs w:val="19"/>
        </w:rPr>
        <w:tab/>
        <w:t>w sektorze przedsiębiorstw w województwie w</w:t>
      </w:r>
      <w:r>
        <w:rPr>
          <w:rFonts w:cs="Arial"/>
          <w:b/>
          <w:bCs/>
          <w:szCs w:val="19"/>
        </w:rPr>
        <w:t>e</w:t>
      </w:r>
      <w:r w:rsidRPr="0090566F">
        <w:rPr>
          <w:rFonts w:cs="Arial"/>
          <w:b/>
          <w:bCs/>
          <w:szCs w:val="19"/>
        </w:rPr>
        <w:t xml:space="preserve"> </w:t>
      </w:r>
      <w:r>
        <w:rPr>
          <w:rFonts w:cs="Arial"/>
          <w:b/>
          <w:bCs/>
          <w:szCs w:val="19"/>
        </w:rPr>
        <w:t>wrześniu 2026</w:t>
      </w:r>
      <w:r w:rsidRPr="0090566F">
        <w:rPr>
          <w:rFonts w:cs="Arial"/>
          <w:b/>
          <w:bCs/>
          <w:szCs w:val="19"/>
        </w:rPr>
        <w:t xml:space="preserve"> r.</w:t>
      </w:r>
      <w:r>
        <w:rPr>
          <w:rFonts w:cs="Arial"/>
          <w:b/>
          <w:bCs/>
          <w:szCs w:val="19"/>
        </w:rPr>
        <w:t xml:space="preserve"> </w:t>
      </w:r>
    </w:p>
    <w:p w14:paraId="1A2723E7" w14:textId="5917D9B4" w:rsidR="002033BE" w:rsidRPr="0090566F" w:rsidRDefault="00DB4EE5" w:rsidP="002033BE">
      <w:pPr>
        <w:tabs>
          <w:tab w:val="left" w:pos="993"/>
        </w:tabs>
        <w:rPr>
          <w:rFonts w:cs="Arial"/>
          <w:b/>
          <w:bCs/>
          <w:sz w:val="20"/>
          <w:szCs w:val="20"/>
        </w:rPr>
      </w:pPr>
      <w:r w:rsidRPr="0090566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97CFFFF" wp14:editId="7A65A933">
                <wp:simplePos x="0" y="0"/>
                <wp:positionH relativeFrom="column">
                  <wp:posOffset>495300</wp:posOffset>
                </wp:positionH>
                <wp:positionV relativeFrom="paragraph">
                  <wp:posOffset>15240</wp:posOffset>
                </wp:positionV>
                <wp:extent cx="2610485" cy="3152775"/>
                <wp:effectExtent l="0" t="0" r="0" b="9525"/>
                <wp:wrapNone/>
                <wp:docPr id="210" name="Text Box 5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0485" cy="315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2F5F6" w14:textId="77777777" w:rsidR="002033BE" w:rsidRDefault="002033BE" w:rsidP="002033BE">
                            <w:pPr>
                              <w:tabs>
                                <w:tab w:val="left" w:pos="978"/>
                              </w:tabs>
                              <w:spacing w:before="4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Wytwarzanie i zaopatrywanie w energię elektryczną, gaz, parę wodną i gorącą wodę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5472CD43" w14:textId="77777777" w:rsidR="002033BE" w:rsidRDefault="002033BE" w:rsidP="00BE7C11">
                            <w:pPr>
                              <w:tabs>
                                <w:tab w:val="left" w:pos="978"/>
                              </w:tabs>
                              <w:spacing w:before="22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Informacja i komunikacja</w:t>
                            </w:r>
                          </w:p>
                          <w:p w14:paraId="53395696" w14:textId="77777777" w:rsidR="002033BE" w:rsidRDefault="002033BE" w:rsidP="00BE7C11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  <w:p w14:paraId="59BB8AC3" w14:textId="77777777" w:rsidR="002033BE" w:rsidRDefault="002033BE" w:rsidP="00BE7C11">
                            <w:pPr>
                              <w:tabs>
                                <w:tab w:val="left" w:pos="978"/>
                              </w:tabs>
                              <w:spacing w:before="28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Transport i gospodarka magazynowa</w:t>
                            </w:r>
                          </w:p>
                          <w:p w14:paraId="0AC7459E" w14:textId="77777777" w:rsidR="002033BE" w:rsidRDefault="002033BE" w:rsidP="00B80723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Działalność profesjonalna, naukowa i techniczna</w:t>
                            </w:r>
                          </w:p>
                          <w:p w14:paraId="19C66BA8" w14:textId="77777777" w:rsidR="002033BE" w:rsidRDefault="002033BE" w:rsidP="00B80723">
                            <w:pPr>
                              <w:tabs>
                                <w:tab w:val="left" w:pos="978"/>
                              </w:tabs>
                              <w:spacing w:before="28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B0222">
                              <w:rPr>
                                <w:rFonts w:cs="Arial"/>
                                <w:sz w:val="16"/>
                                <w:szCs w:val="16"/>
                              </w:rPr>
                              <w:t>Obsługa rynku nieruchomości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6C1CDAC7" w14:textId="77777777" w:rsidR="002033BE" w:rsidRDefault="002033BE" w:rsidP="00B80723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Przetwórstwo przemysłowe</w:t>
                            </w:r>
                          </w:p>
                          <w:p w14:paraId="2A0200D3" w14:textId="77777777" w:rsidR="002033BE" w:rsidRDefault="002033BE" w:rsidP="00B80723">
                            <w:pPr>
                              <w:tabs>
                                <w:tab w:val="left" w:pos="978"/>
                              </w:tabs>
                              <w:spacing w:before="30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Handel; naprawa pojazdów samochodowych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29E6744C" w14:textId="77777777" w:rsidR="002033BE" w:rsidRDefault="002033BE" w:rsidP="00B80723">
                            <w:pPr>
                              <w:tabs>
                                <w:tab w:val="left" w:pos="978"/>
                              </w:tabs>
                              <w:spacing w:before="26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B0222">
                              <w:rPr>
                                <w:rFonts w:cs="Arial"/>
                                <w:sz w:val="16"/>
                                <w:szCs w:val="16"/>
                              </w:rPr>
                              <w:t>Górnictwo i wydobywanie</w:t>
                            </w:r>
                          </w:p>
                          <w:p w14:paraId="090852B1" w14:textId="77777777" w:rsidR="002033BE" w:rsidRPr="0090566F" w:rsidRDefault="002033BE" w:rsidP="00B80723">
                            <w:pPr>
                              <w:tabs>
                                <w:tab w:val="left" w:pos="978"/>
                              </w:tabs>
                              <w:spacing w:before="18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Dostawa wody; gospodarowanie ściekami i odpadami; rekultywacja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  <w:p w14:paraId="1F5903EE" w14:textId="77777777" w:rsidR="002033BE" w:rsidRPr="0090566F" w:rsidRDefault="002033BE" w:rsidP="00B80723">
                            <w:pPr>
                              <w:tabs>
                                <w:tab w:val="left" w:pos="978"/>
                              </w:tabs>
                              <w:spacing w:before="220" w:after="0" w:line="160" w:lineRule="exact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</w:rPr>
                              <w:t>Zakwaterowanie i gastronomia</w:t>
                            </w:r>
                            <w:r w:rsidRPr="0090566F">
                              <w:rPr>
                                <w:rFonts w:cs="Arial"/>
                                <w:sz w:val="16"/>
                                <w:szCs w:val="16"/>
                                <w:vertAlign w:val="superscript"/>
                              </w:rPr>
                              <w:t>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CFFFF" id="Text Box 5238" o:spid="_x0000_s1035" type="#_x0000_t202" style="position:absolute;margin-left:39pt;margin-top:1.2pt;width:205.55pt;height:248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" filled="f" stroked="f">
                <v:textbox>
                  <w:txbxContent>
                    <w:p w14:paraId="4A12F5F6" w14:textId="77777777" w:rsidR="002033BE" w:rsidRDefault="002033BE" w:rsidP="002033BE">
                      <w:pPr>
                        <w:tabs>
                          <w:tab w:val="left" w:pos="978"/>
                        </w:tabs>
                        <w:spacing w:before="4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Wytwarzanie i zaopatrywanie w energię elektryczną, gaz, parę wodną i gorącą wodę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5472CD43" w14:textId="77777777" w:rsidR="002033BE" w:rsidRDefault="002033BE" w:rsidP="00BE7C11">
                      <w:pPr>
                        <w:tabs>
                          <w:tab w:val="left" w:pos="978"/>
                        </w:tabs>
                        <w:spacing w:before="22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</w:rPr>
                        <w:t>Informacja i komunikacja</w:t>
                      </w:r>
                    </w:p>
                    <w:p w14:paraId="53395696" w14:textId="77777777" w:rsidR="002033BE" w:rsidRDefault="002033BE" w:rsidP="00BE7C11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Budownictwo</w:t>
                      </w:r>
                    </w:p>
                    <w:p w14:paraId="59BB8AC3" w14:textId="77777777" w:rsidR="002033BE" w:rsidRDefault="002033BE" w:rsidP="00BE7C11">
                      <w:pPr>
                        <w:tabs>
                          <w:tab w:val="left" w:pos="978"/>
                        </w:tabs>
                        <w:spacing w:before="28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Transport i gospodarka magazynowa</w:t>
                      </w:r>
                    </w:p>
                    <w:p w14:paraId="0AC7459E" w14:textId="77777777" w:rsidR="002033BE" w:rsidRDefault="002033BE" w:rsidP="00B80723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Działalność profesjonalna, naukowa i techniczna</w:t>
                      </w:r>
                    </w:p>
                    <w:p w14:paraId="19C66BA8" w14:textId="77777777" w:rsidR="002033BE" w:rsidRDefault="002033BE" w:rsidP="00B80723">
                      <w:pPr>
                        <w:tabs>
                          <w:tab w:val="left" w:pos="978"/>
                        </w:tabs>
                        <w:spacing w:before="28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B0222">
                        <w:rPr>
                          <w:rFonts w:cs="Arial"/>
                          <w:sz w:val="16"/>
                          <w:szCs w:val="16"/>
                        </w:rPr>
                        <w:t>Obsługa rynku nieruchomości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6C1CDAC7" w14:textId="77777777" w:rsidR="002033BE" w:rsidRDefault="002033BE" w:rsidP="00B80723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Przetwórstwo przemysłowe</w:t>
                      </w:r>
                    </w:p>
                    <w:p w14:paraId="2A0200D3" w14:textId="77777777" w:rsidR="002033BE" w:rsidRDefault="002033BE" w:rsidP="00B80723">
                      <w:pPr>
                        <w:tabs>
                          <w:tab w:val="left" w:pos="978"/>
                        </w:tabs>
                        <w:spacing w:before="30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Handel; naprawa pojazdów samochodowych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29E6744C" w14:textId="77777777" w:rsidR="002033BE" w:rsidRDefault="002033BE" w:rsidP="00B80723">
                      <w:pPr>
                        <w:tabs>
                          <w:tab w:val="left" w:pos="978"/>
                        </w:tabs>
                        <w:spacing w:before="26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B0222">
                        <w:rPr>
                          <w:rFonts w:cs="Arial"/>
                          <w:sz w:val="16"/>
                          <w:szCs w:val="16"/>
                        </w:rPr>
                        <w:t>Górnictwo i wydobywanie</w:t>
                      </w:r>
                    </w:p>
                    <w:p w14:paraId="090852B1" w14:textId="77777777" w:rsidR="002033BE" w:rsidRPr="0090566F" w:rsidRDefault="002033BE" w:rsidP="00B80723">
                      <w:pPr>
                        <w:tabs>
                          <w:tab w:val="left" w:pos="978"/>
                        </w:tabs>
                        <w:spacing w:before="18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Dostawa wody; gospodarowanie ściekami i odpadami; rekultywacja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  <w:p w14:paraId="1F5903EE" w14:textId="77777777" w:rsidR="002033BE" w:rsidRPr="0090566F" w:rsidRDefault="002033BE" w:rsidP="00B80723">
                      <w:pPr>
                        <w:tabs>
                          <w:tab w:val="left" w:pos="978"/>
                        </w:tabs>
                        <w:spacing w:before="220" w:after="0" w:line="160" w:lineRule="exact"/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0566F">
                        <w:rPr>
                          <w:rFonts w:cs="Arial"/>
                          <w:sz w:val="16"/>
                          <w:szCs w:val="16"/>
                        </w:rPr>
                        <w:t>Zakwaterowanie i gastronomia</w:t>
                      </w:r>
                      <w:r w:rsidRPr="0090566F">
                        <w:rPr>
                          <w:rFonts w:cs="Arial"/>
                          <w:sz w:val="16"/>
                          <w:szCs w:val="16"/>
                          <w:vertAlign w:val="superscript"/>
                        </w:rPr>
                        <w:t>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Cs/>
          <w:noProof/>
          <w:szCs w:val="19"/>
        </w:rPr>
        <w:drawing>
          <wp:anchor distT="0" distB="0" distL="114300" distR="114300" simplePos="0" relativeHeight="251866112" behindDoc="1" locked="0" layoutInCell="1" allowOverlap="1" wp14:anchorId="713119FC" wp14:editId="78CD6341">
            <wp:simplePos x="0" y="0"/>
            <wp:positionH relativeFrom="column">
              <wp:posOffset>2867025</wp:posOffset>
            </wp:positionH>
            <wp:positionV relativeFrom="paragraph">
              <wp:posOffset>19050</wp:posOffset>
            </wp:positionV>
            <wp:extent cx="3600450" cy="3352800"/>
            <wp:effectExtent l="0" t="0" r="0" b="0"/>
            <wp:wrapNone/>
            <wp:docPr id="601" name="Obraz 601" descr="Na wykresie słupkowym zaprezentowano odchylenia względne przeciętnych miesięcznych wynagrodzeń brutto od średniego wynagrodzenia w sektorze przedsiębiorstw w województwie we wrześniu 2026 r. według sekcj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Obraz 601" descr="Na wykresie słupkowym zaprezentowano odchylenia względne przeciętnych miesięcznych wynagrodzeń brutto od średniego wynagrodzenia w sektorze przedsiębiorstw w województwie we wrześniu 2026 r. według sekcji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35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91E1F" w14:textId="77777777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0F2576DD" w14:textId="77777777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2B4DA978" w14:textId="77777777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5D6B2860" w14:textId="77777777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72F8C529" w14:textId="77777777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4CB0B160" w14:textId="77777777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319196E7" w14:textId="5F0200D1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3956EC64" w14:textId="220EC583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56B79550" w14:textId="42E18BFB" w:rsidR="002033BE" w:rsidRPr="0090566F" w:rsidRDefault="002033BE" w:rsidP="002033BE">
      <w:pPr>
        <w:tabs>
          <w:tab w:val="left" w:pos="567"/>
        </w:tabs>
        <w:spacing w:before="180"/>
        <w:rPr>
          <w:rFonts w:cs="Arial"/>
          <w:b/>
          <w:bCs/>
          <w:sz w:val="20"/>
          <w:szCs w:val="20"/>
        </w:rPr>
      </w:pPr>
    </w:p>
    <w:p w14:paraId="5BE807DC" w14:textId="77777777" w:rsidR="002033BE" w:rsidRPr="0090566F" w:rsidRDefault="002033BE" w:rsidP="002033BE">
      <w:pPr>
        <w:pStyle w:val="Tekstpodstawowy"/>
        <w:spacing w:before="120" w:line="240" w:lineRule="exact"/>
        <w:jc w:val="both"/>
        <w:rPr>
          <w:rFonts w:ascii="Fira Sans" w:hAnsi="Fira Sans" w:cs="Arial"/>
          <w:bCs/>
          <w:spacing w:val="-4"/>
          <w:sz w:val="19"/>
          <w:szCs w:val="19"/>
        </w:rPr>
      </w:pPr>
    </w:p>
    <w:p w14:paraId="6F826F0A" w14:textId="1AFF2BEA" w:rsidR="002033BE" w:rsidRPr="0090566F" w:rsidRDefault="002033BE" w:rsidP="002033BE">
      <w:pPr>
        <w:pStyle w:val="Tekstpodstawowy"/>
        <w:spacing w:before="120" w:line="240" w:lineRule="exact"/>
        <w:rPr>
          <w:rFonts w:ascii="Fira Sans" w:hAnsi="Fira Sans" w:cs="Arial"/>
          <w:bCs/>
          <w:sz w:val="19"/>
          <w:szCs w:val="19"/>
        </w:rPr>
      </w:pPr>
    </w:p>
    <w:p w14:paraId="79EAD6F4" w14:textId="2EF37C73" w:rsidR="002033BE" w:rsidRDefault="002033BE" w:rsidP="002033BE">
      <w:pPr>
        <w:pStyle w:val="Tekstpodstawowy"/>
        <w:spacing w:before="120" w:line="240" w:lineRule="exact"/>
        <w:rPr>
          <w:rFonts w:ascii="Fira Sans" w:hAnsi="Fira Sans" w:cs="Arial"/>
          <w:bCs/>
          <w:sz w:val="19"/>
          <w:szCs w:val="19"/>
        </w:rPr>
      </w:pPr>
    </w:p>
    <w:p w14:paraId="41454674" w14:textId="03CBBE03" w:rsidR="002033BE" w:rsidRPr="00812F74" w:rsidRDefault="002033BE" w:rsidP="00B80723">
      <w:pPr>
        <w:pStyle w:val="Tekstpodstawowy"/>
        <w:spacing w:before="240" w:line="240" w:lineRule="exact"/>
        <w:rPr>
          <w:rFonts w:ascii="Fira Sans" w:hAnsi="Fira Sans" w:cs="Arial"/>
          <w:bCs/>
          <w:sz w:val="19"/>
          <w:szCs w:val="19"/>
        </w:rPr>
      </w:pPr>
      <w:r w:rsidRPr="00812F74">
        <w:rPr>
          <w:rFonts w:ascii="Fira Sans" w:hAnsi="Fira Sans" w:cs="Arial"/>
          <w:bCs/>
          <w:sz w:val="19"/>
          <w:szCs w:val="19"/>
        </w:rPr>
        <w:t xml:space="preserve">W porównaniu z </w:t>
      </w:r>
      <w:r w:rsidRPr="00812F74">
        <w:rPr>
          <w:rFonts w:ascii="Fira Sans" w:hAnsi="Fira Sans" w:cs="Arial"/>
          <w:sz w:val="19"/>
          <w:szCs w:val="19"/>
        </w:rPr>
        <w:t>wrześniem ub. roku</w:t>
      </w:r>
      <w:r w:rsidRPr="00812F74">
        <w:rPr>
          <w:rFonts w:ascii="Fira Sans" w:hAnsi="Fira Sans" w:cs="Arial"/>
          <w:bCs/>
          <w:sz w:val="19"/>
          <w:szCs w:val="19"/>
        </w:rPr>
        <w:t xml:space="preserve"> wzrost przeciętnego miesięcznego wynagrodzenia brutto odnotowano we wszystkich sekcjach, w tym największy wystąpił w wytwarzaniu i zaopatrywaniu w energię elektryczną, gaz, parę wodną i gorącą wodę (o 17,4%),</w:t>
      </w:r>
      <w:r w:rsidRPr="00812F74">
        <w:rPr>
          <w:rFonts w:ascii="Fira Sans" w:hAnsi="Fira Sans"/>
          <w:sz w:val="19"/>
          <w:szCs w:val="19"/>
        </w:rPr>
        <w:t xml:space="preserve"> a następnie w </w:t>
      </w:r>
      <w:r w:rsidRPr="00812F74">
        <w:rPr>
          <w:rFonts w:ascii="Fira Sans" w:hAnsi="Fira Sans" w:cs="Arial"/>
          <w:bCs/>
          <w:sz w:val="19"/>
          <w:szCs w:val="19"/>
        </w:rPr>
        <w:t>budownictwie (o 14,4%) oraz obsłudze rynku nieruchomości (o 13,0%).</w:t>
      </w:r>
    </w:p>
    <w:p w14:paraId="2BA12296" w14:textId="77777777" w:rsidR="002033BE" w:rsidRPr="00106982" w:rsidRDefault="002033BE" w:rsidP="002033BE">
      <w:pPr>
        <w:pStyle w:val="Legenda"/>
        <w:tabs>
          <w:tab w:val="left" w:pos="992"/>
        </w:tabs>
        <w:spacing w:before="180" w:after="120"/>
        <w:rPr>
          <w:rFonts w:ascii="Fira Sans" w:hAnsi="Fira Sans"/>
          <w:color w:val="auto"/>
          <w:sz w:val="19"/>
          <w:szCs w:val="19"/>
        </w:rPr>
      </w:pPr>
      <w:r w:rsidRPr="00106982">
        <w:rPr>
          <w:rFonts w:ascii="Fira Sans" w:hAnsi="Fira Sans"/>
          <w:color w:val="auto"/>
          <w:sz w:val="19"/>
          <w:szCs w:val="19"/>
        </w:rPr>
        <w:t>Tablica 4.</w:t>
      </w:r>
      <w:r w:rsidRPr="00106982">
        <w:rPr>
          <w:rFonts w:ascii="Fira Sans" w:hAnsi="Fira Sans"/>
          <w:color w:val="auto"/>
          <w:sz w:val="19"/>
          <w:szCs w:val="19"/>
        </w:rPr>
        <w:tab/>
        <w:t>Przeciętne miesięczne wynagrodzenia brutto w sektorze przedsiębiorstw</w:t>
      </w:r>
    </w:p>
    <w:tbl>
      <w:tblPr>
        <w:tblW w:w="10490" w:type="dxa"/>
        <w:jc w:val="center"/>
        <w:tblLayout w:type="fixed"/>
        <w:tblLook w:val="01E0" w:firstRow="1" w:lastRow="1" w:firstColumn="1" w:lastColumn="1" w:noHBand="0" w:noVBand="0"/>
        <w:tblCaption w:val="Tablica 4. Przeciętne miesięczne wynagrodzenia brutto w sektorze przedsiębiorstw"/>
      </w:tblPr>
      <w:tblGrid>
        <w:gridCol w:w="4086"/>
        <w:gridCol w:w="1601"/>
        <w:gridCol w:w="1601"/>
        <w:gridCol w:w="1601"/>
        <w:gridCol w:w="1601"/>
      </w:tblGrid>
      <w:tr w:rsidR="002033BE" w:rsidRPr="0090566F" w14:paraId="1957EAD2" w14:textId="77777777" w:rsidTr="00295B4E">
        <w:trPr>
          <w:trHeight w:val="151"/>
          <w:jc w:val="center"/>
        </w:trPr>
        <w:tc>
          <w:tcPr>
            <w:tcW w:w="4086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FB8A257" w14:textId="77777777" w:rsidR="002033BE" w:rsidRPr="004F1DE0" w:rsidRDefault="002033BE" w:rsidP="00295B4E">
            <w:pPr>
              <w:spacing w:before="40" w:after="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20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938D93E" w14:textId="77777777" w:rsidR="002033BE" w:rsidRPr="0077796C" w:rsidRDefault="002033BE" w:rsidP="00295B4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09 2026</w:t>
            </w:r>
          </w:p>
        </w:tc>
        <w:tc>
          <w:tcPr>
            <w:tcW w:w="320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24F3001C" w14:textId="77777777" w:rsidR="002033BE" w:rsidRPr="0077796C" w:rsidRDefault="002033BE" w:rsidP="00295B4E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01–09 2026</w:t>
            </w:r>
          </w:p>
        </w:tc>
      </w:tr>
      <w:tr w:rsidR="002033BE" w:rsidRPr="0090566F" w14:paraId="421E69E0" w14:textId="77777777" w:rsidTr="00295B4E">
        <w:trPr>
          <w:trHeight w:val="217"/>
          <w:jc w:val="center"/>
        </w:trPr>
        <w:tc>
          <w:tcPr>
            <w:tcW w:w="4086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5CD83A0D" w14:textId="77777777" w:rsidR="002033BE" w:rsidRPr="004F1DE0" w:rsidRDefault="002033BE" w:rsidP="00295B4E">
            <w:pPr>
              <w:spacing w:before="40" w:after="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6E37F4AA" w14:textId="77777777" w:rsidR="002033BE" w:rsidRPr="004F1DE0" w:rsidRDefault="002033BE" w:rsidP="00295B4E">
            <w:pPr>
              <w:spacing w:before="40" w:after="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73B205D5" w14:textId="77777777" w:rsidR="002033BE" w:rsidRPr="004F1DE0" w:rsidRDefault="002033BE" w:rsidP="00295B4E">
            <w:pPr>
              <w:spacing w:before="40" w:after="40"/>
              <w:ind w:left="-57" w:right="-5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09 2025</w:t>
            </w:r>
            <w:r w:rsidRPr="004F1DE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0F96A1C3" w14:textId="77777777" w:rsidR="002033BE" w:rsidRPr="004F1DE0" w:rsidRDefault="002033BE" w:rsidP="00295B4E">
            <w:pPr>
              <w:spacing w:before="40" w:after="40"/>
              <w:ind w:left="-57" w:right="-57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20C8602D" w14:textId="77777777" w:rsidR="002033BE" w:rsidRPr="004F1DE0" w:rsidRDefault="002033BE" w:rsidP="00295B4E">
            <w:pPr>
              <w:spacing w:before="40" w:after="40"/>
              <w:ind w:left="-57" w:right="-57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F1DE0">
              <w:rPr>
                <w:rFonts w:cs="Arial"/>
                <w:color w:val="000000"/>
                <w:sz w:val="16"/>
                <w:szCs w:val="16"/>
              </w:rPr>
              <w:t>01</w:t>
            </w:r>
            <w:r>
              <w:rPr>
                <w:rFonts w:cs="Arial"/>
                <w:color w:val="000000"/>
                <w:sz w:val="16"/>
                <w:szCs w:val="16"/>
              </w:rPr>
              <w:t>–09 2025</w:t>
            </w:r>
            <w:r w:rsidRPr="004F1DE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2033BE" w:rsidRPr="00556CDC" w14:paraId="3EE8676F" w14:textId="77777777" w:rsidTr="00295B4E">
        <w:trPr>
          <w:jc w:val="center"/>
        </w:trPr>
        <w:tc>
          <w:tcPr>
            <w:tcW w:w="4086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3D093D0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b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b/>
                <w:color w:val="000000"/>
                <w:sz w:val="16"/>
                <w:szCs w:val="16"/>
              </w:rPr>
              <w:t>O G Ó Ł E M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13C35973" w14:textId="77777777" w:rsidR="002033BE" w:rsidRPr="00556CDC" w:rsidRDefault="002033BE" w:rsidP="00295B4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556CDC">
              <w:rPr>
                <w:b/>
                <w:sz w:val="16"/>
                <w:szCs w:val="16"/>
              </w:rPr>
              <w:t>8616,52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84B3DCF" w14:textId="77777777" w:rsidR="002033BE" w:rsidRPr="00556CDC" w:rsidRDefault="002033BE" w:rsidP="00295B4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556CDC">
              <w:rPr>
                <w:b/>
                <w:sz w:val="16"/>
                <w:szCs w:val="16"/>
              </w:rPr>
              <w:t>107,2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98F0E69" w14:textId="77777777" w:rsidR="002033BE" w:rsidRPr="00556CDC" w:rsidRDefault="002033BE" w:rsidP="00295B4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556CDC">
              <w:rPr>
                <w:b/>
                <w:sz w:val="16"/>
                <w:szCs w:val="16"/>
              </w:rPr>
              <w:t>8604,06</w:t>
            </w:r>
          </w:p>
        </w:tc>
        <w:tc>
          <w:tcPr>
            <w:tcW w:w="16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50288E50" w14:textId="77777777" w:rsidR="002033BE" w:rsidRPr="00556CDC" w:rsidRDefault="002033BE" w:rsidP="00295B4E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556CDC">
              <w:rPr>
                <w:b/>
                <w:sz w:val="16"/>
                <w:szCs w:val="16"/>
              </w:rPr>
              <w:t>106,3</w:t>
            </w:r>
          </w:p>
        </w:tc>
      </w:tr>
      <w:tr w:rsidR="002033BE" w:rsidRPr="00556CDC" w14:paraId="38198F88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4D4D507" w14:textId="77777777" w:rsidR="002033BE" w:rsidRPr="00556CDC" w:rsidRDefault="002033BE" w:rsidP="00295B4E">
            <w:pPr>
              <w:tabs>
                <w:tab w:val="right" w:leader="dot" w:pos="4498"/>
                <w:tab w:val="right" w:leader="dot" w:pos="5171"/>
              </w:tabs>
              <w:spacing w:before="60" w:after="60"/>
              <w:ind w:left="176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3FD673B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B6DF54F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468BE5A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515B56B0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</w:tr>
      <w:tr w:rsidR="002033BE" w:rsidRPr="00556CDC" w14:paraId="7CFFA566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7A415F8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jc w:val="both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Przemysł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CEBA275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8800,06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6C45AC3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106,7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65DAD935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8824,67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17CBB586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105,8</w:t>
            </w:r>
          </w:p>
        </w:tc>
      </w:tr>
      <w:tr w:rsidR="002033BE" w:rsidRPr="00556CDC" w14:paraId="6D7C0EF4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6794472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górnictwo i wydobywanie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543B623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8585,84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1AF25C5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104,1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748D43B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9131,52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300290DC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101,2</w:t>
            </w:r>
          </w:p>
        </w:tc>
      </w:tr>
      <w:tr w:rsidR="002033BE" w:rsidRPr="00556CDC" w14:paraId="7FF834E3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B5687F9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przetwórstwo przemysłowe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51AB337F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8825,53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FE37963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106,3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4B4942B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8808,17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5EA52137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105,7</w:t>
            </w:r>
          </w:p>
        </w:tc>
      </w:tr>
      <w:tr w:rsidR="002033BE" w:rsidRPr="00556CDC" w14:paraId="2A975BB2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011D69B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>wytwarzanie i zaopatrywanie w energię elektryczną, gaz, parę wodną i gorącą wodę</w:t>
            </w:r>
            <w:r w:rsidRPr="00556CDC">
              <w:rPr>
                <w:rFonts w:cs="Arial"/>
                <w:color w:val="000000"/>
                <w:sz w:val="16"/>
                <w:szCs w:val="16"/>
                <w:vertAlign w:val="superscript"/>
              </w:rPr>
              <w:t xml:space="preserve">∆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7762F91B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10421,18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2AFB8A4E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117,4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0EF591CE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12512,36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7DE7398A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112,1</w:t>
            </w:r>
          </w:p>
        </w:tc>
      </w:tr>
      <w:tr w:rsidR="002033BE" w:rsidRPr="00556CDC" w14:paraId="37270E8A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BA5792F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289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 w:themeColor="text1"/>
                <w:sz w:val="16"/>
                <w:szCs w:val="16"/>
              </w:rPr>
              <w:t>dostawa wody; gospodarowanie ściekami i odpadami; rekultywacja</w:t>
            </w:r>
            <w:r w:rsidRPr="00556CDC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6626B86B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8117,01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767DD17C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111,7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  <w:vAlign w:val="center"/>
          </w:tcPr>
          <w:p w14:paraId="53DA8279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8085,82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  <w:vAlign w:val="center"/>
          </w:tcPr>
          <w:p w14:paraId="00CC42B0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108,5</w:t>
            </w:r>
          </w:p>
        </w:tc>
      </w:tr>
      <w:tr w:rsidR="002033BE" w:rsidRPr="00556CDC" w14:paraId="6CB23A04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0658B3D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Budownictwo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29B96EE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9260,90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5F9CE00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114,4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B60AFEA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9095,49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474993A7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114,9</w:t>
            </w:r>
          </w:p>
        </w:tc>
      </w:tr>
      <w:tr w:rsidR="002033BE" w:rsidRPr="00556CDC" w14:paraId="648D16BF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C68AF2E" w14:textId="77777777" w:rsidR="002033BE" w:rsidRPr="00556CDC" w:rsidRDefault="002033BE" w:rsidP="00295B4E">
            <w:pPr>
              <w:tabs>
                <w:tab w:val="right" w:leader="dot" w:pos="4498"/>
                <w:tab w:val="right" w:leader="dot" w:pos="5171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>Handel; naprawa pojazdów samochodowych</w:t>
            </w:r>
            <w:r w:rsidRPr="00556CDC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71537C7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8614,95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4098C61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108,5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D5B6332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8547,63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25F935AE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106,4</w:t>
            </w:r>
          </w:p>
        </w:tc>
      </w:tr>
      <w:tr w:rsidR="002033BE" w:rsidRPr="00556CDC" w14:paraId="7592A78D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3AE829E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Transport i gospodarka magazynowa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8D5AA16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8932,29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27EADACC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104,2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7D87E8D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8833,77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477BDB23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103,3</w:t>
            </w:r>
          </w:p>
        </w:tc>
      </w:tr>
      <w:tr w:rsidR="002033BE" w:rsidRPr="00556CDC" w14:paraId="115353B9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632C443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>Zakwaterowanie i gastronomia</w:t>
            </w:r>
            <w:r w:rsidRPr="00556CDC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49FF184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5893,31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701311D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103,9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3C60F6A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5872,34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6049FBF2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106,3</w:t>
            </w:r>
          </w:p>
        </w:tc>
      </w:tr>
      <w:tr w:rsidR="002033BE" w:rsidRPr="00556CDC" w14:paraId="6E212575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4BFADC2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>Informacja i komunikacja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879C53F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9326,59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290A63A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112,0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4245DC95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9265,29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0D2C0DFC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112,1</w:t>
            </w:r>
          </w:p>
        </w:tc>
      </w:tr>
      <w:tr w:rsidR="002033BE" w:rsidRPr="00556CDC" w14:paraId="5B697A4B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8A6DA17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>Obsługa rynku nieruchomości</w:t>
            </w:r>
            <w:r w:rsidRPr="00556CDC">
              <w:rPr>
                <w:rFonts w:cs="Arial"/>
                <w:color w:val="000000"/>
                <w:sz w:val="16"/>
                <w:szCs w:val="16"/>
                <w:vertAlign w:val="superscript"/>
              </w:rPr>
              <w:t>∆</w:t>
            </w: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04095D15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8867,16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76448EFF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113,0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shd w:val="clear" w:color="auto" w:fill="auto"/>
          </w:tcPr>
          <w:p w14:paraId="3F2EB875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8576,01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shd w:val="clear" w:color="auto" w:fill="auto"/>
          </w:tcPr>
          <w:p w14:paraId="7E674906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106,7</w:t>
            </w:r>
          </w:p>
        </w:tc>
      </w:tr>
      <w:tr w:rsidR="002033BE" w:rsidRPr="00556CDC" w14:paraId="66CEC0C6" w14:textId="77777777" w:rsidTr="00295B4E">
        <w:trPr>
          <w:jc w:val="center"/>
        </w:trPr>
        <w:tc>
          <w:tcPr>
            <w:tcW w:w="4086" w:type="dxa"/>
            <w:tcBorders>
              <w:top w:val="single" w:sz="2" w:space="0" w:color="522398"/>
              <w:right w:val="single" w:sz="2" w:space="0" w:color="522398"/>
            </w:tcBorders>
            <w:vAlign w:val="center"/>
          </w:tcPr>
          <w:p w14:paraId="788566AF" w14:textId="77777777" w:rsidR="002033BE" w:rsidRPr="00556CDC" w:rsidRDefault="002033BE" w:rsidP="00295B4E">
            <w:pPr>
              <w:tabs>
                <w:tab w:val="right" w:leader="dot" w:pos="4498"/>
              </w:tabs>
              <w:spacing w:before="60" w:after="60"/>
              <w:ind w:left="113" w:hanging="113"/>
              <w:rPr>
                <w:rFonts w:cs="Arial"/>
                <w:color w:val="000000"/>
                <w:sz w:val="16"/>
                <w:szCs w:val="16"/>
              </w:rPr>
            </w:pPr>
            <w:r w:rsidRPr="00556CDC">
              <w:rPr>
                <w:rFonts w:cs="Arial"/>
                <w:color w:val="000000"/>
                <w:sz w:val="16"/>
                <w:szCs w:val="16"/>
              </w:rPr>
              <w:t xml:space="preserve">Działalność profesjonalna, naukowa i </w:t>
            </w:r>
            <w:proofErr w:type="spellStart"/>
            <w:r w:rsidRPr="00556CDC">
              <w:rPr>
                <w:rFonts w:cs="Arial"/>
                <w:color w:val="000000"/>
                <w:sz w:val="16"/>
                <w:szCs w:val="16"/>
              </w:rPr>
              <w:t>techniczna</w:t>
            </w:r>
            <w:r w:rsidRPr="00556CDC">
              <w:rPr>
                <w:rFonts w:cs="Arial"/>
                <w:color w:val="00000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single" w:sz="2" w:space="0" w:color="522398"/>
            </w:tcBorders>
            <w:shd w:val="clear" w:color="auto" w:fill="auto"/>
          </w:tcPr>
          <w:p w14:paraId="30C146CE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8905,94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single" w:sz="2" w:space="0" w:color="522398"/>
            </w:tcBorders>
            <w:shd w:val="clear" w:color="auto" w:fill="auto"/>
          </w:tcPr>
          <w:p w14:paraId="01C610CD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110,2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single" w:sz="2" w:space="0" w:color="522398"/>
            </w:tcBorders>
            <w:shd w:val="clear" w:color="auto" w:fill="auto"/>
          </w:tcPr>
          <w:p w14:paraId="267F3249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9045,53</w:t>
            </w:r>
          </w:p>
        </w:tc>
        <w:tc>
          <w:tcPr>
            <w:tcW w:w="1601" w:type="dxa"/>
            <w:tcBorders>
              <w:top w:val="single" w:sz="2" w:space="0" w:color="522398"/>
              <w:left w:val="single" w:sz="2" w:space="0" w:color="522398"/>
              <w:right w:val="nil"/>
            </w:tcBorders>
            <w:shd w:val="clear" w:color="auto" w:fill="auto"/>
          </w:tcPr>
          <w:p w14:paraId="78B8DBA2" w14:textId="77777777" w:rsidR="002033BE" w:rsidRPr="00556CDC" w:rsidRDefault="002033BE" w:rsidP="00295B4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556CDC">
              <w:rPr>
                <w:sz w:val="16"/>
                <w:szCs w:val="16"/>
              </w:rPr>
              <w:t>113,2</w:t>
            </w:r>
          </w:p>
        </w:tc>
      </w:tr>
    </w:tbl>
    <w:p w14:paraId="24C64D90" w14:textId="77777777" w:rsidR="002033BE" w:rsidRPr="0090566F" w:rsidRDefault="002033BE" w:rsidP="002033BE">
      <w:pPr>
        <w:spacing w:before="100" w:after="0"/>
        <w:rPr>
          <w:rFonts w:cs="Arial"/>
          <w:sz w:val="15"/>
          <w:szCs w:val="15"/>
        </w:rPr>
      </w:pPr>
      <w:r w:rsidRPr="0090566F">
        <w:rPr>
          <w:rFonts w:cs="Arial"/>
          <w:color w:val="000000"/>
          <w:sz w:val="15"/>
          <w:szCs w:val="15"/>
        </w:rPr>
        <w:t>a</w:t>
      </w:r>
      <w:r w:rsidRPr="0090566F">
        <w:rPr>
          <w:rFonts w:cs="Arial"/>
          <w:i/>
          <w:color w:val="000000"/>
          <w:sz w:val="15"/>
          <w:szCs w:val="15"/>
        </w:rPr>
        <w:t xml:space="preserve"> </w:t>
      </w:r>
      <w:r w:rsidRPr="0090566F">
        <w:rPr>
          <w:rFonts w:cs="Arial"/>
          <w:color w:val="000000"/>
          <w:sz w:val="15"/>
          <w:szCs w:val="15"/>
        </w:rPr>
        <w:t>Nie obejmuje działów: Badania naukowe i prace rozwojowe oraz Działalność weterynaryjna.</w:t>
      </w:r>
      <w:r>
        <w:rPr>
          <w:rFonts w:cs="Arial"/>
          <w:color w:val="000000"/>
          <w:sz w:val="15"/>
          <w:szCs w:val="15"/>
        </w:rPr>
        <w:t xml:space="preserve"> </w:t>
      </w:r>
    </w:p>
    <w:p w14:paraId="669A5AC9" w14:textId="12A5D6F5" w:rsidR="002033BE" w:rsidRPr="00CE74C7" w:rsidRDefault="002033BE" w:rsidP="002033BE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B3157B">
        <w:rPr>
          <w:rFonts w:ascii="Fira Sans" w:hAnsi="Fira Sans" w:cs="Arial"/>
          <w:sz w:val="19"/>
          <w:szCs w:val="19"/>
        </w:rPr>
        <w:t xml:space="preserve">W odniesieniu do </w:t>
      </w:r>
      <w:r>
        <w:rPr>
          <w:rFonts w:ascii="Fira Sans" w:hAnsi="Fira Sans" w:cs="Arial"/>
          <w:sz w:val="19"/>
          <w:szCs w:val="19"/>
        </w:rPr>
        <w:t>sierpnia</w:t>
      </w:r>
      <w:r w:rsidRPr="00B3157B">
        <w:rPr>
          <w:rFonts w:ascii="Fira Sans" w:hAnsi="Fira Sans" w:cs="Arial"/>
          <w:sz w:val="19"/>
          <w:szCs w:val="19"/>
        </w:rPr>
        <w:t xml:space="preserve"> br. przeciętne miesięczne wynagrodzenie brutto </w:t>
      </w:r>
      <w:r w:rsidR="00F82329">
        <w:rPr>
          <w:rFonts w:ascii="Fira Sans" w:hAnsi="Fira Sans" w:cs="Arial"/>
          <w:sz w:val="19"/>
          <w:szCs w:val="19"/>
        </w:rPr>
        <w:t xml:space="preserve">ogółem </w:t>
      </w:r>
      <w:r w:rsidRPr="00B3157B">
        <w:rPr>
          <w:rFonts w:ascii="Fira Sans" w:hAnsi="Fira Sans" w:cs="Arial"/>
          <w:sz w:val="19"/>
          <w:szCs w:val="19"/>
        </w:rPr>
        <w:t xml:space="preserve">w sektorze przedsiębiorstw </w:t>
      </w:r>
      <w:r>
        <w:rPr>
          <w:rFonts w:ascii="Fira Sans" w:hAnsi="Fira Sans" w:cs="Arial"/>
          <w:sz w:val="19"/>
          <w:szCs w:val="19"/>
        </w:rPr>
        <w:t>utrzymało się na zbliżonym poziomie</w:t>
      </w:r>
      <w:r w:rsidRPr="00B3157B">
        <w:rPr>
          <w:rFonts w:ascii="Fira Sans" w:hAnsi="Fira Sans" w:cs="Arial"/>
          <w:sz w:val="19"/>
          <w:szCs w:val="19"/>
        </w:rPr>
        <w:t xml:space="preserve">. </w:t>
      </w:r>
      <w:r>
        <w:rPr>
          <w:rFonts w:ascii="Fira Sans" w:hAnsi="Fira Sans" w:cs="Arial"/>
          <w:sz w:val="19"/>
          <w:szCs w:val="19"/>
        </w:rPr>
        <w:t xml:space="preserve">Wzrost </w:t>
      </w:r>
      <w:r w:rsidRPr="00B3157B">
        <w:rPr>
          <w:rFonts w:ascii="Fira Sans" w:hAnsi="Fira Sans" w:cs="Arial"/>
          <w:sz w:val="19"/>
          <w:szCs w:val="19"/>
        </w:rPr>
        <w:t xml:space="preserve">wystąpił </w:t>
      </w:r>
      <w:r>
        <w:rPr>
          <w:rFonts w:ascii="Fira Sans" w:hAnsi="Fira Sans" w:cs="Arial"/>
          <w:sz w:val="19"/>
          <w:szCs w:val="19"/>
        </w:rPr>
        <w:t>m.in. w sekcjach:</w:t>
      </w:r>
      <w:r w:rsidRPr="00B3157B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obsługa rynku nieruchomości (o 4,4%), informacja i komunikacja</w:t>
      </w:r>
      <w:r w:rsidRPr="00FD05F8">
        <w:rPr>
          <w:rFonts w:ascii="Fira Sans" w:hAnsi="Fira Sans" w:cs="Arial"/>
          <w:sz w:val="19"/>
          <w:szCs w:val="19"/>
        </w:rPr>
        <w:t xml:space="preserve"> (o </w:t>
      </w:r>
      <w:r>
        <w:rPr>
          <w:rFonts w:ascii="Fira Sans" w:hAnsi="Fira Sans" w:cs="Arial"/>
          <w:sz w:val="19"/>
          <w:szCs w:val="19"/>
        </w:rPr>
        <w:t>2,4%) oraz d</w:t>
      </w:r>
      <w:r w:rsidRPr="00FD05F8">
        <w:rPr>
          <w:rFonts w:ascii="Fira Sans" w:hAnsi="Fira Sans" w:cs="Arial"/>
          <w:sz w:val="19"/>
          <w:szCs w:val="19"/>
        </w:rPr>
        <w:t>ostawa wody; gospodarowanie ściekami i odpadami; rekultywacja</w:t>
      </w:r>
      <w:r>
        <w:rPr>
          <w:rFonts w:ascii="Fira Sans" w:hAnsi="Fira Sans" w:cs="Arial"/>
          <w:sz w:val="19"/>
          <w:szCs w:val="19"/>
        </w:rPr>
        <w:t xml:space="preserve"> (o 1,5%). Spadek </w:t>
      </w:r>
      <w:r w:rsidRPr="00E71534">
        <w:rPr>
          <w:rFonts w:ascii="Fira Sans" w:hAnsi="Fira Sans" w:cs="Arial"/>
          <w:sz w:val="19"/>
          <w:szCs w:val="19"/>
        </w:rPr>
        <w:t xml:space="preserve">przeciętnego miesięcznego wynagrodzenia brutto odnotowano </w:t>
      </w:r>
      <w:r>
        <w:rPr>
          <w:rFonts w:ascii="Fira Sans" w:hAnsi="Fira Sans" w:cs="Arial"/>
          <w:sz w:val="19"/>
          <w:szCs w:val="19"/>
        </w:rPr>
        <w:t xml:space="preserve">m.in. </w:t>
      </w:r>
      <w:r w:rsidRPr="00E71534">
        <w:rPr>
          <w:rFonts w:ascii="Fira Sans" w:hAnsi="Fira Sans" w:cs="Arial"/>
          <w:sz w:val="19"/>
          <w:szCs w:val="19"/>
        </w:rPr>
        <w:t>w</w:t>
      </w:r>
      <w:r>
        <w:rPr>
          <w:rFonts w:ascii="Fira Sans" w:hAnsi="Fira Sans" w:cs="Arial"/>
          <w:sz w:val="19"/>
          <w:szCs w:val="19"/>
        </w:rPr>
        <w:t xml:space="preserve"> </w:t>
      </w:r>
      <w:r w:rsidRPr="004B0087">
        <w:rPr>
          <w:rFonts w:ascii="Fira Sans" w:hAnsi="Fira Sans" w:cs="Arial"/>
          <w:sz w:val="19"/>
          <w:szCs w:val="19"/>
        </w:rPr>
        <w:t>wytwarzani</w:t>
      </w:r>
      <w:r>
        <w:rPr>
          <w:rFonts w:ascii="Fira Sans" w:hAnsi="Fira Sans" w:cs="Arial"/>
          <w:sz w:val="19"/>
          <w:szCs w:val="19"/>
        </w:rPr>
        <w:t>u</w:t>
      </w:r>
      <w:r w:rsidRPr="004B0087">
        <w:rPr>
          <w:rFonts w:ascii="Fira Sans" w:hAnsi="Fira Sans" w:cs="Arial"/>
          <w:sz w:val="19"/>
          <w:szCs w:val="19"/>
        </w:rPr>
        <w:t xml:space="preserve"> i zaopatrywani</w:t>
      </w:r>
      <w:r>
        <w:rPr>
          <w:rFonts w:ascii="Fira Sans" w:hAnsi="Fira Sans" w:cs="Arial"/>
          <w:sz w:val="19"/>
          <w:szCs w:val="19"/>
        </w:rPr>
        <w:t>u</w:t>
      </w:r>
      <w:r w:rsidRPr="004B0087">
        <w:rPr>
          <w:rFonts w:ascii="Fira Sans" w:hAnsi="Fira Sans" w:cs="Arial"/>
          <w:sz w:val="19"/>
          <w:szCs w:val="19"/>
        </w:rPr>
        <w:t xml:space="preserve"> w energię </w:t>
      </w:r>
      <w:r w:rsidRPr="004B0087">
        <w:rPr>
          <w:rFonts w:ascii="Fira Sans" w:hAnsi="Fira Sans" w:cs="Arial"/>
          <w:sz w:val="19"/>
          <w:szCs w:val="19"/>
        </w:rPr>
        <w:lastRenderedPageBreak/>
        <w:t xml:space="preserve">elektryczną, gaz, parę wodną i gorącą </w:t>
      </w:r>
      <w:r>
        <w:rPr>
          <w:rFonts w:ascii="Fira Sans" w:hAnsi="Fira Sans" w:cs="Arial"/>
          <w:sz w:val="19"/>
          <w:szCs w:val="19"/>
        </w:rPr>
        <w:t>w</w:t>
      </w:r>
      <w:r w:rsidRPr="004B0087">
        <w:rPr>
          <w:rFonts w:ascii="Fira Sans" w:hAnsi="Fira Sans" w:cs="Arial"/>
          <w:sz w:val="19"/>
          <w:szCs w:val="19"/>
        </w:rPr>
        <w:t xml:space="preserve">odę (o </w:t>
      </w:r>
      <w:r>
        <w:rPr>
          <w:rFonts w:ascii="Fira Sans" w:hAnsi="Fira Sans" w:cs="Arial"/>
          <w:sz w:val="19"/>
          <w:szCs w:val="19"/>
        </w:rPr>
        <w:t>5,6</w:t>
      </w:r>
      <w:r w:rsidRPr="004B0087">
        <w:rPr>
          <w:rFonts w:ascii="Fira Sans" w:hAnsi="Fira Sans" w:cs="Arial"/>
          <w:sz w:val="19"/>
          <w:szCs w:val="19"/>
        </w:rPr>
        <w:t>%),</w:t>
      </w:r>
      <w:r>
        <w:rPr>
          <w:rFonts w:ascii="Fira Sans" w:hAnsi="Fira Sans" w:cs="Arial"/>
          <w:sz w:val="19"/>
          <w:szCs w:val="19"/>
        </w:rPr>
        <w:t xml:space="preserve"> działalności profesjonalnej, naukowej i technicznej</w:t>
      </w:r>
      <w:r w:rsidRPr="0063567B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(o 3,2%) oraz handlu</w:t>
      </w:r>
      <w:r w:rsidRPr="00E71534">
        <w:rPr>
          <w:rFonts w:ascii="Fira Sans" w:hAnsi="Fira Sans" w:cs="Arial"/>
          <w:sz w:val="19"/>
          <w:szCs w:val="19"/>
        </w:rPr>
        <w:t>; napraw</w:t>
      </w:r>
      <w:r>
        <w:rPr>
          <w:rFonts w:ascii="Fira Sans" w:hAnsi="Fira Sans" w:cs="Arial"/>
          <w:sz w:val="19"/>
          <w:szCs w:val="19"/>
        </w:rPr>
        <w:t>ie</w:t>
      </w:r>
      <w:r w:rsidRPr="00E71534">
        <w:rPr>
          <w:rFonts w:ascii="Fira Sans" w:hAnsi="Fira Sans" w:cs="Arial"/>
          <w:sz w:val="19"/>
          <w:szCs w:val="19"/>
        </w:rPr>
        <w:t xml:space="preserve"> pojazdów samochodowych</w:t>
      </w:r>
      <w:r>
        <w:rPr>
          <w:rFonts w:ascii="Fira Sans" w:hAnsi="Fira Sans" w:cs="Arial"/>
          <w:sz w:val="19"/>
          <w:szCs w:val="19"/>
        </w:rPr>
        <w:t xml:space="preserve"> (o 2,2%).</w:t>
      </w:r>
    </w:p>
    <w:p w14:paraId="4A99CA2E" w14:textId="7BBFF721" w:rsidR="002033BE" w:rsidRDefault="002033BE" w:rsidP="002033BE">
      <w:pPr>
        <w:pStyle w:val="Tekstpodstawowy"/>
        <w:spacing w:before="120" w:line="240" w:lineRule="exact"/>
        <w:rPr>
          <w:rFonts w:ascii="Fira Sans" w:hAnsi="Fira Sans" w:cs="Arial"/>
          <w:sz w:val="19"/>
          <w:szCs w:val="19"/>
        </w:rPr>
      </w:pPr>
      <w:r w:rsidRPr="00B3157B">
        <w:rPr>
          <w:rFonts w:ascii="Fira Sans" w:hAnsi="Fira Sans" w:cs="Arial"/>
          <w:sz w:val="19"/>
          <w:szCs w:val="19"/>
        </w:rPr>
        <w:t>W okresie styczeń–</w:t>
      </w:r>
      <w:r>
        <w:rPr>
          <w:rFonts w:ascii="Fira Sans" w:hAnsi="Fira Sans" w:cs="Arial"/>
          <w:sz w:val="19"/>
          <w:szCs w:val="19"/>
        </w:rPr>
        <w:t>wrzesień</w:t>
      </w:r>
      <w:r w:rsidRPr="00B3157B">
        <w:rPr>
          <w:rFonts w:ascii="Fira Sans" w:hAnsi="Fira Sans" w:cs="Arial"/>
          <w:sz w:val="19"/>
          <w:szCs w:val="19"/>
        </w:rPr>
        <w:t xml:space="preserve"> br. przeciętne miesięczne wynagrodzenie brutto w sektorze przedsiębiorstw wynosiło </w:t>
      </w:r>
      <w:r>
        <w:rPr>
          <w:rFonts w:ascii="Fira Sans" w:hAnsi="Fira Sans" w:cs="Arial"/>
          <w:sz w:val="19"/>
          <w:szCs w:val="19"/>
        </w:rPr>
        <w:t>8604,06</w:t>
      </w:r>
      <w:r w:rsidRPr="00B3157B">
        <w:rPr>
          <w:rFonts w:ascii="Fira Sans" w:hAnsi="Fira Sans" w:cs="Arial"/>
          <w:sz w:val="19"/>
          <w:szCs w:val="19"/>
        </w:rPr>
        <w:t xml:space="preserve"> zł i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3157B">
        <w:rPr>
          <w:rFonts w:ascii="Fira Sans" w:hAnsi="Fira Sans" w:cs="Arial"/>
          <w:sz w:val="19"/>
          <w:szCs w:val="19"/>
        </w:rPr>
        <w:t xml:space="preserve">było wyższe o </w:t>
      </w:r>
      <w:r>
        <w:rPr>
          <w:rFonts w:ascii="Fira Sans" w:hAnsi="Fira Sans" w:cs="Arial"/>
          <w:sz w:val="19"/>
          <w:szCs w:val="19"/>
        </w:rPr>
        <w:t>6,3</w:t>
      </w:r>
      <w:r w:rsidRPr="00B3157B">
        <w:rPr>
          <w:rFonts w:ascii="Fira Sans" w:hAnsi="Fira Sans" w:cs="Arial"/>
          <w:sz w:val="19"/>
          <w:szCs w:val="19"/>
        </w:rPr>
        <w:t>% niż w analogicznym okresie ub. roku. Wzrost wynagrodzenia odnotowano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3157B">
        <w:rPr>
          <w:rFonts w:ascii="Fira Sans" w:hAnsi="Fira Sans" w:cs="Arial"/>
          <w:sz w:val="19"/>
          <w:szCs w:val="19"/>
        </w:rPr>
        <w:t>we wszystkich sekcjach, w</w:t>
      </w:r>
      <w:r>
        <w:rPr>
          <w:rFonts w:ascii="Fira Sans" w:hAnsi="Fira Sans" w:cs="Arial"/>
          <w:sz w:val="19"/>
          <w:szCs w:val="19"/>
        </w:rPr>
        <w:t xml:space="preserve"> </w:t>
      </w:r>
      <w:r w:rsidRPr="00B3157B">
        <w:rPr>
          <w:rFonts w:ascii="Fira Sans" w:hAnsi="Fira Sans" w:cs="Arial"/>
          <w:sz w:val="19"/>
          <w:szCs w:val="19"/>
        </w:rPr>
        <w:t xml:space="preserve">tym </w:t>
      </w:r>
      <w:r>
        <w:rPr>
          <w:rFonts w:ascii="Fira Sans" w:hAnsi="Fira Sans" w:cs="Arial"/>
          <w:sz w:val="19"/>
          <w:szCs w:val="19"/>
        </w:rPr>
        <w:t>przede wszystkim</w:t>
      </w:r>
      <w:r w:rsidRPr="00B3157B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 xml:space="preserve">w budownictwie (o 14,9%), </w:t>
      </w:r>
      <w:r w:rsidRPr="00EC6B93">
        <w:rPr>
          <w:rFonts w:ascii="Fira Sans" w:hAnsi="Fira Sans" w:cs="Arial"/>
          <w:sz w:val="19"/>
          <w:szCs w:val="19"/>
        </w:rPr>
        <w:t>działalności profesjonalnej, naukowej i technicznej (o</w:t>
      </w:r>
      <w:r>
        <w:rPr>
          <w:rFonts w:ascii="Fira Sans" w:hAnsi="Fira Sans" w:cs="Arial"/>
          <w:sz w:val="19"/>
          <w:szCs w:val="19"/>
        </w:rPr>
        <w:t> 13,2</w:t>
      </w:r>
      <w:r w:rsidRPr="00EC6B93">
        <w:rPr>
          <w:rFonts w:ascii="Fira Sans" w:hAnsi="Fira Sans" w:cs="Arial"/>
          <w:sz w:val="19"/>
          <w:szCs w:val="19"/>
        </w:rPr>
        <w:t>%)</w:t>
      </w:r>
      <w:r>
        <w:rPr>
          <w:rFonts w:ascii="Fira Sans" w:hAnsi="Fira Sans" w:cs="Arial"/>
          <w:sz w:val="19"/>
          <w:szCs w:val="19"/>
        </w:rPr>
        <w:t xml:space="preserve">, </w:t>
      </w:r>
      <w:r w:rsidRPr="008625A5">
        <w:rPr>
          <w:rFonts w:ascii="Fira Sans" w:hAnsi="Fira Sans" w:cs="Arial"/>
          <w:sz w:val="19"/>
          <w:szCs w:val="19"/>
        </w:rPr>
        <w:t>wytwarzaniu i zaopatrywaniu w energię elektryczną, gaz, parę wodną i gorącą wodę</w:t>
      </w:r>
      <w:r>
        <w:rPr>
          <w:rFonts w:ascii="Fira Sans" w:hAnsi="Fira Sans" w:cs="Arial"/>
          <w:sz w:val="19"/>
          <w:szCs w:val="19"/>
        </w:rPr>
        <w:t>,</w:t>
      </w:r>
      <w:r w:rsidRPr="008625A5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 xml:space="preserve">a także informacji i komunikacji </w:t>
      </w:r>
      <w:r w:rsidRPr="00EC6B93">
        <w:rPr>
          <w:rFonts w:ascii="Fira Sans" w:hAnsi="Fira Sans" w:cs="Arial"/>
          <w:sz w:val="19"/>
          <w:szCs w:val="19"/>
        </w:rPr>
        <w:t>(</w:t>
      </w:r>
      <w:r>
        <w:rPr>
          <w:rFonts w:ascii="Fira Sans" w:hAnsi="Fira Sans" w:cs="Arial"/>
          <w:sz w:val="19"/>
          <w:szCs w:val="19"/>
        </w:rPr>
        <w:t>p</w:t>
      </w:r>
      <w:r w:rsidRPr="00EC6B93">
        <w:rPr>
          <w:rFonts w:ascii="Fira Sans" w:hAnsi="Fira Sans" w:cs="Arial"/>
          <w:sz w:val="19"/>
          <w:szCs w:val="19"/>
        </w:rPr>
        <w:t xml:space="preserve">o </w:t>
      </w:r>
      <w:r>
        <w:rPr>
          <w:rFonts w:ascii="Fira Sans" w:hAnsi="Fira Sans" w:cs="Arial"/>
          <w:sz w:val="19"/>
          <w:szCs w:val="19"/>
        </w:rPr>
        <w:t>12,1</w:t>
      </w:r>
      <w:r w:rsidRPr="00EC6B93">
        <w:rPr>
          <w:rFonts w:ascii="Fira Sans" w:hAnsi="Fira Sans" w:cs="Arial"/>
          <w:sz w:val="19"/>
          <w:szCs w:val="19"/>
        </w:rPr>
        <w:t>%).</w:t>
      </w:r>
    </w:p>
    <w:p w14:paraId="08EE158A" w14:textId="66B33FA9" w:rsidR="002033BE" w:rsidRPr="0090566F" w:rsidRDefault="002033BE" w:rsidP="002033BE">
      <w:pPr>
        <w:pStyle w:val="Tekstpodstawowy"/>
        <w:tabs>
          <w:tab w:val="left" w:pos="993"/>
        </w:tabs>
        <w:spacing w:before="180" w:after="0" w:line="240" w:lineRule="exact"/>
        <w:rPr>
          <w:rFonts w:ascii="Fira Sans" w:hAnsi="Fira Sans" w:cs="Arial"/>
          <w:b/>
          <w:bCs/>
          <w:sz w:val="19"/>
          <w:szCs w:val="19"/>
        </w:rPr>
      </w:pPr>
      <w:r>
        <w:rPr>
          <w:rFonts w:ascii="Fira Sans" w:hAnsi="Fira Sans" w:cs="Arial"/>
          <w:b/>
          <w:sz w:val="19"/>
          <w:szCs w:val="19"/>
        </w:rPr>
        <w:t>W</w:t>
      </w:r>
      <w:r w:rsidRPr="0090566F">
        <w:rPr>
          <w:rFonts w:ascii="Fira Sans" w:hAnsi="Fira Sans" w:cs="Arial"/>
          <w:b/>
          <w:sz w:val="19"/>
          <w:szCs w:val="19"/>
        </w:rPr>
        <w:t>ykres 5.</w:t>
      </w:r>
      <w:r w:rsidRPr="0090566F">
        <w:rPr>
          <w:rFonts w:ascii="Fira Sans" w:hAnsi="Fira Sans" w:cs="Arial"/>
          <w:b/>
          <w:sz w:val="19"/>
          <w:szCs w:val="19"/>
        </w:rPr>
        <w:tab/>
      </w:r>
      <w:r w:rsidRPr="0090566F">
        <w:rPr>
          <w:rFonts w:ascii="Fira Sans" w:hAnsi="Fira Sans" w:cs="Arial"/>
          <w:b/>
          <w:bCs/>
          <w:sz w:val="19"/>
          <w:szCs w:val="19"/>
        </w:rPr>
        <w:t>Dynamika przeciętnego miesięcznego wynagrodzenia brutto</w:t>
      </w:r>
      <w:r w:rsidRPr="0090566F">
        <w:rPr>
          <w:rFonts w:ascii="Fira Sans" w:hAnsi="Fira Sans" w:cs="Arial"/>
          <w:b/>
          <w:bCs/>
          <w:caps/>
          <w:sz w:val="19"/>
          <w:szCs w:val="19"/>
        </w:rPr>
        <w:t xml:space="preserve"> </w:t>
      </w:r>
      <w:r w:rsidRPr="0090566F">
        <w:rPr>
          <w:rFonts w:ascii="Fira Sans" w:hAnsi="Fira Sans" w:cs="Arial"/>
          <w:b/>
          <w:bCs/>
          <w:sz w:val="19"/>
          <w:szCs w:val="19"/>
        </w:rPr>
        <w:t>w sektorze przedsiębiorstw</w:t>
      </w:r>
    </w:p>
    <w:p w14:paraId="30BD05E8" w14:textId="4939F946" w:rsidR="002033BE" w:rsidRPr="0090566F" w:rsidRDefault="00510403" w:rsidP="002033BE">
      <w:pPr>
        <w:pStyle w:val="Tekstpodstawowy"/>
        <w:tabs>
          <w:tab w:val="left" w:pos="993"/>
        </w:tabs>
        <w:spacing w:line="240" w:lineRule="exact"/>
        <w:rPr>
          <w:rFonts w:ascii="Fira Sans" w:hAnsi="Fira Sans" w:cs="Arial"/>
          <w:sz w:val="19"/>
          <w:szCs w:val="19"/>
        </w:rPr>
      </w:pPr>
      <w:r w:rsidRPr="00510403">
        <w:rPr>
          <w:noProof/>
        </w:rPr>
        <w:drawing>
          <wp:anchor distT="0" distB="0" distL="114300" distR="114300" simplePos="0" relativeHeight="251867136" behindDoc="1" locked="0" layoutInCell="1" allowOverlap="1" wp14:anchorId="111FD9FD" wp14:editId="40510016">
            <wp:simplePos x="0" y="0"/>
            <wp:positionH relativeFrom="column">
              <wp:posOffset>247650</wp:posOffset>
            </wp:positionH>
            <wp:positionV relativeFrom="paragraph">
              <wp:posOffset>219075</wp:posOffset>
            </wp:positionV>
            <wp:extent cx="5942330" cy="3066415"/>
            <wp:effectExtent l="0" t="0" r="1270" b="635"/>
            <wp:wrapNone/>
            <wp:docPr id="602" name="Obraz 602" descr="Na wykresie liniowym zaprezentowano dynamikę przeciętnego miesięcznego wynagrodzenia brutto w sektorze przedsiębiorstw w relacji do przeciętnej miesięcznej 2021 r. dla województwa opolskiego oraz kraju w miesiącach: wrzesień-grudzień 2023 r., styczeń-grudzień 2024 r., styczeń-grudzień 2025 r. oraz styczeń-wrzes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Obraz 602" descr="Na wykresie liniowym zaprezentowano dynamikę przeciętnego miesięcznego wynagrodzenia brutto w sektorze przedsiębiorstw w relacji do przeciętnej miesięcznej 2021 r. dla województwa opolskiego oraz kraju w miesiącach: wrzesień-grudzień 2023 r., styczeń-grudzień 2024 r., styczeń-grudzień 2025 r. oraz styczeń-wrzesień 2026 r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06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3BE" w:rsidRPr="0090566F">
        <w:rPr>
          <w:rFonts w:ascii="Fira Sans" w:hAnsi="Fira Sans" w:cs="Arial"/>
          <w:b/>
          <w:bCs/>
          <w:sz w:val="19"/>
          <w:szCs w:val="19"/>
        </w:rPr>
        <w:tab/>
      </w:r>
      <w:r w:rsidR="002033BE">
        <w:rPr>
          <w:rFonts w:ascii="Fira Sans" w:hAnsi="Fira Sans" w:cs="Arial"/>
          <w:sz w:val="19"/>
          <w:szCs w:val="19"/>
        </w:rPr>
        <w:t>przeciętna miesięczna 2021</w:t>
      </w:r>
      <w:r w:rsidR="002033BE" w:rsidRPr="0090566F">
        <w:rPr>
          <w:rFonts w:ascii="Fira Sans" w:hAnsi="Fira Sans" w:cs="Arial"/>
          <w:sz w:val="19"/>
          <w:szCs w:val="19"/>
        </w:rPr>
        <w:t>=100</w:t>
      </w:r>
    </w:p>
    <w:p w14:paraId="5E9866A7" w14:textId="509D9A6C" w:rsidR="002033BE" w:rsidRDefault="002033BE" w:rsidP="002033BE">
      <w:pPr>
        <w:spacing w:before="80"/>
        <w:rPr>
          <w:rFonts w:cs="Arial"/>
          <w:sz w:val="18"/>
          <w:szCs w:val="18"/>
        </w:rPr>
      </w:pPr>
    </w:p>
    <w:p w14:paraId="17A6F88D" w14:textId="3E5DCF37" w:rsidR="002033BE" w:rsidRPr="0090566F" w:rsidRDefault="002033BE" w:rsidP="002033BE">
      <w:pPr>
        <w:spacing w:before="80"/>
        <w:rPr>
          <w:rFonts w:cs="Arial"/>
          <w:sz w:val="18"/>
          <w:szCs w:val="18"/>
        </w:rPr>
      </w:pPr>
    </w:p>
    <w:p w14:paraId="7B99F191" w14:textId="77777777" w:rsidR="002033BE" w:rsidRPr="0090566F" w:rsidRDefault="002033BE" w:rsidP="002033BE">
      <w:pPr>
        <w:spacing w:before="80"/>
        <w:rPr>
          <w:rFonts w:cs="Arial"/>
          <w:sz w:val="18"/>
          <w:szCs w:val="18"/>
        </w:rPr>
      </w:pPr>
    </w:p>
    <w:p w14:paraId="5BD5384B" w14:textId="77777777" w:rsidR="002033BE" w:rsidRPr="0090566F" w:rsidRDefault="002033BE" w:rsidP="002033BE">
      <w:pPr>
        <w:spacing w:before="80"/>
        <w:rPr>
          <w:rFonts w:cs="Arial"/>
          <w:sz w:val="18"/>
          <w:szCs w:val="18"/>
        </w:rPr>
      </w:pPr>
    </w:p>
    <w:p w14:paraId="1DDD6F63" w14:textId="77777777" w:rsidR="002033BE" w:rsidRPr="0090566F" w:rsidRDefault="002033BE" w:rsidP="002033BE">
      <w:pPr>
        <w:spacing w:before="80"/>
        <w:rPr>
          <w:rFonts w:cs="Arial"/>
          <w:sz w:val="18"/>
          <w:szCs w:val="18"/>
        </w:rPr>
      </w:pPr>
    </w:p>
    <w:p w14:paraId="5306F025" w14:textId="77777777" w:rsidR="002033BE" w:rsidRPr="0090566F" w:rsidRDefault="002033BE" w:rsidP="002033BE">
      <w:pPr>
        <w:spacing w:before="80"/>
        <w:rPr>
          <w:rFonts w:cs="Arial"/>
          <w:sz w:val="18"/>
          <w:szCs w:val="18"/>
        </w:rPr>
      </w:pPr>
    </w:p>
    <w:p w14:paraId="4C37AAB6" w14:textId="77777777" w:rsidR="002033BE" w:rsidRPr="0090566F" w:rsidRDefault="002033BE" w:rsidP="002033BE">
      <w:pPr>
        <w:spacing w:before="80"/>
        <w:rPr>
          <w:rFonts w:cs="Arial"/>
          <w:sz w:val="18"/>
          <w:szCs w:val="18"/>
        </w:rPr>
      </w:pPr>
    </w:p>
    <w:p w14:paraId="0E9CD7D8" w14:textId="77777777" w:rsidR="002033BE" w:rsidRDefault="002033BE" w:rsidP="002033BE">
      <w:pPr>
        <w:spacing w:before="80"/>
        <w:rPr>
          <w:rFonts w:cs="Arial"/>
          <w:sz w:val="18"/>
          <w:szCs w:val="18"/>
        </w:rPr>
      </w:pPr>
    </w:p>
    <w:p w14:paraId="32113723" w14:textId="77777777" w:rsidR="002033BE" w:rsidRDefault="002033BE" w:rsidP="002033BE">
      <w:pPr>
        <w:spacing w:before="80"/>
        <w:rPr>
          <w:rFonts w:cs="Arial"/>
          <w:sz w:val="18"/>
          <w:szCs w:val="18"/>
        </w:rPr>
      </w:pPr>
    </w:p>
    <w:p w14:paraId="7994CB8C" w14:textId="77777777" w:rsidR="002033BE" w:rsidRDefault="002033BE" w:rsidP="002033BE">
      <w:pPr>
        <w:spacing w:before="80"/>
        <w:rPr>
          <w:rFonts w:cs="Arial"/>
          <w:sz w:val="18"/>
          <w:szCs w:val="18"/>
        </w:rPr>
      </w:pPr>
    </w:p>
    <w:p w14:paraId="43568C6C" w14:textId="77777777" w:rsidR="002033BE" w:rsidRDefault="002033BE" w:rsidP="002033BE">
      <w:pPr>
        <w:spacing w:before="80"/>
        <w:rPr>
          <w:rFonts w:cs="Arial"/>
          <w:sz w:val="18"/>
          <w:szCs w:val="18"/>
        </w:rPr>
      </w:pPr>
    </w:p>
    <w:p w14:paraId="7DAEEB25" w14:textId="77777777" w:rsidR="002033BE" w:rsidRDefault="002033BE" w:rsidP="002033BE">
      <w:pPr>
        <w:spacing w:before="80"/>
        <w:rPr>
          <w:rFonts w:cs="Arial"/>
          <w:sz w:val="18"/>
          <w:szCs w:val="18"/>
        </w:rPr>
      </w:pPr>
    </w:p>
    <w:p w14:paraId="5A5656B9" w14:textId="77777777" w:rsidR="002033BE" w:rsidRDefault="002033BE" w:rsidP="002033BE">
      <w:pPr>
        <w:spacing w:before="80"/>
        <w:rPr>
          <w:rFonts w:cs="Arial"/>
          <w:sz w:val="18"/>
          <w:szCs w:val="18"/>
        </w:rPr>
      </w:pPr>
    </w:p>
    <w:p w14:paraId="3101596F" w14:textId="0CD5CA93" w:rsidR="004C466F" w:rsidRPr="00E264DF" w:rsidRDefault="004C466F" w:rsidP="00622486">
      <w:pPr>
        <w:tabs>
          <w:tab w:val="left" w:pos="993"/>
        </w:tabs>
        <w:spacing w:before="600" w:line="240" w:lineRule="auto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E264D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Rolnictwo</w:t>
      </w:r>
    </w:p>
    <w:p w14:paraId="51D3FC55" w14:textId="77777777" w:rsidR="00DA6BDC" w:rsidRPr="00B644C4" w:rsidRDefault="00DA6BDC" w:rsidP="00DA6BDC">
      <w:pPr>
        <w:autoSpaceDE w:val="0"/>
        <w:autoSpaceDN w:val="0"/>
        <w:spacing w:after="0"/>
        <w:rPr>
          <w:rFonts w:cs="Arial"/>
          <w:szCs w:val="19"/>
        </w:rPr>
      </w:pPr>
      <w:r w:rsidRPr="00B644C4">
        <w:rPr>
          <w:rFonts w:cs="Arial"/>
          <w:szCs w:val="19"/>
        </w:rPr>
        <w:t>We wrześniu br. średnia temperatura powietrza dla stacji Opole ukształtowała się na poziomie 15,0</w:t>
      </w:r>
      <w:r w:rsidRPr="00B644C4">
        <w:rPr>
          <w:rFonts w:cs="Arial"/>
          <w:szCs w:val="19"/>
          <w:vertAlign w:val="superscript"/>
        </w:rPr>
        <w:t>o</w:t>
      </w:r>
      <w:r w:rsidRPr="00B644C4">
        <w:rPr>
          <w:rFonts w:cs="Arial"/>
          <w:szCs w:val="19"/>
        </w:rPr>
        <w:t>C, przy czym maksymalna temperatura osiągnęła 31,0</w:t>
      </w:r>
      <w:r w:rsidRPr="00B644C4">
        <w:rPr>
          <w:rFonts w:cs="Arial"/>
          <w:szCs w:val="19"/>
          <w:vertAlign w:val="superscript"/>
        </w:rPr>
        <w:t>o</w:t>
      </w:r>
      <w:r w:rsidRPr="00B644C4">
        <w:rPr>
          <w:rFonts w:cs="Arial"/>
          <w:szCs w:val="19"/>
        </w:rPr>
        <w:t>C, a minimalna 4,5</w:t>
      </w:r>
      <w:r w:rsidRPr="00B644C4">
        <w:rPr>
          <w:rFonts w:cs="Arial"/>
          <w:szCs w:val="19"/>
          <w:vertAlign w:val="superscript"/>
        </w:rPr>
        <w:t>o</w:t>
      </w:r>
      <w:r w:rsidRPr="00B644C4">
        <w:rPr>
          <w:rFonts w:cs="Arial"/>
          <w:szCs w:val="19"/>
        </w:rPr>
        <w:t>C. W omawianym miesiącu odnotowano 10 dni z opadami atmosferycznymi, których suma wynosiła 62,3 mm.</w:t>
      </w:r>
    </w:p>
    <w:p w14:paraId="4C8436CC" w14:textId="77777777" w:rsidR="00DA6BDC" w:rsidRPr="00977EC7" w:rsidRDefault="00DA6BDC" w:rsidP="00DA6BDC">
      <w:pPr>
        <w:tabs>
          <w:tab w:val="left" w:pos="993"/>
        </w:tabs>
        <w:spacing w:before="180"/>
        <w:rPr>
          <w:szCs w:val="19"/>
        </w:rPr>
      </w:pPr>
      <w:r w:rsidRPr="00977EC7">
        <w:rPr>
          <w:rFonts w:cs="Arial"/>
          <w:b/>
          <w:szCs w:val="19"/>
        </w:rPr>
        <w:t>Tablica 5.</w:t>
      </w:r>
      <w:r w:rsidRPr="00977EC7">
        <w:rPr>
          <w:rFonts w:cs="Arial"/>
          <w:b/>
          <w:szCs w:val="19"/>
        </w:rPr>
        <w:tab/>
        <w:t>S</w:t>
      </w:r>
      <w:r w:rsidRPr="00977EC7">
        <w:rPr>
          <w:b/>
          <w:szCs w:val="19"/>
        </w:rPr>
        <w:t xml:space="preserve">kup </w:t>
      </w:r>
      <w:proofErr w:type="spellStart"/>
      <w:r w:rsidRPr="00977EC7">
        <w:rPr>
          <w:b/>
          <w:szCs w:val="19"/>
        </w:rPr>
        <w:t>zbóż</w:t>
      </w:r>
      <w:r w:rsidRPr="00977EC7">
        <w:rPr>
          <w:rFonts w:cs="Arial"/>
          <w:szCs w:val="19"/>
          <w:vertAlign w:val="superscript"/>
        </w:rPr>
        <w:t>a</w:t>
      </w:r>
      <w:proofErr w:type="spellEnd"/>
    </w:p>
    <w:tbl>
      <w:tblPr>
        <w:tblStyle w:val="Siatkatabelijasna1"/>
        <w:tblW w:w="10485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5. Skup zbóż"/>
      </w:tblPr>
      <w:tblGrid>
        <w:gridCol w:w="2994"/>
        <w:gridCol w:w="1499"/>
        <w:gridCol w:w="1498"/>
        <w:gridCol w:w="1498"/>
        <w:gridCol w:w="1498"/>
        <w:gridCol w:w="1498"/>
      </w:tblGrid>
      <w:tr w:rsidR="00DA6BDC" w:rsidRPr="00977EC7" w14:paraId="258E25CF" w14:textId="77777777" w:rsidTr="002A2BD2">
        <w:trPr>
          <w:jc w:val="center"/>
        </w:trPr>
        <w:tc>
          <w:tcPr>
            <w:tcW w:w="2624" w:type="dxa"/>
            <w:vMerge w:val="restart"/>
            <w:tcBorders>
              <w:top w:val="single" w:sz="2" w:space="0" w:color="522398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07371BDC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2625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6834820A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07</w:t>
            </w:r>
            <w:r w:rsidRPr="00977EC7">
              <w:rPr>
                <w:rFonts w:cs="Arial"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>09</w:t>
            </w:r>
            <w:r w:rsidRPr="00977EC7"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3936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416D9F89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977EC7">
              <w:rPr>
                <w:sz w:val="16"/>
                <w:szCs w:val="16"/>
              </w:rPr>
              <w:t xml:space="preserve"> 2026</w:t>
            </w:r>
          </w:p>
        </w:tc>
      </w:tr>
      <w:tr w:rsidR="00DA6BDC" w:rsidRPr="00977EC7" w14:paraId="46E020F9" w14:textId="77777777" w:rsidTr="002A2BD2">
        <w:trPr>
          <w:jc w:val="center"/>
        </w:trPr>
        <w:tc>
          <w:tcPr>
            <w:tcW w:w="2624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594D4446" w14:textId="77777777" w:rsidR="00DA6BDC" w:rsidRPr="00977EC7" w:rsidRDefault="00DA6BDC" w:rsidP="002A2BD2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0441159D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w tys. t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E6D5E4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</w:rPr>
              <w:t>07</w:t>
            </w:r>
            <w:r w:rsidRPr="00977EC7">
              <w:rPr>
                <w:rFonts w:eastAsia="Fira Sans Light" w:cs="Times New Roman"/>
                <w:sz w:val="16"/>
                <w:szCs w:val="16"/>
              </w:rPr>
              <w:t>–</w:t>
            </w:r>
            <w:r>
              <w:rPr>
                <w:sz w:val="16"/>
              </w:rPr>
              <w:t>09</w:t>
            </w:r>
            <w:r w:rsidRPr="00977EC7">
              <w:rPr>
                <w:sz w:val="16"/>
              </w:rPr>
              <w:t xml:space="preserve"> 2025=100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65A86BF6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977EC7">
              <w:rPr>
                <w:sz w:val="16"/>
                <w:szCs w:val="16"/>
              </w:rPr>
              <w:t>w tys. t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094297EF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977EC7">
              <w:rPr>
                <w:sz w:val="16"/>
                <w:szCs w:val="16"/>
              </w:rPr>
              <w:t xml:space="preserve"> 2025=100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nil"/>
            </w:tcBorders>
            <w:vAlign w:val="center"/>
            <w:hideMark/>
          </w:tcPr>
          <w:p w14:paraId="5ACB5DF3" w14:textId="77777777" w:rsidR="00DA6BDC" w:rsidRPr="00977EC7" w:rsidRDefault="00DA6BDC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977EC7">
              <w:rPr>
                <w:sz w:val="16"/>
                <w:szCs w:val="16"/>
              </w:rPr>
              <w:t xml:space="preserve"> 2026=100</w:t>
            </w:r>
          </w:p>
        </w:tc>
      </w:tr>
      <w:tr w:rsidR="00DA6BDC" w:rsidRPr="00977EC7" w14:paraId="61E3EAB1" w14:textId="77777777" w:rsidTr="002A2BD2">
        <w:trPr>
          <w:jc w:val="center"/>
        </w:trPr>
        <w:tc>
          <w:tcPr>
            <w:tcW w:w="2624" w:type="dxa"/>
            <w:tcBorders>
              <w:top w:val="single" w:sz="1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F5DC74D" w14:textId="77777777" w:rsidR="00DA6BDC" w:rsidRPr="00977EC7" w:rsidRDefault="00DA6BDC" w:rsidP="00DA6BDC">
            <w:pPr>
              <w:tabs>
                <w:tab w:val="right" w:leader="dot" w:pos="1452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 xml:space="preserve">Ziarno zbóż </w:t>
            </w:r>
            <w:proofErr w:type="spellStart"/>
            <w:r w:rsidRPr="00977EC7">
              <w:rPr>
                <w:rFonts w:cs="Arial"/>
                <w:sz w:val="16"/>
                <w:szCs w:val="16"/>
              </w:rPr>
              <w:t>podstawowych</w:t>
            </w:r>
            <w:r w:rsidRPr="00977EC7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1313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6BB39C74" w14:textId="77777777" w:rsidR="00DA6BDC" w:rsidRPr="00977EC7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B644C4">
              <w:rPr>
                <w:sz w:val="16"/>
                <w:szCs w:val="16"/>
              </w:rPr>
              <w:t>263,7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6485F2EB" w14:textId="77777777" w:rsidR="00DA6BDC" w:rsidRPr="00977EC7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B644C4">
              <w:rPr>
                <w:sz w:val="16"/>
                <w:szCs w:val="16"/>
              </w:rPr>
              <w:t>101,6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01C5070E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64,1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EAC43DA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109,4</w:t>
            </w:r>
          </w:p>
        </w:tc>
        <w:tc>
          <w:tcPr>
            <w:tcW w:w="131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31B40300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75,5</w:t>
            </w:r>
          </w:p>
        </w:tc>
      </w:tr>
      <w:tr w:rsidR="00DA6BDC" w:rsidRPr="00977EC7" w14:paraId="0F10BBB8" w14:textId="77777777" w:rsidTr="002A2BD2">
        <w:trPr>
          <w:jc w:val="center"/>
        </w:trPr>
        <w:tc>
          <w:tcPr>
            <w:tcW w:w="2624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7FAF8461" w14:textId="77777777" w:rsidR="00DA6BDC" w:rsidRPr="00977EC7" w:rsidRDefault="00DA6BDC" w:rsidP="00DA6BDC">
            <w:pPr>
              <w:tabs>
                <w:tab w:val="right" w:leader="dot" w:pos="1452"/>
              </w:tabs>
              <w:spacing w:before="60" w:after="60"/>
              <w:ind w:left="453" w:hanging="113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B7675A7" w14:textId="77777777" w:rsidR="00DA6BDC" w:rsidRPr="00977EC7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A8C373F" w14:textId="77777777" w:rsidR="00DA6BDC" w:rsidRPr="00977EC7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03052D6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8E6CB9C" w14:textId="77777777" w:rsidR="00DA6BDC" w:rsidRPr="00977EC7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791E00C7" w14:textId="77777777" w:rsidR="00DA6BDC" w:rsidRPr="00977EC7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</w:tr>
      <w:tr w:rsidR="00DA6BDC" w:rsidRPr="00977EC7" w14:paraId="363E0A5B" w14:textId="77777777" w:rsidTr="002A2BD2">
        <w:trPr>
          <w:jc w:val="center"/>
        </w:trPr>
        <w:tc>
          <w:tcPr>
            <w:tcW w:w="2624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0FFE4B34" w14:textId="77777777" w:rsidR="00DA6BDC" w:rsidRPr="00977EC7" w:rsidRDefault="00DA6BDC" w:rsidP="00DA6BDC">
            <w:pPr>
              <w:tabs>
                <w:tab w:val="right" w:leader="dot" w:pos="2408"/>
              </w:tabs>
              <w:spacing w:before="60" w:after="60"/>
              <w:ind w:left="176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 xml:space="preserve">pszenica  </w:t>
            </w: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2997B6B3" w14:textId="77777777" w:rsidR="00DA6BDC" w:rsidRPr="00B644C4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B644C4">
              <w:rPr>
                <w:sz w:val="16"/>
                <w:szCs w:val="16"/>
              </w:rPr>
              <w:t>182,0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C48BC55" w14:textId="77777777" w:rsidR="00DA6BDC" w:rsidRPr="00B644C4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B644C4">
              <w:rPr>
                <w:sz w:val="16"/>
                <w:szCs w:val="16"/>
              </w:rPr>
              <w:t>91,9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4D6DD169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45,7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09077C65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88,0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7F3BDA99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64,5</w:t>
            </w:r>
          </w:p>
        </w:tc>
      </w:tr>
      <w:tr w:rsidR="00DA6BDC" w:rsidRPr="00977EC7" w14:paraId="2DE9600B" w14:textId="77777777" w:rsidTr="002A2BD2">
        <w:trPr>
          <w:jc w:val="center"/>
        </w:trPr>
        <w:tc>
          <w:tcPr>
            <w:tcW w:w="2624" w:type="dxa"/>
            <w:tcBorders>
              <w:top w:val="single" w:sz="2" w:space="0" w:color="522398"/>
              <w:left w:val="nil"/>
              <w:bottom w:val="nil"/>
              <w:right w:val="single" w:sz="2" w:space="0" w:color="522398"/>
            </w:tcBorders>
            <w:vAlign w:val="bottom"/>
            <w:hideMark/>
          </w:tcPr>
          <w:p w14:paraId="052018C2" w14:textId="77777777" w:rsidR="00DA6BDC" w:rsidRPr="00977EC7" w:rsidRDefault="00DA6BDC" w:rsidP="00DA6BDC">
            <w:pPr>
              <w:tabs>
                <w:tab w:val="right" w:leader="dot" w:pos="2408"/>
              </w:tabs>
              <w:spacing w:before="60" w:after="60"/>
              <w:ind w:left="176"/>
              <w:rPr>
                <w:rFonts w:cs="Arial"/>
                <w:sz w:val="16"/>
                <w:szCs w:val="16"/>
              </w:rPr>
            </w:pPr>
            <w:r w:rsidRPr="00977EC7">
              <w:rPr>
                <w:rFonts w:cs="Arial"/>
                <w:sz w:val="16"/>
                <w:szCs w:val="16"/>
              </w:rPr>
              <w:t xml:space="preserve">żyto  </w:t>
            </w:r>
          </w:p>
        </w:tc>
        <w:tc>
          <w:tcPr>
            <w:tcW w:w="1313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3B6279D5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3,4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4BE8B26D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109,9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3911D577" w14:textId="77777777" w:rsidR="00DA6BDC" w:rsidRPr="00DA2E79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DA2E79">
              <w:rPr>
                <w:sz w:val="16"/>
                <w:szCs w:val="16"/>
              </w:rPr>
              <w:t>0,7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7C371636" w14:textId="77777777" w:rsidR="00DA6BDC" w:rsidRPr="00C311F0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C311F0">
              <w:rPr>
                <w:sz w:val="16"/>
                <w:szCs w:val="16"/>
              </w:rPr>
              <w:t>138,6</w:t>
            </w:r>
          </w:p>
        </w:tc>
        <w:tc>
          <w:tcPr>
            <w:tcW w:w="1312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vAlign w:val="center"/>
            <w:hideMark/>
          </w:tcPr>
          <w:p w14:paraId="685C099B" w14:textId="77777777" w:rsidR="00DA6BDC" w:rsidRPr="00C311F0" w:rsidRDefault="00DA6BDC" w:rsidP="00DA6BDC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C311F0">
              <w:rPr>
                <w:sz w:val="16"/>
                <w:szCs w:val="16"/>
              </w:rPr>
              <w:t>45,3</w:t>
            </w:r>
          </w:p>
        </w:tc>
      </w:tr>
    </w:tbl>
    <w:p w14:paraId="6D164C93" w14:textId="77777777" w:rsidR="00DA6BDC" w:rsidRPr="00414D91" w:rsidRDefault="00DA6BDC" w:rsidP="00622486">
      <w:pPr>
        <w:spacing w:before="160" w:line="240" w:lineRule="auto"/>
        <w:jc w:val="both"/>
        <w:rPr>
          <w:rFonts w:cs="Arial"/>
          <w:sz w:val="15"/>
          <w:szCs w:val="15"/>
        </w:rPr>
      </w:pPr>
      <w:r w:rsidRPr="00414D91">
        <w:rPr>
          <w:rFonts w:cs="Arial"/>
          <w:sz w:val="15"/>
          <w:szCs w:val="15"/>
        </w:rPr>
        <w:t>a </w:t>
      </w:r>
      <w:r w:rsidRPr="00414D91">
        <w:rPr>
          <w:sz w:val="15"/>
          <w:szCs w:val="15"/>
        </w:rPr>
        <w:t>Bez skupu realizowanego przez osoby fizyczne.  </w:t>
      </w:r>
      <w:r w:rsidRPr="00414D91">
        <w:rPr>
          <w:rFonts w:cs="Arial"/>
          <w:sz w:val="15"/>
          <w:szCs w:val="15"/>
        </w:rPr>
        <w:t>b</w:t>
      </w:r>
      <w:r w:rsidRPr="00414D91">
        <w:rPr>
          <w:rFonts w:cs="Arial"/>
          <w:i/>
          <w:sz w:val="15"/>
          <w:szCs w:val="15"/>
        </w:rPr>
        <w:t> </w:t>
      </w:r>
      <w:r w:rsidRPr="00414D91">
        <w:rPr>
          <w:sz w:val="15"/>
          <w:szCs w:val="15"/>
        </w:rPr>
        <w:t>Obejmuje: pszenicę, żyto, jęczmień, owies, pszenżyto; łącznie z mieszankami zbożowymi, bez ziarna siewnego.</w:t>
      </w:r>
      <w:r w:rsidRPr="00414D91">
        <w:rPr>
          <w:rFonts w:cs="Arial"/>
          <w:sz w:val="15"/>
          <w:szCs w:val="15"/>
          <w:vertAlign w:val="superscript"/>
        </w:rPr>
        <w:t xml:space="preserve"> </w:t>
      </w:r>
    </w:p>
    <w:p w14:paraId="0B84A7A8" w14:textId="01736CD8" w:rsidR="00DA6BDC" w:rsidRPr="00A94E07" w:rsidRDefault="00DA6BDC" w:rsidP="00622486">
      <w:pPr>
        <w:spacing w:before="180" w:after="0"/>
        <w:rPr>
          <w:rFonts w:cs="Arial"/>
          <w:szCs w:val="19"/>
        </w:rPr>
      </w:pPr>
      <w:r w:rsidRPr="00DA7891">
        <w:rPr>
          <w:szCs w:val="19"/>
        </w:rPr>
        <w:t xml:space="preserve">W okresie lipiec–wrzesień 2026 r. </w:t>
      </w:r>
      <w:r w:rsidRPr="00DA7891">
        <w:rPr>
          <w:b/>
          <w:szCs w:val="19"/>
        </w:rPr>
        <w:t>skup zbóż podstawowych (z mieszankami</w:t>
      </w:r>
      <w:r w:rsidRPr="00DA7891">
        <w:rPr>
          <w:szCs w:val="19"/>
        </w:rPr>
        <w:t xml:space="preserve"> </w:t>
      </w:r>
      <w:r w:rsidRPr="00DA7891">
        <w:rPr>
          <w:b/>
          <w:szCs w:val="19"/>
        </w:rPr>
        <w:t>zbożowymi, bez ziarna siewnego)</w:t>
      </w:r>
      <w:r w:rsidRPr="00DA7891">
        <w:rPr>
          <w:szCs w:val="19"/>
        </w:rPr>
        <w:t xml:space="preserve"> ukształtował się na poziomie 263,7 tys. t i był wyższy o 1,6% od notowanego w analogicznym okresie roku poprzedniego. </w:t>
      </w:r>
      <w:r w:rsidRPr="00A94E07">
        <w:rPr>
          <w:szCs w:val="19"/>
        </w:rPr>
        <w:t>W omawianych miesiącach skupiono łącznie 182,0 tys. t pszenicy (tj. o 8,1% mniej niż przed rokiem) i 3,4 tys. t żyta (tj.</w:t>
      </w:r>
      <w:r w:rsidR="00622486">
        <w:rPr>
          <w:szCs w:val="19"/>
        </w:rPr>
        <w:t> </w:t>
      </w:r>
      <w:r w:rsidRPr="00A94E07">
        <w:rPr>
          <w:szCs w:val="19"/>
        </w:rPr>
        <w:t>o</w:t>
      </w:r>
      <w:r w:rsidR="00622486">
        <w:rPr>
          <w:szCs w:val="19"/>
        </w:rPr>
        <w:t> </w:t>
      </w:r>
      <w:r w:rsidRPr="00A94E07">
        <w:rPr>
          <w:szCs w:val="19"/>
        </w:rPr>
        <w:t>9,9% więcej niż w tym samym okresie roku poprzedniego).</w:t>
      </w:r>
    </w:p>
    <w:p w14:paraId="7B207C12" w14:textId="3C4DAC1A" w:rsidR="00DA6BDC" w:rsidRDefault="00DA6BDC" w:rsidP="00DA6BDC">
      <w:pPr>
        <w:spacing w:after="0"/>
        <w:rPr>
          <w:rFonts w:cs="Arial"/>
          <w:szCs w:val="19"/>
        </w:rPr>
      </w:pPr>
      <w:r w:rsidRPr="00791129">
        <w:rPr>
          <w:rFonts w:cs="Arial"/>
          <w:szCs w:val="19"/>
        </w:rPr>
        <w:t>We wrześniu br. skupiono 64,1 tys. t zbóż podstawowych (</w:t>
      </w:r>
      <w:r w:rsidRPr="00791129">
        <w:rPr>
          <w:szCs w:val="19"/>
        </w:rPr>
        <w:t>z mieszankami zbożowymi,</w:t>
      </w:r>
      <w:r w:rsidRPr="00791129">
        <w:rPr>
          <w:b/>
          <w:szCs w:val="19"/>
        </w:rPr>
        <w:t xml:space="preserve"> </w:t>
      </w:r>
      <w:r w:rsidRPr="00791129">
        <w:rPr>
          <w:szCs w:val="19"/>
        </w:rPr>
        <w:t>bez ziarna siewnego)</w:t>
      </w:r>
      <w:r w:rsidRPr="00791129">
        <w:rPr>
          <w:rFonts w:cs="Arial"/>
          <w:szCs w:val="19"/>
        </w:rPr>
        <w:t>, tj. więcej w</w:t>
      </w:r>
      <w:r w:rsidR="00622486">
        <w:rPr>
          <w:rFonts w:cs="Arial"/>
          <w:szCs w:val="19"/>
        </w:rPr>
        <w:t> </w:t>
      </w:r>
      <w:r w:rsidRPr="00791129">
        <w:rPr>
          <w:rFonts w:cs="Arial"/>
          <w:szCs w:val="19"/>
        </w:rPr>
        <w:t>ujęciu rocznym (o 9,4%), a mniej w ujęciu miesięcznym (o 24,5%). Największy udział w skupie zbóż miała pszenica, która</w:t>
      </w:r>
      <w:r w:rsidR="00622486">
        <w:rPr>
          <w:rFonts w:cs="Arial"/>
          <w:szCs w:val="19"/>
        </w:rPr>
        <w:t> </w:t>
      </w:r>
      <w:r w:rsidRPr="00791129">
        <w:rPr>
          <w:rFonts w:cs="Arial"/>
          <w:szCs w:val="19"/>
        </w:rPr>
        <w:t>stanowiła 71,3% skupu zbóż podstawowych. Skup pszenicy we wrześniu br. wynosił 45,7 tys. t i był niższy o 12,0% niż rok wcześniej oraz o 35,5% w porównaniu z sierpniem br.</w:t>
      </w:r>
    </w:p>
    <w:p w14:paraId="34375F70" w14:textId="77777777" w:rsidR="00DA6BDC" w:rsidRDefault="00DA6BDC" w:rsidP="00DA6BDC">
      <w:pPr>
        <w:spacing w:after="0"/>
        <w:rPr>
          <w:rFonts w:cs="Arial"/>
          <w:szCs w:val="19"/>
        </w:rPr>
      </w:pPr>
    </w:p>
    <w:p w14:paraId="2844A68B" w14:textId="77777777" w:rsidR="00DA6BDC" w:rsidRPr="00875769" w:rsidRDefault="00DA6BDC" w:rsidP="00DA6BDC">
      <w:pPr>
        <w:tabs>
          <w:tab w:val="left" w:pos="993"/>
          <w:tab w:val="left" w:pos="8350"/>
        </w:tabs>
        <w:spacing w:before="180"/>
        <w:rPr>
          <w:rFonts w:cs="Arial"/>
          <w:szCs w:val="19"/>
          <w:vertAlign w:val="superscript"/>
        </w:rPr>
      </w:pPr>
      <w:r w:rsidRPr="00875769">
        <w:rPr>
          <w:rFonts w:cs="Arial"/>
          <w:b/>
          <w:szCs w:val="19"/>
        </w:rPr>
        <w:lastRenderedPageBreak/>
        <w:t>Tablica 6.</w:t>
      </w:r>
      <w:r w:rsidRPr="00875769">
        <w:rPr>
          <w:rFonts w:cs="Arial"/>
          <w:b/>
          <w:szCs w:val="19"/>
        </w:rPr>
        <w:tab/>
      </w:r>
      <w:r w:rsidRPr="00875769">
        <w:rPr>
          <w:rFonts w:cs="Arial"/>
          <w:b/>
          <w:spacing w:val="-2"/>
          <w:szCs w:val="19"/>
        </w:rPr>
        <w:t>Sku</w:t>
      </w:r>
      <w:r w:rsidRPr="00875769">
        <w:rPr>
          <w:rFonts w:cs="Arial"/>
          <w:b/>
          <w:szCs w:val="19"/>
        </w:rPr>
        <w:t xml:space="preserve">p podstawowych produktów </w:t>
      </w:r>
      <w:proofErr w:type="spellStart"/>
      <w:r w:rsidRPr="00875769">
        <w:rPr>
          <w:rFonts w:cs="Arial"/>
          <w:b/>
          <w:szCs w:val="19"/>
        </w:rPr>
        <w:t>zwierzęcych</w:t>
      </w:r>
      <w:r w:rsidRPr="00875769">
        <w:rPr>
          <w:rFonts w:cs="Arial"/>
          <w:szCs w:val="19"/>
          <w:vertAlign w:val="superscript"/>
        </w:rPr>
        <w:t>a</w:t>
      </w:r>
      <w:proofErr w:type="spellEnd"/>
    </w:p>
    <w:tbl>
      <w:tblPr>
        <w:tblStyle w:val="Siatkatabelijasna2"/>
        <w:tblW w:w="10485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6. Skup podstawowych produktów zwierzęcych"/>
      </w:tblPr>
      <w:tblGrid>
        <w:gridCol w:w="2982"/>
        <w:gridCol w:w="1501"/>
        <w:gridCol w:w="1500"/>
        <w:gridCol w:w="1501"/>
        <w:gridCol w:w="1500"/>
        <w:gridCol w:w="1501"/>
      </w:tblGrid>
      <w:tr w:rsidR="00DA6BDC" w:rsidRPr="00875769" w14:paraId="53087D5F" w14:textId="77777777" w:rsidTr="002A2BD2">
        <w:trPr>
          <w:jc w:val="center"/>
        </w:trPr>
        <w:tc>
          <w:tcPr>
            <w:tcW w:w="2983" w:type="dxa"/>
            <w:vMerge w:val="restart"/>
            <w:tcBorders>
              <w:top w:val="single" w:sz="2" w:space="0" w:color="522398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6CB5DA77" w14:textId="77777777" w:rsidR="00DA6BDC" w:rsidRPr="00875769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875769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300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78AFB5F" w14:textId="77777777" w:rsidR="00DA6BDC" w:rsidRPr="001F10F0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01–09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4505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hideMark/>
          </w:tcPr>
          <w:p w14:paraId="49DA33F8" w14:textId="77777777" w:rsidR="00DA6BDC" w:rsidRPr="001F10F0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09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2026</w:t>
            </w:r>
          </w:p>
        </w:tc>
      </w:tr>
      <w:tr w:rsidR="00DA6BDC" w:rsidRPr="00875769" w14:paraId="78EE10ED" w14:textId="77777777" w:rsidTr="002A2BD2">
        <w:trPr>
          <w:jc w:val="center"/>
        </w:trPr>
        <w:tc>
          <w:tcPr>
            <w:tcW w:w="2983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07BE7BE8" w14:textId="77777777" w:rsidR="00DA6BDC" w:rsidRPr="00875769" w:rsidRDefault="00DA6BDC" w:rsidP="002A2BD2">
            <w:pPr>
              <w:spacing w:before="30" w:after="30" w:line="240" w:lineRule="auto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31A43751" w14:textId="77777777" w:rsidR="00DA6BDC" w:rsidRPr="001F10F0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F10F0">
              <w:rPr>
                <w:rFonts w:eastAsia="Fira Sans Light" w:cs="Times New Roman"/>
                <w:sz w:val="16"/>
                <w:szCs w:val="16"/>
              </w:rPr>
              <w:t>w tys. t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hideMark/>
          </w:tcPr>
          <w:p w14:paraId="03EAF592" w14:textId="77777777" w:rsidR="00DA6BDC" w:rsidRPr="001F10F0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01–09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2025=100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hideMark/>
          </w:tcPr>
          <w:p w14:paraId="67DB9F07" w14:textId="77777777" w:rsidR="00DA6BDC" w:rsidRPr="001F10F0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F10F0">
              <w:rPr>
                <w:rFonts w:eastAsia="Fira Sans Light" w:cs="Times New Roman"/>
                <w:sz w:val="16"/>
                <w:szCs w:val="16"/>
              </w:rPr>
              <w:t>w tys. t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6F70CA33" w14:textId="77777777" w:rsidR="00DA6BDC" w:rsidRPr="001F10F0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09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2025=100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nil"/>
            </w:tcBorders>
            <w:vAlign w:val="center"/>
            <w:hideMark/>
          </w:tcPr>
          <w:p w14:paraId="5509EDA1" w14:textId="77777777" w:rsidR="00DA6BDC" w:rsidRPr="001F10F0" w:rsidRDefault="00DA6BDC" w:rsidP="002A2BD2">
            <w:pPr>
              <w:spacing w:before="30" w:after="3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08</w:t>
            </w:r>
            <w:r w:rsidRPr="001F10F0">
              <w:rPr>
                <w:rFonts w:eastAsia="Fira Sans Light" w:cs="Times New Roman"/>
                <w:sz w:val="16"/>
                <w:szCs w:val="16"/>
              </w:rPr>
              <w:t xml:space="preserve"> 2026=100</w:t>
            </w:r>
          </w:p>
        </w:tc>
      </w:tr>
      <w:tr w:rsidR="00DA6BDC" w:rsidRPr="00875769" w14:paraId="0A459793" w14:textId="77777777" w:rsidTr="002A2BD2">
        <w:trPr>
          <w:jc w:val="center"/>
        </w:trPr>
        <w:tc>
          <w:tcPr>
            <w:tcW w:w="2983" w:type="dxa"/>
            <w:tcBorders>
              <w:top w:val="single" w:sz="1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600C5353" w14:textId="77777777" w:rsidR="00DA6BDC" w:rsidRPr="00DA6BDC" w:rsidRDefault="00DA6BDC" w:rsidP="00DA6BDC">
            <w:pPr>
              <w:tabs>
                <w:tab w:val="right" w:leader="dot" w:pos="2408"/>
              </w:tabs>
              <w:spacing w:before="60" w:after="60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 xml:space="preserve">Żywiec </w:t>
            </w:r>
            <w:proofErr w:type="spellStart"/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rzeźny</w:t>
            </w: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  <w:proofErr w:type="spellEnd"/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 xml:space="preserve">  </w:t>
            </w:r>
          </w:p>
        </w:tc>
        <w:tc>
          <w:tcPr>
            <w:tcW w:w="15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3E5817A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74,9</w:t>
            </w:r>
          </w:p>
        </w:tc>
        <w:tc>
          <w:tcPr>
            <w:tcW w:w="15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6A4F57F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150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16ACA40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6,1</w:t>
            </w:r>
          </w:p>
        </w:tc>
        <w:tc>
          <w:tcPr>
            <w:tcW w:w="150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8DDCD2C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83,0</w:t>
            </w:r>
          </w:p>
        </w:tc>
        <w:tc>
          <w:tcPr>
            <w:tcW w:w="150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1014D53F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110,1</w:t>
            </w:r>
          </w:p>
        </w:tc>
      </w:tr>
      <w:tr w:rsidR="00DA6BDC" w:rsidRPr="00875769" w14:paraId="792CF558" w14:textId="77777777" w:rsidTr="002A2BD2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2AD49308" w14:textId="77777777" w:rsidR="00DA6BDC" w:rsidRPr="00DA6BDC" w:rsidRDefault="00DA6BDC" w:rsidP="00DA6BDC">
            <w:pPr>
              <w:tabs>
                <w:tab w:val="right" w:leader="dot" w:pos="2408"/>
              </w:tabs>
              <w:spacing w:before="60" w:after="60"/>
              <w:ind w:left="340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8196F53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2D09FB0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88B094A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8F03A5D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62FC03DC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</w:p>
        </w:tc>
      </w:tr>
      <w:tr w:rsidR="00DA6BDC" w:rsidRPr="00875769" w14:paraId="0AE87D99" w14:textId="77777777" w:rsidTr="002A2BD2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4CCD3CC9" w14:textId="77777777" w:rsidR="00DA6BDC" w:rsidRPr="00DA6BDC" w:rsidRDefault="00DA6BDC" w:rsidP="00DA6BDC">
            <w:pPr>
              <w:tabs>
                <w:tab w:val="right" w:leader="dot" w:pos="2408"/>
              </w:tabs>
              <w:spacing w:before="60" w:after="60"/>
              <w:ind w:left="176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 xml:space="preserve">bydło (bez cieląt)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8A1C2C2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2,4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0B98136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102,8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79EF4D3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822EE09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81,5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7F12AFA0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84,9</w:t>
            </w:r>
          </w:p>
        </w:tc>
      </w:tr>
      <w:tr w:rsidR="00DA6BDC" w:rsidRPr="00875769" w14:paraId="08D9979A" w14:textId="77777777" w:rsidTr="002A2BD2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426FC6C" w14:textId="77777777" w:rsidR="00DA6BDC" w:rsidRPr="00DA6BDC" w:rsidRDefault="00DA6BDC" w:rsidP="00DA6BDC">
            <w:pPr>
              <w:tabs>
                <w:tab w:val="right" w:leader="dot" w:pos="2408"/>
              </w:tabs>
              <w:spacing w:before="60" w:after="60"/>
              <w:ind w:left="176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 xml:space="preserve">trzoda chlewna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6AE8AA9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34,8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10A3D8C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0E820FD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2,4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44670C9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95,3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5D61B7EB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100,2</w:t>
            </w:r>
          </w:p>
        </w:tc>
      </w:tr>
      <w:tr w:rsidR="00DA6BDC" w:rsidRPr="00A364DF" w14:paraId="085C1B27" w14:textId="77777777" w:rsidTr="002A2BD2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E99B1A2" w14:textId="77777777" w:rsidR="00DA6BDC" w:rsidRPr="00DA6BDC" w:rsidRDefault="00DA6BDC" w:rsidP="00DA6BDC">
            <w:pPr>
              <w:tabs>
                <w:tab w:val="right" w:leader="dot" w:pos="2408"/>
              </w:tabs>
              <w:spacing w:before="60" w:after="60"/>
              <w:ind w:left="176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 xml:space="preserve">drób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94060A8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37,7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5C8C77B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29960E0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3,7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12624C6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76,6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3F5DB100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118,3</w:t>
            </w:r>
          </w:p>
        </w:tc>
      </w:tr>
      <w:tr w:rsidR="00DA6BDC" w:rsidRPr="00875769" w14:paraId="167415C8" w14:textId="77777777" w:rsidTr="002A2BD2">
        <w:trPr>
          <w:jc w:val="center"/>
        </w:trPr>
        <w:tc>
          <w:tcPr>
            <w:tcW w:w="2983" w:type="dxa"/>
            <w:tcBorders>
              <w:top w:val="single" w:sz="2" w:space="0" w:color="522398"/>
              <w:left w:val="nil"/>
              <w:bottom w:val="nil"/>
              <w:right w:val="single" w:sz="2" w:space="0" w:color="522398"/>
            </w:tcBorders>
            <w:vAlign w:val="bottom"/>
            <w:hideMark/>
          </w:tcPr>
          <w:p w14:paraId="508A6BF4" w14:textId="77777777" w:rsidR="00DA6BDC" w:rsidRPr="00DA6BDC" w:rsidRDefault="00DA6BDC" w:rsidP="00DA6BDC">
            <w:pPr>
              <w:tabs>
                <w:tab w:val="right" w:leader="dot" w:pos="2408"/>
              </w:tabs>
              <w:spacing w:before="60" w:after="60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Mleko</w:t>
            </w: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  <w:vertAlign w:val="superscript"/>
              </w:rPr>
              <w:t>c</w:t>
            </w:r>
            <w:proofErr w:type="spellEnd"/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 xml:space="preserve">  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95C3FBD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244,8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1306162C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101,0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6B8D47A9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25,4</w:t>
            </w:r>
          </w:p>
        </w:tc>
        <w:tc>
          <w:tcPr>
            <w:tcW w:w="150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60308A5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1502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vAlign w:val="center"/>
          </w:tcPr>
          <w:p w14:paraId="5D6F6B4B" w14:textId="77777777" w:rsidR="00DA6BDC" w:rsidRPr="00DA6BDC" w:rsidRDefault="00DA6BDC" w:rsidP="00DA6BDC">
            <w:pPr>
              <w:spacing w:before="60" w:after="60"/>
              <w:jc w:val="right"/>
              <w:rPr>
                <w:rFonts w:eastAsia="Fira Sans Light" w:cs="Times New Roman"/>
                <w:color w:val="000000" w:themeColor="text1"/>
                <w:sz w:val="16"/>
                <w:szCs w:val="16"/>
              </w:rPr>
            </w:pPr>
            <w:r w:rsidRPr="00DA6BDC">
              <w:rPr>
                <w:rFonts w:eastAsia="Fira Sans Light" w:cs="Times New Roman"/>
                <w:color w:val="000000" w:themeColor="text1"/>
                <w:sz w:val="16"/>
                <w:szCs w:val="16"/>
              </w:rPr>
              <w:t>94,8</w:t>
            </w:r>
          </w:p>
        </w:tc>
      </w:tr>
    </w:tbl>
    <w:p w14:paraId="7E7464F5" w14:textId="77777777" w:rsidR="00DA6BDC" w:rsidRPr="00875769" w:rsidRDefault="00DA6BDC" w:rsidP="00622486">
      <w:pPr>
        <w:spacing w:before="160" w:after="0"/>
        <w:jc w:val="both"/>
        <w:rPr>
          <w:sz w:val="15"/>
          <w:szCs w:val="15"/>
        </w:rPr>
      </w:pPr>
      <w:r>
        <w:rPr>
          <w:sz w:val="15"/>
          <w:szCs w:val="15"/>
        </w:rPr>
        <w:t>a </w:t>
      </w:r>
      <w:r w:rsidRPr="00875769">
        <w:rPr>
          <w:sz w:val="15"/>
          <w:szCs w:val="15"/>
        </w:rPr>
        <w:t>Bez skupu realizowanego przez osoby fizyczne.  b</w:t>
      </w:r>
      <w:r w:rsidRPr="00875769">
        <w:rPr>
          <w:i/>
          <w:sz w:val="15"/>
          <w:szCs w:val="15"/>
        </w:rPr>
        <w:t> </w:t>
      </w:r>
      <w:r w:rsidRPr="00875769">
        <w:rPr>
          <w:sz w:val="15"/>
          <w:szCs w:val="15"/>
        </w:rPr>
        <w:t>Obejmuje: bydło, cielęta, trzodę chlewną, owce, konie i drób; w wadze żywej.  c</w:t>
      </w:r>
      <w:r w:rsidRPr="00875769">
        <w:rPr>
          <w:i/>
          <w:sz w:val="15"/>
          <w:szCs w:val="15"/>
        </w:rPr>
        <w:t> </w:t>
      </w:r>
      <w:r w:rsidRPr="00875769">
        <w:rPr>
          <w:sz w:val="15"/>
          <w:szCs w:val="15"/>
          <w:vertAlign w:val="superscript"/>
        </w:rPr>
        <w:t xml:space="preserve"> </w:t>
      </w:r>
      <w:r w:rsidRPr="00875769">
        <w:rPr>
          <w:sz w:val="15"/>
          <w:szCs w:val="15"/>
        </w:rPr>
        <w:t>W milionach litrów.</w:t>
      </w:r>
    </w:p>
    <w:p w14:paraId="5251F9E6" w14:textId="665C03F7" w:rsidR="00DA6BDC" w:rsidRPr="0034006C" w:rsidRDefault="00DA6BDC" w:rsidP="00DA6BDC">
      <w:pPr>
        <w:spacing w:before="180" w:line="240" w:lineRule="auto"/>
        <w:rPr>
          <w:rFonts w:eastAsia="Fira Sans Light" w:cs="Arial"/>
          <w:bCs/>
          <w:szCs w:val="19"/>
        </w:rPr>
      </w:pPr>
      <w:r w:rsidRPr="0034006C">
        <w:rPr>
          <w:rFonts w:eastAsia="Fira Sans Light" w:cs="Arial"/>
          <w:bCs/>
          <w:szCs w:val="19"/>
        </w:rPr>
        <w:t>W okresie styczeń–wrzesień br. skupiono 74,9 tys. t żywca rzeźnego (w wadze żywej), tj. o 2,5% mniej niż w tym samym okresie 2025 r. W stosunku do danych notowanych przed rokiem niższy był skup żywca wieprzowego i drobiowego (po</w:t>
      </w:r>
      <w:r w:rsidR="00622486" w:rsidRPr="0034006C">
        <w:rPr>
          <w:rFonts w:eastAsia="Fira Sans Light" w:cs="Arial"/>
          <w:bCs/>
          <w:szCs w:val="19"/>
        </w:rPr>
        <w:t> </w:t>
      </w:r>
      <w:r w:rsidRPr="0034006C">
        <w:rPr>
          <w:rFonts w:eastAsia="Fira Sans Light" w:cs="Arial"/>
          <w:bCs/>
          <w:szCs w:val="19"/>
        </w:rPr>
        <w:t>2,7%), natomiast wyższy wołowego (o 2,8%).</w:t>
      </w:r>
    </w:p>
    <w:p w14:paraId="2DECBFCD" w14:textId="5D8491ED" w:rsidR="00DA6BDC" w:rsidRPr="0034006C" w:rsidRDefault="00DA6BDC" w:rsidP="00DA6BDC">
      <w:pPr>
        <w:spacing w:line="240" w:lineRule="auto"/>
        <w:rPr>
          <w:rFonts w:eastAsia="Fira Sans Light" w:cs="Arial"/>
          <w:bCs/>
          <w:szCs w:val="19"/>
        </w:rPr>
      </w:pPr>
      <w:r w:rsidRPr="0034006C">
        <w:rPr>
          <w:rFonts w:eastAsia="Fira Sans Light" w:cs="Arial"/>
          <w:bCs/>
          <w:szCs w:val="19"/>
        </w:rPr>
        <w:t>We wrześniu br. skup żywca rzeźnego (w wadze żywej) wynosił 6,1 tys. t i był niższy w ujęciu rocznym (o 17,0%), a wyższy w</w:t>
      </w:r>
      <w:r w:rsidR="00622486" w:rsidRPr="0034006C">
        <w:rPr>
          <w:rFonts w:eastAsia="Fira Sans Light" w:cs="Arial"/>
          <w:bCs/>
          <w:szCs w:val="19"/>
        </w:rPr>
        <w:t> </w:t>
      </w:r>
      <w:r w:rsidRPr="0034006C">
        <w:rPr>
          <w:rFonts w:eastAsia="Fira Sans Light" w:cs="Arial"/>
          <w:bCs/>
          <w:szCs w:val="19"/>
        </w:rPr>
        <w:t>ujęciu miesięcznym (</w:t>
      </w:r>
      <w:r w:rsidRPr="0034006C">
        <w:rPr>
          <w:rFonts w:cs="Arial"/>
          <w:szCs w:val="19"/>
        </w:rPr>
        <w:t>o 10,1%</w:t>
      </w:r>
      <w:r w:rsidRPr="0034006C">
        <w:rPr>
          <w:rFonts w:eastAsia="Fira Sans Light" w:cs="Arial"/>
          <w:bCs/>
          <w:szCs w:val="19"/>
        </w:rPr>
        <w:t>). W omawianym miesiącu producenci rolni dostarczyli do skupu 3,7 tys. t żywca drobiowego oraz 2,4 tys. t żywca wieprzowego.</w:t>
      </w:r>
    </w:p>
    <w:p w14:paraId="6E86EDBE" w14:textId="2E691ACE" w:rsidR="00DA6BDC" w:rsidRPr="0034006C" w:rsidRDefault="00DA6BDC" w:rsidP="00DA6BDC">
      <w:pPr>
        <w:rPr>
          <w:rFonts w:eastAsia="Fira Sans Light" w:cs="Arial"/>
          <w:bCs/>
          <w:szCs w:val="19"/>
        </w:rPr>
      </w:pPr>
      <w:r w:rsidRPr="0034006C">
        <w:rPr>
          <w:rFonts w:eastAsia="Fira Sans Light" w:cs="Arial"/>
          <w:bCs/>
          <w:szCs w:val="19"/>
        </w:rPr>
        <w:t>W ujęciu rocznym odnotowano spadek skupu żywca drobiowego, wołowego i wieprzowego (odpowiednio: o 23,4%, o</w:t>
      </w:r>
      <w:r w:rsidR="00622486" w:rsidRPr="0034006C">
        <w:rPr>
          <w:rFonts w:eastAsia="Fira Sans Light" w:cs="Arial"/>
          <w:bCs/>
          <w:szCs w:val="19"/>
        </w:rPr>
        <w:t> </w:t>
      </w:r>
      <w:r w:rsidRPr="0034006C">
        <w:rPr>
          <w:rFonts w:eastAsia="Fira Sans Light" w:cs="Arial"/>
          <w:bCs/>
          <w:szCs w:val="19"/>
        </w:rPr>
        <w:t xml:space="preserve">18,5% i o 4,7%). W odniesieniu do sierpnia br. wyższy był skup żywca drobiowego i wieprzowego (odpowiednio: </w:t>
      </w:r>
      <w:r w:rsidRPr="0034006C">
        <w:rPr>
          <w:rFonts w:cs="Arial"/>
          <w:szCs w:val="19"/>
        </w:rPr>
        <w:t>o 18,3%</w:t>
      </w:r>
      <w:r w:rsidRPr="0034006C">
        <w:rPr>
          <w:rFonts w:eastAsia="Fira Sans Light" w:cs="Arial"/>
          <w:bCs/>
          <w:szCs w:val="19"/>
        </w:rPr>
        <w:t xml:space="preserve"> i</w:t>
      </w:r>
      <w:r w:rsidR="00622486" w:rsidRPr="0034006C">
        <w:rPr>
          <w:rFonts w:eastAsia="Fira Sans Light" w:cs="Arial"/>
          <w:bCs/>
          <w:szCs w:val="19"/>
        </w:rPr>
        <w:t> </w:t>
      </w:r>
      <w:r w:rsidRPr="0034006C">
        <w:rPr>
          <w:rFonts w:eastAsia="Fira Sans Light" w:cs="Arial"/>
          <w:bCs/>
          <w:szCs w:val="19"/>
        </w:rPr>
        <w:t>o 0,2%), a niższy wołowego (o 15,1%).</w:t>
      </w:r>
    </w:p>
    <w:p w14:paraId="495B7CCC" w14:textId="77777777" w:rsidR="00DA6BDC" w:rsidRPr="0034006C" w:rsidRDefault="00DA6BDC" w:rsidP="00DA6BDC">
      <w:pPr>
        <w:rPr>
          <w:rFonts w:eastAsia="Fira Sans Light" w:cs="Arial"/>
          <w:bCs/>
          <w:szCs w:val="19"/>
        </w:rPr>
      </w:pPr>
      <w:r w:rsidRPr="0034006C">
        <w:rPr>
          <w:rFonts w:eastAsia="Fira Sans Light" w:cs="Arial"/>
          <w:bCs/>
          <w:szCs w:val="19"/>
        </w:rPr>
        <w:t xml:space="preserve">W okresie styczeń–wrzesień br. skupiono 244,8 mln l </w:t>
      </w:r>
      <w:r w:rsidRPr="0034006C">
        <w:rPr>
          <w:rFonts w:eastAsia="Fira Sans Light" w:cs="Arial"/>
          <w:b/>
          <w:bCs/>
          <w:szCs w:val="19"/>
        </w:rPr>
        <w:t>mleka</w:t>
      </w:r>
      <w:r w:rsidRPr="0034006C">
        <w:rPr>
          <w:rFonts w:eastAsia="Fira Sans Light" w:cs="Arial"/>
          <w:bCs/>
          <w:szCs w:val="19"/>
        </w:rPr>
        <w:t>,</w:t>
      </w:r>
      <w:r w:rsidRPr="0034006C">
        <w:rPr>
          <w:rFonts w:eastAsia="Fira Sans Light" w:cs="Arial"/>
          <w:b/>
          <w:bCs/>
          <w:szCs w:val="19"/>
        </w:rPr>
        <w:t xml:space="preserve"> </w:t>
      </w:r>
      <w:r w:rsidRPr="0034006C">
        <w:rPr>
          <w:rFonts w:eastAsia="Fira Sans Light" w:cs="Arial"/>
          <w:bCs/>
          <w:szCs w:val="19"/>
        </w:rPr>
        <w:t xml:space="preserve">tj. o 1,0% więcej niż przed rokiem. </w:t>
      </w:r>
    </w:p>
    <w:p w14:paraId="55CF71CE" w14:textId="64C84F43" w:rsidR="00DA6BDC" w:rsidRPr="0034006C" w:rsidRDefault="00DA6BDC" w:rsidP="00DA6BDC">
      <w:pPr>
        <w:rPr>
          <w:rFonts w:eastAsia="Fira Sans Light" w:cs="Arial"/>
          <w:bCs/>
          <w:szCs w:val="19"/>
        </w:rPr>
      </w:pPr>
      <w:r w:rsidRPr="0034006C">
        <w:rPr>
          <w:rFonts w:eastAsia="Fira Sans Light" w:cs="Arial"/>
          <w:bCs/>
          <w:szCs w:val="19"/>
        </w:rPr>
        <w:t>We wrześniu br. skup mleka ukształtował się na poziomie 25,4 mln l i był niższy zarówno w ujęciu rocznym (o 0,1%),</w:t>
      </w:r>
      <w:r w:rsidR="00622486" w:rsidRPr="0034006C">
        <w:rPr>
          <w:rFonts w:eastAsia="Fira Sans Light" w:cs="Arial"/>
          <w:bCs/>
          <w:szCs w:val="19"/>
        </w:rPr>
        <w:br/>
      </w:r>
      <w:r w:rsidRPr="0034006C">
        <w:rPr>
          <w:rFonts w:eastAsia="Fira Sans Light" w:cs="Arial"/>
          <w:bCs/>
          <w:szCs w:val="19"/>
        </w:rPr>
        <w:t xml:space="preserve">jak i w ujęciu miesięcznym (o 5,2%). </w:t>
      </w:r>
    </w:p>
    <w:p w14:paraId="4BC7BAB8" w14:textId="77777777" w:rsidR="00DA6BDC" w:rsidRPr="00E22CBC" w:rsidRDefault="00DA6BDC" w:rsidP="00DA6BDC">
      <w:pPr>
        <w:tabs>
          <w:tab w:val="left" w:pos="993"/>
        </w:tabs>
        <w:spacing w:before="180"/>
        <w:rPr>
          <w:rFonts w:cs="Arial"/>
          <w:b/>
          <w:bCs/>
          <w:szCs w:val="19"/>
        </w:rPr>
      </w:pPr>
      <w:r w:rsidRPr="00E22CBC">
        <w:rPr>
          <w:rFonts w:cs="Arial"/>
          <w:b/>
          <w:szCs w:val="19"/>
        </w:rPr>
        <w:t>Tablica 7.</w:t>
      </w:r>
      <w:r w:rsidRPr="00E22CBC">
        <w:rPr>
          <w:rFonts w:cs="Arial"/>
          <w:b/>
          <w:szCs w:val="19"/>
        </w:rPr>
        <w:tab/>
      </w:r>
      <w:r w:rsidRPr="00E22CBC">
        <w:rPr>
          <w:rFonts w:cs="Arial"/>
          <w:b/>
          <w:bCs/>
          <w:szCs w:val="19"/>
        </w:rPr>
        <w:t>Przeciętne ceny podstawowych produktów rolnych</w:t>
      </w:r>
    </w:p>
    <w:tbl>
      <w:tblPr>
        <w:tblStyle w:val="GridTableLight21"/>
        <w:tblW w:w="10485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7. Przeciętne ceny podstawowych produktów rolnych"/>
      </w:tblPr>
      <w:tblGrid>
        <w:gridCol w:w="2102"/>
        <w:gridCol w:w="836"/>
        <w:gridCol w:w="837"/>
        <w:gridCol w:w="837"/>
        <w:gridCol w:w="839"/>
        <w:gridCol w:w="839"/>
        <w:gridCol w:w="839"/>
        <w:gridCol w:w="839"/>
        <w:gridCol w:w="839"/>
        <w:gridCol w:w="839"/>
        <w:gridCol w:w="839"/>
      </w:tblGrid>
      <w:tr w:rsidR="00DA6BDC" w:rsidRPr="00E22CBC" w14:paraId="43739DA5" w14:textId="77777777" w:rsidTr="00641273">
        <w:trPr>
          <w:jc w:val="center"/>
        </w:trPr>
        <w:tc>
          <w:tcPr>
            <w:tcW w:w="2102" w:type="dxa"/>
            <w:vMerge w:val="restart"/>
            <w:tcBorders>
              <w:top w:val="single" w:sz="2" w:space="0" w:color="522398"/>
              <w:left w:val="nil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5304D4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WYSZCZEGÓLNIENIE</w:t>
            </w:r>
          </w:p>
        </w:tc>
        <w:tc>
          <w:tcPr>
            <w:tcW w:w="4188" w:type="dxa"/>
            <w:gridSpan w:val="5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ED06A4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Ceny w skupie</w:t>
            </w:r>
          </w:p>
        </w:tc>
        <w:tc>
          <w:tcPr>
            <w:tcW w:w="4195" w:type="dxa"/>
            <w:gridSpan w:val="5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hideMark/>
          </w:tcPr>
          <w:p w14:paraId="2724A250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  <w:vertAlign w:val="superscript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Ceny na targowiskach</w:t>
            </w:r>
          </w:p>
        </w:tc>
      </w:tr>
      <w:tr w:rsidR="00DA6BDC" w:rsidRPr="00E22CBC" w14:paraId="1C4F8100" w14:textId="77777777" w:rsidTr="00641273">
        <w:trPr>
          <w:jc w:val="center"/>
        </w:trPr>
        <w:tc>
          <w:tcPr>
            <w:tcW w:w="2102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4573A0D4" w14:textId="77777777" w:rsidR="00DA6BDC" w:rsidRPr="00E22CBC" w:rsidRDefault="00DA6BDC" w:rsidP="002A2BD2">
            <w:pPr>
              <w:spacing w:before="30" w:after="30" w:line="240" w:lineRule="auto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2510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EDAF57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09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  <w:tc>
          <w:tcPr>
            <w:tcW w:w="1678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5C6CA400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01–09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  <w:tc>
          <w:tcPr>
            <w:tcW w:w="2517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4EDC7688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09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  <w:tc>
          <w:tcPr>
            <w:tcW w:w="1678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7ABC13C6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01–09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2026</w:t>
            </w:r>
          </w:p>
        </w:tc>
      </w:tr>
      <w:tr w:rsidR="00DA6BDC" w:rsidRPr="00E22CBC" w14:paraId="30EA4FF8" w14:textId="77777777" w:rsidTr="00641273">
        <w:trPr>
          <w:jc w:val="center"/>
        </w:trPr>
        <w:tc>
          <w:tcPr>
            <w:tcW w:w="2102" w:type="dxa"/>
            <w:vMerge/>
            <w:tcBorders>
              <w:top w:val="nil"/>
              <w:left w:val="nil"/>
              <w:bottom w:val="single" w:sz="12" w:space="0" w:color="522398"/>
              <w:right w:val="single" w:sz="2" w:space="0" w:color="522398"/>
            </w:tcBorders>
            <w:vAlign w:val="center"/>
            <w:hideMark/>
          </w:tcPr>
          <w:p w14:paraId="3114B065" w14:textId="77777777" w:rsidR="00DA6BDC" w:rsidRPr="00E22CBC" w:rsidRDefault="00DA6BDC" w:rsidP="002A2BD2">
            <w:pPr>
              <w:spacing w:before="30" w:after="30" w:line="240" w:lineRule="auto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BFF2E7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D64416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09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2025=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FED45E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08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2026=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C25D27F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2091C65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01–09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</w:t>
            </w:r>
            <w:r w:rsidRPr="00E22CBC">
              <w:rPr>
                <w:rFonts w:eastAsia="Fira Sans Light" w:cs="Arial"/>
                <w:bCs/>
                <w:spacing w:val="-4"/>
                <w:sz w:val="16"/>
                <w:szCs w:val="16"/>
              </w:rPr>
              <w:t>2025=100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2930265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CCF9CE7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09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2025=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C33D50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pacing w:val="-6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6"/>
                <w:sz w:val="16"/>
                <w:szCs w:val="16"/>
              </w:rPr>
              <w:t>08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t xml:space="preserve"> 2026=</w:t>
            </w:r>
            <w:r w:rsidRPr="00E22CBC">
              <w:rPr>
                <w:rFonts w:eastAsia="Fira Sans Light" w:cs="Arial"/>
                <w:bCs/>
                <w:spacing w:val="-6"/>
                <w:sz w:val="16"/>
                <w:szCs w:val="16"/>
              </w:rPr>
              <w:br/>
              <w:t>=100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13E60E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 w:rsidRPr="00E22CBC">
              <w:rPr>
                <w:rFonts w:eastAsia="Fira Sans Light" w:cs="Arial"/>
                <w:bCs/>
                <w:sz w:val="16"/>
                <w:szCs w:val="16"/>
              </w:rPr>
              <w:t>zł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6D5F35" w14:textId="77777777" w:rsidR="00DA6BDC" w:rsidRPr="00E22CBC" w:rsidRDefault="00DA6BDC" w:rsidP="002A2BD2">
            <w:pPr>
              <w:spacing w:before="30" w:after="30"/>
              <w:jc w:val="center"/>
              <w:rPr>
                <w:rFonts w:eastAsia="Fira Sans Light" w:cs="Arial"/>
                <w:bCs/>
                <w:sz w:val="16"/>
                <w:szCs w:val="16"/>
              </w:rPr>
            </w:pPr>
            <w:r>
              <w:rPr>
                <w:rFonts w:eastAsia="Fira Sans Light" w:cs="Arial"/>
                <w:bCs/>
                <w:sz w:val="16"/>
                <w:szCs w:val="16"/>
              </w:rPr>
              <w:t>01–09</w:t>
            </w:r>
            <w:r w:rsidRPr="00E22CBC">
              <w:rPr>
                <w:rFonts w:eastAsia="Fira Sans Light" w:cs="Arial"/>
                <w:bCs/>
                <w:sz w:val="16"/>
                <w:szCs w:val="16"/>
              </w:rPr>
              <w:t xml:space="preserve"> 2025=100</w:t>
            </w:r>
          </w:p>
        </w:tc>
      </w:tr>
      <w:tr w:rsidR="00DA6BDC" w:rsidRPr="00875769" w14:paraId="1C6B5192" w14:textId="77777777" w:rsidTr="00641273">
        <w:trPr>
          <w:jc w:val="center"/>
        </w:trPr>
        <w:tc>
          <w:tcPr>
            <w:tcW w:w="2102" w:type="dxa"/>
            <w:tcBorders>
              <w:top w:val="single" w:sz="1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280A9D29" w14:textId="77777777" w:rsidR="00DA6BDC" w:rsidRPr="00875769" w:rsidRDefault="00DA6BDC" w:rsidP="0034006C">
            <w:pPr>
              <w:spacing w:before="60" w:after="60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Ziarno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zbóż</w:t>
            </w:r>
            <w:r w:rsidRPr="00875769">
              <w:rPr>
                <w:rFonts w:eastAsia="Fira Sans Light" w:cs="Arial"/>
                <w:bCs/>
                <w:sz w:val="16"/>
                <w:szCs w:val="16"/>
                <w:vertAlign w:val="superscript"/>
              </w:rPr>
              <w:t>a</w:t>
            </w:r>
            <w:proofErr w:type="spellEnd"/>
            <w:r w:rsidRPr="00875769">
              <w:rPr>
                <w:rFonts w:eastAsia="Fira Sans Light" w:cs="Arial"/>
                <w:bCs/>
                <w:i/>
                <w:sz w:val="16"/>
                <w:szCs w:val="16"/>
              </w:rPr>
              <w:t xml:space="preserve"> </w:t>
            </w: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za 1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dt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</w:rPr>
              <w:t>:</w:t>
            </w:r>
          </w:p>
        </w:tc>
        <w:tc>
          <w:tcPr>
            <w:tcW w:w="83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A3BECFC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7FF5724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9BEC085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5EC69E2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9A6EC74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3C9E09A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2BA5234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0F0820F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5BA6C3E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bottom"/>
          </w:tcPr>
          <w:p w14:paraId="4BD7447D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</w:tr>
      <w:tr w:rsidR="00641273" w:rsidRPr="00875769" w14:paraId="771FD52D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5C24FF91" w14:textId="77777777" w:rsidR="00641273" w:rsidRPr="00875769" w:rsidRDefault="00641273" w:rsidP="00641273">
            <w:pPr>
              <w:tabs>
                <w:tab w:val="right" w:leader="dot" w:pos="1779"/>
              </w:tabs>
              <w:spacing w:before="60" w:after="60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pszenica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26D39FE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89,37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356705C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117,7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6213DE9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111,2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450C7DE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76,86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A1080A5" w14:textId="77777777" w:rsidR="00641273" w:rsidRPr="00977EC7" w:rsidRDefault="00641273" w:rsidP="00641273">
            <w:pPr>
              <w:tabs>
                <w:tab w:val="left" w:pos="213"/>
              </w:tabs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90,9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623EA1F" w14:textId="1F0CA38A" w:rsidR="00641273" w:rsidRPr="00641273" w:rsidRDefault="00641273" w:rsidP="00641273">
            <w:pPr>
              <w:tabs>
                <w:tab w:val="left" w:pos="365"/>
              </w:tabs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147,50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AD9793C" w14:textId="3E65F967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118,0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40CC1B3" w14:textId="349D2136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86FADC5" w14:textId="7AFA0A2B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0F6A2BD2" w14:textId="6F4C5320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  <w:tr w:rsidR="00641273" w:rsidRPr="00875769" w14:paraId="03399A73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B4220E7" w14:textId="77777777" w:rsidR="00641273" w:rsidRPr="00875769" w:rsidRDefault="00641273" w:rsidP="00641273">
            <w:pPr>
              <w:tabs>
                <w:tab w:val="right" w:leader="dot" w:pos="1779"/>
              </w:tabs>
              <w:spacing w:before="60" w:after="60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żyto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2F4F3A4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63,80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A33BD7C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103,3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DF90EE5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109,3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6BD40A7" w14:textId="77777777" w:rsidR="00641273" w:rsidRPr="00705B9B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61,46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566423B" w14:textId="77777777" w:rsidR="00641273" w:rsidRPr="00705B9B" w:rsidRDefault="00641273" w:rsidP="00641273">
            <w:pPr>
              <w:tabs>
                <w:tab w:val="left" w:pos="263"/>
              </w:tabs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705B9B">
              <w:rPr>
                <w:rFonts w:eastAsia="Fira Sans Light" w:cs="Arial"/>
                <w:bCs/>
                <w:sz w:val="16"/>
                <w:szCs w:val="16"/>
              </w:rPr>
              <w:t>89,9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F0772B4" w14:textId="3E751B47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BC82FBF" w14:textId="1192E63F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9DC6962" w14:textId="13F05EFD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7C3BAE1" w14:textId="402010CD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3AE52141" w14:textId="63ACEA3A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  <w:tr w:rsidR="00641273" w:rsidRPr="00875769" w14:paraId="7B58E168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53E6ED77" w14:textId="77777777" w:rsidR="00641273" w:rsidRPr="00875769" w:rsidRDefault="00641273" w:rsidP="00641273">
            <w:pPr>
              <w:tabs>
                <w:tab w:val="right" w:leader="dot" w:pos="1785"/>
              </w:tabs>
              <w:spacing w:before="60" w:after="60"/>
              <w:rPr>
                <w:rFonts w:eastAsia="Fira Sans Light" w:cs="Arial"/>
                <w:bCs/>
                <w:sz w:val="16"/>
                <w:szCs w:val="16"/>
              </w:rPr>
            </w:pP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Ziemniaki</w:t>
            </w:r>
            <w:r w:rsidRPr="00875769">
              <w:rPr>
                <w:rFonts w:eastAsia="Fira Sans Light" w:cs="Arial"/>
                <w:bCs/>
                <w:sz w:val="16"/>
                <w:szCs w:val="16"/>
                <w:vertAlign w:val="superscript"/>
              </w:rPr>
              <w:t>b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  <w:vertAlign w:val="superscript"/>
              </w:rPr>
              <w:t xml:space="preserve"> </w:t>
            </w: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za 1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dt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D30D735" w14:textId="77777777" w:rsidR="00641273" w:rsidRPr="003236FE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3236FE">
              <w:rPr>
                <w:rFonts w:eastAsia="Fira Sans Light" w:cs="Arial"/>
                <w:bCs/>
                <w:sz w:val="16"/>
                <w:szCs w:val="16"/>
              </w:rPr>
              <w:t>68,69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5BCE917" w14:textId="77777777" w:rsidR="00641273" w:rsidRPr="003236FE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3236FE">
              <w:rPr>
                <w:rFonts w:eastAsia="Fira Sans Light" w:cs="Arial"/>
                <w:bCs/>
                <w:sz w:val="16"/>
                <w:szCs w:val="16"/>
              </w:rPr>
              <w:t>83,0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B46F338" w14:textId="77777777" w:rsidR="00641273" w:rsidRPr="003236FE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3236FE">
              <w:rPr>
                <w:rFonts w:eastAsia="Fira Sans Light" w:cs="Arial"/>
                <w:bCs/>
                <w:sz w:val="16"/>
                <w:szCs w:val="16"/>
              </w:rPr>
              <w:t>105,1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BED7958" w14:textId="77777777" w:rsidR="00641273" w:rsidRPr="003236FE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3236FE">
              <w:rPr>
                <w:rFonts w:eastAsia="Fira Sans Light" w:cs="Arial"/>
                <w:bCs/>
                <w:sz w:val="16"/>
                <w:szCs w:val="16"/>
              </w:rPr>
              <w:t>113,58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055022E" w14:textId="77777777" w:rsidR="00641273" w:rsidRPr="003236FE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3236FE">
              <w:rPr>
                <w:rFonts w:eastAsia="Fira Sans Light" w:cs="Arial"/>
                <w:bCs/>
                <w:sz w:val="16"/>
                <w:szCs w:val="16"/>
              </w:rPr>
              <w:t>100,7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841770E" w14:textId="2AAD82A6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245,78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2810D7C" w14:textId="2733E82C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112,1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BEF06C4" w14:textId="02C44B17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100,9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BE37A4D" w14:textId="64113984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215,09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50D7A16E" w14:textId="1DBD18F7" w:rsidR="00641273" w:rsidRPr="00641273" w:rsidRDefault="00641273" w:rsidP="00641273">
            <w:pPr>
              <w:spacing w:before="60" w:after="60"/>
              <w:jc w:val="right"/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</w:pPr>
            <w:r w:rsidRPr="00641273">
              <w:rPr>
                <w:rFonts w:eastAsia="Fira Sans Light" w:cs="Arial"/>
                <w:bCs/>
                <w:color w:val="000000" w:themeColor="text1"/>
                <w:sz w:val="16"/>
                <w:szCs w:val="16"/>
              </w:rPr>
              <w:t>86,1</w:t>
            </w:r>
          </w:p>
        </w:tc>
      </w:tr>
      <w:tr w:rsidR="00DA6BDC" w:rsidRPr="00875769" w14:paraId="6E7EC8B7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BCC5AEE" w14:textId="77777777" w:rsidR="00DA6BDC" w:rsidRPr="00875769" w:rsidRDefault="00DA6BDC" w:rsidP="0034006C">
            <w:pPr>
              <w:spacing w:before="60" w:after="60"/>
              <w:ind w:left="113" w:hanging="113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Żywiec rzeźny za 1 kg wagi żywej: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9C91197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1B47905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39359E9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6ECEFC0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AB67AC0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58FD26C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9883554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972A4EC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E2D9734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060E527A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</w:tr>
      <w:tr w:rsidR="00DA6BDC" w:rsidRPr="00875769" w14:paraId="77E39F94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0E70FBE" w14:textId="77777777" w:rsidR="00DA6BDC" w:rsidRPr="00875769" w:rsidRDefault="00DA6BDC" w:rsidP="0034006C">
            <w:pPr>
              <w:spacing w:before="60" w:after="60"/>
              <w:ind w:left="227" w:firstLine="113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w tym: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B5397DC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0F5905E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7B01788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983646C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0B03690" w14:textId="77777777" w:rsidR="00DA6BDC" w:rsidRPr="007218B1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329F60C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BD10BFF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DC5DCBF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AB2848B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</w:tcPr>
          <w:p w14:paraId="0D93BDC3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</w:p>
        </w:tc>
      </w:tr>
      <w:tr w:rsidR="00DA6BDC" w:rsidRPr="00875769" w14:paraId="17CFBD7C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726DE461" w14:textId="77777777" w:rsidR="00DA6BDC" w:rsidRPr="00875769" w:rsidRDefault="00DA6BDC" w:rsidP="0034006C">
            <w:pPr>
              <w:tabs>
                <w:tab w:val="right" w:leader="dot" w:pos="1779"/>
              </w:tabs>
              <w:spacing w:before="60" w:after="60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bydło (bez cieląt)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CDF4190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12,39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BE339E9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88,4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7315836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99,0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B121524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13,01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FC1D3EE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109,6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09EC20BD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42B0ACE1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0EE512C0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050D0F85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61190488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  <w:tr w:rsidR="00DA6BDC" w:rsidRPr="00875769" w14:paraId="2CBE2769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7A4FCFD" w14:textId="77777777" w:rsidR="00DA6BDC" w:rsidRPr="00875769" w:rsidRDefault="00DA6BDC" w:rsidP="0034006C">
            <w:pPr>
              <w:tabs>
                <w:tab w:val="right" w:leader="dot" w:pos="1779"/>
              </w:tabs>
              <w:spacing w:before="60" w:after="60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trzoda chlewna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F8A3F91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5,45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5B5665B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84,0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B24923D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88,8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50B1E8D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5,57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69FF2BE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83,9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513055F6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465EB0A2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9AB10C4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72AF07D7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3FCCBEBD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  <w:tr w:rsidR="00DA6BDC" w:rsidRPr="00875769" w14:paraId="36311E22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single" w:sz="2" w:space="0" w:color="522398"/>
              <w:right w:val="single" w:sz="2" w:space="0" w:color="522398"/>
            </w:tcBorders>
            <w:vAlign w:val="bottom"/>
            <w:hideMark/>
          </w:tcPr>
          <w:p w14:paraId="15FABD51" w14:textId="77777777" w:rsidR="00DA6BDC" w:rsidRPr="00875769" w:rsidRDefault="00DA6BDC" w:rsidP="0034006C">
            <w:pPr>
              <w:tabs>
                <w:tab w:val="right" w:leader="dot" w:pos="1779"/>
              </w:tabs>
              <w:spacing w:before="60" w:after="60"/>
              <w:ind w:left="176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drób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F3D7B8E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5,14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4B9DA18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87,2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8F08696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107,3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E680759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5,18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7EEDFE3" w14:textId="77777777" w:rsidR="00DA6BDC" w:rsidRPr="00AC6318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AC6318">
              <w:rPr>
                <w:rFonts w:eastAsia="Fira Sans Light" w:cs="Arial"/>
                <w:bCs/>
                <w:sz w:val="16"/>
                <w:szCs w:val="16"/>
              </w:rPr>
              <w:t>88,6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120FD95D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hideMark/>
          </w:tcPr>
          <w:p w14:paraId="05128CB8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33AD30B5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  <w:hideMark/>
          </w:tcPr>
          <w:p w14:paraId="16325CA2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nil"/>
            </w:tcBorders>
            <w:vAlign w:val="center"/>
            <w:hideMark/>
          </w:tcPr>
          <w:p w14:paraId="25187444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  <w:tr w:rsidR="00DA6BDC" w:rsidRPr="00875769" w14:paraId="7B1BEAB3" w14:textId="77777777" w:rsidTr="00641273">
        <w:trPr>
          <w:jc w:val="center"/>
        </w:trPr>
        <w:tc>
          <w:tcPr>
            <w:tcW w:w="2102" w:type="dxa"/>
            <w:tcBorders>
              <w:top w:val="single" w:sz="2" w:space="0" w:color="522398"/>
              <w:left w:val="nil"/>
              <w:bottom w:val="nil"/>
              <w:right w:val="single" w:sz="2" w:space="0" w:color="522398"/>
            </w:tcBorders>
            <w:vAlign w:val="bottom"/>
            <w:hideMark/>
          </w:tcPr>
          <w:p w14:paraId="155DD87E" w14:textId="77777777" w:rsidR="00DA6BDC" w:rsidRPr="00875769" w:rsidRDefault="00DA6BDC" w:rsidP="0034006C">
            <w:pPr>
              <w:tabs>
                <w:tab w:val="right" w:leader="dot" w:pos="1779"/>
              </w:tabs>
              <w:spacing w:before="60" w:after="60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Mleko za 1 </w:t>
            </w:r>
            <w:proofErr w:type="spellStart"/>
            <w:r w:rsidRPr="00875769">
              <w:rPr>
                <w:rFonts w:eastAsia="Fira Sans Light" w:cs="Arial"/>
                <w:bCs/>
                <w:sz w:val="16"/>
                <w:szCs w:val="16"/>
              </w:rPr>
              <w:t>hl</w:t>
            </w:r>
            <w:proofErr w:type="spellEnd"/>
            <w:r w:rsidRPr="00875769">
              <w:rPr>
                <w:rFonts w:eastAsia="Fira Sans Light"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836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C4720F4" w14:textId="77777777" w:rsidR="00DA6BDC" w:rsidRPr="000F0EFF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0F0EFF">
              <w:rPr>
                <w:rFonts w:eastAsia="Fira Sans Light" w:cs="Arial"/>
                <w:bCs/>
                <w:sz w:val="16"/>
                <w:szCs w:val="16"/>
              </w:rPr>
              <w:t>180,66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5FC81FE8" w14:textId="77777777" w:rsidR="00DA6BDC" w:rsidRPr="000F0EFF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0F0EFF">
              <w:rPr>
                <w:rFonts w:eastAsia="Fira Sans Light" w:cs="Arial"/>
                <w:bCs/>
                <w:sz w:val="16"/>
                <w:szCs w:val="16"/>
              </w:rPr>
              <w:t>81,2</w:t>
            </w:r>
          </w:p>
        </w:tc>
        <w:tc>
          <w:tcPr>
            <w:tcW w:w="837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B7CFD5F" w14:textId="77777777" w:rsidR="00DA6BDC" w:rsidRPr="000F0EFF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0F0EFF">
              <w:rPr>
                <w:rFonts w:eastAsia="Fira Sans Light" w:cs="Arial"/>
                <w:bCs/>
                <w:sz w:val="16"/>
                <w:szCs w:val="16"/>
              </w:rPr>
              <w:t>103,9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2510E32E" w14:textId="77777777" w:rsidR="00DA6BDC" w:rsidRPr="000F0EFF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0F0EFF">
              <w:rPr>
                <w:rFonts w:eastAsia="Fira Sans Light" w:cs="Arial"/>
                <w:bCs/>
                <w:sz w:val="16"/>
                <w:szCs w:val="16"/>
              </w:rPr>
              <w:t>177,56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</w:tcPr>
          <w:p w14:paraId="13E821FF" w14:textId="77777777" w:rsidR="00DA6BDC" w:rsidRPr="000F0EFF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0F0EFF">
              <w:rPr>
                <w:rFonts w:eastAsia="Fira Sans Light" w:cs="Arial"/>
                <w:bCs/>
                <w:sz w:val="16"/>
                <w:szCs w:val="16"/>
              </w:rPr>
              <w:t>78,4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hideMark/>
          </w:tcPr>
          <w:p w14:paraId="4B6CF5A6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hideMark/>
          </w:tcPr>
          <w:p w14:paraId="2E18BC1F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05F5AA70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  <w:hideMark/>
          </w:tcPr>
          <w:p w14:paraId="3C982E81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  <w:tc>
          <w:tcPr>
            <w:tcW w:w="839" w:type="dxa"/>
            <w:tcBorders>
              <w:top w:val="single" w:sz="2" w:space="0" w:color="522398"/>
              <w:left w:val="single" w:sz="2" w:space="0" w:color="522398"/>
              <w:bottom w:val="nil"/>
              <w:right w:val="nil"/>
            </w:tcBorders>
            <w:vAlign w:val="center"/>
            <w:hideMark/>
          </w:tcPr>
          <w:p w14:paraId="353CDDF6" w14:textId="77777777" w:rsidR="00DA6BDC" w:rsidRPr="00875769" w:rsidRDefault="00DA6BDC" w:rsidP="0034006C">
            <w:pPr>
              <w:spacing w:before="60" w:after="60"/>
              <w:jc w:val="right"/>
              <w:rPr>
                <w:rFonts w:eastAsia="Fira Sans Light" w:cs="Arial"/>
                <w:bCs/>
                <w:sz w:val="16"/>
                <w:szCs w:val="16"/>
              </w:rPr>
            </w:pPr>
            <w:r w:rsidRPr="00875769">
              <w:rPr>
                <w:rFonts w:eastAsia="Fira Sans Light" w:cs="Arial"/>
                <w:bCs/>
                <w:sz w:val="16"/>
                <w:szCs w:val="16"/>
              </w:rPr>
              <w:t>.</w:t>
            </w:r>
          </w:p>
        </w:tc>
      </w:tr>
    </w:tbl>
    <w:p w14:paraId="7907C80A" w14:textId="77777777" w:rsidR="00DA6BDC" w:rsidRPr="00875769" w:rsidRDefault="00DA6BDC" w:rsidP="00622486">
      <w:pPr>
        <w:spacing w:before="160" w:line="200" w:lineRule="exact"/>
      </w:pPr>
      <w:r w:rsidRPr="00875769">
        <w:rPr>
          <w:sz w:val="15"/>
          <w:szCs w:val="15"/>
        </w:rPr>
        <w:t>a W skupie bez ziarna</w:t>
      </w:r>
      <w:r w:rsidRPr="00875769">
        <w:t xml:space="preserve"> </w:t>
      </w:r>
      <w:r w:rsidRPr="00875769">
        <w:rPr>
          <w:sz w:val="15"/>
          <w:szCs w:val="15"/>
        </w:rPr>
        <w:t>siewnego. b Na targowiskach jadalne późne</w:t>
      </w:r>
      <w:r w:rsidRPr="00875769">
        <w:t xml:space="preserve">. </w:t>
      </w:r>
    </w:p>
    <w:p w14:paraId="3A9220F1" w14:textId="1E219711" w:rsidR="00DA6BDC" w:rsidRPr="00705B9B" w:rsidRDefault="00DA6BDC" w:rsidP="00DA6BDC">
      <w:pPr>
        <w:spacing w:before="180"/>
        <w:rPr>
          <w:rFonts w:eastAsia="Fira Sans Light" w:cs="Times New Roman"/>
          <w:szCs w:val="19"/>
        </w:rPr>
      </w:pPr>
      <w:r w:rsidRPr="0034006C">
        <w:rPr>
          <w:rFonts w:eastAsia="Fira Sans Light" w:cs="Arial"/>
          <w:bCs/>
          <w:szCs w:val="19"/>
        </w:rPr>
        <w:t>We wrześniu br.</w:t>
      </w:r>
      <w:r w:rsidRPr="0034006C">
        <w:rPr>
          <w:rFonts w:eastAsia="Fira Sans Light" w:cs="Times New Roman"/>
          <w:szCs w:val="19"/>
        </w:rPr>
        <w:t xml:space="preserve"> za 1 </w:t>
      </w:r>
      <w:proofErr w:type="spellStart"/>
      <w:r w:rsidRPr="0034006C">
        <w:rPr>
          <w:rFonts w:eastAsia="Fira Sans Light" w:cs="Times New Roman"/>
          <w:szCs w:val="19"/>
        </w:rPr>
        <w:t>dt</w:t>
      </w:r>
      <w:proofErr w:type="spellEnd"/>
      <w:r w:rsidRPr="0034006C">
        <w:rPr>
          <w:rFonts w:eastAsia="Fira Sans Light" w:cs="Times New Roman"/>
          <w:szCs w:val="19"/>
        </w:rPr>
        <w:t xml:space="preserve"> </w:t>
      </w:r>
      <w:r w:rsidRPr="0034006C">
        <w:rPr>
          <w:rFonts w:eastAsia="Fira Sans Light" w:cs="Arial"/>
          <w:szCs w:val="19"/>
        </w:rPr>
        <w:t>zbóż podstawowych (</w:t>
      </w:r>
      <w:r w:rsidRPr="0034006C">
        <w:rPr>
          <w:rFonts w:eastAsia="Fira Sans Light" w:cs="Times New Roman"/>
          <w:szCs w:val="19"/>
        </w:rPr>
        <w:t>z mieszankami zbożowymi, bez ziarna siewnego) płacono średnio 85,97 zł, tj.</w:t>
      </w:r>
      <w:r w:rsidR="0034006C" w:rsidRPr="0034006C">
        <w:rPr>
          <w:rFonts w:eastAsia="Fira Sans Light" w:cs="Times New Roman"/>
          <w:szCs w:val="19"/>
        </w:rPr>
        <w:t> </w:t>
      </w:r>
      <w:r w:rsidRPr="0034006C">
        <w:rPr>
          <w:rFonts w:eastAsia="Fira Sans Light" w:cs="Times New Roman"/>
          <w:szCs w:val="19"/>
        </w:rPr>
        <w:t>więcej o 14,0% niż przed rokiem oraz o 10,1% w stosunku do sierpnia br. W omawianym miesiącu w punktach skupu za 1 </w:t>
      </w:r>
      <w:proofErr w:type="spellStart"/>
      <w:r w:rsidRPr="0034006C">
        <w:rPr>
          <w:rFonts w:eastAsia="Fira Sans Light" w:cs="Times New Roman"/>
          <w:szCs w:val="19"/>
        </w:rPr>
        <w:t>dt</w:t>
      </w:r>
      <w:proofErr w:type="spellEnd"/>
      <w:r w:rsidRPr="0034006C">
        <w:rPr>
          <w:rFonts w:eastAsia="Fira Sans Light" w:cs="Times New Roman"/>
          <w:szCs w:val="19"/>
        </w:rPr>
        <w:t xml:space="preserve"> pszenicy płacono 89,37 zł, jęczmienia 79,43 zł, a żyta 63,80 zł. W ujęciu rocznym ceny skupu pszenicy, jęczmienia i</w:t>
      </w:r>
      <w:r w:rsidR="0034006C" w:rsidRPr="0034006C">
        <w:rPr>
          <w:rFonts w:eastAsia="Fira Sans Light" w:cs="Times New Roman"/>
          <w:szCs w:val="19"/>
        </w:rPr>
        <w:t> </w:t>
      </w:r>
      <w:r w:rsidRPr="0034006C">
        <w:rPr>
          <w:rFonts w:eastAsia="Fira Sans Light" w:cs="Times New Roman"/>
          <w:szCs w:val="19"/>
        </w:rPr>
        <w:t>żyta</w:t>
      </w:r>
      <w:r w:rsidRPr="00705B9B">
        <w:rPr>
          <w:rFonts w:eastAsia="Fira Sans Light" w:cs="Times New Roman"/>
          <w:szCs w:val="19"/>
        </w:rPr>
        <w:t xml:space="preserve"> były wyższe (odpowiednio: o 1</w:t>
      </w:r>
      <w:r>
        <w:rPr>
          <w:rFonts w:eastAsia="Fira Sans Light" w:cs="Times New Roman"/>
          <w:szCs w:val="19"/>
        </w:rPr>
        <w:t>7</w:t>
      </w:r>
      <w:r w:rsidRPr="00705B9B">
        <w:rPr>
          <w:rFonts w:eastAsia="Fira Sans Light" w:cs="Times New Roman"/>
          <w:szCs w:val="19"/>
        </w:rPr>
        <w:t>,7%, o 8,7% i o 3,3%). W porównaniu z sierpniem 2026 r. odnotowano wzrost cen jęczmienia, pszenicy i żyta (odpowiednio: o 19,3%, o 11,2% i o 9,3%).</w:t>
      </w:r>
    </w:p>
    <w:p w14:paraId="13069A64" w14:textId="31B9DFE5" w:rsidR="00DA6BDC" w:rsidRPr="0034006C" w:rsidRDefault="00DA6BDC" w:rsidP="00DA6BDC">
      <w:pPr>
        <w:rPr>
          <w:rFonts w:eastAsia="Fira Sans Light" w:cs="Times New Roman"/>
          <w:szCs w:val="19"/>
        </w:rPr>
      </w:pPr>
      <w:r w:rsidRPr="0034006C">
        <w:rPr>
          <w:rFonts w:eastAsia="Fira Sans Light" w:cs="Times New Roman"/>
          <w:szCs w:val="19"/>
        </w:rPr>
        <w:lastRenderedPageBreak/>
        <w:t xml:space="preserve">W okresie styczeń–wrzesień br. za 1 </w:t>
      </w:r>
      <w:proofErr w:type="spellStart"/>
      <w:r w:rsidRPr="0034006C">
        <w:rPr>
          <w:rFonts w:eastAsia="Fira Sans Light" w:cs="Times New Roman"/>
          <w:szCs w:val="19"/>
        </w:rPr>
        <w:t>dt</w:t>
      </w:r>
      <w:proofErr w:type="spellEnd"/>
      <w:r w:rsidRPr="0034006C">
        <w:rPr>
          <w:rFonts w:eastAsia="Fira Sans Light" w:cs="Times New Roman"/>
          <w:szCs w:val="19"/>
        </w:rPr>
        <w:t xml:space="preserve"> pszenicy w punktach skupu płacono średnio 76,86 zł, jęczmienia 67,90 zł, a żyta</w:t>
      </w:r>
      <w:r w:rsidR="0034006C">
        <w:rPr>
          <w:rFonts w:eastAsia="Fira Sans Light" w:cs="Times New Roman"/>
          <w:szCs w:val="19"/>
        </w:rPr>
        <w:t> </w:t>
      </w:r>
      <w:r w:rsidRPr="0034006C">
        <w:rPr>
          <w:rFonts w:eastAsia="Fira Sans Light" w:cs="Times New Roman"/>
          <w:szCs w:val="19"/>
        </w:rPr>
        <w:t>61,46 zł. W stosunku do analogicznego okresu 2025 r. niższe były średnie ceny skupu jęczmienia, żyta i pszenicy (odpowiednio: o 10,3%, o 10,1% i o 9,1%).</w:t>
      </w:r>
    </w:p>
    <w:p w14:paraId="7F5DA3D3" w14:textId="5956BD09" w:rsidR="00DA6BDC" w:rsidRPr="00875769" w:rsidRDefault="00510403" w:rsidP="00DA6BDC">
      <w:pPr>
        <w:tabs>
          <w:tab w:val="left" w:pos="993"/>
        </w:tabs>
        <w:spacing w:before="180"/>
        <w:rPr>
          <w:rFonts w:cs="Arial"/>
          <w:b/>
          <w:bCs/>
          <w:caps/>
          <w:szCs w:val="19"/>
        </w:rPr>
      </w:pPr>
      <w:r w:rsidRPr="00510403">
        <w:rPr>
          <w:noProof/>
        </w:rPr>
        <w:drawing>
          <wp:anchor distT="0" distB="0" distL="114300" distR="114300" simplePos="0" relativeHeight="251868160" behindDoc="1" locked="0" layoutInCell="1" allowOverlap="1" wp14:anchorId="5E3E685A" wp14:editId="689B5418">
            <wp:simplePos x="0" y="0"/>
            <wp:positionH relativeFrom="column">
              <wp:posOffset>85725</wp:posOffset>
            </wp:positionH>
            <wp:positionV relativeFrom="paragraph">
              <wp:posOffset>180975</wp:posOffset>
            </wp:positionV>
            <wp:extent cx="5942330" cy="3056890"/>
            <wp:effectExtent l="0" t="0" r="1270" b="0"/>
            <wp:wrapNone/>
            <wp:docPr id="603" name="Obraz 603" descr="Na wykresie liniowym zaprezentowano przeciętne ceny skupu 1 dt pszenicy i żyta oraz targowiskowe ceny 1 dt ziemniaków późnych dla województwa opolskiego w miesiącach: wrzesień–grudzień 2023 r., styczeń–grudzień 2024 r., styczeń–grudzień 2025 r. oraz styczeń–wrzes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Obraz 603" descr="Na wykresie liniowym zaprezentowano przeciętne ceny skupu 1 dt pszenicy i żyta oraz targowiskowe ceny 1 dt ziemniaków późnych dla województwa opolskiego w miesiącach: wrzesień–grudzień 2023 r., styczeń–grudzień 2024 r., styczeń–grudzień 2025 r. oraz styczeń–wrzesień 2026 r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BDC" w:rsidRPr="00875769">
        <w:rPr>
          <w:rFonts w:cs="Arial"/>
          <w:b/>
          <w:szCs w:val="19"/>
        </w:rPr>
        <w:t>Wykres 6.</w:t>
      </w:r>
      <w:r w:rsidR="00DA6BDC" w:rsidRPr="00875769">
        <w:rPr>
          <w:rFonts w:cs="Arial"/>
          <w:b/>
          <w:szCs w:val="19"/>
        </w:rPr>
        <w:tab/>
      </w:r>
      <w:r w:rsidR="00DA6BDC" w:rsidRPr="00875769">
        <w:rPr>
          <w:rFonts w:cs="Arial"/>
          <w:b/>
          <w:bCs/>
          <w:szCs w:val="19"/>
        </w:rPr>
        <w:t>Przeciętne ceny skupu zbóż i targowiskowe ceny ziemniaków</w:t>
      </w:r>
    </w:p>
    <w:p w14:paraId="4662CA04" w14:textId="05744A65" w:rsidR="00DA6BDC" w:rsidRPr="00875769" w:rsidRDefault="00DA6BDC" w:rsidP="00DA6BDC">
      <w:pPr>
        <w:spacing w:before="0" w:after="0"/>
        <w:rPr>
          <w:rFonts w:ascii="Arial" w:hAnsi="Arial" w:cs="Arial"/>
          <w:b/>
          <w:bCs/>
          <w:caps/>
          <w:sz w:val="18"/>
          <w:szCs w:val="20"/>
        </w:rPr>
      </w:pPr>
    </w:p>
    <w:p w14:paraId="56ECD8BD" w14:textId="77777777" w:rsidR="00DA6BDC" w:rsidRPr="00875769" w:rsidRDefault="00DA6BDC" w:rsidP="00DA6BDC">
      <w:pPr>
        <w:spacing w:before="0" w:after="0"/>
        <w:jc w:val="both"/>
        <w:rPr>
          <w:rFonts w:ascii="Arial" w:hAnsi="Arial" w:cs="Arial"/>
          <w:b/>
          <w:bCs/>
          <w:caps/>
          <w:sz w:val="18"/>
          <w:szCs w:val="20"/>
        </w:rPr>
      </w:pPr>
    </w:p>
    <w:p w14:paraId="5743A9F8" w14:textId="1B39578D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59DC6ABB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77F76764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694650E6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499A8536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47F5338C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24C74DEA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0D04CB80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0BFF978A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676538C9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314064F1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0E6D36F0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0EE1504F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74D2A63C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50404D33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4DDE6BAD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68D5B6FE" w14:textId="77777777" w:rsidR="00DA6BDC" w:rsidRPr="00875769" w:rsidRDefault="00DA6BDC" w:rsidP="00DA6BDC">
      <w:pPr>
        <w:spacing w:before="0" w:after="0"/>
        <w:jc w:val="both"/>
        <w:rPr>
          <w:rFonts w:ascii="Arial" w:hAnsi="Arial"/>
          <w:spacing w:val="-1"/>
          <w:sz w:val="18"/>
          <w:szCs w:val="20"/>
        </w:rPr>
      </w:pPr>
    </w:p>
    <w:p w14:paraId="69DA24BC" w14:textId="273745BA" w:rsidR="00DA6BDC" w:rsidRPr="00875769" w:rsidRDefault="00DA6BDC" w:rsidP="00DA6BDC">
      <w:pPr>
        <w:spacing w:before="160" w:line="240" w:lineRule="auto"/>
        <w:rPr>
          <w:rFonts w:eastAsia="Times New Roman" w:cs="Arial"/>
          <w:sz w:val="15"/>
          <w:szCs w:val="15"/>
          <w:lang w:eastAsia="pl-PL"/>
        </w:rPr>
      </w:pPr>
      <w:r w:rsidRPr="00875769">
        <w:rPr>
          <w:rFonts w:eastAsia="Times New Roman" w:cs="Arial"/>
          <w:sz w:val="15"/>
          <w:szCs w:val="15"/>
          <w:lang w:eastAsia="pl-PL"/>
        </w:rPr>
        <w:t>a Brak notowań cen ziemniaków późnych.</w:t>
      </w:r>
    </w:p>
    <w:p w14:paraId="1605114F" w14:textId="14A93BFC" w:rsidR="00641273" w:rsidRPr="00641273" w:rsidRDefault="00641273" w:rsidP="00641273">
      <w:pPr>
        <w:spacing w:before="240"/>
        <w:rPr>
          <w:rFonts w:eastAsia="Fira Sans Light" w:cs="Times New Roman"/>
          <w:color w:val="000000" w:themeColor="text1"/>
          <w:szCs w:val="19"/>
        </w:rPr>
      </w:pPr>
      <w:r w:rsidRPr="00641273">
        <w:rPr>
          <w:rFonts w:eastAsia="Fira Sans Light" w:cs="Times New Roman"/>
          <w:color w:val="000000" w:themeColor="text1"/>
          <w:szCs w:val="19"/>
        </w:rPr>
        <w:t xml:space="preserve">We wrześniu br. w skupie za 1 </w:t>
      </w:r>
      <w:proofErr w:type="spellStart"/>
      <w:r w:rsidRPr="00641273">
        <w:rPr>
          <w:rFonts w:eastAsia="Fira Sans Light" w:cs="Times New Roman"/>
          <w:color w:val="000000" w:themeColor="text1"/>
          <w:szCs w:val="19"/>
        </w:rPr>
        <w:t>dt</w:t>
      </w:r>
      <w:proofErr w:type="spellEnd"/>
      <w:r w:rsidRPr="00641273">
        <w:rPr>
          <w:rFonts w:eastAsia="Fira Sans Light" w:cs="Times New Roman"/>
          <w:color w:val="000000" w:themeColor="text1"/>
          <w:szCs w:val="19"/>
        </w:rPr>
        <w:t xml:space="preserve"> ziemniaków płacono 68,69 zł, a na targowiskach 245,78 zł. Cena ziemniaków w punktach skupu była niższa o 17,0% w porównaniu z wrześniem 2025 r., natomiast wyższa o 5,1% w stosunku do sierpnia br. Na targowiskach notowano wyższą cenę ziemniaków zarówno w ujęciu rocznym (o 12,1%), jak i w ujęciu miesięcznym (o 0,9%).</w:t>
      </w:r>
    </w:p>
    <w:p w14:paraId="15B756E1" w14:textId="40A35D72" w:rsidR="00DA6BDC" w:rsidRPr="0034006C" w:rsidRDefault="00DA6BDC" w:rsidP="004C7B72">
      <w:pPr>
        <w:rPr>
          <w:rFonts w:eastAsia="Fira Sans Light" w:cs="Arial"/>
          <w:szCs w:val="19"/>
        </w:rPr>
      </w:pPr>
      <w:r w:rsidRPr="0034006C">
        <w:rPr>
          <w:rFonts w:eastAsia="Fira Sans Light" w:cs="Arial"/>
          <w:szCs w:val="19"/>
        </w:rPr>
        <w:t>W omawianym miesiącu w skupie za 1 kg żywca wołowego płacono 12,39 zł, żywca wieprzowego 5,45 zł, a żywca drobiowego 5,14 zł. Cena skupu żywca wieprzowego, drobiowego i wołowego była niższa niż rok wcześniej (odpowiednio: o 16,0%, o 12,8% i o 11,6%). W relacji do sierpnia br. odnotowano wzrost ceny skupu żywca drobiowego (o 7,3%), a spadek cen skupu żywca wieprzowego i wołowego (odpowiednio: o 11,2% i o 1,0%).</w:t>
      </w:r>
    </w:p>
    <w:p w14:paraId="358CB9B3" w14:textId="331367CF" w:rsidR="00DA6BDC" w:rsidRPr="0034006C" w:rsidRDefault="00DA6BDC" w:rsidP="00DA6BDC">
      <w:pPr>
        <w:tabs>
          <w:tab w:val="left" w:pos="993"/>
        </w:tabs>
        <w:rPr>
          <w:rFonts w:cs="Arial"/>
          <w:b/>
          <w:color w:val="000000" w:themeColor="text1"/>
          <w:szCs w:val="19"/>
        </w:rPr>
      </w:pPr>
      <w:r w:rsidRPr="0034006C">
        <w:t>W okresie styczeń</w:t>
      </w:r>
      <w:r w:rsidRPr="0034006C">
        <w:rPr>
          <w:rFonts w:eastAsia="Fira Sans Light" w:cs="Times New Roman"/>
          <w:szCs w:val="19"/>
        </w:rPr>
        <w:t>–wrzesień</w:t>
      </w:r>
      <w:r w:rsidRPr="0034006C">
        <w:t xml:space="preserve"> br. w punktach skupu za 1 kg żywca wołowego płacono średnio 13,01 zł, żywca wieprzowego 5,57 zł, a żywca drobiowego 5,18 zł. W odniesieniu do analogicznego okresu 2025 r. wzrosła cena skupu żywca wołowego (o</w:t>
      </w:r>
      <w:r w:rsidR="0034006C">
        <w:t> </w:t>
      </w:r>
      <w:r w:rsidRPr="0034006C">
        <w:t xml:space="preserve">9,6%), a spadły ceny skupu żywca wieprzowego i drobiowego (odpowiednio: o 16,1% i o </w:t>
      </w:r>
      <w:r w:rsidRPr="0034006C">
        <w:rPr>
          <w:color w:val="000000" w:themeColor="text1"/>
        </w:rPr>
        <w:t>11,4%).</w:t>
      </w:r>
    </w:p>
    <w:p w14:paraId="72BCD833" w14:textId="1EE0EC8A" w:rsidR="00DA6BDC" w:rsidRPr="00E22CBC" w:rsidRDefault="00BF19CA" w:rsidP="00DA6BDC">
      <w:pPr>
        <w:tabs>
          <w:tab w:val="left" w:pos="993"/>
        </w:tabs>
        <w:spacing w:before="180"/>
        <w:rPr>
          <w:rFonts w:cs="Arial"/>
          <w:b/>
          <w:bCs/>
          <w:szCs w:val="19"/>
        </w:rPr>
      </w:pPr>
      <w:r w:rsidRPr="00BF19CA">
        <w:rPr>
          <w:noProof/>
        </w:rPr>
        <w:drawing>
          <wp:anchor distT="0" distB="0" distL="114300" distR="114300" simplePos="0" relativeHeight="251869184" behindDoc="0" locked="0" layoutInCell="1" allowOverlap="1" wp14:anchorId="422C30B6" wp14:editId="607D4F8F">
            <wp:simplePos x="0" y="0"/>
            <wp:positionH relativeFrom="column">
              <wp:posOffset>219075</wp:posOffset>
            </wp:positionH>
            <wp:positionV relativeFrom="paragraph">
              <wp:posOffset>241300</wp:posOffset>
            </wp:positionV>
            <wp:extent cx="6123305" cy="3133090"/>
            <wp:effectExtent l="0" t="0" r="0" b="0"/>
            <wp:wrapNone/>
            <wp:docPr id="604" name="Obraz 604" descr="Na wykresie liniowym zaprezentowano przeciętne ceny skupu 1 kg żywca rzeźnego wołowego, wieprzowego i drobiowego oraz 1 litra mleka dla województwa opolskiego w miesiącach: wrzesień–grudzień 2023 r., styczeń–grudzień 2024 r., styczeń–grudzień 2025 r. oraz styczeń–wrzes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Obraz 604" descr="Na wykresie liniowym zaprezentowano przeciętne ceny skupu 1 kg żywca rzeźnego wołowego, wieprzowego i drobiowego oraz 1 litra mleka dla województwa opolskiego w miesiącach: wrzesień–grudzień 2023 r., styczeń–grudzień 2024 r., styczeń–grudzień 2025 r. oraz styczeń–wrzesień 2026 r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BDC" w:rsidRPr="00E22CBC">
        <w:rPr>
          <w:rFonts w:cs="Arial"/>
          <w:b/>
          <w:szCs w:val="19"/>
        </w:rPr>
        <w:t>Wykres 7.</w:t>
      </w:r>
      <w:r w:rsidR="00DA6BDC" w:rsidRPr="00E22CBC">
        <w:rPr>
          <w:rFonts w:cs="Arial"/>
          <w:b/>
          <w:szCs w:val="19"/>
        </w:rPr>
        <w:tab/>
      </w:r>
      <w:r w:rsidR="00DA6BDC" w:rsidRPr="00E22CBC">
        <w:rPr>
          <w:rFonts w:cs="Arial"/>
          <w:b/>
          <w:bCs/>
          <w:szCs w:val="19"/>
        </w:rPr>
        <w:t>Przeciętne ceny skupu żywca i mleka</w:t>
      </w:r>
    </w:p>
    <w:p w14:paraId="51BF0401" w14:textId="6C088B9D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28096E5C" w14:textId="7D190CB6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0CDB8AA7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5D62EA3B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36C0B0CD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194B7A5F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7FA25670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11DB1547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1CCC11BF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5BD194C4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12450EE1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7E5881E3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247BCB7E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3C3A5526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24E16B5F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76E0E9CF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2D76A349" w14:textId="77777777" w:rsidR="00DA6BDC" w:rsidRPr="00E22CBC" w:rsidRDefault="00DA6BDC" w:rsidP="00DA6BDC">
      <w:pPr>
        <w:tabs>
          <w:tab w:val="left" w:pos="993"/>
        </w:tabs>
        <w:spacing w:before="0" w:after="0"/>
        <w:rPr>
          <w:rFonts w:cs="Arial"/>
          <w:bCs/>
          <w:szCs w:val="19"/>
        </w:rPr>
      </w:pPr>
    </w:p>
    <w:p w14:paraId="3B62EF60" w14:textId="77777777" w:rsidR="00DA6BDC" w:rsidRPr="00E22CBC" w:rsidRDefault="00DA6BDC" w:rsidP="00DA6BDC">
      <w:pPr>
        <w:pStyle w:val="Tekstpodstawowywcity"/>
        <w:spacing w:after="0" w:line="240" w:lineRule="exact"/>
        <w:ind w:left="0"/>
        <w:rPr>
          <w:rFonts w:ascii="Fira Sans" w:hAnsi="Fira Sans" w:cs="Arial"/>
          <w:sz w:val="19"/>
          <w:szCs w:val="19"/>
        </w:rPr>
      </w:pPr>
    </w:p>
    <w:p w14:paraId="5D861721" w14:textId="77777777" w:rsidR="00DA6BDC" w:rsidRPr="00E22CBC" w:rsidRDefault="00DA6BDC" w:rsidP="00DA6BDC">
      <w:pPr>
        <w:pStyle w:val="Tekstpodstawowywcity"/>
        <w:spacing w:after="0" w:line="240" w:lineRule="exact"/>
        <w:ind w:left="0"/>
        <w:rPr>
          <w:rFonts w:ascii="Fira Sans" w:hAnsi="Fira Sans" w:cs="Arial"/>
          <w:sz w:val="19"/>
          <w:szCs w:val="19"/>
        </w:rPr>
      </w:pPr>
    </w:p>
    <w:p w14:paraId="7C324458" w14:textId="77777777" w:rsidR="00DA6BDC" w:rsidRDefault="00DA6BDC" w:rsidP="00DA6BDC">
      <w:pPr>
        <w:pStyle w:val="Tekstpodstawowywcity"/>
        <w:spacing w:after="0" w:line="240" w:lineRule="exact"/>
        <w:ind w:left="0"/>
        <w:rPr>
          <w:rFonts w:ascii="Fira Sans" w:hAnsi="Fira Sans" w:cs="Arial"/>
          <w:sz w:val="19"/>
          <w:szCs w:val="19"/>
        </w:rPr>
      </w:pPr>
    </w:p>
    <w:p w14:paraId="02EAF3EC" w14:textId="77777777" w:rsidR="0034006C" w:rsidRPr="00E22CBC" w:rsidRDefault="0034006C" w:rsidP="00DA6BDC">
      <w:pPr>
        <w:pStyle w:val="Tekstpodstawowywcity"/>
        <w:spacing w:after="0" w:line="240" w:lineRule="exact"/>
        <w:ind w:left="0"/>
        <w:rPr>
          <w:rFonts w:ascii="Fira Sans" w:hAnsi="Fira Sans" w:cs="Arial"/>
          <w:sz w:val="19"/>
          <w:szCs w:val="19"/>
        </w:rPr>
      </w:pPr>
    </w:p>
    <w:p w14:paraId="2F74F1BC" w14:textId="77777777" w:rsidR="00DA6BDC" w:rsidRPr="00F90803" w:rsidRDefault="00DA6BDC" w:rsidP="0034006C">
      <w:pPr>
        <w:spacing w:after="60"/>
        <w:rPr>
          <w:rFonts w:eastAsia="Times New Roman" w:cs="Arial"/>
          <w:szCs w:val="19"/>
          <w:lang w:eastAsia="pl-PL"/>
        </w:rPr>
      </w:pPr>
      <w:r w:rsidRPr="00F90803">
        <w:rPr>
          <w:rFonts w:eastAsia="Times New Roman" w:cs="Arial"/>
          <w:szCs w:val="19"/>
          <w:lang w:eastAsia="pl-PL"/>
        </w:rPr>
        <w:lastRenderedPageBreak/>
        <w:t xml:space="preserve">We wrześniu br. cena 1 </w:t>
      </w:r>
      <w:proofErr w:type="spellStart"/>
      <w:r w:rsidRPr="00F90803">
        <w:rPr>
          <w:rFonts w:eastAsia="Times New Roman" w:cs="Arial"/>
          <w:szCs w:val="19"/>
          <w:lang w:eastAsia="pl-PL"/>
        </w:rPr>
        <w:t>hl</w:t>
      </w:r>
      <w:proofErr w:type="spellEnd"/>
      <w:r w:rsidRPr="00F90803">
        <w:rPr>
          <w:rFonts w:eastAsia="Times New Roman" w:cs="Arial"/>
          <w:szCs w:val="19"/>
          <w:lang w:eastAsia="pl-PL"/>
        </w:rPr>
        <w:t xml:space="preserve"> mleka w punktach skupu wynosiła 180,66 zł, tj. mniej o 18,8% niż przed rokiem, natomiast więcej o 3,9% w stosunku do sierpnia br. </w:t>
      </w:r>
    </w:p>
    <w:p w14:paraId="346A8640" w14:textId="5B6F5A83" w:rsidR="00DA6BDC" w:rsidRPr="00F90803" w:rsidRDefault="00DA6BDC" w:rsidP="0034006C">
      <w:pPr>
        <w:spacing w:after="60"/>
        <w:rPr>
          <w:rFonts w:eastAsia="Times New Roman" w:cs="Arial"/>
          <w:szCs w:val="19"/>
          <w:lang w:eastAsia="pl-PL"/>
        </w:rPr>
      </w:pPr>
      <w:r w:rsidRPr="00F90803">
        <w:rPr>
          <w:rFonts w:eastAsia="Times New Roman" w:cs="Arial"/>
          <w:szCs w:val="19"/>
          <w:lang w:eastAsia="pl-PL"/>
        </w:rPr>
        <w:t>Średnia cena skupu mleka w okresie styczeń</w:t>
      </w:r>
      <w:r w:rsidRPr="00F90803">
        <w:t>–wrzesień</w:t>
      </w:r>
      <w:r w:rsidRPr="00F90803">
        <w:rPr>
          <w:rFonts w:eastAsia="Times New Roman" w:cs="Arial"/>
          <w:szCs w:val="19"/>
          <w:lang w:eastAsia="pl-PL"/>
        </w:rPr>
        <w:t xml:space="preserve"> br. ukształtowała się na poziomie 177,56 zł/</w:t>
      </w:r>
      <w:proofErr w:type="spellStart"/>
      <w:r w:rsidRPr="00F90803">
        <w:rPr>
          <w:rFonts w:eastAsia="Times New Roman" w:cs="Arial"/>
          <w:szCs w:val="19"/>
          <w:lang w:eastAsia="pl-PL"/>
        </w:rPr>
        <w:t>hl</w:t>
      </w:r>
      <w:proofErr w:type="spellEnd"/>
      <w:r w:rsidRPr="00F90803">
        <w:rPr>
          <w:rFonts w:eastAsia="Times New Roman" w:cs="Arial"/>
          <w:szCs w:val="19"/>
          <w:lang w:eastAsia="pl-PL"/>
        </w:rPr>
        <w:t xml:space="preserve"> i była niższa o 21,6% w porównaniu z analogicznym okresem 2025 r.</w:t>
      </w:r>
    </w:p>
    <w:p w14:paraId="2CFCE7F0" w14:textId="47EB879E" w:rsidR="004C466F" w:rsidRPr="00E264DF" w:rsidRDefault="004C466F" w:rsidP="00DA6BDC">
      <w:pPr>
        <w:spacing w:before="600" w:line="240" w:lineRule="auto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E264D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Przemysł i budownictwo</w:t>
      </w:r>
    </w:p>
    <w:p w14:paraId="61AC2BC1" w14:textId="49CD8476" w:rsidR="00794381" w:rsidRPr="009A0634" w:rsidRDefault="00794381" w:rsidP="00794381">
      <w:pPr>
        <w:tabs>
          <w:tab w:val="left" w:pos="4678"/>
        </w:tabs>
        <w:rPr>
          <w:rFonts w:eastAsia="Fira Sans Light" w:cs="Arial"/>
          <w:bCs/>
          <w:szCs w:val="19"/>
        </w:rPr>
      </w:pPr>
      <w:r w:rsidRPr="009A0634">
        <w:rPr>
          <w:rFonts w:eastAsia="Fira Sans Light" w:cs="Times New Roman"/>
          <w:spacing w:val="-4"/>
          <w:szCs w:val="19"/>
        </w:rPr>
        <w:t>We wrześniu</w:t>
      </w:r>
      <w:r w:rsidRPr="009A0634">
        <w:rPr>
          <w:rFonts w:eastAsia="Fira Sans Light" w:cs="Arial"/>
          <w:bCs/>
          <w:spacing w:val="-4"/>
          <w:szCs w:val="19"/>
        </w:rPr>
        <w:t xml:space="preserve"> 2026 r. </w:t>
      </w:r>
      <w:r w:rsidRPr="009A0634">
        <w:rPr>
          <w:rFonts w:eastAsia="Fira Sans Light" w:cs="Arial"/>
          <w:b/>
          <w:bCs/>
          <w:spacing w:val="-4"/>
          <w:szCs w:val="19"/>
        </w:rPr>
        <w:t>produkcja sprzedana przemysłu</w:t>
      </w:r>
      <w:r w:rsidRPr="009A0634">
        <w:rPr>
          <w:rFonts w:eastAsia="Fira Sans Light" w:cs="Arial"/>
          <w:bCs/>
          <w:spacing w:val="-4"/>
          <w:szCs w:val="19"/>
        </w:rPr>
        <w:t xml:space="preserve"> osiągnęła wartość (w cenach bieżących) 4285,1 mln zł i była (w cenach</w:t>
      </w:r>
      <w:r w:rsidRPr="009A0634">
        <w:rPr>
          <w:rFonts w:eastAsia="Fira Sans Light" w:cs="Arial"/>
          <w:bCs/>
          <w:szCs w:val="19"/>
        </w:rPr>
        <w:t xml:space="preserve"> stałych) wyższa o 3,7% niż przed rokiem oraz o 16,4% w odniesieniu do poprzedniego miesiąca (w kraju odpowiednio: o</w:t>
      </w:r>
      <w:r w:rsidR="00350B44">
        <w:rPr>
          <w:rFonts w:eastAsia="Fira Sans Light" w:cs="Arial"/>
          <w:bCs/>
          <w:szCs w:val="19"/>
        </w:rPr>
        <w:t> </w:t>
      </w:r>
      <w:r w:rsidRPr="009A0634">
        <w:rPr>
          <w:rFonts w:eastAsia="Fira Sans Light" w:cs="Arial"/>
          <w:bCs/>
          <w:szCs w:val="19"/>
        </w:rPr>
        <w:t>4,6% i o 17,0%).</w:t>
      </w:r>
    </w:p>
    <w:p w14:paraId="25176CD2" w14:textId="2B9AFF0A" w:rsidR="00794381" w:rsidRPr="009A0634" w:rsidRDefault="00794381" w:rsidP="00794381">
      <w:pPr>
        <w:autoSpaceDE w:val="0"/>
        <w:autoSpaceDN w:val="0"/>
        <w:rPr>
          <w:rFonts w:eastAsia="Fira Sans Light" w:cs="Arial"/>
          <w:szCs w:val="19"/>
        </w:rPr>
      </w:pPr>
      <w:r w:rsidRPr="009A0634">
        <w:rPr>
          <w:rFonts w:eastAsia="Fira Sans Light" w:cs="Arial"/>
          <w:szCs w:val="19"/>
        </w:rPr>
        <w:t>W skali roku wzrost produkcji sprzedanej przemysłu odnotowano w dostawie wody; gospodarowaniu ściekami i</w:t>
      </w:r>
      <w:r w:rsidR="00350B44">
        <w:rPr>
          <w:rFonts w:eastAsia="Fira Sans Light" w:cs="Arial"/>
          <w:szCs w:val="19"/>
        </w:rPr>
        <w:t> </w:t>
      </w:r>
      <w:r w:rsidRPr="009A0634">
        <w:rPr>
          <w:rFonts w:eastAsia="Fira Sans Light" w:cs="Arial"/>
          <w:szCs w:val="19"/>
        </w:rPr>
        <w:t xml:space="preserve">odpadami; rekultywacji (o 16,0%) oraz w przetwórstwie przemysłowym (o 3,5%), przy spadku produkcji w </w:t>
      </w:r>
      <w:r w:rsidRPr="009A0634">
        <w:rPr>
          <w:rFonts w:eastAsia="Fira Sans Light" w:cs="Arial"/>
          <w:bCs/>
          <w:szCs w:val="19"/>
        </w:rPr>
        <w:t>wytwarzaniu i</w:t>
      </w:r>
      <w:r w:rsidR="00350B44">
        <w:rPr>
          <w:rFonts w:eastAsia="Fira Sans Light" w:cs="Arial"/>
          <w:bCs/>
          <w:szCs w:val="19"/>
        </w:rPr>
        <w:t> </w:t>
      </w:r>
      <w:r w:rsidRPr="009A0634">
        <w:rPr>
          <w:rFonts w:eastAsia="Fira Sans Light" w:cs="Arial"/>
          <w:bCs/>
          <w:szCs w:val="19"/>
        </w:rPr>
        <w:t>zaopatrywaniu w energię elektryczną, gaz, parę wodną i gorącą wodę</w:t>
      </w:r>
      <w:r w:rsidRPr="009A0634">
        <w:rPr>
          <w:rFonts w:eastAsia="Fira Sans Light" w:cs="Arial"/>
          <w:szCs w:val="19"/>
        </w:rPr>
        <w:t xml:space="preserve"> (o 1,9%), a także w górnictwie i wydobywaniu (o</w:t>
      </w:r>
      <w:r w:rsidR="00350B44">
        <w:rPr>
          <w:rFonts w:eastAsia="Fira Sans Light" w:cs="Arial"/>
          <w:szCs w:val="19"/>
        </w:rPr>
        <w:t> </w:t>
      </w:r>
      <w:r w:rsidRPr="009A0634">
        <w:rPr>
          <w:rFonts w:eastAsia="Fira Sans Light" w:cs="Arial"/>
          <w:szCs w:val="19"/>
        </w:rPr>
        <w:t>0,3%).</w:t>
      </w:r>
    </w:p>
    <w:p w14:paraId="0EB688BD" w14:textId="0EE4ECF7" w:rsidR="00794381" w:rsidRPr="00DE6087" w:rsidRDefault="00794381" w:rsidP="00794381">
      <w:pPr>
        <w:tabs>
          <w:tab w:val="left" w:pos="992"/>
        </w:tabs>
        <w:autoSpaceDE w:val="0"/>
        <w:autoSpaceDN w:val="0"/>
        <w:spacing w:before="180" w:after="0"/>
        <w:rPr>
          <w:b/>
          <w:szCs w:val="19"/>
        </w:rPr>
      </w:pPr>
      <w:r>
        <w:rPr>
          <w:rFonts w:cs="Arial"/>
          <w:b/>
          <w:szCs w:val="19"/>
        </w:rPr>
        <w:t>Wykres 8.</w:t>
      </w:r>
      <w:r>
        <w:rPr>
          <w:rFonts w:cs="Arial"/>
          <w:b/>
          <w:szCs w:val="19"/>
        </w:rPr>
        <w:tab/>
      </w:r>
      <w:r w:rsidRPr="0000560D">
        <w:rPr>
          <w:b/>
          <w:szCs w:val="19"/>
        </w:rPr>
        <w:t>Dynamika produkcji sprzedanej przemysłu</w:t>
      </w:r>
    </w:p>
    <w:p w14:paraId="0BA862FA" w14:textId="6D96CEBE" w:rsidR="00794381" w:rsidRPr="00891684" w:rsidRDefault="00BF19CA" w:rsidP="00794381">
      <w:pPr>
        <w:tabs>
          <w:tab w:val="left" w:pos="993"/>
        </w:tabs>
        <w:autoSpaceDE w:val="0"/>
        <w:autoSpaceDN w:val="0"/>
        <w:spacing w:before="0"/>
        <w:rPr>
          <w:sz w:val="18"/>
          <w:szCs w:val="18"/>
        </w:rPr>
      </w:pPr>
      <w:r w:rsidRPr="00BF19CA">
        <w:rPr>
          <w:noProof/>
        </w:rPr>
        <w:drawing>
          <wp:anchor distT="0" distB="0" distL="114300" distR="114300" simplePos="0" relativeHeight="251870208" behindDoc="0" locked="0" layoutInCell="1" allowOverlap="1" wp14:anchorId="53EC8084" wp14:editId="048F056A">
            <wp:simplePos x="0" y="0"/>
            <wp:positionH relativeFrom="column">
              <wp:posOffset>247650</wp:posOffset>
            </wp:positionH>
            <wp:positionV relativeFrom="paragraph">
              <wp:posOffset>226695</wp:posOffset>
            </wp:positionV>
            <wp:extent cx="5942857" cy="3057143"/>
            <wp:effectExtent l="0" t="0" r="1270" b="0"/>
            <wp:wrapNone/>
            <wp:docPr id="1" name="Obraz 1" descr="Na wykresie liniowym zaprezentowano dynamikę produkcji sprzedanej przemysłu w cenach stałych w relacji do przeciętnej miesięcznej 2021 r. dla województwa opolskiego oraz kraju w miesiącach: wrzesień-grudzień 2023 r., styczeń-grudzień 2024 r., styczeń-grudzień 2025 r. i styczeń-wrzes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Na wykresie liniowym zaprezentowano dynamikę produkcji sprzedanej przemysłu w cenach stałych w relacji do przeciętnej miesięcznej 2021 r. dla województwa opolskiego oraz kraju w miesiącach: wrzesień-grudzień 2023 r., styczeń-grudzień 2024 r., styczeń-grudzień 2025 r. i styczeń-wrzesień 2026 r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305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381">
        <w:rPr>
          <w:sz w:val="18"/>
          <w:szCs w:val="18"/>
        </w:rPr>
        <w:tab/>
      </w:r>
      <w:r w:rsidR="00794381" w:rsidRPr="004E138F">
        <w:rPr>
          <w:sz w:val="18"/>
          <w:szCs w:val="18"/>
        </w:rPr>
        <w:t>przeciętna</w:t>
      </w:r>
      <w:r w:rsidR="00794381" w:rsidRPr="00F91D35">
        <w:rPr>
          <w:color w:val="FF0000"/>
          <w:sz w:val="18"/>
          <w:szCs w:val="18"/>
        </w:rPr>
        <w:t xml:space="preserve"> </w:t>
      </w:r>
      <w:r w:rsidR="00794381" w:rsidRPr="004E138F">
        <w:rPr>
          <w:sz w:val="18"/>
          <w:szCs w:val="18"/>
        </w:rPr>
        <w:t>miesięczna 2021=100;</w:t>
      </w:r>
      <w:r w:rsidR="00794381" w:rsidRPr="00891684">
        <w:rPr>
          <w:sz w:val="18"/>
          <w:szCs w:val="18"/>
        </w:rPr>
        <w:t xml:space="preserve"> ceny stałe</w:t>
      </w:r>
    </w:p>
    <w:p w14:paraId="55E9B9A8" w14:textId="64997127" w:rsidR="00794381" w:rsidRPr="00E25054" w:rsidRDefault="00794381" w:rsidP="00794381">
      <w:pPr>
        <w:tabs>
          <w:tab w:val="left" w:pos="993"/>
        </w:tabs>
        <w:autoSpaceDE w:val="0"/>
        <w:autoSpaceDN w:val="0"/>
        <w:spacing w:before="0" w:after="0"/>
        <w:rPr>
          <w:color w:val="000000" w:themeColor="text1"/>
          <w:sz w:val="18"/>
          <w:szCs w:val="18"/>
        </w:rPr>
      </w:pPr>
    </w:p>
    <w:p w14:paraId="02843BA6" w14:textId="77777777" w:rsidR="00794381" w:rsidRPr="001A0634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5F10C13" w14:textId="77777777" w:rsidR="00794381" w:rsidRPr="001A0634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B68F44C" w14:textId="77777777" w:rsidR="00794381" w:rsidRPr="001A0634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7470C559" w14:textId="77777777" w:rsidR="00794381" w:rsidRPr="001A0634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54FDAF3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038F5A3F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D85DEAE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03BC911B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74176EC1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4200D9EC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35B51DA8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003F9798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22A7425D" w14:textId="77777777" w:rsidR="00794381" w:rsidRPr="001A0634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05A9C0B5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5C52963A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675A0AEE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046240D4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485DBBDD" w14:textId="77777777" w:rsidR="00794381" w:rsidRDefault="00794381" w:rsidP="00794381">
      <w:pPr>
        <w:pStyle w:val="Tekstpodstawowy2"/>
        <w:spacing w:after="0" w:line="240" w:lineRule="exact"/>
        <w:jc w:val="both"/>
        <w:rPr>
          <w:rFonts w:ascii="Fira Sans" w:hAnsi="Fira Sans" w:cs="Arial"/>
          <w:bCs/>
          <w:color w:val="000000" w:themeColor="text1"/>
          <w:sz w:val="19"/>
          <w:szCs w:val="19"/>
        </w:rPr>
      </w:pPr>
    </w:p>
    <w:p w14:paraId="57020AE2" w14:textId="183A3F43" w:rsidR="00794381" w:rsidRPr="009A0634" w:rsidRDefault="00794381" w:rsidP="00794381">
      <w:pPr>
        <w:pStyle w:val="Tekstpodstawowy2"/>
        <w:tabs>
          <w:tab w:val="left" w:pos="6579"/>
        </w:tabs>
        <w:spacing w:before="3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  <w:r w:rsidRPr="009A0634">
        <w:rPr>
          <w:rFonts w:ascii="Fira Sans" w:eastAsia="Fira Sans Light" w:hAnsi="Fira Sans" w:cs="Arial"/>
          <w:bCs/>
          <w:sz w:val="19"/>
          <w:szCs w:val="19"/>
          <w:lang w:eastAsia="en-US"/>
        </w:rPr>
        <w:t>Wyższy w odniesieniu do września 2025 r. poziom produkcji sprzedanej przemysłu odnotowano w czternastu działach (spośród dwudziestu ośmiu występujących</w:t>
      </w:r>
      <w:r w:rsidRPr="009A0634">
        <w:rPr>
          <w:rFonts w:ascii="Fira Sans" w:eastAsia="Fira Sans Light" w:hAnsi="Fira Sans" w:cs="Arial"/>
          <w:bCs/>
          <w:spacing w:val="-2"/>
          <w:sz w:val="19"/>
          <w:szCs w:val="19"/>
          <w:lang w:eastAsia="en-US"/>
        </w:rPr>
        <w:t xml:space="preserve"> w województwie), a ich łączny udział w produkcji sprzedanej przemysłu ogółem wynosił 69,7%. Wzrost</w:t>
      </w:r>
      <w:r w:rsidRPr="009A0634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 w odniesieniu do analogicznego miesiąca 2025 r. odnotowano m.in. w produkcji: maszyn i urządzeń (o 156,1%), </w:t>
      </w:r>
      <w:r w:rsidRPr="009A0634">
        <w:rPr>
          <w:rFonts w:ascii="Fira Sans" w:eastAsia="Fira Sans Light" w:hAnsi="Fira Sans" w:cs="Arial"/>
          <w:bCs/>
          <w:spacing w:val="-4"/>
          <w:sz w:val="19"/>
          <w:szCs w:val="19"/>
          <w:lang w:eastAsia="en-US"/>
        </w:rPr>
        <w:t xml:space="preserve">pojazdów samochodowych, przyczep i naczep (o 18,0%), </w:t>
      </w:r>
      <w:r w:rsidRPr="009A0634">
        <w:rPr>
          <w:rFonts w:ascii="Fira Sans" w:eastAsia="Fira Sans Light" w:hAnsi="Fira Sans" w:cs="Arial"/>
          <w:bCs/>
          <w:sz w:val="19"/>
          <w:szCs w:val="19"/>
          <w:lang w:eastAsia="en-US"/>
        </w:rPr>
        <w:t>wyrobów z gumy i tworzyw sztucznych (o 13,7%), urządzeń elektrycznych (o 10,4%),</w:t>
      </w:r>
      <w:r w:rsidRPr="009A0634">
        <w:rPr>
          <w:rFonts w:ascii="Fira Sans" w:eastAsia="Fira Sans Light" w:hAnsi="Fira Sans" w:cs="Arial"/>
          <w:bCs/>
          <w:spacing w:val="-4"/>
          <w:sz w:val="19"/>
          <w:szCs w:val="19"/>
          <w:lang w:eastAsia="en-US"/>
        </w:rPr>
        <w:t xml:space="preserve"> </w:t>
      </w:r>
      <w:r w:rsidRPr="009A0634">
        <w:rPr>
          <w:rFonts w:ascii="Fira Sans" w:eastAsia="Fira Sans Light" w:hAnsi="Fira Sans" w:cs="Arial"/>
          <w:bCs/>
          <w:sz w:val="19"/>
          <w:szCs w:val="19"/>
          <w:lang w:eastAsia="en-US"/>
        </w:rPr>
        <w:t>wyrobów z pozostałych mineralnych surowców niemetalicznych (o 9,6%), artykułów spożywczych (o 4,1%) oraz metali (o 2,5%). Spadek wystąpił m.in. w produkcji: wyrobów z metali (o 24,8%), wyrobów z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 </w:t>
      </w:r>
      <w:r w:rsidRPr="009A0634">
        <w:rPr>
          <w:rFonts w:ascii="Fira Sans" w:eastAsia="Fira Sans Light" w:hAnsi="Fira Sans" w:cs="Arial"/>
          <w:bCs/>
          <w:sz w:val="19"/>
          <w:szCs w:val="19"/>
          <w:lang w:eastAsia="en-US"/>
        </w:rPr>
        <w:t>drewna, korka, słomy i wikliny (o 6,7%), a także chemikaliów i wyrobów chemicznych (o 6,6%).</w:t>
      </w:r>
    </w:p>
    <w:p w14:paraId="04685F31" w14:textId="5A92D9E6" w:rsidR="00794381" w:rsidRPr="009A0634" w:rsidRDefault="00794381" w:rsidP="00794381">
      <w:pPr>
        <w:pStyle w:val="Tekstpodstawowy2"/>
        <w:tabs>
          <w:tab w:val="left" w:pos="6579"/>
        </w:tabs>
        <w:spacing w:before="8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  <w:r w:rsidRPr="009A0634">
        <w:rPr>
          <w:rFonts w:ascii="Fira Sans" w:eastAsia="Fira Sans Light" w:hAnsi="Fira Sans" w:cs="Arial"/>
          <w:bCs/>
          <w:sz w:val="19"/>
          <w:szCs w:val="19"/>
          <w:lang w:eastAsia="en-US"/>
        </w:rPr>
        <w:t>We wrześniu br. w strukturze produkcji sprzedanej przemysłu według działów ponad 80% łącznej sprzedaży stanowiła produkcja: artykułów spożywczych (15,7% wobec 15,9% przed rokiem), wyrobów z pozostałych mineralnych surowców niemetalicznych (13,5% wobec 13,1%), pojazdów samochodowych, przyczep i naczep (10,3% wobec 9,1%), chemikaliów i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 </w:t>
      </w:r>
      <w:r w:rsidRPr="009A0634">
        <w:rPr>
          <w:rFonts w:ascii="Fira Sans" w:eastAsia="Fira Sans Light" w:hAnsi="Fira Sans" w:cs="Arial"/>
          <w:bCs/>
          <w:sz w:val="19"/>
          <w:szCs w:val="19"/>
          <w:lang w:eastAsia="en-US"/>
        </w:rPr>
        <w:t>wyrobów chemicznych (8,6% wobec 9,5%), wyrobów z metali (7,6% wobec 10,7%), maszyn i urządzeń (7,3% wobec 2,9%), urządzeń elektrycznych (6,2% wobec 6,0%), wyrobów z gumy i tworzyw sztucznych (5,7% wobec 5,1%) oraz metali (5,4% wobec 5,0%).</w:t>
      </w:r>
    </w:p>
    <w:p w14:paraId="33187B2C" w14:textId="77777777" w:rsidR="00794381" w:rsidRDefault="00794381" w:rsidP="00794381">
      <w:pPr>
        <w:pStyle w:val="Tekstpodstawowy2"/>
        <w:spacing w:before="1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  <w:r w:rsidRPr="003B3410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Dominujące działy przemysłu (udział w produkcji sprzedanej przemysłu ogółem </w:t>
      </w:r>
      <w:r w:rsidRPr="00ED135F">
        <w:rPr>
          <w:rFonts w:ascii="Fira Sans" w:eastAsia="Fira Sans Light" w:hAnsi="Fira Sans" w:cs="Arial"/>
          <w:bCs/>
          <w:sz w:val="19"/>
          <w:szCs w:val="19"/>
          <w:lang w:eastAsia="en-US"/>
        </w:rPr>
        <w:t>powyżej 5%)</w:t>
      </w:r>
      <w:r w:rsidRPr="003B3410">
        <w:rPr>
          <w:rFonts w:ascii="Fira Sans" w:eastAsia="Fira Sans Light" w:hAnsi="Fira Sans" w:cs="Arial"/>
          <w:bCs/>
          <w:sz w:val="19"/>
          <w:szCs w:val="19"/>
          <w:lang w:eastAsia="en-US"/>
        </w:rPr>
        <w:t xml:space="preserve"> zapewniały miejsca pracy dla </w:t>
      </w:r>
      <w:r>
        <w:rPr>
          <w:rFonts w:ascii="Fira Sans" w:eastAsia="Fira Sans Light" w:hAnsi="Fira Sans" w:cs="Arial"/>
          <w:bCs/>
          <w:sz w:val="19"/>
          <w:szCs w:val="19"/>
          <w:lang w:eastAsia="en-US"/>
        </w:rPr>
        <w:t>69,2</w:t>
      </w:r>
      <w:r w:rsidRPr="003B3410">
        <w:rPr>
          <w:rFonts w:ascii="Fira Sans" w:eastAsia="Fira Sans Light" w:hAnsi="Fira Sans" w:cs="Arial"/>
          <w:bCs/>
          <w:sz w:val="19"/>
          <w:szCs w:val="19"/>
          <w:lang w:eastAsia="en-US"/>
        </w:rPr>
        <w:t>% ogółu zatrudnionych w przemyśle.</w:t>
      </w:r>
    </w:p>
    <w:p w14:paraId="293E1D85" w14:textId="77777777" w:rsidR="00DA6BDC" w:rsidRDefault="00DA6BDC" w:rsidP="00FF12C5">
      <w:pPr>
        <w:pStyle w:val="Tekstpodstawowy2"/>
        <w:spacing w:before="1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</w:p>
    <w:p w14:paraId="2EDFD67F" w14:textId="77777777" w:rsidR="00DA6BDC" w:rsidRDefault="00DA6BDC" w:rsidP="00FF12C5">
      <w:pPr>
        <w:pStyle w:val="Tekstpodstawowy2"/>
        <w:spacing w:before="1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</w:p>
    <w:p w14:paraId="677A478E" w14:textId="77777777" w:rsidR="00DA6BDC" w:rsidRDefault="00DA6BDC" w:rsidP="00FF12C5">
      <w:pPr>
        <w:pStyle w:val="Tekstpodstawowy2"/>
        <w:spacing w:before="1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</w:p>
    <w:p w14:paraId="078DAF7D" w14:textId="77777777" w:rsidR="00DA6BDC" w:rsidRDefault="00DA6BDC" w:rsidP="00FF12C5">
      <w:pPr>
        <w:pStyle w:val="Tekstpodstawowy2"/>
        <w:spacing w:before="120" w:line="240" w:lineRule="exact"/>
        <w:rPr>
          <w:rFonts w:ascii="Fira Sans" w:eastAsia="Fira Sans Light" w:hAnsi="Fira Sans" w:cs="Arial"/>
          <w:bCs/>
          <w:sz w:val="19"/>
          <w:szCs w:val="19"/>
          <w:lang w:eastAsia="en-US"/>
        </w:rPr>
      </w:pPr>
    </w:p>
    <w:p w14:paraId="05EBE72F" w14:textId="77777777" w:rsidR="00FF12C5" w:rsidRPr="000E2C9D" w:rsidRDefault="00FF12C5" w:rsidP="00FF12C5">
      <w:pPr>
        <w:pStyle w:val="Tekstpodstawowy2"/>
        <w:tabs>
          <w:tab w:val="left" w:pos="993"/>
        </w:tabs>
        <w:spacing w:before="180" w:line="240" w:lineRule="exact"/>
        <w:rPr>
          <w:rFonts w:ascii="Fira Sans" w:hAnsi="Fira Sans" w:cs="Arial"/>
          <w:b/>
          <w:sz w:val="19"/>
          <w:szCs w:val="19"/>
        </w:rPr>
      </w:pPr>
      <w:r w:rsidRPr="000E2C9D">
        <w:rPr>
          <w:rFonts w:ascii="Fira Sans" w:hAnsi="Fira Sans" w:cs="Arial"/>
          <w:b/>
          <w:sz w:val="19"/>
          <w:szCs w:val="19"/>
        </w:rPr>
        <w:lastRenderedPageBreak/>
        <w:t>Tablica 8.</w:t>
      </w:r>
      <w:r w:rsidRPr="000E2C9D">
        <w:rPr>
          <w:rFonts w:ascii="Fira Sans" w:hAnsi="Fira Sans" w:cs="Arial"/>
          <w:b/>
          <w:sz w:val="19"/>
          <w:szCs w:val="19"/>
        </w:rPr>
        <w:tab/>
      </w:r>
      <w:r w:rsidRPr="000E2C9D">
        <w:rPr>
          <w:rFonts w:ascii="Fira Sans" w:hAnsi="Fira Sans" w:cs="Arial"/>
          <w:b/>
          <w:bCs/>
          <w:sz w:val="19"/>
          <w:szCs w:val="19"/>
        </w:rPr>
        <w:t>Dynamika</w:t>
      </w:r>
      <w:r w:rsidRPr="000E2C9D">
        <w:rPr>
          <w:rFonts w:ascii="Fira Sans" w:hAnsi="Fira Sans" w:cs="Arial"/>
          <w:b/>
          <w:sz w:val="19"/>
          <w:szCs w:val="19"/>
        </w:rPr>
        <w:t xml:space="preserve"> (w cenach stałych) i struktura (w cenach bieżących)</w:t>
      </w:r>
      <w:r>
        <w:rPr>
          <w:rFonts w:ascii="Fira Sans" w:hAnsi="Fira Sans" w:cs="Arial"/>
          <w:b/>
          <w:sz w:val="19"/>
          <w:szCs w:val="19"/>
        </w:rPr>
        <w:t xml:space="preserve"> produkcji sprzedanej przemysłu</w:t>
      </w:r>
    </w:p>
    <w:tbl>
      <w:tblPr>
        <w:tblW w:w="10497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  <w:tblCaption w:val="Tablica 8. Dynamika (w cenach stałych) i struktura (w cenach bieżących) produkcji sprzedanej przemysłu"/>
      </w:tblPr>
      <w:tblGrid>
        <w:gridCol w:w="5110"/>
        <w:gridCol w:w="1794"/>
        <w:gridCol w:w="1794"/>
        <w:gridCol w:w="1799"/>
      </w:tblGrid>
      <w:tr w:rsidR="00FF12C5" w:rsidRPr="000E2C9D" w14:paraId="313C4D46" w14:textId="77777777" w:rsidTr="00CC6FCC">
        <w:trPr>
          <w:jc w:val="center"/>
        </w:trPr>
        <w:tc>
          <w:tcPr>
            <w:tcW w:w="5110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610A74D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7EF1BC7" w14:textId="4179D580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</w:t>
            </w:r>
            <w:r w:rsidR="000C6B98">
              <w:rPr>
                <w:rFonts w:eastAsia="Fira Sans Light" w:cs="Arial"/>
                <w:sz w:val="16"/>
                <w:szCs w:val="16"/>
              </w:rPr>
              <w:t>9</w:t>
            </w:r>
            <w:r>
              <w:rPr>
                <w:rFonts w:eastAsia="Fira Sans Light" w:cs="Arial"/>
                <w:sz w:val="16"/>
                <w:szCs w:val="16"/>
              </w:rPr>
              <w:t xml:space="preserve"> 2026</w:t>
            </w:r>
          </w:p>
        </w:tc>
        <w:tc>
          <w:tcPr>
            <w:tcW w:w="3593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7B095CDC" w14:textId="7E48CF9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01–0</w:t>
            </w:r>
            <w:r w:rsidR="000C6B98">
              <w:rPr>
                <w:rFonts w:eastAsia="Fira Sans Light" w:cs="Arial"/>
                <w:sz w:val="16"/>
                <w:szCs w:val="16"/>
              </w:rPr>
              <w:t>9</w:t>
            </w:r>
            <w:r>
              <w:rPr>
                <w:rFonts w:eastAsia="Fira Sans Light" w:cs="Arial"/>
                <w:sz w:val="16"/>
                <w:szCs w:val="16"/>
              </w:rPr>
              <w:t xml:space="preserve"> 2026</w:t>
            </w:r>
          </w:p>
        </w:tc>
      </w:tr>
      <w:tr w:rsidR="00FF12C5" w:rsidRPr="000E2C9D" w14:paraId="53E8B56D" w14:textId="77777777" w:rsidTr="00FF12C5">
        <w:trPr>
          <w:jc w:val="center"/>
        </w:trPr>
        <w:tc>
          <w:tcPr>
            <w:tcW w:w="5110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16D38E3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3588" w:type="dxa"/>
            <w:gridSpan w:val="2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062C6117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analogiczny okres roku poprzedniego=100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6F95764F" w14:textId="77777777" w:rsidR="00FF12C5" w:rsidRPr="000E2C9D" w:rsidRDefault="00FF12C5" w:rsidP="00CC6FCC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 odsetkach</w:t>
            </w:r>
          </w:p>
        </w:tc>
      </w:tr>
      <w:tr w:rsidR="00794381" w:rsidRPr="000E2C9D" w14:paraId="14B495F2" w14:textId="77777777" w:rsidTr="00CC6FCC">
        <w:trPr>
          <w:jc w:val="center"/>
        </w:trPr>
        <w:tc>
          <w:tcPr>
            <w:tcW w:w="5110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184F2D6" w14:textId="77777777" w:rsidR="00794381" w:rsidRPr="000E2C9D" w:rsidRDefault="00794381" w:rsidP="00794381">
            <w:pPr>
              <w:tabs>
                <w:tab w:val="right" w:leader="dot" w:pos="4368"/>
              </w:tabs>
              <w:spacing w:before="60" w:after="60"/>
              <w:rPr>
                <w:rFonts w:eastAsia="Fira Sans Light" w:cs="Arial"/>
                <w:b/>
                <w:sz w:val="16"/>
                <w:szCs w:val="16"/>
              </w:rPr>
            </w:pPr>
            <w:r w:rsidRPr="000E2C9D">
              <w:rPr>
                <w:rFonts w:eastAsia="Fira Sans Light"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794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464C63A" w14:textId="03FF67E3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794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9154150" w14:textId="75E64938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79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F777447" w14:textId="2B67F220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</w:tr>
      <w:tr w:rsidR="00794381" w:rsidRPr="000E2C9D" w14:paraId="7D5A4B77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EE929B2" w14:textId="77777777" w:rsidR="00794381" w:rsidRPr="000E2C9D" w:rsidRDefault="00794381" w:rsidP="00794381">
            <w:pPr>
              <w:tabs>
                <w:tab w:val="right" w:leader="dot" w:pos="4368"/>
              </w:tabs>
              <w:spacing w:before="60" w:after="60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Górnictwo i wydobywanie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1F18821" w14:textId="6CFF5469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A001436" w14:textId="79FDC75B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91,8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60141444" w14:textId="01FA9682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1,3</w:t>
            </w:r>
          </w:p>
        </w:tc>
      </w:tr>
      <w:tr w:rsidR="00794381" w:rsidRPr="000E2C9D" w14:paraId="540A58BA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C0E2179" w14:textId="77777777" w:rsidR="00794381" w:rsidRPr="000E2C9D" w:rsidRDefault="00794381" w:rsidP="00794381">
            <w:pPr>
              <w:tabs>
                <w:tab w:val="right" w:leader="dot" w:pos="4368"/>
              </w:tabs>
              <w:spacing w:before="60" w:after="60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Przetwórstwo przemysłowe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526E192" w14:textId="328105B7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FA863E0" w14:textId="16611763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4A0C46F1" w14:textId="735B8847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93,4</w:t>
            </w:r>
          </w:p>
        </w:tc>
      </w:tr>
      <w:tr w:rsidR="00794381" w:rsidRPr="000E2C9D" w14:paraId="4FE71765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BFAB4DC" w14:textId="77777777" w:rsidR="00794381" w:rsidRPr="000E2C9D" w:rsidRDefault="00794381" w:rsidP="00794381">
            <w:pPr>
              <w:tabs>
                <w:tab w:val="right" w:leader="dot" w:pos="4368"/>
              </w:tabs>
              <w:spacing w:before="60" w:after="60"/>
              <w:ind w:left="340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 tym produkcja: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BF914DE" w14:textId="77777777" w:rsidR="00794381" w:rsidRPr="000E2C9D" w:rsidRDefault="00794381" w:rsidP="00794381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DA2644A" w14:textId="77777777" w:rsidR="00794381" w:rsidRPr="000E2C9D" w:rsidRDefault="00794381" w:rsidP="00794381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9EE23FA" w14:textId="77777777" w:rsidR="00794381" w:rsidRPr="000E2C9D" w:rsidRDefault="00794381" w:rsidP="00794381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</w:tr>
      <w:tr w:rsidR="00794381" w:rsidRPr="000E2C9D" w14:paraId="6FE574B4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F7954E8" w14:textId="77777777" w:rsidR="00794381" w:rsidRPr="000E2C9D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E2C9D">
              <w:rPr>
                <w:rFonts w:eastAsia="Times New Roman" w:cs="Arial"/>
                <w:sz w:val="16"/>
                <w:szCs w:val="16"/>
                <w:lang w:eastAsia="pl-PL"/>
              </w:rPr>
              <w:t xml:space="preserve">artykułów spożywczych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CBB329B" w14:textId="100C5C46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491348E" w14:textId="3FE972A3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619A1A07" w14:textId="14B521FA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15,6</w:t>
            </w:r>
          </w:p>
        </w:tc>
      </w:tr>
      <w:tr w:rsidR="00794381" w:rsidRPr="000E2C9D" w14:paraId="3D318A5E" w14:textId="77777777" w:rsidTr="00CC6FCC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0BB0863" w14:textId="77777777" w:rsidR="00794381" w:rsidRPr="000E2C9D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E2C9D">
              <w:rPr>
                <w:rFonts w:eastAsia="Times New Roman" w:cs="Arial"/>
                <w:sz w:val="16"/>
                <w:szCs w:val="16"/>
                <w:lang w:eastAsia="pl-PL"/>
              </w:rPr>
              <w:t>wyrobów z drewna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,</w:t>
            </w:r>
            <w:r w:rsidRPr="000E2C9D">
              <w:rPr>
                <w:rFonts w:eastAsia="Times New Roman" w:cs="Arial"/>
                <w:sz w:val="16"/>
                <w:szCs w:val="16"/>
                <w:lang w:eastAsia="pl-PL"/>
              </w:rPr>
              <w:t xml:space="preserve"> korka, słomy i wikliny</w:t>
            </w:r>
            <w:r w:rsidRPr="000E2C9D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sym w:font="Symbol" w:char="F044"/>
            </w:r>
            <w:r w:rsidRPr="000E2C9D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23DA67E" w14:textId="0BDEC0BB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93,3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228F22A" w14:textId="08BAD190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77DEE62F" w14:textId="447CEB89" w:rsidR="00794381" w:rsidRPr="000E2C9D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4,9</w:t>
            </w:r>
          </w:p>
        </w:tc>
      </w:tr>
      <w:tr w:rsidR="00794381" w:rsidRPr="000E2C9D" w14:paraId="581E1B01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0961B48" w14:textId="77777777" w:rsidR="00794381" w:rsidRPr="000E2C9D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657839">
              <w:rPr>
                <w:rFonts w:eastAsia="Fira Sans Light" w:cs="Arial"/>
                <w:sz w:val="16"/>
                <w:szCs w:val="16"/>
              </w:rPr>
              <w:t>papieru i wyrobów z papieru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9A1588D" w14:textId="3FCDC2E1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DCEBFF7" w14:textId="258B8539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4FA716AF" w14:textId="4FF82D08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3,3</w:t>
            </w:r>
          </w:p>
        </w:tc>
      </w:tr>
      <w:tr w:rsidR="00794381" w:rsidRPr="000E2C9D" w14:paraId="14CD6700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BB62520" w14:textId="4BEFE8E5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chemikaliów i wyrobów chemicznych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5BB2B99" w14:textId="199933A6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8844082" w14:textId="5008947F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4AB9059" w14:textId="489D7FF5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11,1</w:t>
            </w:r>
          </w:p>
        </w:tc>
      </w:tr>
      <w:tr w:rsidR="00794381" w:rsidRPr="000E2C9D" w14:paraId="2D78231C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6C64EDB" w14:textId="0E601999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wyrobów z gumy i tworzyw sztucznych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0CBE406" w14:textId="77E2566A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113,7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8F7AA6C" w14:textId="1F54FB3F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114,3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051CED3" w14:textId="5B6B5B94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5,8</w:t>
            </w:r>
          </w:p>
        </w:tc>
      </w:tr>
      <w:tr w:rsidR="00794381" w:rsidRPr="000E2C9D" w14:paraId="40D1C43A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44B887A" w14:textId="7FDC1E4C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wyrobów z pozostałych mineralnych surowców niemetalicznych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0BF836B" w14:textId="1C7A3AC7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E216434" w14:textId="2C9F1EA4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20E11E9" w14:textId="64F31B5A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11,8</w:t>
            </w:r>
          </w:p>
        </w:tc>
      </w:tr>
      <w:tr w:rsidR="00794381" w:rsidRPr="000E2C9D" w14:paraId="015ECF4D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A11B94F" w14:textId="648D7F93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8B0951">
              <w:rPr>
                <w:rFonts w:eastAsia="Fira Sans Light" w:cs="Arial"/>
                <w:color w:val="000000" w:themeColor="text1"/>
                <w:sz w:val="16"/>
                <w:szCs w:val="16"/>
              </w:rPr>
              <w:t>metali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4FF0036" w14:textId="3F5149ED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5B802C3" w14:textId="57BE4016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F4EE974" w14:textId="70AF5C76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5,0</w:t>
            </w:r>
          </w:p>
        </w:tc>
      </w:tr>
      <w:tr w:rsidR="00794381" w:rsidRPr="000E2C9D" w14:paraId="790716D8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5F761AC" w14:textId="2EE42150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wyrobów z metali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E6AE379" w14:textId="14383C6A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75,2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5A54038" w14:textId="5D0B9C5C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82,9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1F9D8514" w14:textId="710AF7C9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8,6</w:t>
            </w:r>
          </w:p>
        </w:tc>
      </w:tr>
      <w:tr w:rsidR="00794381" w:rsidRPr="000E2C9D" w14:paraId="31A1E411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79E6E952" w14:textId="12C2DE81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urządzeń elektrycznych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A91E481" w14:textId="03FFE67E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110,4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9F7EA20" w14:textId="52E82315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113,7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76DDAF7A" w14:textId="6713C911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6,3</w:t>
            </w:r>
          </w:p>
        </w:tc>
      </w:tr>
      <w:tr w:rsidR="00794381" w:rsidRPr="000E2C9D" w14:paraId="014A594F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CA93AC4" w14:textId="70741417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maszyn i urządzeń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3402CEB" w14:textId="3AA5DF64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256,1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0082AA9" w14:textId="79405360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126,4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54594F77" w14:textId="21F2F939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5,6</w:t>
            </w:r>
          </w:p>
        </w:tc>
      </w:tr>
      <w:tr w:rsidR="00794381" w:rsidRPr="000E2C9D" w14:paraId="1FAC2C36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8506EED" w14:textId="2B0F8D08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pojazdów samochodowych, przyczep i naczep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0BC46FA" w14:textId="6B79EE25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118,0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1FBA63C" w14:textId="2B3DD0EC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6E251539" w14:textId="65BEB40D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9,9</w:t>
            </w:r>
          </w:p>
        </w:tc>
      </w:tr>
      <w:tr w:rsidR="00794381" w:rsidRPr="000E2C9D" w14:paraId="39D13526" w14:textId="77777777" w:rsidTr="002F6F44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9979AB5" w14:textId="570E40E7" w:rsidR="00794381" w:rsidRPr="00657839" w:rsidRDefault="00794381" w:rsidP="00794381">
            <w:pPr>
              <w:tabs>
                <w:tab w:val="right" w:leader="dot" w:pos="4368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 xml:space="preserve">mebli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816E586" w14:textId="20439E1E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114,7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170225F" w14:textId="23DC0603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110,7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45E33E13" w14:textId="749991E6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1,7</w:t>
            </w:r>
          </w:p>
        </w:tc>
      </w:tr>
      <w:tr w:rsidR="00794381" w:rsidRPr="000E2C9D" w14:paraId="0461D636" w14:textId="77777777" w:rsidTr="0060464D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BD130DA" w14:textId="458959E7" w:rsidR="00794381" w:rsidRPr="00657839" w:rsidRDefault="00794381" w:rsidP="004C40F2">
            <w:pPr>
              <w:tabs>
                <w:tab w:val="right" w:leader="dot" w:pos="4368"/>
              </w:tabs>
              <w:spacing w:before="60" w:after="60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Wytwarzanie i zaopatrywanie w energię elektryczną, gaz, parę</w:t>
            </w:r>
            <w:r w:rsidR="004C40F2">
              <w:rPr>
                <w:rFonts w:eastAsia="Fira Sans Light" w:cs="Arial"/>
                <w:sz w:val="16"/>
                <w:szCs w:val="16"/>
              </w:rPr>
              <w:br/>
              <w:t xml:space="preserve"> </w:t>
            </w:r>
            <w:r w:rsidRPr="000E2C9D">
              <w:rPr>
                <w:rFonts w:eastAsia="Fira Sans Light" w:cs="Arial"/>
                <w:sz w:val="16"/>
                <w:szCs w:val="16"/>
              </w:rPr>
              <w:t xml:space="preserve"> wodną i gorącą wodę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34BE812" w14:textId="1E8A6814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212F951" w14:textId="05410243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CF37F27" w14:textId="6CBF9897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2,1</w:t>
            </w:r>
          </w:p>
        </w:tc>
      </w:tr>
      <w:tr w:rsidR="00794381" w:rsidRPr="000E2C9D" w14:paraId="00AF4E43" w14:textId="77777777" w:rsidTr="00794381">
        <w:trPr>
          <w:jc w:val="center"/>
        </w:trPr>
        <w:tc>
          <w:tcPr>
            <w:tcW w:w="5110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141BCE5D" w14:textId="66C2F866" w:rsidR="00794381" w:rsidRPr="00657839" w:rsidRDefault="00794381" w:rsidP="004C40F2">
            <w:pPr>
              <w:tabs>
                <w:tab w:val="right" w:leader="dot" w:pos="4368"/>
              </w:tabs>
              <w:spacing w:before="60" w:after="60"/>
              <w:rPr>
                <w:rFonts w:eastAsia="Fira Sans Light" w:cs="Arial"/>
                <w:sz w:val="16"/>
                <w:szCs w:val="16"/>
              </w:rPr>
            </w:pPr>
            <w:r w:rsidRPr="000E2C9D">
              <w:rPr>
                <w:rFonts w:eastAsia="Fira Sans Light" w:cs="Arial"/>
                <w:sz w:val="16"/>
                <w:szCs w:val="16"/>
              </w:rPr>
              <w:t>Dostawa wody; gospodarowanie ściekami i odpadami; rekultywacja</w:t>
            </w:r>
            <w:r w:rsidRPr="000E2C9D">
              <w:rPr>
                <w:rFonts w:eastAsia="Fira Sans Light" w:cs="Arial"/>
                <w:sz w:val="16"/>
                <w:szCs w:val="16"/>
                <w:vertAlign w:val="superscript"/>
              </w:rPr>
              <w:sym w:font="Symbol" w:char="F044"/>
            </w:r>
            <w:r w:rsidRPr="000E2C9D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9C877EA" w14:textId="7C22E1EC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116,0</w:t>
            </w:r>
          </w:p>
        </w:tc>
        <w:tc>
          <w:tcPr>
            <w:tcW w:w="1794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AAD1356" w14:textId="408BD573" w:rsidR="00794381" w:rsidRDefault="00794381" w:rsidP="00794381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117,5</w:t>
            </w:r>
          </w:p>
        </w:tc>
        <w:tc>
          <w:tcPr>
            <w:tcW w:w="179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0CCBC773" w14:textId="3FB18ECA" w:rsidR="00794381" w:rsidRDefault="00794381" w:rsidP="00794381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3,1</w:t>
            </w:r>
          </w:p>
        </w:tc>
      </w:tr>
    </w:tbl>
    <w:p w14:paraId="3A946329" w14:textId="6BA91628" w:rsidR="00794381" w:rsidRPr="00FB10DE" w:rsidRDefault="00794381" w:rsidP="004C40F2">
      <w:pPr>
        <w:autoSpaceDE w:val="0"/>
        <w:autoSpaceDN w:val="0"/>
        <w:adjustRightInd w:val="0"/>
        <w:spacing w:before="240"/>
        <w:rPr>
          <w:rFonts w:eastAsia="Fira Sans Light" w:cs="Arial"/>
          <w:bCs/>
          <w:szCs w:val="19"/>
        </w:rPr>
      </w:pPr>
      <w:r w:rsidRPr="00FB10DE">
        <w:rPr>
          <w:rFonts w:eastAsia="Fira Sans Light" w:cs="Arial"/>
          <w:bCs/>
          <w:szCs w:val="19"/>
        </w:rPr>
        <w:t xml:space="preserve">W porównaniu z </w:t>
      </w:r>
      <w:r>
        <w:rPr>
          <w:rFonts w:eastAsia="Fira Sans Light" w:cs="Arial"/>
          <w:bCs/>
          <w:szCs w:val="19"/>
        </w:rPr>
        <w:t>sierpniem</w:t>
      </w:r>
      <w:r w:rsidRPr="00FB10DE">
        <w:rPr>
          <w:rFonts w:eastAsia="Fira Sans Light" w:cs="Arial"/>
          <w:bCs/>
          <w:szCs w:val="19"/>
        </w:rPr>
        <w:t xml:space="preserve"> br. produkcja sprzedana przemysłu </w:t>
      </w:r>
      <w:r>
        <w:rPr>
          <w:rFonts w:eastAsia="Fira Sans Light" w:cs="Arial"/>
          <w:bCs/>
          <w:szCs w:val="19"/>
        </w:rPr>
        <w:t>wzrosła</w:t>
      </w:r>
      <w:r w:rsidRPr="00FB10DE">
        <w:rPr>
          <w:rFonts w:eastAsia="Fira Sans Light" w:cs="Arial"/>
          <w:bCs/>
          <w:szCs w:val="19"/>
        </w:rPr>
        <w:t xml:space="preserve"> we wszystkich sekcjach grupujących przemysł, w</w:t>
      </w:r>
      <w:r>
        <w:rPr>
          <w:rFonts w:eastAsia="Fira Sans Light" w:cs="Arial"/>
          <w:bCs/>
          <w:szCs w:val="19"/>
        </w:rPr>
        <w:t> </w:t>
      </w:r>
      <w:r w:rsidRPr="00FB10DE">
        <w:rPr>
          <w:rFonts w:eastAsia="Fira Sans Light" w:cs="Arial"/>
          <w:bCs/>
          <w:szCs w:val="19"/>
        </w:rPr>
        <w:t xml:space="preserve">tym najmocniej w </w:t>
      </w:r>
      <w:r>
        <w:rPr>
          <w:rFonts w:eastAsia="Fira Sans Light" w:cs="Arial"/>
          <w:bCs/>
          <w:szCs w:val="19"/>
        </w:rPr>
        <w:t>przetwórstwie przemysłowym</w:t>
      </w:r>
      <w:r w:rsidRPr="00FB10DE">
        <w:rPr>
          <w:rFonts w:eastAsia="Fira Sans Light" w:cs="Arial"/>
          <w:bCs/>
          <w:szCs w:val="19"/>
        </w:rPr>
        <w:t xml:space="preserve"> (o </w:t>
      </w:r>
      <w:r>
        <w:rPr>
          <w:rFonts w:eastAsia="Fira Sans Light" w:cs="Arial"/>
          <w:bCs/>
          <w:szCs w:val="19"/>
        </w:rPr>
        <w:t>17</w:t>
      </w:r>
      <w:r w:rsidRPr="00FB10DE">
        <w:rPr>
          <w:rFonts w:eastAsia="Fira Sans Light" w:cs="Arial"/>
          <w:bCs/>
          <w:szCs w:val="19"/>
        </w:rPr>
        <w:t>,</w:t>
      </w:r>
      <w:r>
        <w:rPr>
          <w:rFonts w:eastAsia="Fira Sans Light" w:cs="Arial"/>
          <w:bCs/>
          <w:szCs w:val="19"/>
        </w:rPr>
        <w:t>2</w:t>
      </w:r>
      <w:r w:rsidRPr="00FB10DE">
        <w:rPr>
          <w:rFonts w:eastAsia="Fira Sans Light" w:cs="Arial"/>
          <w:bCs/>
          <w:szCs w:val="19"/>
        </w:rPr>
        <w:t>%).</w:t>
      </w:r>
    </w:p>
    <w:p w14:paraId="69ACF0A3" w14:textId="77777777" w:rsidR="00794381" w:rsidRDefault="00794381" w:rsidP="00794381">
      <w:pPr>
        <w:autoSpaceDE w:val="0"/>
        <w:autoSpaceDN w:val="0"/>
        <w:adjustRightInd w:val="0"/>
        <w:rPr>
          <w:rFonts w:eastAsia="Fira Sans Light" w:cs="Arial"/>
          <w:bCs/>
          <w:szCs w:val="19"/>
        </w:rPr>
      </w:pPr>
      <w:r w:rsidRPr="00A05ABD">
        <w:rPr>
          <w:rFonts w:eastAsia="Fira Sans Light" w:cs="Arial"/>
          <w:b/>
          <w:bCs/>
          <w:szCs w:val="19"/>
        </w:rPr>
        <w:t>Wydajność pracy w przemyśle</w:t>
      </w:r>
      <w:r w:rsidRPr="00A05ABD">
        <w:rPr>
          <w:rFonts w:eastAsia="Fira Sans Light" w:cs="Arial"/>
          <w:bCs/>
          <w:szCs w:val="19"/>
        </w:rPr>
        <w:t>, mierzona produkcją sprzedaną na 1 zatrudnionego</w:t>
      </w:r>
      <w:r>
        <w:rPr>
          <w:rFonts w:eastAsia="Fira Sans Light" w:cs="Arial"/>
          <w:bCs/>
          <w:szCs w:val="19"/>
        </w:rPr>
        <w:t xml:space="preserve">, we wrześniu </w:t>
      </w:r>
      <w:r>
        <w:rPr>
          <w:rFonts w:eastAsia="Fira Sans Light" w:cs="Arial"/>
          <w:szCs w:val="19"/>
        </w:rPr>
        <w:t>b</w:t>
      </w:r>
      <w:r w:rsidRPr="00A05ABD">
        <w:rPr>
          <w:rFonts w:eastAsia="Fira Sans Light" w:cs="Arial"/>
          <w:szCs w:val="19"/>
        </w:rPr>
        <w:t>r.</w:t>
      </w:r>
      <w:r w:rsidRPr="00A05ABD">
        <w:rPr>
          <w:rFonts w:eastAsia="Fira Sans Light" w:cs="Arial"/>
          <w:bCs/>
          <w:szCs w:val="19"/>
        </w:rPr>
        <w:t xml:space="preserve"> wynosiła (w cenach bieżących) </w:t>
      </w:r>
      <w:r>
        <w:rPr>
          <w:rFonts w:eastAsia="Fira Sans Light" w:cs="Arial"/>
          <w:bCs/>
          <w:szCs w:val="19"/>
        </w:rPr>
        <w:t>75,3</w:t>
      </w:r>
      <w:r w:rsidRPr="00A05ABD">
        <w:rPr>
          <w:rFonts w:eastAsia="Fira Sans Light" w:cs="Arial"/>
          <w:bCs/>
          <w:szCs w:val="19"/>
        </w:rPr>
        <w:t xml:space="preserve"> tys. zł i była (w cenach stałych) o </w:t>
      </w:r>
      <w:r>
        <w:rPr>
          <w:rFonts w:eastAsia="Fira Sans Light" w:cs="Arial"/>
          <w:bCs/>
          <w:szCs w:val="19"/>
        </w:rPr>
        <w:t>4,1</w:t>
      </w:r>
      <w:r w:rsidRPr="00A05ABD">
        <w:rPr>
          <w:rFonts w:eastAsia="Fira Sans Light" w:cs="Arial"/>
          <w:bCs/>
          <w:szCs w:val="19"/>
        </w:rPr>
        <w:t xml:space="preserve">% </w:t>
      </w:r>
      <w:r>
        <w:rPr>
          <w:rFonts w:eastAsia="Fira Sans Light" w:cs="Arial"/>
          <w:bCs/>
          <w:szCs w:val="19"/>
        </w:rPr>
        <w:t>wy</w:t>
      </w:r>
      <w:r w:rsidRPr="00A05ABD">
        <w:rPr>
          <w:rFonts w:eastAsia="Fira Sans Light" w:cs="Arial"/>
          <w:bCs/>
          <w:szCs w:val="19"/>
        </w:rPr>
        <w:t xml:space="preserve">ższa niż przed rokiem, przy </w:t>
      </w:r>
      <w:r>
        <w:rPr>
          <w:rFonts w:eastAsia="Fira Sans Light" w:cs="Arial"/>
          <w:bCs/>
          <w:szCs w:val="19"/>
        </w:rPr>
        <w:t xml:space="preserve">spadku o 0,4% przeciętnego zatrudnienia oraz wzroście </w:t>
      </w:r>
      <w:r w:rsidRPr="00A05ABD">
        <w:rPr>
          <w:rFonts w:eastAsia="Fira Sans Light" w:cs="Arial"/>
          <w:bCs/>
          <w:szCs w:val="19"/>
        </w:rPr>
        <w:t xml:space="preserve">o </w:t>
      </w:r>
      <w:r>
        <w:rPr>
          <w:rFonts w:eastAsia="Fira Sans Light" w:cs="Arial"/>
          <w:bCs/>
          <w:szCs w:val="19"/>
        </w:rPr>
        <w:t>6,7</w:t>
      </w:r>
      <w:r w:rsidRPr="00A05ABD">
        <w:rPr>
          <w:rFonts w:eastAsia="Fira Sans Light" w:cs="Arial"/>
          <w:bCs/>
          <w:szCs w:val="19"/>
        </w:rPr>
        <w:t>%</w:t>
      </w:r>
      <w:r>
        <w:rPr>
          <w:rFonts w:eastAsia="Fira Sans Light" w:cs="Arial"/>
          <w:bCs/>
          <w:szCs w:val="19"/>
        </w:rPr>
        <w:t xml:space="preserve"> przeciętnego miesięcznego wynagrodzenia</w:t>
      </w:r>
      <w:r w:rsidRPr="00A05ABD">
        <w:rPr>
          <w:rFonts w:eastAsia="Fira Sans Light" w:cs="Arial"/>
          <w:bCs/>
          <w:szCs w:val="19"/>
        </w:rPr>
        <w:t xml:space="preserve"> brutto.</w:t>
      </w:r>
    </w:p>
    <w:p w14:paraId="2A9887C4" w14:textId="075C65B9" w:rsidR="00794381" w:rsidRDefault="00794381" w:rsidP="00794381">
      <w:pPr>
        <w:autoSpaceDE w:val="0"/>
        <w:autoSpaceDN w:val="0"/>
        <w:adjustRightInd w:val="0"/>
      </w:pPr>
      <w:r w:rsidRPr="0008664D">
        <w:rPr>
          <w:rFonts w:cs="Arial"/>
          <w:bCs/>
          <w:szCs w:val="19"/>
        </w:rPr>
        <w:t>W okresie styczeń–</w:t>
      </w:r>
      <w:r>
        <w:rPr>
          <w:rFonts w:cs="Arial"/>
          <w:bCs/>
          <w:szCs w:val="19"/>
        </w:rPr>
        <w:t>wrzesień 2026 r.</w:t>
      </w:r>
      <w:r w:rsidRPr="0008664D">
        <w:rPr>
          <w:rFonts w:cs="Arial"/>
          <w:bCs/>
          <w:szCs w:val="19"/>
        </w:rPr>
        <w:t xml:space="preserve"> </w:t>
      </w:r>
      <w:r>
        <w:rPr>
          <w:rFonts w:cs="Arial"/>
          <w:bCs/>
          <w:szCs w:val="19"/>
        </w:rPr>
        <w:t xml:space="preserve">produkcja sprzedana przemysłu </w:t>
      </w:r>
      <w:r w:rsidRPr="0008664D">
        <w:rPr>
          <w:rFonts w:cs="Arial"/>
          <w:bCs/>
          <w:szCs w:val="19"/>
        </w:rPr>
        <w:t xml:space="preserve">kształtowała się (w cenach bieżących) na poziomie </w:t>
      </w:r>
      <w:r w:rsidRPr="0008664D">
        <w:rPr>
          <w:rFonts w:cs="Arial"/>
          <w:bCs/>
          <w:szCs w:val="19"/>
        </w:rPr>
        <w:br/>
      </w:r>
      <w:r>
        <w:rPr>
          <w:rFonts w:cs="Arial"/>
          <w:bCs/>
          <w:szCs w:val="19"/>
        </w:rPr>
        <w:t>35724,9</w:t>
      </w:r>
      <w:r w:rsidRPr="0008664D">
        <w:rPr>
          <w:rFonts w:cs="Arial"/>
          <w:bCs/>
          <w:szCs w:val="19"/>
        </w:rPr>
        <w:t xml:space="preserve"> mln zł, tj. o </w:t>
      </w:r>
      <w:r>
        <w:rPr>
          <w:rFonts w:cs="Arial"/>
          <w:bCs/>
          <w:szCs w:val="19"/>
        </w:rPr>
        <w:t>2,3</w:t>
      </w:r>
      <w:r w:rsidRPr="0008664D">
        <w:rPr>
          <w:rFonts w:cs="Arial"/>
          <w:bCs/>
          <w:szCs w:val="19"/>
        </w:rPr>
        <w:t xml:space="preserve">% </w:t>
      </w:r>
      <w:r>
        <w:rPr>
          <w:rFonts w:cs="Arial"/>
          <w:bCs/>
          <w:szCs w:val="19"/>
        </w:rPr>
        <w:t>wy</w:t>
      </w:r>
      <w:r w:rsidRPr="0008664D">
        <w:rPr>
          <w:rFonts w:cs="Arial"/>
          <w:bCs/>
          <w:szCs w:val="19"/>
        </w:rPr>
        <w:t xml:space="preserve">ższym (w cenach stałych) </w:t>
      </w:r>
      <w:r>
        <w:rPr>
          <w:rFonts w:cs="Arial"/>
          <w:bCs/>
          <w:szCs w:val="19"/>
        </w:rPr>
        <w:t>w odniesieniu do analogicznego okresu</w:t>
      </w:r>
      <w:r w:rsidRPr="0008664D">
        <w:rPr>
          <w:rFonts w:cs="Arial"/>
          <w:bCs/>
          <w:szCs w:val="19"/>
        </w:rPr>
        <w:t xml:space="preserve"> 202</w:t>
      </w:r>
      <w:r>
        <w:rPr>
          <w:rFonts w:cs="Arial"/>
          <w:bCs/>
          <w:szCs w:val="19"/>
        </w:rPr>
        <w:t>5</w:t>
      </w:r>
      <w:r w:rsidRPr="0008664D">
        <w:rPr>
          <w:rFonts w:cs="Arial"/>
          <w:bCs/>
          <w:szCs w:val="19"/>
        </w:rPr>
        <w:t xml:space="preserve"> </w:t>
      </w:r>
      <w:r w:rsidRPr="008121AC">
        <w:rPr>
          <w:rFonts w:cs="Arial"/>
          <w:bCs/>
          <w:szCs w:val="19"/>
        </w:rPr>
        <w:t>r.</w:t>
      </w:r>
      <w:r w:rsidRPr="008121AC">
        <w:t xml:space="preserve"> (</w:t>
      </w:r>
      <w:r w:rsidRPr="00730320">
        <w:t xml:space="preserve">w kraju – </w:t>
      </w:r>
      <w:r w:rsidRPr="00244CDD">
        <w:t>o</w:t>
      </w:r>
      <w:r w:rsidRPr="00FB10DE">
        <w:rPr>
          <w:color w:val="FF0000"/>
        </w:rPr>
        <w:t xml:space="preserve"> </w:t>
      </w:r>
      <w:r w:rsidRPr="009A0634">
        <w:t>3,6</w:t>
      </w:r>
      <w:r w:rsidRPr="00244CDD">
        <w:t>%</w:t>
      </w:r>
      <w:r w:rsidRPr="004D6E8C">
        <w:t>). Wzrost produkcji sprzedanej odnotowano w: dostawie wody; gospodarowaniu ściek</w:t>
      </w:r>
      <w:r>
        <w:t>ami i odpadami; rekultywacji (o 17,5</w:t>
      </w:r>
      <w:r w:rsidRPr="00B703C2">
        <w:t>%)</w:t>
      </w:r>
      <w:r>
        <w:t xml:space="preserve">, </w:t>
      </w:r>
      <w:r w:rsidRPr="00B703C2">
        <w:t xml:space="preserve">przetwórstwie </w:t>
      </w:r>
      <w:r w:rsidRPr="00FB10DE">
        <w:t>przemysłowym</w:t>
      </w:r>
      <w:r w:rsidRPr="00B703C2">
        <w:t xml:space="preserve"> (o </w:t>
      </w:r>
      <w:r>
        <w:t>2,1</w:t>
      </w:r>
      <w:r w:rsidRPr="00B703C2">
        <w:t>%)</w:t>
      </w:r>
      <w:r>
        <w:t xml:space="preserve"> oraz wytwarzaniu i zaopatrywaniu</w:t>
      </w:r>
      <w:r w:rsidRPr="0008664D">
        <w:t xml:space="preserve"> w energię elektryczną, gaz, parę wodną i gorącą wodę </w:t>
      </w:r>
      <w:r>
        <w:t>(o 1,4%),</w:t>
      </w:r>
      <w:r w:rsidRPr="00E300E3">
        <w:t xml:space="preserve"> </w:t>
      </w:r>
      <w:r>
        <w:t>przy spadku produkcji w</w:t>
      </w:r>
      <w:r w:rsidRPr="004D3F68">
        <w:t xml:space="preserve"> </w:t>
      </w:r>
      <w:r w:rsidRPr="00B703C2">
        <w:t xml:space="preserve">górnictwie i wydobywaniu (o </w:t>
      </w:r>
      <w:r>
        <w:t>8,2</w:t>
      </w:r>
      <w:r w:rsidRPr="00B703C2">
        <w:t>%)</w:t>
      </w:r>
      <w:r>
        <w:t>.</w:t>
      </w:r>
    </w:p>
    <w:p w14:paraId="7FDA3CC1" w14:textId="77777777" w:rsidR="00B57575" w:rsidRPr="00404652" w:rsidRDefault="00B57575" w:rsidP="00B57575">
      <w:pPr>
        <w:autoSpaceDE w:val="0"/>
        <w:autoSpaceDN w:val="0"/>
        <w:adjustRightInd w:val="0"/>
        <w:rPr>
          <w:rFonts w:eastAsia="Times New Roman" w:cs="Arial"/>
          <w:szCs w:val="19"/>
          <w:lang w:eastAsia="pl-PL"/>
        </w:rPr>
      </w:pPr>
      <w:r>
        <w:rPr>
          <w:rFonts w:eastAsia="Fira Sans Light" w:cs="Arial"/>
          <w:szCs w:val="19"/>
        </w:rPr>
        <w:t>We wrześniu</w:t>
      </w:r>
      <w:r w:rsidRPr="00404652">
        <w:rPr>
          <w:rFonts w:eastAsia="Fira Sans Light" w:cs="Arial"/>
          <w:szCs w:val="19"/>
        </w:rPr>
        <w:t xml:space="preserve"> 2026 r. </w:t>
      </w:r>
      <w:r w:rsidRPr="00404652">
        <w:rPr>
          <w:rFonts w:eastAsia="Fira Sans Light" w:cs="Arial"/>
          <w:b/>
          <w:szCs w:val="19"/>
        </w:rPr>
        <w:t>produkcja sprzedana budownictwa</w:t>
      </w:r>
      <w:r w:rsidRPr="00404652">
        <w:rPr>
          <w:rFonts w:eastAsia="Fira Sans Light" w:cs="Arial"/>
          <w:szCs w:val="19"/>
        </w:rPr>
        <w:t xml:space="preserve"> (w cenach bieżących) wynosiła </w:t>
      </w:r>
      <w:r w:rsidRPr="005064E2">
        <w:rPr>
          <w:rFonts w:eastAsia="Fira Sans Light" w:cs="Arial"/>
          <w:szCs w:val="19"/>
        </w:rPr>
        <w:t>698</w:t>
      </w:r>
      <w:r>
        <w:rPr>
          <w:rFonts w:eastAsia="Fira Sans Light" w:cs="Arial"/>
          <w:szCs w:val="19"/>
        </w:rPr>
        <w:t>,3</w:t>
      </w:r>
      <w:r w:rsidRPr="00404652">
        <w:rPr>
          <w:rFonts w:eastAsia="Fira Sans Light" w:cs="Arial"/>
          <w:szCs w:val="19"/>
        </w:rPr>
        <w:t xml:space="preserve"> mln zł i była o </w:t>
      </w:r>
      <w:r>
        <w:rPr>
          <w:rFonts w:eastAsia="Fira Sans Light" w:cs="Arial"/>
          <w:szCs w:val="19"/>
        </w:rPr>
        <w:t>5,4</w:t>
      </w:r>
      <w:r w:rsidRPr="00404652">
        <w:rPr>
          <w:rFonts w:eastAsia="Fira Sans Light" w:cs="Arial"/>
          <w:szCs w:val="19"/>
        </w:rPr>
        <w:t>% wyższa niż w</w:t>
      </w:r>
      <w:r>
        <w:rPr>
          <w:rFonts w:eastAsia="Fira Sans Light" w:cs="Arial"/>
          <w:szCs w:val="19"/>
        </w:rPr>
        <w:t>e wrześniu</w:t>
      </w:r>
      <w:r w:rsidRPr="00404652">
        <w:rPr>
          <w:rFonts w:eastAsia="Fira Sans Light" w:cs="Arial"/>
          <w:szCs w:val="19"/>
        </w:rPr>
        <w:t xml:space="preserve"> 2025 r.</w:t>
      </w:r>
    </w:p>
    <w:p w14:paraId="7259BADC" w14:textId="77777777" w:rsidR="00B57575" w:rsidRPr="00404652" w:rsidRDefault="00B57575" w:rsidP="00B57575">
      <w:pPr>
        <w:rPr>
          <w:rFonts w:eastAsia="Fira Sans Light" w:cs="Arial"/>
          <w:szCs w:val="19"/>
        </w:rPr>
      </w:pPr>
      <w:r w:rsidRPr="00404652">
        <w:rPr>
          <w:rFonts w:eastAsia="Times New Roman" w:cs="Arial"/>
          <w:b/>
          <w:szCs w:val="19"/>
          <w:lang w:eastAsia="pl-PL"/>
        </w:rPr>
        <w:t>Wydajność pracy w budownictwie</w:t>
      </w:r>
      <w:r w:rsidRPr="00404652">
        <w:rPr>
          <w:rFonts w:eastAsia="Times New Roman" w:cs="Arial"/>
          <w:szCs w:val="19"/>
          <w:lang w:eastAsia="pl-PL"/>
        </w:rPr>
        <w:t>, mierzona wartością produkcji sprzedanej budownictwa na 1 zatrudnionego</w:t>
      </w:r>
      <w:r w:rsidRPr="00404652">
        <w:rPr>
          <w:rFonts w:eastAsia="Times New Roman" w:cs="Arial"/>
          <w:szCs w:val="19"/>
          <w:lang w:eastAsia="pl-PL"/>
        </w:rPr>
        <w:br/>
      </w:r>
      <w:r>
        <w:rPr>
          <w:rFonts w:eastAsia="Fira Sans Light" w:cs="Arial"/>
          <w:szCs w:val="19"/>
        </w:rPr>
        <w:t>we wrześniu</w:t>
      </w:r>
      <w:r w:rsidRPr="00404652">
        <w:rPr>
          <w:rFonts w:eastAsia="Times New Roman" w:cs="Arial"/>
          <w:szCs w:val="19"/>
          <w:lang w:eastAsia="pl-PL"/>
        </w:rPr>
        <w:t xml:space="preserve"> </w:t>
      </w:r>
      <w:r w:rsidRPr="00404652">
        <w:rPr>
          <w:rFonts w:eastAsia="Fira Sans Light" w:cs="Arial"/>
          <w:szCs w:val="19"/>
        </w:rPr>
        <w:t>2026 r.</w:t>
      </w:r>
      <w:r w:rsidRPr="00404652">
        <w:rPr>
          <w:rFonts w:eastAsia="Times New Roman" w:cs="Arial"/>
          <w:szCs w:val="19"/>
          <w:lang w:eastAsia="pl-PL"/>
        </w:rPr>
        <w:t xml:space="preserve"> wynosiła </w:t>
      </w:r>
      <w:r>
        <w:rPr>
          <w:rFonts w:eastAsia="Times New Roman" w:cs="Arial"/>
          <w:szCs w:val="19"/>
          <w:lang w:eastAsia="pl-PL"/>
        </w:rPr>
        <w:t>91,3</w:t>
      </w:r>
      <w:r w:rsidRPr="00404652">
        <w:rPr>
          <w:rFonts w:eastAsia="Times New Roman" w:cs="Arial"/>
          <w:szCs w:val="19"/>
          <w:lang w:eastAsia="pl-PL"/>
        </w:rPr>
        <w:t xml:space="preserve"> tys. zł i była o </w:t>
      </w:r>
      <w:r>
        <w:rPr>
          <w:rFonts w:eastAsia="Times New Roman" w:cs="Arial"/>
          <w:szCs w:val="19"/>
          <w:lang w:eastAsia="pl-PL"/>
        </w:rPr>
        <w:t>6,5</w:t>
      </w:r>
      <w:r w:rsidRPr="00404652">
        <w:rPr>
          <w:rFonts w:eastAsia="Times New Roman" w:cs="Arial"/>
          <w:szCs w:val="19"/>
          <w:lang w:eastAsia="pl-PL"/>
        </w:rPr>
        <w:t xml:space="preserve">% wyższa (w cenach bieżących) niż przed rokiem. </w:t>
      </w:r>
      <w:r w:rsidRPr="00404652">
        <w:rPr>
          <w:rFonts w:eastAsia="Fira Sans Light" w:cs="Arial"/>
          <w:szCs w:val="19"/>
        </w:rPr>
        <w:t xml:space="preserve">Przeciętne zatrudnienie w budownictwie było o </w:t>
      </w:r>
      <w:r>
        <w:rPr>
          <w:rFonts w:eastAsia="Fira Sans Light" w:cs="Arial"/>
          <w:szCs w:val="19"/>
        </w:rPr>
        <w:t>1,0</w:t>
      </w:r>
      <w:r w:rsidRPr="00404652">
        <w:rPr>
          <w:rFonts w:eastAsia="Fira Sans Light" w:cs="Arial"/>
          <w:szCs w:val="19"/>
        </w:rPr>
        <w:t>% niższe niż w analogicznym miesiącu 2025 r., przy wzroście przeciętnego miesięcznego wynagrodzenia brutto o </w:t>
      </w:r>
      <w:r>
        <w:rPr>
          <w:rFonts w:eastAsia="Fira Sans Light" w:cs="Arial"/>
          <w:szCs w:val="19"/>
        </w:rPr>
        <w:t>14,4</w:t>
      </w:r>
      <w:r w:rsidRPr="00404652">
        <w:rPr>
          <w:rFonts w:eastAsia="Fira Sans Light" w:cs="Arial"/>
          <w:szCs w:val="19"/>
        </w:rPr>
        <w:t>%.</w:t>
      </w:r>
    </w:p>
    <w:p w14:paraId="776288C6" w14:textId="77777777" w:rsidR="00B57575" w:rsidRPr="00404652" w:rsidRDefault="00B57575" w:rsidP="00B57575">
      <w:pPr>
        <w:rPr>
          <w:rFonts w:eastAsia="Times New Roman" w:cs="Arial"/>
          <w:b/>
          <w:bCs/>
          <w:szCs w:val="19"/>
          <w:lang w:eastAsia="pl-PL"/>
        </w:rPr>
      </w:pPr>
      <w:r w:rsidRPr="00404652">
        <w:rPr>
          <w:rFonts w:eastAsia="Times New Roman" w:cs="Arial"/>
          <w:szCs w:val="19"/>
          <w:lang w:eastAsia="pl-PL"/>
        </w:rPr>
        <w:t>W okresie styczeń–</w:t>
      </w:r>
      <w:r>
        <w:rPr>
          <w:rFonts w:eastAsia="Fira Sans Light" w:cs="Arial"/>
          <w:szCs w:val="19"/>
        </w:rPr>
        <w:t>wrzesień</w:t>
      </w:r>
      <w:r w:rsidRPr="00404652">
        <w:rPr>
          <w:rFonts w:cs="Arial"/>
          <w:bCs/>
          <w:szCs w:val="19"/>
        </w:rPr>
        <w:t xml:space="preserve"> 2026 </w:t>
      </w:r>
      <w:r w:rsidRPr="00404652">
        <w:rPr>
          <w:rFonts w:eastAsia="Times New Roman" w:cs="Arial"/>
          <w:szCs w:val="19"/>
          <w:lang w:eastAsia="pl-PL"/>
        </w:rPr>
        <w:t xml:space="preserve">r. produkcja sprzedana budownictwa osiągnęła wartość </w:t>
      </w:r>
      <w:r w:rsidRPr="005064E2">
        <w:rPr>
          <w:rFonts w:eastAsia="Times New Roman" w:cs="Arial"/>
          <w:szCs w:val="19"/>
          <w:lang w:eastAsia="pl-PL"/>
        </w:rPr>
        <w:t>6260</w:t>
      </w:r>
      <w:r>
        <w:rPr>
          <w:rFonts w:eastAsia="Times New Roman" w:cs="Arial"/>
          <w:szCs w:val="19"/>
          <w:lang w:eastAsia="pl-PL"/>
        </w:rPr>
        <w:t>,5</w:t>
      </w:r>
      <w:r w:rsidRPr="00404652">
        <w:rPr>
          <w:rFonts w:eastAsia="Times New Roman" w:cs="Arial"/>
          <w:szCs w:val="19"/>
          <w:lang w:eastAsia="pl-PL"/>
        </w:rPr>
        <w:t xml:space="preserve"> mln zł, tj. o </w:t>
      </w:r>
      <w:r>
        <w:rPr>
          <w:rFonts w:eastAsia="Times New Roman" w:cs="Arial"/>
          <w:szCs w:val="19"/>
          <w:lang w:eastAsia="pl-PL"/>
        </w:rPr>
        <w:t>8,2</w:t>
      </w:r>
      <w:r w:rsidRPr="00404652">
        <w:rPr>
          <w:rFonts w:eastAsia="Times New Roman" w:cs="Arial"/>
          <w:szCs w:val="19"/>
          <w:lang w:eastAsia="pl-PL"/>
        </w:rPr>
        <w:t>% wyższą od notowanej przed rokiem.</w:t>
      </w:r>
    </w:p>
    <w:p w14:paraId="1A2601B4" w14:textId="39DDB927" w:rsidR="00B57575" w:rsidRPr="00BE5FDB" w:rsidRDefault="00B57575" w:rsidP="00B57575">
      <w:r w:rsidRPr="00BE5FDB">
        <w:rPr>
          <w:rFonts w:eastAsia="Times New Roman" w:cs="Arial"/>
          <w:b/>
          <w:bCs/>
          <w:szCs w:val="19"/>
          <w:lang w:eastAsia="pl-PL"/>
        </w:rPr>
        <w:t>Produkcja budowlano-montażowa</w:t>
      </w:r>
      <w:r w:rsidRPr="00BE5FDB">
        <w:rPr>
          <w:rFonts w:eastAsia="Times New Roman" w:cs="Arial"/>
          <w:szCs w:val="19"/>
          <w:lang w:eastAsia="pl-PL"/>
        </w:rPr>
        <w:t xml:space="preserve"> (w cenach bieżących) </w:t>
      </w:r>
      <w:r w:rsidRPr="00BE5FDB">
        <w:rPr>
          <w:rFonts w:eastAsia="Fira Sans Light" w:cs="Arial"/>
          <w:szCs w:val="19"/>
        </w:rPr>
        <w:t>we wrześniu 2026 r.</w:t>
      </w:r>
      <w:r w:rsidRPr="00BE5FDB">
        <w:rPr>
          <w:rFonts w:eastAsia="Times New Roman" w:cs="Arial"/>
          <w:szCs w:val="19"/>
          <w:lang w:eastAsia="pl-PL"/>
        </w:rPr>
        <w:t xml:space="preserve"> ukształtowała się na poziomie 220,4 mln zł i stanowiła 31,6% ogółu produkcji sprzedanej budownictwa. W stosunku do </w:t>
      </w:r>
      <w:r w:rsidRPr="00BE5FDB">
        <w:rPr>
          <w:rFonts w:eastAsia="Fira Sans Light" w:cs="Arial"/>
          <w:szCs w:val="19"/>
        </w:rPr>
        <w:t>września 2025 r.</w:t>
      </w:r>
      <w:r w:rsidRPr="00BE5FDB">
        <w:rPr>
          <w:rFonts w:eastAsia="Times New Roman" w:cs="Arial"/>
          <w:szCs w:val="19"/>
          <w:lang w:eastAsia="pl-PL"/>
        </w:rPr>
        <w:t xml:space="preserve"> produkcja budowlano-</w:t>
      </w:r>
      <w:r w:rsidR="00BE5FDB" w:rsidRPr="00BE5FDB">
        <w:rPr>
          <w:rFonts w:eastAsia="Times New Roman" w:cs="Arial"/>
          <w:szCs w:val="19"/>
          <w:lang w:eastAsia="pl-PL"/>
        </w:rPr>
        <w:br/>
        <w:t>-</w:t>
      </w:r>
      <w:r w:rsidRPr="00BE5FDB">
        <w:rPr>
          <w:rFonts w:eastAsia="Times New Roman" w:cs="Arial"/>
          <w:szCs w:val="19"/>
          <w:lang w:eastAsia="pl-PL"/>
        </w:rPr>
        <w:t xml:space="preserve">montażowa zwiększyła się </w:t>
      </w:r>
      <w:r w:rsidRPr="00BE5FDB">
        <w:rPr>
          <w:rFonts w:eastAsia="Fira Sans Light" w:cs="Arial"/>
          <w:szCs w:val="19"/>
        </w:rPr>
        <w:t>o 29,3%,</w:t>
      </w:r>
      <w:r w:rsidRPr="00BE5FDB">
        <w:rPr>
          <w:rFonts w:eastAsia="Times New Roman" w:cs="Arial"/>
          <w:szCs w:val="19"/>
          <w:lang w:eastAsia="pl-PL"/>
        </w:rPr>
        <w:t xml:space="preserve"> natomiast w odniesieniu do sierpnia 2026 r. zmniejszyła się o 21,7%.</w:t>
      </w:r>
      <w:r w:rsidRPr="00BE5FDB">
        <w:t xml:space="preserve"> </w:t>
      </w:r>
    </w:p>
    <w:p w14:paraId="07543B3A" w14:textId="77777777" w:rsidR="002F6F44" w:rsidRDefault="002F6F44" w:rsidP="00B57575"/>
    <w:p w14:paraId="53460AF1" w14:textId="77777777" w:rsidR="00794381" w:rsidRPr="00BC3058" w:rsidRDefault="00794381" w:rsidP="00B57575"/>
    <w:p w14:paraId="3F1C0DEA" w14:textId="1208031A" w:rsidR="00B57575" w:rsidRPr="00BE5FDB" w:rsidRDefault="00B57575" w:rsidP="00B57575">
      <w:pPr>
        <w:tabs>
          <w:tab w:val="left" w:pos="993"/>
        </w:tabs>
        <w:rPr>
          <w:rFonts w:eastAsia="Times New Roman" w:cs="Arial"/>
          <w:szCs w:val="19"/>
          <w:lang w:eastAsia="pl-PL"/>
        </w:rPr>
      </w:pPr>
      <w:r w:rsidRPr="00BE5FDB">
        <w:rPr>
          <w:rFonts w:eastAsia="Times New Roman" w:cs="Arial"/>
          <w:szCs w:val="19"/>
          <w:lang w:eastAsia="pl-PL"/>
        </w:rPr>
        <w:lastRenderedPageBreak/>
        <w:t>W skali roku odnotowano wzrost produkcji budowlano-montażowej w podmiotach specjalizujących się w budowie obiektów inżynierii lądowej i wodnej oraz w jednostkach wykonujących roboty budowlane specjalistyczne,</w:t>
      </w:r>
      <w:r w:rsidRPr="00BE5FDB">
        <w:t xml:space="preserve"> </w:t>
      </w:r>
      <w:r w:rsidRPr="00BE5FDB">
        <w:rPr>
          <w:rFonts w:eastAsia="Times New Roman" w:cs="Arial"/>
          <w:szCs w:val="19"/>
          <w:lang w:eastAsia="pl-PL"/>
        </w:rPr>
        <w:t>natomiast spadek w</w:t>
      </w:r>
      <w:r w:rsidR="00BE5FDB" w:rsidRPr="00BE5FDB">
        <w:rPr>
          <w:rFonts w:eastAsia="Times New Roman" w:cs="Arial"/>
          <w:szCs w:val="19"/>
          <w:lang w:eastAsia="pl-PL"/>
        </w:rPr>
        <w:t> </w:t>
      </w:r>
      <w:r w:rsidRPr="00BE5FDB">
        <w:rPr>
          <w:rFonts w:eastAsia="Times New Roman" w:cs="Arial"/>
          <w:szCs w:val="19"/>
          <w:lang w:eastAsia="pl-PL"/>
        </w:rPr>
        <w:t>podmiotach, których podstawowym rodzajem działalności była budowa budynków.</w:t>
      </w:r>
    </w:p>
    <w:p w14:paraId="324E9456" w14:textId="77777777" w:rsidR="00B57575" w:rsidRPr="008C54E1" w:rsidRDefault="00B57575" w:rsidP="00B57575">
      <w:pPr>
        <w:tabs>
          <w:tab w:val="left" w:pos="993"/>
        </w:tabs>
        <w:spacing w:before="180"/>
        <w:jc w:val="both"/>
        <w:rPr>
          <w:rFonts w:cs="Arial"/>
          <w:szCs w:val="19"/>
        </w:rPr>
      </w:pPr>
      <w:r w:rsidRPr="008C54E1">
        <w:rPr>
          <w:rFonts w:cs="Arial"/>
          <w:b/>
          <w:szCs w:val="19"/>
        </w:rPr>
        <w:t>Tablica 9.</w:t>
      </w:r>
      <w:r w:rsidRPr="008C54E1">
        <w:rPr>
          <w:rFonts w:cs="Arial"/>
          <w:b/>
          <w:szCs w:val="19"/>
        </w:rPr>
        <w:tab/>
      </w:r>
      <w:r w:rsidRPr="008C54E1">
        <w:rPr>
          <w:rFonts w:cs="Arial"/>
          <w:b/>
          <w:bCs/>
          <w:szCs w:val="19"/>
        </w:rPr>
        <w:t>Dynamika</w:t>
      </w:r>
      <w:r w:rsidRPr="008C54E1">
        <w:rPr>
          <w:rFonts w:cs="Arial"/>
          <w:b/>
          <w:szCs w:val="19"/>
        </w:rPr>
        <w:t xml:space="preserve"> i struktura (w cenach bieżących) produkcji budowlano-montażowej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9. Dynamika i struktura (w cenach bieżących) produkcji budowlano-montażowej "/>
      </w:tblPr>
      <w:tblGrid>
        <w:gridCol w:w="4684"/>
        <w:gridCol w:w="1935"/>
        <w:gridCol w:w="1935"/>
        <w:gridCol w:w="1936"/>
      </w:tblGrid>
      <w:tr w:rsidR="00B57575" w:rsidRPr="00557A4D" w14:paraId="3A063C7A" w14:textId="77777777" w:rsidTr="002A2BD2">
        <w:trPr>
          <w:trHeight w:val="271"/>
          <w:jc w:val="center"/>
        </w:trPr>
        <w:tc>
          <w:tcPr>
            <w:tcW w:w="4684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B9D8847" w14:textId="77777777" w:rsidR="00B57575" w:rsidRPr="00557A4D" w:rsidRDefault="00B57575" w:rsidP="002A2BD2">
            <w:pPr>
              <w:spacing w:before="40" w:after="40"/>
              <w:ind w:firstLine="567"/>
              <w:jc w:val="center"/>
              <w:rPr>
                <w:rFonts w:cs="Arial"/>
                <w:sz w:val="16"/>
                <w:szCs w:val="16"/>
              </w:rPr>
            </w:pPr>
            <w:r w:rsidRPr="00557A4D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581C7E3" w14:textId="77777777" w:rsidR="00B57575" w:rsidRPr="00557A4D" w:rsidRDefault="00B57575" w:rsidP="002A2BD2">
            <w:pPr>
              <w:spacing w:before="40" w:after="40"/>
              <w:ind w:firstLine="56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09 </w:t>
            </w:r>
            <w:r w:rsidRPr="00557A4D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871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EDE1CDD" w14:textId="77777777" w:rsidR="00B57575" w:rsidRPr="00557A4D" w:rsidRDefault="00B57575" w:rsidP="002A2BD2">
            <w:pPr>
              <w:spacing w:before="40" w:after="40"/>
              <w:ind w:firstLine="56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01–09</w:t>
            </w:r>
            <w:r w:rsidRPr="00557A4D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</w:tr>
      <w:tr w:rsidR="00B57575" w:rsidRPr="00557A4D" w14:paraId="761217BF" w14:textId="77777777" w:rsidTr="002A2BD2">
        <w:trPr>
          <w:trHeight w:val="333"/>
          <w:jc w:val="center"/>
        </w:trPr>
        <w:tc>
          <w:tcPr>
            <w:tcW w:w="4684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1C4AE745" w14:textId="77777777" w:rsidR="00B57575" w:rsidRPr="00557A4D" w:rsidRDefault="00B57575" w:rsidP="002A2BD2">
            <w:pPr>
              <w:spacing w:before="40" w:after="40"/>
              <w:ind w:firstLine="567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870" w:type="dxa"/>
            <w:gridSpan w:val="2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0096F878" w14:textId="77777777" w:rsidR="00B57575" w:rsidRPr="00557A4D" w:rsidRDefault="00B57575" w:rsidP="002A2BD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57A4D">
              <w:rPr>
                <w:rFonts w:cs="Arial"/>
                <w:sz w:val="16"/>
                <w:szCs w:val="16"/>
              </w:rPr>
              <w:t>analogiczny okres roku poprzedniego=100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3AC6C220" w14:textId="77777777" w:rsidR="00B57575" w:rsidRPr="00557A4D" w:rsidRDefault="00B57575" w:rsidP="002A2BD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557A4D">
              <w:rPr>
                <w:rFonts w:cs="Arial"/>
                <w:sz w:val="16"/>
                <w:szCs w:val="16"/>
              </w:rPr>
              <w:t>w odsetkach</w:t>
            </w:r>
          </w:p>
        </w:tc>
      </w:tr>
      <w:tr w:rsidR="00B57575" w:rsidRPr="00DE2830" w14:paraId="6A1C4643" w14:textId="77777777" w:rsidTr="002A2BD2">
        <w:trPr>
          <w:jc w:val="center"/>
        </w:trPr>
        <w:tc>
          <w:tcPr>
            <w:tcW w:w="4684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F25E2B0" w14:textId="77777777" w:rsidR="00B57575" w:rsidRPr="00557A4D" w:rsidRDefault="00B57575" w:rsidP="00BE5FDB">
            <w:pPr>
              <w:tabs>
                <w:tab w:val="right" w:leader="dot" w:pos="3979"/>
              </w:tabs>
              <w:spacing w:before="60" w:after="60"/>
              <w:rPr>
                <w:rFonts w:cs="Arial"/>
                <w:b/>
                <w:sz w:val="16"/>
                <w:szCs w:val="16"/>
              </w:rPr>
            </w:pPr>
            <w:r w:rsidRPr="00557A4D">
              <w:rPr>
                <w:rFonts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935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B764DC8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129,3</w:t>
            </w:r>
          </w:p>
        </w:tc>
        <w:tc>
          <w:tcPr>
            <w:tcW w:w="1935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492D54F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111,1</w:t>
            </w:r>
          </w:p>
        </w:tc>
        <w:tc>
          <w:tcPr>
            <w:tcW w:w="193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700E27DD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 w:rsidRPr="00DE2830">
              <w:rPr>
                <w:rFonts w:cs="Arial"/>
                <w:b/>
                <w:sz w:val="16"/>
                <w:szCs w:val="16"/>
              </w:rPr>
              <w:t>100,0</w:t>
            </w:r>
          </w:p>
        </w:tc>
      </w:tr>
      <w:tr w:rsidR="00B57575" w:rsidRPr="00DE2830" w14:paraId="664C8CC0" w14:textId="77777777" w:rsidTr="002A2BD2">
        <w:trPr>
          <w:jc w:val="center"/>
        </w:trPr>
        <w:tc>
          <w:tcPr>
            <w:tcW w:w="4684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9C077A4" w14:textId="77777777" w:rsidR="00B57575" w:rsidRPr="00557A4D" w:rsidRDefault="00B57575" w:rsidP="00BE5FDB">
            <w:pPr>
              <w:pStyle w:val="Boczek1pol"/>
              <w:tabs>
                <w:tab w:val="right" w:leader="dot" w:pos="3979"/>
              </w:tabs>
              <w:spacing w:before="60" w:after="60" w:line="240" w:lineRule="exact"/>
              <w:ind w:left="0" w:firstLine="0"/>
              <w:rPr>
                <w:rFonts w:ascii="Fira Sans" w:hAnsi="Fira Sans" w:cs="Arial"/>
                <w:sz w:val="16"/>
                <w:szCs w:val="16"/>
              </w:rPr>
            </w:pP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Budowa </w:t>
            </w:r>
            <w:proofErr w:type="spellStart"/>
            <w:r w:rsidRPr="00557A4D">
              <w:rPr>
                <w:rFonts w:ascii="Fira Sans" w:hAnsi="Fira Sans" w:cs="Arial"/>
                <w:sz w:val="16"/>
                <w:szCs w:val="16"/>
              </w:rPr>
              <w:t>budynków</w:t>
            </w:r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>Δ</w:t>
            </w:r>
            <w:proofErr w:type="spellEnd"/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 xml:space="preserve"> </w:t>
            </w: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 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7BABFB8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95,4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6259DA52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2C196BE2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44,1</w:t>
            </w:r>
          </w:p>
        </w:tc>
      </w:tr>
      <w:tr w:rsidR="00B57575" w:rsidRPr="00DE2830" w14:paraId="239722D8" w14:textId="77777777" w:rsidTr="002A2BD2">
        <w:trPr>
          <w:jc w:val="center"/>
        </w:trPr>
        <w:tc>
          <w:tcPr>
            <w:tcW w:w="4684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21C07ED0" w14:textId="77777777" w:rsidR="00B57575" w:rsidRPr="00557A4D" w:rsidRDefault="00B57575" w:rsidP="00BE5FDB">
            <w:pPr>
              <w:pStyle w:val="Boczek1pol"/>
              <w:tabs>
                <w:tab w:val="right" w:leader="dot" w:pos="3979"/>
              </w:tabs>
              <w:spacing w:before="60" w:after="60" w:line="240" w:lineRule="exact"/>
              <w:ind w:left="0" w:firstLine="0"/>
              <w:rPr>
                <w:rFonts w:ascii="Fira Sans" w:hAnsi="Fira Sans" w:cs="Arial"/>
                <w:sz w:val="16"/>
                <w:szCs w:val="16"/>
              </w:rPr>
            </w:pP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Budowa obiektów inżynierii lądowej i </w:t>
            </w:r>
            <w:proofErr w:type="spellStart"/>
            <w:r w:rsidRPr="00557A4D">
              <w:rPr>
                <w:rFonts w:ascii="Fira Sans" w:hAnsi="Fira Sans" w:cs="Arial"/>
                <w:sz w:val="16"/>
                <w:szCs w:val="16"/>
              </w:rPr>
              <w:t>wodnej</w:t>
            </w:r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>Δ</w:t>
            </w:r>
            <w:proofErr w:type="spellEnd"/>
            <w:r w:rsidRPr="00557A4D">
              <w:rPr>
                <w:rFonts w:ascii="Fira Sans" w:hAnsi="Fira Sans" w:cs="Arial"/>
                <w:sz w:val="16"/>
                <w:szCs w:val="16"/>
                <w:vertAlign w:val="superscript"/>
              </w:rPr>
              <w:t xml:space="preserve"> </w:t>
            </w: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 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70CDBBF7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171,4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1FB0DABC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119,7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bottom"/>
          </w:tcPr>
          <w:p w14:paraId="5EC41644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28,1</w:t>
            </w:r>
          </w:p>
        </w:tc>
      </w:tr>
      <w:tr w:rsidR="00B57575" w:rsidRPr="00DE2830" w14:paraId="1824ADDA" w14:textId="77777777" w:rsidTr="002A2BD2">
        <w:trPr>
          <w:jc w:val="center"/>
        </w:trPr>
        <w:tc>
          <w:tcPr>
            <w:tcW w:w="4684" w:type="dxa"/>
            <w:tcBorders>
              <w:top w:val="single" w:sz="2" w:space="0" w:color="522398"/>
              <w:bottom w:val="nil"/>
              <w:right w:val="single" w:sz="2" w:space="0" w:color="522398"/>
            </w:tcBorders>
          </w:tcPr>
          <w:p w14:paraId="782080C5" w14:textId="77777777" w:rsidR="00B57575" w:rsidRPr="00557A4D" w:rsidRDefault="00B57575" w:rsidP="00BE5FDB">
            <w:pPr>
              <w:pStyle w:val="Boczek1pol"/>
              <w:tabs>
                <w:tab w:val="right" w:leader="dot" w:pos="3979"/>
              </w:tabs>
              <w:spacing w:before="60" w:after="60" w:line="240" w:lineRule="exact"/>
              <w:ind w:left="0" w:firstLine="0"/>
              <w:rPr>
                <w:rFonts w:ascii="Fira Sans" w:hAnsi="Fira Sans" w:cs="Arial"/>
                <w:sz w:val="16"/>
                <w:szCs w:val="16"/>
              </w:rPr>
            </w:pPr>
            <w:r w:rsidRPr="00557A4D">
              <w:rPr>
                <w:rFonts w:ascii="Fira Sans" w:hAnsi="Fira Sans" w:cs="Arial"/>
                <w:sz w:val="16"/>
                <w:szCs w:val="16"/>
              </w:rPr>
              <w:t xml:space="preserve">Roboty budowlane specjalistyczne  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11F910A3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167,4</w:t>
            </w:r>
          </w:p>
        </w:tc>
        <w:tc>
          <w:tcPr>
            <w:tcW w:w="1935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1AFFF57D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93,6</w:t>
            </w:r>
          </w:p>
        </w:tc>
        <w:tc>
          <w:tcPr>
            <w:tcW w:w="1936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bottom"/>
          </w:tcPr>
          <w:p w14:paraId="68797FB2" w14:textId="77777777" w:rsidR="00B57575" w:rsidRPr="00DE2830" w:rsidRDefault="00B57575" w:rsidP="00BE5FDB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27,8</w:t>
            </w:r>
          </w:p>
        </w:tc>
      </w:tr>
    </w:tbl>
    <w:p w14:paraId="522E4409" w14:textId="77777777" w:rsidR="00B57575" w:rsidRPr="00BE5FDB" w:rsidRDefault="00B57575" w:rsidP="00B57575">
      <w:pPr>
        <w:rPr>
          <w:rFonts w:eastAsia="Times New Roman" w:cs="Arial"/>
          <w:szCs w:val="19"/>
          <w:lang w:eastAsia="pl-PL"/>
        </w:rPr>
      </w:pPr>
      <w:r w:rsidRPr="00BE5FDB">
        <w:rPr>
          <w:rFonts w:eastAsia="Times New Roman" w:cs="Arial"/>
          <w:szCs w:val="19"/>
          <w:lang w:eastAsia="pl-PL"/>
        </w:rPr>
        <w:t>W porównaniu z sierpniem 2026 r. spadek produkcji budowlano-montażowej odnotowano w podmiotach specjalizujących się w budowie obiektów inżynierii lądowej i wodnej (o 53,3%) oraz w jednostkach wykonujących roboty budowlane specjalistyczne (o 1,4%). Wzrost zanotowano w podmiotach, których podstawowym rodzajem działalności była budowa budynków (o 5,9%).</w:t>
      </w:r>
    </w:p>
    <w:p w14:paraId="797D152E" w14:textId="53F4DDD1" w:rsidR="00D61005" w:rsidRPr="00BE5FDB" w:rsidRDefault="00B57575" w:rsidP="00B57575">
      <w:pPr>
        <w:rPr>
          <w:rFonts w:eastAsia="Times New Roman" w:cs="Arial"/>
          <w:szCs w:val="19"/>
          <w:lang w:eastAsia="pl-PL"/>
        </w:rPr>
      </w:pPr>
      <w:r w:rsidRPr="00BE5FDB">
        <w:rPr>
          <w:rFonts w:cs="Arial"/>
          <w:szCs w:val="19"/>
        </w:rPr>
        <w:t>W okresie styczeń–</w:t>
      </w:r>
      <w:r w:rsidRPr="00BE5FDB">
        <w:rPr>
          <w:rFonts w:eastAsia="Fira Sans Light" w:cs="Arial"/>
          <w:szCs w:val="19"/>
        </w:rPr>
        <w:t>wrzesień</w:t>
      </w:r>
      <w:r w:rsidRPr="00BE5FDB">
        <w:rPr>
          <w:rFonts w:cs="Arial"/>
          <w:szCs w:val="19"/>
        </w:rPr>
        <w:t xml:space="preserve"> 2026 r. produkcja budowlano-montażowa ukształtowała się na poziomie 1835,2 mln zł, </w:t>
      </w:r>
      <w:r w:rsidRPr="00BE5FDB">
        <w:rPr>
          <w:rFonts w:cs="Arial"/>
          <w:szCs w:val="19"/>
        </w:rPr>
        <w:br/>
        <w:t xml:space="preserve">tj. o 11,1% wyższym od notowanego przed rokiem. </w:t>
      </w:r>
      <w:r w:rsidRPr="00BE5FDB">
        <w:t>W stosunku do analogicznego okresu 2025 r. wzrost produkcji odnotowano w podmiotach, których podstawowym rodzajem działalności była budowa budynków oraz w jednostkach specjalizujących się w budowie obiektów inżynierii lądowej i wodnej, natomiast spadek w podmiotach wykonujących roboty budowlane specjalistyczne</w:t>
      </w:r>
      <w:r w:rsidR="00BD42D9" w:rsidRPr="00BE5FDB">
        <w:rPr>
          <w:rFonts w:cs="Arial"/>
          <w:szCs w:val="19"/>
        </w:rPr>
        <w:t>.</w:t>
      </w:r>
    </w:p>
    <w:p w14:paraId="633A64B4" w14:textId="202740EA" w:rsidR="004C466F" w:rsidRPr="003F7966" w:rsidRDefault="004C466F" w:rsidP="00850E66">
      <w:pPr>
        <w:spacing w:before="600"/>
        <w:rPr>
          <w:b/>
          <w:color w:val="522398"/>
          <w:sz w:val="24"/>
          <w:szCs w:val="19"/>
          <w:shd w:val="clear" w:color="auto" w:fill="FFFFFF"/>
        </w:rPr>
      </w:pPr>
      <w:r w:rsidRPr="007C4A7F">
        <w:rPr>
          <w:rFonts w:ascii="Fira Sans SemiBold" w:hAnsi="Fira Sans SemiBold"/>
          <w:b/>
          <w:color w:val="522398"/>
          <w:sz w:val="24"/>
          <w:shd w:val="clear" w:color="auto" w:fill="FFFFFF"/>
        </w:rPr>
        <w:t xml:space="preserve">Budownictwo </w:t>
      </w:r>
      <w:r w:rsidRPr="003F7966">
        <w:rPr>
          <w:rFonts w:ascii="Fira Sans SemiBold" w:hAnsi="Fira Sans SemiBold"/>
          <w:b/>
          <w:color w:val="522398"/>
          <w:sz w:val="24"/>
          <w:shd w:val="clear" w:color="auto" w:fill="FFFFFF"/>
        </w:rPr>
        <w:t>mieszkaniowe</w:t>
      </w:r>
    </w:p>
    <w:p w14:paraId="05431156" w14:textId="77777777" w:rsidR="00B57575" w:rsidRPr="00E47B93" w:rsidRDefault="00B57575" w:rsidP="00B57575">
      <w:pPr>
        <w:rPr>
          <w:rFonts w:eastAsia="Fira Sans Light" w:cs="Times New Roman"/>
          <w:szCs w:val="19"/>
        </w:rPr>
      </w:pPr>
      <w:r>
        <w:rPr>
          <w:rFonts w:eastAsia="Fira Sans Light" w:cs="Times New Roman"/>
          <w:szCs w:val="19"/>
        </w:rPr>
        <w:t>We wrześniu</w:t>
      </w:r>
      <w:r w:rsidRPr="004762C8">
        <w:rPr>
          <w:rFonts w:eastAsia="Fira Sans Light" w:cs="Times New Roman"/>
          <w:szCs w:val="19"/>
        </w:rPr>
        <w:t xml:space="preserve"> 2026 r. w województwie opolskim w porównaniu z analogicznym </w:t>
      </w:r>
      <w:r w:rsidRPr="00E47B93">
        <w:rPr>
          <w:rFonts w:eastAsia="Fira Sans Light" w:cs="Times New Roman"/>
          <w:szCs w:val="19"/>
        </w:rPr>
        <w:t>miesiącem 2025 r. zwiększyła się liczba mieszkań oddanych do użytkowania (o 78,8%), mieszkań, których budowę rozpoczęto (o 34,2%) oraz mieszkań, na budowę których wydano pozwolenia lub dokonano zgłoszenia z projektem budowlanym (o 6,5%).</w:t>
      </w:r>
    </w:p>
    <w:p w14:paraId="78FCBEEB" w14:textId="0535B521" w:rsidR="00B57575" w:rsidRPr="004B65C4" w:rsidRDefault="00B57575" w:rsidP="00B57575">
      <w:pPr>
        <w:rPr>
          <w:rFonts w:eastAsia="Fira Sans Light" w:cs="Times New Roman"/>
          <w:szCs w:val="19"/>
        </w:rPr>
      </w:pPr>
      <w:r w:rsidRPr="004B65C4">
        <w:rPr>
          <w:rFonts w:eastAsia="Fira Sans Light" w:cs="Times New Roman"/>
          <w:szCs w:val="19"/>
        </w:rPr>
        <w:t>Według wstępnych danych</w:t>
      </w:r>
      <w:r w:rsidRPr="004B65C4">
        <w:rPr>
          <w:rFonts w:eastAsia="Fira Sans Light" w:cs="Times New Roman"/>
          <w:szCs w:val="19"/>
          <w:vertAlign w:val="superscript"/>
        </w:rPr>
        <w:footnoteReference w:id="1"/>
      </w:r>
      <w:r>
        <w:rPr>
          <w:rFonts w:eastAsia="Fira Sans Light" w:cs="Times New Roman"/>
          <w:szCs w:val="19"/>
        </w:rPr>
        <w:t>, we wrześniu</w:t>
      </w:r>
      <w:r w:rsidRPr="004B65C4">
        <w:rPr>
          <w:rFonts w:eastAsia="Fira Sans Light" w:cs="Times New Roman"/>
          <w:szCs w:val="19"/>
        </w:rPr>
        <w:t xml:space="preserve"> 2026 r. w województwie </w:t>
      </w:r>
      <w:r w:rsidRPr="004B65C4">
        <w:rPr>
          <w:rFonts w:eastAsia="Fira Sans Light" w:cs="Times New Roman"/>
          <w:b/>
          <w:szCs w:val="19"/>
        </w:rPr>
        <w:t>przekazano do użytkowania</w:t>
      </w:r>
      <w:r w:rsidRPr="004B65C4">
        <w:rPr>
          <w:rFonts w:eastAsia="Fira Sans Light" w:cs="Times New Roman"/>
          <w:szCs w:val="19"/>
        </w:rPr>
        <w:t xml:space="preserve"> </w:t>
      </w:r>
      <w:r>
        <w:rPr>
          <w:rFonts w:eastAsia="Fira Sans Light" w:cs="Times New Roman"/>
          <w:szCs w:val="19"/>
        </w:rPr>
        <w:t>354</w:t>
      </w:r>
      <w:r w:rsidRPr="004B65C4">
        <w:rPr>
          <w:rFonts w:eastAsia="Fira Sans Light" w:cs="Times New Roman"/>
          <w:szCs w:val="19"/>
        </w:rPr>
        <w:t xml:space="preserve"> mieszka</w:t>
      </w:r>
      <w:r>
        <w:rPr>
          <w:rFonts w:eastAsia="Fira Sans Light" w:cs="Times New Roman"/>
          <w:szCs w:val="19"/>
        </w:rPr>
        <w:t>nia</w:t>
      </w:r>
      <w:r w:rsidRPr="004B65C4">
        <w:rPr>
          <w:rFonts w:eastAsia="Fira Sans Light" w:cs="Times New Roman"/>
          <w:szCs w:val="19"/>
        </w:rPr>
        <w:t>, tj.</w:t>
      </w:r>
      <w:r w:rsidR="002F6F44">
        <w:rPr>
          <w:rFonts w:eastAsia="Fira Sans Light" w:cs="Times New Roman"/>
          <w:szCs w:val="19"/>
        </w:rPr>
        <w:t> </w:t>
      </w:r>
      <w:r w:rsidRPr="004B65C4">
        <w:rPr>
          <w:rFonts w:eastAsia="Fira Sans Light" w:cs="Times New Roman"/>
          <w:szCs w:val="19"/>
        </w:rPr>
        <w:t>o</w:t>
      </w:r>
      <w:r w:rsidR="002F6F44">
        <w:rPr>
          <w:rFonts w:eastAsia="Fira Sans Light" w:cs="Times New Roman"/>
          <w:szCs w:val="19"/>
        </w:rPr>
        <w:t> </w:t>
      </w:r>
      <w:r>
        <w:rPr>
          <w:rFonts w:eastAsia="Fira Sans Light" w:cs="Times New Roman"/>
          <w:szCs w:val="19"/>
        </w:rPr>
        <w:t>156</w:t>
      </w:r>
      <w:r w:rsidR="002F6F44">
        <w:rPr>
          <w:rFonts w:eastAsia="Fira Sans Light" w:cs="Times New Roman"/>
          <w:szCs w:val="19"/>
        </w:rPr>
        <w:t> </w:t>
      </w:r>
      <w:r>
        <w:rPr>
          <w:rFonts w:eastAsia="Fira Sans Light" w:cs="Times New Roman"/>
          <w:szCs w:val="19"/>
        </w:rPr>
        <w:t>więce</w:t>
      </w:r>
      <w:r w:rsidRPr="004B65C4">
        <w:rPr>
          <w:rFonts w:eastAsia="Fira Sans Light" w:cs="Times New Roman"/>
          <w:szCs w:val="19"/>
        </w:rPr>
        <w:t xml:space="preserve">j niż przed rokiem (o </w:t>
      </w:r>
      <w:r>
        <w:rPr>
          <w:rFonts w:eastAsia="Fira Sans Light" w:cs="Times New Roman"/>
          <w:szCs w:val="19"/>
        </w:rPr>
        <w:t>78,8</w:t>
      </w:r>
      <w:r w:rsidRPr="004B65C4">
        <w:rPr>
          <w:rFonts w:eastAsia="Fira Sans Light" w:cs="Times New Roman"/>
          <w:szCs w:val="19"/>
        </w:rPr>
        <w:t xml:space="preserve">%). W kraju oddano o </w:t>
      </w:r>
      <w:r>
        <w:rPr>
          <w:rFonts w:eastAsia="Fira Sans Light" w:cs="Times New Roman"/>
          <w:szCs w:val="19"/>
        </w:rPr>
        <w:t>6,5</w:t>
      </w:r>
      <w:r w:rsidRPr="004B65C4">
        <w:rPr>
          <w:rFonts w:eastAsia="Fira Sans Light" w:cs="Times New Roman"/>
          <w:szCs w:val="19"/>
        </w:rPr>
        <w:t xml:space="preserve">% mieszkań </w:t>
      </w:r>
      <w:r>
        <w:rPr>
          <w:rFonts w:eastAsia="Fira Sans Light" w:cs="Times New Roman"/>
          <w:szCs w:val="19"/>
        </w:rPr>
        <w:t>mniej</w:t>
      </w:r>
      <w:r w:rsidRPr="004B65C4">
        <w:rPr>
          <w:rFonts w:eastAsia="Fira Sans Light" w:cs="Times New Roman"/>
          <w:szCs w:val="19"/>
        </w:rPr>
        <w:t xml:space="preserve"> niż w analogicznym miesiącu 2025 r.</w:t>
      </w:r>
    </w:p>
    <w:p w14:paraId="133543CC" w14:textId="2CFFAFD6" w:rsidR="00B57575" w:rsidRPr="00BE5FDB" w:rsidRDefault="00B57575" w:rsidP="00B57575">
      <w:pPr>
        <w:tabs>
          <w:tab w:val="left" w:pos="993"/>
        </w:tabs>
        <w:rPr>
          <w:szCs w:val="19"/>
        </w:rPr>
      </w:pPr>
      <w:r w:rsidRPr="00BE5FDB">
        <w:rPr>
          <w:rFonts w:eastAsia="Fira Sans Light" w:cs="Times New Roman"/>
          <w:szCs w:val="19"/>
        </w:rPr>
        <w:t>W województwie opolskim w badanym miesiącu najwięcej mieszkań przekazali do użytkowania inwestorzy w</w:t>
      </w:r>
      <w:r w:rsidR="00BE5FDB">
        <w:rPr>
          <w:rFonts w:eastAsia="Fira Sans Light" w:cs="Times New Roman"/>
          <w:szCs w:val="19"/>
        </w:rPr>
        <w:t> </w:t>
      </w:r>
      <w:r w:rsidRPr="00BE5FDB">
        <w:rPr>
          <w:rFonts w:eastAsia="Fira Sans Light" w:cs="Times New Roman"/>
          <w:szCs w:val="19"/>
        </w:rPr>
        <w:t>budownictwie przeznaczonym na sprzedaż lub wynajem – 237 (66,9% ogólnej liczby oddanych mieszkań) oraz</w:t>
      </w:r>
      <w:r w:rsidR="00BE5FDB">
        <w:rPr>
          <w:rFonts w:eastAsia="Fira Sans Light" w:cs="Times New Roman"/>
          <w:szCs w:val="19"/>
        </w:rPr>
        <w:t> </w:t>
      </w:r>
      <w:r w:rsidRPr="00BE5FDB">
        <w:rPr>
          <w:rFonts w:eastAsia="Fira Sans Light" w:cs="Times New Roman"/>
          <w:szCs w:val="19"/>
        </w:rPr>
        <w:t>w</w:t>
      </w:r>
      <w:r w:rsidR="00BE5FDB">
        <w:rPr>
          <w:rFonts w:eastAsia="Fira Sans Light" w:cs="Times New Roman"/>
          <w:szCs w:val="19"/>
        </w:rPr>
        <w:t> </w:t>
      </w:r>
      <w:r w:rsidRPr="00BE5FDB">
        <w:rPr>
          <w:rFonts w:eastAsia="Fira Sans Light" w:cs="Times New Roman"/>
          <w:szCs w:val="19"/>
        </w:rPr>
        <w:t xml:space="preserve">indywidualnym – 117 (33,1%). Przed rokiem w tych formach budownictwa oddano odpowiednio: 106 (53,5%) </w:t>
      </w:r>
      <w:r w:rsidR="00BE5FDB">
        <w:rPr>
          <w:rFonts w:eastAsia="Fira Sans Light" w:cs="Times New Roman"/>
          <w:szCs w:val="19"/>
        </w:rPr>
        <w:br/>
      </w:r>
      <w:r w:rsidRPr="00BE5FDB">
        <w:rPr>
          <w:rFonts w:eastAsia="Fira Sans Light" w:cs="Times New Roman"/>
          <w:szCs w:val="19"/>
        </w:rPr>
        <w:t>i 92 (46,5%) mieszkań. We</w:t>
      </w:r>
      <w:r w:rsidR="002F6F44" w:rsidRPr="00BE5FDB">
        <w:rPr>
          <w:rFonts w:eastAsia="Fira Sans Light" w:cs="Times New Roman"/>
          <w:szCs w:val="19"/>
        </w:rPr>
        <w:t> </w:t>
      </w:r>
      <w:r w:rsidRPr="00BE5FDB">
        <w:rPr>
          <w:rFonts w:eastAsia="Fira Sans Light" w:cs="Times New Roman"/>
          <w:szCs w:val="19"/>
        </w:rPr>
        <w:t>wrześniu 2026 r. nie oddano do użytkowania nowych mieszkań spółdzielczych, komunalnych, społecznych czynszowych i zakładowych. Mieszkania oddane do użytkowania w województwie opolskim stanowiły 2,1% mieszkań oddanych w kraju.</w:t>
      </w:r>
    </w:p>
    <w:p w14:paraId="7D76977D" w14:textId="77777777" w:rsidR="00B57575" w:rsidRDefault="00B57575" w:rsidP="00B57575">
      <w:pPr>
        <w:tabs>
          <w:tab w:val="left" w:pos="1134"/>
        </w:tabs>
        <w:spacing w:before="180"/>
        <w:rPr>
          <w:rFonts w:cs="Arial"/>
          <w:b/>
          <w:szCs w:val="19"/>
        </w:rPr>
      </w:pPr>
      <w:r w:rsidRPr="009C4454">
        <w:rPr>
          <w:rFonts w:cs="Arial"/>
          <w:b/>
          <w:szCs w:val="19"/>
        </w:rPr>
        <w:t>Tablica 10.</w:t>
      </w:r>
      <w:r w:rsidRPr="009C4454">
        <w:rPr>
          <w:rFonts w:cs="Arial"/>
          <w:b/>
          <w:szCs w:val="19"/>
        </w:rPr>
        <w:tab/>
        <w:t>Liczba mieszkań oddanych d</w:t>
      </w:r>
      <w:r>
        <w:rPr>
          <w:rFonts w:cs="Arial"/>
          <w:b/>
          <w:szCs w:val="19"/>
        </w:rPr>
        <w:t xml:space="preserve">o użytkowania </w:t>
      </w:r>
      <w:r w:rsidRPr="009C4454">
        <w:rPr>
          <w:rFonts w:cs="Arial"/>
          <w:b/>
          <w:szCs w:val="19"/>
        </w:rPr>
        <w:t>w okresie styczeń</w:t>
      </w:r>
      <w:r>
        <w:rPr>
          <w:rFonts w:cs="Arial"/>
          <w:b/>
          <w:szCs w:val="19"/>
        </w:rPr>
        <w:t xml:space="preserve">–wrzesień </w:t>
      </w:r>
      <w:r w:rsidRPr="009C4454">
        <w:rPr>
          <w:rFonts w:cs="Arial"/>
          <w:b/>
          <w:szCs w:val="19"/>
        </w:rPr>
        <w:t>202</w:t>
      </w:r>
      <w:r>
        <w:rPr>
          <w:rFonts w:cs="Arial"/>
          <w:b/>
          <w:szCs w:val="19"/>
        </w:rPr>
        <w:t xml:space="preserve">6 </w:t>
      </w:r>
      <w:r w:rsidRPr="009C4454">
        <w:rPr>
          <w:rFonts w:cs="Arial"/>
          <w:b/>
          <w:szCs w:val="19"/>
        </w:rPr>
        <w:t xml:space="preserve">r. </w:t>
      </w:r>
    </w:p>
    <w:tbl>
      <w:tblPr>
        <w:tblStyle w:val="GridTableLight1"/>
        <w:tblW w:w="10490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0.  Liczba mieszkań oddanych do użytkowania w okresie styczeń–wrzesień 2026 r."/>
      </w:tblPr>
      <w:tblGrid>
        <w:gridCol w:w="3936"/>
        <w:gridCol w:w="1638"/>
        <w:gridCol w:w="1639"/>
        <w:gridCol w:w="1638"/>
        <w:gridCol w:w="1639"/>
      </w:tblGrid>
      <w:tr w:rsidR="00B57575" w:rsidRPr="00B20C1F" w14:paraId="4EBE1DD9" w14:textId="77777777" w:rsidTr="002A2BD2">
        <w:trPr>
          <w:jc w:val="center"/>
        </w:trPr>
        <w:tc>
          <w:tcPr>
            <w:tcW w:w="3936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99E80F5" w14:textId="77777777" w:rsidR="00B57575" w:rsidRPr="001228A0" w:rsidRDefault="00B57575" w:rsidP="002A2BD2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4915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0C61C3B" w14:textId="77777777" w:rsidR="00B57575" w:rsidRPr="001228A0" w:rsidRDefault="00B57575" w:rsidP="002A2BD2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>Mieszkania oddane do użytkowania</w:t>
            </w:r>
          </w:p>
        </w:tc>
        <w:tc>
          <w:tcPr>
            <w:tcW w:w="1639" w:type="dxa"/>
            <w:vMerge w:val="restart"/>
            <w:tcBorders>
              <w:top w:val="single" w:sz="2" w:space="0" w:color="522398"/>
              <w:left w:val="single" w:sz="2" w:space="0" w:color="522398"/>
              <w:bottom w:val="single" w:sz="4" w:space="0" w:color="522398"/>
            </w:tcBorders>
            <w:vAlign w:val="center"/>
          </w:tcPr>
          <w:p w14:paraId="2B35EC7C" w14:textId="77777777" w:rsidR="00B57575" w:rsidRPr="001228A0" w:rsidRDefault="00B57575" w:rsidP="002A2BD2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 xml:space="preserve">Przeciętna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 xml:space="preserve">powierzchnia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 xml:space="preserve">użytkowa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>1 mieszkania w m</w:t>
            </w:r>
            <w:r w:rsidRPr="001228A0">
              <w:rPr>
                <w:rFonts w:eastAsia="Fira Sans Light" w:cs="Arial"/>
                <w:sz w:val="16"/>
                <w:szCs w:val="16"/>
                <w:vertAlign w:val="superscript"/>
              </w:rPr>
              <w:t>2</w:t>
            </w:r>
          </w:p>
        </w:tc>
      </w:tr>
      <w:tr w:rsidR="00B57575" w:rsidRPr="00B20C1F" w14:paraId="665E5DBD" w14:textId="77777777" w:rsidTr="002A2BD2">
        <w:trPr>
          <w:jc w:val="center"/>
        </w:trPr>
        <w:tc>
          <w:tcPr>
            <w:tcW w:w="3936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6E8BEEA3" w14:textId="77777777" w:rsidR="00B57575" w:rsidRPr="001228A0" w:rsidRDefault="00B57575" w:rsidP="002A2BD2">
            <w:pPr>
              <w:spacing w:before="40" w:after="40"/>
              <w:jc w:val="both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094ED722" w14:textId="77777777" w:rsidR="00B57575" w:rsidRPr="001228A0" w:rsidRDefault="00B57575" w:rsidP="002A2BD2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 xml:space="preserve">w liczbach </w:t>
            </w:r>
            <w:r w:rsidRPr="001228A0">
              <w:rPr>
                <w:rFonts w:eastAsia="Fira Sans Light" w:cs="Arial"/>
                <w:sz w:val="16"/>
                <w:szCs w:val="16"/>
              </w:rPr>
              <w:br/>
              <w:t>bezwzględnych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309FE6D4" w14:textId="77777777" w:rsidR="00B57575" w:rsidRPr="001228A0" w:rsidRDefault="00B57575" w:rsidP="002A2BD2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 w:rsidRPr="001228A0">
              <w:rPr>
                <w:rFonts w:eastAsia="Fira Sans Light" w:cs="Arial"/>
                <w:sz w:val="16"/>
                <w:szCs w:val="16"/>
              </w:rPr>
              <w:t>w odsetkach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016724B1" w14:textId="77777777" w:rsidR="00B57575" w:rsidRPr="001228A0" w:rsidRDefault="00B57575" w:rsidP="002A2BD2">
            <w:pPr>
              <w:spacing w:before="40" w:after="40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01</w:t>
            </w:r>
            <w:r w:rsidRPr="00F96C30">
              <w:rPr>
                <w:rFonts w:eastAsia="Fira Sans Light" w:cs="Arial"/>
                <w:sz w:val="16"/>
                <w:szCs w:val="16"/>
              </w:rPr>
              <w:t>–</w:t>
            </w:r>
            <w:r>
              <w:rPr>
                <w:rFonts w:eastAsia="Fira Sans Light" w:cs="Arial"/>
                <w:sz w:val="16"/>
                <w:szCs w:val="16"/>
              </w:rPr>
              <w:t xml:space="preserve">09 </w:t>
            </w:r>
            <w:r w:rsidRPr="001228A0">
              <w:rPr>
                <w:rFonts w:eastAsia="Fira Sans Light" w:cs="Arial"/>
                <w:sz w:val="16"/>
                <w:szCs w:val="16"/>
              </w:rPr>
              <w:t>20</w:t>
            </w:r>
            <w:r>
              <w:rPr>
                <w:rFonts w:eastAsia="Fira Sans Light" w:cs="Arial"/>
                <w:sz w:val="16"/>
                <w:szCs w:val="16"/>
              </w:rPr>
              <w:t>25</w:t>
            </w:r>
            <w:r w:rsidRPr="001228A0">
              <w:rPr>
                <w:rFonts w:eastAsia="Fira Sans Light" w:cs="Arial"/>
                <w:sz w:val="16"/>
                <w:szCs w:val="16"/>
              </w:rPr>
              <w:t>=100</w:t>
            </w:r>
          </w:p>
        </w:tc>
        <w:tc>
          <w:tcPr>
            <w:tcW w:w="1639" w:type="dxa"/>
            <w:vMerge/>
            <w:tcBorders>
              <w:top w:val="single" w:sz="4" w:space="0" w:color="522398"/>
              <w:bottom w:val="single" w:sz="12" w:space="0" w:color="001D77"/>
            </w:tcBorders>
            <w:vAlign w:val="center"/>
          </w:tcPr>
          <w:p w14:paraId="6CF74D53" w14:textId="77777777" w:rsidR="00B57575" w:rsidRPr="00B20C1F" w:rsidRDefault="00B57575" w:rsidP="002A2BD2">
            <w:pPr>
              <w:spacing w:before="40" w:after="40"/>
              <w:jc w:val="center"/>
              <w:rPr>
                <w:rFonts w:eastAsia="Fira Sans Light" w:cs="Times New Roman"/>
                <w:color w:val="FF0000"/>
                <w:sz w:val="16"/>
                <w:szCs w:val="16"/>
              </w:rPr>
            </w:pPr>
          </w:p>
        </w:tc>
      </w:tr>
      <w:tr w:rsidR="00B57575" w:rsidRPr="00914FE4" w14:paraId="28E029C9" w14:textId="77777777" w:rsidTr="002A2BD2">
        <w:trPr>
          <w:jc w:val="center"/>
        </w:trPr>
        <w:tc>
          <w:tcPr>
            <w:tcW w:w="3936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4D3F1950" w14:textId="77777777" w:rsidR="00B57575" w:rsidRPr="00914FE4" w:rsidRDefault="00B57575" w:rsidP="002A2BD2">
            <w:pPr>
              <w:tabs>
                <w:tab w:val="right" w:leader="dot" w:pos="3661"/>
              </w:tabs>
              <w:spacing w:before="60" w:after="60"/>
              <w:rPr>
                <w:rFonts w:eastAsia="Fira Sans Light" w:cs="Arial"/>
                <w:b/>
                <w:sz w:val="16"/>
                <w:szCs w:val="16"/>
              </w:rPr>
            </w:pPr>
            <w:r w:rsidRPr="00914FE4">
              <w:rPr>
                <w:rFonts w:eastAsia="Fira Sans Light" w:cs="Arial"/>
                <w:b/>
                <w:sz w:val="16"/>
                <w:szCs w:val="16"/>
              </w:rPr>
              <w:t xml:space="preserve">O G Ó Ł E M </w:t>
            </w:r>
          </w:p>
        </w:tc>
        <w:tc>
          <w:tcPr>
            <w:tcW w:w="1638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8BB035C" w14:textId="77777777" w:rsidR="00B57575" w:rsidRPr="00A63B2A" w:rsidRDefault="00B57575" w:rsidP="002A2BD2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2311</w:t>
            </w:r>
          </w:p>
        </w:tc>
        <w:tc>
          <w:tcPr>
            <w:tcW w:w="1639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97C861D" w14:textId="77777777" w:rsidR="00B57575" w:rsidRPr="00A63B2A" w:rsidRDefault="00B57575" w:rsidP="002A2BD2">
            <w:pPr>
              <w:spacing w:before="60" w:after="60"/>
              <w:ind w:right="-3"/>
              <w:jc w:val="right"/>
              <w:rPr>
                <w:rFonts w:cs="Arial"/>
                <w:b/>
                <w:sz w:val="16"/>
                <w:szCs w:val="16"/>
              </w:rPr>
            </w:pPr>
            <w:r w:rsidRPr="00A63B2A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638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931C807" w14:textId="77777777" w:rsidR="00B57575" w:rsidRPr="00A63B2A" w:rsidRDefault="00B57575" w:rsidP="002A2BD2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129,6</w:t>
            </w:r>
          </w:p>
        </w:tc>
        <w:tc>
          <w:tcPr>
            <w:tcW w:w="1639" w:type="dxa"/>
            <w:tcBorders>
              <w:top w:val="single" w:sz="12" w:space="0" w:color="001D77"/>
              <w:left w:val="single" w:sz="2" w:space="0" w:color="522398"/>
              <w:bottom w:val="single" w:sz="2" w:space="0" w:color="522398"/>
            </w:tcBorders>
            <w:vAlign w:val="center"/>
          </w:tcPr>
          <w:p w14:paraId="55D35E94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96,0</w:t>
            </w:r>
          </w:p>
        </w:tc>
      </w:tr>
      <w:tr w:rsidR="00B57575" w:rsidRPr="00914FE4" w14:paraId="7F2A2480" w14:textId="77777777" w:rsidTr="002A2BD2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3AAFCB94" w14:textId="77777777" w:rsidR="00B57575" w:rsidRPr="00914FE4" w:rsidRDefault="00B57575" w:rsidP="002A2BD2">
            <w:pPr>
              <w:tabs>
                <w:tab w:val="right" w:leader="dot" w:pos="3661"/>
              </w:tabs>
              <w:spacing w:before="60" w:after="60"/>
              <w:ind w:left="34" w:hanging="34"/>
              <w:rPr>
                <w:rFonts w:eastAsia="Fira Sans Light" w:cs="Arial"/>
                <w:sz w:val="16"/>
                <w:szCs w:val="16"/>
              </w:rPr>
            </w:pPr>
            <w:r w:rsidRPr="00914FE4">
              <w:rPr>
                <w:rFonts w:eastAsia="Fira Sans Light" w:cs="Arial"/>
                <w:sz w:val="16"/>
                <w:szCs w:val="16"/>
              </w:rPr>
              <w:t xml:space="preserve">Indywidualne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521B227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909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8BC3D49" w14:textId="77777777" w:rsidR="00B57575" w:rsidRPr="00A63B2A" w:rsidRDefault="00B57575" w:rsidP="002A2BD2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39,3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887FF6B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105,6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45EAD46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146,3</w:t>
            </w:r>
          </w:p>
        </w:tc>
      </w:tr>
      <w:tr w:rsidR="00B57575" w:rsidRPr="00914FE4" w14:paraId="78E9CE40" w14:textId="77777777" w:rsidTr="002A2BD2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0EC74D0C" w14:textId="77777777" w:rsidR="00B57575" w:rsidRPr="00914FE4" w:rsidRDefault="00B57575" w:rsidP="002A2BD2">
            <w:pPr>
              <w:tabs>
                <w:tab w:val="right" w:leader="dot" w:pos="3661"/>
              </w:tabs>
              <w:spacing w:before="60" w:after="60"/>
              <w:ind w:left="176" w:hanging="176"/>
              <w:rPr>
                <w:rFonts w:eastAsia="Fira Sans Light" w:cs="Arial"/>
                <w:sz w:val="16"/>
                <w:szCs w:val="16"/>
              </w:rPr>
            </w:pPr>
            <w:r w:rsidRPr="00914FE4">
              <w:rPr>
                <w:rFonts w:eastAsia="Fira Sans Light" w:cs="Arial"/>
                <w:sz w:val="16"/>
                <w:szCs w:val="16"/>
              </w:rPr>
              <w:t xml:space="preserve">Przeznaczone na sprzedaż lub wynajem 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EE3734B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1127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6CAC4FC" w14:textId="77777777" w:rsidR="00B57575" w:rsidRPr="00A63B2A" w:rsidRDefault="00B57575" w:rsidP="002A2BD2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48,8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BF3CEFC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124,3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035898C7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66,5</w:t>
            </w:r>
          </w:p>
        </w:tc>
      </w:tr>
      <w:tr w:rsidR="00B57575" w:rsidRPr="00914FE4" w14:paraId="4B467134" w14:textId="77777777" w:rsidTr="002A2BD2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3C9A63C9" w14:textId="77777777" w:rsidR="00B57575" w:rsidRDefault="00B57575" w:rsidP="002A2BD2">
            <w:pPr>
              <w:tabs>
                <w:tab w:val="right" w:leader="dot" w:pos="3661"/>
              </w:tabs>
              <w:spacing w:before="60" w:after="60"/>
              <w:ind w:left="176" w:hanging="176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Komunalne</w:t>
            </w:r>
            <w:r w:rsidRPr="00914FE4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9F2FDA6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33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9F984CC" w14:textId="77777777" w:rsidR="00B57575" w:rsidRPr="00A63B2A" w:rsidRDefault="00B57575" w:rsidP="002A2BD2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1,4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468687F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 w:rsidRPr="00A63B2A">
              <w:rPr>
                <w:rFonts w:eastAsia="Fira Sans Light" w:cs="Arial"/>
                <w:sz w:val="16"/>
                <w:szCs w:val="16"/>
              </w:rPr>
              <w:t>.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347D7035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54,3</w:t>
            </w:r>
          </w:p>
        </w:tc>
      </w:tr>
      <w:tr w:rsidR="00B57575" w:rsidRPr="00914FE4" w14:paraId="667D7933" w14:textId="77777777" w:rsidTr="002A2BD2">
        <w:trPr>
          <w:jc w:val="center"/>
        </w:trPr>
        <w:tc>
          <w:tcPr>
            <w:tcW w:w="3936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6871AA76" w14:textId="77777777" w:rsidR="00B57575" w:rsidRPr="00914FE4" w:rsidRDefault="00B57575" w:rsidP="002A2BD2">
            <w:pPr>
              <w:tabs>
                <w:tab w:val="right" w:leader="dot" w:pos="3661"/>
              </w:tabs>
              <w:spacing w:before="60" w:after="60"/>
              <w:ind w:left="176" w:hanging="176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Społeczne czynszowe</w:t>
            </w:r>
            <w:r w:rsidRPr="00914FE4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BA55126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242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027084E" w14:textId="77777777" w:rsidR="00B57575" w:rsidRPr="00A63B2A" w:rsidRDefault="00B57575" w:rsidP="002A2BD2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10,5</w:t>
            </w:r>
          </w:p>
        </w:tc>
        <w:tc>
          <w:tcPr>
            <w:tcW w:w="1638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4766896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 w:rsidRPr="00A63B2A">
              <w:rPr>
                <w:rFonts w:eastAsia="Fira Sans Light" w:cs="Arial"/>
                <w:sz w:val="16"/>
                <w:szCs w:val="16"/>
              </w:rPr>
              <w:t>1</w:t>
            </w:r>
            <w:r>
              <w:rPr>
                <w:rFonts w:eastAsia="Fira Sans Light" w:cs="Arial"/>
                <w:sz w:val="16"/>
                <w:szCs w:val="16"/>
              </w:rPr>
              <w:t>6</w:t>
            </w:r>
            <w:r w:rsidRPr="00A63B2A">
              <w:rPr>
                <w:rFonts w:eastAsia="Fira Sans Light" w:cs="Arial"/>
                <w:sz w:val="16"/>
                <w:szCs w:val="16"/>
              </w:rPr>
              <w:t>razy</w:t>
            </w:r>
          </w:p>
        </w:tc>
        <w:tc>
          <w:tcPr>
            <w:tcW w:w="1639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3D970A93" w14:textId="77777777" w:rsidR="00B57575" w:rsidRPr="00A63B2A" w:rsidRDefault="00B57575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50,3</w:t>
            </w:r>
          </w:p>
        </w:tc>
      </w:tr>
    </w:tbl>
    <w:p w14:paraId="769F8486" w14:textId="68C04EBD" w:rsidR="00B57575" w:rsidRDefault="00B57575" w:rsidP="00B57575">
      <w:pPr>
        <w:rPr>
          <w:spacing w:val="-4"/>
          <w:szCs w:val="19"/>
        </w:rPr>
      </w:pPr>
      <w:r w:rsidRPr="00917AAB">
        <w:rPr>
          <w:rFonts w:eastAsia="Fira Sans Light" w:cs="Times New Roman"/>
          <w:szCs w:val="19"/>
        </w:rPr>
        <w:t xml:space="preserve">W okresie </w:t>
      </w:r>
      <w:r>
        <w:rPr>
          <w:rFonts w:eastAsia="Fira Sans Light" w:cs="Times New Roman"/>
          <w:szCs w:val="19"/>
        </w:rPr>
        <w:t>dziewięciu</w:t>
      </w:r>
      <w:r w:rsidRPr="00917AAB">
        <w:rPr>
          <w:rFonts w:eastAsia="Fira Sans Light" w:cs="Times New Roman"/>
          <w:szCs w:val="19"/>
        </w:rPr>
        <w:t xml:space="preserve"> miesięcy 2026 r. oddano do użytkowania </w:t>
      </w:r>
      <w:r>
        <w:rPr>
          <w:rFonts w:eastAsia="Fira Sans Light" w:cs="Times New Roman"/>
          <w:szCs w:val="19"/>
        </w:rPr>
        <w:t>2311</w:t>
      </w:r>
      <w:r w:rsidRPr="00917AAB">
        <w:rPr>
          <w:rFonts w:eastAsia="Fira Sans Light" w:cs="Times New Roman"/>
          <w:szCs w:val="19"/>
        </w:rPr>
        <w:t xml:space="preserve"> mieszka</w:t>
      </w:r>
      <w:r>
        <w:rPr>
          <w:rFonts w:eastAsia="Fira Sans Light" w:cs="Times New Roman"/>
          <w:szCs w:val="19"/>
        </w:rPr>
        <w:t>ń</w:t>
      </w:r>
      <w:r w:rsidRPr="00917AAB">
        <w:rPr>
          <w:rFonts w:eastAsia="Fira Sans Light" w:cs="Times New Roman"/>
          <w:szCs w:val="19"/>
        </w:rPr>
        <w:t xml:space="preserve">, tj. o </w:t>
      </w:r>
      <w:r>
        <w:rPr>
          <w:rFonts w:eastAsia="Fira Sans Light" w:cs="Times New Roman"/>
          <w:szCs w:val="19"/>
        </w:rPr>
        <w:t>29,6</w:t>
      </w:r>
      <w:r w:rsidRPr="00917AAB">
        <w:rPr>
          <w:rFonts w:eastAsia="Fira Sans Light" w:cs="Times New Roman"/>
          <w:szCs w:val="19"/>
        </w:rPr>
        <w:t>% więcej niż przed rokiem. W porównaniu z analogicznym okresem 2025 r.</w:t>
      </w:r>
      <w:r w:rsidRPr="00917AAB">
        <w:t xml:space="preserve"> </w:t>
      </w:r>
      <w:r w:rsidRPr="00917AAB">
        <w:rPr>
          <w:rFonts w:eastAsia="Fira Sans Light" w:cs="Arial"/>
          <w:szCs w:val="19"/>
        </w:rPr>
        <w:t>odnotowano wzrost liczby oddanych mieszkań w budownictwie</w:t>
      </w:r>
      <w:r>
        <w:rPr>
          <w:rFonts w:eastAsia="Fira Sans Light" w:cs="Arial"/>
          <w:szCs w:val="19"/>
        </w:rPr>
        <w:t xml:space="preserve">: </w:t>
      </w:r>
      <w:r w:rsidRPr="00917AAB">
        <w:rPr>
          <w:rFonts w:eastAsia="Fira Sans Light" w:cs="Arial"/>
          <w:szCs w:val="19"/>
        </w:rPr>
        <w:t>społecznym czynszowym (o 1</w:t>
      </w:r>
      <w:r>
        <w:rPr>
          <w:rFonts w:eastAsia="Fira Sans Light" w:cs="Arial"/>
          <w:szCs w:val="19"/>
        </w:rPr>
        <w:t>6</w:t>
      </w:r>
      <w:r w:rsidRPr="00917AAB">
        <w:rPr>
          <w:rFonts w:eastAsia="Fira Sans Light" w:cs="Arial"/>
          <w:szCs w:val="19"/>
        </w:rPr>
        <w:t xml:space="preserve"> razy)</w:t>
      </w:r>
      <w:r>
        <w:rPr>
          <w:rFonts w:eastAsia="Fira Sans Light" w:cs="Arial"/>
          <w:szCs w:val="19"/>
        </w:rPr>
        <w:t>,</w:t>
      </w:r>
      <w:r w:rsidRPr="00917AAB">
        <w:rPr>
          <w:rFonts w:eastAsia="Fira Sans Light" w:cs="Arial"/>
          <w:szCs w:val="19"/>
        </w:rPr>
        <w:t xml:space="preserve"> przeznaczonym na sprzedaż lub wynajem (o </w:t>
      </w:r>
      <w:r>
        <w:rPr>
          <w:rFonts w:eastAsia="Fira Sans Light" w:cs="Arial"/>
          <w:szCs w:val="19"/>
        </w:rPr>
        <w:t>24,3</w:t>
      </w:r>
      <w:r w:rsidRPr="00917AAB">
        <w:rPr>
          <w:rFonts w:eastAsia="Fira Sans Light" w:cs="Arial"/>
          <w:szCs w:val="19"/>
        </w:rPr>
        <w:t>%)</w:t>
      </w:r>
      <w:r>
        <w:rPr>
          <w:rFonts w:eastAsia="Fira Sans Light" w:cs="Arial"/>
          <w:szCs w:val="19"/>
        </w:rPr>
        <w:t xml:space="preserve"> </w:t>
      </w:r>
      <w:r w:rsidRPr="00917AAB">
        <w:rPr>
          <w:rFonts w:eastAsia="Fira Sans Light" w:cs="Arial"/>
          <w:szCs w:val="19"/>
        </w:rPr>
        <w:t xml:space="preserve">oraz indywidualnym </w:t>
      </w:r>
      <w:r w:rsidRPr="00BB5F45">
        <w:rPr>
          <w:rFonts w:eastAsia="Fira Sans Light" w:cs="Arial"/>
          <w:szCs w:val="19"/>
        </w:rPr>
        <w:t xml:space="preserve">(o </w:t>
      </w:r>
      <w:r>
        <w:rPr>
          <w:rFonts w:eastAsia="Fira Sans Light" w:cs="Arial"/>
          <w:szCs w:val="19"/>
        </w:rPr>
        <w:t>5,6</w:t>
      </w:r>
      <w:r w:rsidRPr="00BB5F45">
        <w:rPr>
          <w:rFonts w:eastAsia="Fira Sans Light" w:cs="Arial"/>
          <w:szCs w:val="19"/>
        </w:rPr>
        <w:t>%).</w:t>
      </w:r>
      <w:r w:rsidRPr="00917AAB">
        <w:rPr>
          <w:rFonts w:eastAsia="Fira Sans Light" w:cs="Times New Roman"/>
          <w:szCs w:val="19"/>
        </w:rPr>
        <w:t xml:space="preserve"> W</w:t>
      </w:r>
      <w:r w:rsidR="002F6F44">
        <w:rPr>
          <w:rFonts w:eastAsia="Fira Sans Light" w:cs="Times New Roman"/>
          <w:szCs w:val="19"/>
        </w:rPr>
        <w:t> </w:t>
      </w:r>
      <w:r w:rsidRPr="00917AAB">
        <w:rPr>
          <w:rFonts w:eastAsia="Fira Sans Light" w:cs="Times New Roman"/>
          <w:szCs w:val="19"/>
        </w:rPr>
        <w:t>omawianym okresie nie oddano do użytkowania nowych mieszkań spółdzielczych i zakładowych.</w:t>
      </w:r>
      <w:r w:rsidRPr="00917AAB">
        <w:rPr>
          <w:spacing w:val="-4"/>
          <w:szCs w:val="19"/>
        </w:rPr>
        <w:t xml:space="preserve"> </w:t>
      </w:r>
    </w:p>
    <w:p w14:paraId="60ABF134" w14:textId="54D23EEF" w:rsidR="00B57575" w:rsidRPr="006D3E8E" w:rsidRDefault="00B57575" w:rsidP="00BE5FDB">
      <w:pPr>
        <w:tabs>
          <w:tab w:val="left" w:pos="993"/>
        </w:tabs>
        <w:spacing w:before="240" w:after="0"/>
        <w:outlineLvl w:val="0"/>
        <w:rPr>
          <w:rFonts w:cs="Arial"/>
          <w:b/>
          <w:bCs/>
          <w:szCs w:val="19"/>
        </w:rPr>
      </w:pPr>
      <w:r w:rsidRPr="006D3E8E">
        <w:rPr>
          <w:rFonts w:cs="Arial"/>
          <w:b/>
          <w:szCs w:val="19"/>
        </w:rPr>
        <w:lastRenderedPageBreak/>
        <w:t xml:space="preserve">Wykres </w:t>
      </w:r>
      <w:r>
        <w:rPr>
          <w:rFonts w:cs="Arial"/>
          <w:b/>
          <w:szCs w:val="19"/>
        </w:rPr>
        <w:t>9</w:t>
      </w:r>
      <w:r w:rsidRPr="006D3E8E">
        <w:rPr>
          <w:rFonts w:cs="Arial"/>
          <w:b/>
          <w:szCs w:val="19"/>
        </w:rPr>
        <w:t>.</w:t>
      </w:r>
      <w:r w:rsidRPr="006D3E8E">
        <w:rPr>
          <w:rFonts w:cs="Arial"/>
          <w:b/>
          <w:bCs/>
          <w:szCs w:val="19"/>
        </w:rPr>
        <w:tab/>
        <w:t>Dynamika mieszkań oddanych do użytkowania</w:t>
      </w:r>
    </w:p>
    <w:p w14:paraId="3F5140B7" w14:textId="20C54319" w:rsidR="00B57575" w:rsidRPr="00F41524" w:rsidRDefault="00BF19CA" w:rsidP="00B57575">
      <w:pPr>
        <w:tabs>
          <w:tab w:val="left" w:pos="993"/>
        </w:tabs>
        <w:spacing w:before="0"/>
        <w:outlineLvl w:val="0"/>
        <w:rPr>
          <w:rFonts w:cs="Arial"/>
          <w:szCs w:val="19"/>
        </w:rPr>
      </w:pPr>
      <w:r w:rsidRPr="00BF19CA">
        <w:rPr>
          <w:noProof/>
        </w:rPr>
        <w:drawing>
          <wp:anchor distT="0" distB="0" distL="114300" distR="114300" simplePos="0" relativeHeight="251871232" behindDoc="1" locked="0" layoutInCell="1" allowOverlap="1" wp14:anchorId="0A4CC4CB" wp14:editId="6E2DFC3D">
            <wp:simplePos x="0" y="0"/>
            <wp:positionH relativeFrom="column">
              <wp:posOffset>238125</wp:posOffset>
            </wp:positionH>
            <wp:positionV relativeFrom="paragraph">
              <wp:posOffset>219075</wp:posOffset>
            </wp:positionV>
            <wp:extent cx="5942330" cy="3056890"/>
            <wp:effectExtent l="0" t="0" r="1270" b="0"/>
            <wp:wrapNone/>
            <wp:docPr id="605" name="Obraz 605" descr="Na wykresie liniowym zaprezentowano dynamikę mieszkań oddanych do użytkowania w relacji do analogicznego okresu 2021 r. dla województwa opolskiego oraz kraju w miesiącach: wrzesień–grudzień 2023 r., styczeń–grudzień 2024 r.,styczeń–grudzień 2025 r. i styczeń-wrzesień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" name="Obraz 605" descr="Na wykresie liniowym zaprezentowano dynamikę mieszkań oddanych do użytkowania w relacji do analogicznego okresu 2021 r. dla województwa opolskiego oraz kraju w miesiącach: wrzesień–grudzień 2023 r., styczeń–grudzień 2024 r.,styczeń–grudzień 2025 r. i styczeń-wrzesień 2026 r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575" w:rsidRPr="002C3AD1">
        <w:rPr>
          <w:rFonts w:cs="Arial"/>
          <w:sz w:val="18"/>
          <w:szCs w:val="18"/>
        </w:rPr>
        <w:tab/>
      </w:r>
      <w:r w:rsidR="00B57575">
        <w:rPr>
          <w:rFonts w:cs="Arial"/>
          <w:szCs w:val="19"/>
        </w:rPr>
        <w:t>analogiczny okres 2021</w:t>
      </w:r>
      <w:r w:rsidR="00B57575" w:rsidRPr="00F41524">
        <w:rPr>
          <w:rFonts w:cs="Arial"/>
          <w:szCs w:val="19"/>
        </w:rPr>
        <w:t>=100</w:t>
      </w:r>
    </w:p>
    <w:p w14:paraId="2B2C8ABE" w14:textId="287600BB" w:rsidR="00B57575" w:rsidRPr="00EB2A90" w:rsidRDefault="00B57575" w:rsidP="00B57575">
      <w:pPr>
        <w:spacing w:before="0" w:after="0"/>
        <w:rPr>
          <w:rFonts w:cs="Arial"/>
          <w:color w:val="000000" w:themeColor="text1"/>
          <w:sz w:val="18"/>
          <w:szCs w:val="18"/>
        </w:rPr>
      </w:pPr>
    </w:p>
    <w:p w14:paraId="66D361D4" w14:textId="77777777" w:rsidR="00B57575" w:rsidRPr="00EB2A90" w:rsidRDefault="00B57575" w:rsidP="00B57575">
      <w:pPr>
        <w:tabs>
          <w:tab w:val="left" w:pos="0"/>
        </w:tabs>
        <w:spacing w:before="0" w:after="0"/>
        <w:rPr>
          <w:rFonts w:cs="Arial"/>
          <w:color w:val="000000" w:themeColor="text1"/>
          <w:sz w:val="18"/>
          <w:szCs w:val="18"/>
        </w:rPr>
      </w:pPr>
    </w:p>
    <w:p w14:paraId="565CF4CE" w14:textId="77777777" w:rsidR="00B57575" w:rsidRPr="00EB2A90" w:rsidRDefault="00B57575" w:rsidP="00B57575">
      <w:pPr>
        <w:spacing w:before="0" w:after="0"/>
        <w:rPr>
          <w:rFonts w:cs="Arial"/>
          <w:color w:val="000000" w:themeColor="text1"/>
          <w:sz w:val="18"/>
          <w:szCs w:val="18"/>
        </w:rPr>
      </w:pPr>
    </w:p>
    <w:p w14:paraId="4728672A" w14:textId="77777777" w:rsidR="00B57575" w:rsidRPr="00EB2A90" w:rsidRDefault="00B57575" w:rsidP="00B57575">
      <w:pPr>
        <w:spacing w:before="0" w:after="0"/>
        <w:jc w:val="both"/>
        <w:rPr>
          <w:rFonts w:cs="Arial"/>
          <w:color w:val="000000" w:themeColor="text1"/>
          <w:sz w:val="18"/>
          <w:szCs w:val="18"/>
        </w:rPr>
      </w:pPr>
    </w:p>
    <w:p w14:paraId="740A9869" w14:textId="77777777" w:rsidR="00B57575" w:rsidRPr="00EB2A90" w:rsidRDefault="00B57575" w:rsidP="00B57575">
      <w:pPr>
        <w:spacing w:before="0" w:after="0"/>
        <w:jc w:val="both"/>
        <w:rPr>
          <w:rFonts w:cs="Arial"/>
          <w:color w:val="000000" w:themeColor="text1"/>
          <w:sz w:val="18"/>
          <w:szCs w:val="18"/>
        </w:rPr>
      </w:pPr>
    </w:p>
    <w:p w14:paraId="5585F266" w14:textId="77777777" w:rsidR="00B57575" w:rsidRPr="00EB2A90" w:rsidRDefault="00B57575" w:rsidP="00B57575">
      <w:pPr>
        <w:spacing w:before="0" w:after="0"/>
        <w:jc w:val="both"/>
        <w:rPr>
          <w:rFonts w:cs="Arial"/>
          <w:color w:val="000000" w:themeColor="text1"/>
          <w:sz w:val="18"/>
          <w:szCs w:val="18"/>
        </w:rPr>
      </w:pPr>
    </w:p>
    <w:p w14:paraId="0EB10F72" w14:textId="77777777" w:rsidR="00B57575" w:rsidRPr="00EB2A90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39AA3A78" w14:textId="77777777" w:rsidR="00B57575" w:rsidRPr="00EB2A90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5291CDF5" w14:textId="77777777" w:rsidR="00B57575" w:rsidRPr="00EB2A90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3E970AF8" w14:textId="77777777" w:rsidR="00B57575" w:rsidRPr="00EB2A90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438C9333" w14:textId="19124BFF" w:rsidR="00B57575" w:rsidRPr="00EB2A90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02F7F3D5" w14:textId="77777777" w:rsidR="00B57575" w:rsidRPr="00EB2A90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7D51DFDB" w14:textId="77777777" w:rsidR="00B57575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4905DE94" w14:textId="77777777" w:rsidR="00B57575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0138B4A7" w14:textId="02920CC6" w:rsidR="00B57575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777718D2" w14:textId="77777777" w:rsidR="00B57575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2F002C4C" w14:textId="0A8EA012" w:rsidR="00B57575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34B0364D" w14:textId="77777777" w:rsidR="00B57575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672007E1" w14:textId="69685FA5" w:rsidR="00B57575" w:rsidRPr="00B87CD9" w:rsidRDefault="00B57575" w:rsidP="00B57575">
      <w:pPr>
        <w:spacing w:before="0" w:after="0"/>
        <w:jc w:val="both"/>
        <w:rPr>
          <w:color w:val="000000" w:themeColor="text1"/>
          <w:spacing w:val="-4"/>
          <w:szCs w:val="19"/>
        </w:rPr>
      </w:pPr>
    </w:p>
    <w:p w14:paraId="52DB2FC2" w14:textId="77777777" w:rsidR="00B57575" w:rsidRPr="00743015" w:rsidRDefault="00B57575" w:rsidP="00B57575">
      <w:pPr>
        <w:spacing w:before="0" w:after="0"/>
        <w:jc w:val="both"/>
        <w:rPr>
          <w:spacing w:val="-4"/>
          <w:szCs w:val="19"/>
        </w:rPr>
      </w:pPr>
    </w:p>
    <w:p w14:paraId="3DC40A55" w14:textId="2E5CBC7E" w:rsidR="00B57575" w:rsidRPr="002F6F44" w:rsidRDefault="00B57575" w:rsidP="00B57575">
      <w:pPr>
        <w:spacing w:before="0" w:after="0"/>
        <w:rPr>
          <w:szCs w:val="19"/>
        </w:rPr>
      </w:pPr>
      <w:r w:rsidRPr="002F6F44">
        <w:rPr>
          <w:szCs w:val="19"/>
        </w:rPr>
        <w:t>Przeciętna powierzchnia mieszkania oddanego do użytkowania w okresie styczeń–wrzesień 2026 r. wynosiła 96,0 m</w:t>
      </w:r>
      <w:r w:rsidRPr="002F6F44">
        <w:rPr>
          <w:szCs w:val="19"/>
          <w:vertAlign w:val="superscript"/>
        </w:rPr>
        <w:t>2</w:t>
      </w:r>
      <w:r w:rsidRPr="0049790B">
        <w:rPr>
          <w:spacing w:val="-4"/>
          <w:szCs w:val="19"/>
        </w:rPr>
        <w:t xml:space="preserve"> </w:t>
      </w:r>
      <w:r w:rsidRPr="002F6F44">
        <w:rPr>
          <w:spacing w:val="-2"/>
          <w:szCs w:val="19"/>
        </w:rPr>
        <w:t>i była o 13,2 m</w:t>
      </w:r>
      <w:r w:rsidRPr="002F6F44">
        <w:rPr>
          <w:spacing w:val="-2"/>
          <w:szCs w:val="19"/>
          <w:vertAlign w:val="superscript"/>
        </w:rPr>
        <w:t>2</w:t>
      </w:r>
      <w:r w:rsidRPr="002F6F44">
        <w:rPr>
          <w:spacing w:val="-2"/>
          <w:szCs w:val="19"/>
        </w:rPr>
        <w:t xml:space="preserve"> mniejsza niż w analogicznym okresie 2025 r. Największe mieszkania wybudowali inwestorzy w budownictwie</w:t>
      </w:r>
      <w:r w:rsidRPr="0049790B">
        <w:rPr>
          <w:spacing w:val="-4"/>
          <w:szCs w:val="19"/>
        </w:rPr>
        <w:t xml:space="preserve"> indywidualnym. W analizowanym okresie spadek przeciętnej powierzchni użytkowej mieszkania odnotowano w budownictwie</w:t>
      </w:r>
      <w:r>
        <w:rPr>
          <w:spacing w:val="-4"/>
          <w:szCs w:val="19"/>
        </w:rPr>
        <w:t>:</w:t>
      </w:r>
      <w:r w:rsidRPr="0049790B">
        <w:rPr>
          <w:spacing w:val="-4"/>
          <w:szCs w:val="19"/>
        </w:rPr>
        <w:t xml:space="preserve"> </w:t>
      </w:r>
      <w:r w:rsidRPr="002F6F44">
        <w:rPr>
          <w:szCs w:val="19"/>
        </w:rPr>
        <w:t xml:space="preserve">społecznym czynszowym (o 11,0%), indywidualnym (o 5,3%) oraz </w:t>
      </w:r>
      <w:r w:rsidRPr="002F6F44">
        <w:rPr>
          <w:rFonts w:eastAsia="Fira Sans Light" w:cs="Arial"/>
          <w:szCs w:val="19"/>
        </w:rPr>
        <w:t>przeznaczonym na sprzedaż lub wynajem (o 0,9%).</w:t>
      </w:r>
    </w:p>
    <w:p w14:paraId="24CD2517" w14:textId="4DE2E485" w:rsidR="00B57575" w:rsidRPr="00C87DDD" w:rsidRDefault="00B57575" w:rsidP="00B57575">
      <w:pPr>
        <w:spacing w:after="0"/>
        <w:rPr>
          <w:spacing w:val="-4"/>
          <w:szCs w:val="19"/>
        </w:rPr>
      </w:pPr>
      <w:r w:rsidRPr="00C87DDD">
        <w:rPr>
          <w:rFonts w:eastAsia="Fira Sans Light" w:cs="Times New Roman"/>
          <w:szCs w:val="19"/>
        </w:rPr>
        <w:t>W okresie styczeń–</w:t>
      </w:r>
      <w:r>
        <w:rPr>
          <w:rFonts w:eastAsia="Fira Sans Light" w:cs="Times New Roman"/>
          <w:szCs w:val="19"/>
        </w:rPr>
        <w:t>wrzesień</w:t>
      </w:r>
      <w:r w:rsidRPr="00C87DDD">
        <w:rPr>
          <w:rFonts w:eastAsia="Fira Sans Light" w:cs="Times New Roman"/>
          <w:szCs w:val="19"/>
        </w:rPr>
        <w:t xml:space="preserve"> 2026 r. najwięcej mieszkań przekazano do użytkowania w m. Opole (</w:t>
      </w:r>
      <w:r>
        <w:rPr>
          <w:rFonts w:eastAsia="Fira Sans Light" w:cs="Times New Roman"/>
          <w:szCs w:val="19"/>
        </w:rPr>
        <w:t>479</w:t>
      </w:r>
      <w:r w:rsidRPr="00C87DDD">
        <w:rPr>
          <w:rFonts w:eastAsia="Fira Sans Light" w:cs="Times New Roman"/>
          <w:szCs w:val="19"/>
        </w:rPr>
        <w:t>) oraz w powiecie opolskim (</w:t>
      </w:r>
      <w:r>
        <w:rPr>
          <w:rFonts w:eastAsia="Fira Sans Light" w:cs="Times New Roman"/>
          <w:szCs w:val="19"/>
        </w:rPr>
        <w:t>369</w:t>
      </w:r>
      <w:r w:rsidRPr="00C87DDD">
        <w:rPr>
          <w:rFonts w:eastAsia="Fira Sans Light" w:cs="Times New Roman"/>
          <w:szCs w:val="19"/>
        </w:rPr>
        <w:t>). Najmniej wybudowano w powiatach: prudnickim (</w:t>
      </w:r>
      <w:r>
        <w:rPr>
          <w:rFonts w:eastAsia="Fira Sans Light" w:cs="Times New Roman"/>
          <w:szCs w:val="19"/>
        </w:rPr>
        <w:t>39</w:t>
      </w:r>
      <w:r w:rsidRPr="00C87DDD">
        <w:rPr>
          <w:rFonts w:eastAsia="Fira Sans Light" w:cs="Times New Roman"/>
          <w:szCs w:val="19"/>
        </w:rPr>
        <w:t>) i głubczyckim (</w:t>
      </w:r>
      <w:r>
        <w:rPr>
          <w:rFonts w:eastAsia="Fira Sans Light" w:cs="Times New Roman"/>
          <w:szCs w:val="19"/>
        </w:rPr>
        <w:t>41</w:t>
      </w:r>
      <w:r w:rsidRPr="00C87DDD">
        <w:rPr>
          <w:rFonts w:eastAsia="Fira Sans Light" w:cs="Times New Roman"/>
          <w:szCs w:val="19"/>
        </w:rPr>
        <w:t>).</w:t>
      </w:r>
    </w:p>
    <w:p w14:paraId="6D149E66" w14:textId="49056F4D" w:rsidR="00B57575" w:rsidRPr="00C87DDD" w:rsidRDefault="00B57575" w:rsidP="00B57575">
      <w:pPr>
        <w:rPr>
          <w:szCs w:val="19"/>
        </w:rPr>
      </w:pPr>
      <w:r w:rsidRPr="00C87DDD">
        <w:rPr>
          <w:szCs w:val="19"/>
        </w:rPr>
        <w:t>Mieszkania o największej powierzchni użytkowej oddano w powiatach: głubczyckim (</w:t>
      </w:r>
      <w:r>
        <w:rPr>
          <w:szCs w:val="19"/>
        </w:rPr>
        <w:t>145,0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 w:rsidRPr="00C87DDD">
        <w:rPr>
          <w:szCs w:val="19"/>
        </w:rPr>
        <w:t xml:space="preserve">) i </w:t>
      </w:r>
      <w:r>
        <w:rPr>
          <w:szCs w:val="19"/>
        </w:rPr>
        <w:t>opolskim</w:t>
      </w:r>
      <w:r w:rsidRPr="00C87DDD">
        <w:rPr>
          <w:szCs w:val="19"/>
        </w:rPr>
        <w:t xml:space="preserve"> (</w:t>
      </w:r>
      <w:r>
        <w:rPr>
          <w:szCs w:val="19"/>
        </w:rPr>
        <w:t>133,6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 w:rsidRPr="00C87DDD">
        <w:rPr>
          <w:szCs w:val="19"/>
        </w:rPr>
        <w:t xml:space="preserve">). Najmniejsze wybudowano </w:t>
      </w:r>
      <w:r w:rsidRPr="00C87DDD">
        <w:rPr>
          <w:rFonts w:eastAsia="Fira Sans Light" w:cs="Times New Roman"/>
          <w:szCs w:val="19"/>
        </w:rPr>
        <w:t xml:space="preserve">w </w:t>
      </w:r>
      <w:r w:rsidRPr="00C87DDD">
        <w:rPr>
          <w:szCs w:val="19"/>
        </w:rPr>
        <w:t>m. Opole (</w:t>
      </w:r>
      <w:r>
        <w:rPr>
          <w:szCs w:val="19"/>
        </w:rPr>
        <w:t>76,2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 w:rsidRPr="00C87DDD">
        <w:rPr>
          <w:szCs w:val="19"/>
        </w:rPr>
        <w:t>)</w:t>
      </w:r>
      <w:r>
        <w:rPr>
          <w:szCs w:val="19"/>
        </w:rPr>
        <w:t xml:space="preserve"> oraz </w:t>
      </w:r>
      <w:r w:rsidRPr="00C87DDD">
        <w:rPr>
          <w:rFonts w:eastAsia="Fira Sans Light" w:cs="Times New Roman"/>
          <w:szCs w:val="19"/>
        </w:rPr>
        <w:t xml:space="preserve">w </w:t>
      </w:r>
      <w:r>
        <w:rPr>
          <w:szCs w:val="19"/>
        </w:rPr>
        <w:t>powiecie krapkowickim</w:t>
      </w:r>
      <w:r w:rsidRPr="00C87DDD">
        <w:rPr>
          <w:szCs w:val="19"/>
        </w:rPr>
        <w:t xml:space="preserve"> (</w:t>
      </w:r>
      <w:r>
        <w:rPr>
          <w:szCs w:val="19"/>
        </w:rPr>
        <w:t>78,0</w:t>
      </w:r>
      <w:r w:rsidRPr="00C87DDD">
        <w:rPr>
          <w:szCs w:val="19"/>
        </w:rPr>
        <w:t xml:space="preserve"> m</w:t>
      </w:r>
      <w:r w:rsidRPr="00C87DDD">
        <w:rPr>
          <w:szCs w:val="19"/>
          <w:vertAlign w:val="superscript"/>
        </w:rPr>
        <w:t>2</w:t>
      </w:r>
      <w:r>
        <w:rPr>
          <w:szCs w:val="19"/>
        </w:rPr>
        <w:t>)</w:t>
      </w:r>
      <w:r w:rsidRPr="00C87DDD">
        <w:rPr>
          <w:szCs w:val="19"/>
        </w:rPr>
        <w:t>.</w:t>
      </w:r>
    </w:p>
    <w:p w14:paraId="4B0D8DFD" w14:textId="780B1CEA" w:rsidR="00B57575" w:rsidRPr="00C23CE9" w:rsidRDefault="00B57575" w:rsidP="00B57575">
      <w:pPr>
        <w:tabs>
          <w:tab w:val="left" w:pos="851"/>
        </w:tabs>
        <w:spacing w:before="180" w:after="0"/>
        <w:rPr>
          <w:rFonts w:cs="Arial"/>
          <w:b/>
          <w:szCs w:val="19"/>
        </w:rPr>
      </w:pPr>
      <w:r>
        <w:rPr>
          <w:rFonts w:cs="Arial"/>
          <w:b/>
          <w:szCs w:val="19"/>
        </w:rPr>
        <w:t>Mapa 2.</w:t>
      </w:r>
      <w:r>
        <w:rPr>
          <w:rFonts w:cs="Arial"/>
          <w:b/>
          <w:szCs w:val="19"/>
        </w:rPr>
        <w:tab/>
      </w:r>
      <w:r w:rsidRPr="00C23CE9">
        <w:rPr>
          <w:rFonts w:cs="Arial"/>
          <w:b/>
          <w:szCs w:val="19"/>
        </w:rPr>
        <w:t xml:space="preserve">Mieszkania oddane </w:t>
      </w:r>
      <w:r w:rsidRPr="007B08A1">
        <w:rPr>
          <w:rFonts w:cs="Arial"/>
          <w:b/>
          <w:szCs w:val="19"/>
        </w:rPr>
        <w:t xml:space="preserve">do użytkowania na 10 tys. </w:t>
      </w:r>
      <w:proofErr w:type="spellStart"/>
      <w:r w:rsidRPr="007B08A1">
        <w:rPr>
          <w:rFonts w:cs="Arial"/>
          <w:b/>
          <w:szCs w:val="19"/>
        </w:rPr>
        <w:t>ludności</w:t>
      </w:r>
      <w:r w:rsidRPr="007B08A1">
        <w:rPr>
          <w:rFonts w:cs="Arial"/>
          <w:szCs w:val="19"/>
          <w:vertAlign w:val="superscript"/>
        </w:rPr>
        <w:t>a</w:t>
      </w:r>
      <w:proofErr w:type="spellEnd"/>
      <w:r w:rsidRPr="00C23CE9">
        <w:rPr>
          <w:rFonts w:cs="Arial"/>
          <w:b/>
          <w:szCs w:val="19"/>
        </w:rPr>
        <w:t xml:space="preserve"> </w:t>
      </w:r>
      <w:r w:rsidRPr="009C4454">
        <w:rPr>
          <w:rFonts w:cs="Arial"/>
          <w:b/>
          <w:szCs w:val="19"/>
        </w:rPr>
        <w:t>w okresie styczeń</w:t>
      </w:r>
      <w:r>
        <w:rPr>
          <w:rFonts w:cs="Arial"/>
          <w:b/>
          <w:szCs w:val="19"/>
        </w:rPr>
        <w:t xml:space="preserve">–wrzesień </w:t>
      </w:r>
      <w:r>
        <w:rPr>
          <w:rFonts w:eastAsia="Fira Sans Light" w:cs="Arial"/>
          <w:b/>
          <w:szCs w:val="19"/>
        </w:rPr>
        <w:t>2026</w:t>
      </w:r>
      <w:r>
        <w:rPr>
          <w:rFonts w:cs="Arial"/>
          <w:b/>
          <w:szCs w:val="19"/>
        </w:rPr>
        <w:t xml:space="preserve"> r.</w:t>
      </w:r>
    </w:p>
    <w:p w14:paraId="620D0224" w14:textId="5E884E2F" w:rsidR="00B57575" w:rsidRPr="003F08F3" w:rsidRDefault="00BF19CA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>
        <w:rPr>
          <w:rFonts w:cs="Arial"/>
          <w:bCs/>
          <w:noProof/>
          <w:sz w:val="18"/>
          <w:szCs w:val="19"/>
        </w:rPr>
        <w:drawing>
          <wp:anchor distT="0" distB="0" distL="114300" distR="114300" simplePos="0" relativeHeight="251872256" behindDoc="1" locked="0" layoutInCell="1" allowOverlap="1" wp14:anchorId="7595711A" wp14:editId="7BDBC50A">
            <wp:simplePos x="0" y="0"/>
            <wp:positionH relativeFrom="column">
              <wp:posOffset>1857375</wp:posOffset>
            </wp:positionH>
            <wp:positionV relativeFrom="paragraph">
              <wp:posOffset>152400</wp:posOffset>
            </wp:positionV>
            <wp:extent cx="3276600" cy="3581400"/>
            <wp:effectExtent l="0" t="0" r="0" b="0"/>
            <wp:wrapNone/>
            <wp:docPr id="606" name="Obraz 606" descr="Na mapie województwa przedstawiono liczbę mieszkań oddanych do użytkowania w przeliczeniu na 10 tys. ludności w poszczególnych powiatach w okresie styczeń–wrzesień 2026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Obraz 606" descr="Na mapie województwa przedstawiono liczbę mieszkań oddanych do użytkowania w przeliczeniu na 10 tys. ludności w poszczególnych powiatach w okresie styczeń–wrzesień 2026 r. (5 przedziałów natężenia koloru)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81A1D" w14:textId="789DF336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FAE87C0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 w:rsidRPr="003F08F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00BAF17" wp14:editId="3B48DC33">
                <wp:simplePos x="0" y="0"/>
                <wp:positionH relativeFrom="column">
                  <wp:posOffset>574040</wp:posOffset>
                </wp:positionH>
                <wp:positionV relativeFrom="paragraph">
                  <wp:posOffset>46355</wp:posOffset>
                </wp:positionV>
                <wp:extent cx="1304290" cy="310515"/>
                <wp:effectExtent l="0" t="0" r="0" b="0"/>
                <wp:wrapNone/>
                <wp:docPr id="381" name="Pole tekstow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2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50751" w14:textId="77777777" w:rsidR="00B57575" w:rsidRPr="00A764DA" w:rsidRDefault="00B57575" w:rsidP="00B57575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A764DA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Polska</w:t>
                            </w:r>
                            <w:r w:rsidRPr="00A764DA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40,1</w:t>
                            </w:r>
                          </w:p>
                          <w:p w14:paraId="3596AA0F" w14:textId="77777777" w:rsidR="00B57575" w:rsidRPr="00A764DA" w:rsidRDefault="00B57575" w:rsidP="00B57575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A764DA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Woj. opolskie</w:t>
                            </w:r>
                            <w:r w:rsidRPr="00A764DA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25,1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BAF17" id="Pole tekstowe 381" o:spid="_x0000_s1036" type="#_x0000_t202" style="position:absolute;left:0;text-align:left;margin-left:45.2pt;margin-top:3.65pt;width:102.7pt;height:24.4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" filled="f" stroked="f" strokecolor="white">
                <v:textbox inset=".5mm,.3mm,.5mm,.3mm">
                  <w:txbxContent>
                    <w:p w14:paraId="66250751" w14:textId="77777777" w:rsidR="00B57575" w:rsidRPr="00A764DA" w:rsidRDefault="00B57575" w:rsidP="00B57575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A764DA">
                        <w:rPr>
                          <w:rFonts w:cs="Arial"/>
                          <w:b/>
                          <w:sz w:val="18"/>
                          <w:szCs w:val="18"/>
                        </w:rPr>
                        <w:t>Polska</w:t>
                      </w:r>
                      <w:r w:rsidRPr="00A764DA">
                        <w:rPr>
                          <w:rFonts w:cs="Arial"/>
                          <w:sz w:val="18"/>
                          <w:szCs w:val="18"/>
                        </w:rPr>
                        <w:t xml:space="preserve"> = 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40,1</w:t>
                      </w:r>
                    </w:p>
                    <w:p w14:paraId="3596AA0F" w14:textId="77777777" w:rsidR="00B57575" w:rsidRPr="00A764DA" w:rsidRDefault="00B57575" w:rsidP="00B57575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A764DA">
                        <w:rPr>
                          <w:rFonts w:cs="Arial"/>
                          <w:b/>
                          <w:sz w:val="18"/>
                          <w:szCs w:val="18"/>
                        </w:rPr>
                        <w:t>Woj. opolskie</w:t>
                      </w:r>
                      <w:r w:rsidRPr="00A764DA">
                        <w:rPr>
                          <w:rFonts w:cs="Arial"/>
                          <w:sz w:val="18"/>
                          <w:szCs w:val="18"/>
                        </w:rPr>
                        <w:t xml:space="preserve"> = 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25,1</w:t>
                      </w:r>
                    </w:p>
                  </w:txbxContent>
                </v:textbox>
              </v:shape>
            </w:pict>
          </mc:Fallback>
        </mc:AlternateContent>
      </w:r>
    </w:p>
    <w:p w14:paraId="259AB9F4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BDC7A04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1441C405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A09C21E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2368CB9F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06585A9F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069940A9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40523E07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2E2279F2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7BAD05DD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7C6DE08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63409E5D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41083E3C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74486593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>
        <w:rPr>
          <w:rFonts w:cs="Arial"/>
          <w:bCs/>
          <w:noProof/>
          <w:sz w:val="18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75345802" wp14:editId="74212981">
                <wp:simplePos x="0" y="0"/>
                <wp:positionH relativeFrom="column">
                  <wp:posOffset>552451</wp:posOffset>
                </wp:positionH>
                <wp:positionV relativeFrom="paragraph">
                  <wp:posOffset>76200</wp:posOffset>
                </wp:positionV>
                <wp:extent cx="1181100" cy="889635"/>
                <wp:effectExtent l="0" t="0" r="0" b="5715"/>
                <wp:wrapNone/>
                <wp:docPr id="279" name="Grupa 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889635"/>
                          <a:chOff x="0" y="-8626"/>
                          <a:chExt cx="1181100" cy="889635"/>
                        </a:xfrm>
                      </wpg:grpSpPr>
                      <wps:wsp>
                        <wps:cNvPr id="270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8626"/>
                            <a:ext cx="1181100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2850" w:type="dxa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50"/>
                              </w:tblGrid>
                              <w:tr w:rsidR="00B57575" w:rsidRPr="00E26E93" w14:paraId="4C105060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50684AF4" w14:textId="77777777" w:rsidR="00B57575" w:rsidRPr="00BF5B0B" w:rsidRDefault="00B57575" w:rsidP="00F82797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(5)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30,0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38,5</w:t>
                                    </w:r>
                                  </w:p>
                                </w:tc>
                              </w:tr>
                              <w:tr w:rsidR="00B57575" w:rsidRPr="00E26E93" w14:paraId="7429EAC2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28E855A2" w14:textId="77777777" w:rsidR="00B57575" w:rsidRPr="00695E75" w:rsidRDefault="00B57575" w:rsidP="00F82797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ind w:right="213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1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25,0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695E75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29,9</w:t>
                                    </w:r>
                                  </w:p>
                                </w:tc>
                              </w:tr>
                              <w:tr w:rsidR="00B57575" w:rsidRPr="00E26E93" w14:paraId="75F3FB4D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</w:tcPr>
                                  <w:p w14:paraId="07201C8D" w14:textId="77777777" w:rsidR="00B57575" w:rsidRPr="00695E75" w:rsidRDefault="00B57575" w:rsidP="00F82797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ind w:right="215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1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20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0</w:t>
                                    </w:r>
                                    <w:r w:rsidRPr="00695E75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695E75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24,9</w:t>
                                    </w:r>
                                  </w:p>
                                </w:tc>
                              </w:tr>
                              <w:tr w:rsidR="00B57575" w:rsidRPr="00E26E93" w14:paraId="17AC7871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2BFCAE03" w14:textId="77777777" w:rsidR="00B57575" w:rsidRPr="00BF5B0B" w:rsidRDefault="00B57575" w:rsidP="00F82797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jc w:val="both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(2)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15,0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– 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19,9</w:t>
                                    </w:r>
                                  </w:p>
                                </w:tc>
                              </w:tr>
                              <w:tr w:rsidR="00B57575" w:rsidRPr="00E26E93" w14:paraId="5001270C" w14:textId="77777777" w:rsidTr="00336683">
                                <w:trPr>
                                  <w:trHeight w:val="255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</w:tcPr>
                                  <w:p w14:paraId="4E95483D" w14:textId="77777777" w:rsidR="00B57575" w:rsidRDefault="00B57575" w:rsidP="00F82797">
                                    <w:pPr>
                                      <w:tabs>
                                        <w:tab w:val="left" w:pos="765"/>
                                      </w:tabs>
                                      <w:spacing w:before="0" w:after="0" w:line="240" w:lineRule="auto"/>
                                      <w:jc w:val="both"/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>(3)</w:t>
                                    </w:r>
                                    <w:r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ab/>
                                      <w:t xml:space="preserve">   7,8</w:t>
                                    </w:r>
                                    <w:r w:rsidRPr="00BF5B0B">
                                      <w:rPr>
                                        <w:rFonts w:eastAsia="Times New Roman" w:cs="Arial"/>
                                        <w:sz w:val="18"/>
                                        <w:szCs w:val="18"/>
                                        <w:lang w:eastAsia="pl-PL"/>
                                      </w:rPr>
                                      <w:t xml:space="preserve"> </w:t>
                                    </w:r>
                                    <w:r w:rsidRPr="00BF5B0B"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cs="Arial"/>
                                        <w:sz w:val="18"/>
                                        <w:szCs w:val="18"/>
                                      </w:rPr>
                                      <w:t xml:space="preserve"> 14,9</w:t>
                                    </w:r>
                                  </w:p>
                                </w:tc>
                              </w:tr>
                            </w:tbl>
                            <w:p w14:paraId="5743DDDC" w14:textId="77777777" w:rsidR="00B57575" w:rsidRPr="00E26E93" w:rsidRDefault="00B57575" w:rsidP="00B57575">
                              <w:pPr>
                                <w:spacing w:before="0" w:after="0" w:line="240" w:lineRule="auto"/>
                                <w:ind w:right="215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 (1)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-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2,2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 -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271" name="Grupa 271"/>
                        <wpg:cNvGrpSpPr/>
                        <wpg:grpSpPr>
                          <a:xfrm>
                            <a:off x="258793" y="60385"/>
                            <a:ext cx="252000" cy="772795"/>
                            <a:chOff x="0" y="0"/>
                            <a:chExt cx="252541" cy="772981"/>
                          </a:xfrm>
                        </wpg:grpSpPr>
                        <wps:wsp>
                          <wps:cNvPr id="27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0F5C70" w14:textId="77777777" w:rsidR="00B57575" w:rsidRDefault="00B57575" w:rsidP="00B57575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5276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754F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EBCBB3" w14:textId="77777777" w:rsidR="00B57575" w:rsidRDefault="00B57575" w:rsidP="00B57575">
                                <w:pPr>
                                  <w:jc w:val="center"/>
                                </w:pPr>
                                <w:r w:rsidRPr="004B0DA4">
                                  <w:rPr>
                                    <w:color w:val="000000"/>
                                  </w:rPr>
                                  <w:t>W</w:t>
                                </w:r>
                                <w:r>
                                  <w:t xml:space="preserve">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9178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46981"/>
                              <a:ext cx="252541" cy="126000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74453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345802" id="Grupa 279" o:spid="_x0000_s1037" style="position:absolute;left:0;text-align:left;margin-left:43.5pt;margin-top:6pt;width:93pt;height:70.05pt;z-index:251819008;mso-width-relative:margin;mso-height-relative:margin" coordorigin=",-86" coordsize="11811,8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">
                <v:shape id="_x0000_s1038" type="#_x0000_t202" style="position:absolute;top:-86;width:11811;height:8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" filled="f" stroked="f">
                  <v:textbox inset="1mm,1mm,1mm,1mm">
                    <w:txbxContent>
                      <w:tbl>
                        <w:tblPr>
                          <w:tblW w:w="2850" w:type="dxa"/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50"/>
                        </w:tblGrid>
                        <w:tr w:rsidR="00B57575" w:rsidRPr="00E26E93" w14:paraId="4C105060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0684AF4" w14:textId="77777777" w:rsidR="00B57575" w:rsidRPr="00BF5B0B" w:rsidRDefault="00B57575" w:rsidP="00F82797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(5)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30,0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38,5</w:t>
                              </w:r>
                            </w:p>
                          </w:tc>
                        </w:tr>
                        <w:tr w:rsidR="00B57575" w:rsidRPr="00E26E93" w14:paraId="7429EAC2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8E855A2" w14:textId="77777777" w:rsidR="00B57575" w:rsidRPr="00695E75" w:rsidRDefault="00B57575" w:rsidP="00F82797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ind w:right="213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1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25,0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29,9</w:t>
                              </w:r>
                            </w:p>
                          </w:tc>
                        </w:tr>
                        <w:tr w:rsidR="00B57575" w:rsidRPr="00E26E93" w14:paraId="75F3FB4D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</w:tcPr>
                            <w:p w14:paraId="07201C8D" w14:textId="77777777" w:rsidR="00B57575" w:rsidRPr="00695E75" w:rsidRDefault="00B57575" w:rsidP="00F82797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ind w:right="215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1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20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,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0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24,9</w:t>
                              </w:r>
                            </w:p>
                          </w:tc>
                        </w:tr>
                        <w:tr w:rsidR="00B57575" w:rsidRPr="00E26E93" w14:paraId="17AC7871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BFCAE03" w14:textId="77777777" w:rsidR="00B57575" w:rsidRPr="00BF5B0B" w:rsidRDefault="00B57575" w:rsidP="00F82797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jc w:val="both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(2)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15,0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– 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19,9</w:t>
                              </w:r>
                            </w:p>
                          </w:tc>
                        </w:tr>
                        <w:tr w:rsidR="00B57575" w:rsidRPr="00E26E93" w14:paraId="5001270C" w14:textId="77777777" w:rsidTr="00336683">
                          <w:trPr>
                            <w:trHeight w:val="255"/>
                          </w:trPr>
                          <w:tc>
                            <w:tcPr>
                              <w:tcW w:w="28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</w:tcPr>
                            <w:p w14:paraId="4E95483D" w14:textId="77777777" w:rsidR="00B57575" w:rsidRDefault="00B57575" w:rsidP="00F82797">
                              <w:pPr>
                                <w:tabs>
                                  <w:tab w:val="left" w:pos="765"/>
                                </w:tabs>
                                <w:spacing w:before="0" w:after="0" w:line="240" w:lineRule="auto"/>
                                <w:jc w:val="both"/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</w:pP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(3)</w:t>
                              </w:r>
                              <w:r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ab/>
                                <w:t xml:space="preserve">   7,8</w:t>
                              </w:r>
                              <w:r w:rsidRPr="00BF5B0B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 xml:space="preserve"> </w:t>
                              </w:r>
                              <w:r w:rsidRPr="00BF5B0B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–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14,9</w:t>
                              </w:r>
                            </w:p>
                          </w:tc>
                        </w:tr>
                      </w:tbl>
                      <w:p w14:paraId="5743DDDC" w14:textId="77777777" w:rsidR="00B57575" w:rsidRPr="00E26E93" w:rsidRDefault="00B57575" w:rsidP="00B57575">
                        <w:pPr>
                          <w:spacing w:before="0" w:after="0" w:line="240" w:lineRule="auto"/>
                          <w:ind w:right="215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 xml:space="preserve">  (1)</w:t>
                        </w: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ab/>
                          <w:t xml:space="preserve"> </w:t>
                        </w:r>
                        <w:r w:rsidRPr="00BF5B0B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-</w:t>
                        </w:r>
                        <w:r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2,2</w:t>
                        </w:r>
                        <w:r w:rsidRPr="00BF5B0B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 xml:space="preserve"> </w:t>
                        </w:r>
                        <w:r w:rsidRPr="00BF5B0B">
                          <w:rPr>
                            <w:rFonts w:cs="Arial"/>
                            <w:sz w:val="18"/>
                            <w:szCs w:val="18"/>
                          </w:rPr>
                          <w:t>– -</w:t>
                        </w: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group id="Grupa 271" o:spid="_x0000_s1039" style="position:absolute;left:2587;top:603;width:2520;height:7728" coordsize="2525,7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rect id="Rectangle 2754" o:spid="_x0000_s1040" style="position:absolute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" fillcolor="#522398" strokecolor="#1f1a17" strokeweight=".25pt">
                    <v:textbox>
                      <w:txbxContent>
                        <w:p w14:paraId="4C0F5C70" w14:textId="77777777" w:rsidR="00B57575" w:rsidRDefault="00B57575" w:rsidP="00B57575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41" style="position:absolute;top:155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" fillcolor="#754fad" strokecolor="#1f1a17" strokeweight=".25pt">
                    <v:textbox>
                      <w:txbxContent>
                        <w:p w14:paraId="0FEBCBB3" w14:textId="77777777" w:rsidR="00B57575" w:rsidRDefault="00B57575" w:rsidP="00B57575">
                          <w:pPr>
                            <w:jc w:val="center"/>
                          </w:pPr>
                          <w:r w:rsidRPr="004B0DA4">
                            <w:rPr>
                              <w:color w:val="000000"/>
                            </w:rPr>
                            <w:t>W</w:t>
                          </w:r>
                          <w:r>
                            <w:t xml:space="preserve">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42" style="position:absolute;top:3191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" fillcolor="#977bc1" strokecolor="#1f1a17" strokeweight=".25pt"/>
                  <v:rect id="Rectangle 2752" o:spid="_x0000_s1043" style="position:absolute;top:6469;width:252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" fillcolor="#dcd3ea" strokecolor="#1f1a17" strokeweight=".25pt"/>
                  <v:rect id="Rectangle 2752" o:spid="_x0000_s1044" style="position:absolute;top:4744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" fillcolor="#baa7d6" strokecolor="#1f1a17" strokeweight=".25pt"/>
                </v:group>
              </v:group>
            </w:pict>
          </mc:Fallback>
        </mc:AlternateContent>
      </w:r>
    </w:p>
    <w:p w14:paraId="186DBA2E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448C4144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53B09D47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398E82E3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2B400CFE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533F2D89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  <w:r>
        <w:rPr>
          <w:rFonts w:cs="Arial"/>
          <w:bCs/>
          <w:noProof/>
          <w:sz w:val="18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7421F8B" wp14:editId="7EC0DDB3">
                <wp:simplePos x="0" y="0"/>
                <wp:positionH relativeFrom="column">
                  <wp:posOffset>565288</wp:posOffset>
                </wp:positionH>
                <wp:positionV relativeFrom="paragraph">
                  <wp:posOffset>46134</wp:posOffset>
                </wp:positionV>
                <wp:extent cx="2209800" cy="166370"/>
                <wp:effectExtent l="0" t="0" r="0" b="5080"/>
                <wp:wrapNone/>
                <wp:docPr id="52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DC054" w14:textId="77777777" w:rsidR="00B57575" w:rsidRPr="004C535B" w:rsidRDefault="00B57575" w:rsidP="00B57575">
                            <w:pPr>
                              <w:spacing w:before="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4C535B">
                              <w:rPr>
                                <w:rFonts w:cs="Arial"/>
                                <w:sz w:val="18"/>
                                <w:szCs w:val="18"/>
                              </w:rPr>
                              <w:t>W nawiasach podano liczbę powiatów.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21F8B" id="_x0000_s1045" type="#_x0000_t202" style="position:absolute;left:0;text-align:left;margin-left:44.5pt;margin-top:3.65pt;width:174pt;height:13.1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" filled="f" stroked="f">
                <v:textbox inset=".5mm,.3mm,.5mm,.3mm">
                  <w:txbxContent>
                    <w:p w14:paraId="5F9DC054" w14:textId="77777777" w:rsidR="00B57575" w:rsidRPr="004C535B" w:rsidRDefault="00B57575" w:rsidP="00B57575">
                      <w:pPr>
                        <w:spacing w:before="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4C535B">
                        <w:rPr>
                          <w:rFonts w:cs="Arial"/>
                          <w:sz w:val="18"/>
                          <w:szCs w:val="18"/>
                        </w:rPr>
                        <w:t>W nawiasach podano liczbę powiatów.</w:t>
                      </w:r>
                    </w:p>
                  </w:txbxContent>
                </v:textbox>
              </v:shape>
            </w:pict>
          </mc:Fallback>
        </mc:AlternateContent>
      </w:r>
    </w:p>
    <w:p w14:paraId="39C2C2A0" w14:textId="77777777" w:rsidR="00B57575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7FB15681" w14:textId="77777777" w:rsidR="00B57575" w:rsidRPr="003F08F3" w:rsidRDefault="00B57575" w:rsidP="00BF19CA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sz w:val="18"/>
          <w:szCs w:val="19"/>
        </w:rPr>
      </w:pPr>
    </w:p>
    <w:p w14:paraId="51507FA9" w14:textId="77777777" w:rsidR="00B57575" w:rsidRPr="007B4983" w:rsidRDefault="00B57575" w:rsidP="00B57575">
      <w:pPr>
        <w:spacing w:before="0" w:after="0" w:line="240" w:lineRule="auto"/>
        <w:jc w:val="both"/>
        <w:rPr>
          <w:rFonts w:cs="Arial"/>
          <w:sz w:val="18"/>
          <w:szCs w:val="18"/>
          <w:highlight w:val="yellow"/>
        </w:rPr>
      </w:pPr>
      <w:r w:rsidRPr="007B4983">
        <w:rPr>
          <w:rFonts w:eastAsia="Fira Sans Light" w:cs="Arial"/>
          <w:sz w:val="15"/>
          <w:szCs w:val="15"/>
        </w:rPr>
        <w:t xml:space="preserve">a Do przeliczeń przyjęto ludność według stanu w dniu </w:t>
      </w:r>
      <w:r>
        <w:rPr>
          <w:rFonts w:eastAsia="Fira Sans Light" w:cs="Arial"/>
          <w:sz w:val="15"/>
          <w:szCs w:val="15"/>
        </w:rPr>
        <w:t>30 czerwca</w:t>
      </w:r>
      <w:r w:rsidRPr="007B4983">
        <w:rPr>
          <w:rFonts w:eastAsia="Fira Sans Light" w:cs="Arial"/>
          <w:sz w:val="15"/>
          <w:szCs w:val="15"/>
        </w:rPr>
        <w:t xml:space="preserve"> 202</w:t>
      </w:r>
      <w:r>
        <w:rPr>
          <w:rFonts w:eastAsia="Fira Sans Light" w:cs="Arial"/>
          <w:sz w:val="15"/>
          <w:szCs w:val="15"/>
        </w:rPr>
        <w:t>6</w:t>
      </w:r>
      <w:r w:rsidRPr="007B4983">
        <w:rPr>
          <w:rFonts w:eastAsia="Fira Sans Light" w:cs="Arial"/>
          <w:sz w:val="15"/>
          <w:szCs w:val="15"/>
        </w:rPr>
        <w:t xml:space="preserve"> r.</w:t>
      </w:r>
    </w:p>
    <w:p w14:paraId="183E4659" w14:textId="12DB25C5" w:rsidR="00B57575" w:rsidRPr="00C87DDD" w:rsidRDefault="00B57575" w:rsidP="002F6F44">
      <w:pPr>
        <w:rPr>
          <w:szCs w:val="19"/>
        </w:rPr>
      </w:pPr>
      <w:r>
        <w:rPr>
          <w:rFonts w:eastAsia="Fira Sans Light" w:cs="Times New Roman"/>
          <w:szCs w:val="19"/>
        </w:rPr>
        <w:t>We wrześniu</w:t>
      </w:r>
      <w:r w:rsidRPr="00C87DDD">
        <w:rPr>
          <w:rFonts w:eastAsia="Fira Sans Light" w:cs="Times New Roman"/>
          <w:szCs w:val="19"/>
        </w:rPr>
        <w:t xml:space="preserve"> </w:t>
      </w:r>
      <w:r w:rsidRPr="00C87DDD">
        <w:rPr>
          <w:szCs w:val="19"/>
        </w:rPr>
        <w:t>2026 r. liczba mieszkań, na realizację których</w:t>
      </w:r>
      <w:r w:rsidRPr="00C87DDD">
        <w:rPr>
          <w:b/>
          <w:szCs w:val="19"/>
        </w:rPr>
        <w:t xml:space="preserve"> wydano pozwolenia lub dokonano zgłoszenia z projektem budowlanym</w:t>
      </w:r>
      <w:r w:rsidRPr="00C87DDD">
        <w:rPr>
          <w:szCs w:val="19"/>
        </w:rPr>
        <w:t xml:space="preserve"> wynosiła </w:t>
      </w:r>
      <w:r>
        <w:rPr>
          <w:szCs w:val="19"/>
        </w:rPr>
        <w:t>412</w:t>
      </w:r>
      <w:r w:rsidRPr="00C87DDD">
        <w:rPr>
          <w:szCs w:val="19"/>
        </w:rPr>
        <w:t xml:space="preserve">, tj. o </w:t>
      </w:r>
      <w:r>
        <w:rPr>
          <w:szCs w:val="19"/>
        </w:rPr>
        <w:t>6,5</w:t>
      </w:r>
      <w:r w:rsidRPr="00C87DDD">
        <w:rPr>
          <w:szCs w:val="19"/>
        </w:rPr>
        <w:t xml:space="preserve">% </w:t>
      </w:r>
      <w:r>
        <w:rPr>
          <w:szCs w:val="19"/>
        </w:rPr>
        <w:t>więcej</w:t>
      </w:r>
      <w:r w:rsidRPr="00C87DDD">
        <w:rPr>
          <w:szCs w:val="19"/>
        </w:rPr>
        <w:t xml:space="preserve"> niż w analogicznym miesiącu 2025 r.</w:t>
      </w:r>
      <w:r w:rsidRPr="00C87DDD">
        <w:t xml:space="preserve"> </w:t>
      </w:r>
      <w:r w:rsidRPr="00C87DDD">
        <w:rPr>
          <w:szCs w:val="19"/>
        </w:rPr>
        <w:t>Najwięcej wydanych pozwoleń lub</w:t>
      </w:r>
      <w:r w:rsidR="002F6F44">
        <w:rPr>
          <w:szCs w:val="19"/>
        </w:rPr>
        <w:t xml:space="preserve"> </w:t>
      </w:r>
      <w:r w:rsidRPr="002F6F44">
        <w:rPr>
          <w:spacing w:val="-2"/>
          <w:szCs w:val="19"/>
        </w:rPr>
        <w:t xml:space="preserve">dokonanych zgłoszeń (62,4% ogólnej liczby) dotyczyło mieszkań w </w:t>
      </w:r>
      <w:r w:rsidRPr="002F6F44">
        <w:rPr>
          <w:rFonts w:eastAsia="Fira Sans Light" w:cs="Times New Roman"/>
          <w:spacing w:val="-2"/>
          <w:szCs w:val="19"/>
        </w:rPr>
        <w:t>budownictwie przeznaczonym na sprzedaż lub wynajem</w:t>
      </w:r>
      <w:r w:rsidRPr="002F6F44">
        <w:rPr>
          <w:rFonts w:eastAsia="Fira Sans Light" w:cs="Times New Roman"/>
          <w:spacing w:val="-4"/>
          <w:szCs w:val="19"/>
        </w:rPr>
        <w:t>.</w:t>
      </w:r>
    </w:p>
    <w:p w14:paraId="281D708B" w14:textId="77777777" w:rsidR="00B57575" w:rsidRPr="00C87DDD" w:rsidRDefault="00B57575" w:rsidP="00B57575">
      <w:pPr>
        <w:rPr>
          <w:szCs w:val="19"/>
        </w:rPr>
      </w:pPr>
      <w:r w:rsidRPr="00C87DDD">
        <w:rPr>
          <w:szCs w:val="19"/>
        </w:rPr>
        <w:lastRenderedPageBreak/>
        <w:t xml:space="preserve">W analizowanym miesiącu </w:t>
      </w:r>
      <w:r w:rsidRPr="00C87DDD">
        <w:rPr>
          <w:b/>
          <w:szCs w:val="19"/>
        </w:rPr>
        <w:t>rozpoczęto budowę</w:t>
      </w:r>
      <w:r w:rsidRPr="00C87DDD">
        <w:rPr>
          <w:szCs w:val="19"/>
        </w:rPr>
        <w:t xml:space="preserve"> </w:t>
      </w:r>
      <w:r>
        <w:rPr>
          <w:szCs w:val="19"/>
        </w:rPr>
        <w:t>506</w:t>
      </w:r>
      <w:r w:rsidRPr="00C87DDD">
        <w:rPr>
          <w:szCs w:val="19"/>
        </w:rPr>
        <w:t xml:space="preserve"> mieszkań, tj. o </w:t>
      </w:r>
      <w:r>
        <w:rPr>
          <w:szCs w:val="19"/>
        </w:rPr>
        <w:t>34,2</w:t>
      </w:r>
      <w:r w:rsidRPr="00C87DDD">
        <w:rPr>
          <w:szCs w:val="19"/>
        </w:rPr>
        <w:t xml:space="preserve">% </w:t>
      </w:r>
      <w:r>
        <w:rPr>
          <w:szCs w:val="19"/>
        </w:rPr>
        <w:t>więcej niż we wrześniu</w:t>
      </w:r>
      <w:r w:rsidRPr="00C87DDD">
        <w:rPr>
          <w:szCs w:val="19"/>
        </w:rPr>
        <w:t xml:space="preserve"> 2025 r. Najwięcej mieszkań (</w:t>
      </w:r>
      <w:r>
        <w:rPr>
          <w:szCs w:val="19"/>
        </w:rPr>
        <w:t>57,1</w:t>
      </w:r>
      <w:r w:rsidRPr="00C87DDD">
        <w:rPr>
          <w:szCs w:val="19"/>
        </w:rPr>
        <w:t xml:space="preserve">% ogólnej liczby) budują inwestorzy w </w:t>
      </w:r>
      <w:r w:rsidRPr="00C87DDD">
        <w:rPr>
          <w:rFonts w:eastAsia="Fira Sans Light" w:cs="Times New Roman"/>
          <w:szCs w:val="19"/>
        </w:rPr>
        <w:t xml:space="preserve">budownictwie </w:t>
      </w:r>
      <w:r w:rsidRPr="00B41A92">
        <w:rPr>
          <w:rFonts w:eastAsia="Fira Sans Light" w:cs="Times New Roman"/>
          <w:szCs w:val="19"/>
        </w:rPr>
        <w:t>przeznaczon</w:t>
      </w:r>
      <w:r>
        <w:rPr>
          <w:rFonts w:eastAsia="Fira Sans Light" w:cs="Times New Roman"/>
          <w:szCs w:val="19"/>
        </w:rPr>
        <w:t>ym</w:t>
      </w:r>
      <w:r w:rsidRPr="00B41A92">
        <w:rPr>
          <w:rFonts w:eastAsia="Fira Sans Light" w:cs="Times New Roman"/>
          <w:szCs w:val="19"/>
        </w:rPr>
        <w:t xml:space="preserve"> na sprzedaż lub wynajem</w:t>
      </w:r>
      <w:r>
        <w:rPr>
          <w:szCs w:val="19"/>
        </w:rPr>
        <w:t>.</w:t>
      </w:r>
    </w:p>
    <w:p w14:paraId="0C733E6B" w14:textId="77777777" w:rsidR="00B57575" w:rsidRDefault="00B57575" w:rsidP="00B57575">
      <w:pPr>
        <w:tabs>
          <w:tab w:val="left" w:pos="993"/>
        </w:tabs>
        <w:spacing w:before="180"/>
        <w:rPr>
          <w:rFonts w:cs="Arial"/>
          <w:b/>
          <w:szCs w:val="19"/>
        </w:rPr>
      </w:pPr>
      <w:r w:rsidRPr="004A288D">
        <w:rPr>
          <w:rFonts w:cs="Arial"/>
          <w:b/>
          <w:szCs w:val="19"/>
        </w:rPr>
        <w:t>Tablica 11.</w:t>
      </w:r>
      <w:r w:rsidRPr="004A288D">
        <w:rPr>
          <w:rFonts w:cs="Arial"/>
          <w:b/>
          <w:szCs w:val="19"/>
        </w:rPr>
        <w:tab/>
        <w:t xml:space="preserve">Liczba mieszkań, na budowę których wydano pozwolenia lub dokonano zgłoszenia z projektem </w:t>
      </w:r>
      <w:r w:rsidRPr="004A288D">
        <w:rPr>
          <w:rFonts w:cs="Arial"/>
          <w:b/>
          <w:szCs w:val="19"/>
        </w:rPr>
        <w:br/>
      </w:r>
      <w:r w:rsidRPr="004A288D">
        <w:rPr>
          <w:rFonts w:cs="Arial"/>
          <w:b/>
          <w:szCs w:val="19"/>
        </w:rPr>
        <w:tab/>
        <w:t xml:space="preserve">budowlanym oraz mieszkań, których budowę rozpoczęto </w:t>
      </w:r>
      <w:r w:rsidRPr="009C4454">
        <w:rPr>
          <w:rFonts w:cs="Arial"/>
          <w:b/>
          <w:szCs w:val="19"/>
        </w:rPr>
        <w:t>w okresie styczeń</w:t>
      </w:r>
      <w:r>
        <w:rPr>
          <w:rFonts w:cs="Arial"/>
          <w:b/>
          <w:szCs w:val="19"/>
        </w:rPr>
        <w:t xml:space="preserve">–wrzesień </w:t>
      </w:r>
      <w:r w:rsidRPr="00F96C30">
        <w:rPr>
          <w:rFonts w:cs="Arial"/>
          <w:b/>
          <w:szCs w:val="19"/>
        </w:rPr>
        <w:t>202</w:t>
      </w:r>
      <w:r>
        <w:rPr>
          <w:rFonts w:cs="Arial"/>
          <w:b/>
          <w:szCs w:val="19"/>
        </w:rPr>
        <w:t>6</w:t>
      </w:r>
      <w:r w:rsidRPr="00F96C30">
        <w:rPr>
          <w:rFonts w:cs="Arial"/>
          <w:b/>
          <w:szCs w:val="19"/>
        </w:rPr>
        <w:t xml:space="preserve"> r.</w:t>
      </w:r>
    </w:p>
    <w:tbl>
      <w:tblPr>
        <w:tblStyle w:val="Siatkatabelijasna1"/>
        <w:tblW w:w="10490" w:type="dxa"/>
        <w:jc w:val="center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1.  Liczba mieszkań, na budowę których wydano pozwolenia lub dokonano zgłoszenia z projektem budowlanym oraz mieszkań, których budowę rozpoczęto w okresie styczeń–wrzesień 2026 r."/>
      </w:tblPr>
      <w:tblGrid>
        <w:gridCol w:w="2802"/>
        <w:gridCol w:w="1281"/>
        <w:gridCol w:w="1281"/>
        <w:gridCol w:w="1282"/>
        <w:gridCol w:w="1281"/>
        <w:gridCol w:w="1281"/>
        <w:gridCol w:w="1282"/>
      </w:tblGrid>
      <w:tr w:rsidR="00B57575" w:rsidRPr="00FB3ED2" w14:paraId="339289B8" w14:textId="77777777" w:rsidTr="002A2BD2">
        <w:trPr>
          <w:jc w:val="center"/>
        </w:trPr>
        <w:tc>
          <w:tcPr>
            <w:tcW w:w="2802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C2E5202" w14:textId="77777777" w:rsidR="00B57575" w:rsidRPr="0016748D" w:rsidRDefault="00B57575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3844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80CE6F9" w14:textId="77777777" w:rsidR="00B57575" w:rsidRPr="0016748D" w:rsidRDefault="00B57575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Mieszkania, na budowę których wydano</w:t>
            </w:r>
            <w:r w:rsidRPr="0016748D">
              <w:rPr>
                <w:rFonts w:cs="Arial"/>
                <w:sz w:val="16"/>
                <w:szCs w:val="16"/>
              </w:rPr>
              <w:br/>
              <w:t>pozwolenia lub dokonano zgłoszenia</w:t>
            </w:r>
            <w:r w:rsidRPr="0016748D">
              <w:rPr>
                <w:rFonts w:cs="Arial"/>
                <w:sz w:val="16"/>
                <w:szCs w:val="16"/>
              </w:rPr>
              <w:br/>
              <w:t>z projektem budowlanym</w:t>
            </w:r>
          </w:p>
        </w:tc>
        <w:tc>
          <w:tcPr>
            <w:tcW w:w="3844" w:type="dxa"/>
            <w:gridSpan w:val="3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0205CCE8" w14:textId="77777777" w:rsidR="00B57575" w:rsidRPr="0016748D" w:rsidRDefault="00B57575" w:rsidP="002A2BD2">
            <w:pPr>
              <w:spacing w:before="40" w:after="40"/>
              <w:jc w:val="center"/>
              <w:rPr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Mieszkania, których budowę rozpoczęto</w:t>
            </w:r>
          </w:p>
        </w:tc>
      </w:tr>
      <w:tr w:rsidR="00B57575" w:rsidRPr="00FB3ED2" w14:paraId="3F9F47AF" w14:textId="77777777" w:rsidTr="002A2BD2">
        <w:trPr>
          <w:jc w:val="center"/>
        </w:trPr>
        <w:tc>
          <w:tcPr>
            <w:tcW w:w="2802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</w:tcPr>
          <w:p w14:paraId="17BA1C7C" w14:textId="77777777" w:rsidR="00B57575" w:rsidRPr="0016748D" w:rsidRDefault="00B57575" w:rsidP="002A2BD2">
            <w:pPr>
              <w:spacing w:before="40" w:after="40"/>
              <w:jc w:val="both"/>
              <w:rPr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59E373D9" w14:textId="77777777" w:rsidR="00B57575" w:rsidRPr="0016748D" w:rsidRDefault="00B57575" w:rsidP="002A2BD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 liczbach bezwzględnych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05E02B85" w14:textId="77777777" w:rsidR="00B57575" w:rsidRPr="0016748D" w:rsidRDefault="00B57575" w:rsidP="002A2BD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 odsetkach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03F23F13" w14:textId="77777777" w:rsidR="00B57575" w:rsidRPr="0016748D" w:rsidRDefault="00B57575" w:rsidP="002A2BD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01–0</w:t>
            </w:r>
            <w:r>
              <w:rPr>
                <w:rFonts w:cs="Arial"/>
                <w:sz w:val="16"/>
                <w:szCs w:val="16"/>
              </w:rPr>
              <w:t>9</w:t>
            </w:r>
            <w:r w:rsidRPr="0016748D">
              <w:rPr>
                <w:rFonts w:cs="Arial"/>
                <w:sz w:val="16"/>
                <w:szCs w:val="16"/>
              </w:rPr>
              <w:t xml:space="preserve"> 2025=100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7F6A6064" w14:textId="77777777" w:rsidR="00B57575" w:rsidRPr="0016748D" w:rsidRDefault="00B57575" w:rsidP="002A2BD2">
            <w:pPr>
              <w:spacing w:before="40" w:after="40"/>
              <w:jc w:val="center"/>
              <w:rPr>
                <w:rFonts w:cs="Arial"/>
                <w:spacing w:val="-2"/>
                <w:sz w:val="16"/>
                <w:szCs w:val="16"/>
              </w:rPr>
            </w:pPr>
            <w:r w:rsidRPr="0016748D">
              <w:rPr>
                <w:rFonts w:cs="Arial"/>
                <w:spacing w:val="-2"/>
                <w:sz w:val="16"/>
                <w:szCs w:val="16"/>
              </w:rPr>
              <w:t>w liczbach bezwzględnych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2F00C7C7" w14:textId="77777777" w:rsidR="00B57575" w:rsidRPr="0016748D" w:rsidRDefault="00B57575" w:rsidP="002A2BD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w odsetkach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4BFCE30D" w14:textId="77777777" w:rsidR="00B57575" w:rsidRPr="0016748D" w:rsidRDefault="00B57575" w:rsidP="002A2BD2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16748D">
              <w:rPr>
                <w:rFonts w:eastAsia="Fira Sans Light" w:cs="Arial"/>
                <w:sz w:val="16"/>
                <w:szCs w:val="16"/>
              </w:rPr>
              <w:t>01–0</w:t>
            </w:r>
            <w:r>
              <w:rPr>
                <w:rFonts w:eastAsia="Fira Sans Light" w:cs="Arial"/>
                <w:sz w:val="16"/>
                <w:szCs w:val="16"/>
              </w:rPr>
              <w:t>9</w:t>
            </w:r>
            <w:r w:rsidRPr="0016748D">
              <w:rPr>
                <w:rFonts w:cs="Arial"/>
                <w:sz w:val="16"/>
                <w:szCs w:val="16"/>
              </w:rPr>
              <w:t xml:space="preserve"> 2025=100</w:t>
            </w:r>
          </w:p>
        </w:tc>
      </w:tr>
      <w:tr w:rsidR="00B57575" w:rsidRPr="0071171D" w14:paraId="7B3B20DD" w14:textId="77777777" w:rsidTr="002A2BD2">
        <w:trPr>
          <w:jc w:val="center"/>
        </w:trPr>
        <w:tc>
          <w:tcPr>
            <w:tcW w:w="2802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C8DD5DF" w14:textId="77777777" w:rsidR="00B57575" w:rsidRPr="0016748D" w:rsidRDefault="00B57575" w:rsidP="002F6F44">
            <w:pPr>
              <w:tabs>
                <w:tab w:val="right" w:leader="dot" w:pos="2666"/>
              </w:tabs>
              <w:spacing w:before="60" w:after="60"/>
              <w:rPr>
                <w:rFonts w:cs="Arial"/>
                <w:b/>
                <w:sz w:val="16"/>
                <w:szCs w:val="16"/>
              </w:rPr>
            </w:pPr>
            <w:r w:rsidRPr="0016748D">
              <w:rPr>
                <w:rFonts w:cs="Arial"/>
                <w:b/>
                <w:sz w:val="16"/>
                <w:szCs w:val="16"/>
              </w:rPr>
              <w:t xml:space="preserve">O G Ó Ł E M  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852A8EC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3372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6274891" w14:textId="77777777" w:rsidR="00B57575" w:rsidRPr="0016748D" w:rsidRDefault="00B57575" w:rsidP="002F6F44">
            <w:pPr>
              <w:spacing w:before="60" w:after="60"/>
              <w:ind w:right="-3"/>
              <w:jc w:val="right"/>
              <w:rPr>
                <w:rFonts w:cs="Arial"/>
                <w:b/>
                <w:sz w:val="16"/>
                <w:szCs w:val="16"/>
              </w:rPr>
            </w:pPr>
            <w:r w:rsidRPr="0016748D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28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C17AC8E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95,9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343A12C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2666</w:t>
            </w:r>
          </w:p>
        </w:tc>
        <w:tc>
          <w:tcPr>
            <w:tcW w:w="1281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48AE9CE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 w:rsidRPr="0016748D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282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30384EFE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104,9</w:t>
            </w:r>
          </w:p>
        </w:tc>
      </w:tr>
      <w:tr w:rsidR="00B57575" w:rsidRPr="0071171D" w14:paraId="61CDB0C6" w14:textId="77777777" w:rsidTr="002A2BD2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2668C023" w14:textId="77777777" w:rsidR="00B57575" w:rsidRPr="0016748D" w:rsidRDefault="00B57575" w:rsidP="002F6F44">
            <w:pPr>
              <w:tabs>
                <w:tab w:val="right" w:leader="dot" w:pos="2666"/>
              </w:tabs>
              <w:spacing w:before="60" w:after="6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Indywidualne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B9FD050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1296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D075F7B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38,4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EE6EA64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108,2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BBAF011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1190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D98B230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44,6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75F8B892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98,8</w:t>
            </w:r>
          </w:p>
        </w:tc>
      </w:tr>
      <w:tr w:rsidR="00B57575" w:rsidRPr="0071171D" w14:paraId="30AAE900" w14:textId="77777777" w:rsidTr="002A2BD2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2B037FF6" w14:textId="77777777" w:rsidR="00B57575" w:rsidRPr="0016748D" w:rsidRDefault="00B57575" w:rsidP="002F6F44">
            <w:pPr>
              <w:tabs>
                <w:tab w:val="right" w:leader="dot" w:pos="2666"/>
              </w:tabs>
              <w:spacing w:before="60" w:after="6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 xml:space="preserve">Przeznaczone na sprzedaż </w:t>
            </w:r>
            <w:r w:rsidRPr="0016748D">
              <w:rPr>
                <w:rFonts w:cs="Arial"/>
                <w:sz w:val="16"/>
                <w:szCs w:val="16"/>
              </w:rPr>
              <w:br/>
              <w:t>lub wynajem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050C6A6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1921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5E1B6AD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57,0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F2A0C05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99,0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B1C21B7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1317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14633BC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49,4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3D3B8D5C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</w:tr>
      <w:tr w:rsidR="00B57575" w:rsidRPr="0071171D" w14:paraId="11536C32" w14:textId="77777777" w:rsidTr="002A2BD2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27B97207" w14:textId="77777777" w:rsidR="00B57575" w:rsidRPr="0016748D" w:rsidRDefault="00B57575" w:rsidP="002F6F44">
            <w:pPr>
              <w:tabs>
                <w:tab w:val="right" w:leader="dot" w:pos="2666"/>
              </w:tabs>
              <w:spacing w:before="60" w:after="60"/>
              <w:ind w:left="204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Komunalne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05845E5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257E2362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3201B20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1BD8121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–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E0F950C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 w:rsidRPr="0016748D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46D5C0D4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</w:tr>
      <w:tr w:rsidR="00B57575" w:rsidRPr="0071171D" w14:paraId="1B3CFC52" w14:textId="77777777" w:rsidTr="002A2BD2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486A7236" w14:textId="77777777" w:rsidR="00B57575" w:rsidRPr="0016748D" w:rsidRDefault="00B57575" w:rsidP="002F6F44">
            <w:pPr>
              <w:tabs>
                <w:tab w:val="right" w:leader="dot" w:pos="2666"/>
              </w:tabs>
              <w:spacing w:before="60" w:after="6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Społeczne czynszowe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6AC565D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154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C79F1F9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4,6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3D449C2C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40,8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C281F1A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153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A3DD71F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5,7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3172C6AF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</w:tr>
      <w:tr w:rsidR="00B57575" w:rsidRPr="0071171D" w14:paraId="4053E19E" w14:textId="77777777" w:rsidTr="002A2BD2">
        <w:trPr>
          <w:jc w:val="center"/>
        </w:trPr>
        <w:tc>
          <w:tcPr>
            <w:tcW w:w="2802" w:type="dxa"/>
            <w:tcBorders>
              <w:top w:val="single" w:sz="2" w:space="0" w:color="522398"/>
              <w:bottom w:val="nil"/>
              <w:right w:val="single" w:sz="2" w:space="0" w:color="522398"/>
            </w:tcBorders>
            <w:vAlign w:val="bottom"/>
          </w:tcPr>
          <w:p w14:paraId="0DA899FA" w14:textId="77777777" w:rsidR="00B57575" w:rsidRPr="0016748D" w:rsidRDefault="00B57575" w:rsidP="002F6F44">
            <w:pPr>
              <w:tabs>
                <w:tab w:val="right" w:leader="dot" w:pos="2666"/>
              </w:tabs>
              <w:spacing w:before="60" w:after="60"/>
              <w:ind w:left="204" w:hanging="176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Zakładowe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827CA8A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–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991C4E2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 w:rsidRPr="0016748D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783AE724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06C25681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281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687D413E" w14:textId="77777777" w:rsidR="00B57575" w:rsidRPr="0016748D" w:rsidRDefault="00B57575" w:rsidP="002F6F44">
            <w:pPr>
              <w:spacing w:before="60" w:after="60"/>
              <w:jc w:val="right"/>
              <w:rPr>
                <w:rFonts w:cs="Calibri"/>
                <w:sz w:val="16"/>
                <w:szCs w:val="16"/>
              </w:rPr>
            </w:pPr>
            <w:r w:rsidRPr="0016748D">
              <w:rPr>
                <w:rFonts w:cs="Calibri"/>
                <w:sz w:val="16"/>
                <w:szCs w:val="16"/>
              </w:rPr>
              <w:t>0,</w:t>
            </w: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282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283CD213" w14:textId="77777777" w:rsidR="00B57575" w:rsidRPr="0016748D" w:rsidRDefault="00B57575" w:rsidP="002F6F44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16748D">
              <w:rPr>
                <w:rFonts w:cs="Arial"/>
                <w:sz w:val="16"/>
                <w:szCs w:val="16"/>
              </w:rPr>
              <w:t>.</w:t>
            </w:r>
          </w:p>
        </w:tc>
      </w:tr>
    </w:tbl>
    <w:p w14:paraId="75105218" w14:textId="1A811F5D" w:rsidR="00A47597" w:rsidRPr="00E264DF" w:rsidRDefault="00A47597" w:rsidP="00850E66">
      <w:pPr>
        <w:spacing w:before="600" w:line="240" w:lineRule="auto"/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</w:pPr>
      <w:r w:rsidRPr="001828F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Rynek wewnęt</w:t>
      </w:r>
      <w:r w:rsidRPr="00E264DF">
        <w:rPr>
          <w:rFonts w:ascii="Fira Sans SemiBold" w:hAnsi="Fira Sans SemiBold"/>
          <w:b/>
          <w:color w:val="522398"/>
          <w:sz w:val="24"/>
          <w:szCs w:val="24"/>
          <w:shd w:val="clear" w:color="auto" w:fill="FFFFFF"/>
        </w:rPr>
        <w:t>rzny</w:t>
      </w:r>
    </w:p>
    <w:p w14:paraId="0462C342" w14:textId="6243CF4F" w:rsidR="00622486" w:rsidRPr="00BF6CFC" w:rsidRDefault="00622486" w:rsidP="00622486">
      <w:pPr>
        <w:rPr>
          <w:rFonts w:eastAsia="Times New Roman" w:cs="Arial"/>
          <w:bCs/>
          <w:szCs w:val="19"/>
          <w:lang w:eastAsia="pl-PL"/>
        </w:rPr>
      </w:pPr>
      <w:r w:rsidRPr="00714221">
        <w:rPr>
          <w:rFonts w:eastAsia="Times New Roman" w:cs="Arial"/>
          <w:szCs w:val="19"/>
          <w:lang w:eastAsia="pl-PL"/>
        </w:rPr>
        <w:t>W</w:t>
      </w:r>
      <w:r>
        <w:rPr>
          <w:rFonts w:eastAsia="Times New Roman" w:cs="Arial"/>
          <w:szCs w:val="19"/>
          <w:lang w:eastAsia="pl-PL"/>
        </w:rPr>
        <w:t>e wrześniu 2026 r.</w:t>
      </w:r>
      <w:r w:rsidRPr="00714221">
        <w:rPr>
          <w:rFonts w:eastAsia="Times New Roman" w:cs="Arial"/>
          <w:szCs w:val="19"/>
          <w:lang w:eastAsia="pl-PL"/>
        </w:rPr>
        <w:t xml:space="preserve"> w ujęciu rocznym (w cenach bieżących) odnotowano</w:t>
      </w:r>
      <w:r>
        <w:rPr>
          <w:rFonts w:eastAsia="Times New Roman" w:cs="Arial"/>
          <w:szCs w:val="19"/>
          <w:lang w:eastAsia="pl-PL"/>
        </w:rPr>
        <w:t xml:space="preserve"> wzrost</w:t>
      </w:r>
      <w:r w:rsidRPr="00714221"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t xml:space="preserve">zarówno </w:t>
      </w:r>
      <w:r w:rsidRPr="00714221">
        <w:rPr>
          <w:rFonts w:eastAsia="Times New Roman" w:cs="Arial"/>
          <w:b/>
          <w:szCs w:val="19"/>
          <w:lang w:eastAsia="pl-PL"/>
        </w:rPr>
        <w:t>sprzedaży detalicznej</w:t>
      </w:r>
      <w:r w:rsidRPr="00714221">
        <w:rPr>
          <w:rFonts w:eastAsia="Times New Roman" w:cs="Arial"/>
          <w:szCs w:val="19"/>
          <w:lang w:eastAsia="pl-PL"/>
        </w:rPr>
        <w:t xml:space="preserve">, </w:t>
      </w:r>
      <w:r>
        <w:rPr>
          <w:rFonts w:eastAsia="Times New Roman" w:cs="Arial"/>
          <w:szCs w:val="19"/>
          <w:lang w:eastAsia="pl-PL"/>
        </w:rPr>
        <w:t>jak i </w:t>
      </w:r>
      <w:r w:rsidRPr="00714221">
        <w:rPr>
          <w:rFonts w:eastAsia="Times New Roman" w:cs="Arial"/>
          <w:b/>
          <w:szCs w:val="19"/>
          <w:lang w:eastAsia="pl-PL"/>
        </w:rPr>
        <w:t>sprzedaży hurtowej</w:t>
      </w:r>
      <w:r w:rsidRPr="00714221">
        <w:rPr>
          <w:rFonts w:eastAsia="Times New Roman" w:cs="Arial"/>
          <w:szCs w:val="19"/>
          <w:lang w:eastAsia="pl-PL"/>
        </w:rPr>
        <w:t>.</w:t>
      </w:r>
    </w:p>
    <w:p w14:paraId="5BE971D3" w14:textId="6A2E4503" w:rsidR="00622486" w:rsidRPr="004C7F45" w:rsidRDefault="00622486" w:rsidP="00622486">
      <w:pPr>
        <w:rPr>
          <w:rFonts w:eastAsia="Fira Sans Light" w:cs="Arial"/>
          <w:bCs/>
          <w:color w:val="000000" w:themeColor="text1"/>
          <w:szCs w:val="19"/>
        </w:rPr>
      </w:pPr>
      <w:r w:rsidRPr="008151CD">
        <w:rPr>
          <w:rFonts w:cs="Arial"/>
          <w:b/>
          <w:bCs/>
          <w:szCs w:val="19"/>
        </w:rPr>
        <w:t>Sprzedaż detaliczna</w:t>
      </w:r>
      <w:r w:rsidRPr="008151CD">
        <w:rPr>
          <w:rFonts w:cs="Arial"/>
          <w:bCs/>
          <w:szCs w:val="19"/>
        </w:rPr>
        <w:t xml:space="preserve"> (zrealizowana przez przedsiębiorstwa handlowe i niehandlowe) była </w:t>
      </w:r>
      <w:r>
        <w:rPr>
          <w:rFonts w:cs="Arial"/>
          <w:bCs/>
          <w:szCs w:val="19"/>
        </w:rPr>
        <w:t>wyż</w:t>
      </w:r>
      <w:r w:rsidRPr="008151CD">
        <w:rPr>
          <w:rFonts w:cs="Arial"/>
          <w:bCs/>
          <w:szCs w:val="19"/>
        </w:rPr>
        <w:t xml:space="preserve">sza o </w:t>
      </w:r>
      <w:r>
        <w:rPr>
          <w:rFonts w:cs="Arial"/>
          <w:bCs/>
          <w:szCs w:val="19"/>
        </w:rPr>
        <w:t>11,4</w:t>
      </w:r>
      <w:r w:rsidRPr="008151CD">
        <w:rPr>
          <w:rFonts w:cs="Arial"/>
          <w:bCs/>
          <w:szCs w:val="19"/>
        </w:rPr>
        <w:t xml:space="preserve">% w porównaniu z analogicznym okresem </w:t>
      </w:r>
      <w:r>
        <w:rPr>
          <w:rFonts w:cs="Arial"/>
          <w:bCs/>
          <w:szCs w:val="19"/>
        </w:rPr>
        <w:t>2025 r.</w:t>
      </w:r>
      <w:r w:rsidRPr="008151CD">
        <w:rPr>
          <w:rFonts w:cs="Arial"/>
          <w:bCs/>
          <w:szCs w:val="19"/>
        </w:rPr>
        <w:t xml:space="preserve"> </w:t>
      </w:r>
      <w:bookmarkStart w:id="0" w:name="_Hlk156801742"/>
      <w:r>
        <w:rPr>
          <w:rFonts w:cs="Arial"/>
          <w:bCs/>
          <w:szCs w:val="19"/>
        </w:rPr>
        <w:t>W</w:t>
      </w:r>
      <w:r>
        <w:rPr>
          <w:rFonts w:eastAsia="Fira Sans Light" w:cs="Arial"/>
          <w:bCs/>
          <w:szCs w:val="19"/>
        </w:rPr>
        <w:t>zrost</w:t>
      </w:r>
      <w:r w:rsidRPr="00866F84">
        <w:rPr>
          <w:rFonts w:eastAsia="Fira Sans Light" w:cs="Arial"/>
          <w:bCs/>
          <w:szCs w:val="19"/>
        </w:rPr>
        <w:t xml:space="preserve"> sprzedaży detalicznej wystąpił</w:t>
      </w:r>
      <w:r>
        <w:rPr>
          <w:rFonts w:eastAsia="Fira Sans Light" w:cs="Arial"/>
          <w:bCs/>
          <w:szCs w:val="19"/>
        </w:rPr>
        <w:t xml:space="preserve"> m.in. </w:t>
      </w:r>
      <w:r w:rsidRPr="00866F84">
        <w:rPr>
          <w:rFonts w:eastAsia="Fira Sans Light" w:cs="Arial"/>
          <w:bCs/>
          <w:szCs w:val="19"/>
        </w:rPr>
        <w:t>w gru</w:t>
      </w:r>
      <w:r>
        <w:rPr>
          <w:rFonts w:eastAsia="Fira Sans Light" w:cs="Arial"/>
          <w:bCs/>
          <w:szCs w:val="19"/>
        </w:rPr>
        <w:t>pach:</w:t>
      </w:r>
      <w:r w:rsidRPr="00F526BC">
        <w:rPr>
          <w:rFonts w:eastAsia="Fira Sans Light" w:cs="Arial"/>
          <w:sz w:val="16"/>
          <w:szCs w:val="16"/>
        </w:rPr>
        <w:t xml:space="preserve"> </w:t>
      </w:r>
      <w:r w:rsidRPr="0010105D">
        <w:rPr>
          <w:rFonts w:eastAsia="Fira Sans Light" w:cs="Arial"/>
          <w:szCs w:val="19"/>
        </w:rPr>
        <w:t>tekstylia, odzież, obuwie</w:t>
      </w:r>
      <w:r w:rsidRPr="008A266C">
        <w:rPr>
          <w:rFonts w:eastAsia="Fira Sans Light" w:cs="Arial"/>
          <w:szCs w:val="19"/>
        </w:rPr>
        <w:t xml:space="preserve"> </w:t>
      </w:r>
      <w:r>
        <w:rPr>
          <w:rFonts w:eastAsia="Fira Sans Light" w:cs="Arial"/>
          <w:bCs/>
          <w:szCs w:val="19"/>
        </w:rPr>
        <w:t xml:space="preserve">(o 77,1%), </w:t>
      </w:r>
      <w:r w:rsidRPr="0010105D">
        <w:rPr>
          <w:rFonts w:eastAsia="Fira Sans Light" w:cs="Arial"/>
          <w:bCs/>
          <w:szCs w:val="19"/>
        </w:rPr>
        <w:t>pojazdy samochodowe, motocykle, części</w:t>
      </w:r>
      <w:r>
        <w:rPr>
          <w:rFonts w:eastAsia="Fira Sans Light" w:cs="Arial"/>
          <w:bCs/>
          <w:szCs w:val="19"/>
        </w:rPr>
        <w:t xml:space="preserve"> (o 49,6%) oraz </w:t>
      </w:r>
      <w:r>
        <w:rPr>
          <w:rFonts w:cs="Arial"/>
          <w:bCs/>
          <w:szCs w:val="19"/>
        </w:rPr>
        <w:t>„pozostałe”</w:t>
      </w:r>
      <w:r>
        <w:rPr>
          <w:rFonts w:eastAsia="Fira Sans Light" w:cs="Arial"/>
          <w:bCs/>
          <w:szCs w:val="19"/>
        </w:rPr>
        <w:t xml:space="preserve"> (o 19,9%). </w:t>
      </w:r>
      <w:r w:rsidRPr="00866F84">
        <w:rPr>
          <w:rFonts w:eastAsia="Fira Sans Light" w:cs="Arial"/>
          <w:bCs/>
          <w:szCs w:val="19"/>
        </w:rPr>
        <w:t xml:space="preserve">W analizowanym okresie </w:t>
      </w:r>
      <w:r>
        <w:rPr>
          <w:rFonts w:eastAsia="Fira Sans Light" w:cs="Arial"/>
          <w:bCs/>
          <w:szCs w:val="19"/>
        </w:rPr>
        <w:t>spadek</w:t>
      </w:r>
      <w:r w:rsidRPr="008151CD">
        <w:rPr>
          <w:rFonts w:eastAsia="Fira Sans Light" w:cs="Arial"/>
          <w:bCs/>
          <w:szCs w:val="19"/>
        </w:rPr>
        <w:t xml:space="preserve"> sprzedaży </w:t>
      </w:r>
      <w:r w:rsidRPr="00CD769F">
        <w:rPr>
          <w:rFonts w:eastAsia="Fira Sans Light" w:cs="Arial"/>
          <w:bCs/>
          <w:szCs w:val="19"/>
        </w:rPr>
        <w:t>odnotowano</w:t>
      </w:r>
      <w:r>
        <w:rPr>
          <w:rFonts w:eastAsia="Fira Sans Light" w:cs="Arial"/>
          <w:bCs/>
          <w:szCs w:val="19"/>
        </w:rPr>
        <w:t xml:space="preserve"> </w:t>
      </w:r>
      <w:r w:rsidRPr="00CD769F">
        <w:rPr>
          <w:rFonts w:eastAsia="Fira Sans Light" w:cs="Arial"/>
          <w:bCs/>
          <w:szCs w:val="19"/>
        </w:rPr>
        <w:t xml:space="preserve">w </w:t>
      </w:r>
      <w:r>
        <w:rPr>
          <w:rFonts w:eastAsia="Fira Sans Light" w:cs="Arial"/>
          <w:bCs/>
          <w:szCs w:val="19"/>
        </w:rPr>
        <w:t>grupie p</w:t>
      </w:r>
      <w:r w:rsidRPr="00AE7DB8">
        <w:rPr>
          <w:rFonts w:eastAsia="Fira Sans Light" w:cs="Arial"/>
          <w:bCs/>
          <w:szCs w:val="19"/>
        </w:rPr>
        <w:t xml:space="preserve">rasa, książki, pozostała sprzedaż w wyspecjalizowanych sklepach </w:t>
      </w:r>
      <w:r>
        <w:rPr>
          <w:rFonts w:eastAsia="Fira Sans Light" w:cs="Arial"/>
          <w:bCs/>
          <w:szCs w:val="19"/>
        </w:rPr>
        <w:t>(o 46,9%)</w:t>
      </w:r>
      <w:r w:rsidRPr="0052255C">
        <w:rPr>
          <w:rFonts w:eastAsia="Fira Sans Light" w:cs="Arial"/>
          <w:bCs/>
          <w:szCs w:val="19"/>
        </w:rPr>
        <w:t xml:space="preserve">, </w:t>
      </w:r>
      <w:r w:rsidRPr="007756B6">
        <w:rPr>
          <w:rFonts w:eastAsia="Fira Sans Light" w:cs="Arial"/>
          <w:bCs/>
          <w:szCs w:val="19"/>
        </w:rPr>
        <w:t>pozostała sprzedaż detaliczna w niewyspecjalizowanych sklepach (o 4</w:t>
      </w:r>
      <w:r>
        <w:rPr>
          <w:rFonts w:eastAsia="Fira Sans Light" w:cs="Arial"/>
          <w:bCs/>
          <w:szCs w:val="19"/>
        </w:rPr>
        <w:t>1,9</w:t>
      </w:r>
      <w:r w:rsidRPr="007756B6">
        <w:rPr>
          <w:rFonts w:eastAsia="Fira Sans Light" w:cs="Arial"/>
          <w:bCs/>
          <w:szCs w:val="19"/>
        </w:rPr>
        <w:t>%)</w:t>
      </w:r>
      <w:r>
        <w:rPr>
          <w:rFonts w:eastAsia="Fira Sans Light" w:cs="Arial"/>
          <w:bCs/>
          <w:szCs w:val="19"/>
        </w:rPr>
        <w:t xml:space="preserve"> oraz ż</w:t>
      </w:r>
      <w:r w:rsidRPr="007756B6">
        <w:rPr>
          <w:rFonts w:eastAsia="Fira Sans Light" w:cs="Arial"/>
          <w:bCs/>
          <w:szCs w:val="19"/>
        </w:rPr>
        <w:t xml:space="preserve">ywność, napoje i wyroby tytoniowe </w:t>
      </w:r>
      <w:r>
        <w:rPr>
          <w:rFonts w:eastAsia="Fira Sans Light" w:cs="Arial"/>
          <w:bCs/>
          <w:szCs w:val="19"/>
        </w:rPr>
        <w:t>(o 3,0%).</w:t>
      </w:r>
    </w:p>
    <w:bookmarkEnd w:id="0"/>
    <w:p w14:paraId="25C083FF" w14:textId="77777777" w:rsidR="00622486" w:rsidRDefault="00622486" w:rsidP="00622486">
      <w:pPr>
        <w:tabs>
          <w:tab w:val="left" w:pos="992"/>
        </w:tabs>
        <w:spacing w:before="180"/>
        <w:jc w:val="both"/>
        <w:rPr>
          <w:rFonts w:eastAsia="Fira Sans Light" w:cs="Arial"/>
          <w:b/>
          <w:spacing w:val="-2"/>
          <w:szCs w:val="19"/>
        </w:rPr>
      </w:pPr>
      <w:r>
        <w:rPr>
          <w:rFonts w:eastAsia="Fira Sans Light" w:cs="Arial"/>
          <w:b/>
          <w:szCs w:val="19"/>
        </w:rPr>
        <w:t>Tablica 12.</w:t>
      </w:r>
      <w:r>
        <w:rPr>
          <w:rFonts w:eastAsia="Fira Sans Light" w:cs="Arial"/>
          <w:b/>
          <w:szCs w:val="19"/>
        </w:rPr>
        <w:tab/>
      </w:r>
      <w:r w:rsidRPr="00915A3A">
        <w:rPr>
          <w:rFonts w:eastAsia="Fira Sans Light" w:cs="Arial"/>
          <w:b/>
          <w:spacing w:val="-2"/>
          <w:szCs w:val="19"/>
        </w:rPr>
        <w:t>Dynamika i struktura (w cenach bieżących) sprzedaży detalicznej</w:t>
      </w:r>
    </w:p>
    <w:tbl>
      <w:tblPr>
        <w:tblW w:w="10490" w:type="dxa"/>
        <w:jc w:val="center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1E0" w:firstRow="1" w:lastRow="1" w:firstColumn="1" w:lastColumn="1" w:noHBand="0" w:noVBand="0"/>
        <w:tblCaption w:val="Tablica 12. Dynamika i struktura (w cenach bieżących) sprzedaży detalicznej"/>
      </w:tblPr>
      <w:tblGrid>
        <w:gridCol w:w="4443"/>
        <w:gridCol w:w="2015"/>
        <w:gridCol w:w="2016"/>
        <w:gridCol w:w="2016"/>
      </w:tblGrid>
      <w:tr w:rsidR="00622486" w:rsidRPr="00FE633D" w14:paraId="22662930" w14:textId="77777777" w:rsidTr="002A2BD2">
        <w:trPr>
          <w:jc w:val="center"/>
        </w:trPr>
        <w:tc>
          <w:tcPr>
            <w:tcW w:w="4443" w:type="dxa"/>
            <w:vMerge w:val="restart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5948708" w14:textId="77777777" w:rsidR="00622486" w:rsidRPr="00915A3A" w:rsidRDefault="00622486" w:rsidP="002A2BD2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>WYSZCZEGÓLNIENIE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E0D1CFE" w14:textId="77777777" w:rsidR="00622486" w:rsidRPr="00FE633D" w:rsidRDefault="00622486" w:rsidP="002A2BD2">
            <w:pPr>
              <w:spacing w:before="40" w:after="40"/>
              <w:jc w:val="center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09</w:t>
            </w:r>
            <w:r w:rsidRPr="00FE633D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032" w:type="dxa"/>
            <w:gridSpan w:val="2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</w:tcPr>
          <w:p w14:paraId="281E0302" w14:textId="77777777" w:rsidR="00622486" w:rsidRPr="00FE633D" w:rsidRDefault="00622486" w:rsidP="002A2BD2">
            <w:pPr>
              <w:spacing w:before="40" w:after="40"/>
              <w:jc w:val="center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01–09</w:t>
            </w:r>
            <w:r w:rsidRPr="00FE633D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eastAsia="Fira Sans Light" w:cs="Arial"/>
                <w:color w:val="000000" w:themeColor="text1"/>
                <w:sz w:val="16"/>
                <w:szCs w:val="16"/>
              </w:rPr>
              <w:t>6</w:t>
            </w:r>
          </w:p>
        </w:tc>
      </w:tr>
      <w:tr w:rsidR="00622486" w:rsidRPr="00915A3A" w14:paraId="604D14B5" w14:textId="77777777" w:rsidTr="002A2BD2">
        <w:trPr>
          <w:jc w:val="center"/>
        </w:trPr>
        <w:tc>
          <w:tcPr>
            <w:tcW w:w="4443" w:type="dxa"/>
            <w:vMerge/>
            <w:tcBorders>
              <w:top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4446D886" w14:textId="77777777" w:rsidR="00622486" w:rsidRPr="00915A3A" w:rsidRDefault="00622486" w:rsidP="002A2BD2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4031" w:type="dxa"/>
            <w:gridSpan w:val="2"/>
            <w:tcBorders>
              <w:top w:val="single" w:sz="2" w:space="0" w:color="522398"/>
              <w:left w:val="single" w:sz="2" w:space="0" w:color="522398"/>
              <w:bottom w:val="single" w:sz="12" w:space="0" w:color="522398"/>
              <w:right w:val="single" w:sz="2" w:space="0" w:color="522398"/>
            </w:tcBorders>
            <w:vAlign w:val="center"/>
          </w:tcPr>
          <w:p w14:paraId="6CED6E75" w14:textId="77777777" w:rsidR="00622486" w:rsidRPr="00915A3A" w:rsidRDefault="00622486" w:rsidP="002A2BD2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pacing w:val="-2"/>
                <w:sz w:val="16"/>
                <w:szCs w:val="16"/>
              </w:rPr>
              <w:t>analogiczny okres roku</w:t>
            </w:r>
            <w:r>
              <w:rPr>
                <w:rFonts w:eastAsia="Fira Sans Light" w:cs="Arial"/>
                <w:spacing w:val="-2"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spacing w:val="-2"/>
                <w:sz w:val="16"/>
                <w:szCs w:val="16"/>
              </w:rPr>
              <w:t>poprzedniego = 100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12" w:space="0" w:color="522398"/>
            </w:tcBorders>
            <w:vAlign w:val="center"/>
          </w:tcPr>
          <w:p w14:paraId="6BB38047" w14:textId="77777777" w:rsidR="00622486" w:rsidRPr="00915A3A" w:rsidRDefault="00622486" w:rsidP="002A2BD2">
            <w:pPr>
              <w:spacing w:before="40" w:after="40"/>
              <w:jc w:val="center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>w odsetkach</w:t>
            </w:r>
          </w:p>
        </w:tc>
      </w:tr>
      <w:tr w:rsidR="00622486" w:rsidRPr="008151CD" w14:paraId="36AB1289" w14:textId="77777777" w:rsidTr="002A2BD2">
        <w:trPr>
          <w:jc w:val="center"/>
        </w:trPr>
        <w:tc>
          <w:tcPr>
            <w:tcW w:w="4443" w:type="dxa"/>
            <w:tcBorders>
              <w:top w:val="single" w:sz="1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082059C5" w14:textId="77777777" w:rsidR="00622486" w:rsidRPr="00915A3A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b/>
                <w:sz w:val="16"/>
                <w:szCs w:val="16"/>
              </w:rPr>
            </w:pPr>
            <w:r w:rsidRPr="00915A3A">
              <w:rPr>
                <w:rFonts w:eastAsia="Fira Sans Light" w:cs="Arial"/>
                <w:b/>
                <w:sz w:val="16"/>
                <w:szCs w:val="16"/>
              </w:rPr>
              <w:t>O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G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Ó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Ł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E</w:t>
            </w:r>
            <w:r>
              <w:rPr>
                <w:rFonts w:eastAsia="Fira Sans Light" w:cs="Arial"/>
                <w:b/>
                <w:sz w:val="16"/>
                <w:szCs w:val="16"/>
              </w:rPr>
              <w:t xml:space="preserve"> </w:t>
            </w:r>
            <w:r w:rsidRPr="00915A3A">
              <w:rPr>
                <w:rFonts w:eastAsia="Fira Sans Light" w:cs="Arial"/>
                <w:b/>
                <w:sz w:val="16"/>
                <w:szCs w:val="16"/>
              </w:rPr>
              <w:t>M</w:t>
            </w:r>
            <w:r w:rsidRPr="00502BBA">
              <w:rPr>
                <w:rFonts w:eastAsia="Fira Sans Light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015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C209143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111,4</w:t>
            </w:r>
          </w:p>
        </w:tc>
        <w:tc>
          <w:tcPr>
            <w:tcW w:w="201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871A81B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108,8</w:t>
            </w:r>
          </w:p>
        </w:tc>
        <w:tc>
          <w:tcPr>
            <w:tcW w:w="2016" w:type="dxa"/>
            <w:tcBorders>
              <w:top w:val="single" w:sz="1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6B4AFBCF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100,0</w:t>
            </w:r>
          </w:p>
        </w:tc>
      </w:tr>
      <w:tr w:rsidR="00622486" w:rsidRPr="008151CD" w14:paraId="2B6BD205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  <w:vAlign w:val="bottom"/>
          </w:tcPr>
          <w:p w14:paraId="5BF2DF9E" w14:textId="77777777" w:rsidR="00622486" w:rsidRPr="00915A3A" w:rsidRDefault="00622486" w:rsidP="002A2BD2">
            <w:pPr>
              <w:tabs>
                <w:tab w:val="right" w:leader="dot" w:pos="3977"/>
              </w:tabs>
              <w:spacing w:before="60" w:after="60"/>
              <w:ind w:left="176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>w tym: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F79A60A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8E387DA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BDF9534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</w:p>
        </w:tc>
      </w:tr>
      <w:tr w:rsidR="00622486" w:rsidRPr="008151CD" w14:paraId="76F433C7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6264D365" w14:textId="77777777" w:rsidR="00622486" w:rsidRPr="00B73BB0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1" w:name="_Hlk232487447"/>
            <w:bookmarkStart w:id="2" w:name="_Hlk175034039"/>
            <w:r w:rsidRPr="00B73BB0">
              <w:rPr>
                <w:rFonts w:eastAsia="Fira Sans Light" w:cs="Arial"/>
                <w:sz w:val="16"/>
                <w:szCs w:val="16"/>
              </w:rPr>
              <w:t xml:space="preserve">Pojazdy samochodowe, motocykle, części </w:t>
            </w:r>
            <w:bookmarkEnd w:id="1"/>
            <w:r w:rsidRPr="00B73BB0">
              <w:rPr>
                <w:rFonts w:eastAsia="Fira Sans Light" w:cs="Arial"/>
                <w:sz w:val="16"/>
                <w:szCs w:val="16"/>
              </w:rPr>
              <w:t xml:space="preserve"> </w:t>
            </w:r>
            <w:bookmarkEnd w:id="2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10EB1C4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149,6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BC69182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131,2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4BC8F1E1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17,5</w:t>
            </w:r>
          </w:p>
        </w:tc>
      </w:tr>
      <w:tr w:rsidR="00622486" w:rsidRPr="008151CD" w14:paraId="2CC13ABF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17360D7" w14:textId="77777777" w:rsidR="00622486" w:rsidRPr="00B73BB0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0B495F">
              <w:rPr>
                <w:rFonts w:eastAsia="Fira Sans Light" w:cs="Arial"/>
                <w:sz w:val="16"/>
                <w:szCs w:val="16"/>
              </w:rPr>
              <w:t>Paliwa stałe, ciekłe i gazowe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1256E236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.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A30FDBF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.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348350D8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.</w:t>
            </w:r>
          </w:p>
        </w:tc>
      </w:tr>
      <w:tr w:rsidR="00622486" w:rsidRPr="008151CD" w14:paraId="41CA9C13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BF787C8" w14:textId="77777777" w:rsidR="00622486" w:rsidRPr="00B73BB0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3" w:name="_Hlk171925917"/>
            <w:bookmarkStart w:id="4" w:name="_Hlk169262786"/>
            <w:r w:rsidRPr="00B73BB0">
              <w:rPr>
                <w:rFonts w:eastAsia="Fira Sans Light" w:cs="Arial"/>
                <w:sz w:val="16"/>
                <w:szCs w:val="16"/>
              </w:rPr>
              <w:t>Żywność, napoje i wyroby tytoniowe</w:t>
            </w:r>
            <w:bookmarkEnd w:id="3"/>
            <w:r w:rsidRPr="00B73BB0">
              <w:rPr>
                <w:rFonts w:eastAsia="Fira Sans Light" w:cs="Arial"/>
                <w:sz w:val="16"/>
                <w:szCs w:val="16"/>
              </w:rPr>
              <w:t xml:space="preserve">  </w:t>
            </w:r>
            <w:bookmarkEnd w:id="4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220C7B1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97,0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E99A872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96,5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shd w:val="clear" w:color="auto" w:fill="auto"/>
            <w:vAlign w:val="center"/>
          </w:tcPr>
          <w:p w14:paraId="57DFDA68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24,6</w:t>
            </w:r>
          </w:p>
        </w:tc>
      </w:tr>
      <w:tr w:rsidR="00622486" w:rsidRPr="008151CD" w14:paraId="60270220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14D26C02" w14:textId="77777777" w:rsidR="00622486" w:rsidRPr="00B73BB0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0378A1">
              <w:rPr>
                <w:rFonts w:eastAsia="Fira Sans Light" w:cs="Arial"/>
                <w:sz w:val="16"/>
                <w:szCs w:val="16"/>
              </w:rPr>
              <w:t>Pozostała sprzedaż detaliczna w niewyspecjalizowanych sklepach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78639CD" w14:textId="77777777" w:rsidR="00622486" w:rsidRPr="004A2075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58,1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3646CB4" w14:textId="77777777" w:rsidR="00622486" w:rsidRPr="004A2075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64,8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EAAF933" w14:textId="77777777" w:rsidR="00622486" w:rsidRPr="004A2075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1,0</w:t>
            </w:r>
          </w:p>
        </w:tc>
      </w:tr>
      <w:tr w:rsidR="00622486" w:rsidRPr="008151CD" w14:paraId="7AB9C798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53897558" w14:textId="77777777" w:rsidR="00622486" w:rsidRPr="00B73BB0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5" w:name="_Hlk171926228"/>
            <w:r w:rsidRPr="00B73BB0">
              <w:rPr>
                <w:rFonts w:eastAsia="Fira Sans Light" w:cs="Arial"/>
                <w:sz w:val="16"/>
                <w:szCs w:val="16"/>
              </w:rPr>
              <w:t>Farmaceutyki, kosmetyki, sprzęt ortopedyczny</w:t>
            </w:r>
            <w:bookmarkEnd w:id="5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5B678423" w14:textId="77777777" w:rsidR="00622486" w:rsidRPr="004A2075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100,0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2D452462" w14:textId="77777777" w:rsidR="00622486" w:rsidRPr="004A2075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96,1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0918C22" w14:textId="77777777" w:rsidR="00622486" w:rsidRPr="004A2075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5,3</w:t>
            </w:r>
          </w:p>
        </w:tc>
      </w:tr>
      <w:tr w:rsidR="00622486" w:rsidRPr="006E10F2" w14:paraId="288B7502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442B0ADA" w14:textId="77777777" w:rsidR="00622486" w:rsidRPr="00B73BB0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6" w:name="_Hlk229986015"/>
            <w:r w:rsidRPr="00B73BB0">
              <w:rPr>
                <w:rFonts w:eastAsia="Fira Sans Light" w:cs="Arial"/>
                <w:sz w:val="16"/>
                <w:szCs w:val="16"/>
              </w:rPr>
              <w:t>Tekstylia, odzież, obuwie</w:t>
            </w:r>
            <w:bookmarkEnd w:id="6"/>
            <w:r w:rsidRPr="00B73BB0">
              <w:rPr>
                <w:rFonts w:eastAsia="Fira Sans Light" w:cs="Arial"/>
                <w:sz w:val="16"/>
                <w:szCs w:val="16"/>
              </w:rPr>
              <w:t xml:space="preserve">  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424C381E" w14:textId="77777777" w:rsidR="00622486" w:rsidRPr="004A2075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177,1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0111B876" w14:textId="77777777" w:rsidR="00622486" w:rsidRPr="004A2075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141,0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1FDE2704" w14:textId="77777777" w:rsidR="00622486" w:rsidRPr="004A2075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0,9</w:t>
            </w:r>
          </w:p>
        </w:tc>
      </w:tr>
      <w:tr w:rsidR="00622486" w:rsidRPr="008151CD" w14:paraId="363205F0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0914A7AF" w14:textId="77777777" w:rsidR="00622486" w:rsidRPr="00B73BB0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7" w:name="_Hlk171926851"/>
            <w:r w:rsidRPr="00B73BB0">
              <w:rPr>
                <w:rFonts w:eastAsia="Fira Sans Light" w:cs="Arial"/>
                <w:sz w:val="16"/>
                <w:szCs w:val="16"/>
              </w:rPr>
              <w:t xml:space="preserve">Meble, </w:t>
            </w:r>
            <w:proofErr w:type="spellStart"/>
            <w:r w:rsidRPr="00B73BB0">
              <w:rPr>
                <w:rFonts w:eastAsia="Fira Sans Light" w:cs="Arial"/>
                <w:sz w:val="16"/>
                <w:szCs w:val="16"/>
              </w:rPr>
              <w:t>rtv</w:t>
            </w:r>
            <w:proofErr w:type="spellEnd"/>
            <w:r w:rsidRPr="00B73BB0">
              <w:rPr>
                <w:rFonts w:eastAsia="Fira Sans Light" w:cs="Arial"/>
                <w:sz w:val="16"/>
                <w:szCs w:val="16"/>
              </w:rPr>
              <w:t xml:space="preserve">, </w:t>
            </w:r>
            <w:proofErr w:type="spellStart"/>
            <w:r w:rsidRPr="00B73BB0">
              <w:rPr>
                <w:rFonts w:eastAsia="Fira Sans Light" w:cs="Arial"/>
                <w:sz w:val="16"/>
                <w:szCs w:val="16"/>
              </w:rPr>
              <w:t>agd</w:t>
            </w:r>
            <w:bookmarkEnd w:id="7"/>
            <w:proofErr w:type="spellEnd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78718727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110,7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65AC98F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110,1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53F341D9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6,1</w:t>
            </w:r>
          </w:p>
        </w:tc>
      </w:tr>
      <w:tr w:rsidR="00622486" w:rsidRPr="008151CD" w14:paraId="3818F14B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single" w:sz="2" w:space="0" w:color="522398"/>
              <w:right w:val="single" w:sz="2" w:space="0" w:color="522398"/>
            </w:tcBorders>
          </w:tcPr>
          <w:p w14:paraId="381A9570" w14:textId="77777777" w:rsidR="00622486" w:rsidRPr="00915A3A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bookmarkStart w:id="8" w:name="_Hlk177366579"/>
            <w:r w:rsidRPr="00915A3A">
              <w:rPr>
                <w:rFonts w:eastAsia="Fira Sans Light" w:cs="Arial"/>
                <w:sz w:val="16"/>
                <w:szCs w:val="16"/>
              </w:rPr>
              <w:t xml:space="preserve">Prasa, książki, pozostała sprzedaż w wyspecjalizowanych sklepach  </w:t>
            </w:r>
            <w:bookmarkEnd w:id="8"/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6EE3CDF0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53,1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  <w:right w:val="single" w:sz="2" w:space="0" w:color="522398"/>
            </w:tcBorders>
            <w:vAlign w:val="center"/>
          </w:tcPr>
          <w:p w14:paraId="346071BD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56,0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single" w:sz="2" w:space="0" w:color="522398"/>
            </w:tcBorders>
            <w:vAlign w:val="center"/>
          </w:tcPr>
          <w:p w14:paraId="72F83BBF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1,9</w:t>
            </w:r>
          </w:p>
        </w:tc>
      </w:tr>
      <w:tr w:rsidR="00622486" w:rsidRPr="008151CD" w14:paraId="60B72A61" w14:textId="77777777" w:rsidTr="002A2BD2">
        <w:trPr>
          <w:jc w:val="center"/>
        </w:trPr>
        <w:tc>
          <w:tcPr>
            <w:tcW w:w="4443" w:type="dxa"/>
            <w:tcBorders>
              <w:top w:val="single" w:sz="2" w:space="0" w:color="522398"/>
              <w:bottom w:val="nil"/>
              <w:right w:val="single" w:sz="2" w:space="0" w:color="522398"/>
            </w:tcBorders>
          </w:tcPr>
          <w:p w14:paraId="2FED9B18" w14:textId="77777777" w:rsidR="00622486" w:rsidRPr="00915A3A" w:rsidRDefault="00622486" w:rsidP="002A2BD2">
            <w:pPr>
              <w:tabs>
                <w:tab w:val="right" w:leader="dot" w:pos="3977"/>
              </w:tabs>
              <w:spacing w:before="60" w:after="60"/>
              <w:ind w:left="113" w:hanging="113"/>
              <w:rPr>
                <w:rFonts w:eastAsia="Fira Sans Light" w:cs="Arial"/>
                <w:sz w:val="16"/>
                <w:szCs w:val="16"/>
              </w:rPr>
            </w:pPr>
            <w:r w:rsidRPr="00915A3A">
              <w:rPr>
                <w:rFonts w:eastAsia="Fira Sans Light" w:cs="Arial"/>
                <w:sz w:val="16"/>
                <w:szCs w:val="16"/>
              </w:rPr>
              <w:t xml:space="preserve">Pozostałe  </w:t>
            </w:r>
          </w:p>
        </w:tc>
        <w:tc>
          <w:tcPr>
            <w:tcW w:w="2015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4963C12F" w14:textId="77777777" w:rsidR="00622486" w:rsidRPr="008151CD" w:rsidRDefault="00622486" w:rsidP="002A2BD2">
            <w:pPr>
              <w:spacing w:before="60" w:after="60"/>
              <w:ind w:right="6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119,9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nil"/>
              <w:right w:val="single" w:sz="2" w:space="0" w:color="522398"/>
            </w:tcBorders>
            <w:vAlign w:val="center"/>
          </w:tcPr>
          <w:p w14:paraId="12F6FD45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112,5</w:t>
            </w:r>
          </w:p>
        </w:tc>
        <w:tc>
          <w:tcPr>
            <w:tcW w:w="2016" w:type="dxa"/>
            <w:tcBorders>
              <w:top w:val="single" w:sz="2" w:space="0" w:color="522398"/>
              <w:left w:val="single" w:sz="2" w:space="0" w:color="522398"/>
              <w:bottom w:val="nil"/>
            </w:tcBorders>
            <w:vAlign w:val="center"/>
          </w:tcPr>
          <w:p w14:paraId="285F07B3" w14:textId="77777777" w:rsidR="00622486" w:rsidRPr="008151CD" w:rsidRDefault="00622486" w:rsidP="002A2BD2">
            <w:pPr>
              <w:spacing w:before="60" w:after="60"/>
              <w:jc w:val="right"/>
              <w:rPr>
                <w:rFonts w:eastAsia="Fira Sans Light"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17,9</w:t>
            </w:r>
          </w:p>
        </w:tc>
      </w:tr>
    </w:tbl>
    <w:p w14:paraId="6DE1A899" w14:textId="77777777" w:rsidR="00622486" w:rsidRPr="00915A3A" w:rsidRDefault="00622486" w:rsidP="00622486">
      <w:pPr>
        <w:tabs>
          <w:tab w:val="left" w:pos="992"/>
        </w:tabs>
        <w:spacing w:line="240" w:lineRule="auto"/>
        <w:jc w:val="both"/>
        <w:rPr>
          <w:rFonts w:eastAsia="Fira Sans Light" w:cs="Arial"/>
          <w:sz w:val="15"/>
          <w:szCs w:val="15"/>
        </w:rPr>
      </w:pPr>
      <w:r w:rsidRPr="005B5C94">
        <w:rPr>
          <w:rFonts w:eastAsia="Fira Sans Light" w:cs="Arial"/>
          <w:sz w:val="15"/>
          <w:szCs w:val="15"/>
        </w:rPr>
        <w:t>a</w:t>
      </w:r>
      <w:r w:rsidRPr="00915A3A">
        <w:rPr>
          <w:rFonts w:eastAsia="Fira Sans Light" w:cs="Arial"/>
          <w:i/>
          <w:sz w:val="15"/>
          <w:szCs w:val="15"/>
        </w:rPr>
        <w:t> </w:t>
      </w:r>
      <w:r w:rsidRPr="00915A3A">
        <w:rPr>
          <w:rFonts w:eastAsia="Fira Sans Light" w:cs="Arial"/>
          <w:sz w:val="15"/>
          <w:szCs w:val="15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050DDBDD" w14:textId="6F7762A8" w:rsidR="00622486" w:rsidRPr="00CC142D" w:rsidRDefault="00622486" w:rsidP="00622486">
      <w:pPr>
        <w:pStyle w:val="Tekstpodstawowy2"/>
        <w:spacing w:before="120" w:line="240" w:lineRule="exact"/>
        <w:rPr>
          <w:rFonts w:ascii="Fira Sans" w:hAnsi="Fira Sans" w:cs="Arial"/>
          <w:bCs/>
          <w:strike/>
          <w:sz w:val="19"/>
          <w:szCs w:val="19"/>
        </w:rPr>
      </w:pPr>
      <w:r w:rsidRPr="00CC142D">
        <w:rPr>
          <w:rFonts w:ascii="Fira Sans" w:hAnsi="Fira Sans" w:cs="Arial"/>
          <w:bCs/>
          <w:sz w:val="19"/>
          <w:szCs w:val="19"/>
        </w:rPr>
        <w:lastRenderedPageBreak/>
        <w:t>W porównaniu z</w:t>
      </w:r>
      <w:r>
        <w:rPr>
          <w:rFonts w:ascii="Fira Sans" w:hAnsi="Fira Sans" w:cs="Arial"/>
          <w:bCs/>
          <w:sz w:val="19"/>
          <w:szCs w:val="19"/>
        </w:rPr>
        <w:t xml:space="preserve"> sierpniem 2026 r. </w:t>
      </w:r>
      <w:r w:rsidRPr="00CC142D">
        <w:rPr>
          <w:rFonts w:ascii="Fira Sans" w:hAnsi="Fira Sans" w:cs="Arial"/>
          <w:bCs/>
          <w:sz w:val="19"/>
          <w:szCs w:val="19"/>
        </w:rPr>
        <w:t xml:space="preserve">sprzedaż detaliczna była </w:t>
      </w:r>
      <w:r>
        <w:rPr>
          <w:rFonts w:ascii="Fira Sans" w:hAnsi="Fira Sans" w:cs="Arial"/>
          <w:bCs/>
          <w:sz w:val="19"/>
          <w:szCs w:val="19"/>
        </w:rPr>
        <w:t>ni</w:t>
      </w:r>
      <w:r w:rsidRPr="00CC142D">
        <w:rPr>
          <w:rFonts w:ascii="Fira Sans" w:hAnsi="Fira Sans" w:cs="Arial"/>
          <w:bCs/>
          <w:sz w:val="19"/>
          <w:szCs w:val="19"/>
        </w:rPr>
        <w:t xml:space="preserve">ższa o </w:t>
      </w:r>
      <w:r>
        <w:rPr>
          <w:rFonts w:ascii="Fira Sans" w:hAnsi="Fira Sans" w:cs="Arial"/>
          <w:bCs/>
          <w:sz w:val="19"/>
          <w:szCs w:val="19"/>
        </w:rPr>
        <w:t>1,3</w:t>
      </w:r>
      <w:r w:rsidRPr="00CC142D">
        <w:rPr>
          <w:rFonts w:ascii="Fira Sans" w:hAnsi="Fira Sans" w:cs="Arial"/>
          <w:bCs/>
          <w:sz w:val="19"/>
          <w:szCs w:val="19"/>
        </w:rPr>
        <w:t xml:space="preserve">%. </w:t>
      </w:r>
      <w:bookmarkStart w:id="9" w:name="_Hlk171926459"/>
      <w:bookmarkStart w:id="10" w:name="_Hlk177366440"/>
      <w:r w:rsidRPr="00491E15">
        <w:rPr>
          <w:rFonts w:ascii="Fira Sans" w:hAnsi="Fira Sans" w:cs="Arial"/>
          <w:bCs/>
          <w:sz w:val="19"/>
          <w:szCs w:val="19"/>
        </w:rPr>
        <w:t>Spadek sprzedaży detalicznej zanotowano m.in.</w:t>
      </w:r>
      <w:r>
        <w:rPr>
          <w:rFonts w:ascii="Fira Sans" w:hAnsi="Fira Sans" w:cs="Arial"/>
          <w:bCs/>
          <w:sz w:val="19"/>
          <w:szCs w:val="19"/>
        </w:rPr>
        <w:t> </w:t>
      </w:r>
      <w:r w:rsidRPr="00491E15">
        <w:rPr>
          <w:rFonts w:ascii="Fira Sans" w:hAnsi="Fira Sans" w:cs="Arial"/>
          <w:bCs/>
          <w:sz w:val="19"/>
          <w:szCs w:val="19"/>
        </w:rPr>
        <w:t xml:space="preserve">w grupach: </w:t>
      </w:r>
      <w:r>
        <w:rPr>
          <w:rFonts w:ascii="Fira Sans" w:hAnsi="Fira Sans" w:cs="Arial"/>
          <w:bCs/>
          <w:sz w:val="19"/>
          <w:szCs w:val="19"/>
        </w:rPr>
        <w:t>ż</w:t>
      </w:r>
      <w:r w:rsidRPr="00C77225">
        <w:rPr>
          <w:rFonts w:ascii="Fira Sans" w:hAnsi="Fira Sans" w:cs="Arial"/>
          <w:bCs/>
          <w:sz w:val="19"/>
          <w:szCs w:val="19"/>
        </w:rPr>
        <w:t xml:space="preserve">ywność, napoje i wyroby tytoniowe </w:t>
      </w:r>
      <w:r w:rsidRPr="00491E15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7,0</w:t>
      </w:r>
      <w:r w:rsidRPr="00491E15">
        <w:rPr>
          <w:rFonts w:ascii="Fira Sans" w:hAnsi="Fira Sans" w:cs="Arial"/>
          <w:bCs/>
          <w:sz w:val="19"/>
          <w:szCs w:val="19"/>
        </w:rPr>
        <w:t xml:space="preserve">%), </w:t>
      </w:r>
      <w:r>
        <w:rPr>
          <w:rFonts w:ascii="Fira Sans" w:hAnsi="Fira Sans" w:cs="Arial"/>
          <w:bCs/>
          <w:sz w:val="19"/>
          <w:szCs w:val="19"/>
        </w:rPr>
        <w:t>„pozostałe”</w:t>
      </w:r>
      <w:r w:rsidRPr="00032385">
        <w:rPr>
          <w:rFonts w:ascii="Fira Sans" w:hAnsi="Fira Sans" w:cs="Arial"/>
          <w:bCs/>
          <w:sz w:val="19"/>
          <w:szCs w:val="19"/>
        </w:rPr>
        <w:t xml:space="preserve"> </w:t>
      </w:r>
      <w:r w:rsidRPr="00491E15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5,3</w:t>
      </w:r>
      <w:r w:rsidRPr="00491E15">
        <w:rPr>
          <w:rFonts w:ascii="Fira Sans" w:hAnsi="Fira Sans" w:cs="Arial"/>
          <w:bCs/>
          <w:sz w:val="19"/>
          <w:szCs w:val="19"/>
        </w:rPr>
        <w:t xml:space="preserve">%) oraz </w:t>
      </w:r>
      <w:r>
        <w:rPr>
          <w:rFonts w:ascii="Fira Sans" w:hAnsi="Fira Sans" w:cs="Arial"/>
          <w:bCs/>
          <w:sz w:val="19"/>
          <w:szCs w:val="19"/>
        </w:rPr>
        <w:t>p</w:t>
      </w:r>
      <w:r w:rsidRPr="00C77225">
        <w:rPr>
          <w:rFonts w:ascii="Fira Sans" w:hAnsi="Fira Sans" w:cs="Arial"/>
          <w:bCs/>
          <w:sz w:val="19"/>
          <w:szCs w:val="19"/>
        </w:rPr>
        <w:t>rasa, książki, pozostała sprzedaż</w:t>
      </w:r>
      <w:r>
        <w:rPr>
          <w:rFonts w:ascii="Fira Sans" w:hAnsi="Fira Sans" w:cs="Arial"/>
          <w:bCs/>
          <w:sz w:val="19"/>
          <w:szCs w:val="19"/>
        </w:rPr>
        <w:t> </w:t>
      </w:r>
      <w:r w:rsidRPr="00C77225">
        <w:rPr>
          <w:rFonts w:ascii="Fira Sans" w:hAnsi="Fira Sans" w:cs="Arial"/>
          <w:bCs/>
          <w:sz w:val="19"/>
          <w:szCs w:val="19"/>
        </w:rPr>
        <w:t>w wyspecjalizowanych sklepach</w:t>
      </w:r>
      <w:r>
        <w:rPr>
          <w:rFonts w:ascii="Fira Sans" w:hAnsi="Fira Sans" w:cs="Arial"/>
          <w:bCs/>
          <w:sz w:val="19"/>
          <w:szCs w:val="19"/>
        </w:rPr>
        <w:t xml:space="preserve"> </w:t>
      </w:r>
      <w:r w:rsidRPr="00491E15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4,9</w:t>
      </w:r>
      <w:r w:rsidRPr="00491E15">
        <w:rPr>
          <w:rFonts w:ascii="Fira Sans" w:hAnsi="Fira Sans" w:cs="Arial"/>
          <w:bCs/>
          <w:sz w:val="19"/>
          <w:szCs w:val="19"/>
        </w:rPr>
        <w:t>%).</w:t>
      </w:r>
      <w:r w:rsidRPr="00B33A16">
        <w:t xml:space="preserve"> </w:t>
      </w:r>
      <w:r w:rsidRPr="00B33A16">
        <w:rPr>
          <w:rFonts w:ascii="Fira Sans" w:hAnsi="Fira Sans" w:cs="Arial"/>
          <w:bCs/>
          <w:sz w:val="19"/>
          <w:szCs w:val="19"/>
        </w:rPr>
        <w:t xml:space="preserve">Wzrost sprzedaży detalicznej zanotowano m.in. w grupie </w:t>
      </w:r>
      <w:r w:rsidRPr="00464C72">
        <w:rPr>
          <w:rFonts w:ascii="Fira Sans" w:hAnsi="Fira Sans" w:cs="Arial"/>
          <w:bCs/>
          <w:sz w:val="19"/>
          <w:szCs w:val="19"/>
        </w:rPr>
        <w:t xml:space="preserve">pojazdy samochodowe, motocykle, części </w:t>
      </w:r>
      <w:r w:rsidRPr="00B33A16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22,7</w:t>
      </w:r>
      <w:r w:rsidRPr="00B33A16">
        <w:rPr>
          <w:rFonts w:ascii="Fira Sans" w:hAnsi="Fira Sans" w:cs="Arial"/>
          <w:bCs/>
          <w:sz w:val="19"/>
          <w:szCs w:val="19"/>
        </w:rPr>
        <w:t xml:space="preserve">%), </w:t>
      </w:r>
      <w:r>
        <w:rPr>
          <w:rFonts w:ascii="Fira Sans" w:hAnsi="Fira Sans" w:cs="Arial"/>
          <w:bCs/>
          <w:sz w:val="19"/>
          <w:szCs w:val="19"/>
        </w:rPr>
        <w:t>p</w:t>
      </w:r>
      <w:r w:rsidRPr="00464C72">
        <w:rPr>
          <w:rFonts w:ascii="Fira Sans" w:hAnsi="Fira Sans" w:cs="Arial"/>
          <w:bCs/>
          <w:sz w:val="19"/>
          <w:szCs w:val="19"/>
        </w:rPr>
        <w:t xml:space="preserve">ozostała sprzedaż detaliczna w niewyspecjalizowanych sklepach </w:t>
      </w:r>
      <w:r w:rsidRPr="00B33A16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12,1</w:t>
      </w:r>
      <w:r w:rsidRPr="00B33A16">
        <w:rPr>
          <w:rFonts w:ascii="Fira Sans" w:hAnsi="Fira Sans" w:cs="Arial"/>
          <w:bCs/>
          <w:sz w:val="19"/>
          <w:szCs w:val="19"/>
        </w:rPr>
        <w:t xml:space="preserve">%) oraz </w:t>
      </w:r>
      <w:r>
        <w:rPr>
          <w:rFonts w:ascii="Fira Sans" w:hAnsi="Fira Sans" w:cs="Arial"/>
          <w:bCs/>
          <w:sz w:val="19"/>
          <w:szCs w:val="19"/>
        </w:rPr>
        <w:t>t</w:t>
      </w:r>
      <w:r w:rsidRPr="00464C72">
        <w:rPr>
          <w:rFonts w:ascii="Fira Sans" w:hAnsi="Fira Sans" w:cs="Arial"/>
          <w:bCs/>
          <w:sz w:val="19"/>
          <w:szCs w:val="19"/>
        </w:rPr>
        <w:t xml:space="preserve">ekstylia, odzież, obuwie </w:t>
      </w:r>
      <w:r w:rsidRPr="00B33A16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9,6</w:t>
      </w:r>
      <w:r w:rsidRPr="00B33A16">
        <w:rPr>
          <w:rFonts w:ascii="Fira Sans" w:hAnsi="Fira Sans" w:cs="Arial"/>
          <w:bCs/>
          <w:sz w:val="19"/>
          <w:szCs w:val="19"/>
        </w:rPr>
        <w:t>%).</w:t>
      </w:r>
    </w:p>
    <w:bookmarkEnd w:id="9"/>
    <w:bookmarkEnd w:id="10"/>
    <w:p w14:paraId="7FB85E82" w14:textId="004B17BE" w:rsidR="00622486" w:rsidRPr="00594643" w:rsidRDefault="00622486" w:rsidP="00622486">
      <w:pPr>
        <w:pStyle w:val="Tekstpodstawowy2"/>
        <w:spacing w:before="120" w:line="240" w:lineRule="exact"/>
        <w:rPr>
          <w:rFonts w:ascii="Fira Sans" w:hAnsi="Fira Sans" w:cs="Arial"/>
          <w:sz w:val="19"/>
          <w:szCs w:val="19"/>
        </w:rPr>
      </w:pPr>
      <w:r w:rsidRPr="005517C9">
        <w:rPr>
          <w:rFonts w:ascii="Fira Sans" w:hAnsi="Fira Sans" w:cs="Arial"/>
          <w:bCs/>
          <w:sz w:val="19"/>
          <w:szCs w:val="19"/>
        </w:rPr>
        <w:t>W okresie styczeń</w:t>
      </w:r>
      <w:r w:rsidRPr="005517C9">
        <w:rPr>
          <w:rFonts w:ascii="Fira Sans" w:hAnsi="Fira Sans" w:cs="Arial"/>
          <w:sz w:val="19"/>
          <w:szCs w:val="19"/>
        </w:rPr>
        <w:t>–</w:t>
      </w:r>
      <w:r>
        <w:rPr>
          <w:rFonts w:ascii="Fira Sans" w:hAnsi="Fira Sans" w:cs="Arial"/>
          <w:bCs/>
          <w:sz w:val="19"/>
          <w:szCs w:val="19"/>
        </w:rPr>
        <w:t>wrzesień 2026 r.</w:t>
      </w:r>
      <w:r w:rsidRPr="005517C9">
        <w:rPr>
          <w:rFonts w:ascii="Fira Sans" w:hAnsi="Fira Sans" w:cs="Arial"/>
          <w:bCs/>
          <w:sz w:val="19"/>
          <w:szCs w:val="19"/>
        </w:rPr>
        <w:t xml:space="preserve"> sprzedaż detaliczna z</w:t>
      </w:r>
      <w:r>
        <w:rPr>
          <w:rFonts w:ascii="Fira Sans" w:hAnsi="Fira Sans" w:cs="Arial"/>
          <w:bCs/>
          <w:sz w:val="19"/>
          <w:szCs w:val="19"/>
        </w:rPr>
        <w:t>większyła</w:t>
      </w:r>
      <w:r w:rsidRPr="005517C9">
        <w:rPr>
          <w:rFonts w:ascii="Fira Sans" w:hAnsi="Fira Sans" w:cs="Arial"/>
          <w:bCs/>
          <w:sz w:val="19"/>
          <w:szCs w:val="19"/>
        </w:rPr>
        <w:t xml:space="preserve"> się o </w:t>
      </w:r>
      <w:r>
        <w:rPr>
          <w:rFonts w:ascii="Fira Sans" w:hAnsi="Fira Sans" w:cs="Arial"/>
          <w:bCs/>
          <w:sz w:val="19"/>
          <w:szCs w:val="19"/>
        </w:rPr>
        <w:t>8,8</w:t>
      </w:r>
      <w:r w:rsidRPr="005517C9">
        <w:rPr>
          <w:rFonts w:ascii="Fira Sans" w:hAnsi="Fira Sans" w:cs="Arial"/>
          <w:bCs/>
          <w:sz w:val="19"/>
          <w:szCs w:val="19"/>
        </w:rPr>
        <w:t xml:space="preserve">% w skali roku. </w:t>
      </w:r>
      <w:r w:rsidRPr="00276CB5">
        <w:rPr>
          <w:rFonts w:ascii="Fira Sans" w:hAnsi="Fira Sans" w:cs="Arial"/>
          <w:bCs/>
          <w:sz w:val="19"/>
          <w:szCs w:val="19"/>
        </w:rPr>
        <w:t xml:space="preserve">Wzrost sprzedaży detalicznej zanotowano </w:t>
      </w:r>
      <w:r>
        <w:rPr>
          <w:rFonts w:ascii="Fira Sans" w:hAnsi="Fira Sans" w:cs="Arial"/>
          <w:bCs/>
          <w:sz w:val="19"/>
          <w:szCs w:val="19"/>
        </w:rPr>
        <w:t xml:space="preserve">m.in. </w:t>
      </w:r>
      <w:r w:rsidRPr="00276CB5">
        <w:rPr>
          <w:rFonts w:ascii="Fira Sans" w:hAnsi="Fira Sans" w:cs="Arial"/>
          <w:bCs/>
          <w:sz w:val="19"/>
          <w:szCs w:val="19"/>
        </w:rPr>
        <w:t xml:space="preserve">w grupie </w:t>
      </w:r>
      <w:r w:rsidRPr="003F34F5">
        <w:rPr>
          <w:rFonts w:ascii="Fira Sans" w:hAnsi="Fira Sans" w:cs="Arial"/>
          <w:bCs/>
          <w:sz w:val="19"/>
          <w:szCs w:val="19"/>
        </w:rPr>
        <w:t xml:space="preserve">tekstylia, odzież, obuwie </w:t>
      </w:r>
      <w:r w:rsidRPr="00276CB5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41,0</w:t>
      </w:r>
      <w:r w:rsidRPr="00276CB5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>, p</w:t>
      </w:r>
      <w:r w:rsidRPr="003F34F5">
        <w:rPr>
          <w:rFonts w:ascii="Fira Sans" w:hAnsi="Fira Sans" w:cs="Arial"/>
          <w:bCs/>
          <w:sz w:val="19"/>
          <w:szCs w:val="19"/>
        </w:rPr>
        <w:t xml:space="preserve">ojazdy samochodowe, motocykle, części </w:t>
      </w:r>
      <w:r w:rsidRPr="00F20A10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31,2</w:t>
      </w:r>
      <w:r w:rsidRPr="00F20A10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 oraz</w:t>
      </w:r>
      <w:r w:rsidR="00AD1E77">
        <w:rPr>
          <w:rFonts w:ascii="Fira Sans" w:hAnsi="Fira Sans" w:cs="Arial"/>
          <w:bCs/>
          <w:sz w:val="19"/>
          <w:szCs w:val="19"/>
        </w:rPr>
        <w:t> </w:t>
      </w:r>
      <w:r>
        <w:rPr>
          <w:rFonts w:ascii="Fira Sans" w:hAnsi="Fira Sans" w:cs="Arial"/>
          <w:bCs/>
          <w:sz w:val="19"/>
          <w:szCs w:val="19"/>
        </w:rPr>
        <w:t>„pozostałe”</w:t>
      </w:r>
      <w:r w:rsidRPr="005C0350">
        <w:rPr>
          <w:rFonts w:ascii="Fira Sans" w:hAnsi="Fira Sans" w:cs="Arial"/>
          <w:bCs/>
          <w:sz w:val="19"/>
          <w:szCs w:val="19"/>
        </w:rPr>
        <w:t xml:space="preserve"> </w:t>
      </w:r>
      <w:r w:rsidRPr="0048507A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12,5</w:t>
      </w:r>
      <w:r w:rsidRPr="0048507A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 xml:space="preserve">. </w:t>
      </w:r>
      <w:r w:rsidRPr="00EC65CD">
        <w:rPr>
          <w:rFonts w:ascii="Fira Sans" w:hAnsi="Fira Sans" w:cs="Arial"/>
          <w:bCs/>
          <w:sz w:val="19"/>
          <w:szCs w:val="19"/>
        </w:rPr>
        <w:t xml:space="preserve">Spadek odnotowano </w:t>
      </w:r>
      <w:r>
        <w:rPr>
          <w:rFonts w:ascii="Fira Sans" w:hAnsi="Fira Sans" w:cs="Arial"/>
          <w:bCs/>
          <w:sz w:val="19"/>
          <w:szCs w:val="19"/>
        </w:rPr>
        <w:t xml:space="preserve">m.in. </w:t>
      </w:r>
      <w:r w:rsidRPr="00EC65CD">
        <w:rPr>
          <w:rFonts w:ascii="Fira Sans" w:hAnsi="Fira Sans" w:cs="Arial"/>
          <w:bCs/>
          <w:sz w:val="19"/>
          <w:szCs w:val="19"/>
        </w:rPr>
        <w:t xml:space="preserve">w grupach: </w:t>
      </w:r>
      <w:r w:rsidRPr="00A866EA">
        <w:rPr>
          <w:rFonts w:ascii="Fira Sans" w:hAnsi="Fira Sans" w:cs="Arial"/>
          <w:bCs/>
          <w:sz w:val="19"/>
          <w:szCs w:val="19"/>
        </w:rPr>
        <w:t xml:space="preserve">prasa, książki, pozostała </w:t>
      </w:r>
      <w:r>
        <w:rPr>
          <w:rFonts w:ascii="Fira Sans" w:hAnsi="Fira Sans" w:cs="Arial"/>
          <w:bCs/>
          <w:sz w:val="19"/>
          <w:szCs w:val="19"/>
        </w:rPr>
        <w:t xml:space="preserve"> </w:t>
      </w:r>
      <w:r w:rsidRPr="00A866EA">
        <w:rPr>
          <w:rFonts w:ascii="Fira Sans" w:hAnsi="Fira Sans" w:cs="Arial"/>
          <w:bCs/>
          <w:sz w:val="19"/>
          <w:szCs w:val="19"/>
        </w:rPr>
        <w:t>sprzedaż w</w:t>
      </w:r>
      <w:r>
        <w:rPr>
          <w:rFonts w:ascii="Fira Sans" w:hAnsi="Fira Sans" w:cs="Arial"/>
          <w:bCs/>
          <w:sz w:val="19"/>
          <w:szCs w:val="19"/>
        </w:rPr>
        <w:t> </w:t>
      </w:r>
      <w:r w:rsidRPr="00A866EA">
        <w:rPr>
          <w:rFonts w:ascii="Fira Sans" w:hAnsi="Fira Sans" w:cs="Arial"/>
          <w:bCs/>
          <w:sz w:val="19"/>
          <w:szCs w:val="19"/>
        </w:rPr>
        <w:t>wyspecjalizowanych sklepach (o 4</w:t>
      </w:r>
      <w:r>
        <w:rPr>
          <w:rFonts w:ascii="Fira Sans" w:hAnsi="Fira Sans" w:cs="Arial"/>
          <w:bCs/>
          <w:sz w:val="19"/>
          <w:szCs w:val="19"/>
        </w:rPr>
        <w:t>4,0</w:t>
      </w:r>
      <w:r w:rsidRPr="00A866EA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>, p</w:t>
      </w:r>
      <w:r w:rsidRPr="00EC65CD">
        <w:rPr>
          <w:rFonts w:ascii="Fira Sans" w:hAnsi="Fira Sans" w:cs="Arial"/>
          <w:bCs/>
          <w:sz w:val="19"/>
          <w:szCs w:val="19"/>
        </w:rPr>
        <w:t>ozostała sprzedaż detaliczna w niewyspecjalizowanych sklepach (o</w:t>
      </w:r>
      <w:r>
        <w:rPr>
          <w:rFonts w:ascii="Fira Sans" w:hAnsi="Fira Sans" w:cs="Arial"/>
          <w:bCs/>
          <w:sz w:val="19"/>
          <w:szCs w:val="19"/>
        </w:rPr>
        <w:t> 35,2</w:t>
      </w:r>
      <w:r w:rsidRPr="00EC65CD">
        <w:rPr>
          <w:rFonts w:ascii="Fira Sans" w:hAnsi="Fira Sans" w:cs="Arial"/>
          <w:bCs/>
          <w:sz w:val="19"/>
          <w:szCs w:val="19"/>
        </w:rPr>
        <w:t>%)</w:t>
      </w:r>
      <w:r>
        <w:rPr>
          <w:rFonts w:ascii="Fira Sans" w:hAnsi="Fira Sans" w:cs="Arial"/>
          <w:bCs/>
          <w:sz w:val="19"/>
          <w:szCs w:val="19"/>
        </w:rPr>
        <w:t> </w:t>
      </w:r>
      <w:r w:rsidRPr="00EC65CD">
        <w:rPr>
          <w:rFonts w:ascii="Fira Sans" w:hAnsi="Fira Sans" w:cs="Arial"/>
          <w:bCs/>
          <w:sz w:val="19"/>
          <w:szCs w:val="19"/>
        </w:rPr>
        <w:t xml:space="preserve">oraz </w:t>
      </w:r>
      <w:bookmarkStart w:id="11" w:name="_Hlk227220627"/>
      <w:r>
        <w:rPr>
          <w:rFonts w:ascii="Fira Sans" w:hAnsi="Fira Sans" w:cs="Arial"/>
          <w:bCs/>
          <w:sz w:val="19"/>
          <w:szCs w:val="19"/>
        </w:rPr>
        <w:t>f</w:t>
      </w:r>
      <w:r w:rsidRPr="00653524">
        <w:rPr>
          <w:rFonts w:ascii="Fira Sans" w:hAnsi="Fira Sans" w:cs="Arial"/>
          <w:bCs/>
          <w:sz w:val="19"/>
          <w:szCs w:val="19"/>
        </w:rPr>
        <w:t xml:space="preserve">armaceutyki, kosmetyki, sprzęt ortopedyczny </w:t>
      </w:r>
      <w:r w:rsidRPr="00EC65CD">
        <w:rPr>
          <w:rFonts w:ascii="Fira Sans" w:hAnsi="Fira Sans" w:cs="Arial"/>
          <w:bCs/>
          <w:sz w:val="19"/>
          <w:szCs w:val="19"/>
        </w:rPr>
        <w:t xml:space="preserve">(o </w:t>
      </w:r>
      <w:r>
        <w:rPr>
          <w:rFonts w:ascii="Fira Sans" w:hAnsi="Fira Sans" w:cs="Arial"/>
          <w:bCs/>
          <w:sz w:val="19"/>
          <w:szCs w:val="19"/>
        </w:rPr>
        <w:t>3,9</w:t>
      </w:r>
      <w:r w:rsidRPr="00EC65CD">
        <w:rPr>
          <w:rFonts w:ascii="Fira Sans" w:hAnsi="Fira Sans" w:cs="Arial"/>
          <w:bCs/>
          <w:sz w:val="19"/>
          <w:szCs w:val="19"/>
        </w:rPr>
        <w:t>%).</w:t>
      </w:r>
      <w:bookmarkEnd w:id="11"/>
    </w:p>
    <w:p w14:paraId="5F0EAE64" w14:textId="77777777" w:rsidR="00622486" w:rsidRDefault="00622486" w:rsidP="00622486">
      <w:pPr>
        <w:rPr>
          <w:rFonts w:cs="Arial"/>
          <w:bCs/>
          <w:szCs w:val="19"/>
        </w:rPr>
      </w:pPr>
      <w:r w:rsidRPr="00BF6CFC">
        <w:rPr>
          <w:rFonts w:cs="Arial"/>
          <w:b/>
          <w:bCs/>
          <w:szCs w:val="19"/>
        </w:rPr>
        <w:t>Sprzedaż hurtowa</w:t>
      </w:r>
      <w:r w:rsidRPr="00BF6CFC">
        <w:rPr>
          <w:rFonts w:cs="Arial"/>
          <w:bCs/>
          <w:szCs w:val="19"/>
        </w:rPr>
        <w:t xml:space="preserve"> w przedsiębiorstwach handlowych w</w:t>
      </w:r>
      <w:r>
        <w:rPr>
          <w:rFonts w:cs="Arial"/>
          <w:bCs/>
          <w:szCs w:val="19"/>
        </w:rPr>
        <w:t>e wrześniu 2026 r. była wyższa niż przed rokiem o 22,1</w:t>
      </w:r>
      <w:r w:rsidRPr="00BF6CFC">
        <w:rPr>
          <w:rFonts w:cs="Arial"/>
          <w:bCs/>
          <w:szCs w:val="19"/>
        </w:rPr>
        <w:t>%,</w:t>
      </w:r>
      <w:r w:rsidRPr="00BF6CFC">
        <w:rPr>
          <w:rFonts w:cs="Arial"/>
          <w:bCs/>
          <w:szCs w:val="19"/>
        </w:rPr>
        <w:br/>
        <w:t>a w przedsiębiorstwach hurtowych</w:t>
      </w:r>
      <w:r>
        <w:rPr>
          <w:rFonts w:cs="Arial"/>
          <w:bCs/>
          <w:szCs w:val="19"/>
        </w:rPr>
        <w:t xml:space="preserve"> </w:t>
      </w:r>
      <w:r w:rsidRPr="00BF6CFC">
        <w:rPr>
          <w:rFonts w:cs="Arial"/>
          <w:bCs/>
          <w:szCs w:val="19"/>
        </w:rPr>
        <w:t xml:space="preserve">o </w:t>
      </w:r>
      <w:r>
        <w:rPr>
          <w:rFonts w:cs="Arial"/>
          <w:bCs/>
          <w:szCs w:val="19"/>
        </w:rPr>
        <w:t>29,6%</w:t>
      </w:r>
      <w:r w:rsidRPr="00BF6CFC">
        <w:rPr>
          <w:rFonts w:cs="Arial"/>
          <w:bCs/>
          <w:szCs w:val="19"/>
        </w:rPr>
        <w:t>.</w:t>
      </w:r>
      <w:r w:rsidRPr="00B841CB">
        <w:rPr>
          <w:rFonts w:cs="Arial"/>
          <w:bCs/>
          <w:szCs w:val="19"/>
        </w:rPr>
        <w:t xml:space="preserve"> W odniesieniu do</w:t>
      </w:r>
      <w:r>
        <w:rPr>
          <w:rFonts w:cs="Arial"/>
          <w:bCs/>
          <w:szCs w:val="19"/>
        </w:rPr>
        <w:t xml:space="preserve"> sierpnia 2026 r. </w:t>
      </w:r>
      <w:r w:rsidRPr="00B841CB">
        <w:rPr>
          <w:rFonts w:cs="Arial"/>
          <w:bCs/>
          <w:szCs w:val="19"/>
        </w:rPr>
        <w:t xml:space="preserve">odnotowano </w:t>
      </w:r>
      <w:r>
        <w:rPr>
          <w:rFonts w:cs="Arial"/>
          <w:bCs/>
          <w:szCs w:val="19"/>
        </w:rPr>
        <w:t>wzrost</w:t>
      </w:r>
      <w:r w:rsidRPr="00B841CB">
        <w:rPr>
          <w:rFonts w:cs="Arial"/>
          <w:bCs/>
          <w:szCs w:val="19"/>
        </w:rPr>
        <w:t xml:space="preserve"> zarówno w sprzedaży hurtowej w jednostkach handlowych, jak i przedsiębiorstwach hurtowych (odpowiednio: o </w:t>
      </w:r>
      <w:r>
        <w:rPr>
          <w:rFonts w:cs="Arial"/>
          <w:bCs/>
          <w:szCs w:val="19"/>
        </w:rPr>
        <w:t>11,0</w:t>
      </w:r>
      <w:r w:rsidRPr="00B841CB">
        <w:rPr>
          <w:rFonts w:cs="Arial"/>
          <w:bCs/>
          <w:szCs w:val="19"/>
        </w:rPr>
        <w:t xml:space="preserve">% i o </w:t>
      </w:r>
      <w:r>
        <w:rPr>
          <w:rFonts w:cs="Arial"/>
          <w:bCs/>
          <w:szCs w:val="19"/>
        </w:rPr>
        <w:t>10,1</w:t>
      </w:r>
      <w:r w:rsidRPr="00B841CB">
        <w:rPr>
          <w:rFonts w:cs="Arial"/>
          <w:bCs/>
          <w:szCs w:val="19"/>
        </w:rPr>
        <w:t>%).</w:t>
      </w:r>
    </w:p>
    <w:p w14:paraId="51451442" w14:textId="60F108F5" w:rsidR="00622486" w:rsidRPr="00BF6CFC" w:rsidRDefault="00622486" w:rsidP="00622486">
      <w:pPr>
        <w:rPr>
          <w:rFonts w:cs="Arial"/>
          <w:bCs/>
          <w:szCs w:val="19"/>
        </w:rPr>
      </w:pPr>
      <w:r w:rsidRPr="00693166">
        <w:rPr>
          <w:rFonts w:cs="Arial"/>
          <w:bCs/>
          <w:szCs w:val="19"/>
        </w:rPr>
        <w:t>W okresie styczeń–</w:t>
      </w:r>
      <w:r>
        <w:rPr>
          <w:rFonts w:cs="Arial"/>
          <w:bCs/>
          <w:szCs w:val="19"/>
        </w:rPr>
        <w:t>wrzesień 2026 r.</w:t>
      </w:r>
      <w:r w:rsidRPr="00693166">
        <w:rPr>
          <w:rFonts w:cs="Arial"/>
          <w:bCs/>
          <w:szCs w:val="19"/>
        </w:rPr>
        <w:t xml:space="preserve"> w porównaniu z analogicznym okresem </w:t>
      </w:r>
      <w:r>
        <w:rPr>
          <w:rFonts w:cs="Arial"/>
          <w:bCs/>
          <w:szCs w:val="19"/>
        </w:rPr>
        <w:t>2025 r.</w:t>
      </w:r>
      <w:r w:rsidRPr="00693166">
        <w:rPr>
          <w:rFonts w:cs="Arial"/>
          <w:bCs/>
          <w:szCs w:val="19"/>
        </w:rPr>
        <w:t xml:space="preserve"> sprzedaż hurtowa w</w:t>
      </w:r>
      <w:r>
        <w:rPr>
          <w:rFonts w:cs="Arial"/>
          <w:bCs/>
          <w:szCs w:val="19"/>
        </w:rPr>
        <w:t> </w:t>
      </w:r>
      <w:r w:rsidRPr="00693166">
        <w:rPr>
          <w:rFonts w:cs="Arial"/>
          <w:bCs/>
          <w:szCs w:val="19"/>
        </w:rPr>
        <w:t>przedsiębiorstw</w:t>
      </w:r>
      <w:r>
        <w:rPr>
          <w:rFonts w:cs="Arial"/>
          <w:bCs/>
          <w:szCs w:val="19"/>
        </w:rPr>
        <w:t>ach handlowych była wyższa o 11,1</w:t>
      </w:r>
      <w:r w:rsidRPr="00693166">
        <w:rPr>
          <w:rFonts w:cs="Arial"/>
          <w:bCs/>
          <w:szCs w:val="19"/>
        </w:rPr>
        <w:t>%</w:t>
      </w:r>
      <w:r>
        <w:rPr>
          <w:rFonts w:cs="Arial"/>
          <w:bCs/>
          <w:szCs w:val="19"/>
        </w:rPr>
        <w:t xml:space="preserve"> i o 13,8%</w:t>
      </w:r>
      <w:r w:rsidRPr="00693166">
        <w:rPr>
          <w:rFonts w:cs="Arial"/>
          <w:bCs/>
          <w:szCs w:val="19"/>
        </w:rPr>
        <w:t xml:space="preserve"> </w:t>
      </w:r>
      <w:r>
        <w:rPr>
          <w:rFonts w:cs="Arial"/>
          <w:bCs/>
          <w:szCs w:val="19"/>
        </w:rPr>
        <w:t xml:space="preserve">w </w:t>
      </w:r>
      <w:r w:rsidRPr="00693166">
        <w:rPr>
          <w:rFonts w:cs="Arial"/>
          <w:bCs/>
          <w:szCs w:val="19"/>
        </w:rPr>
        <w:t>pr</w:t>
      </w:r>
      <w:r>
        <w:rPr>
          <w:rFonts w:cs="Arial"/>
          <w:bCs/>
          <w:szCs w:val="19"/>
        </w:rPr>
        <w:t>zedsiębiorstwach hurtowych</w:t>
      </w:r>
      <w:r w:rsidRPr="00693166">
        <w:rPr>
          <w:rFonts w:cs="Arial"/>
          <w:bCs/>
          <w:szCs w:val="19"/>
        </w:rPr>
        <w:t>.</w:t>
      </w:r>
    </w:p>
    <w:p w14:paraId="769F4371" w14:textId="317694FD" w:rsidR="004C466F" w:rsidRPr="003549B9" w:rsidRDefault="004C466F" w:rsidP="0029126B">
      <w:pPr>
        <w:spacing w:before="720" w:line="240" w:lineRule="auto"/>
        <w:jc w:val="both"/>
        <w:rPr>
          <w:rFonts w:ascii="Fira Sans SemiBold" w:hAnsi="Fira Sans SemiBold"/>
          <w:b/>
          <w:bCs/>
          <w:color w:val="512197"/>
          <w:sz w:val="24"/>
          <w:szCs w:val="24"/>
        </w:rPr>
      </w:pPr>
      <w:r w:rsidRPr="003549B9">
        <w:rPr>
          <w:rFonts w:ascii="Fira Sans SemiBold" w:hAnsi="Fira Sans SemiBold"/>
          <w:b/>
          <w:bCs/>
          <w:color w:val="512197"/>
          <w:sz w:val="24"/>
          <w:szCs w:val="24"/>
        </w:rPr>
        <w:t>Podmioty gospodarki narodowej</w:t>
      </w:r>
    </w:p>
    <w:p w14:paraId="61008872" w14:textId="7DBAE85E" w:rsidR="00933190" w:rsidRPr="009000B8" w:rsidRDefault="00933190" w:rsidP="00933190">
      <w:pPr>
        <w:autoSpaceDE w:val="0"/>
        <w:autoSpaceDN w:val="0"/>
        <w:adjustRightInd w:val="0"/>
        <w:rPr>
          <w:rFonts w:cs="FiraSans-Regular"/>
          <w:szCs w:val="19"/>
        </w:rPr>
      </w:pPr>
      <w:bookmarkStart w:id="12" w:name="_Toc40945342"/>
      <w:r w:rsidRPr="0059746D">
        <w:rPr>
          <w:rFonts w:cs="FiraSans-Regular"/>
          <w:szCs w:val="19"/>
        </w:rPr>
        <w:t xml:space="preserve">Według stanu na koniec </w:t>
      </w:r>
      <w:r>
        <w:rPr>
          <w:rFonts w:cs="FiraSans-Regular"/>
          <w:szCs w:val="19"/>
        </w:rPr>
        <w:t xml:space="preserve">września br. </w:t>
      </w:r>
      <w:r w:rsidRPr="0059746D">
        <w:rPr>
          <w:rFonts w:cs="FiraSans-Regular"/>
          <w:szCs w:val="19"/>
        </w:rPr>
        <w:t xml:space="preserve">w rejestrze REGON </w:t>
      </w:r>
      <w:r>
        <w:rPr>
          <w:rFonts w:cs="FiraSans-Regular"/>
          <w:szCs w:val="19"/>
        </w:rPr>
        <w:t>wpisanych było 118,5</w:t>
      </w:r>
      <w:r w:rsidRPr="0059746D">
        <w:rPr>
          <w:rFonts w:cs="FiraSans-Regular"/>
          <w:szCs w:val="19"/>
        </w:rPr>
        <w:t xml:space="preserve"> tys</w:t>
      </w:r>
      <w:r w:rsidRPr="00DC6F39">
        <w:rPr>
          <w:rFonts w:cs="FiraSans-Regular"/>
          <w:szCs w:val="19"/>
        </w:rPr>
        <w:t>.</w:t>
      </w:r>
      <w:r w:rsidRPr="0059746D">
        <w:rPr>
          <w:rFonts w:cs="FiraSans-Regular"/>
          <w:szCs w:val="19"/>
        </w:rPr>
        <w:t xml:space="preserve"> </w:t>
      </w:r>
      <w:r w:rsidRPr="003F5551">
        <w:rPr>
          <w:rFonts w:cs="FiraSans-Regular"/>
          <w:b/>
          <w:color w:val="000000" w:themeColor="text1"/>
          <w:szCs w:val="19"/>
        </w:rPr>
        <w:t>podmiotów gospodarki narodowej</w:t>
      </w:r>
      <w:r w:rsidRPr="003F5551">
        <w:rPr>
          <w:rFonts w:cs="FiraSans-Regular"/>
          <w:color w:val="000000" w:themeColor="text1"/>
          <w:szCs w:val="19"/>
          <w:vertAlign w:val="superscript"/>
        </w:rPr>
        <w:footnoteReference w:id="2"/>
      </w:r>
      <w:r w:rsidRPr="00933190">
        <w:rPr>
          <w:rFonts w:cs="FiraSans-Regular"/>
          <w:color w:val="000000" w:themeColor="text1"/>
          <w:szCs w:val="19"/>
        </w:rPr>
        <w:t xml:space="preserve">, </w:t>
      </w:r>
      <w:r>
        <w:rPr>
          <w:rFonts w:cs="FiraSans-Regular"/>
          <w:szCs w:val="19"/>
        </w:rPr>
        <w:t>tj. </w:t>
      </w:r>
      <w:r w:rsidRPr="00AA0AFB">
        <w:rPr>
          <w:rFonts w:cs="FiraSans-Regular"/>
          <w:szCs w:val="19"/>
        </w:rPr>
        <w:t xml:space="preserve">więcej o </w:t>
      </w:r>
      <w:r>
        <w:rPr>
          <w:rFonts w:cs="FiraSans-Regular"/>
          <w:szCs w:val="19"/>
        </w:rPr>
        <w:t>1,7</w:t>
      </w:r>
      <w:r w:rsidRPr="00AA0AFB">
        <w:rPr>
          <w:rFonts w:cs="FiraSans-Regular"/>
          <w:szCs w:val="19"/>
        </w:rPr>
        <w:t>% niż przed</w:t>
      </w:r>
      <w:r w:rsidRPr="009000B8">
        <w:rPr>
          <w:rFonts w:cs="FiraSans-Regular"/>
          <w:szCs w:val="19"/>
        </w:rPr>
        <w:t xml:space="preserve"> </w:t>
      </w:r>
      <w:r w:rsidRPr="00573183">
        <w:rPr>
          <w:rFonts w:cs="FiraSans-Regular"/>
          <w:szCs w:val="19"/>
        </w:rPr>
        <w:t>rokiem i o 0,</w:t>
      </w:r>
      <w:r>
        <w:rPr>
          <w:rFonts w:cs="FiraSans-Regular"/>
          <w:szCs w:val="19"/>
        </w:rPr>
        <w:t>1</w:t>
      </w:r>
      <w:r w:rsidRPr="00FB581F">
        <w:rPr>
          <w:rFonts w:cs="FiraSans-Regular"/>
          <w:szCs w:val="19"/>
        </w:rPr>
        <w:t xml:space="preserve">% </w:t>
      </w:r>
      <w:r w:rsidRPr="009000B8">
        <w:rPr>
          <w:rFonts w:cs="FiraSans-Regular"/>
          <w:szCs w:val="19"/>
        </w:rPr>
        <w:t>w porównaniu z poprzednim miesiącem</w:t>
      </w:r>
      <w:r>
        <w:rPr>
          <w:rFonts w:cs="FiraSans-Regular"/>
          <w:szCs w:val="19"/>
        </w:rPr>
        <w:t>.</w:t>
      </w:r>
      <w:r w:rsidRPr="009000B8">
        <w:rPr>
          <w:rFonts w:cs="FiraSans-Regular"/>
          <w:szCs w:val="19"/>
        </w:rPr>
        <w:t xml:space="preserve"> </w:t>
      </w:r>
    </w:p>
    <w:p w14:paraId="6C7F6C01" w14:textId="77777777" w:rsidR="00933190" w:rsidRPr="0059746D" w:rsidRDefault="00933190" w:rsidP="00933190">
      <w:pPr>
        <w:autoSpaceDE w:val="0"/>
        <w:autoSpaceDN w:val="0"/>
        <w:adjustRightInd w:val="0"/>
        <w:rPr>
          <w:rFonts w:cs="FiraSans-Regular"/>
          <w:szCs w:val="19"/>
        </w:rPr>
      </w:pPr>
      <w:r w:rsidRPr="0059746D">
        <w:rPr>
          <w:rFonts w:cs="FiraSans-Regular"/>
          <w:szCs w:val="19"/>
        </w:rPr>
        <w:t xml:space="preserve">Liczba zarejestrowanych </w:t>
      </w:r>
      <w:r w:rsidRPr="0059746D">
        <w:rPr>
          <w:rFonts w:cs="FiraSans-Regular"/>
          <w:b/>
          <w:szCs w:val="19"/>
        </w:rPr>
        <w:t>osób fizycznych</w:t>
      </w:r>
      <w:r w:rsidRPr="0059746D">
        <w:rPr>
          <w:rFonts w:cs="FiraSans-Regular"/>
          <w:szCs w:val="19"/>
        </w:rPr>
        <w:t xml:space="preserve"> prowadzących działalność gosp</w:t>
      </w:r>
      <w:r>
        <w:rPr>
          <w:rFonts w:cs="FiraSans-Regular"/>
          <w:szCs w:val="19"/>
        </w:rPr>
        <w:t>odarczą wyniosła 84,4 tys. (71,2</w:t>
      </w:r>
      <w:r w:rsidRPr="0059746D">
        <w:rPr>
          <w:rFonts w:cs="FiraSans-Regular"/>
          <w:szCs w:val="19"/>
        </w:rPr>
        <w:t xml:space="preserve">% podmiotów </w:t>
      </w:r>
      <w:r w:rsidRPr="0050270F">
        <w:rPr>
          <w:rFonts w:cs="FiraSans-Regular"/>
          <w:szCs w:val="19"/>
        </w:rPr>
        <w:t>ogółem)</w:t>
      </w:r>
      <w:r w:rsidRPr="0050270F">
        <w:t xml:space="preserve"> </w:t>
      </w:r>
      <w:r w:rsidRPr="00523BF5">
        <w:rPr>
          <w:rFonts w:cs="FiraSans-Regular"/>
          <w:szCs w:val="19"/>
        </w:rPr>
        <w:t xml:space="preserve">i w porównaniu z analogicznym miesiącem ub. </w:t>
      </w:r>
      <w:r w:rsidRPr="00D20706">
        <w:rPr>
          <w:rFonts w:cs="FiraSans-Regular"/>
          <w:szCs w:val="19"/>
        </w:rPr>
        <w:t xml:space="preserve">roku </w:t>
      </w:r>
      <w:r w:rsidRPr="004C4A9B">
        <w:rPr>
          <w:rFonts w:cs="FiraSans-Regular"/>
          <w:szCs w:val="19"/>
        </w:rPr>
        <w:t xml:space="preserve">wzrosła o </w:t>
      </w:r>
      <w:r>
        <w:rPr>
          <w:rFonts w:cs="FiraSans-Regular"/>
          <w:szCs w:val="19"/>
        </w:rPr>
        <w:t>1,4</w:t>
      </w:r>
      <w:r w:rsidRPr="004C4A9B">
        <w:rPr>
          <w:rFonts w:cs="FiraSans-Regular"/>
          <w:szCs w:val="19"/>
        </w:rPr>
        <w:t>%.</w:t>
      </w:r>
      <w:r>
        <w:rPr>
          <w:rFonts w:cs="FiraSans-Regular"/>
          <w:szCs w:val="19"/>
        </w:rPr>
        <w:t xml:space="preserve"> </w:t>
      </w:r>
      <w:r w:rsidRPr="00EA1E28">
        <w:rPr>
          <w:rFonts w:cs="FiraSans-Regular"/>
          <w:szCs w:val="19"/>
        </w:rPr>
        <w:t>Do</w:t>
      </w:r>
      <w:r w:rsidRPr="0059746D">
        <w:rPr>
          <w:rFonts w:cs="FiraSans-Regular"/>
          <w:szCs w:val="19"/>
        </w:rPr>
        <w:t xml:space="preserve"> rejestru REGON </w:t>
      </w:r>
      <w:r>
        <w:rPr>
          <w:rFonts w:cs="FiraSans-Regular"/>
          <w:szCs w:val="19"/>
        </w:rPr>
        <w:t>wpisanych było 16,4</w:t>
      </w:r>
      <w:r w:rsidRPr="0059746D">
        <w:rPr>
          <w:rFonts w:cs="FiraSans-Regular"/>
          <w:szCs w:val="19"/>
        </w:rPr>
        <w:t xml:space="preserve"> tys. </w:t>
      </w:r>
      <w:r w:rsidRPr="0059746D">
        <w:rPr>
          <w:rFonts w:cs="FiraSans-Regular"/>
          <w:b/>
          <w:szCs w:val="19"/>
        </w:rPr>
        <w:t>spółek</w:t>
      </w:r>
      <w:r w:rsidRPr="0059746D">
        <w:rPr>
          <w:rFonts w:cs="FiraSans-Regular"/>
          <w:szCs w:val="19"/>
        </w:rPr>
        <w:t>,</w:t>
      </w:r>
      <w:r>
        <w:rPr>
          <w:rFonts w:cs="FiraSans-Regular"/>
          <w:szCs w:val="19"/>
        </w:rPr>
        <w:t xml:space="preserve"> w tym 9,8 tys. spółek handlowych i 6,5</w:t>
      </w:r>
      <w:r w:rsidRPr="0059746D">
        <w:rPr>
          <w:rFonts w:cs="FiraSans-Regular"/>
          <w:szCs w:val="19"/>
        </w:rPr>
        <w:t xml:space="preserve"> tys. spółek cywilnych. Liczba </w:t>
      </w:r>
      <w:r>
        <w:rPr>
          <w:rFonts w:cs="FiraSans-Regular"/>
          <w:szCs w:val="19"/>
        </w:rPr>
        <w:t>spółek ogółem oraz spółek handlowych</w:t>
      </w:r>
      <w:r w:rsidRPr="0059746D">
        <w:rPr>
          <w:rFonts w:cs="FiraSans-Regular"/>
          <w:szCs w:val="19"/>
        </w:rPr>
        <w:t xml:space="preserve"> wzrosła w </w:t>
      </w:r>
      <w:r>
        <w:rPr>
          <w:rFonts w:cs="FiraSans-Regular"/>
          <w:szCs w:val="19"/>
        </w:rPr>
        <w:t>skali roku odpowiednio: o 3,2</w:t>
      </w:r>
      <w:r w:rsidRPr="00EA1E28">
        <w:rPr>
          <w:rFonts w:cs="FiraSans-Regular"/>
          <w:szCs w:val="19"/>
        </w:rPr>
        <w:t xml:space="preserve">% i o </w:t>
      </w:r>
      <w:r>
        <w:rPr>
          <w:rFonts w:cs="FiraSans-Regular"/>
          <w:szCs w:val="19"/>
        </w:rPr>
        <w:t>5,9</w:t>
      </w:r>
      <w:r w:rsidRPr="00EA1E28">
        <w:rPr>
          <w:rFonts w:cs="FiraSans-Regular"/>
          <w:szCs w:val="19"/>
        </w:rPr>
        <w:t>%,</w:t>
      </w:r>
      <w:r w:rsidRPr="0059746D">
        <w:rPr>
          <w:rFonts w:cs="FiraSans-Regular"/>
          <w:szCs w:val="19"/>
        </w:rPr>
        <w:t xml:space="preserve"> </w:t>
      </w:r>
      <w:r w:rsidRPr="006D77FF">
        <w:rPr>
          <w:rFonts w:cs="FiraSans-Regular"/>
          <w:szCs w:val="19"/>
        </w:rPr>
        <w:t xml:space="preserve">natomiast w spółkach cywilnych odnotowano </w:t>
      </w:r>
      <w:r>
        <w:rPr>
          <w:rFonts w:cs="FiraSans-Regular"/>
          <w:szCs w:val="19"/>
        </w:rPr>
        <w:t>spadek o 0,6%.</w:t>
      </w:r>
    </w:p>
    <w:p w14:paraId="6F5F6676" w14:textId="77777777" w:rsidR="00933190" w:rsidRPr="0059746D" w:rsidRDefault="00933190" w:rsidP="00933190">
      <w:pPr>
        <w:autoSpaceDE w:val="0"/>
        <w:autoSpaceDN w:val="0"/>
        <w:adjustRightInd w:val="0"/>
        <w:rPr>
          <w:rFonts w:cs="FiraSans-Regular"/>
          <w:szCs w:val="19"/>
        </w:rPr>
      </w:pPr>
      <w:r w:rsidRPr="00FB581F">
        <w:rPr>
          <w:rFonts w:cs="FiraSans-Regular"/>
          <w:szCs w:val="19"/>
        </w:rPr>
        <w:t>Według</w:t>
      </w:r>
      <w:r w:rsidRPr="00A07040">
        <w:rPr>
          <w:rFonts w:cs="FiraSans-Regular"/>
          <w:szCs w:val="19"/>
        </w:rPr>
        <w:t xml:space="preserve"> </w:t>
      </w:r>
      <w:r w:rsidRPr="0059746D">
        <w:rPr>
          <w:rFonts w:cs="FiraSans-Regular"/>
          <w:b/>
          <w:szCs w:val="19"/>
        </w:rPr>
        <w:t>przewidywanej liczby pracujących</w:t>
      </w:r>
      <w:r w:rsidRPr="0059746D">
        <w:rPr>
          <w:rFonts w:cs="FiraSans-Regular"/>
          <w:szCs w:val="19"/>
        </w:rPr>
        <w:t>, przeważały podmioty o liczbie p</w:t>
      </w:r>
      <w:r>
        <w:rPr>
          <w:rFonts w:cs="FiraSans-Regular"/>
          <w:szCs w:val="19"/>
        </w:rPr>
        <w:t xml:space="preserve">racujących poniżej 10 </w:t>
      </w:r>
      <w:r w:rsidRPr="00A631E3">
        <w:rPr>
          <w:rFonts w:cs="FiraSans-Regular"/>
          <w:szCs w:val="19"/>
        </w:rPr>
        <w:t xml:space="preserve">osób </w:t>
      </w:r>
      <w:r>
        <w:rPr>
          <w:rFonts w:cs="FiraSans-Regular"/>
          <w:szCs w:val="19"/>
        </w:rPr>
        <w:t>(96,9</w:t>
      </w:r>
      <w:r w:rsidRPr="00A631E3">
        <w:rPr>
          <w:rFonts w:cs="FiraSans-Regular"/>
          <w:szCs w:val="19"/>
        </w:rPr>
        <w:t>%</w:t>
      </w:r>
      <w:r w:rsidRPr="0059746D">
        <w:rPr>
          <w:rFonts w:cs="FiraSans-Regular"/>
          <w:szCs w:val="19"/>
        </w:rPr>
        <w:t xml:space="preserve"> ogółu podmiotów). Udział podmiotów o przewidywanej liczb</w:t>
      </w:r>
      <w:r>
        <w:rPr>
          <w:rFonts w:cs="FiraSans-Regular"/>
          <w:szCs w:val="19"/>
        </w:rPr>
        <w:t>ie pracujących 10–49 wyniósł 2,5</w:t>
      </w:r>
      <w:r w:rsidRPr="0059746D">
        <w:rPr>
          <w:rFonts w:cs="FiraSans-Regular"/>
          <w:szCs w:val="19"/>
        </w:rPr>
        <w:t>%, a podmioty powy</w:t>
      </w:r>
      <w:r>
        <w:rPr>
          <w:rFonts w:cs="FiraSans-Regular"/>
          <w:szCs w:val="19"/>
        </w:rPr>
        <w:t xml:space="preserve">żej </w:t>
      </w:r>
      <w:r>
        <w:rPr>
          <w:rFonts w:cs="FiraSans-Regular"/>
          <w:szCs w:val="19"/>
        </w:rPr>
        <w:br/>
        <w:t>49 pracujących stanowiły 0,6</w:t>
      </w:r>
      <w:r w:rsidRPr="0059746D">
        <w:rPr>
          <w:rFonts w:cs="FiraSans-Regular"/>
          <w:szCs w:val="19"/>
        </w:rPr>
        <w:t>% wszystkich podmiotów wpisanych do rejestru REGON. W skali roku wzrost liczby podmiotów wystąpił w przedziale liczby prac</w:t>
      </w:r>
      <w:r>
        <w:rPr>
          <w:rFonts w:cs="FiraSans-Regular"/>
          <w:szCs w:val="19"/>
        </w:rPr>
        <w:t>ujących</w:t>
      </w:r>
      <w:r w:rsidRPr="0059746D">
        <w:rPr>
          <w:rFonts w:cs="FiraSans-Regular"/>
          <w:szCs w:val="19"/>
        </w:rPr>
        <w:t xml:space="preserve"> 0–9, tj. o </w:t>
      </w:r>
      <w:r>
        <w:rPr>
          <w:rFonts w:cs="FiraSans-Regular"/>
          <w:szCs w:val="19"/>
        </w:rPr>
        <w:t>1,8</w:t>
      </w:r>
      <w:r w:rsidRPr="00EA1E28">
        <w:rPr>
          <w:rFonts w:cs="FiraSans-Regular"/>
          <w:szCs w:val="19"/>
        </w:rPr>
        <w:t>%.</w:t>
      </w:r>
      <w:r>
        <w:rPr>
          <w:rFonts w:cs="FiraSans-Regular"/>
          <w:szCs w:val="19"/>
        </w:rPr>
        <w:t xml:space="preserve"> </w:t>
      </w:r>
    </w:p>
    <w:p w14:paraId="39EA9FB3" w14:textId="6CDECEF7" w:rsidR="00933190" w:rsidRDefault="00933190" w:rsidP="00933190">
      <w:pPr>
        <w:autoSpaceDE w:val="0"/>
        <w:autoSpaceDN w:val="0"/>
        <w:adjustRightInd w:val="0"/>
        <w:rPr>
          <w:rFonts w:cs="FiraSans-Regular"/>
          <w:szCs w:val="19"/>
        </w:rPr>
      </w:pPr>
      <w:r w:rsidRPr="00EB0561">
        <w:rPr>
          <w:rFonts w:cs="FiraSans-Regular"/>
          <w:szCs w:val="19"/>
        </w:rPr>
        <w:t xml:space="preserve">W analizowanym okresie największy wzrost liczby podmiotów odnotowano m.in. w sekcjach: </w:t>
      </w:r>
      <w:r>
        <w:rPr>
          <w:rFonts w:cs="FiraSans-Regular"/>
          <w:szCs w:val="19"/>
        </w:rPr>
        <w:t>administrowanie i działalność wspierająca</w:t>
      </w:r>
      <w:r w:rsidRPr="00EB0561">
        <w:rPr>
          <w:rFonts w:cs="FiraSans-Regular"/>
          <w:szCs w:val="19"/>
        </w:rPr>
        <w:t xml:space="preserve"> (o </w:t>
      </w:r>
      <w:r>
        <w:rPr>
          <w:rFonts w:cs="FiraSans-Regular"/>
          <w:szCs w:val="19"/>
        </w:rPr>
        <w:t>7,7</w:t>
      </w:r>
      <w:r w:rsidRPr="00EB0561">
        <w:rPr>
          <w:rFonts w:cs="FiraSans-Regular"/>
          <w:szCs w:val="19"/>
        </w:rPr>
        <w:t>%), wytwarzanie i zaopatrywanie w energię elektryczną, gaz, parę wodną i gorącą wodę</w:t>
      </w:r>
      <w:r>
        <w:rPr>
          <w:rFonts w:cs="FiraSans-Regular"/>
          <w:szCs w:val="19"/>
        </w:rPr>
        <w:t xml:space="preserve"> (o 6,1%) oraz informacja i komunikacja (o 5,3%). </w:t>
      </w:r>
      <w:r w:rsidRPr="00EB0561">
        <w:rPr>
          <w:rFonts w:cs="FiraSans-Regular"/>
          <w:szCs w:val="19"/>
        </w:rPr>
        <w:t xml:space="preserve">Spadek </w:t>
      </w:r>
      <w:r w:rsidRPr="00A02E88">
        <w:rPr>
          <w:rFonts w:cs="FiraSans-Regular"/>
          <w:szCs w:val="19"/>
        </w:rPr>
        <w:t xml:space="preserve">wystąpił </w:t>
      </w:r>
      <w:r>
        <w:rPr>
          <w:rFonts w:cs="FiraSans-Regular"/>
          <w:szCs w:val="19"/>
        </w:rPr>
        <w:t xml:space="preserve">m.in. </w:t>
      </w:r>
      <w:r w:rsidRPr="00A02E88">
        <w:rPr>
          <w:rFonts w:cs="FiraSans-Regular"/>
          <w:szCs w:val="19"/>
        </w:rPr>
        <w:t>w</w:t>
      </w:r>
      <w:bookmarkStart w:id="13" w:name="_Hlk234911853"/>
      <w:r>
        <w:rPr>
          <w:rFonts w:cs="FiraSans-Regular"/>
          <w:szCs w:val="19"/>
        </w:rPr>
        <w:t xml:space="preserve"> </w:t>
      </w:r>
      <w:bookmarkEnd w:id="13"/>
      <w:r w:rsidRPr="007673E8">
        <w:rPr>
          <w:rFonts w:cs="FiraSans-Regular"/>
          <w:szCs w:val="19"/>
        </w:rPr>
        <w:t xml:space="preserve">górnictwie i wydobywaniu (o 2,9%), handlu; naprawie pojazdów samochodowych (o 1,8%) oraz przetwórstwie przemysłowym </w:t>
      </w:r>
      <w:r>
        <w:rPr>
          <w:rFonts w:cs="FiraSans-Regular"/>
          <w:szCs w:val="19"/>
        </w:rPr>
        <w:t>(o 0,8%).</w:t>
      </w:r>
    </w:p>
    <w:p w14:paraId="78FD5FFA" w14:textId="13B992AA" w:rsidR="00933190" w:rsidRDefault="00933190" w:rsidP="00933190">
      <w:pPr>
        <w:autoSpaceDE w:val="0"/>
        <w:autoSpaceDN w:val="0"/>
        <w:adjustRightInd w:val="0"/>
        <w:rPr>
          <w:rFonts w:cs="Arial"/>
          <w:szCs w:val="19"/>
        </w:rPr>
      </w:pPr>
      <w:r w:rsidRPr="0089330D">
        <w:rPr>
          <w:rFonts w:cs="Arial"/>
          <w:szCs w:val="19"/>
        </w:rPr>
        <w:t>Najwięcej podmiotów zarejestrowanych było w m. Opolu (21,1% ogólnej liczby), a następnie w powiecie nyskim (13,</w:t>
      </w:r>
      <w:r>
        <w:rPr>
          <w:rFonts w:cs="Arial"/>
          <w:szCs w:val="19"/>
        </w:rPr>
        <w:t>5</w:t>
      </w:r>
      <w:r w:rsidRPr="0089330D">
        <w:rPr>
          <w:rFonts w:cs="Arial"/>
          <w:szCs w:val="19"/>
        </w:rPr>
        <w:t>%) i</w:t>
      </w:r>
      <w:r>
        <w:rPr>
          <w:rFonts w:cs="Arial"/>
          <w:szCs w:val="19"/>
        </w:rPr>
        <w:t> </w:t>
      </w:r>
      <w:r w:rsidRPr="0089330D">
        <w:rPr>
          <w:rFonts w:cs="Arial"/>
          <w:szCs w:val="19"/>
        </w:rPr>
        <w:t>opolskim (1</w:t>
      </w:r>
      <w:r>
        <w:rPr>
          <w:rFonts w:cs="Arial"/>
          <w:szCs w:val="19"/>
        </w:rPr>
        <w:t>2,3</w:t>
      </w:r>
      <w:r w:rsidRPr="0089330D">
        <w:rPr>
          <w:rFonts w:cs="Arial"/>
          <w:szCs w:val="19"/>
        </w:rPr>
        <w:t>%). Najmniej podmiotów prowadziło działalność w powiecie głubczyckim (</w:t>
      </w:r>
      <w:r>
        <w:rPr>
          <w:rFonts w:cs="Arial"/>
          <w:szCs w:val="19"/>
        </w:rPr>
        <w:t>3,9</w:t>
      </w:r>
      <w:r w:rsidRPr="0089330D">
        <w:rPr>
          <w:rFonts w:cs="Arial"/>
          <w:szCs w:val="19"/>
        </w:rPr>
        <w:t>%), namysłowskim</w:t>
      </w:r>
      <w:r>
        <w:rPr>
          <w:rFonts w:cs="Arial"/>
          <w:szCs w:val="19"/>
        </w:rPr>
        <w:t xml:space="preserve"> (4,5%) oraz </w:t>
      </w:r>
      <w:r w:rsidRPr="0089330D">
        <w:rPr>
          <w:rFonts w:cs="Arial"/>
          <w:szCs w:val="19"/>
        </w:rPr>
        <w:t>prudnickim (4,</w:t>
      </w:r>
      <w:r>
        <w:rPr>
          <w:rFonts w:cs="Arial"/>
          <w:szCs w:val="19"/>
        </w:rPr>
        <w:t>6</w:t>
      </w:r>
      <w:r w:rsidRPr="0089330D">
        <w:rPr>
          <w:rFonts w:cs="Arial"/>
          <w:szCs w:val="19"/>
        </w:rPr>
        <w:t>%)</w:t>
      </w:r>
      <w:r>
        <w:rPr>
          <w:rFonts w:cs="Arial"/>
          <w:szCs w:val="19"/>
        </w:rPr>
        <w:t>.</w:t>
      </w:r>
      <w:r w:rsidRPr="0089330D">
        <w:rPr>
          <w:rFonts w:cs="Arial"/>
          <w:szCs w:val="19"/>
        </w:rPr>
        <w:t xml:space="preserve"> </w:t>
      </w:r>
    </w:p>
    <w:p w14:paraId="2B5804BD" w14:textId="0DAFAF84" w:rsidR="00933190" w:rsidRDefault="00933190" w:rsidP="00933190">
      <w:pPr>
        <w:autoSpaceDE w:val="0"/>
        <w:autoSpaceDN w:val="0"/>
        <w:adjustRightInd w:val="0"/>
        <w:rPr>
          <w:rFonts w:cs="FiraSans-Regular"/>
          <w:szCs w:val="19"/>
        </w:rPr>
      </w:pPr>
      <w:r w:rsidRPr="000258D9">
        <w:rPr>
          <w:rFonts w:cs="FiraSans-Regular"/>
          <w:szCs w:val="19"/>
        </w:rPr>
        <w:t>W</w:t>
      </w:r>
      <w:r>
        <w:rPr>
          <w:rFonts w:cs="FiraSans-Regular"/>
          <w:szCs w:val="19"/>
        </w:rPr>
        <w:t>e wrześniu br</w:t>
      </w:r>
      <w:r w:rsidRPr="000258D9">
        <w:rPr>
          <w:rFonts w:cs="FiraSans-Regular"/>
          <w:szCs w:val="19"/>
        </w:rPr>
        <w:t xml:space="preserve">. do rejestru REGON wpisano </w:t>
      </w:r>
      <w:r>
        <w:rPr>
          <w:rFonts w:cs="FiraSans-Regular"/>
          <w:szCs w:val="19"/>
        </w:rPr>
        <w:t>488</w:t>
      </w:r>
      <w:r w:rsidRPr="000258D9">
        <w:rPr>
          <w:rFonts w:cs="FiraSans-Regular"/>
          <w:szCs w:val="19"/>
        </w:rPr>
        <w:t xml:space="preserve"> </w:t>
      </w:r>
      <w:r w:rsidRPr="000258D9">
        <w:rPr>
          <w:rFonts w:cs="FiraSans-Regular"/>
          <w:b/>
          <w:szCs w:val="19"/>
        </w:rPr>
        <w:t>now</w:t>
      </w:r>
      <w:r>
        <w:rPr>
          <w:rFonts w:cs="FiraSans-Regular"/>
          <w:b/>
          <w:szCs w:val="19"/>
        </w:rPr>
        <w:t>ych</w:t>
      </w:r>
      <w:r w:rsidRPr="000258D9">
        <w:rPr>
          <w:rFonts w:cs="FiraSans-Regular"/>
          <w:b/>
          <w:szCs w:val="19"/>
        </w:rPr>
        <w:t xml:space="preserve"> podmiot</w:t>
      </w:r>
      <w:r>
        <w:rPr>
          <w:rFonts w:cs="FiraSans-Regular"/>
          <w:b/>
          <w:szCs w:val="19"/>
        </w:rPr>
        <w:t>ów</w:t>
      </w:r>
      <w:r w:rsidRPr="000258D9">
        <w:rPr>
          <w:rFonts w:cs="FiraSans-Regular"/>
          <w:szCs w:val="19"/>
        </w:rPr>
        <w:t xml:space="preserve">, tj. o </w:t>
      </w:r>
      <w:r>
        <w:rPr>
          <w:rFonts w:cs="FiraSans-Regular"/>
          <w:szCs w:val="19"/>
        </w:rPr>
        <w:t>3,0</w:t>
      </w:r>
      <w:r w:rsidRPr="000258D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więcej</w:t>
      </w:r>
      <w:r w:rsidRPr="000258D9">
        <w:rPr>
          <w:rFonts w:cs="FiraSans-Regular"/>
          <w:szCs w:val="19"/>
        </w:rPr>
        <w:t xml:space="preserve"> niż w poprzednim miesiącu. </w:t>
      </w:r>
      <w:r w:rsidRPr="000258D9">
        <w:rPr>
          <w:rFonts w:cs="FiraSans-Regular"/>
          <w:szCs w:val="19"/>
        </w:rPr>
        <w:br/>
        <w:t xml:space="preserve">Wśród nowo zarejestrowanych jednostek przeważały osoby fizyczne prowadzące działalność gospodarczą, których wpisano </w:t>
      </w:r>
      <w:r>
        <w:rPr>
          <w:rFonts w:cs="FiraSans-Regular"/>
          <w:szCs w:val="19"/>
        </w:rPr>
        <w:t>374</w:t>
      </w:r>
      <w:r w:rsidRPr="000258D9">
        <w:rPr>
          <w:rFonts w:cs="FiraSans-Regular"/>
          <w:szCs w:val="19"/>
        </w:rPr>
        <w:t xml:space="preserve"> (o </w:t>
      </w:r>
      <w:r>
        <w:rPr>
          <w:rFonts w:cs="FiraSans-Regular"/>
          <w:szCs w:val="19"/>
        </w:rPr>
        <w:t>2,1</w:t>
      </w:r>
      <w:r w:rsidRPr="000258D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mniej</w:t>
      </w:r>
      <w:r w:rsidRPr="000258D9">
        <w:rPr>
          <w:rFonts w:cs="FiraSans-Regular"/>
          <w:szCs w:val="19"/>
        </w:rPr>
        <w:t xml:space="preserve"> niż w</w:t>
      </w:r>
      <w:r>
        <w:rPr>
          <w:rFonts w:cs="FiraSans-Regular"/>
          <w:szCs w:val="19"/>
        </w:rPr>
        <w:t xml:space="preserve"> sierpniu br.</w:t>
      </w:r>
      <w:r w:rsidRPr="000258D9">
        <w:rPr>
          <w:rFonts w:cs="FiraSans-Regular"/>
          <w:szCs w:val="19"/>
        </w:rPr>
        <w:t>).</w:t>
      </w:r>
      <w:r w:rsidRPr="00A41816">
        <w:rPr>
          <w:rFonts w:cs="FiraSans-Regular"/>
          <w:szCs w:val="19"/>
        </w:rPr>
        <w:t xml:space="preserve"> Liczba nowo zarejestrowanych spółek handlowych była</w:t>
      </w:r>
      <w:r>
        <w:rPr>
          <w:rFonts w:cs="FiraSans-Regular"/>
          <w:szCs w:val="19"/>
        </w:rPr>
        <w:t xml:space="preserve"> wyższa </w:t>
      </w:r>
      <w:r w:rsidRPr="00A41816">
        <w:rPr>
          <w:rFonts w:cs="FiraSans-Regular"/>
          <w:szCs w:val="19"/>
        </w:rPr>
        <w:t xml:space="preserve">o </w:t>
      </w:r>
      <w:r>
        <w:rPr>
          <w:rFonts w:cs="FiraSans-Regular"/>
          <w:szCs w:val="19"/>
        </w:rPr>
        <w:t>16,4</w:t>
      </w:r>
      <w:r w:rsidRPr="000F5CBE">
        <w:rPr>
          <w:rFonts w:cs="FiraSans-Regular"/>
          <w:szCs w:val="19"/>
        </w:rPr>
        <w:t>%</w:t>
      </w:r>
      <w:r>
        <w:rPr>
          <w:rFonts w:cs="FiraSans-Regular"/>
          <w:szCs w:val="19"/>
        </w:rPr>
        <w:t xml:space="preserve">, </w:t>
      </w:r>
      <w:r w:rsidRPr="00CA27DF">
        <w:rPr>
          <w:rFonts w:cs="FiraSans-Regular"/>
          <w:szCs w:val="19"/>
        </w:rPr>
        <w:t>w</w:t>
      </w:r>
      <w:r>
        <w:rPr>
          <w:rFonts w:cs="FiraSans-Regular"/>
          <w:szCs w:val="19"/>
        </w:rPr>
        <w:t> </w:t>
      </w:r>
      <w:r w:rsidRPr="00CA27DF">
        <w:rPr>
          <w:rFonts w:cs="FiraSans-Regular"/>
          <w:szCs w:val="19"/>
        </w:rPr>
        <w:t xml:space="preserve">tym spółek z ograniczoną odpowiedzialnością – </w:t>
      </w:r>
      <w:r>
        <w:rPr>
          <w:rFonts w:cs="FiraSans-Regular"/>
          <w:szCs w:val="19"/>
        </w:rPr>
        <w:t>o 12,1%.</w:t>
      </w:r>
    </w:p>
    <w:p w14:paraId="6ABA9781" w14:textId="77777777" w:rsidR="00933190" w:rsidRDefault="00933190" w:rsidP="00933190">
      <w:pPr>
        <w:autoSpaceDE w:val="0"/>
        <w:autoSpaceDN w:val="0"/>
        <w:adjustRightInd w:val="0"/>
        <w:rPr>
          <w:rFonts w:cs="FiraSans-Regular"/>
          <w:szCs w:val="19"/>
        </w:rPr>
      </w:pPr>
      <w:r w:rsidRPr="0059746D">
        <w:rPr>
          <w:rFonts w:cs="FiraSans-Regular"/>
          <w:szCs w:val="19"/>
        </w:rPr>
        <w:t>W</w:t>
      </w:r>
      <w:r>
        <w:rPr>
          <w:rFonts w:cs="FiraSans-Regular"/>
          <w:szCs w:val="19"/>
        </w:rPr>
        <w:t xml:space="preserve">e wrześniu br. </w:t>
      </w:r>
      <w:r w:rsidRPr="0059746D">
        <w:rPr>
          <w:rFonts w:cs="FiraSans-Regular"/>
          <w:b/>
          <w:szCs w:val="19"/>
        </w:rPr>
        <w:t>wykreślono</w:t>
      </w:r>
      <w:r w:rsidRPr="0059746D">
        <w:rPr>
          <w:rFonts w:cs="FiraSans-Regular"/>
          <w:szCs w:val="19"/>
        </w:rPr>
        <w:t xml:space="preserve"> z rejestru REGON </w:t>
      </w:r>
      <w:r>
        <w:rPr>
          <w:rFonts w:cs="FiraSans-Regular"/>
          <w:szCs w:val="19"/>
        </w:rPr>
        <w:t>293</w:t>
      </w:r>
      <w:r w:rsidRPr="0059746D">
        <w:rPr>
          <w:rFonts w:cs="FiraSans-Regular"/>
          <w:szCs w:val="19"/>
        </w:rPr>
        <w:t xml:space="preserve"> podmio</w:t>
      </w:r>
      <w:r>
        <w:rPr>
          <w:rFonts w:cs="FiraSans-Regular"/>
          <w:szCs w:val="19"/>
        </w:rPr>
        <w:t>ty</w:t>
      </w:r>
      <w:r w:rsidRPr="0059746D">
        <w:rPr>
          <w:rFonts w:cs="FiraSans-Regular"/>
          <w:szCs w:val="19"/>
        </w:rPr>
        <w:t xml:space="preserve"> </w:t>
      </w:r>
      <w:r w:rsidRPr="00DC6F39">
        <w:rPr>
          <w:rFonts w:cs="FiraSans-Regular"/>
          <w:szCs w:val="19"/>
        </w:rPr>
        <w:t xml:space="preserve">(o </w:t>
      </w:r>
      <w:r>
        <w:rPr>
          <w:rFonts w:cs="FiraSans-Regular"/>
          <w:szCs w:val="19"/>
        </w:rPr>
        <w:t>2,8</w:t>
      </w:r>
      <w:r w:rsidRPr="00DC6F3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więc</w:t>
      </w:r>
      <w:r w:rsidRPr="00DC6F39">
        <w:rPr>
          <w:rFonts w:cs="FiraSans-Regular"/>
          <w:szCs w:val="19"/>
        </w:rPr>
        <w:t xml:space="preserve">ej niż przed miesiącem), w tym </w:t>
      </w:r>
      <w:r>
        <w:rPr>
          <w:rFonts w:cs="FiraSans-Regular"/>
          <w:szCs w:val="19"/>
        </w:rPr>
        <w:t>265 osób fizycznych prowadzących</w:t>
      </w:r>
      <w:r w:rsidRPr="00DC6F39">
        <w:rPr>
          <w:rFonts w:cs="FiraSans-Regular"/>
          <w:szCs w:val="19"/>
        </w:rPr>
        <w:t xml:space="preserve"> działalność</w:t>
      </w:r>
      <w:r>
        <w:rPr>
          <w:rFonts w:cs="FiraSans-Regular"/>
          <w:szCs w:val="19"/>
        </w:rPr>
        <w:t xml:space="preserve"> gospodarczą (odpowiednio o 2,3</w:t>
      </w:r>
      <w:r w:rsidRPr="00DC6F39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więc</w:t>
      </w:r>
      <w:r w:rsidRPr="00DC6F39">
        <w:rPr>
          <w:rFonts w:cs="FiraSans-Regular"/>
          <w:szCs w:val="19"/>
        </w:rPr>
        <w:t>ej).</w:t>
      </w:r>
      <w:r w:rsidRPr="0059746D">
        <w:rPr>
          <w:rFonts w:cs="FiraSans-Regular"/>
          <w:szCs w:val="19"/>
        </w:rPr>
        <w:t xml:space="preserve"> </w:t>
      </w:r>
    </w:p>
    <w:p w14:paraId="74298488" w14:textId="4FB5BB4A" w:rsidR="00711F00" w:rsidRDefault="00711F00" w:rsidP="00711F00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434ECD8C" w14:textId="77777777" w:rsidR="002F6F44" w:rsidRDefault="002F6F44" w:rsidP="00711F00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5ECCC654" w14:textId="77777777" w:rsidR="002F6F44" w:rsidRDefault="002F6F44" w:rsidP="00711F00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13EA3855" w14:textId="77777777" w:rsidR="002F6F44" w:rsidRDefault="002F6F44" w:rsidP="00711F00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12978151" w14:textId="77777777" w:rsidR="002F6F44" w:rsidRDefault="002F6F44" w:rsidP="00711F00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5666A85D" w14:textId="77777777" w:rsidR="002F6F44" w:rsidRDefault="002F6F44" w:rsidP="00711F00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6754AD6A" w14:textId="77777777" w:rsidR="002F6F44" w:rsidRDefault="002F6F44" w:rsidP="00711F00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0E0738AC" w14:textId="7C7F2C5E" w:rsidR="00490CF7" w:rsidRDefault="00BF19CA" w:rsidP="00490CF7">
      <w:pPr>
        <w:tabs>
          <w:tab w:val="left" w:pos="992"/>
        </w:tabs>
        <w:autoSpaceDE w:val="0"/>
        <w:autoSpaceDN w:val="0"/>
        <w:adjustRightInd w:val="0"/>
        <w:spacing w:before="180"/>
        <w:rPr>
          <w:b/>
          <w:bCs/>
          <w:szCs w:val="19"/>
        </w:rPr>
      </w:pPr>
      <w:r w:rsidRPr="00BF19CA">
        <w:rPr>
          <w:noProof/>
        </w:rPr>
        <w:lastRenderedPageBreak/>
        <w:drawing>
          <wp:anchor distT="0" distB="0" distL="114300" distR="114300" simplePos="0" relativeHeight="251873280" behindDoc="0" locked="0" layoutInCell="1" allowOverlap="1" wp14:anchorId="09E0F723" wp14:editId="2A119025">
            <wp:simplePos x="0" y="0"/>
            <wp:positionH relativeFrom="column">
              <wp:posOffset>533400</wp:posOffset>
            </wp:positionH>
            <wp:positionV relativeFrom="paragraph">
              <wp:posOffset>190500</wp:posOffset>
            </wp:positionV>
            <wp:extent cx="5580380" cy="3304540"/>
            <wp:effectExtent l="0" t="0" r="1270" b="0"/>
            <wp:wrapNone/>
            <wp:docPr id="607" name="Obraz 607" descr="Na wykresie słupkowym zaprezentowano liczbę podmiotów nowo zarejestrowanych i wyrejestrowanych w województwie według powiatów we wrześniu 2026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Obraz 607" descr="Na wykresie słupkowym zaprezentowano liczbę podmiotów nowo zarejestrowanych i wyrejestrowanych w województwie według powiatów we wrześniu 2026 r. 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30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49C">
        <w:rPr>
          <w:noProof/>
          <w:lang w:eastAsia="pl-PL"/>
        </w:rPr>
        <mc:AlternateContent>
          <mc:Choice Requires="wpc">
            <w:drawing>
              <wp:anchor distT="0" distB="0" distL="114300" distR="114300" simplePos="0" relativeHeight="251537408" behindDoc="0" locked="0" layoutInCell="1" allowOverlap="1" wp14:anchorId="0058BAC6" wp14:editId="69542AAE">
                <wp:simplePos x="0" y="0"/>
                <wp:positionH relativeFrom="column">
                  <wp:posOffset>-914400</wp:posOffset>
                </wp:positionH>
                <wp:positionV relativeFrom="paragraph">
                  <wp:posOffset>123825</wp:posOffset>
                </wp:positionV>
                <wp:extent cx="209550" cy="990600"/>
                <wp:effectExtent l="0" t="0" r="19050" b="19050"/>
                <wp:wrapNone/>
                <wp:docPr id="450" name="Kanwa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7" name="Freeform 7"/>
                        <wps:cNvSpPr>
                          <a:spLocks/>
                        </wps:cNvSpPr>
                        <wps:spPr bwMode="auto">
                          <a:xfrm>
                            <a:off x="55245" y="723900"/>
                            <a:ext cx="76835" cy="259080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408"/>
                              <a:gd name="T2" fmla="*/ 121 w 121"/>
                              <a:gd name="T3" fmla="*/ 0 h 408"/>
                              <a:gd name="T4" fmla="*/ 121 w 121"/>
                              <a:gd name="T5" fmla="*/ 408 h 408"/>
                              <a:gd name="T6" fmla="*/ 0 w 121"/>
                              <a:gd name="T7" fmla="*/ 408 h 408"/>
                              <a:gd name="T8" fmla="*/ 0 w 121"/>
                              <a:gd name="T9" fmla="*/ 0 h 408"/>
                              <a:gd name="T10" fmla="*/ 0 w 121"/>
                              <a:gd name="T11" fmla="*/ 0 h 4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408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408"/>
                                </a:lnTo>
                                <a:lnTo>
                                  <a:pt x="0" y="40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8"/>
                        <wps:cNvSpPr>
                          <a:spLocks/>
                        </wps:cNvSpPr>
                        <wps:spPr bwMode="auto">
                          <a:xfrm>
                            <a:off x="55245" y="7620"/>
                            <a:ext cx="76835" cy="716280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1128"/>
                              <a:gd name="T2" fmla="*/ 121 w 121"/>
                              <a:gd name="T3" fmla="*/ 0 h 1128"/>
                              <a:gd name="T4" fmla="*/ 121 w 121"/>
                              <a:gd name="T5" fmla="*/ 1128 h 1128"/>
                              <a:gd name="T6" fmla="*/ 0 w 121"/>
                              <a:gd name="T7" fmla="*/ 1128 h 1128"/>
                              <a:gd name="T8" fmla="*/ 0 w 121"/>
                              <a:gd name="T9" fmla="*/ 0 h 1128"/>
                              <a:gd name="T10" fmla="*/ 0 w 121"/>
                              <a:gd name="T11" fmla="*/ 0 h 1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1128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1128"/>
                                </a:lnTo>
                                <a:lnTo>
                                  <a:pt x="0" y="112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810" y="723900"/>
                            <a:ext cx="2019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35890" y="98298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5890" y="88582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35890" y="55880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5890" y="39751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35890" y="23241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35890" y="7112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35890" y="762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A3E09" id="Kanwa 450" o:spid="_x0000_s1026" editas="canvas" style="position:absolute;margin-left:-1in;margin-top:9.75pt;width:16.5pt;height:78pt;z-index:251537408" coordsize="2095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">
                <v:shape id="_x0000_s1027" type="#_x0000_t75" style="position:absolute;width:2095;height:9906;visibility:visible;mso-wrap-style:square">
                  <v:fill o:detectmouseclick="t"/>
                  <v:path o:connecttype="none"/>
                </v:shape>
                <v:shape id="Freeform 7" o:spid="_x0000_s1028" style="position:absolute;left:552;top:7239;width:768;height:2590;visibility:visible;mso-wrap-style:square;v-text-anchor:top" coordsize="121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" path="m,l121,r,408l,408,,,,xe" fillcolor="#7f7f7f" strokeweight=".3pt">
                  <v:stroke joinstyle="miter"/>
                  <v:path arrowok="t" o:connecttype="custom" o:connectlocs="0,0;76835,0;76835,259080;0,259080;0,0;0,0" o:connectangles="0,0,0,0,0,0"/>
                </v:shape>
                <v:shape id="Freeform 8" o:spid="_x0000_s1029" style="position:absolute;left:552;top:76;width:768;height:7163;visibility:visible;mso-wrap-style:square;v-text-anchor:top" coordsize="121,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" path="m,l121,r,1128l,1128,,,,xe" strokeweight=".3pt">
                  <v:stroke joinstyle="miter"/>
                  <v:path arrowok="t" o:connecttype="custom" o:connectlocs="0,0;76835,0;76835,716280;0,716280;0,0;0,0" o:connectangles="0,0,0,0,0,0"/>
                </v:shape>
                <v:line id="Line 9" o:spid="_x0000_s1030" style="position:absolute;visibility:visible;mso-wrap-style:square" from="38,7239" to="2057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" strokeweight=".3pt"/>
                <v:line id="Line 10" o:spid="_x0000_s1031" style="position:absolute;visibility:visible;mso-wrap-style:square" from="1358,9829" to="1987,9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" strokeweight=".3pt"/>
                <v:line id="Line 11" o:spid="_x0000_s1032" style="position:absolute;visibility:visible;mso-wrap-style:square" from="1358,8858" to="1987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" strokeweight=".3pt"/>
                <v:line id="Line 12" o:spid="_x0000_s1033" style="position:absolute;visibility:visible;mso-wrap-style:square" from="1358,5588" to="1987,5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" strokeweight=".3pt"/>
                <v:line id="Line 13" o:spid="_x0000_s1034" style="position:absolute;visibility:visible;mso-wrap-style:square" from="1358,3975" to="1987,3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" strokeweight=".3pt"/>
                <v:line id="Line 14" o:spid="_x0000_s1035" style="position:absolute;visibility:visible;mso-wrap-style:square" from="1358,2324" to="1987,2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" strokeweight=".3pt"/>
                <v:line id="Line 15" o:spid="_x0000_s1036" style="position:absolute;visibility:visible;mso-wrap-style:square" from="1358,711" to="1987,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" strokeweight=".3pt"/>
                <v:line id="Line 16" o:spid="_x0000_s1037" style="position:absolute;visibility:visible;mso-wrap-style:square" from="1358,76" to="1987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" strokeweight=".3pt"/>
              </v:group>
            </w:pict>
          </mc:Fallback>
        </mc:AlternateContent>
      </w:r>
      <w:r w:rsidR="007973A9">
        <w:rPr>
          <w:b/>
          <w:bCs/>
          <w:szCs w:val="19"/>
        </w:rPr>
        <w:t>W</w:t>
      </w:r>
      <w:r w:rsidR="00490CF7" w:rsidRPr="003A2BEC">
        <w:rPr>
          <w:b/>
          <w:bCs/>
          <w:szCs w:val="19"/>
        </w:rPr>
        <w:t>ykres 1</w:t>
      </w:r>
      <w:r w:rsidR="0008544C">
        <w:rPr>
          <w:b/>
          <w:bCs/>
          <w:szCs w:val="19"/>
        </w:rPr>
        <w:t>0</w:t>
      </w:r>
      <w:r w:rsidR="00490CF7" w:rsidRPr="003A2BEC">
        <w:rPr>
          <w:b/>
          <w:bCs/>
          <w:szCs w:val="19"/>
        </w:rPr>
        <w:t>.</w:t>
      </w:r>
      <w:r w:rsidR="002F3631">
        <w:rPr>
          <w:b/>
          <w:bCs/>
          <w:szCs w:val="19"/>
        </w:rPr>
        <w:tab/>
      </w:r>
      <w:r w:rsidR="00490CF7" w:rsidRPr="003A2BEC">
        <w:rPr>
          <w:b/>
          <w:bCs/>
          <w:szCs w:val="19"/>
        </w:rPr>
        <w:t>Podmioty</w:t>
      </w:r>
      <w:r w:rsidR="00490CF7" w:rsidRPr="00A3080E">
        <w:rPr>
          <w:b/>
          <w:bCs/>
          <w:szCs w:val="19"/>
        </w:rPr>
        <w:t xml:space="preserve"> gospodarki na</w:t>
      </w:r>
      <w:r w:rsidR="00D53257">
        <w:rPr>
          <w:b/>
          <w:bCs/>
          <w:szCs w:val="19"/>
        </w:rPr>
        <w:t>r</w:t>
      </w:r>
      <w:r w:rsidR="00490CF7" w:rsidRPr="00A3080E">
        <w:rPr>
          <w:b/>
          <w:bCs/>
          <w:szCs w:val="19"/>
        </w:rPr>
        <w:t xml:space="preserve">odowej nowo zarejestrowane i wyrejestrowane </w:t>
      </w:r>
      <w:r w:rsidR="00490CF7" w:rsidRPr="0080408D">
        <w:rPr>
          <w:b/>
          <w:bCs/>
          <w:szCs w:val="19"/>
        </w:rPr>
        <w:t>w</w:t>
      </w:r>
      <w:r w:rsidR="00711F00">
        <w:rPr>
          <w:b/>
          <w:bCs/>
          <w:szCs w:val="19"/>
        </w:rPr>
        <w:t>e wrześniu</w:t>
      </w:r>
      <w:r w:rsidR="00490CF7">
        <w:rPr>
          <w:b/>
          <w:bCs/>
          <w:szCs w:val="19"/>
        </w:rPr>
        <w:t xml:space="preserve"> 202</w:t>
      </w:r>
      <w:r w:rsidR="00327829">
        <w:rPr>
          <w:b/>
          <w:bCs/>
          <w:szCs w:val="19"/>
        </w:rPr>
        <w:t>6</w:t>
      </w:r>
      <w:r w:rsidR="00490CF7">
        <w:rPr>
          <w:b/>
          <w:bCs/>
          <w:szCs w:val="19"/>
        </w:rPr>
        <w:t xml:space="preserve"> r.</w:t>
      </w:r>
      <w:r w:rsidR="00490CF7" w:rsidRPr="00A3080E">
        <w:rPr>
          <w:b/>
          <w:bCs/>
          <w:szCs w:val="19"/>
        </w:rPr>
        <w:t xml:space="preserve"> </w:t>
      </w:r>
    </w:p>
    <w:p w14:paraId="4615E12C" w14:textId="5FAC9FE6" w:rsidR="00490CF7" w:rsidRPr="00725FCE" w:rsidRDefault="00490CF7" w:rsidP="00490CF7">
      <w:pPr>
        <w:tabs>
          <w:tab w:val="left" w:pos="993"/>
        </w:tabs>
        <w:autoSpaceDE w:val="0"/>
        <w:autoSpaceDN w:val="0"/>
        <w:adjustRightInd w:val="0"/>
        <w:spacing w:before="180" w:after="0" w:line="240" w:lineRule="auto"/>
        <w:jc w:val="both"/>
        <w:rPr>
          <w:bCs/>
          <w:szCs w:val="19"/>
        </w:rPr>
      </w:pPr>
    </w:p>
    <w:p w14:paraId="506C21C9" w14:textId="50AA8870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5F58FCD3" w14:textId="04455610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73E81E90" w14:textId="14E6F228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2AE97A71" w14:textId="75323BE1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5A0B0BE7" w14:textId="04EBAFD0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74D4885D" w14:textId="01F77DC4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188043C2" w14:textId="1A921EAC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0BB43994" w14:textId="1862972E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1C119CEA" w14:textId="57C19001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6ABD6EAF" w14:textId="7310182D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004C19D4" w14:textId="7D6060A5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02877CDD" w14:textId="08A02AEF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22CDC929" w14:textId="7FE17BD6" w:rsidR="00490CF7" w:rsidRDefault="00490CF7" w:rsidP="00490CF7">
      <w:pPr>
        <w:autoSpaceDE w:val="0"/>
        <w:autoSpaceDN w:val="0"/>
        <w:adjustRightInd w:val="0"/>
        <w:rPr>
          <w:rFonts w:cs="FiraSans-Regular"/>
          <w:szCs w:val="19"/>
        </w:rPr>
      </w:pPr>
    </w:p>
    <w:p w14:paraId="4BAAE573" w14:textId="18877E44" w:rsidR="00490CF7" w:rsidRDefault="0069009B" w:rsidP="00490CF7">
      <w:pPr>
        <w:autoSpaceDE w:val="0"/>
        <w:autoSpaceDN w:val="0"/>
        <w:adjustRightInd w:val="0"/>
        <w:rPr>
          <w:rFonts w:cs="FiraSans-Regular"/>
          <w:szCs w:val="19"/>
        </w:rPr>
      </w:pPr>
      <w:r>
        <w:rPr>
          <w:rFonts w:cs="FiraSans-Regular"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533312" behindDoc="0" locked="0" layoutInCell="1" allowOverlap="1" wp14:anchorId="5CCAB3D3" wp14:editId="28FFC635">
                <wp:simplePos x="0" y="0"/>
                <wp:positionH relativeFrom="column">
                  <wp:posOffset>2581275</wp:posOffset>
                </wp:positionH>
                <wp:positionV relativeFrom="paragraph">
                  <wp:posOffset>83820</wp:posOffset>
                </wp:positionV>
                <wp:extent cx="2962275" cy="268605"/>
                <wp:effectExtent l="0" t="0" r="0" b="0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275" cy="268605"/>
                          <a:chOff x="0" y="0"/>
                          <a:chExt cx="2962275" cy="268605"/>
                        </a:xfrm>
                      </wpg:grpSpPr>
                      <wps:wsp>
                        <wps:cNvPr id="45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62275" cy="26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D1DB1B" w14:textId="77777777" w:rsidR="00D321FA" w:rsidRPr="00B64A86" w:rsidRDefault="00D321FA" w:rsidP="00490CF7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Nowo zarejestrowane                Wyrejestrowane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3" name="Grupa 3"/>
                        <wpg:cNvGrpSpPr/>
                        <wpg:grpSpPr>
                          <a:xfrm>
                            <a:off x="104775" y="57150"/>
                            <a:ext cx="1821815" cy="125730"/>
                            <a:chOff x="0" y="0"/>
                            <a:chExt cx="1821815" cy="125730"/>
                          </a:xfrm>
                        </wpg:grpSpPr>
                        <wps:wsp>
                          <wps:cNvPr id="11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571625" y="0"/>
                              <a:ext cx="250190" cy="125730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CCAB3D3" id="Grupa 41" o:spid="_x0000_s1046" style="position:absolute;margin-left:203.25pt;margin-top:6.6pt;width:233.25pt;height:21.15pt;z-index:251533312" coordsize="29622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">
                <v:shape id="_x0000_s1047" type="#_x0000_t202" style="position:absolute;width:29622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" filled="f" stroked="f">
                  <v:textbox>
                    <w:txbxContent>
                      <w:p w14:paraId="51D1DB1B" w14:textId="77777777" w:rsidR="00D321FA" w:rsidRPr="00B64A86" w:rsidRDefault="00D321FA" w:rsidP="00490CF7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Nowo zarejestrowane                Wyrejestrowane</w:t>
                        </w:r>
                      </w:p>
                    </w:txbxContent>
                  </v:textbox>
                </v:shape>
                <v:group id="Grupa 3" o:spid="_x0000_s1048" style="position:absolute;left:1047;top:571;width:18218;height:1257" coordsize="18218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2754" o:spid="_x0000_s1049" style="position:absolute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" fillcolor="#522398" stroked="f" strokeweight=".25pt"/>
                  <v:rect id="Rectangle 2754" o:spid="_x0000_s1050" style="position:absolute;left:15716;width:2502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" fillcolor="#baa7d6" stroked="f" strokeweight=".25pt"/>
                </v:group>
              </v:group>
            </w:pict>
          </mc:Fallback>
        </mc:AlternateContent>
      </w:r>
    </w:p>
    <w:p w14:paraId="7631563C" w14:textId="7CCD42AA" w:rsidR="00490CF7" w:rsidRDefault="00490CF7" w:rsidP="00EE35E3">
      <w:pPr>
        <w:autoSpaceDE w:val="0"/>
        <w:autoSpaceDN w:val="0"/>
        <w:adjustRightInd w:val="0"/>
        <w:spacing w:after="0"/>
        <w:rPr>
          <w:rFonts w:cs="FiraSans-Regular"/>
          <w:szCs w:val="19"/>
        </w:rPr>
      </w:pPr>
    </w:p>
    <w:p w14:paraId="6DEA8901" w14:textId="6D258D32" w:rsidR="00933190" w:rsidRDefault="00933190" w:rsidP="00933190">
      <w:pPr>
        <w:autoSpaceDE w:val="0"/>
        <w:autoSpaceDN w:val="0"/>
        <w:adjustRightInd w:val="0"/>
        <w:rPr>
          <w:rFonts w:cs="FiraSans-Regular"/>
          <w:szCs w:val="19"/>
        </w:rPr>
      </w:pPr>
      <w:r w:rsidRPr="002E7836">
        <w:rPr>
          <w:rFonts w:cs="FiraSans-Regular"/>
          <w:szCs w:val="19"/>
        </w:rPr>
        <w:t>Według stanu na koniec</w:t>
      </w:r>
      <w:r>
        <w:rPr>
          <w:rFonts w:cs="FiraSans-Regular"/>
          <w:szCs w:val="19"/>
        </w:rPr>
        <w:t xml:space="preserve"> września br</w:t>
      </w:r>
      <w:r w:rsidRPr="00010AD3">
        <w:rPr>
          <w:rFonts w:cs="FiraSans-Regular"/>
          <w:szCs w:val="19"/>
        </w:rPr>
        <w:t>.</w:t>
      </w:r>
      <w:r w:rsidRPr="002E7836">
        <w:rPr>
          <w:rFonts w:cs="FiraSans-Regular"/>
          <w:szCs w:val="19"/>
        </w:rPr>
        <w:t xml:space="preserve"> w rejestrze REGON </w:t>
      </w:r>
      <w:r>
        <w:rPr>
          <w:rFonts w:cs="FiraSans-Regular"/>
          <w:szCs w:val="19"/>
        </w:rPr>
        <w:t>16,2</w:t>
      </w:r>
      <w:r w:rsidRPr="002E7836">
        <w:rPr>
          <w:rFonts w:cs="FiraSans-Regular"/>
          <w:szCs w:val="19"/>
        </w:rPr>
        <w:t xml:space="preserve"> tys. podmiotów miało </w:t>
      </w:r>
      <w:r w:rsidRPr="002E7836">
        <w:rPr>
          <w:rFonts w:cs="FiraSans-Regular"/>
          <w:b/>
          <w:szCs w:val="19"/>
        </w:rPr>
        <w:t xml:space="preserve">zawieszoną działalność </w:t>
      </w:r>
      <w:r w:rsidRPr="002E7836">
        <w:rPr>
          <w:rFonts w:cs="FiraSans-Regular"/>
          <w:szCs w:val="19"/>
        </w:rPr>
        <w:t xml:space="preserve">(o </w:t>
      </w:r>
      <w:r>
        <w:rPr>
          <w:rFonts w:cs="FiraSans-Regular"/>
          <w:szCs w:val="19"/>
        </w:rPr>
        <w:t>0,9</w:t>
      </w:r>
      <w:r w:rsidRPr="002E7836">
        <w:rPr>
          <w:rFonts w:cs="FiraSans-Regular"/>
          <w:szCs w:val="19"/>
        </w:rPr>
        <w:t xml:space="preserve">% </w:t>
      </w:r>
      <w:r>
        <w:rPr>
          <w:rFonts w:cs="FiraSans-Regular"/>
          <w:szCs w:val="19"/>
        </w:rPr>
        <w:t>mnie</w:t>
      </w:r>
      <w:r w:rsidRPr="00176EBF">
        <w:rPr>
          <w:rFonts w:cs="FiraSans-Regular"/>
          <w:szCs w:val="19"/>
        </w:rPr>
        <w:t>j</w:t>
      </w:r>
      <w:r>
        <w:rPr>
          <w:rFonts w:cs="FiraSans-Regular"/>
          <w:szCs w:val="19"/>
        </w:rPr>
        <w:t xml:space="preserve"> </w:t>
      </w:r>
      <w:r w:rsidRPr="002E7836">
        <w:rPr>
          <w:rFonts w:cs="FiraSans-Regular"/>
          <w:szCs w:val="19"/>
        </w:rPr>
        <w:t>niż w</w:t>
      </w:r>
      <w:r>
        <w:rPr>
          <w:rFonts w:cs="FiraSans-Regular"/>
          <w:szCs w:val="19"/>
        </w:rPr>
        <w:t xml:space="preserve"> sierpniu br.</w:t>
      </w:r>
      <w:r w:rsidRPr="00C138C5">
        <w:rPr>
          <w:rFonts w:cs="FiraSans-Regular"/>
          <w:szCs w:val="19"/>
        </w:rPr>
        <w:t>).</w:t>
      </w:r>
      <w:r w:rsidRPr="002E7836">
        <w:rPr>
          <w:rFonts w:cs="FiraSans-Regular"/>
          <w:szCs w:val="19"/>
        </w:rPr>
        <w:t xml:space="preserve"> Zdecydowaną </w:t>
      </w:r>
      <w:r>
        <w:rPr>
          <w:rFonts w:cs="FiraSans-Regular"/>
          <w:szCs w:val="19"/>
        </w:rPr>
        <w:t>większość, tj. 96,9</w:t>
      </w:r>
      <w:r w:rsidRPr="002E7836">
        <w:rPr>
          <w:rFonts w:cs="FiraSans-Regular"/>
          <w:szCs w:val="19"/>
        </w:rPr>
        <w:t>% stanowiły osoby fizyczne prowadzące działalność gospodarczą. Udział</w:t>
      </w:r>
      <w:r w:rsidRPr="00A12164">
        <w:rPr>
          <w:rFonts w:cs="FiraSans-Regular"/>
          <w:szCs w:val="19"/>
        </w:rPr>
        <w:t xml:space="preserve"> podmiotów z zawieszoną działalnością w ogólnej liczbie zarejestrowanych podmiotów wynos</w:t>
      </w:r>
      <w:r>
        <w:rPr>
          <w:rFonts w:cs="FiraSans-Regular"/>
          <w:szCs w:val="19"/>
        </w:rPr>
        <w:t>ił 13,7</w:t>
      </w:r>
      <w:r w:rsidRPr="0064387D">
        <w:rPr>
          <w:rFonts w:cs="FiraSans-Regular"/>
          <w:szCs w:val="19"/>
        </w:rPr>
        <w:t>%</w:t>
      </w:r>
      <w:r>
        <w:rPr>
          <w:rFonts w:cs="FiraSans-Regular"/>
          <w:szCs w:val="19"/>
        </w:rPr>
        <w:t xml:space="preserve"> (przed miesiącem – 13,9</w:t>
      </w:r>
      <w:r w:rsidRPr="00A12164">
        <w:rPr>
          <w:rFonts w:cs="FiraSans-Regular"/>
          <w:szCs w:val="19"/>
        </w:rPr>
        <w:t>%).</w:t>
      </w:r>
    </w:p>
    <w:p w14:paraId="5F5ADCB8" w14:textId="7A0D1023" w:rsidR="00AA4418" w:rsidRPr="00AE69A0" w:rsidRDefault="00AA4418" w:rsidP="00AA4418">
      <w:pPr>
        <w:tabs>
          <w:tab w:val="left" w:pos="851"/>
        </w:tabs>
        <w:autoSpaceDE w:val="0"/>
        <w:autoSpaceDN w:val="0"/>
        <w:adjustRightInd w:val="0"/>
        <w:spacing w:before="180" w:after="0"/>
        <w:rPr>
          <w:b/>
          <w:bCs/>
          <w:color w:val="000000" w:themeColor="text1"/>
          <w:szCs w:val="19"/>
        </w:rPr>
      </w:pPr>
      <w:r w:rsidRPr="00A3080E">
        <w:rPr>
          <w:b/>
          <w:bCs/>
          <w:szCs w:val="19"/>
        </w:rPr>
        <w:t xml:space="preserve">Mapa </w:t>
      </w:r>
      <w:r>
        <w:rPr>
          <w:b/>
          <w:bCs/>
          <w:szCs w:val="19"/>
        </w:rPr>
        <w:t>3</w:t>
      </w:r>
      <w:r w:rsidRPr="00A3080E">
        <w:rPr>
          <w:b/>
          <w:bCs/>
          <w:szCs w:val="19"/>
        </w:rPr>
        <w:t>.</w:t>
      </w:r>
      <w:r>
        <w:rPr>
          <w:b/>
          <w:bCs/>
          <w:szCs w:val="19"/>
        </w:rPr>
        <w:tab/>
      </w:r>
      <w:r w:rsidRPr="00A3080E">
        <w:rPr>
          <w:b/>
          <w:bCs/>
          <w:szCs w:val="19"/>
        </w:rPr>
        <w:t>Podmioty gospodarki narodowej z zawieszoną działalnością w</w:t>
      </w:r>
      <w:r w:rsidR="000F60BE">
        <w:rPr>
          <w:b/>
          <w:bCs/>
          <w:szCs w:val="19"/>
        </w:rPr>
        <w:t>e wrześniu</w:t>
      </w:r>
      <w:r w:rsidRPr="00A3080E">
        <w:rPr>
          <w:b/>
          <w:bCs/>
          <w:szCs w:val="19"/>
        </w:rPr>
        <w:t xml:space="preserve"> 202</w:t>
      </w:r>
      <w:r w:rsidR="00DD301D">
        <w:rPr>
          <w:b/>
          <w:bCs/>
          <w:szCs w:val="19"/>
        </w:rPr>
        <w:t>6</w:t>
      </w:r>
      <w:r w:rsidRPr="00A3080E">
        <w:rPr>
          <w:b/>
          <w:bCs/>
          <w:szCs w:val="19"/>
        </w:rPr>
        <w:t xml:space="preserve"> r.</w:t>
      </w:r>
    </w:p>
    <w:p w14:paraId="3BD2729C" w14:textId="1694F9CD" w:rsidR="00AA4418" w:rsidRDefault="00AA4418" w:rsidP="00AA4418">
      <w:pPr>
        <w:tabs>
          <w:tab w:val="left" w:pos="851"/>
        </w:tabs>
        <w:autoSpaceDE w:val="0"/>
        <w:autoSpaceDN w:val="0"/>
        <w:adjustRightInd w:val="0"/>
        <w:spacing w:before="0" w:after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ab/>
      </w:r>
      <w:r w:rsidRPr="002D2BA0">
        <w:rPr>
          <w:bCs/>
          <w:sz w:val="18"/>
          <w:szCs w:val="18"/>
        </w:rPr>
        <w:t>stan w końcu miesiąca</w:t>
      </w:r>
    </w:p>
    <w:p w14:paraId="3A317F72" w14:textId="0DFFA991" w:rsidR="00AA4418" w:rsidRDefault="00BF19CA" w:rsidP="00AA4418">
      <w:pPr>
        <w:widowControl w:val="0"/>
        <w:autoSpaceDE w:val="0"/>
        <w:autoSpaceDN w:val="0"/>
        <w:adjustRightInd w:val="0"/>
        <w:jc w:val="both"/>
        <w:rPr>
          <w:rFonts w:cs="Arial"/>
          <w:iCs/>
          <w:sz w:val="18"/>
          <w:szCs w:val="18"/>
          <w:highlight w:val="yellow"/>
        </w:rPr>
      </w:pPr>
      <w:r>
        <w:rPr>
          <w:rFonts w:cs="Arial"/>
          <w:iCs/>
          <w:noProof/>
          <w:sz w:val="18"/>
          <w:szCs w:val="18"/>
          <w:highlight w:val="yellow"/>
        </w:rPr>
        <w:drawing>
          <wp:anchor distT="0" distB="0" distL="114300" distR="114300" simplePos="0" relativeHeight="251874304" behindDoc="1" locked="0" layoutInCell="1" allowOverlap="1" wp14:anchorId="0D8FC142" wp14:editId="1ADAD03F">
            <wp:simplePos x="0" y="0"/>
            <wp:positionH relativeFrom="column">
              <wp:posOffset>2524125</wp:posOffset>
            </wp:positionH>
            <wp:positionV relativeFrom="paragraph">
              <wp:posOffset>207645</wp:posOffset>
            </wp:positionV>
            <wp:extent cx="3276600" cy="3562350"/>
            <wp:effectExtent l="0" t="0" r="0" b="0"/>
            <wp:wrapNone/>
            <wp:docPr id="608" name="Obraz 608" descr="Na mapie województwa według powiatów dla podmiotów z zawieszoną działalnością we wrześniu 2026 r. przedstawiono w procentach zmianę w porównaniu z poprzednim miesiącem dla podmiotów ogółem (5 przedziałów natężenia koloru). Dodatkowo na słupkach przedstawiono procentowo zmianę  liczby osób fizycz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Obraz 608" descr="Na mapie województwa według powiatów dla podmiotów z zawieszoną działalnością we wrześniu 2026 r. przedstawiono w procentach zmianę w porównaniu z poprzednim miesiącem dla podmiotów ogółem (5 przedziałów natężenia koloru). Dodatkowo na słupkach przedstawiono procentowo zmianę  liczby osób fizycznych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56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418">
        <w:rPr>
          <w:rFonts w:cs="Arial"/>
          <w:i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7DE9D796" wp14:editId="67C7A99C">
                <wp:simplePos x="0" y="0"/>
                <wp:positionH relativeFrom="column">
                  <wp:posOffset>514350</wp:posOffset>
                </wp:positionH>
                <wp:positionV relativeFrom="paragraph">
                  <wp:posOffset>79111</wp:posOffset>
                </wp:positionV>
                <wp:extent cx="2519680" cy="356235"/>
                <wp:effectExtent l="0" t="0" r="0" b="6350"/>
                <wp:wrapNone/>
                <wp:docPr id="2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356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A75CC" w14:textId="77777777" w:rsidR="00AA4418" w:rsidRPr="003F2E6A" w:rsidRDefault="00AA4418" w:rsidP="00AA4418">
                            <w:pPr>
                              <w:spacing w:before="0" w:after="0" w:line="240" w:lineRule="auto"/>
                              <w:rPr>
                                <w:rFonts w:cs="FiraSans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2E6A">
                              <w:rPr>
                                <w:rFonts w:cs="FiraSans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Zmiana liczby podmiotów ogółem </w:t>
                            </w:r>
                            <w:r w:rsidRPr="003F2E6A">
                              <w:rPr>
                                <w:rFonts w:cs="FiraSans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w porównaniu z poprzednim miesiącem w %:</w:t>
                            </w:r>
                          </w:p>
                        </w:txbxContent>
                      </wps:txbx>
                      <wps:bodyPr rot="0" vert="horz" wrap="square" lIns="72000" tIns="36000" rIns="36000" bIns="3600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9D796" id="Pole tekstowe 2" o:spid="_x0000_s1051" type="#_x0000_t202" style="position:absolute;left:0;text-align:left;margin-left:40.5pt;margin-top:6.25pt;width:198.4pt;height:28.05pt;z-index:2515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" filled="f" stroked="f">
                <v:textbox style="mso-fit-shape-to-text:t" inset="2mm,1mm,1mm,1mm">
                  <w:txbxContent>
                    <w:p w14:paraId="011A75CC" w14:textId="77777777" w:rsidR="00AA4418" w:rsidRPr="003F2E6A" w:rsidRDefault="00AA4418" w:rsidP="00AA4418">
                      <w:pPr>
                        <w:spacing w:before="0" w:after="0" w:line="240" w:lineRule="auto"/>
                        <w:rPr>
                          <w:rFonts w:cs="FiraSans-Bold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F2E6A">
                        <w:rPr>
                          <w:rFonts w:cs="FiraSans-Bold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Zmiana liczby podmiotów ogółem </w:t>
                      </w:r>
                      <w:r w:rsidRPr="003F2E6A">
                        <w:rPr>
                          <w:rFonts w:cs="FiraSans-Bold"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  <w:t>w porównaniu z poprzednim miesiącem w %:</w:t>
                      </w:r>
                    </w:p>
                  </w:txbxContent>
                </v:textbox>
              </v:shape>
            </w:pict>
          </mc:Fallback>
        </mc:AlternateContent>
      </w:r>
    </w:p>
    <w:p w14:paraId="17F3152E" w14:textId="26963F0A" w:rsidR="00AA4418" w:rsidRPr="00B34AE4" w:rsidRDefault="000F60BE" w:rsidP="00AA4418">
      <w:pPr>
        <w:widowControl w:val="0"/>
        <w:autoSpaceDE w:val="0"/>
        <w:autoSpaceDN w:val="0"/>
        <w:adjustRightInd w:val="0"/>
        <w:jc w:val="both"/>
        <w:rPr>
          <w:rFonts w:cs="Arial"/>
          <w:iCs/>
          <w:sz w:val="18"/>
          <w:szCs w:val="18"/>
          <w:highlight w:val="yellow"/>
        </w:rPr>
      </w:pPr>
      <w:r>
        <w:rPr>
          <w:rFonts w:cs="Arial"/>
          <w:i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590656" behindDoc="0" locked="0" layoutInCell="1" allowOverlap="1" wp14:anchorId="4DE6FDEE" wp14:editId="448DDE9C">
                <wp:simplePos x="0" y="0"/>
                <wp:positionH relativeFrom="column">
                  <wp:posOffset>828675</wp:posOffset>
                </wp:positionH>
                <wp:positionV relativeFrom="paragraph">
                  <wp:posOffset>123825</wp:posOffset>
                </wp:positionV>
                <wp:extent cx="251460" cy="728980"/>
                <wp:effectExtent l="0" t="0" r="15240" b="13970"/>
                <wp:wrapNone/>
                <wp:docPr id="19" name="Grupa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728980"/>
                          <a:chOff x="0" y="0"/>
                          <a:chExt cx="251460" cy="729394"/>
                        </a:xfrm>
                      </wpg:grpSpPr>
                      <wps:wsp>
                        <wps:cNvPr id="194" name="Rectangle 2753"/>
                        <wps:cNvSpPr>
                          <a:spLocks noChangeArrowheads="1"/>
                        </wps:cNvSpPr>
                        <wps:spPr bwMode="auto">
                          <a:xfrm>
                            <a:off x="0" y="301276"/>
                            <a:ext cx="251460" cy="125095"/>
                          </a:xfrm>
                          <a:prstGeom prst="rect">
                            <a:avLst/>
                          </a:prstGeom>
                          <a:solidFill>
                            <a:srgbClr val="B5B5B5"/>
                          </a:solidFill>
                          <a:ln w="3175">
                            <a:solidFill>
                              <a:srgbClr val="1F1A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11" name="Grupa 211"/>
                        <wpg:cNvGrpSpPr/>
                        <wpg:grpSpPr>
                          <a:xfrm>
                            <a:off x="0" y="0"/>
                            <a:ext cx="251460" cy="729394"/>
                            <a:chOff x="0" y="0"/>
                            <a:chExt cx="251460" cy="729394"/>
                          </a:xfrm>
                        </wpg:grpSpPr>
                        <wps:wsp>
                          <wps:cNvPr id="639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25B739" w14:textId="77777777" w:rsidR="00AA4418" w:rsidRPr="0038732C" w:rsidRDefault="00AA4418" w:rsidP="00AA4418">
                                <w:pPr>
                                  <w:jc w:val="center"/>
                                  <w:rPr>
                                    <w:color w:val="754FAD"/>
                                  </w:rPr>
                                </w:pPr>
                                <w:r w:rsidRPr="0038732C">
                                  <w:rPr>
                                    <w:color w:val="754FAD"/>
                                  </w:rP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53224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8C8C8C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2654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FCFCF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D2FCC4" w14:textId="77777777" w:rsidR="00AA4418" w:rsidRDefault="00AA4418" w:rsidP="00AA4418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04299"/>
                              <a:ext cx="251460" cy="125095"/>
                            </a:xfrm>
                            <a:prstGeom prst="rect">
                              <a:avLst/>
                            </a:prstGeom>
                            <a:solidFill>
                              <a:srgbClr val="696969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E6FDEE" id="Grupa 19" o:spid="_x0000_s1052" style="position:absolute;left:0;text-align:left;margin-left:65.25pt;margin-top:9.75pt;width:19.8pt;height:57.4pt;z-index:251590656" coordsize="2514,7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">
                <v:rect id="Rectangle 2753" o:spid="_x0000_s1053" style="position:absolute;top:301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" fillcolor="#b5b5b5" strokecolor="#1f1a17" strokeweight=".25pt"/>
                <v:group id="Grupa 211" o:spid="_x0000_s1054" style="position:absolute;width:2514;height:7293" coordsize="2514,7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rect id="Rectangle 2754" o:spid="_x0000_s1055" style="position:absolute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" fillcolor="#baa7d6" strokecolor="#1f1a17" strokeweight=".25pt">
                    <v:textbox>
                      <w:txbxContent>
                        <w:p w14:paraId="6F25B739" w14:textId="77777777" w:rsidR="00AA4418" w:rsidRPr="0038732C" w:rsidRDefault="00AA4418" w:rsidP="00AA4418">
                          <w:pPr>
                            <w:jc w:val="center"/>
                            <w:rPr>
                              <w:color w:val="754FAD"/>
                            </w:rPr>
                          </w:pPr>
                          <w:r w:rsidRPr="0038732C">
                            <w:rPr>
                              <w:color w:val="754FAD"/>
                            </w:rP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56" style="position:absolute;top:453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" fillcolor="#8c8c8c" strokecolor="#1f1a17" strokeweight=".25pt"/>
                  <v:rect id="Rectangle 2754" o:spid="_x0000_s1057" style="position:absolute;top:1526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" fillcolor="#cfcfcf" strokecolor="#1f1a17" strokeweight=".25pt">
                    <v:textbox>
                      <w:txbxContent>
                        <w:p w14:paraId="4DD2FCC4" w14:textId="77777777" w:rsidR="00AA4418" w:rsidRDefault="00AA4418" w:rsidP="00AA4418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58" style="position:absolute;top:6042;width:2514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" fillcolor="#696969" strokecolor="#1f1a17" strokeweight=".25pt"/>
                </v:group>
              </v:group>
            </w:pict>
          </mc:Fallback>
        </mc:AlternateContent>
      </w:r>
      <w:r>
        <w:rPr>
          <w:rFonts w:cs="Arial"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2FD0F720" wp14:editId="7A11D464">
                <wp:simplePos x="0" y="0"/>
                <wp:positionH relativeFrom="column">
                  <wp:posOffset>618134</wp:posOffset>
                </wp:positionH>
                <wp:positionV relativeFrom="paragraph">
                  <wp:posOffset>81686</wp:posOffset>
                </wp:positionV>
                <wp:extent cx="1155700" cy="856259"/>
                <wp:effectExtent l="0" t="0" r="6350" b="1270"/>
                <wp:wrapNone/>
                <wp:docPr id="15" name="Text Box 2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856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50" w:type="dxa"/>
                              <w:tblInd w:w="-8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50"/>
                            </w:tblGrid>
                            <w:tr w:rsidR="004D24CD" w:rsidRPr="00E26E93" w14:paraId="34A76F92" w14:textId="77777777" w:rsidTr="00351E97">
                              <w:trPr>
                                <w:trHeight w:val="215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8529EEC" w14:textId="7F64C583" w:rsidR="004D24CD" w:rsidRPr="004D24CD" w:rsidRDefault="004D24CD" w:rsidP="004D24CD">
                                  <w:pPr>
                                    <w:spacing w:before="20" w:after="0" w:line="240" w:lineRule="auto"/>
                                    <w:ind w:right="213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(2)            </w:t>
                                  </w:r>
                                  <w:r w:rsidR="002D2498" w:rsidRPr="002D2498">
                                    <w:rPr>
                                      <w:rFonts w:eastAsia="Times New Roman" w:cs="Arial"/>
                                      <w:color w:val="FFFFFF" w:themeColor="background1"/>
                                      <w:sz w:val="18"/>
                                      <w:szCs w:val="18"/>
                                      <w:lang w:eastAsia="pl-PL"/>
                                    </w:rPr>
                                    <w:t>-</w:t>
                                  </w:r>
                                  <w:r w:rsidR="009836A0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0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,0 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 w:rsidR="009836A0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 0,</w:t>
                                  </w:r>
                                  <w:r w:rsidR="009836A0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D24CD" w:rsidRPr="00E26E93" w14:paraId="5F8FD36C" w14:textId="77777777" w:rsidTr="00351E97">
                              <w:trPr>
                                <w:trHeight w:val="132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166FF17C" w14:textId="5633D5BF" w:rsidR="004D24CD" w:rsidRPr="004D24CD" w:rsidRDefault="004D24CD" w:rsidP="004D24CD">
                                  <w:pPr>
                                    <w:spacing w:before="20" w:after="0" w:line="240" w:lineRule="auto"/>
                                    <w:ind w:right="215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 w:rsidR="000F60BE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2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) 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-</w:t>
                                  </w:r>
                                  <w:r w:rsidR="009836A0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0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,5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 -</w:t>
                                  </w:r>
                                  <w:r w:rsidR="009836A0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,1</w:t>
                                  </w:r>
                                </w:p>
                              </w:tc>
                            </w:tr>
                            <w:tr w:rsidR="00AA4418" w:rsidRPr="00E26E93" w14:paraId="6BAD8C25" w14:textId="77777777" w:rsidTr="00351E97">
                              <w:trPr>
                                <w:trHeight w:val="64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BAECAF9" w14:textId="54A8A89D" w:rsidR="00AA4418" w:rsidRPr="00695E75" w:rsidRDefault="009836A0" w:rsidP="00F95D4D">
                                  <w:pPr>
                                    <w:spacing w:before="20" w:after="0" w:line="240" w:lineRule="auto"/>
                                    <w:jc w:val="both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(4) 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-1,0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 -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9836A0" w:rsidRPr="004D24CD" w14:paraId="6EF0C119" w14:textId="77777777" w:rsidTr="00DE7CB5">
                              <w:trPr>
                                <w:trHeight w:val="132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3B98359" w14:textId="0314C673" w:rsidR="009836A0" w:rsidRPr="004D24CD" w:rsidRDefault="009836A0" w:rsidP="009836A0">
                                  <w:pPr>
                                    <w:spacing w:before="20" w:after="0" w:line="240" w:lineRule="auto"/>
                                    <w:ind w:right="215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 w:rsidR="000F60BE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2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) 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-1,5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 -1,1</w:t>
                                  </w:r>
                                </w:p>
                              </w:tc>
                            </w:tr>
                            <w:tr w:rsidR="009836A0" w:rsidRPr="00695E75" w14:paraId="4578E95A" w14:textId="77777777" w:rsidTr="00DE7CB5">
                              <w:trPr>
                                <w:trHeight w:val="64"/>
                              </w:trPr>
                              <w:tc>
                                <w:tcPr>
                                  <w:tcW w:w="28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52CDF22" w14:textId="01123475" w:rsidR="009836A0" w:rsidRPr="00695E75" w:rsidRDefault="009836A0" w:rsidP="009836A0">
                                  <w:pPr>
                                    <w:spacing w:before="20" w:after="0" w:line="240" w:lineRule="auto"/>
                                    <w:jc w:val="both"/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</w:pP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(</w:t>
                                  </w:r>
                                  <w:r w:rsidR="000F60BE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2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)            </w:t>
                                  </w:r>
                                  <w:r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-2,</w:t>
                                  </w:r>
                                  <w:r w:rsidR="000F60BE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>3</w:t>
                                  </w:r>
                                  <w:r w:rsidRPr="004D24CD">
                                    <w:rPr>
                                      <w:rFonts w:eastAsia="Times New Roman" w:cs="Arial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</w:t>
                                  </w:r>
                                  <w:r w:rsidRPr="004D24CD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– -1,</w:t>
                                  </w:r>
                                  <w:r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7BE65189" w14:textId="7556FE6F" w:rsidR="00AA4418" w:rsidRPr="00E26E93" w:rsidRDefault="00AA4418" w:rsidP="00AA4418">
                            <w:pPr>
                              <w:spacing w:before="40" w:after="0" w:line="240" w:lineRule="auto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0F720" id="_x0000_s1059" type="#_x0000_t202" style="position:absolute;left:0;text-align:left;margin-left:48.65pt;margin-top:6.45pt;width:91pt;height:67.4pt;z-index:2515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" filled="f" stroked="f">
                <v:textbox inset="1mm,1mm,1mm,1mm">
                  <w:txbxContent>
                    <w:tbl>
                      <w:tblPr>
                        <w:tblW w:w="2850" w:type="dxa"/>
                        <w:tblInd w:w="-8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50"/>
                      </w:tblGrid>
                      <w:tr w:rsidR="004D24CD" w:rsidRPr="00E26E93" w14:paraId="34A76F92" w14:textId="77777777" w:rsidTr="00351E97">
                        <w:trPr>
                          <w:trHeight w:val="215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8529EEC" w14:textId="7F64C583" w:rsidR="004D24CD" w:rsidRPr="004D24CD" w:rsidRDefault="004D24CD" w:rsidP="004D24CD">
                            <w:pPr>
                              <w:spacing w:before="20" w:after="0" w:line="240" w:lineRule="auto"/>
                              <w:ind w:right="213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(2)            </w:t>
                            </w:r>
                            <w:r w:rsidR="002D2498" w:rsidRPr="002D2498">
                              <w:rPr>
                                <w:rFonts w:eastAsia="Times New Roman" w:cs="Arial"/>
                                <w:color w:val="FFFFFF" w:themeColor="background1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9836A0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,0 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>–</w:t>
                            </w:r>
                            <w:r w:rsidR="009836A0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0,</w:t>
                            </w:r>
                            <w:r w:rsidR="009836A0">
                              <w:rPr>
                                <w:rFonts w:cs="Arial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  <w:tr w:rsidR="004D24CD" w:rsidRPr="00E26E93" w14:paraId="5F8FD36C" w14:textId="77777777" w:rsidTr="00351E97">
                        <w:trPr>
                          <w:trHeight w:val="132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166FF17C" w14:textId="5633D5BF" w:rsidR="004D24CD" w:rsidRPr="004D24CD" w:rsidRDefault="004D24CD" w:rsidP="004D24CD">
                            <w:pPr>
                              <w:spacing w:before="20" w:after="0" w:line="240" w:lineRule="auto"/>
                              <w:ind w:right="215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0F60BE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) 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9836A0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0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,5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>– -</w:t>
                            </w:r>
                            <w:r w:rsidR="009836A0">
                              <w:rPr>
                                <w:rFonts w:cs="Arial"/>
                                <w:sz w:val="18"/>
                                <w:szCs w:val="18"/>
                              </w:rPr>
                              <w:t>0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>,1</w:t>
                            </w:r>
                          </w:p>
                        </w:tc>
                      </w:tr>
                      <w:tr w:rsidR="00AA4418" w:rsidRPr="00E26E93" w14:paraId="6BAD8C25" w14:textId="77777777" w:rsidTr="00351E97">
                        <w:trPr>
                          <w:trHeight w:val="64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BAECAF9" w14:textId="54A8A89D" w:rsidR="00AA4418" w:rsidRPr="00695E75" w:rsidRDefault="009836A0" w:rsidP="00F95D4D">
                            <w:pPr>
                              <w:spacing w:before="20" w:after="0" w:line="240" w:lineRule="auto"/>
                              <w:jc w:val="both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(4) 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-1,0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>– -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0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9836A0" w:rsidRPr="004D24CD" w14:paraId="6EF0C119" w14:textId="77777777" w:rsidTr="00DE7CB5">
                        <w:trPr>
                          <w:trHeight w:val="132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33B98359" w14:textId="0314C673" w:rsidR="009836A0" w:rsidRPr="004D24CD" w:rsidRDefault="009836A0" w:rsidP="009836A0">
                            <w:pPr>
                              <w:spacing w:before="20" w:after="0" w:line="240" w:lineRule="auto"/>
                              <w:ind w:right="215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0F60BE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) 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-1,5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>– -1,1</w:t>
                            </w:r>
                          </w:p>
                        </w:tc>
                      </w:tr>
                      <w:tr w:rsidR="009836A0" w:rsidRPr="00695E75" w14:paraId="4578E95A" w14:textId="77777777" w:rsidTr="00DE7CB5">
                        <w:trPr>
                          <w:trHeight w:val="64"/>
                        </w:trPr>
                        <w:tc>
                          <w:tcPr>
                            <w:tcW w:w="28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52CDF22" w14:textId="01123475" w:rsidR="009836A0" w:rsidRPr="00695E75" w:rsidRDefault="009836A0" w:rsidP="009836A0">
                            <w:pPr>
                              <w:spacing w:before="20" w:after="0" w:line="240" w:lineRule="auto"/>
                              <w:jc w:val="both"/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0F60BE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)            </w:t>
                            </w:r>
                            <w:r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-2,</w:t>
                            </w:r>
                            <w:r w:rsidR="000F60BE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Pr="004D24CD">
                              <w:rPr>
                                <w:rFonts w:eastAsia="Times New Roman" w:cs="Arial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4D24CD">
                              <w:rPr>
                                <w:rFonts w:cs="Arial"/>
                                <w:sz w:val="18"/>
                                <w:szCs w:val="18"/>
                              </w:rPr>
                              <w:t>– -1,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7BE65189" w14:textId="7556FE6F" w:rsidR="00AA4418" w:rsidRPr="00E26E93" w:rsidRDefault="00AA4418" w:rsidP="00AA4418">
                      <w:pPr>
                        <w:spacing w:before="40" w:after="0" w:line="240" w:lineRule="auto"/>
                        <w:ind w:left="-142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80343D" w14:textId="1BADCFAA" w:rsidR="00AA4418" w:rsidRPr="00B34AE4" w:rsidRDefault="00AA4418" w:rsidP="00AA4418">
      <w:pPr>
        <w:widowControl w:val="0"/>
        <w:autoSpaceDE w:val="0"/>
        <w:autoSpaceDN w:val="0"/>
        <w:adjustRightInd w:val="0"/>
        <w:jc w:val="both"/>
        <w:rPr>
          <w:rFonts w:cs="Arial"/>
          <w:sz w:val="18"/>
          <w:szCs w:val="18"/>
          <w:highlight w:val="yellow"/>
        </w:rPr>
      </w:pPr>
    </w:p>
    <w:p w14:paraId="486100A5" w14:textId="30E46B62" w:rsidR="00AA4418" w:rsidRPr="00B44753" w:rsidRDefault="00AA4418" w:rsidP="00AA4418">
      <w:pPr>
        <w:rPr>
          <w:rFonts w:ascii="Arial" w:hAnsi="Arial" w:cs="Arial"/>
          <w:sz w:val="20"/>
          <w:szCs w:val="20"/>
          <w:highlight w:val="yellow"/>
        </w:rPr>
      </w:pPr>
    </w:p>
    <w:p w14:paraId="4C6296C7" w14:textId="0C691A35" w:rsidR="00AA4418" w:rsidRPr="00B44753" w:rsidRDefault="000F60BE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581440" behindDoc="0" locked="0" layoutInCell="1" allowOverlap="1" wp14:anchorId="0824356A" wp14:editId="0606214A">
                <wp:simplePos x="0" y="0"/>
                <wp:positionH relativeFrom="column">
                  <wp:posOffset>533400</wp:posOffset>
                </wp:positionH>
                <wp:positionV relativeFrom="paragraph">
                  <wp:posOffset>196009</wp:posOffset>
                </wp:positionV>
                <wp:extent cx="2209800" cy="362585"/>
                <wp:effectExtent l="0" t="0" r="0" b="0"/>
                <wp:wrapNone/>
                <wp:docPr id="5" name="Grup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0" cy="362585"/>
                          <a:chOff x="0" y="0"/>
                          <a:chExt cx="2209800" cy="362585"/>
                        </a:xfrm>
                      </wpg:grpSpPr>
                      <wps:wsp>
                        <wps:cNvPr id="226" name="Text Box 27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09800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37B8C1" w14:textId="2D4CBCE1" w:rsidR="00AA4418" w:rsidRPr="00695E75" w:rsidRDefault="00D61B73" w:rsidP="00AA4418">
                              <w:pPr>
                                <w:spacing w:before="0" w:after="0" w:line="240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W</w:t>
                              </w:r>
                              <w:r w:rsidR="00AA4418"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nawiasach podano liczbę powiatów.</w:t>
                              </w:r>
                            </w:p>
                          </w:txbxContent>
                        </wps:txbx>
                        <wps:bodyPr rot="0" vert="horz" wrap="square" lIns="72000" tIns="36000" rIns="36000" bIns="0" anchor="t" anchorCtr="0" upright="1">
                          <a:spAutoFit/>
                        </wps:bodyPr>
                      </wps:wsp>
                      <wps:wsp>
                        <wps:cNvPr id="410" name="Pole tekstowe 4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4300"/>
                            <a:ext cx="1303020" cy="24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79DE1" w14:textId="2978F427" w:rsidR="00AA4418" w:rsidRPr="00695E75" w:rsidRDefault="00AA4418" w:rsidP="00AA4418">
                              <w:pPr>
                                <w:spacing w:before="60" w:after="0" w:line="240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695E75">
                                <w:rPr>
                                  <w:rFonts w:cs="Arial"/>
                                  <w:b/>
                                  <w:sz w:val="18"/>
                                  <w:szCs w:val="18"/>
                                </w:rPr>
                                <w:t>Woj. opolskie</w:t>
                              </w:r>
                              <w:r w:rsidRPr="00695E75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 xml:space="preserve"> = </w:t>
                              </w:r>
                              <w:r w:rsidR="00022DB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-</w:t>
                              </w:r>
                              <w:r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0,</w:t>
                              </w:r>
                              <w:r w:rsidR="00022DB7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9</w:t>
                              </w:r>
                              <w:r w:rsidRPr="00695E75">
                                <w:rPr>
                                  <w:rFonts w:eastAsia="Times New Roman" w:cs="Arial"/>
                                  <w:sz w:val="18"/>
                                  <w:szCs w:val="18"/>
                                  <w:lang w:eastAsia="pl-PL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72000" tIns="36000" rIns="36000" bIns="3600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24356A" id="Grupa 5" o:spid="_x0000_s1060" style="position:absolute;left:0;text-align:left;margin-left:42pt;margin-top:15.45pt;width:174pt;height:28.55pt;z-index:251581440" coordsize="22098,3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">
                <v:shape id="_x0000_s1061" type="#_x0000_t202" style="position:absolute;width:22098;height: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" filled="f" stroked="f">
                  <v:textbox style="mso-fit-shape-to-text:t" inset="2mm,1mm,1mm,0">
                    <w:txbxContent>
                      <w:p w14:paraId="3237B8C1" w14:textId="2D4CBCE1" w:rsidR="00AA4418" w:rsidRPr="00695E75" w:rsidRDefault="00D61B73" w:rsidP="00AA4418">
                        <w:pPr>
                          <w:spacing w:before="0" w:after="0" w:line="240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W</w:t>
                        </w:r>
                        <w:r w:rsidR="00AA4418" w:rsidRPr="00695E75">
                          <w:rPr>
                            <w:rFonts w:cs="Arial"/>
                            <w:sz w:val="18"/>
                            <w:szCs w:val="18"/>
                          </w:rPr>
                          <w:t xml:space="preserve"> nawiasach podano liczbę powiatów.</w:t>
                        </w:r>
                      </w:p>
                    </w:txbxContent>
                  </v:textbox>
                </v:shape>
                <v:shape id="Pole tekstowe 410" o:spid="_x0000_s1062" type="#_x0000_t202" style="position:absolute;top:1143;width:13030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" filled="f" stroked="f" strokecolor="white">
                  <v:textbox style="mso-fit-shape-to-text:t" inset="2mm,1mm,1mm,1mm">
                    <w:txbxContent>
                      <w:p w14:paraId="1EB79DE1" w14:textId="2978F427" w:rsidR="00AA4418" w:rsidRPr="00695E75" w:rsidRDefault="00AA4418" w:rsidP="00AA4418">
                        <w:pPr>
                          <w:spacing w:before="60" w:after="0" w:line="240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695E75">
                          <w:rPr>
                            <w:rFonts w:cs="Arial"/>
                            <w:b/>
                            <w:sz w:val="18"/>
                            <w:szCs w:val="18"/>
                          </w:rPr>
                          <w:t>Woj. opolskie</w:t>
                        </w:r>
                        <w:r w:rsidRPr="00695E75">
                          <w:rPr>
                            <w:rFonts w:cs="Arial"/>
                            <w:sz w:val="18"/>
                            <w:szCs w:val="18"/>
                          </w:rPr>
                          <w:t xml:space="preserve"> = </w:t>
                        </w:r>
                        <w:r w:rsidR="00022DB7">
                          <w:rPr>
                            <w:rFonts w:cs="Arial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cs="Arial"/>
                            <w:sz w:val="18"/>
                            <w:szCs w:val="18"/>
                          </w:rPr>
                          <w:t>0,</w:t>
                        </w:r>
                        <w:r w:rsidR="00022DB7">
                          <w:rPr>
                            <w:rFonts w:cs="Arial"/>
                            <w:sz w:val="18"/>
                            <w:szCs w:val="18"/>
                          </w:rPr>
                          <w:t>9</w:t>
                        </w:r>
                        <w:r w:rsidRPr="00695E75">
                          <w:rPr>
                            <w:rFonts w:eastAsia="Times New Roman" w:cs="Arial"/>
                            <w:sz w:val="18"/>
                            <w:szCs w:val="18"/>
                            <w:lang w:eastAsia="pl-PL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3F2C27" w14:textId="2EE0E0D8" w:rsidR="00AA4418" w:rsidRPr="00802CF3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B8DC887" w14:textId="68E277DD" w:rsidR="00AA4418" w:rsidRPr="00802CF3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952E6B2" w14:textId="0E68C0AD" w:rsidR="00AA4418" w:rsidRPr="00802CF3" w:rsidRDefault="004D24CD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5AE88E3F" wp14:editId="3437B66D">
                <wp:simplePos x="0" y="0"/>
                <wp:positionH relativeFrom="column">
                  <wp:posOffset>559435</wp:posOffset>
                </wp:positionH>
                <wp:positionV relativeFrom="paragraph">
                  <wp:posOffset>130810</wp:posOffset>
                </wp:positionV>
                <wp:extent cx="1702435" cy="492760"/>
                <wp:effectExtent l="0" t="0" r="0" b="2540"/>
                <wp:wrapNone/>
                <wp:docPr id="2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2435" cy="492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08B72" w14:textId="77777777" w:rsidR="00AA4418" w:rsidRPr="00695E75" w:rsidRDefault="00AA4418" w:rsidP="00AA4418">
                            <w:pPr>
                              <w:spacing w:before="0"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95E75">
                              <w:rPr>
                                <w:sz w:val="18"/>
                                <w:szCs w:val="18"/>
                              </w:rPr>
                              <w:t xml:space="preserve">Zmiana liczby osób fizycznych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695E75">
                              <w:rPr>
                                <w:sz w:val="18"/>
                                <w:szCs w:val="18"/>
                              </w:rPr>
                              <w:t>w porównaniu z poprzednim miesiącem w %:</w:t>
                            </w:r>
                          </w:p>
                        </w:txbxContent>
                      </wps:txbx>
                      <wps:bodyPr rot="0" vert="horz" wrap="square" lIns="72000" tIns="36000" rIns="36000" bIns="3600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88E3F" id="_x0000_s1063" type="#_x0000_t202" style="position:absolute;left:0;text-align:left;margin-left:44.05pt;margin-top:10.3pt;width:134.05pt;height:38.8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" filled="f" stroked="f">
                <v:textbox style="mso-fit-shape-to-text:t" inset="2mm,1mm,1mm,1mm">
                  <w:txbxContent>
                    <w:p w14:paraId="05308B72" w14:textId="77777777" w:rsidR="00AA4418" w:rsidRPr="00695E75" w:rsidRDefault="00AA4418" w:rsidP="00AA4418">
                      <w:pPr>
                        <w:spacing w:before="0" w:after="0" w:line="240" w:lineRule="auto"/>
                        <w:rPr>
                          <w:sz w:val="18"/>
                          <w:szCs w:val="18"/>
                        </w:rPr>
                      </w:pPr>
                      <w:r w:rsidRPr="00695E75">
                        <w:rPr>
                          <w:sz w:val="18"/>
                          <w:szCs w:val="18"/>
                        </w:rPr>
                        <w:t xml:space="preserve">Zmiana liczby osób fizycznych 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695E75">
                        <w:rPr>
                          <w:sz w:val="18"/>
                          <w:szCs w:val="18"/>
                        </w:rPr>
                        <w:t>w porównaniu z poprzednim miesiącem w %:</w:t>
                      </w:r>
                    </w:p>
                  </w:txbxContent>
                </v:textbox>
              </v:shape>
            </w:pict>
          </mc:Fallback>
        </mc:AlternateContent>
      </w:r>
    </w:p>
    <w:p w14:paraId="4C68F3AF" w14:textId="42EB1941" w:rsidR="00AA4418" w:rsidRPr="00802CF3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159632D" w14:textId="693C3205" w:rsidR="00AA4418" w:rsidRPr="00802CF3" w:rsidRDefault="001C3AE0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4A2029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777248D" wp14:editId="1DA80453">
                <wp:simplePos x="0" y="0"/>
                <wp:positionH relativeFrom="column">
                  <wp:posOffset>866851</wp:posOffset>
                </wp:positionH>
                <wp:positionV relativeFrom="paragraph">
                  <wp:posOffset>110947</wp:posOffset>
                </wp:positionV>
                <wp:extent cx="224790" cy="1213942"/>
                <wp:effectExtent l="0" t="0" r="3810" b="5715"/>
                <wp:wrapNone/>
                <wp:docPr id="3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2139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D4D18" w14:textId="5D085512" w:rsidR="00D61B73" w:rsidRDefault="00A52E03" w:rsidP="00D61B73">
                            <w:pPr>
                              <w:spacing w:before="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D61B73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0BB3735B" w14:textId="1FA4993F" w:rsidR="00D61B73" w:rsidRDefault="00A52E03" w:rsidP="001C3AE0">
                            <w:pPr>
                              <w:spacing w:before="1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D61B73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7E5D112B" w14:textId="0880756C" w:rsidR="00D61B73" w:rsidRPr="00695E75" w:rsidRDefault="00A52E03" w:rsidP="001C3AE0">
                            <w:pPr>
                              <w:spacing w:before="13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-0</w:t>
                            </w:r>
                            <w:r w:rsidR="00D61B73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536897C7" w14:textId="477403FB" w:rsidR="00D61B73" w:rsidRPr="00695E75" w:rsidRDefault="00A52E03" w:rsidP="001C3AE0">
                            <w:pPr>
                              <w:spacing w:before="14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-1</w:t>
                            </w:r>
                            <w:r w:rsidR="00D61B73" w:rsidRPr="00695E7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6E93A28E" w14:textId="2043A12C" w:rsidR="00D61B73" w:rsidRDefault="00A52E03" w:rsidP="001C3AE0">
                            <w:pPr>
                              <w:spacing w:before="14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-1</w:t>
                            </w:r>
                            <w:r w:rsidR="00D61B73" w:rsidRPr="00695E7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149C4512" w14:textId="64C75E0D" w:rsidR="00D61B73" w:rsidRDefault="00D61B73" w:rsidP="001C3AE0">
                            <w:pPr>
                              <w:spacing w:before="15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A52E03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A52E03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0AA03F99" w14:textId="094EC7DD" w:rsidR="00D61B73" w:rsidRPr="00695E75" w:rsidRDefault="00D61B73" w:rsidP="001C3AE0">
                            <w:pPr>
                              <w:spacing w:before="10" w:after="0" w:line="180" w:lineRule="exact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A52E03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A52E03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7248D" id="_x0000_s1064" type="#_x0000_t202" style="position:absolute;left:0;text-align:left;margin-left:68.25pt;margin-top:8.75pt;width:17.7pt;height:95.6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" filled="f" stroked="f">
                <v:textbox inset="0,0,0,0">
                  <w:txbxContent>
                    <w:p w14:paraId="55ED4D18" w14:textId="5D085512" w:rsidR="00D61B73" w:rsidRDefault="00A52E03" w:rsidP="00D61B73">
                      <w:pPr>
                        <w:spacing w:before="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="00D61B73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</w:p>
                    <w:p w14:paraId="0BB3735B" w14:textId="1FA4993F" w:rsidR="00D61B73" w:rsidRDefault="00A52E03" w:rsidP="001C3AE0">
                      <w:pPr>
                        <w:spacing w:before="1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0</w:t>
                      </w:r>
                      <w:r w:rsidR="00D61B73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7E5D112B" w14:textId="0880756C" w:rsidR="00D61B73" w:rsidRPr="00695E75" w:rsidRDefault="00A52E03" w:rsidP="001C3AE0">
                      <w:pPr>
                        <w:spacing w:before="13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-0</w:t>
                      </w:r>
                      <w:r w:rsidR="00D61B73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  <w:p w14:paraId="536897C7" w14:textId="477403FB" w:rsidR="00D61B73" w:rsidRPr="00695E75" w:rsidRDefault="00A52E03" w:rsidP="001C3AE0">
                      <w:pPr>
                        <w:spacing w:before="14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-1</w:t>
                      </w:r>
                      <w:r w:rsidR="00D61B73" w:rsidRPr="00695E75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6E93A28E" w14:textId="2043A12C" w:rsidR="00D61B73" w:rsidRDefault="00A52E03" w:rsidP="001C3AE0">
                      <w:pPr>
                        <w:spacing w:before="14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-1</w:t>
                      </w:r>
                      <w:r w:rsidR="00D61B73" w:rsidRPr="00695E75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  <w:p w14:paraId="149C4512" w14:textId="64C75E0D" w:rsidR="00D61B73" w:rsidRDefault="00D61B73" w:rsidP="001C3AE0">
                      <w:pPr>
                        <w:spacing w:before="15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="00A52E03">
                        <w:rPr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sz w:val="18"/>
                          <w:szCs w:val="18"/>
                        </w:rPr>
                        <w:t>,</w:t>
                      </w:r>
                      <w:r w:rsidR="00A52E03">
                        <w:rPr>
                          <w:sz w:val="18"/>
                          <w:szCs w:val="18"/>
                        </w:rPr>
                        <w:t>0</w:t>
                      </w:r>
                    </w:p>
                    <w:p w14:paraId="0AA03F99" w14:textId="094EC7DD" w:rsidR="00D61B73" w:rsidRPr="00695E75" w:rsidRDefault="00D61B73" w:rsidP="001C3AE0">
                      <w:pPr>
                        <w:spacing w:before="10" w:after="0" w:line="180" w:lineRule="exact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="00A52E03">
                        <w:rPr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sz w:val="18"/>
                          <w:szCs w:val="18"/>
                        </w:rPr>
                        <w:t>,</w:t>
                      </w:r>
                      <w:r w:rsidR="00A52E03">
                        <w:rPr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0D3EB70D" w14:textId="4BD28CA9" w:rsidR="00AA4418" w:rsidRDefault="001C3AE0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b/>
          <w:bCs/>
          <w:noProof/>
          <w:szCs w:val="19"/>
        </w:rPr>
        <mc:AlternateContent>
          <mc:Choice Requires="wpc">
            <w:drawing>
              <wp:anchor distT="0" distB="0" distL="114300" distR="114300" simplePos="0" relativeHeight="251793408" behindDoc="0" locked="0" layoutInCell="1" allowOverlap="1" wp14:anchorId="35E679F1" wp14:editId="15B0267D">
                <wp:simplePos x="0" y="0"/>
                <wp:positionH relativeFrom="column">
                  <wp:posOffset>655955</wp:posOffset>
                </wp:positionH>
                <wp:positionV relativeFrom="paragraph">
                  <wp:posOffset>9525</wp:posOffset>
                </wp:positionV>
                <wp:extent cx="205105" cy="980440"/>
                <wp:effectExtent l="0" t="0" r="23495" b="10160"/>
                <wp:wrapNone/>
                <wp:docPr id="82" name="Kanwa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7" name="Freeform 7"/>
                        <wps:cNvSpPr>
                          <a:spLocks/>
                        </wps:cNvSpPr>
                        <wps:spPr bwMode="auto">
                          <a:xfrm>
                            <a:off x="49530" y="82550"/>
                            <a:ext cx="79375" cy="897890"/>
                          </a:xfrm>
                          <a:custGeom>
                            <a:avLst/>
                            <a:gdLst>
                              <a:gd name="T0" fmla="*/ 0 w 125"/>
                              <a:gd name="T1" fmla="*/ 0 h 1414"/>
                              <a:gd name="T2" fmla="*/ 125 w 125"/>
                              <a:gd name="T3" fmla="*/ 0 h 1414"/>
                              <a:gd name="T4" fmla="*/ 125 w 125"/>
                              <a:gd name="T5" fmla="*/ 1414 h 1414"/>
                              <a:gd name="T6" fmla="*/ 0 w 125"/>
                              <a:gd name="T7" fmla="*/ 1414 h 1414"/>
                              <a:gd name="T8" fmla="*/ 0 w 125"/>
                              <a:gd name="T9" fmla="*/ 0 h 1414"/>
                              <a:gd name="T10" fmla="*/ 0 w 125"/>
                              <a:gd name="T11" fmla="*/ 0 h 1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1414">
                                <a:moveTo>
                                  <a:pt x="0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414"/>
                                </a:lnTo>
                                <a:lnTo>
                                  <a:pt x="0" y="1414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8"/>
                        <wps:cNvSpPr>
                          <a:spLocks/>
                        </wps:cNvSpPr>
                        <wps:spPr bwMode="auto">
                          <a:xfrm>
                            <a:off x="49530" y="0"/>
                            <a:ext cx="79375" cy="82550"/>
                          </a:xfrm>
                          <a:custGeom>
                            <a:avLst/>
                            <a:gdLst>
                              <a:gd name="T0" fmla="*/ 0 w 125"/>
                              <a:gd name="T1" fmla="*/ 0 h 130"/>
                              <a:gd name="T2" fmla="*/ 125 w 125"/>
                              <a:gd name="T3" fmla="*/ 0 h 130"/>
                              <a:gd name="T4" fmla="*/ 125 w 125"/>
                              <a:gd name="T5" fmla="*/ 130 h 130"/>
                              <a:gd name="T6" fmla="*/ 0 w 125"/>
                              <a:gd name="T7" fmla="*/ 130 h 130"/>
                              <a:gd name="T8" fmla="*/ 0 w 125"/>
                              <a:gd name="T9" fmla="*/ 0 h 130"/>
                              <a:gd name="T10" fmla="*/ 0 w 125"/>
                              <a:gd name="T11" fmla="*/ 0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130">
                                <a:moveTo>
                                  <a:pt x="0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30"/>
                                </a:lnTo>
                                <a:lnTo>
                                  <a:pt x="0" y="13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-3810" y="82550"/>
                            <a:ext cx="205105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Freeform 10"/>
                        <wps:cNvSpPr>
                          <a:spLocks/>
                        </wps:cNvSpPr>
                        <wps:spPr bwMode="auto">
                          <a:xfrm>
                            <a:off x="128905" y="980440"/>
                            <a:ext cx="64770" cy="0"/>
                          </a:xfrm>
                          <a:custGeom>
                            <a:avLst/>
                            <a:gdLst>
                              <a:gd name="T0" fmla="*/ 0 w 102"/>
                              <a:gd name="T1" fmla="*/ 102 w 102"/>
                              <a:gd name="T2" fmla="*/ 0 w 1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102">
                                <a:moveTo>
                                  <a:pt x="0" y="0"/>
                                </a:moveTo>
                                <a:lnTo>
                                  <a:pt x="1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28905" y="980440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Freeform 12"/>
                        <wps:cNvSpPr>
                          <a:spLocks/>
                        </wps:cNvSpPr>
                        <wps:spPr bwMode="auto">
                          <a:xfrm>
                            <a:off x="128905" y="897890"/>
                            <a:ext cx="64770" cy="0"/>
                          </a:xfrm>
                          <a:custGeom>
                            <a:avLst/>
                            <a:gdLst>
                              <a:gd name="T0" fmla="*/ 0 w 102"/>
                              <a:gd name="T1" fmla="*/ 102 w 102"/>
                              <a:gd name="T2" fmla="*/ 0 w 1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102">
                                <a:moveTo>
                                  <a:pt x="0" y="0"/>
                                </a:moveTo>
                                <a:lnTo>
                                  <a:pt x="1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28905" y="897890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Freeform 14"/>
                        <wps:cNvSpPr>
                          <a:spLocks/>
                        </wps:cNvSpPr>
                        <wps:spPr bwMode="auto">
                          <a:xfrm>
                            <a:off x="128905" y="694690"/>
                            <a:ext cx="64770" cy="0"/>
                          </a:xfrm>
                          <a:custGeom>
                            <a:avLst/>
                            <a:gdLst>
                              <a:gd name="T0" fmla="*/ 0 w 102"/>
                              <a:gd name="T1" fmla="*/ 102 w 102"/>
                              <a:gd name="T2" fmla="*/ 0 w 1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102">
                                <a:moveTo>
                                  <a:pt x="0" y="0"/>
                                </a:moveTo>
                                <a:lnTo>
                                  <a:pt x="1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28905" y="694690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Freeform 16"/>
                        <wps:cNvSpPr>
                          <a:spLocks/>
                        </wps:cNvSpPr>
                        <wps:spPr bwMode="auto">
                          <a:xfrm>
                            <a:off x="128905" y="488315"/>
                            <a:ext cx="64770" cy="0"/>
                          </a:xfrm>
                          <a:custGeom>
                            <a:avLst/>
                            <a:gdLst>
                              <a:gd name="T0" fmla="*/ 0 w 102"/>
                              <a:gd name="T1" fmla="*/ 102 w 102"/>
                              <a:gd name="T2" fmla="*/ 0 w 1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102">
                                <a:moveTo>
                                  <a:pt x="0" y="0"/>
                                </a:moveTo>
                                <a:lnTo>
                                  <a:pt x="1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40335" y="488315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Freeform 18"/>
                        <wps:cNvSpPr>
                          <a:spLocks/>
                        </wps:cNvSpPr>
                        <wps:spPr bwMode="auto">
                          <a:xfrm>
                            <a:off x="128905" y="285115"/>
                            <a:ext cx="64770" cy="0"/>
                          </a:xfrm>
                          <a:custGeom>
                            <a:avLst/>
                            <a:gdLst>
                              <a:gd name="T0" fmla="*/ 0 w 102"/>
                              <a:gd name="T1" fmla="*/ 102 w 102"/>
                              <a:gd name="T2" fmla="*/ 0 w 1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102">
                                <a:moveTo>
                                  <a:pt x="0" y="0"/>
                                </a:moveTo>
                                <a:lnTo>
                                  <a:pt x="1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28905" y="285115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Freeform 20"/>
                        <wps:cNvSpPr>
                          <a:spLocks/>
                        </wps:cNvSpPr>
                        <wps:spPr bwMode="auto">
                          <a:xfrm>
                            <a:off x="128905" y="0"/>
                            <a:ext cx="64770" cy="0"/>
                          </a:xfrm>
                          <a:custGeom>
                            <a:avLst/>
                            <a:gdLst>
                              <a:gd name="T0" fmla="*/ 0 w 102"/>
                              <a:gd name="T1" fmla="*/ 102 w 102"/>
                              <a:gd name="T2" fmla="*/ 0 w 10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102">
                                <a:moveTo>
                                  <a:pt x="0" y="0"/>
                                </a:moveTo>
                                <a:lnTo>
                                  <a:pt x="1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8905" y="0"/>
                            <a:ext cx="6477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35947" id="Kanwa 82" o:spid="_x0000_s1026" editas="canvas" style="position:absolute;margin-left:51.65pt;margin-top:.75pt;width:16.15pt;height:77.2pt;z-index:251793408" coordsize="2051,9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">
                <v:shape id="_x0000_s1027" type="#_x0000_t75" style="position:absolute;width:2051;height:9804;visibility:visible;mso-wrap-style:square">
                  <v:fill o:detectmouseclick="t"/>
                  <v:path o:connecttype="none"/>
                </v:shape>
                <v:shape id="Freeform 7" o:spid="_x0000_s1028" style="position:absolute;left:495;top:825;width:794;height:8979;visibility:visible;mso-wrap-style:square;v-text-anchor:top" coordsize="125,1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" path="m,l125,r,1414l,1414,,,,xe" fillcolor="#7f7f7f" strokeweight=".3pt">
                  <v:stroke joinstyle="miter"/>
                  <v:path arrowok="t" o:connecttype="custom" o:connectlocs="0,0;79375,0;79375,897890;0,897890;0,0;0,0" o:connectangles="0,0,0,0,0,0"/>
                </v:shape>
                <v:shape id="Freeform 8" o:spid="_x0000_s1029" style="position:absolute;left:495;width:794;height:825;visibility:visible;mso-wrap-style:square;v-text-anchor:top" coordsize="125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" path="m,l125,r,130l,130,,,,xe" strokeweight=".3pt">
                  <v:stroke joinstyle="miter"/>
                  <v:path arrowok="t" o:connecttype="custom" o:connectlocs="0,0;79375,0;79375,82550;0,82550;0,0;0,0" o:connectangles="0,0,0,0,0,0"/>
                </v:shape>
                <v:line id="Line 9" o:spid="_x0000_s1030" style="position:absolute;visibility:visible;mso-wrap-style:square" from="-38,825" to="2012,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" strokeweight=".3pt"/>
                <v:shape id="Freeform 10" o:spid="_x0000_s1031" style="position:absolute;left:1289;top:9804;width:647;height:0;visibility:visible;mso-wrap-style:square;v-text-anchor:top" coordsize="1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" path="m,l102,,,xe" stroked="f">
                  <v:path arrowok="t" o:connecttype="custom" o:connectlocs="0,0;64770,0;0,0" o:connectangles="0,0,0"/>
                </v:shape>
                <v:line id="Line 11" o:spid="_x0000_s1032" style="position:absolute;visibility:visible;mso-wrap-style:square" from="1289,9804" to="1936,9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" strokeweight=".3pt">
                  <v:stroke joinstyle="miter"/>
                </v:line>
                <v:shape id="Freeform 12" o:spid="_x0000_s1033" style="position:absolute;left:1289;top:8978;width:647;height:0;visibility:visible;mso-wrap-style:square;v-text-anchor:top" coordsize="1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" path="m,l102,,,xe" stroked="f">
                  <v:path arrowok="t" o:connecttype="custom" o:connectlocs="0,0;64770,0;0,0" o:connectangles="0,0,0"/>
                </v:shape>
                <v:line id="Line 13" o:spid="_x0000_s1034" style="position:absolute;visibility:visible;mso-wrap-style:square" from="1289,8978" to="1936,8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" strokeweight=".3pt">
                  <v:stroke joinstyle="miter"/>
                </v:line>
                <v:shape id="Freeform 14" o:spid="_x0000_s1035" style="position:absolute;left:1289;top:6946;width:647;height:0;visibility:visible;mso-wrap-style:square;v-text-anchor:top" coordsize="1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" path="m,l102,,,xe" stroked="f">
                  <v:path arrowok="t" o:connecttype="custom" o:connectlocs="0,0;64770,0;0,0" o:connectangles="0,0,0"/>
                </v:shape>
                <v:line id="Line 15" o:spid="_x0000_s1036" style="position:absolute;visibility:visible;mso-wrap-style:square" from="1289,6946" to="1936,6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" strokeweight=".3pt">
                  <v:stroke joinstyle="miter"/>
                </v:line>
                <v:shape id="Freeform 16" o:spid="_x0000_s1037" style="position:absolute;left:1289;top:4883;width:647;height:0;visibility:visible;mso-wrap-style:square;v-text-anchor:top" coordsize="1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" path="m,l102,,,xe" stroked="f">
                  <v:path arrowok="t" o:connecttype="custom" o:connectlocs="0,0;64770,0;0,0" o:connectangles="0,0,0"/>
                </v:shape>
                <v:line id="Line 17" o:spid="_x0000_s1038" style="position:absolute;visibility:visible;mso-wrap-style:square" from="1403,4883" to="2051,4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" strokeweight=".3pt">
                  <v:stroke joinstyle="miter"/>
                </v:line>
                <v:shape id="Freeform 18" o:spid="_x0000_s1039" style="position:absolute;left:1289;top:2851;width:647;height:0;visibility:visible;mso-wrap-style:square;v-text-anchor:top" coordsize="1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" path="m,l102,,,xe" stroked="f">
                  <v:path arrowok="t" o:connecttype="custom" o:connectlocs="0,0;64770,0;0,0" o:connectangles="0,0,0"/>
                </v:shape>
                <v:line id="Line 19" o:spid="_x0000_s1040" style="position:absolute;visibility:visible;mso-wrap-style:square" from="1289,2851" to="1936,2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" strokeweight=".3pt">
                  <v:stroke joinstyle="miter"/>
                </v:line>
                <v:shape id="Freeform 20" o:spid="_x0000_s1041" style="position:absolute;left:1289;width:647;height:0;visibility:visible;mso-wrap-style:square;v-text-anchor:top" coordsize="1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" path="m,l102,,,xe" stroked="f">
                  <v:path arrowok="t" o:connecttype="custom" o:connectlocs="0,0;64770,0;0,0" o:connectangles="0,0,0"/>
                </v:shape>
                <v:line id="Line 21" o:spid="_x0000_s1042" style="position:absolute;visibility:visible;mso-wrap-style:square" from="1289,0" to="193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" strokeweight=".3pt">
                  <v:stroke joinstyle="miter"/>
                </v:line>
              </v:group>
            </w:pict>
          </mc:Fallback>
        </mc:AlternateContent>
      </w:r>
    </w:p>
    <w:p w14:paraId="3A013162" w14:textId="56D5CDD8" w:rsidR="00AA4418" w:rsidRDefault="002E79B6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06016" behindDoc="0" locked="0" layoutInCell="1" allowOverlap="1" wp14:anchorId="1669F2E8" wp14:editId="1295F36B">
                <wp:simplePos x="0" y="0"/>
                <wp:positionH relativeFrom="column">
                  <wp:posOffset>1336675</wp:posOffset>
                </wp:positionH>
                <wp:positionV relativeFrom="paragraph">
                  <wp:posOffset>217500</wp:posOffset>
                </wp:positionV>
                <wp:extent cx="1366520" cy="197485"/>
                <wp:effectExtent l="0" t="0" r="5080" b="0"/>
                <wp:wrapNone/>
                <wp:docPr id="306" name="Grupa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6520" cy="197485"/>
                          <a:chOff x="0" y="0"/>
                          <a:chExt cx="1367002" cy="197485"/>
                        </a:xfrm>
                      </wpg:grpSpPr>
                      <pic:pic xmlns:pic="http://schemas.openxmlformats.org/drawingml/2006/picture">
                        <pic:nvPicPr>
                          <pic:cNvPr id="307" name="Obraz 307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759"/>
                            <a:ext cx="77470" cy="7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8" name="Text Box 2749"/>
                        <wps:cNvSpPr txBox="1">
                          <a:spLocks noChangeArrowheads="1"/>
                        </wps:cNvSpPr>
                        <wps:spPr bwMode="auto">
                          <a:xfrm>
                            <a:off x="103517" y="0"/>
                            <a:ext cx="126348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E45B34" w14:textId="77777777" w:rsidR="00D43BAF" w:rsidRPr="00AF1901" w:rsidRDefault="00D43BAF" w:rsidP="00D43BAF">
                              <w:pPr>
                                <w:spacing w:before="0" w:after="0" w:line="240" w:lineRule="auto"/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</w:pPr>
                              <w:r w:rsidRPr="00AF1901">
                                <w:rPr>
                                  <w:rFonts w:cs="Arial"/>
                                  <w:sz w:val="18"/>
                                  <w:szCs w:val="18"/>
                                </w:rPr>
                                <w:t>zjawisko nie wystąpiło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69F2E8" id="Grupa 306" o:spid="_x0000_s1065" style="position:absolute;left:0;text-align:left;margin-left:105.25pt;margin-top:17.15pt;width:107.6pt;height:15.55pt;z-index:251606016" coordsize="13670,19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">
                <v:shape id="Obraz 307" o:spid="_x0000_s1066" type="#_x0000_t75" style="position:absolute;top:517;width:774;height: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">
                  <v:imagedata r:id="rId29" o:title=""/>
                </v:shape>
                <v:shape id="_x0000_s1067" type="#_x0000_t202" style="position:absolute;left:1035;width:12635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" filled="f" stroked="f">
                  <v:textbox inset=".5mm,.3mm,.5mm,.3mm">
                    <w:txbxContent>
                      <w:p w14:paraId="04E45B34" w14:textId="77777777" w:rsidR="00D43BAF" w:rsidRPr="00AF1901" w:rsidRDefault="00D43BAF" w:rsidP="00D43BAF">
                        <w:pPr>
                          <w:spacing w:before="0" w:after="0" w:line="240" w:lineRule="auto"/>
                          <w:rPr>
                            <w:rFonts w:cs="Arial"/>
                            <w:sz w:val="18"/>
                            <w:szCs w:val="18"/>
                          </w:rPr>
                        </w:pPr>
                        <w:r w:rsidRPr="00AF1901">
                          <w:rPr>
                            <w:rFonts w:cs="Arial"/>
                            <w:sz w:val="18"/>
                            <w:szCs w:val="18"/>
                          </w:rPr>
                          <w:t>zjawisko nie wystąpiło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D05743" w14:textId="6F7AEB75" w:rsidR="00AA4418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5B09D4E" w14:textId="184FD22E" w:rsidR="00AA4418" w:rsidRDefault="00AA4418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38F6564" w14:textId="27C6A7D6" w:rsidR="00AA4418" w:rsidRDefault="001C3AE0" w:rsidP="00AA4418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20BBAB4A" wp14:editId="585E4352">
                <wp:simplePos x="0" y="0"/>
                <wp:positionH relativeFrom="column">
                  <wp:posOffset>559435</wp:posOffset>
                </wp:positionH>
                <wp:positionV relativeFrom="paragraph">
                  <wp:posOffset>132385</wp:posOffset>
                </wp:positionV>
                <wp:extent cx="1223645" cy="247015"/>
                <wp:effectExtent l="0" t="0" r="0" b="0"/>
                <wp:wrapNone/>
                <wp:docPr id="412" name="Pole tekstow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645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AB57D" w14:textId="203B4454" w:rsidR="00AA4418" w:rsidRPr="00695E75" w:rsidRDefault="00AA4418" w:rsidP="00AA4418">
                            <w:pPr>
                              <w:spacing w:before="60" w:after="0" w:line="240" w:lineRule="auto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695E75">
                              <w:rPr>
                                <w:rFonts w:cs="Arial"/>
                                <w:b/>
                                <w:sz w:val="18"/>
                                <w:szCs w:val="18"/>
                              </w:rPr>
                              <w:t>Woj. opolskie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=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22DB7">
                              <w:rPr>
                                <w:rFonts w:cs="Arial"/>
                                <w:sz w:val="18"/>
                                <w:szCs w:val="18"/>
                              </w:rPr>
                              <w:t>-1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,</w:t>
                            </w:r>
                            <w:r w:rsidR="00022DB7">
                              <w:rPr>
                                <w:rFonts w:cs="Arial"/>
                                <w:sz w:val="18"/>
                                <w:szCs w:val="18"/>
                              </w:rPr>
                              <w:t>0</w:t>
                            </w:r>
                            <w:r w:rsidRPr="00695E75">
                              <w:rPr>
                                <w:rFonts w:cs="Arial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72000" tIns="36000" rIns="36000" bIns="3600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BAB4A" id="Pole tekstowe 412" o:spid="_x0000_s1068" type="#_x0000_t202" style="position:absolute;left:0;text-align:left;margin-left:44.05pt;margin-top:10.4pt;width:96.35pt;height:19.45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" filled="f" stroked="f" strokecolor="white">
                <v:textbox style="mso-fit-shape-to-text:t" inset="2mm,1mm,1mm,1mm">
                  <w:txbxContent>
                    <w:p w14:paraId="10DAB57D" w14:textId="203B4454" w:rsidR="00AA4418" w:rsidRPr="00695E75" w:rsidRDefault="00AA4418" w:rsidP="00AA4418">
                      <w:pPr>
                        <w:spacing w:before="60" w:after="0" w:line="240" w:lineRule="auto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695E75">
                        <w:rPr>
                          <w:rFonts w:cs="Arial"/>
                          <w:b/>
                          <w:sz w:val="18"/>
                          <w:szCs w:val="18"/>
                        </w:rPr>
                        <w:t>Woj. opolskie</w:t>
                      </w:r>
                      <w:r w:rsidRPr="00695E75">
                        <w:rPr>
                          <w:rFonts w:cs="Arial"/>
                          <w:sz w:val="18"/>
                          <w:szCs w:val="18"/>
                        </w:rPr>
                        <w:t xml:space="preserve"> =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 xml:space="preserve"> </w:t>
                      </w:r>
                      <w:r w:rsidR="00022DB7">
                        <w:rPr>
                          <w:rFonts w:cs="Arial"/>
                          <w:sz w:val="18"/>
                          <w:szCs w:val="18"/>
                        </w:rPr>
                        <w:t>-1</w:t>
                      </w:r>
                      <w:r>
                        <w:rPr>
                          <w:rFonts w:cs="Arial"/>
                          <w:sz w:val="18"/>
                          <w:szCs w:val="18"/>
                        </w:rPr>
                        <w:t>,</w:t>
                      </w:r>
                      <w:r w:rsidR="00022DB7">
                        <w:rPr>
                          <w:rFonts w:cs="Arial"/>
                          <w:sz w:val="18"/>
                          <w:szCs w:val="18"/>
                        </w:rPr>
                        <w:t>0</w:t>
                      </w:r>
                      <w:r w:rsidRPr="00695E75">
                        <w:rPr>
                          <w:rFonts w:cs="Arial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7A6B615" w14:textId="62F280E7" w:rsidR="009265F1" w:rsidRDefault="009265F1" w:rsidP="003915A6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C49BC11" w14:textId="2A7DC568" w:rsidR="002E79B6" w:rsidRDefault="002E79B6" w:rsidP="003915A6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F549AA7" w14:textId="77777777" w:rsidR="002F6F44" w:rsidRDefault="002F6F44" w:rsidP="003915A6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1CB2F0F" w14:textId="77777777" w:rsidR="00933190" w:rsidRDefault="00933190" w:rsidP="003915A6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197545A" w14:textId="77777777" w:rsidR="00933190" w:rsidRDefault="00933190" w:rsidP="003915A6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2EC3857" w14:textId="2963F10D" w:rsidR="004C466F" w:rsidRPr="00102094" w:rsidRDefault="008F578C" w:rsidP="008433E8">
      <w:pPr>
        <w:spacing w:before="0"/>
        <w:jc w:val="both"/>
        <w:rPr>
          <w:rFonts w:ascii="Fira Sans SemiBold" w:hAnsi="Fira Sans SemiBold"/>
          <w:b/>
          <w:color w:val="522398"/>
          <w:sz w:val="24"/>
          <w:szCs w:val="24"/>
        </w:rPr>
      </w:pPr>
      <w:r w:rsidRPr="00102094">
        <w:rPr>
          <w:rFonts w:ascii="Fira Sans SemiBold" w:hAnsi="Fira Sans SemiBold"/>
          <w:noProof/>
          <w:sz w:val="24"/>
          <w:szCs w:val="24"/>
          <w:lang w:eastAsia="pl-PL"/>
        </w:rPr>
        <w:lastRenderedPageBreak/>
        <mc:AlternateContent>
          <mc:Choice Requires="wpc">
            <w:drawing>
              <wp:anchor distT="0" distB="0" distL="114300" distR="114300" simplePos="0" relativeHeight="251542528" behindDoc="0" locked="0" layoutInCell="1" allowOverlap="1" wp14:anchorId="1E79A7F1" wp14:editId="37D3EAA2">
                <wp:simplePos x="0" y="0"/>
                <wp:positionH relativeFrom="column">
                  <wp:posOffset>-914400</wp:posOffset>
                </wp:positionH>
                <wp:positionV relativeFrom="paragraph">
                  <wp:posOffset>200660</wp:posOffset>
                </wp:positionV>
                <wp:extent cx="198120" cy="845185"/>
                <wp:effectExtent l="0" t="0" r="30480" b="31115"/>
                <wp:wrapNone/>
                <wp:docPr id="400" name="Kanwa 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88" name="Freeform 7"/>
                        <wps:cNvSpPr>
                          <a:spLocks/>
                        </wps:cNvSpPr>
                        <wps:spPr bwMode="auto">
                          <a:xfrm>
                            <a:off x="55245" y="736600"/>
                            <a:ext cx="76835" cy="112395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177"/>
                              <a:gd name="T2" fmla="*/ 121 w 121"/>
                              <a:gd name="T3" fmla="*/ 0 h 177"/>
                              <a:gd name="T4" fmla="*/ 121 w 121"/>
                              <a:gd name="T5" fmla="*/ 177 h 177"/>
                              <a:gd name="T6" fmla="*/ 0 w 121"/>
                              <a:gd name="T7" fmla="*/ 177 h 177"/>
                              <a:gd name="T8" fmla="*/ 0 w 121"/>
                              <a:gd name="T9" fmla="*/ 0 h 177"/>
                              <a:gd name="T10" fmla="*/ 0 w 121"/>
                              <a:gd name="T11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177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177"/>
                                </a:lnTo>
                                <a:lnTo>
                                  <a:pt x="0" y="177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8"/>
                        <wps:cNvSpPr>
                          <a:spLocks/>
                        </wps:cNvSpPr>
                        <wps:spPr bwMode="auto">
                          <a:xfrm>
                            <a:off x="55245" y="-3810"/>
                            <a:ext cx="76835" cy="740410"/>
                          </a:xfrm>
                          <a:custGeom>
                            <a:avLst/>
                            <a:gdLst>
                              <a:gd name="T0" fmla="*/ 0 w 121"/>
                              <a:gd name="T1" fmla="*/ 0 h 1166"/>
                              <a:gd name="T2" fmla="*/ 121 w 121"/>
                              <a:gd name="T3" fmla="*/ 0 h 1166"/>
                              <a:gd name="T4" fmla="*/ 121 w 121"/>
                              <a:gd name="T5" fmla="*/ 1166 h 1166"/>
                              <a:gd name="T6" fmla="*/ 0 w 121"/>
                              <a:gd name="T7" fmla="*/ 1166 h 1166"/>
                              <a:gd name="T8" fmla="*/ 0 w 121"/>
                              <a:gd name="T9" fmla="*/ 0 h 1166"/>
                              <a:gd name="T10" fmla="*/ 0 w 121"/>
                              <a:gd name="T11" fmla="*/ 0 h 1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1" h="1166">
                                <a:moveTo>
                                  <a:pt x="0" y="0"/>
                                </a:moveTo>
                                <a:lnTo>
                                  <a:pt x="121" y="0"/>
                                </a:lnTo>
                                <a:lnTo>
                                  <a:pt x="121" y="1166"/>
                                </a:lnTo>
                                <a:lnTo>
                                  <a:pt x="0" y="1166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810" y="736600"/>
                            <a:ext cx="19812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Freeform 10"/>
                        <wps:cNvSpPr>
                          <a:spLocks/>
                        </wps:cNvSpPr>
                        <wps:spPr bwMode="auto">
                          <a:xfrm>
                            <a:off x="135890" y="848995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5890" y="84899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Freeform 12"/>
                        <wps:cNvSpPr>
                          <a:spLocks/>
                        </wps:cNvSpPr>
                        <wps:spPr bwMode="auto">
                          <a:xfrm>
                            <a:off x="135890" y="45085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5890" y="45085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Freeform 14"/>
                        <wps:cNvSpPr>
                          <a:spLocks/>
                        </wps:cNvSpPr>
                        <wps:spPr bwMode="auto">
                          <a:xfrm>
                            <a:off x="135890" y="16891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35890" y="16891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Freeform 16"/>
                        <wps:cNvSpPr>
                          <a:spLocks/>
                        </wps:cNvSpPr>
                        <wps:spPr bwMode="auto">
                          <a:xfrm>
                            <a:off x="135890" y="-3810"/>
                            <a:ext cx="62230" cy="0"/>
                          </a:xfrm>
                          <a:custGeom>
                            <a:avLst/>
                            <a:gdLst>
                              <a:gd name="T0" fmla="*/ 0 w 98"/>
                              <a:gd name="T1" fmla="*/ 98 w 98"/>
                              <a:gd name="T2" fmla="*/ 0 w 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98">
                                <a:moveTo>
                                  <a:pt x="0" y="0"/>
                                </a:moveTo>
                                <a:lnTo>
                                  <a:pt x="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35890" y="-381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EA06B" id="Kanwa 400" o:spid="_x0000_s1026" editas="canvas" style="position:absolute;margin-left:-1in;margin-top:15.8pt;width:15.6pt;height:66.55pt;z-index:251542528" coordsize="1981,8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">
                <v:shape id="_x0000_s1027" type="#_x0000_t75" style="position:absolute;width:1981;height:8451;visibility:visible;mso-wrap-style:square">
                  <v:fill o:detectmouseclick="t"/>
                  <v:path o:connecttype="none"/>
                </v:shape>
                <v:shape id="Freeform 7" o:spid="_x0000_s1028" style="position:absolute;left:552;top:7366;width:768;height:1123;visibility:visible;mso-wrap-style:square;v-text-anchor:top" coordsize="121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" path="m,l121,r,177l,177,,,,xe" fillcolor="#7f7f7f" strokeweight=".3pt">
                  <v:stroke joinstyle="miter"/>
                  <v:path arrowok="t" o:connecttype="custom" o:connectlocs="0,0;76835,0;76835,112395;0,112395;0,0;0,0" o:connectangles="0,0,0,0,0,0"/>
                </v:shape>
                <v:shape id="Freeform 8" o:spid="_x0000_s1029" style="position:absolute;left:552;top:-38;width:768;height:7404;visibility:visible;mso-wrap-style:square;v-text-anchor:top" coordsize="121,1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" path="m,l121,r,1166l,1166,,,,xe" strokeweight=".3pt">
                  <v:stroke joinstyle="miter"/>
                  <v:path arrowok="t" o:connecttype="custom" o:connectlocs="0,0;76835,0;76835,740410;0,740410;0,0;0,0" o:connectangles="0,0,0,0,0,0"/>
                </v:shape>
                <v:line id="Line 9" o:spid="_x0000_s1030" style="position:absolute;visibility:visible;mso-wrap-style:square" from="38,7366" to="2019,7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" strokeweight=".3pt"/>
                <v:shape id="Freeform 10" o:spid="_x0000_s1031" style="position:absolute;left:1358;top:8489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" path="m,l98,,,xe" stroked="f">
                  <v:path arrowok="t" o:connecttype="custom" o:connectlocs="0,0;62230,0;0,0" o:connectangles="0,0,0"/>
                </v:shape>
                <v:line id="Line 11" o:spid="_x0000_s1032" style="position:absolute;visibility:visible;mso-wrap-style:square" from="1358,8489" to="1981,8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" strokeweight=".3pt">
                  <v:stroke joinstyle="miter"/>
                </v:line>
                <v:shape id="Freeform 12" o:spid="_x0000_s1033" style="position:absolute;left:1358;top:4508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3" o:spid="_x0000_s1034" style="position:absolute;visibility:visible;mso-wrap-style:square" from="1358,4508" to="1981,4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" strokeweight=".3pt">
                  <v:stroke joinstyle="miter"/>
                </v:line>
                <v:shape id="Freeform 14" o:spid="_x0000_s1035" style="position:absolute;left:1358;top:1689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5" o:spid="_x0000_s1036" style="position:absolute;visibility:visible;mso-wrap-style:square" from="1358,1689" to="1981,1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" strokeweight=".3pt">
                  <v:stroke joinstyle="miter"/>
                </v:line>
                <v:shape id="Freeform 16" o:spid="_x0000_s1037" style="position:absolute;left:1358;top:-38;width:623;height:0;visibility:visible;mso-wrap-style:square;v-text-anchor:top" coordsize="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" path="m,l98,,,xe" stroked="f">
                  <v:path arrowok="t" o:connecttype="custom" o:connectlocs="0,0;62230,0;0,0" o:connectangles="0,0,0"/>
                </v:shape>
                <v:line id="Line 17" o:spid="_x0000_s1038" style="position:absolute;visibility:visible;mso-wrap-style:square" from="1358,-38" to="1981,-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" strokeweight=".3pt">
                  <v:stroke joinstyle="miter"/>
                </v:line>
              </v:group>
            </w:pict>
          </mc:Fallback>
        </mc:AlternateContent>
      </w:r>
      <w:r w:rsidR="006772BD" w:rsidRPr="00102094">
        <w:rPr>
          <w:rFonts w:ascii="Fira Sans SemiBold" w:hAnsi="Fira Sans SemiBold"/>
          <w:b/>
          <w:color w:val="522398"/>
          <w:sz w:val="24"/>
          <w:szCs w:val="24"/>
        </w:rPr>
        <w:t>K</w:t>
      </w:r>
      <w:r w:rsidR="004C466F" w:rsidRPr="00102094">
        <w:rPr>
          <w:rFonts w:ascii="Fira Sans SemiBold" w:hAnsi="Fira Sans SemiBold"/>
          <w:b/>
          <w:color w:val="522398"/>
          <w:sz w:val="24"/>
          <w:szCs w:val="24"/>
        </w:rPr>
        <w:t>oniunktura gospodarcza</w:t>
      </w:r>
      <w:bookmarkEnd w:id="12"/>
      <w:r w:rsidR="004C466F" w:rsidRPr="00102094">
        <w:rPr>
          <w:rFonts w:ascii="Fira Sans SemiBold" w:hAnsi="Fira Sans SemiBold"/>
          <w:b/>
          <w:color w:val="522398"/>
          <w:sz w:val="24"/>
          <w:szCs w:val="24"/>
        </w:rPr>
        <w:t xml:space="preserve"> </w:t>
      </w:r>
    </w:p>
    <w:p w14:paraId="394C6CF4" w14:textId="71391ACE" w:rsidR="00394C28" w:rsidRPr="002445E5" w:rsidRDefault="00AA575E" w:rsidP="00394C28">
      <w:pPr>
        <w:autoSpaceDE w:val="0"/>
        <w:autoSpaceDN w:val="0"/>
        <w:adjustRightInd w:val="0"/>
        <w:spacing w:after="0"/>
        <w:rPr>
          <w:spacing w:val="-2"/>
          <w:szCs w:val="19"/>
        </w:rPr>
      </w:pPr>
      <w:bookmarkStart w:id="14" w:name="_Hlk180658447"/>
      <w:r w:rsidRPr="00BC776A">
        <w:rPr>
          <w:spacing w:val="-2"/>
          <w:szCs w:val="19"/>
        </w:rPr>
        <w:t xml:space="preserve">W październiku </w:t>
      </w:r>
      <w:r>
        <w:rPr>
          <w:spacing w:val="-2"/>
          <w:szCs w:val="19"/>
        </w:rPr>
        <w:t xml:space="preserve">2026 </w:t>
      </w:r>
      <w:r w:rsidRPr="00BC776A">
        <w:rPr>
          <w:spacing w:val="-2"/>
          <w:szCs w:val="19"/>
        </w:rPr>
        <w:t>r. tylko w zakwaterowaniu i gastronomii nie odnotowano zmiany w ocenie koniunktury gospodarczej w</w:t>
      </w:r>
      <w:r>
        <w:rPr>
          <w:spacing w:val="-2"/>
          <w:szCs w:val="19"/>
        </w:rPr>
        <w:t> </w:t>
      </w:r>
      <w:r w:rsidRPr="00BC776A">
        <w:rPr>
          <w:spacing w:val="-2"/>
          <w:szCs w:val="19"/>
        </w:rPr>
        <w:t xml:space="preserve">stosunku do poprzedniego miesiąca. Największy wzrost wskaźnika (o 30,0) zaobserwowano w transporcie i gospodarce magazynowej. Znaczące pogorszenie koniunktury wystąpiło w handlu detalicznym oraz w handlu hurtowym, spadek wskaźnika odpowiednio o 4,7 i o 4,3 w stosunku do września </w:t>
      </w:r>
      <w:r>
        <w:rPr>
          <w:spacing w:val="-2"/>
          <w:szCs w:val="19"/>
        </w:rPr>
        <w:t xml:space="preserve">2026 </w:t>
      </w:r>
      <w:r w:rsidRPr="00BC776A">
        <w:rPr>
          <w:spacing w:val="-2"/>
          <w:szCs w:val="19"/>
        </w:rPr>
        <w:t>r. Przedsiębiorcy zajmujący się zakwaterowaniem i</w:t>
      </w:r>
      <w:r>
        <w:rPr>
          <w:spacing w:val="-2"/>
          <w:szCs w:val="19"/>
        </w:rPr>
        <w:t> </w:t>
      </w:r>
      <w:r w:rsidRPr="00BC776A">
        <w:rPr>
          <w:spacing w:val="-2"/>
          <w:szCs w:val="19"/>
        </w:rPr>
        <w:t>gastronomią wyrażają najbardziej korzystne opinie (plus 4,4), a wartość wskaźnika jest powyżej średniej długookresowej (minus 2,6 ). Najbardziej pesymistyczne oceny formułują podmioty zajmujące się handlem detalicznym (minus 19,8), a</w:t>
      </w:r>
      <w:r>
        <w:rPr>
          <w:spacing w:val="-2"/>
          <w:szCs w:val="19"/>
        </w:rPr>
        <w:t> </w:t>
      </w:r>
      <w:r w:rsidRPr="00BC776A">
        <w:rPr>
          <w:spacing w:val="-2"/>
          <w:szCs w:val="19"/>
        </w:rPr>
        <w:t>wartość wskaźnika jest poniżej średniej</w:t>
      </w:r>
      <w:r>
        <w:rPr>
          <w:spacing w:val="-2"/>
          <w:szCs w:val="19"/>
        </w:rPr>
        <w:t xml:space="preserve"> długookresowej (minus 10,3)</w:t>
      </w:r>
      <w:r w:rsidRPr="002445E5">
        <w:rPr>
          <w:spacing w:val="-2"/>
          <w:szCs w:val="19"/>
        </w:rPr>
        <w:t>.</w:t>
      </w:r>
    </w:p>
    <w:p w14:paraId="43FC9E16" w14:textId="25832FD4" w:rsidR="00394C28" w:rsidRPr="00284AE8" w:rsidRDefault="00394C28" w:rsidP="00394C28">
      <w:pPr>
        <w:tabs>
          <w:tab w:val="left" w:pos="993"/>
        </w:tabs>
        <w:autoSpaceDE w:val="0"/>
        <w:autoSpaceDN w:val="0"/>
        <w:adjustRightInd w:val="0"/>
        <w:spacing w:before="180" w:after="0" w:line="240" w:lineRule="auto"/>
        <w:rPr>
          <w:rFonts w:ascii="Fira Sans SemiBold" w:hAnsi="Fira Sans SemiBold"/>
        </w:rPr>
      </w:pPr>
      <w:r>
        <w:rPr>
          <w:rFonts w:ascii="Fira Sans SemiBold" w:hAnsi="Fira Sans SemiBold"/>
        </w:rPr>
        <w:t>Wykr</w:t>
      </w:r>
      <w:r w:rsidRPr="00284AE8">
        <w:rPr>
          <w:rFonts w:ascii="Fira Sans SemiBold" w:hAnsi="Fira Sans SemiBold"/>
        </w:rPr>
        <w:t>es 1</w:t>
      </w:r>
      <w:r w:rsidR="0008544C">
        <w:rPr>
          <w:rFonts w:ascii="Fira Sans SemiBold" w:hAnsi="Fira Sans SemiBold"/>
        </w:rPr>
        <w:t>1</w:t>
      </w:r>
      <w:r>
        <w:rPr>
          <w:rFonts w:ascii="Fira Sans SemiBold" w:hAnsi="Fira Sans SemiBold"/>
        </w:rPr>
        <w:t>.</w:t>
      </w:r>
      <w:r>
        <w:rPr>
          <w:rFonts w:ascii="Fira Sans SemiBold" w:hAnsi="Fira Sans SemiBold"/>
        </w:rPr>
        <w:tab/>
      </w:r>
      <w:r w:rsidRPr="00284AE8">
        <w:rPr>
          <w:rFonts w:ascii="Fira Sans SemiBold" w:hAnsi="Fira Sans SemiBold"/>
        </w:rPr>
        <w:t>Wskaźniki ogólnego klimatu koniunktury według rodzaju działalności (sekcje i działy PKD 2007)</w:t>
      </w:r>
      <w:r w:rsidRPr="003E0801">
        <w:rPr>
          <w:noProof/>
        </w:rPr>
        <w:t xml:space="preserve"> </w:t>
      </w:r>
    </w:p>
    <w:p w14:paraId="4D499CD7" w14:textId="34CEA81D" w:rsidR="00394C28" w:rsidRPr="005445F5" w:rsidRDefault="00B717B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  <w:r w:rsidRPr="00B717B4">
        <w:rPr>
          <w:noProof/>
        </w:rPr>
        <w:drawing>
          <wp:anchor distT="0" distB="0" distL="114300" distR="114300" simplePos="0" relativeHeight="251875328" behindDoc="0" locked="0" layoutInCell="1" allowOverlap="1" wp14:anchorId="5CAA2040" wp14:editId="4B782315">
            <wp:simplePos x="0" y="0"/>
            <wp:positionH relativeFrom="margin">
              <wp:posOffset>19050</wp:posOffset>
            </wp:positionH>
            <wp:positionV relativeFrom="paragraph">
              <wp:posOffset>121920</wp:posOffset>
            </wp:positionV>
            <wp:extent cx="6466205" cy="4323715"/>
            <wp:effectExtent l="0" t="0" r="0" b="635"/>
            <wp:wrapNone/>
            <wp:docPr id="609" name="Obraz 609" descr="Na wykresie słupkowym zaprezentowano wskaźniki ogólnego klimatu koniunktury w województwie opolskim, według rodzaju działalności w październiku i we wrześniu 2026 r. oraz we wrześniu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Obraz 609" descr="Na wykresie słupkowym zaprezentowano wskaźniki ogólnego klimatu koniunktury w województwie opolskim, według rodzaju działalności w październiku i we wrześniu 2026 r. oraz we wrześniu 2025 r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6205" cy="432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2BEB2" w14:textId="29EF50B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162A7D4C" w14:textId="0A1B8C92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7157CC9" w14:textId="114F36D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E61235C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F96291C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EB3E2D9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56128A34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204CD1F9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E1FF235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A9BB04C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1C733AA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215FBB8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2066782B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161CD78D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B86031A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F31F635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ABF092D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5DCFC67B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6FE534D" w14:textId="77777777" w:rsidR="00394C28" w:rsidRPr="005445F5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5CE52B0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747201A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EA74A14" w14:textId="77777777" w:rsidR="00394C28" w:rsidRDefault="00394C28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48725573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1F5D181A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2C1E024F" w14:textId="32F8078B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537ADD4" w14:textId="1014670C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45E6FD70" w14:textId="2719C18E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A10A078" w14:textId="1B496F0D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E4EAEE2" w14:textId="759181FC" w:rsidR="002F6F44" w:rsidRDefault="00967BDB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  <w:r w:rsidRPr="005445F5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543552" behindDoc="0" locked="0" layoutInCell="1" allowOverlap="1" wp14:anchorId="66388570" wp14:editId="12408E70">
                <wp:simplePos x="0" y="0"/>
                <wp:positionH relativeFrom="column">
                  <wp:posOffset>2557145</wp:posOffset>
                </wp:positionH>
                <wp:positionV relativeFrom="paragraph">
                  <wp:posOffset>40005</wp:posOffset>
                </wp:positionV>
                <wp:extent cx="3084830" cy="269875"/>
                <wp:effectExtent l="0" t="0" r="0" b="0"/>
                <wp:wrapNone/>
                <wp:docPr id="111" name="Grupa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4830" cy="269875"/>
                          <a:chOff x="0" y="0"/>
                          <a:chExt cx="3085107" cy="268605"/>
                        </a:xfrm>
                      </wpg:grpSpPr>
                      <wps:wsp>
                        <wps:cNvPr id="11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85107" cy="268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3B3443" w14:textId="77777777" w:rsidR="00394C28" w:rsidRPr="00B64A86" w:rsidRDefault="00394C28" w:rsidP="00394C28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P</w:t>
                              </w:r>
                              <w:r w:rsidRPr="007A73B1">
                                <w:rPr>
                                  <w:sz w:val="18"/>
                                  <w:szCs w:val="18"/>
                                </w:rPr>
                                <w:t>ogorszenie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  Poprawa                   Saldo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13" name="Grupa 11"/>
                        <wpg:cNvGrpSpPr/>
                        <wpg:grpSpPr>
                          <a:xfrm>
                            <a:off x="111319" y="71561"/>
                            <a:ext cx="2406263" cy="125730"/>
                            <a:chOff x="0" y="0"/>
                            <a:chExt cx="2406263" cy="125730"/>
                          </a:xfrm>
                        </wpg:grpSpPr>
                        <wps:wsp>
                          <wps:cNvPr id="114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7036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54803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7F7F7F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>
                                <a:alpha val="49804"/>
                              </a:srgbClr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388570" id="Grupa 111" o:spid="_x0000_s1069" style="position:absolute;left:0;text-align:left;margin-left:201.35pt;margin-top:3.15pt;width:242.9pt;height:21.25pt;z-index:251543552;mso-width-relative:margin;mso-height-relative:margin" coordsize="30851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">
                <v:shape id="_x0000_s1070" type="#_x0000_t202" style="position:absolute;width:30851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7LR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" filled="f" stroked="f">
                  <v:textbox>
                    <w:txbxContent>
                      <w:p w14:paraId="003B3443" w14:textId="77777777" w:rsidR="00394C28" w:rsidRPr="00B64A86" w:rsidRDefault="00394C28" w:rsidP="00394C28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P</w:t>
                        </w:r>
                        <w:r w:rsidRPr="007A73B1">
                          <w:rPr>
                            <w:sz w:val="18"/>
                            <w:szCs w:val="18"/>
                          </w:rPr>
                          <w:t>ogorszenie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                Poprawa                   Saldo</w:t>
                        </w:r>
                      </w:p>
                    </w:txbxContent>
                  </v:textbox>
                </v:shape>
                <v:group id="Grupa 11" o:spid="_x0000_s1071" style="position:absolute;left:1113;top:715;width:24062;height:1257" coordsize="24062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rect id="Rectangle 242" o:spid="_x0000_s1072" style="position:absolute;left:11370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" fillcolor="#522398" stroked="f" strokeweight="0"/>
                  <v:rect id="Rectangle 242" o:spid="_x0000_s1073" style="position:absolute;left:2154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" fillcolor="#7f7f7f" stroked="f" strokeweight="0"/>
                  <v:rect id="Rectangle 241" o:spid="_x0000_s1074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" fillcolor="#522398" stroked="f" strokeweight="0">
                    <v:fill opacity="32639f"/>
                  </v:rect>
                </v:group>
              </v:group>
            </w:pict>
          </mc:Fallback>
        </mc:AlternateContent>
      </w:r>
    </w:p>
    <w:p w14:paraId="06C801D9" w14:textId="759523F6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E19ECA9" w14:textId="1B6BEF24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4D076B3B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6948221" w14:textId="39CD5879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56ABEA76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0D9EE2BF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8B6C34B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77D0180" w14:textId="0AADCA6D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13958C7D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5BA9642A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B39C70B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6DAEFF22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30643A20" w14:textId="0FB73B7C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52F09D3F" w14:textId="77777777" w:rsidR="002F6F44" w:rsidRDefault="002F6F44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p w14:paraId="7D141B60" w14:textId="35D943E4" w:rsidR="009265F1" w:rsidRDefault="009265F1" w:rsidP="00394C28">
      <w:pPr>
        <w:autoSpaceDE w:val="0"/>
        <w:autoSpaceDN w:val="0"/>
        <w:adjustRightInd w:val="0"/>
        <w:spacing w:before="0" w:after="0"/>
        <w:jc w:val="both"/>
        <w:rPr>
          <w:sz w:val="18"/>
          <w:szCs w:val="18"/>
        </w:rPr>
      </w:pPr>
    </w:p>
    <w:bookmarkEnd w:id="14"/>
    <w:p w14:paraId="59CD1181" w14:textId="3501C21B" w:rsidR="00131018" w:rsidRPr="00990FB0" w:rsidRDefault="00131018" w:rsidP="00131018">
      <w:pPr>
        <w:spacing w:before="840"/>
        <w:rPr>
          <w:color w:val="000000" w:themeColor="text1"/>
          <w:szCs w:val="19"/>
        </w:rPr>
      </w:pPr>
      <w:r w:rsidRPr="00743F3C">
        <w:rPr>
          <w:rFonts w:ascii="Fira Sans SemiBold" w:hAnsi="Fira Sans SemiBold" w:cs="FiraSans-Bold"/>
          <w:bCs/>
          <w:szCs w:val="19"/>
        </w:rPr>
        <w:lastRenderedPageBreak/>
        <w:t xml:space="preserve">Wyniki badania dot. </w:t>
      </w:r>
      <w:r w:rsidRPr="005A6A98">
        <w:rPr>
          <w:rFonts w:ascii="Fira Sans SemiBold" w:hAnsi="Fira Sans SemiBold" w:cs="FiraSans-Bold"/>
          <w:bCs/>
          <w:color w:val="000000" w:themeColor="text1"/>
          <w:szCs w:val="19"/>
        </w:rPr>
        <w:t xml:space="preserve">wpływu </w:t>
      </w:r>
      <w:r w:rsidRPr="005A6A98">
        <w:rPr>
          <w:rFonts w:ascii="Fira Sans SemiBold" w:hAnsi="Fira Sans SemiBold"/>
          <w:color w:val="000000" w:themeColor="text1"/>
          <w:szCs w:val="19"/>
        </w:rPr>
        <w:t xml:space="preserve">wojny w </w:t>
      </w:r>
      <w:r w:rsidRPr="00D967C1">
        <w:rPr>
          <w:rFonts w:ascii="Fira Sans SemiBold" w:hAnsi="Fira Sans SemiBold"/>
          <w:color w:val="000000" w:themeColor="text1"/>
          <w:szCs w:val="19"/>
        </w:rPr>
        <w:t>Ukrainie</w:t>
      </w:r>
      <w:r w:rsidRPr="00D967C1">
        <w:rPr>
          <w:rFonts w:ascii="Fira Sans SemiBold" w:hAnsi="Fira Sans SemiBold"/>
          <w:b/>
          <w:color w:val="000000" w:themeColor="text1"/>
          <w:szCs w:val="19"/>
        </w:rPr>
        <w:t xml:space="preserve"> </w:t>
      </w:r>
      <w:r w:rsidRPr="00D967C1">
        <w:rPr>
          <w:rFonts w:ascii="Fira Sans SemiBold" w:hAnsi="Fira Sans SemiBold"/>
          <w:color w:val="000000" w:themeColor="text1"/>
          <w:szCs w:val="19"/>
        </w:rPr>
        <w:t xml:space="preserve">i </w:t>
      </w:r>
      <w:r>
        <w:rPr>
          <w:rFonts w:ascii="Fira Sans SemiBold" w:hAnsi="Fira Sans SemiBold"/>
          <w:color w:val="000000" w:themeColor="text1"/>
          <w:szCs w:val="19"/>
        </w:rPr>
        <w:t xml:space="preserve">procesów cenowych </w:t>
      </w:r>
      <w:r w:rsidRPr="005A6A98">
        <w:rPr>
          <w:rFonts w:ascii="Fira Sans SemiBold" w:hAnsi="Fira Sans SemiBold" w:cs="FiraSans-Bold"/>
          <w:bCs/>
          <w:color w:val="000000" w:themeColor="text1"/>
          <w:szCs w:val="19"/>
        </w:rPr>
        <w:t>na</w:t>
      </w:r>
      <w:r w:rsidRPr="003508DD">
        <w:rPr>
          <w:rFonts w:ascii="Fira Sans SemiBold" w:hAnsi="Fira Sans SemiBold" w:cs="FiraSans-Bold"/>
          <w:bCs/>
          <w:szCs w:val="19"/>
        </w:rPr>
        <w:t xml:space="preserve"> koniunkturę gospodarczą</w:t>
      </w:r>
      <w:r w:rsidRPr="003508DD">
        <w:rPr>
          <w:rStyle w:val="Odwoanieprzypisudolnego"/>
          <w:rFonts w:ascii="Fira Sans SemiBold" w:hAnsi="Fira Sans SemiBold"/>
          <w:szCs w:val="19"/>
        </w:rPr>
        <w:footnoteReference w:id="3"/>
      </w:r>
      <w:r w:rsidRPr="003508DD">
        <w:rPr>
          <w:rFonts w:ascii="Fira Sans SemiBold" w:hAnsi="Fira Sans SemiBold"/>
          <w:color w:val="000000"/>
          <w:szCs w:val="19"/>
        </w:rPr>
        <w:t xml:space="preserve">  </w:t>
      </w:r>
    </w:p>
    <w:p w14:paraId="2B25769A" w14:textId="790A882A" w:rsidR="00131018" w:rsidRPr="00370A57" w:rsidRDefault="00131018" w:rsidP="00131018">
      <w:pPr>
        <w:autoSpaceDE w:val="0"/>
        <w:autoSpaceDN w:val="0"/>
        <w:adjustRightInd w:val="0"/>
        <w:spacing w:before="180"/>
        <w:jc w:val="both"/>
        <w:rPr>
          <w:rFonts w:ascii="Fira Sans SemiBold" w:hAnsi="Fira Sans SemiBold" w:cs="Fira Sans"/>
          <w:color w:val="000000"/>
          <w:szCs w:val="19"/>
        </w:rPr>
      </w:pPr>
      <w:r w:rsidRPr="00370A57">
        <w:rPr>
          <w:rFonts w:ascii="Fira Sans SemiBold" w:hAnsi="Fira Sans SemiBold"/>
          <w:color w:val="000000"/>
          <w:szCs w:val="19"/>
        </w:rPr>
        <w:t xml:space="preserve">Pytania o wpływ </w:t>
      </w:r>
      <w:r>
        <w:rPr>
          <w:rFonts w:ascii="Fira Sans SemiBold" w:hAnsi="Fira Sans SemiBold"/>
          <w:color w:val="000000"/>
          <w:szCs w:val="19"/>
        </w:rPr>
        <w:t>wojny w Ukrainie</w:t>
      </w:r>
    </w:p>
    <w:p w14:paraId="5743CBA2" w14:textId="74F1001B" w:rsidR="00131018" w:rsidRPr="00370A57" w:rsidRDefault="00B717B4" w:rsidP="00131018">
      <w:pPr>
        <w:pStyle w:val="Default"/>
        <w:tabs>
          <w:tab w:val="left" w:pos="992"/>
        </w:tabs>
        <w:spacing w:before="180" w:after="120" w:line="240" w:lineRule="exact"/>
        <w:rPr>
          <w:rFonts w:ascii="Fira Sans SemiBold" w:hAnsi="Fira Sans SemiBold"/>
          <w:noProof/>
          <w:sz w:val="19"/>
          <w:szCs w:val="19"/>
        </w:rPr>
      </w:pPr>
      <w:r w:rsidRPr="00B717B4">
        <w:rPr>
          <w:noProof/>
        </w:rPr>
        <w:drawing>
          <wp:anchor distT="0" distB="0" distL="114300" distR="114300" simplePos="0" relativeHeight="251876352" behindDoc="0" locked="0" layoutInCell="1" allowOverlap="1" wp14:anchorId="2B1CCA2C" wp14:editId="655EC847">
            <wp:simplePos x="0" y="0"/>
            <wp:positionH relativeFrom="column">
              <wp:posOffset>533400</wp:posOffset>
            </wp:positionH>
            <wp:positionV relativeFrom="paragraph">
              <wp:posOffset>371475</wp:posOffset>
            </wp:positionV>
            <wp:extent cx="5761905" cy="1942857"/>
            <wp:effectExtent l="0" t="0" r="0" b="635"/>
            <wp:wrapNone/>
            <wp:docPr id="610" name="Obraz 610" descr="Na wykresie słupkowym zaprezentowano procent odpowiedzi przedsiębiorców działających w wybranych sekcjach PKD na dany wariant - pytanie 1. Negatywne skutki wojny w Ukrainie i jej konsekwencje dla prowadzonej przez Państwa firmę działalności gospodarczej będą w bieżącym miesiącu: brak negatywnych skutków, nieznaczne, poważne, zagrażające stabilności firm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Obraz 610" descr="Na wykresie słupkowym zaprezentowano procent odpowiedzi przedsiębiorców działających w wybranych sekcjach PKD na dany wariant - pytanie 1. Negatywne skutki wojny w Ukrainie i jej konsekwencje dla prowadzonej przez Państwa firmę działalności gospodarczej będą w bieżącym miesiącu: brak negatywnych skutków, nieznaczne, poważne, zagrażające stabilności firmy.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05" cy="194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Pyt</w:t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t>anie</w:t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 </w:t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t>1</w:t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.</w:t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131018" w:rsidRPr="00EB0684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Negatywne skutki wojny w Ukrainie i jej konsekwencje dla prowadzonej przez Państwa firmę </w:t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br/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131018" w:rsidRPr="00EB0684">
        <w:rPr>
          <w:rFonts w:ascii="Fira Sans SemiBold" w:hAnsi="Fira Sans SemiBold" w:cs="Fira Sans"/>
          <w:color w:val="auto"/>
          <w:sz w:val="19"/>
          <w:szCs w:val="19"/>
          <w:lang w:eastAsia="en-US"/>
        </w:rPr>
        <w:t>działalności gospodarczej będą w bieżącym miesiącu:</w:t>
      </w:r>
    </w:p>
    <w:p w14:paraId="5EE7EFF3" w14:textId="2C64AC48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02ED1EEA" w14:textId="4443B7DA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5DC79E1E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color w:val="000000" w:themeColor="text1"/>
          <w:sz w:val="18"/>
          <w:szCs w:val="18"/>
        </w:rPr>
      </w:pPr>
    </w:p>
    <w:p w14:paraId="4E09DE0F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6B98CB46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5FBB36DC" w14:textId="77777777" w:rsidR="00131018" w:rsidRPr="002707FC" w:rsidRDefault="00131018" w:rsidP="00131018">
      <w:pPr>
        <w:pStyle w:val="Default"/>
        <w:spacing w:line="240" w:lineRule="exact"/>
        <w:ind w:left="567" w:hanging="567"/>
        <w:jc w:val="both"/>
        <w:rPr>
          <w:rFonts w:ascii="Fira Sans" w:hAnsi="Fira Sans"/>
          <w:noProof/>
          <w:sz w:val="18"/>
          <w:szCs w:val="18"/>
        </w:rPr>
      </w:pPr>
    </w:p>
    <w:p w14:paraId="2C348EA2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7750A83A" w14:textId="57E6F63F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6C52AEEE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3B0DD606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1CD87DDF" w14:textId="5DF7B3D2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386197BF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</w:p>
    <w:p w14:paraId="13075C05" w14:textId="77777777" w:rsidR="00131018" w:rsidRPr="002707F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noProof/>
          <w:sz w:val="18"/>
          <w:szCs w:val="18"/>
        </w:rPr>
      </w:pPr>
      <w:r w:rsidRPr="002707FC">
        <w:rPr>
          <w:rFonts w:ascii="Fira Sans" w:hAnsi="Fira Sans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414A83BA" wp14:editId="2A3CFFAA">
                <wp:simplePos x="0" y="0"/>
                <wp:positionH relativeFrom="column">
                  <wp:posOffset>539115</wp:posOffset>
                </wp:positionH>
                <wp:positionV relativeFrom="paragraph">
                  <wp:posOffset>63804</wp:posOffset>
                </wp:positionV>
                <wp:extent cx="6000750" cy="257175"/>
                <wp:effectExtent l="0" t="0" r="0" b="0"/>
                <wp:wrapNone/>
                <wp:docPr id="18" name="Grupa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750" cy="257175"/>
                          <a:chOff x="0" y="0"/>
                          <a:chExt cx="6000750" cy="257175"/>
                        </a:xfrm>
                      </wpg:grpSpPr>
                      <wps:wsp>
                        <wps:cNvPr id="2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007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6C161D" w14:textId="77777777" w:rsidR="00131018" w:rsidRPr="0064245D" w:rsidRDefault="00131018" w:rsidP="0013101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Brak negatywnych skutków               N</w:t>
                              </w:r>
                              <w:r w:rsidRPr="0064245D">
                                <w:rPr>
                                  <w:sz w:val="18"/>
                                  <w:szCs w:val="18"/>
                                </w:rPr>
                                <w:t>ieznaczne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Poważne                Z</w:t>
                              </w:r>
                              <w:r w:rsidRPr="0064245D">
                                <w:rPr>
                                  <w:sz w:val="18"/>
                                  <w:szCs w:val="18"/>
                                </w:rPr>
                                <w:t>agrażające stabilności firmy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6" name="Grupa 26"/>
                        <wpg:cNvGrpSpPr/>
                        <wpg:grpSpPr>
                          <a:xfrm>
                            <a:off x="87782" y="73152"/>
                            <a:ext cx="4083353" cy="125730"/>
                            <a:chOff x="0" y="0"/>
                            <a:chExt cx="4083353" cy="125730"/>
                          </a:xfrm>
                        </wpg:grpSpPr>
                        <wps:wsp>
                          <wps:cNvPr id="29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4702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894274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832528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14A83BA" id="Grupa 18" o:spid="_x0000_s1075" style="position:absolute;left:0;text-align:left;margin-left:42.45pt;margin-top:5pt;width:472.5pt;height:20.25pt;z-index:251752448" coordsize="60007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">
                <v:shape id="_x0000_s1076" type="#_x0000_t202" style="position:absolute;width:60007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6F6C161D" w14:textId="77777777" w:rsidR="00131018" w:rsidRPr="0064245D" w:rsidRDefault="00131018" w:rsidP="0013101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Brak negatywnych skutków               N</w:t>
                        </w:r>
                        <w:r w:rsidRPr="0064245D">
                          <w:rPr>
                            <w:sz w:val="18"/>
                            <w:szCs w:val="18"/>
                          </w:rPr>
                          <w:t>ieznaczne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              Poważne                Z</w:t>
                        </w:r>
                        <w:r w:rsidRPr="0064245D">
                          <w:rPr>
                            <w:sz w:val="18"/>
                            <w:szCs w:val="18"/>
                          </w:rPr>
                          <w:t>agrażające stabilności firmy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upa 26" o:spid="_x0000_s1077" style="position:absolute;left:877;top:731;width:40834;height:1257" coordsize="40833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ect id="Rectangle 241" o:spid="_x0000_s1078" style="position:absolute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" fillcolor="#522398" stroked="f" strokeweight="0"/>
                  <v:rect id="Rectangle 241" o:spid="_x0000_s1079" style="position:absolute;left:18447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" fillcolor="#977bc1" stroked="f" strokeweight="0"/>
                  <v:rect id="Rectangle 241" o:spid="_x0000_s1080" style="position:absolute;left:28942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" fillcolor="#baa7d6" stroked="f" strokeweight="0"/>
                  <v:rect id="Rectangle 241" o:spid="_x0000_s1081" style="position:absolute;left:38325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" fillcolor="#dcd3ea" stroked="f" strokeweight="0"/>
                </v:group>
              </v:group>
            </w:pict>
          </mc:Fallback>
        </mc:AlternateContent>
      </w:r>
    </w:p>
    <w:p w14:paraId="61586846" w14:textId="4224DE62" w:rsidR="002F6F44" w:rsidRDefault="002F6F44" w:rsidP="00131018">
      <w:pPr>
        <w:autoSpaceDE w:val="0"/>
        <w:autoSpaceDN w:val="0"/>
        <w:adjustRightInd w:val="0"/>
        <w:rPr>
          <w:rFonts w:eastAsia="Fira Sans Light" w:cs="FiraSans-Bold"/>
          <w:bCs/>
          <w:spacing w:val="-2"/>
          <w:szCs w:val="19"/>
        </w:rPr>
      </w:pPr>
    </w:p>
    <w:p w14:paraId="2825D295" w14:textId="53378045" w:rsidR="00AA575E" w:rsidRPr="003B781B" w:rsidRDefault="00AA575E" w:rsidP="00AA575E">
      <w:pPr>
        <w:autoSpaceDE w:val="0"/>
        <w:autoSpaceDN w:val="0"/>
        <w:adjustRightInd w:val="0"/>
        <w:rPr>
          <w:rFonts w:eastAsia="Fira Sans Light" w:cs="FiraSans-Bold"/>
          <w:bCs/>
          <w:spacing w:val="-2"/>
          <w:szCs w:val="19"/>
        </w:rPr>
      </w:pPr>
      <w:r w:rsidRPr="003B781B">
        <w:rPr>
          <w:rFonts w:eastAsia="Fira Sans Light" w:cs="FiraSans-Bold"/>
          <w:bCs/>
          <w:spacing w:val="-2"/>
          <w:szCs w:val="19"/>
        </w:rPr>
        <w:t>Wśród przedsiębiorców, którzy udzielili odpowiedzi w badaniu często pojawiały się zdania, że trwająca wojna wskazywała</w:t>
      </w:r>
      <w:r>
        <w:rPr>
          <w:rFonts w:eastAsia="Fira Sans Light" w:cs="FiraSans-Bold"/>
          <w:bCs/>
          <w:spacing w:val="-2"/>
          <w:szCs w:val="19"/>
        </w:rPr>
        <w:t> </w:t>
      </w:r>
      <w:r w:rsidRPr="003B781B">
        <w:rPr>
          <w:rFonts w:eastAsia="Fira Sans Light" w:cs="FiraSans-Bold"/>
          <w:bCs/>
          <w:spacing w:val="-2"/>
          <w:szCs w:val="19"/>
        </w:rPr>
        <w:t>w</w:t>
      </w:r>
      <w:r>
        <w:rPr>
          <w:rFonts w:eastAsia="Fira Sans Light" w:cs="FiraSans-Bold"/>
          <w:bCs/>
          <w:spacing w:val="-2"/>
          <w:szCs w:val="19"/>
        </w:rPr>
        <w:t> </w:t>
      </w:r>
      <w:r w:rsidRPr="003B781B">
        <w:rPr>
          <w:spacing w:val="-2"/>
          <w:szCs w:val="19"/>
        </w:rPr>
        <w:t>październiku</w:t>
      </w:r>
      <w:r w:rsidRPr="003B781B">
        <w:rPr>
          <w:rFonts w:eastAsia="Fira Sans Light" w:cs="FiraSans-Bold"/>
          <w:bCs/>
          <w:spacing w:val="-2"/>
          <w:szCs w:val="19"/>
        </w:rPr>
        <w:t xml:space="preserve"> 2026 r. na brak negatywnych skutków na działalność gospodarczą. Taką opinię wyrażało m.in.</w:t>
      </w:r>
      <w:r>
        <w:rPr>
          <w:rFonts w:eastAsia="Fira Sans Light" w:cs="FiraSans-Bold"/>
          <w:bCs/>
          <w:spacing w:val="-2"/>
          <w:szCs w:val="19"/>
        </w:rPr>
        <w:t> </w:t>
      </w:r>
      <w:r w:rsidRPr="003B781B">
        <w:rPr>
          <w:rFonts w:eastAsia="Fira Sans Light" w:cs="FiraSans-Bold"/>
          <w:bCs/>
          <w:spacing w:val="-2"/>
          <w:szCs w:val="19"/>
        </w:rPr>
        <w:t>71,2% podmiotów prowadzących działalność w handlu detalicznym. Na nieznaczny wpływ wojny na ich działalność gospodarczą najczęściej wskazywali przedsiębiorcy w handlu hurtowym – 70,1%.</w:t>
      </w:r>
    </w:p>
    <w:p w14:paraId="69EDC5D2" w14:textId="433D4600" w:rsidR="00131018" w:rsidRDefault="00131018" w:rsidP="00131018">
      <w:pPr>
        <w:tabs>
          <w:tab w:val="left" w:pos="992"/>
        </w:tabs>
        <w:autoSpaceDE w:val="0"/>
        <w:autoSpaceDN w:val="0"/>
        <w:adjustRightInd w:val="0"/>
        <w:spacing w:before="180" w:after="0"/>
        <w:ind w:left="703" w:hanging="703"/>
        <w:rPr>
          <w:rFonts w:ascii="Fira Sans SemiBold" w:hAnsi="Fira Sans SemiBold" w:cs="FiraSans-Bold"/>
          <w:bCs/>
          <w:color w:val="000000" w:themeColor="text1"/>
          <w:szCs w:val="19"/>
        </w:rPr>
      </w:pPr>
      <w:r>
        <w:rPr>
          <w:rFonts w:ascii="Fira Sans SemiBold" w:hAnsi="Fira Sans SemiBold" w:cs="FiraSans-Bold"/>
          <w:bCs/>
          <w:spacing w:val="-2"/>
          <w:szCs w:val="19"/>
        </w:rPr>
        <w:t>P</w:t>
      </w:r>
      <w:r w:rsidRPr="00674353">
        <w:rPr>
          <w:rFonts w:ascii="Fira Sans SemiBold" w:hAnsi="Fira Sans SemiBold" w:cs="FiraSans-Bold"/>
          <w:bCs/>
          <w:spacing w:val="-2"/>
          <w:szCs w:val="19"/>
        </w:rPr>
        <w:t>yt</w:t>
      </w:r>
      <w:r>
        <w:rPr>
          <w:rFonts w:ascii="Fira Sans SemiBold" w:hAnsi="Fira Sans SemiBold" w:cs="FiraSans-Bold"/>
          <w:bCs/>
          <w:spacing w:val="-2"/>
          <w:szCs w:val="19"/>
        </w:rPr>
        <w:t>anie</w:t>
      </w:r>
      <w:r w:rsidRPr="00674353">
        <w:rPr>
          <w:rFonts w:ascii="Fira Sans SemiBold" w:hAnsi="Fira Sans SemiBold" w:cs="FiraSans-Bold"/>
          <w:bCs/>
          <w:spacing w:val="-2"/>
          <w:szCs w:val="19"/>
        </w:rPr>
        <w:t xml:space="preserve"> </w:t>
      </w:r>
      <w:r>
        <w:rPr>
          <w:rFonts w:ascii="Fira Sans SemiBold" w:hAnsi="Fira Sans SemiBold" w:cs="FiraSans-Bold"/>
          <w:bCs/>
          <w:spacing w:val="-2"/>
          <w:szCs w:val="19"/>
        </w:rPr>
        <w:t>2</w:t>
      </w:r>
      <w:r w:rsidRPr="00674353">
        <w:rPr>
          <w:rFonts w:ascii="Fira Sans SemiBold" w:hAnsi="Fira Sans SemiBold" w:cs="FiraSans-Bold"/>
          <w:bCs/>
          <w:spacing w:val="-2"/>
          <w:szCs w:val="19"/>
        </w:rPr>
        <w:t>.</w:t>
      </w:r>
      <w:r w:rsidRPr="00674353">
        <w:rPr>
          <w:rFonts w:ascii="Fira Sans SemiBold" w:hAnsi="Fira Sans SemiBold" w:cs="FiraSans-Bold"/>
          <w:bCs/>
          <w:spacing w:val="-2"/>
          <w:szCs w:val="19"/>
        </w:rPr>
        <w:tab/>
      </w:r>
      <w:r w:rsidRPr="00A23CE1">
        <w:rPr>
          <w:rFonts w:ascii="Fira Sans SemiBold" w:hAnsi="Fira Sans SemiBold" w:cs="FiraSans-Bold"/>
          <w:bCs/>
          <w:color w:val="000000" w:themeColor="text1"/>
          <w:szCs w:val="19"/>
        </w:rPr>
        <w:t>Z zaobserwowanych w ostatnim miesiącu negatywnych skutków wojny w Ukrainie najbardziej do Państwa</w:t>
      </w:r>
      <w:r>
        <w:rPr>
          <w:rFonts w:ascii="Fira Sans SemiBold" w:hAnsi="Fira Sans SemiBold" w:cs="FiraSans-Bold"/>
          <w:bCs/>
          <w:color w:val="000000" w:themeColor="text1"/>
          <w:szCs w:val="19"/>
        </w:rPr>
        <w:br/>
      </w:r>
      <w:r>
        <w:rPr>
          <w:rFonts w:ascii="Fira Sans SemiBold" w:hAnsi="Fira Sans SemiBold" w:cs="FiraSans-Bold"/>
          <w:bCs/>
          <w:color w:val="000000" w:themeColor="text1"/>
          <w:szCs w:val="19"/>
        </w:rPr>
        <w:tab/>
      </w:r>
      <w:r w:rsidRPr="00A23CE1">
        <w:rPr>
          <w:rFonts w:ascii="Fira Sans SemiBold" w:hAnsi="Fira Sans SemiBold" w:cs="FiraSans-Bold"/>
          <w:bCs/>
          <w:color w:val="000000" w:themeColor="text1"/>
          <w:szCs w:val="19"/>
        </w:rPr>
        <w:t>firmy odnoszą się:</w:t>
      </w:r>
    </w:p>
    <w:p w14:paraId="61CAE66C" w14:textId="20B355B4" w:rsidR="00131018" w:rsidRPr="001568E9" w:rsidRDefault="00B717B4" w:rsidP="00131018">
      <w:pPr>
        <w:spacing w:before="0" w:after="0"/>
        <w:rPr>
          <w:sz w:val="18"/>
          <w:highlight w:val="red"/>
        </w:rPr>
      </w:pPr>
      <w:r w:rsidRPr="00B717B4">
        <w:rPr>
          <w:noProof/>
        </w:rPr>
        <w:drawing>
          <wp:anchor distT="0" distB="0" distL="114300" distR="114300" simplePos="0" relativeHeight="251877376" behindDoc="0" locked="0" layoutInCell="1" allowOverlap="1" wp14:anchorId="4E29A7CE" wp14:editId="76EC23EE">
            <wp:simplePos x="0" y="0"/>
            <wp:positionH relativeFrom="margin">
              <wp:posOffset>436880</wp:posOffset>
            </wp:positionH>
            <wp:positionV relativeFrom="paragraph">
              <wp:posOffset>19685</wp:posOffset>
            </wp:positionV>
            <wp:extent cx="5761905" cy="2447619"/>
            <wp:effectExtent l="0" t="0" r="0" b="0"/>
            <wp:wrapNone/>
            <wp:docPr id="611" name="Obraz 611" descr="Na wykresie kolumnowym zaprezentowano procent odpowiedzi przedsiębiorców działających w wybranych sekcjach PKD - pytanie 2. Z zaobserwowanych w ostatnim miesiącu negatywnych skutków wojny w Ukrainie najbardziej do Państwa firmy odnoszą się: spadek sprzedaży – spadek przychodów, wzrost kosztów, zakłócenie w łańcuchu dostaw, duże zaburzenia organizacyjne w funkcjonowaniu przedsiębiorstwa, problemy z bieżącym finansowaniem, nadmierne zapasy, zerwanie umów z wschodnimi kontrahent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Obraz 611" descr="Na wykresie kolumnowym zaprezentowano procent odpowiedzi przedsiębiorców działających w wybranych sekcjach PKD - pytanie 2. Z zaobserwowanych w ostatnim miesiącu negatywnych skutków wojny w Ukrainie najbardziej do Państwa firmy odnoszą się: spadek sprzedaży – spadek przychodów, wzrost kosztów, zakłócenie w łańcuchu dostaw, duże zaburzenia organizacyjne w funkcjonowaniu przedsiębiorstwa, problemy z bieżącym finansowaniem, nadmierne zapasy, zerwanie umów z wschodnimi kontrahentami.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05" cy="2447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6B4F8" w14:textId="4F18284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768971F8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11E63C2B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489F07E0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17FDF671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04E40D45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3BDDB6BB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43B7F348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02FCF8B6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3DDE12A4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0B7E0416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7C6F76B0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5B292EB4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55F19777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304C9589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0511726E" w14:textId="77777777" w:rsidR="00131018" w:rsidRPr="001568E9" w:rsidRDefault="00131018" w:rsidP="00131018">
      <w:pPr>
        <w:spacing w:before="0" w:after="0"/>
        <w:rPr>
          <w:rFonts w:eastAsia="Fira Sans Light" w:cs="FiraSans-Bold"/>
          <w:bCs/>
          <w:color w:val="000000" w:themeColor="text1"/>
          <w:spacing w:val="-2"/>
          <w:sz w:val="18"/>
          <w:szCs w:val="19"/>
        </w:rPr>
      </w:pPr>
      <w:r>
        <w:rPr>
          <w:rFonts w:eastAsia="Fira Sans Light" w:cs="FiraSans-Bold"/>
          <w:bCs/>
          <w:noProof/>
          <w:color w:val="000000" w:themeColor="text1"/>
          <w:spacing w:val="-2"/>
          <w:sz w:val="18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49ACD8E5" wp14:editId="003F93D6">
                <wp:simplePos x="0" y="0"/>
                <wp:positionH relativeFrom="column">
                  <wp:posOffset>894522</wp:posOffset>
                </wp:positionH>
                <wp:positionV relativeFrom="paragraph">
                  <wp:posOffset>7620</wp:posOffset>
                </wp:positionV>
                <wp:extent cx="5573409" cy="779227"/>
                <wp:effectExtent l="0" t="0" r="8255" b="1905"/>
                <wp:wrapNone/>
                <wp:docPr id="33" name="Grupa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3409" cy="779227"/>
                          <a:chOff x="0" y="0"/>
                          <a:chExt cx="5573409" cy="779227"/>
                        </a:xfrm>
                      </wpg:grpSpPr>
                      <wpg:grpSp>
                        <wpg:cNvPr id="34" name="Grupa 34"/>
                        <wpg:cNvGrpSpPr/>
                        <wpg:grpSpPr>
                          <a:xfrm>
                            <a:off x="0" y="23854"/>
                            <a:ext cx="3856382" cy="755373"/>
                            <a:chOff x="0" y="0"/>
                            <a:chExt cx="3856382" cy="755373"/>
                          </a:xfrm>
                        </wpg:grpSpPr>
                        <wpg:grpSp>
                          <wpg:cNvPr id="36" name="Grupa 36"/>
                          <wpg:cNvGrpSpPr/>
                          <wpg:grpSpPr>
                            <a:xfrm>
                              <a:off x="0" y="79513"/>
                              <a:ext cx="250801" cy="617441"/>
                              <a:chOff x="0" y="0"/>
                              <a:chExt cx="250801" cy="617441"/>
                            </a:xfrm>
                          </wpg:grpSpPr>
                          <wps:wsp>
                            <wps:cNvPr id="38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01" cy="124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2398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59026"/>
                                <a:ext cx="250801" cy="124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77BC1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3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326003"/>
                                <a:ext cx="250801" cy="124311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A7D6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492981"/>
                                <a:ext cx="2501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CD3EA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51" name="Grupa 451"/>
                          <wpg:cNvGrpSpPr/>
                          <wpg:grpSpPr>
                            <a:xfrm>
                              <a:off x="254441" y="0"/>
                              <a:ext cx="3601941" cy="755373"/>
                              <a:chOff x="0" y="0"/>
                              <a:chExt cx="3601941" cy="755373"/>
                            </a:xfrm>
                          </wpg:grpSpPr>
                          <wps:wsp>
                            <wps:cNvPr id="452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3548" cy="2701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994CD9" w14:textId="77777777" w:rsidR="00131018" w:rsidRPr="00467ED3" w:rsidRDefault="00131018" w:rsidP="00131018">
                                  <w:pPr>
                                    <w:spacing w:before="0" w:after="0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9B3149"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padek sprzedaży – spadek przychodów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  <wps:wsp>
                            <wps:cNvPr id="453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82880"/>
                                <a:ext cx="2302926" cy="21564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5F37B" w14:textId="77777777" w:rsidR="00131018" w:rsidRPr="00467ED3" w:rsidRDefault="00131018" w:rsidP="00131018">
                                  <w:pPr>
                                    <w:spacing w:before="0" w:after="0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 w:rsidRPr="009B3149"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zrost kosztów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  <wps:wsp>
                            <wps:cNvPr id="454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49857"/>
                                <a:ext cx="2302926" cy="21564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FA7693" w14:textId="77777777" w:rsidR="00131018" w:rsidRPr="00467ED3" w:rsidRDefault="00131018" w:rsidP="00131018">
                                  <w:pPr>
                                    <w:spacing w:before="0" w:after="0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Z</w:t>
                                  </w:r>
                                  <w:r w:rsidRPr="009B3149"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akłócenie w łańcuchu dostaw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  <wps:wsp>
                            <wps:cNvPr id="456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08883"/>
                                <a:ext cx="3601941" cy="2464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A3A46A" w14:textId="77777777" w:rsidR="00131018" w:rsidRPr="00467ED3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Pr="009B3149">
                                    <w:rPr>
                                      <w:rFonts w:cs="FiraSans-Bold"/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uże zaburzenia organizacyjne w funkcjonowaniu przedsiębiorstwa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458" name="Grupa 458"/>
                        <wpg:cNvGrpSpPr/>
                        <wpg:grpSpPr>
                          <a:xfrm>
                            <a:off x="2687541" y="0"/>
                            <a:ext cx="2885868" cy="597377"/>
                            <a:chOff x="0" y="0"/>
                            <a:chExt cx="2885868" cy="597377"/>
                          </a:xfrm>
                        </wpg:grpSpPr>
                        <wpg:grpSp>
                          <wpg:cNvPr id="460" name="Grupa 460"/>
                          <wpg:cNvGrpSpPr/>
                          <wpg:grpSpPr>
                            <a:xfrm>
                              <a:off x="0" y="95416"/>
                              <a:ext cx="250825" cy="464820"/>
                              <a:chOff x="0" y="0"/>
                              <a:chExt cx="251435" cy="465736"/>
                            </a:xfrm>
                          </wpg:grpSpPr>
                          <wps:wsp>
                            <wps:cNvPr id="461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3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2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66977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86868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3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341276"/>
                                <a:ext cx="250825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09090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64" name="Grupa 464"/>
                          <wpg:cNvGrpSpPr/>
                          <wpg:grpSpPr>
                            <a:xfrm>
                              <a:off x="254441" y="0"/>
                              <a:ext cx="2631427" cy="597377"/>
                              <a:chOff x="0" y="0"/>
                              <a:chExt cx="2631427" cy="597377"/>
                            </a:xfrm>
                          </wpg:grpSpPr>
                          <wps:wsp>
                            <wps:cNvPr id="466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3134" cy="2951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E76D7E" w14:textId="77777777" w:rsidR="00131018" w:rsidRPr="00467ED3" w:rsidRDefault="00131018" w:rsidP="00131018">
                                  <w:pPr>
                                    <w:spacing w:before="0" w:after="0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Fira Sans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9B3149">
                                    <w:rPr>
                                      <w:rFonts w:eastAsia="Fira Sans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roblemy z bieżącym finansowaniem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  <wps:wsp>
                            <wps:cNvPr id="474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06734"/>
                                <a:ext cx="2303134" cy="23087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065B2" w14:textId="77777777" w:rsidR="00131018" w:rsidRPr="00467ED3" w:rsidRDefault="00131018" w:rsidP="00131018">
                                  <w:pPr>
                                    <w:spacing w:before="0" w:after="0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Fira Sans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036791">
                                    <w:rPr>
                                      <w:rFonts w:eastAsia="Fira Sans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admierne zapasy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  <wps:wsp>
                            <wps:cNvPr id="475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81663"/>
                                <a:ext cx="2631427" cy="21571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2A3F4B" w14:textId="77777777" w:rsidR="00131018" w:rsidRPr="00467ED3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Fira Sans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Z</w:t>
                                  </w:r>
                                  <w:r w:rsidRPr="00A23CE1">
                                    <w:rPr>
                                      <w:rFonts w:eastAsia="Fira Sans"/>
                                      <w:color w:val="000000"/>
                                      <w:kern w:val="24"/>
                                      <w:sz w:val="18"/>
                                      <w:szCs w:val="18"/>
                                    </w:rPr>
                                    <w:t>erwanie umów z wschodnimi kontrahentami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9ACD8E5" id="Grupa 33" o:spid="_x0000_s1082" style="position:absolute;margin-left:70.45pt;margin-top:.6pt;width:438.85pt;height:61.35pt;z-index:251764736" coordsize="55734,7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">
                <v:group id="Grupa 34" o:spid="_x0000_s1083" style="position:absolute;top:238;width:38563;height:7554" coordsize="38563,7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group id="Grupa 36" o:spid="_x0000_s1084" style="position:absolute;top:795;width:2508;height:6174" coordsize="2508,6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rect id="Rectangle 241" o:spid="_x0000_s1085" style="position:absolute;width:2508;height:1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" fillcolor="#532398" stroked="f" strokeweight="0"/>
                    <v:rect id="Rectangle 241" o:spid="_x0000_s1086" style="position:absolute;top:1590;width:2508;height:1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" fillcolor="#977bc1" stroked="f" strokeweight="0"/>
                    <v:rect id="Rectangle 241" o:spid="_x0000_s1087" style="position:absolute;top:3260;width:2508;height:1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" fillcolor="#baa7d6" stroked="f" strokeweight="0"/>
                    <v:rect id="Rectangle 241" o:spid="_x0000_s1088" style="position:absolute;top:4929;width:2501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" fillcolor="#dcd3ea" stroked="f" strokeweight="0"/>
                  </v:group>
                  <v:group id="Grupa 451" o:spid="_x0000_s1089" style="position:absolute;left:2544;width:36019;height:7553" coordsize="36019,7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  <v:shape id="_x0000_s1090" type="#_x0000_t202" style="position:absolute;width:23035;height:27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" filled="f" stroked="f">
                      <v:textbox inset="1mm,1mm,1mm,1mm">
                        <w:txbxContent>
                          <w:p w14:paraId="20994CD9" w14:textId="77777777" w:rsidR="00131018" w:rsidRPr="00467ED3" w:rsidRDefault="00131018" w:rsidP="00131018">
                            <w:pPr>
                              <w:spacing w:before="0" w:after="0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S</w:t>
                            </w:r>
                            <w:r w:rsidRPr="009B3149"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padek sprzedaży – spadek przychodów</w:t>
                            </w:r>
                          </w:p>
                        </w:txbxContent>
                      </v:textbox>
                    </v:shape>
                    <v:shape id="_x0000_s1091" type="#_x0000_t202" style="position:absolute;top:1828;width:23029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" filled="f" stroked="f">
                      <v:textbox inset="1mm,1mm,1mm,1mm">
                        <w:txbxContent>
                          <w:p w14:paraId="3425F37B" w14:textId="77777777" w:rsidR="00131018" w:rsidRPr="00467ED3" w:rsidRDefault="00131018" w:rsidP="00131018">
                            <w:pPr>
                              <w:spacing w:before="0" w:after="0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W</w:t>
                            </w:r>
                            <w:r w:rsidRPr="009B3149"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zrost kosztów</w:t>
                            </w:r>
                          </w:p>
                        </w:txbxContent>
                      </v:textbox>
                    </v:shape>
                    <v:shape id="_x0000_s1092" type="#_x0000_t202" style="position:absolute;top:3498;width:23029;height:2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" filled="f" stroked="f">
                      <v:textbox inset="1mm,1mm,1mm,1mm">
                        <w:txbxContent>
                          <w:p w14:paraId="2EFA7693" w14:textId="77777777" w:rsidR="00131018" w:rsidRPr="00467ED3" w:rsidRDefault="00131018" w:rsidP="00131018">
                            <w:pPr>
                              <w:spacing w:before="0" w:after="0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Z</w:t>
                            </w:r>
                            <w:r w:rsidRPr="009B3149"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akłócenie w łańcuchu dostaw</w:t>
                            </w:r>
                          </w:p>
                        </w:txbxContent>
                      </v:textbox>
                    </v:shape>
                    <v:shape id="_x0000_s1093" type="#_x0000_t202" style="position:absolute;top:5088;width:36019;height:2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" filled="f" stroked="f">
                      <v:textbox inset="1mm,1mm,1mm,1mm">
                        <w:txbxContent>
                          <w:p w14:paraId="59A3A46A" w14:textId="77777777" w:rsidR="00131018" w:rsidRPr="00467ED3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D</w:t>
                            </w:r>
                            <w:r w:rsidRPr="009B3149">
                              <w:rPr>
                                <w:rFonts w:cs="FiraSans-Bold"/>
                                <w:bCs/>
                                <w:noProof/>
                                <w:sz w:val="18"/>
                                <w:szCs w:val="18"/>
                              </w:rPr>
                              <w:t>uże zaburzenia organizacyjne w funkcjonowaniu przedsiębiorstwa</w:t>
                            </w:r>
                          </w:p>
                        </w:txbxContent>
                      </v:textbox>
                    </v:shape>
                  </v:group>
                </v:group>
                <v:group id="Grupa 458" o:spid="_x0000_s1094" style="position:absolute;left:26875;width:28859;height:5973" coordsize="28858,5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group id="Grupa 460" o:spid="_x0000_s1095" style="position:absolute;top:954;width:2508;height:4648" coordsize="251435,465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  <v:rect id="Rectangle 241" o:spid="_x0000_s1096" style="position:absolute;width:25143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" fillcolor="#404040" stroked="f" strokeweight="0"/>
                    <v:rect id="Rectangle 241" o:spid="_x0000_s1097" style="position:absolute;top:166977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" fillcolor="#686868" stroked="f" strokeweight="0"/>
                    <v:rect id="Rectangle 241" o:spid="_x0000_s1098" style="position:absolute;top:341276;width:250825;height:124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" fillcolor="#909090" stroked="f" strokeweight="0"/>
                  </v:group>
                  <v:group id="Grupa 464" o:spid="_x0000_s1099" style="position:absolute;left:2544;width:26314;height:5973" coordsize="26314,5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  <v:shape id="_x0000_s1100" type="#_x0000_t202" style="position:absolute;width:23031;height:2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" filled="f" stroked="f">
                      <v:textbox inset="1mm,1mm,1mm,1mm">
                        <w:txbxContent>
                          <w:p w14:paraId="75E76D7E" w14:textId="77777777" w:rsidR="00131018" w:rsidRPr="00467ED3" w:rsidRDefault="00131018" w:rsidP="00131018">
                            <w:pPr>
                              <w:spacing w:before="0" w:after="0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Fira Sans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P</w:t>
                            </w:r>
                            <w:r w:rsidRPr="009B3149">
                              <w:rPr>
                                <w:rFonts w:eastAsia="Fira Sans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roblemy z bieżącym finansowaniem</w:t>
                            </w:r>
                          </w:p>
                        </w:txbxContent>
                      </v:textbox>
                    </v:shape>
                    <v:shape id="_x0000_s1101" type="#_x0000_t202" style="position:absolute;top:2067;width:23031;height:2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" filled="f" stroked="f">
                      <v:textbox inset="1mm,1mm,1mm,1mm">
                        <w:txbxContent>
                          <w:p w14:paraId="4A6065B2" w14:textId="77777777" w:rsidR="00131018" w:rsidRPr="00467ED3" w:rsidRDefault="00131018" w:rsidP="00131018">
                            <w:pPr>
                              <w:spacing w:before="0" w:after="0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Fira Sans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N</w:t>
                            </w:r>
                            <w:r w:rsidRPr="00036791">
                              <w:rPr>
                                <w:rFonts w:eastAsia="Fira Sans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admierne zapasy</w:t>
                            </w:r>
                          </w:p>
                        </w:txbxContent>
                      </v:textbox>
                    </v:shape>
                    <v:shape id="_x0000_s1102" type="#_x0000_t202" style="position:absolute;top:3816;width:26314;height:2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" filled="f" stroked="f">
                      <v:textbox inset="1mm,1mm,1mm,1mm">
                        <w:txbxContent>
                          <w:p w14:paraId="6F2A3F4B" w14:textId="77777777" w:rsidR="00131018" w:rsidRPr="00467ED3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Fira Sans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Z</w:t>
                            </w:r>
                            <w:r w:rsidRPr="00A23CE1">
                              <w:rPr>
                                <w:rFonts w:eastAsia="Fira Sans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erwanie umów z wschodnimi kontrahentami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095F8848" w14:textId="77777777" w:rsidR="00131018" w:rsidRPr="001568E9" w:rsidRDefault="00131018" w:rsidP="00131018">
      <w:pPr>
        <w:spacing w:before="0" w:after="0"/>
        <w:rPr>
          <w:rFonts w:eastAsia="Fira Sans Light" w:cs="FiraSans-Bold"/>
          <w:bCs/>
          <w:color w:val="000000" w:themeColor="text1"/>
          <w:spacing w:val="-2"/>
          <w:sz w:val="18"/>
          <w:szCs w:val="19"/>
        </w:rPr>
      </w:pPr>
    </w:p>
    <w:p w14:paraId="30FBECFA" w14:textId="77777777" w:rsidR="00131018" w:rsidRPr="001568E9" w:rsidRDefault="00131018" w:rsidP="00131018">
      <w:pPr>
        <w:spacing w:before="0" w:after="0"/>
        <w:rPr>
          <w:rFonts w:eastAsia="Fira Sans Light" w:cs="FiraSans-Bold"/>
          <w:bCs/>
          <w:color w:val="000000" w:themeColor="text1"/>
          <w:spacing w:val="-2"/>
          <w:sz w:val="18"/>
          <w:szCs w:val="19"/>
        </w:rPr>
      </w:pPr>
    </w:p>
    <w:p w14:paraId="4BBEFCD9" w14:textId="77777777" w:rsidR="00131018" w:rsidRPr="001568E9" w:rsidRDefault="00131018" w:rsidP="00131018">
      <w:pPr>
        <w:spacing w:before="0" w:after="0"/>
        <w:rPr>
          <w:rFonts w:eastAsia="Fira Sans Light" w:cs="FiraSans-Bold"/>
          <w:bCs/>
          <w:color w:val="000000" w:themeColor="text1"/>
          <w:spacing w:val="-2"/>
          <w:sz w:val="18"/>
          <w:szCs w:val="19"/>
        </w:rPr>
      </w:pPr>
    </w:p>
    <w:p w14:paraId="78F6FC5A" w14:textId="77777777" w:rsidR="00131018" w:rsidRDefault="00131018" w:rsidP="00131018">
      <w:pPr>
        <w:spacing w:before="0" w:after="0"/>
        <w:rPr>
          <w:rFonts w:eastAsia="Fira Sans Light" w:cs="FiraSans-Bold"/>
          <w:bCs/>
          <w:color w:val="000000" w:themeColor="text1"/>
          <w:spacing w:val="-2"/>
          <w:sz w:val="18"/>
          <w:szCs w:val="19"/>
        </w:rPr>
      </w:pPr>
    </w:p>
    <w:p w14:paraId="363BFBA3" w14:textId="70CB5333" w:rsidR="00131018" w:rsidRDefault="00AA575E" w:rsidP="00131018">
      <w:pPr>
        <w:spacing w:before="240" w:after="0"/>
        <w:rPr>
          <w:color w:val="000000" w:themeColor="text1"/>
        </w:rPr>
      </w:pPr>
      <w:r w:rsidRPr="00690405">
        <w:t xml:space="preserve">Przedsiębiorcy </w:t>
      </w:r>
      <w:r>
        <w:t xml:space="preserve">we wszystkich </w:t>
      </w:r>
      <w:r w:rsidRPr="00934978">
        <w:t xml:space="preserve">prezentowanych </w:t>
      </w:r>
      <w:r w:rsidRPr="00690405">
        <w:t>obszar</w:t>
      </w:r>
      <w:r>
        <w:t>ach</w:t>
      </w:r>
      <w:r w:rsidRPr="00690405">
        <w:t xml:space="preserve"> działalności, oceniając negatywny wpływ wojny w Ukrainie na</w:t>
      </w:r>
      <w:r>
        <w:t> </w:t>
      </w:r>
      <w:r w:rsidRPr="00690405">
        <w:t>działalność firmy, najczęściej wskazywali na wzrost kosztów</w:t>
      </w:r>
      <w:r w:rsidRPr="000A40CA">
        <w:t xml:space="preserve">. Takiego zdania było m.in. </w:t>
      </w:r>
      <w:r>
        <w:t>88,0</w:t>
      </w:r>
      <w:r w:rsidRPr="000A40CA">
        <w:t xml:space="preserve">% podmiotów w </w:t>
      </w:r>
      <w:r>
        <w:t>usługach</w:t>
      </w:r>
      <w:r w:rsidRPr="000A40CA">
        <w:t xml:space="preserve"> oraz </w:t>
      </w:r>
      <w:r>
        <w:t>71,3</w:t>
      </w:r>
      <w:r w:rsidRPr="000A40CA">
        <w:t xml:space="preserve">% w </w:t>
      </w:r>
      <w:r>
        <w:t>handlu hurtowym</w:t>
      </w:r>
      <w:r w:rsidR="00131018" w:rsidRPr="0068499B">
        <w:rPr>
          <w:color w:val="000000" w:themeColor="text1"/>
        </w:rPr>
        <w:t>.</w:t>
      </w:r>
    </w:p>
    <w:p w14:paraId="344E9002" w14:textId="77777777" w:rsidR="002F6F44" w:rsidRPr="0068499B" w:rsidRDefault="002F6F44" w:rsidP="00131018">
      <w:pPr>
        <w:spacing w:before="240" w:after="0"/>
        <w:rPr>
          <w:color w:val="000000" w:themeColor="text1"/>
        </w:rPr>
      </w:pPr>
    </w:p>
    <w:p w14:paraId="7EA877FB" w14:textId="65B488C4" w:rsidR="00131018" w:rsidRDefault="00131018" w:rsidP="00131018">
      <w:pPr>
        <w:tabs>
          <w:tab w:val="left" w:pos="992"/>
        </w:tabs>
        <w:autoSpaceDE w:val="0"/>
        <w:autoSpaceDN w:val="0"/>
        <w:adjustRightInd w:val="0"/>
        <w:spacing w:before="180" w:after="0"/>
        <w:rPr>
          <w:rFonts w:cs="FiraSans-Bold"/>
          <w:b/>
          <w:bCs/>
          <w:spacing w:val="-2"/>
          <w:szCs w:val="19"/>
        </w:rPr>
      </w:pPr>
      <w:r w:rsidRPr="00674353">
        <w:rPr>
          <w:rFonts w:ascii="Fira Sans SemiBold" w:hAnsi="Fira Sans SemiBold" w:cs="FiraSans-Bold"/>
          <w:bCs/>
          <w:spacing w:val="-2"/>
          <w:szCs w:val="19"/>
        </w:rPr>
        <w:lastRenderedPageBreak/>
        <w:t>Pyt</w:t>
      </w:r>
      <w:r>
        <w:rPr>
          <w:rFonts w:ascii="Fira Sans SemiBold" w:hAnsi="Fira Sans SemiBold" w:cs="FiraSans-Bold"/>
          <w:bCs/>
          <w:spacing w:val="-2"/>
          <w:szCs w:val="19"/>
        </w:rPr>
        <w:t>anie</w:t>
      </w:r>
      <w:r w:rsidRPr="00674353">
        <w:rPr>
          <w:rFonts w:ascii="Fira Sans SemiBold" w:hAnsi="Fira Sans SemiBold" w:cs="FiraSans-Bold"/>
          <w:bCs/>
          <w:spacing w:val="-2"/>
          <w:szCs w:val="19"/>
        </w:rPr>
        <w:t xml:space="preserve"> </w:t>
      </w:r>
      <w:r>
        <w:rPr>
          <w:rFonts w:ascii="Fira Sans SemiBold" w:hAnsi="Fira Sans SemiBold" w:cs="FiraSans-Bold"/>
          <w:bCs/>
          <w:spacing w:val="-2"/>
          <w:szCs w:val="19"/>
        </w:rPr>
        <w:t>3</w:t>
      </w:r>
      <w:r w:rsidRPr="00674353">
        <w:rPr>
          <w:rFonts w:ascii="Fira Sans SemiBold" w:hAnsi="Fira Sans SemiBold" w:cs="FiraSans-Bold"/>
          <w:bCs/>
          <w:spacing w:val="-2"/>
          <w:szCs w:val="19"/>
        </w:rPr>
        <w:t>.</w:t>
      </w:r>
      <w:r w:rsidRPr="00674353">
        <w:rPr>
          <w:rFonts w:ascii="Fira Sans SemiBold" w:hAnsi="Fira Sans SemiBold" w:cs="FiraSans-Bold"/>
          <w:bCs/>
          <w:spacing w:val="-2"/>
          <w:szCs w:val="19"/>
        </w:rPr>
        <w:tab/>
      </w:r>
      <w:r w:rsidRPr="00660C9F">
        <w:rPr>
          <w:rFonts w:ascii="Fira Sans SemiBold" w:hAnsi="Fira Sans SemiBold" w:cs="FiraSans-Bold"/>
          <w:bCs/>
          <w:spacing w:val="-2"/>
          <w:szCs w:val="19"/>
        </w:rPr>
        <w:t>Jeżeli w Państwa firmie są zatrudnieni pracownicy z Ukrainy, to czy w związku z wojną w Ukrainie zaobserwowali</w:t>
      </w:r>
      <w:r>
        <w:rPr>
          <w:rFonts w:ascii="Fira Sans SemiBold" w:hAnsi="Fira Sans SemiBold" w:cs="FiraSans-Bold"/>
          <w:bCs/>
          <w:spacing w:val="-2"/>
          <w:szCs w:val="19"/>
        </w:rPr>
        <w:br/>
      </w:r>
      <w:r>
        <w:rPr>
          <w:rFonts w:ascii="Fira Sans SemiBold" w:hAnsi="Fira Sans SemiBold" w:cs="FiraSans-Bold"/>
          <w:bCs/>
          <w:spacing w:val="-2"/>
          <w:szCs w:val="19"/>
        </w:rPr>
        <w:tab/>
      </w:r>
      <w:r w:rsidRPr="00660C9F">
        <w:rPr>
          <w:rFonts w:ascii="Fira Sans SemiBold" w:hAnsi="Fira Sans SemiBold" w:cs="FiraSans-Bold"/>
          <w:bCs/>
          <w:spacing w:val="-2"/>
          <w:szCs w:val="19"/>
        </w:rPr>
        <w:t>Państwo w ubiegłym miesiącu</w:t>
      </w:r>
      <w:r>
        <w:rPr>
          <w:rStyle w:val="Odwoanieprzypisudolnego"/>
          <w:rFonts w:ascii="Fira Sans SemiBold" w:hAnsi="Fira Sans SemiBold" w:cs="FiraSans-Bold"/>
          <w:bCs/>
          <w:spacing w:val="-2"/>
          <w:szCs w:val="19"/>
        </w:rPr>
        <w:footnoteReference w:id="4"/>
      </w:r>
      <w:r w:rsidRPr="00660C9F">
        <w:rPr>
          <w:rFonts w:ascii="Fira Sans SemiBold" w:hAnsi="Fira Sans SemiBold" w:cs="FiraSans-Bold"/>
          <w:bCs/>
          <w:spacing w:val="-2"/>
          <w:szCs w:val="19"/>
        </w:rPr>
        <w:t>:</w:t>
      </w:r>
    </w:p>
    <w:p w14:paraId="200FD491" w14:textId="59EFB220" w:rsidR="00131018" w:rsidRPr="001568E9" w:rsidRDefault="00B717B4" w:rsidP="00131018">
      <w:pPr>
        <w:spacing w:before="0" w:after="0"/>
        <w:rPr>
          <w:sz w:val="18"/>
          <w:highlight w:val="red"/>
        </w:rPr>
      </w:pPr>
      <w:r w:rsidRPr="00B717B4">
        <w:rPr>
          <w:noProof/>
        </w:rPr>
        <w:drawing>
          <wp:anchor distT="0" distB="0" distL="114300" distR="114300" simplePos="0" relativeHeight="251878400" behindDoc="1" locked="0" layoutInCell="1" allowOverlap="1" wp14:anchorId="1B6E46C9" wp14:editId="08D45777">
            <wp:simplePos x="0" y="0"/>
            <wp:positionH relativeFrom="column">
              <wp:posOffset>514350</wp:posOffset>
            </wp:positionH>
            <wp:positionV relativeFrom="paragraph">
              <wp:posOffset>0</wp:posOffset>
            </wp:positionV>
            <wp:extent cx="5761355" cy="2447290"/>
            <wp:effectExtent l="0" t="0" r="0" b="0"/>
            <wp:wrapNone/>
            <wp:docPr id="612" name="Obraz 612" descr="Na wykresie kolumnowym zaprezentowano procent odpowiedzi przedsiębiorców działających w wybranych sekcjach PKD - pytanie 3. Jeżeli w Państwa firmie są zatrudnieni pracownicy z Ukrainy, to czy w związku z wojną w Ukrainie zaobserwowali Państwo w ubiegłym miesiącu: odpływ pracowników z Ukrainy, napływ pracowników z Ukrainy, nie dotycz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Obraz 612" descr="Na wykresie kolumnowym zaprezentowano procent odpowiedzi przedsiębiorców działających w wybranych sekcjach PKD - pytanie 3. Jeżeli w Państwa firmie są zatrudnieni pracownicy z Ukrainy, to czy w związku z wojną w Ukrainie zaobserwowali Państwo w ubiegłym miesiącu: odpływ pracowników z Ukrainy, napływ pracowników z Ukrainy, nie dotyczy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A863C" w14:textId="51EDC712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1DDC712F" w14:textId="571B8965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2CEED332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6128E4B4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78DAA86D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777C5208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77640798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53845AD0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179CBC80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72F8334B" w14:textId="3558AB24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36D4B850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19AF967A" w14:textId="1CB1D07E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002C8FC1" w14:textId="77777777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489392E3" w14:textId="1E8C8EF1" w:rsidR="00131018" w:rsidRPr="001568E9" w:rsidRDefault="00131018" w:rsidP="00131018">
      <w:pPr>
        <w:spacing w:before="0" w:after="0"/>
        <w:rPr>
          <w:sz w:val="18"/>
          <w:highlight w:val="red"/>
        </w:rPr>
      </w:pPr>
    </w:p>
    <w:p w14:paraId="6076FC03" w14:textId="699DAC0F" w:rsidR="00131018" w:rsidRPr="001568E9" w:rsidRDefault="00131018" w:rsidP="00131018">
      <w:pPr>
        <w:spacing w:before="0" w:after="0"/>
        <w:rPr>
          <w:sz w:val="18"/>
          <w:highlight w:val="red"/>
        </w:rPr>
      </w:pPr>
      <w:r w:rsidRPr="001568E9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555DFBCA" wp14:editId="5B254F19">
                <wp:simplePos x="0" y="0"/>
                <wp:positionH relativeFrom="column">
                  <wp:posOffset>909320</wp:posOffset>
                </wp:positionH>
                <wp:positionV relativeFrom="paragraph">
                  <wp:posOffset>127000</wp:posOffset>
                </wp:positionV>
                <wp:extent cx="5259070" cy="251460"/>
                <wp:effectExtent l="0" t="0" r="0" b="0"/>
                <wp:wrapNone/>
                <wp:docPr id="478" name="Grupa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9070" cy="251460"/>
                          <a:chOff x="0" y="0"/>
                          <a:chExt cx="5259235" cy="252000"/>
                        </a:xfrm>
                      </wpg:grpSpPr>
                      <wpg:grpSp>
                        <wpg:cNvPr id="480" name="Grupa 480"/>
                        <wpg:cNvGrpSpPr/>
                        <wpg:grpSpPr>
                          <a:xfrm>
                            <a:off x="0" y="0"/>
                            <a:ext cx="1966539" cy="252000"/>
                            <a:chOff x="0" y="0"/>
                            <a:chExt cx="1966539" cy="252000"/>
                          </a:xfrm>
                        </wpg:grpSpPr>
                        <wps:wsp>
                          <wps:cNvPr id="490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3611"/>
                              <a:ext cx="250821" cy="124798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" y="0"/>
                              <a:ext cx="1728000" cy="25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2CB1416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O</w:t>
                                </w:r>
                                <w:r w:rsidRPr="00660C9F"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dpływ pracowników z Ukrainy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500" name="Grupa 500"/>
                        <wpg:cNvGrpSpPr/>
                        <wpg:grpSpPr>
                          <a:xfrm>
                            <a:off x="2154803" y="0"/>
                            <a:ext cx="1965960" cy="251460"/>
                            <a:chOff x="0" y="0"/>
                            <a:chExt cx="1966375" cy="251460"/>
                          </a:xfrm>
                        </wpg:grpSpPr>
                        <wps:wsp>
                          <wps:cNvPr id="501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3611"/>
                              <a:ext cx="250821" cy="124798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40" y="0"/>
                              <a:ext cx="172783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CE62F1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N</w:t>
                                </w:r>
                                <w:r w:rsidRPr="00660C9F"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apływ pracowników z Ukrainy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512" name="Grupa 512"/>
                        <wpg:cNvGrpSpPr/>
                        <wpg:grpSpPr>
                          <a:xfrm>
                            <a:off x="4301655" y="0"/>
                            <a:ext cx="957580" cy="251460"/>
                            <a:chOff x="0" y="0"/>
                            <a:chExt cx="957994" cy="251460"/>
                          </a:xfrm>
                        </wpg:grpSpPr>
                        <wps:wsp>
                          <wps:cNvPr id="513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3611"/>
                              <a:ext cx="250190" cy="124460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" y="0"/>
                              <a:ext cx="71945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B66DF3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N</w:t>
                                </w:r>
                                <w:r w:rsidRPr="00660C9F"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ie dotyczy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5DFBCA" id="Grupa 478" o:spid="_x0000_s1103" style="position:absolute;margin-left:71.6pt;margin-top:10pt;width:414.1pt;height:19.8pt;z-index:251761664" coordsize="52592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">
                <v:group id="Grupa 480" o:spid="_x0000_s1104" style="position:absolute;width:19665;height:2520" coordsize="19665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rect id="Rectangle 241" o:spid="_x0000_s1105" style="position:absolute;top:636;width:250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" fillcolor="#522398" stroked="f" strokeweight="0"/>
                  <v:shape id="_x0000_s1106" type="#_x0000_t202" style="position:absolute;left:2385;width:1728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" filled="f" stroked="f">
                    <v:textbox inset="1mm,1mm,1mm,1mm">
                      <w:txbxContent>
                        <w:p w14:paraId="42CB1416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O</w:t>
                          </w:r>
                          <w:r w:rsidRPr="00660C9F"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dpływ pracowników z Ukrainy</w:t>
                          </w:r>
                        </w:p>
                      </w:txbxContent>
                    </v:textbox>
                  </v:shape>
                </v:group>
                <v:group id="Grupa 500" o:spid="_x0000_s1107" style="position:absolute;left:21548;width:19659;height:2514" coordsize="19663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rect id="Rectangle 241" o:spid="_x0000_s1108" style="position:absolute;top:636;width:2508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" fillcolor="#977bc1" stroked="f" strokeweight="0"/>
                  <v:shape id="_x0000_s1109" type="#_x0000_t202" style="position:absolute;left:2385;width:1727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" filled="f" stroked="f">
                    <v:textbox inset="1mm,1mm,1mm,1mm">
                      <w:txbxContent>
                        <w:p w14:paraId="03CE62F1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N</w:t>
                          </w:r>
                          <w:r w:rsidRPr="00660C9F"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apływ pracowników z Ukrainy</w:t>
                          </w:r>
                        </w:p>
                      </w:txbxContent>
                    </v:textbox>
                  </v:shape>
                </v:group>
                <v:group id="Grupa 512" o:spid="_x0000_s1110" style="position:absolute;left:43016;width:9576;height:2514" coordsize="9579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rect id="Rectangle 241" o:spid="_x0000_s1111" style="position:absolute;top:636;width:2501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" fillcolor="#dcd3ea" stroked="f" strokeweight="0"/>
                  <v:shape id="_x0000_s1112" type="#_x0000_t202" style="position:absolute;left:2385;width:719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" filled="f" stroked="f">
                    <v:textbox inset="1mm,1mm,1mm,1mm">
                      <w:txbxContent>
                        <w:p w14:paraId="1FB66DF3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N</w:t>
                          </w:r>
                          <w:r w:rsidRPr="00660C9F"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ie dotyczy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FAED661" w14:textId="52F3E228" w:rsidR="00131018" w:rsidRDefault="00131018" w:rsidP="00131018">
      <w:pPr>
        <w:spacing w:before="0" w:after="0"/>
        <w:rPr>
          <w:sz w:val="18"/>
          <w:highlight w:val="red"/>
        </w:rPr>
      </w:pPr>
    </w:p>
    <w:p w14:paraId="1C8D52C2" w14:textId="0BA24EEC" w:rsidR="00AA575E" w:rsidRDefault="00AA575E" w:rsidP="00131018">
      <w:pPr>
        <w:spacing w:before="0" w:after="0"/>
        <w:rPr>
          <w:sz w:val="18"/>
          <w:highlight w:val="red"/>
        </w:rPr>
      </w:pPr>
    </w:p>
    <w:p w14:paraId="62D96EE6" w14:textId="36A42148" w:rsidR="00AA575E" w:rsidRDefault="00AA575E" w:rsidP="00443111">
      <w:pPr>
        <w:spacing w:after="0"/>
      </w:pPr>
      <w:r>
        <w:t xml:space="preserve">W </w:t>
      </w:r>
      <w:r w:rsidRPr="00D46B58">
        <w:rPr>
          <w:spacing w:val="-2"/>
          <w:szCs w:val="19"/>
        </w:rPr>
        <w:t>październiku</w:t>
      </w:r>
      <w:r w:rsidRPr="00D46B58">
        <w:rPr>
          <w:rFonts w:eastAsia="Fira Sans Light" w:cs="FiraSans-Bold"/>
          <w:bCs/>
          <w:spacing w:val="-2"/>
          <w:szCs w:val="19"/>
        </w:rPr>
        <w:t xml:space="preserve"> 2026 r.</w:t>
      </w:r>
      <w:r w:rsidRPr="00690405">
        <w:t xml:space="preserve"> największy odpływ pracowników zaobserwowano w </w:t>
      </w:r>
      <w:r>
        <w:t>handlu detalicznym</w:t>
      </w:r>
      <w:r w:rsidRPr="00690405">
        <w:t xml:space="preserve"> (dotyczyło </w:t>
      </w:r>
      <w:r>
        <w:t>16,8</w:t>
      </w:r>
      <w:r w:rsidRPr="00690405">
        <w:t xml:space="preserve">% firm), natomiast największy napływ pracowników w </w:t>
      </w:r>
      <w:r>
        <w:rPr>
          <w:rFonts w:eastAsia="Fira Sans Light" w:cs="FiraSans-Bold"/>
          <w:bCs/>
          <w:spacing w:val="-2"/>
          <w:szCs w:val="19"/>
        </w:rPr>
        <w:t>usługach</w:t>
      </w:r>
      <w:r w:rsidRPr="00690405">
        <w:t xml:space="preserve"> (</w:t>
      </w:r>
      <w:r>
        <w:t>9,6</w:t>
      </w:r>
      <w:r w:rsidRPr="00690405">
        <w:t>%).</w:t>
      </w:r>
      <w:r>
        <w:t xml:space="preserve"> </w:t>
      </w:r>
    </w:p>
    <w:p w14:paraId="567C8575" w14:textId="392F469C" w:rsidR="00131018" w:rsidRPr="00370A57" w:rsidRDefault="00131018" w:rsidP="00131018">
      <w:pPr>
        <w:autoSpaceDE w:val="0"/>
        <w:autoSpaceDN w:val="0"/>
        <w:adjustRightInd w:val="0"/>
        <w:spacing w:before="360"/>
        <w:jc w:val="both"/>
        <w:rPr>
          <w:rFonts w:ascii="Fira Sans SemiBold" w:hAnsi="Fira Sans SemiBold" w:cs="Fira Sans"/>
          <w:color w:val="000000"/>
          <w:szCs w:val="19"/>
        </w:rPr>
      </w:pPr>
      <w:r w:rsidRPr="00370A57">
        <w:rPr>
          <w:rFonts w:ascii="Fira Sans SemiBold" w:hAnsi="Fira Sans SemiBold"/>
          <w:color w:val="000000"/>
          <w:szCs w:val="19"/>
        </w:rPr>
        <w:t xml:space="preserve">Pytania o </w:t>
      </w:r>
      <w:r w:rsidRPr="00A13B39">
        <w:rPr>
          <w:rFonts w:ascii="Fira Sans SemiBold" w:hAnsi="Fira Sans SemiBold"/>
          <w:color w:val="000000"/>
          <w:szCs w:val="19"/>
        </w:rPr>
        <w:t>procesy cenowe</w:t>
      </w:r>
    </w:p>
    <w:p w14:paraId="0218C15C" w14:textId="7E0E965D" w:rsidR="00131018" w:rsidRDefault="00131018" w:rsidP="00131018">
      <w:pPr>
        <w:pStyle w:val="Default"/>
        <w:tabs>
          <w:tab w:val="left" w:pos="992"/>
        </w:tabs>
        <w:spacing w:before="180" w:after="120" w:line="240" w:lineRule="exact"/>
        <w:rPr>
          <w:highlight w:val="red"/>
        </w:rPr>
      </w:pP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Pyt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>anie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 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>4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.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Pr="00A13B39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Jak Państwa zdaniem kształtować się będą ceny usług/materiałów/surowców wykorzystywanych 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br/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Pr="00A13B39">
        <w:rPr>
          <w:rFonts w:ascii="Fira Sans SemiBold" w:hAnsi="Fira Sans SemiBold" w:cs="Fira Sans"/>
          <w:color w:val="auto"/>
          <w:sz w:val="19"/>
          <w:szCs w:val="19"/>
          <w:lang w:eastAsia="en-US"/>
        </w:rPr>
        <w:t>przez Państwa firmę w ramach prowadzonej działalności gospodarczej?</w:t>
      </w:r>
    </w:p>
    <w:p w14:paraId="0ABE9BED" w14:textId="33280552" w:rsidR="00131018" w:rsidRDefault="00131018" w:rsidP="00131018">
      <w:pPr>
        <w:spacing w:before="0" w:after="0"/>
        <w:rPr>
          <w:highlight w:val="red"/>
        </w:rPr>
      </w:pPr>
      <w:r>
        <w:rPr>
          <w:b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DFFB78E" wp14:editId="20676CB9">
                <wp:simplePos x="0" y="0"/>
                <wp:positionH relativeFrom="column">
                  <wp:posOffset>2121535</wp:posOffset>
                </wp:positionH>
                <wp:positionV relativeFrom="paragraph">
                  <wp:posOffset>72390</wp:posOffset>
                </wp:positionV>
                <wp:extent cx="3816000" cy="252000"/>
                <wp:effectExtent l="0" t="0" r="0" b="0"/>
                <wp:wrapNone/>
                <wp:docPr id="2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00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4D82C" w14:textId="77777777" w:rsidR="00131018" w:rsidRPr="000F2589" w:rsidRDefault="00131018" w:rsidP="00131018">
                            <w:pPr>
                              <w:spacing w:before="0"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F2589">
                              <w:rPr>
                                <w:b/>
                                <w:sz w:val="18"/>
                                <w:szCs w:val="18"/>
                              </w:rPr>
                              <w:t xml:space="preserve">w krótkim okresie (1-3 miesiące) - w porównaniu z aktualną sytuacją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FB78E" id="_x0000_s1113" type="#_x0000_t202" style="position:absolute;margin-left:167.05pt;margin-top:5.7pt;width:300.45pt;height:19.8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" filled="f" stroked="f">
                <v:textbox>
                  <w:txbxContent>
                    <w:p w14:paraId="34A4D82C" w14:textId="77777777" w:rsidR="00131018" w:rsidRPr="000F2589" w:rsidRDefault="00131018" w:rsidP="00131018">
                      <w:pPr>
                        <w:spacing w:before="0" w:after="0"/>
                        <w:rPr>
                          <w:b/>
                          <w:sz w:val="18"/>
                          <w:szCs w:val="18"/>
                        </w:rPr>
                      </w:pPr>
                      <w:r w:rsidRPr="000F2589">
                        <w:rPr>
                          <w:b/>
                          <w:sz w:val="18"/>
                          <w:szCs w:val="18"/>
                        </w:rPr>
                        <w:t xml:space="preserve">w krótkim okresie (1-3 miesiące) - w porównaniu z aktualną sytuacją </w:t>
                      </w:r>
                    </w:p>
                  </w:txbxContent>
                </v:textbox>
              </v:shape>
            </w:pict>
          </mc:Fallback>
        </mc:AlternateContent>
      </w:r>
    </w:p>
    <w:p w14:paraId="4D707ABD" w14:textId="319D873F" w:rsidR="00131018" w:rsidRDefault="00131018" w:rsidP="00131018">
      <w:pPr>
        <w:spacing w:before="0" w:after="0"/>
        <w:rPr>
          <w:highlight w:val="red"/>
        </w:rPr>
      </w:pPr>
    </w:p>
    <w:p w14:paraId="6F217280" w14:textId="035A3D01" w:rsidR="00131018" w:rsidRDefault="00B717B4" w:rsidP="00131018">
      <w:pPr>
        <w:spacing w:before="0" w:after="0"/>
        <w:rPr>
          <w:highlight w:val="red"/>
        </w:rPr>
      </w:pPr>
      <w:r w:rsidRPr="00B717B4">
        <w:rPr>
          <w:noProof/>
        </w:rPr>
        <w:drawing>
          <wp:anchor distT="0" distB="0" distL="114300" distR="114300" simplePos="0" relativeHeight="251879424" behindDoc="1" locked="0" layoutInCell="1" allowOverlap="1" wp14:anchorId="2B83E4CF" wp14:editId="2F0B5C69">
            <wp:simplePos x="0" y="0"/>
            <wp:positionH relativeFrom="margin">
              <wp:posOffset>513080</wp:posOffset>
            </wp:positionH>
            <wp:positionV relativeFrom="paragraph">
              <wp:posOffset>28575</wp:posOffset>
            </wp:positionV>
            <wp:extent cx="5761905" cy="3085714"/>
            <wp:effectExtent l="0" t="0" r="0" b="635"/>
            <wp:wrapNone/>
            <wp:docPr id="613" name="Obraz 613" descr="Na wykresie słupkowym zaprezentowano procent odpowiedzi przedsiębiorców działających w wybranych sekcjach PKD na dany wariant - pytanie 4. Jak Państwa zdaniem kształtować się będą ceny usług, materiałów i surowców wykorzystywanych przez Państwa firmę w ramach prowadzonej działalności gospodarczej w krótkim okresie (1-3 miesiące) i dłuższym okresie (najbliższe 12 miesięcy) - wzrosną szybciej, wzrosną wolniej, ustabilizują się, spadn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Obraz 613" descr="Na wykresie słupkowym zaprezentowano procent odpowiedzi przedsiębiorców działających w wybranych sekcjach PKD na dany wariant - pytanie 4. Jak Państwa zdaniem kształtować się będą ceny usług, materiałów i surowców wykorzystywanych przez Państwa firmę w ramach prowadzonej działalności gospodarczej w krótkim okresie (1-3 miesiące) i dłuższym okresie (najbliższe 12 miesięcy) - wzrosną szybciej, wzrosną wolniej, ustabilizują się, spadną.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05" cy="3085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27ED9" w14:textId="77777777" w:rsidR="00131018" w:rsidRDefault="00131018" w:rsidP="00131018">
      <w:pPr>
        <w:spacing w:before="0" w:after="0"/>
        <w:rPr>
          <w:highlight w:val="red"/>
        </w:rPr>
      </w:pPr>
    </w:p>
    <w:p w14:paraId="39394FD5" w14:textId="77777777" w:rsidR="00131018" w:rsidRDefault="00131018" w:rsidP="00131018">
      <w:pPr>
        <w:spacing w:before="0" w:after="0"/>
        <w:rPr>
          <w:highlight w:val="red"/>
        </w:rPr>
      </w:pPr>
    </w:p>
    <w:p w14:paraId="66B861BD" w14:textId="77777777" w:rsidR="00131018" w:rsidRDefault="00131018" w:rsidP="00131018">
      <w:pPr>
        <w:spacing w:before="0" w:after="0"/>
        <w:rPr>
          <w:highlight w:val="red"/>
        </w:rPr>
      </w:pPr>
    </w:p>
    <w:p w14:paraId="4A8A74D0" w14:textId="77777777" w:rsidR="00131018" w:rsidRDefault="00131018" w:rsidP="00131018">
      <w:pPr>
        <w:spacing w:before="0" w:after="0"/>
        <w:rPr>
          <w:highlight w:val="red"/>
        </w:rPr>
      </w:pPr>
    </w:p>
    <w:p w14:paraId="3CB031A5" w14:textId="219D2B87" w:rsidR="00131018" w:rsidRDefault="00131018" w:rsidP="00131018">
      <w:pPr>
        <w:spacing w:before="0" w:after="0"/>
        <w:rPr>
          <w:highlight w:val="red"/>
        </w:rPr>
      </w:pPr>
    </w:p>
    <w:p w14:paraId="4E6D57DD" w14:textId="77777777" w:rsidR="00131018" w:rsidRDefault="00131018" w:rsidP="00131018">
      <w:pPr>
        <w:spacing w:before="0" w:after="0"/>
        <w:rPr>
          <w:highlight w:val="red"/>
        </w:rPr>
      </w:pPr>
    </w:p>
    <w:p w14:paraId="53D099B8" w14:textId="1BBD537A" w:rsidR="00131018" w:rsidRDefault="00131018" w:rsidP="00131018">
      <w:pPr>
        <w:spacing w:before="0" w:after="0"/>
        <w:rPr>
          <w:highlight w:val="red"/>
        </w:rPr>
      </w:pPr>
    </w:p>
    <w:p w14:paraId="04A5F8EC" w14:textId="5631E3BE" w:rsidR="00131018" w:rsidRDefault="00131018" w:rsidP="00131018">
      <w:pPr>
        <w:spacing w:before="0" w:after="0"/>
        <w:rPr>
          <w:highlight w:val="red"/>
        </w:rPr>
      </w:pPr>
    </w:p>
    <w:p w14:paraId="6E4B1760" w14:textId="624EA84C" w:rsidR="00131018" w:rsidRDefault="00131018" w:rsidP="00131018">
      <w:pPr>
        <w:spacing w:before="0" w:after="0"/>
        <w:rPr>
          <w:highlight w:val="red"/>
        </w:rPr>
      </w:pPr>
      <w:r>
        <w:rPr>
          <w:b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A16C785" wp14:editId="4DC2D68D">
                <wp:simplePos x="0" y="0"/>
                <wp:positionH relativeFrom="column">
                  <wp:posOffset>1692275</wp:posOffset>
                </wp:positionH>
                <wp:positionV relativeFrom="paragraph">
                  <wp:posOffset>121920</wp:posOffset>
                </wp:positionV>
                <wp:extent cx="4391660" cy="251460"/>
                <wp:effectExtent l="0" t="0" r="0" b="0"/>
                <wp:wrapNone/>
                <wp:docPr id="26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66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002A6" w14:textId="77777777" w:rsidR="00131018" w:rsidRPr="000F2589" w:rsidRDefault="00131018" w:rsidP="00131018">
                            <w:pPr>
                              <w:spacing w:before="0"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F2589">
                              <w:rPr>
                                <w:b/>
                                <w:sz w:val="18"/>
                                <w:szCs w:val="18"/>
                              </w:rPr>
                              <w:t>w dłuższym okresie (najbliższe 12 miesięcy) - w porównaniu z aktualną sytuacją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6C785" id="_x0000_s1114" type="#_x0000_t202" style="position:absolute;margin-left:133.25pt;margin-top:9.6pt;width:345.8pt;height:19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" filled="f" stroked="f">
                <v:textbox>
                  <w:txbxContent>
                    <w:p w14:paraId="03C002A6" w14:textId="77777777" w:rsidR="00131018" w:rsidRPr="000F2589" w:rsidRDefault="00131018" w:rsidP="00131018">
                      <w:pPr>
                        <w:spacing w:before="0" w:after="0"/>
                        <w:rPr>
                          <w:b/>
                          <w:sz w:val="18"/>
                          <w:szCs w:val="18"/>
                        </w:rPr>
                      </w:pPr>
                      <w:r w:rsidRPr="000F2589">
                        <w:rPr>
                          <w:b/>
                          <w:sz w:val="18"/>
                          <w:szCs w:val="18"/>
                        </w:rPr>
                        <w:t>w dłuższym okresie (najbliższe 12 miesięcy) - w porównaniu z aktualną sytuacją</w:t>
                      </w:r>
                    </w:p>
                  </w:txbxContent>
                </v:textbox>
              </v:shape>
            </w:pict>
          </mc:Fallback>
        </mc:AlternateContent>
      </w:r>
    </w:p>
    <w:p w14:paraId="51CCAD11" w14:textId="64D511C4" w:rsidR="00131018" w:rsidRDefault="00131018" w:rsidP="00131018">
      <w:pPr>
        <w:spacing w:before="0" w:after="0"/>
        <w:rPr>
          <w:highlight w:val="red"/>
        </w:rPr>
      </w:pPr>
    </w:p>
    <w:p w14:paraId="3418544C" w14:textId="5C7723DA" w:rsidR="00131018" w:rsidRDefault="00131018" w:rsidP="00131018">
      <w:pPr>
        <w:spacing w:before="0" w:after="0"/>
        <w:rPr>
          <w:highlight w:val="red"/>
        </w:rPr>
      </w:pPr>
    </w:p>
    <w:p w14:paraId="2466A966" w14:textId="1513BB07" w:rsidR="00131018" w:rsidRDefault="00131018" w:rsidP="00131018">
      <w:pPr>
        <w:spacing w:before="0" w:after="0"/>
        <w:rPr>
          <w:highlight w:val="red"/>
        </w:rPr>
      </w:pPr>
    </w:p>
    <w:p w14:paraId="117D73F7" w14:textId="0D14B6C3" w:rsidR="00131018" w:rsidRDefault="00131018" w:rsidP="00131018">
      <w:pPr>
        <w:spacing w:before="0" w:after="0"/>
        <w:rPr>
          <w:highlight w:val="red"/>
        </w:rPr>
      </w:pPr>
    </w:p>
    <w:p w14:paraId="14D69044" w14:textId="77777777" w:rsidR="00131018" w:rsidRDefault="00131018" w:rsidP="00131018">
      <w:pPr>
        <w:rPr>
          <w:highlight w:val="red"/>
        </w:rPr>
      </w:pPr>
    </w:p>
    <w:p w14:paraId="066949C3" w14:textId="77777777" w:rsidR="00131018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103F7524" w14:textId="77777777" w:rsidR="00131018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6D7D9B80" w14:textId="77777777" w:rsidR="00131018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06C36AE6" w14:textId="77777777" w:rsidR="00131018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11E8B487" w14:textId="77777777" w:rsidR="00131018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  <w:r>
        <w:rPr>
          <w:rFonts w:ascii="Fira Sans" w:hAnsi="Fira Sans"/>
          <w:b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250C2A29" wp14:editId="14B6F96F">
                <wp:simplePos x="0" y="0"/>
                <wp:positionH relativeFrom="column">
                  <wp:posOffset>1348740</wp:posOffset>
                </wp:positionH>
                <wp:positionV relativeFrom="paragraph">
                  <wp:posOffset>154305</wp:posOffset>
                </wp:positionV>
                <wp:extent cx="4920615" cy="269240"/>
                <wp:effectExtent l="0" t="0" r="0" b="0"/>
                <wp:wrapNone/>
                <wp:docPr id="263" name="Grupa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0615" cy="269240"/>
                          <a:chOff x="0" y="0"/>
                          <a:chExt cx="4920846" cy="269563"/>
                        </a:xfrm>
                      </wpg:grpSpPr>
                      <wps:wsp>
                        <wps:cNvPr id="26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20846" cy="269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2C5FD6" w14:textId="77777777" w:rsidR="00131018" w:rsidRPr="0064245D" w:rsidRDefault="00131018" w:rsidP="00131018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Wzrosną szybciej                 Wzrosną wolniej                U</w:t>
                              </w:r>
                              <w:r w:rsidRPr="001F2A5F">
                                <w:rPr>
                                  <w:sz w:val="18"/>
                                  <w:szCs w:val="18"/>
                                </w:rPr>
                                <w:t>stabilizują się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      S</w:t>
                              </w:r>
                              <w:r w:rsidRPr="001F2A5F">
                                <w:rPr>
                                  <w:sz w:val="18"/>
                                  <w:szCs w:val="18"/>
                                </w:rPr>
                                <w:t>padną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65" name="Grupa 265"/>
                        <wpg:cNvGrpSpPr/>
                        <wpg:grpSpPr>
                          <a:xfrm>
                            <a:off x="89854" y="73998"/>
                            <a:ext cx="4240780" cy="125730"/>
                            <a:chOff x="0" y="0"/>
                            <a:chExt cx="4240780" cy="125730"/>
                          </a:xfrm>
                        </wpg:grpSpPr>
                        <wps:wsp>
                          <wps:cNvPr id="266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0190" cy="12573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384814" y="0"/>
                              <a:ext cx="25019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1487" y="0"/>
                              <a:ext cx="250190" cy="125730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90590" y="0"/>
                              <a:ext cx="250190" cy="125730"/>
                            </a:xfrm>
                            <a:prstGeom prst="rect">
                              <a:avLst/>
                            </a:prstGeom>
                            <a:solidFill>
                              <a:srgbClr val="DCD3EA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50C2A29" id="Grupa 263" o:spid="_x0000_s1115" style="position:absolute;left:0;text-align:left;margin-left:106.2pt;margin-top:12.15pt;width:387.45pt;height:21.2pt;z-index:251762688" coordsize="49208,2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">
                <v:shape id="_x0000_s1116" type="#_x0000_t202" style="position:absolute;width:49208;height:2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<v:textbox>
                    <w:txbxContent>
                      <w:p w14:paraId="3D2C5FD6" w14:textId="77777777" w:rsidR="00131018" w:rsidRPr="0064245D" w:rsidRDefault="00131018" w:rsidP="00131018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Wzrosną szybciej                 Wzrosną wolniej                U</w:t>
                        </w:r>
                        <w:r w:rsidRPr="001F2A5F">
                          <w:rPr>
                            <w:sz w:val="18"/>
                            <w:szCs w:val="18"/>
                          </w:rPr>
                          <w:t>stabilizują się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               S</w:t>
                        </w:r>
                        <w:r w:rsidRPr="001F2A5F">
                          <w:rPr>
                            <w:sz w:val="18"/>
                            <w:szCs w:val="18"/>
                          </w:rPr>
                          <w:t>padną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upa 265" o:spid="_x0000_s1117" style="position:absolute;left:898;top:739;width:42408;height:1258" coordsize="42407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rect id="Rectangle 241" o:spid="_x0000_s1118" style="position:absolute;width:2501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" fillcolor="#522398" stroked="f" strokeweight="0"/>
                  <v:rect id="Rectangle 241" o:spid="_x0000_s1119" style="position:absolute;left:13848;width:2502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" fillcolor="#977bc1" stroked="f" strokeweight="0"/>
                  <v:rect id="Rectangle 241" o:spid="_x0000_s1120" style="position:absolute;left:27114;width:2502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" fillcolor="#baa7d6" stroked="f" strokeweight="0"/>
                  <v:rect id="Rectangle 241" o:spid="_x0000_s1121" style="position:absolute;left:39905;width:2502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" fillcolor="#dcd3ea" stroked="f" strokeweight="0"/>
                </v:group>
              </v:group>
            </w:pict>
          </mc:Fallback>
        </mc:AlternateContent>
      </w:r>
    </w:p>
    <w:p w14:paraId="276250A6" w14:textId="77777777" w:rsidR="00131018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01BCAD3A" w14:textId="77777777" w:rsidR="00131018" w:rsidRPr="003D6DCC" w:rsidRDefault="00131018" w:rsidP="00131018">
      <w:pPr>
        <w:pStyle w:val="Default"/>
        <w:spacing w:line="240" w:lineRule="exact"/>
        <w:ind w:left="567" w:hanging="567"/>
        <w:rPr>
          <w:rFonts w:ascii="Fira Sans" w:hAnsi="Fira Sans"/>
          <w:b/>
          <w:noProof/>
          <w:sz w:val="19"/>
          <w:szCs w:val="19"/>
        </w:rPr>
      </w:pPr>
    </w:p>
    <w:p w14:paraId="6DE95F59" w14:textId="77777777" w:rsidR="00AA575E" w:rsidRDefault="00AA575E" w:rsidP="00BB51C5">
      <w:pPr>
        <w:spacing w:before="60" w:after="0"/>
        <w:rPr>
          <w:rFonts w:eastAsia="Fira Sans Light" w:cs="Fira Sans"/>
          <w:szCs w:val="19"/>
        </w:rPr>
      </w:pPr>
      <w:r>
        <w:rPr>
          <w:b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CFBD6D7" wp14:editId="546DB32C">
                <wp:simplePos x="0" y="0"/>
                <wp:positionH relativeFrom="column">
                  <wp:posOffset>1692275</wp:posOffset>
                </wp:positionH>
                <wp:positionV relativeFrom="paragraph">
                  <wp:posOffset>141300</wp:posOffset>
                </wp:positionV>
                <wp:extent cx="4391660" cy="251460"/>
                <wp:effectExtent l="0" t="0" r="0" b="0"/>
                <wp:wrapNone/>
                <wp:docPr id="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66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AB5A0" w14:textId="77777777" w:rsidR="00AA575E" w:rsidRPr="000F2589" w:rsidRDefault="00AA575E" w:rsidP="00AA575E">
                            <w:pPr>
                              <w:spacing w:before="0"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BD6D7" id="_x0000_s1122" type="#_x0000_t202" style="position:absolute;margin-left:133.25pt;margin-top:11.15pt;width:345.8pt;height:19.8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" filled="f" stroked="f">
                <v:textbox>
                  <w:txbxContent>
                    <w:p w14:paraId="208AB5A0" w14:textId="77777777" w:rsidR="00AA575E" w:rsidRPr="000F2589" w:rsidRDefault="00AA575E" w:rsidP="00AA575E">
                      <w:pPr>
                        <w:spacing w:before="0" w:after="0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A4781">
        <w:rPr>
          <w:rFonts w:eastAsia="Fira Sans Light" w:cs="Fira Sans"/>
          <w:szCs w:val="19"/>
        </w:rPr>
        <w:t>Przedsiębiorcy we wszystkich prezentowanych obszarach działalności byli w większości zdania, że zarówno</w:t>
      </w:r>
      <w:r>
        <w:rPr>
          <w:rFonts w:eastAsia="Fira Sans Light" w:cs="Fira Sans"/>
          <w:szCs w:val="19"/>
        </w:rPr>
        <w:t xml:space="preserve"> </w:t>
      </w:r>
      <w:r w:rsidRPr="00690405">
        <w:rPr>
          <w:rFonts w:eastAsia="Fira Sans Light" w:cs="Fira Sans"/>
          <w:szCs w:val="19"/>
        </w:rPr>
        <w:t xml:space="preserve">w </w:t>
      </w:r>
      <w:r w:rsidRPr="00012382">
        <w:rPr>
          <w:rFonts w:eastAsia="Fira Sans Light" w:cs="Fira Sans"/>
          <w:szCs w:val="19"/>
        </w:rPr>
        <w:t>dłuższym</w:t>
      </w:r>
      <w:r>
        <w:rPr>
          <w:rFonts w:eastAsia="Fira Sans Light" w:cs="Fira Sans"/>
          <w:szCs w:val="19"/>
        </w:rPr>
        <w:t xml:space="preserve">, jak i </w:t>
      </w:r>
      <w:r w:rsidRPr="00012382">
        <w:rPr>
          <w:rFonts w:eastAsia="Fira Sans Light" w:cs="Fira Sans"/>
          <w:szCs w:val="19"/>
        </w:rPr>
        <w:t xml:space="preserve">w </w:t>
      </w:r>
      <w:r>
        <w:rPr>
          <w:rFonts w:eastAsia="Fira Sans Light" w:cs="Fira Sans"/>
          <w:szCs w:val="19"/>
        </w:rPr>
        <w:t xml:space="preserve">krótkim </w:t>
      </w:r>
      <w:r w:rsidRPr="00690405">
        <w:rPr>
          <w:rFonts w:eastAsia="Fira Sans Light" w:cs="Fira Sans"/>
          <w:szCs w:val="19"/>
        </w:rPr>
        <w:t>okresie czasu ceny usług, materiałów i surowców wykorzystywanych przez firmę w porównaniu z aktualną sytuacją wzrosną wolniej</w:t>
      </w:r>
      <w:r w:rsidRPr="001C7BA0">
        <w:rPr>
          <w:rFonts w:eastAsia="Fira Sans Light" w:cs="Fira Sans"/>
          <w:szCs w:val="19"/>
        </w:rPr>
        <w:t xml:space="preserve">. Twierdzili w ten sposób </w:t>
      </w:r>
      <w:r w:rsidRPr="001A4781">
        <w:rPr>
          <w:rFonts w:eastAsia="Fira Sans Light" w:cs="Fira Sans"/>
          <w:szCs w:val="19"/>
        </w:rPr>
        <w:t>m.in.</w:t>
      </w:r>
      <w:r>
        <w:rPr>
          <w:rFonts w:eastAsia="Fira Sans Light" w:cs="Fira Sans"/>
          <w:szCs w:val="19"/>
        </w:rPr>
        <w:t xml:space="preserve"> </w:t>
      </w:r>
      <w:r w:rsidRPr="001C7BA0">
        <w:rPr>
          <w:rFonts w:eastAsia="Fira Sans Light" w:cs="Fira Sans"/>
          <w:szCs w:val="19"/>
        </w:rPr>
        <w:t xml:space="preserve">przedsiębiorcy zajmujący się </w:t>
      </w:r>
      <w:r>
        <w:rPr>
          <w:rFonts w:eastAsia="Fira Sans Light" w:cs="Fira Sans"/>
          <w:szCs w:val="19"/>
        </w:rPr>
        <w:t>budownictwem</w:t>
      </w:r>
      <w:r w:rsidRPr="001C7BA0">
        <w:rPr>
          <w:rFonts w:eastAsia="Fira Sans Light" w:cs="Fira Sans"/>
          <w:szCs w:val="19"/>
        </w:rPr>
        <w:t xml:space="preserve"> </w:t>
      </w:r>
      <w:r w:rsidRPr="003B1A06">
        <w:rPr>
          <w:rFonts w:eastAsia="Fira Sans Light" w:cs="Fira Sans"/>
          <w:szCs w:val="19"/>
        </w:rPr>
        <w:t xml:space="preserve">(odpowiednio: </w:t>
      </w:r>
      <w:r>
        <w:rPr>
          <w:rFonts w:eastAsia="Fira Sans Light" w:cs="Fira Sans"/>
          <w:szCs w:val="19"/>
        </w:rPr>
        <w:t>63</w:t>
      </w:r>
      <w:r w:rsidRPr="003B1A06">
        <w:rPr>
          <w:rFonts w:eastAsia="Fira Sans Light" w:cs="Fira Sans"/>
          <w:szCs w:val="19"/>
        </w:rPr>
        <w:t>,1%</w:t>
      </w:r>
      <w:r w:rsidRPr="003B1A06">
        <w:rPr>
          <w:rFonts w:eastAsia="Fira Sans Light" w:cs="FiraSans-Bold"/>
          <w:bCs/>
          <w:spacing w:val="-2"/>
          <w:szCs w:val="19"/>
        </w:rPr>
        <w:t xml:space="preserve"> i</w:t>
      </w:r>
      <w:r>
        <w:rPr>
          <w:rFonts w:eastAsia="Fira Sans Light" w:cs="FiraSans-Bold"/>
          <w:bCs/>
          <w:spacing w:val="-2"/>
          <w:szCs w:val="19"/>
        </w:rPr>
        <w:t> 42,2</w:t>
      </w:r>
      <w:r w:rsidRPr="003B1A06">
        <w:rPr>
          <w:rFonts w:eastAsia="Fira Sans Light" w:cs="FiraSans-Bold"/>
          <w:bCs/>
          <w:spacing w:val="-2"/>
          <w:szCs w:val="19"/>
        </w:rPr>
        <w:t>% odpowiedzi</w:t>
      </w:r>
      <w:r>
        <w:rPr>
          <w:rFonts w:eastAsia="Fira Sans Light" w:cs="FiraSans-Bold"/>
          <w:bCs/>
          <w:spacing w:val="-2"/>
          <w:szCs w:val="19"/>
        </w:rPr>
        <w:t>)</w:t>
      </w:r>
      <w:r w:rsidRPr="005931D3">
        <w:rPr>
          <w:rFonts w:eastAsia="Fira Sans Light" w:cs="Fira Sans"/>
          <w:szCs w:val="19"/>
        </w:rPr>
        <w:t xml:space="preserve">. </w:t>
      </w:r>
    </w:p>
    <w:p w14:paraId="3484D7BB" w14:textId="77777777" w:rsidR="00AA575E" w:rsidRPr="002F3891" w:rsidRDefault="00AA575E" w:rsidP="00AA575E">
      <w:pPr>
        <w:spacing w:before="0" w:after="0"/>
        <w:rPr>
          <w:highlight w:val="red"/>
        </w:rPr>
      </w:pPr>
    </w:p>
    <w:p w14:paraId="58BBEB21" w14:textId="0D29F264" w:rsidR="00131018" w:rsidRDefault="00B717B4" w:rsidP="00131018">
      <w:pPr>
        <w:pStyle w:val="Default"/>
        <w:tabs>
          <w:tab w:val="left" w:pos="992"/>
        </w:tabs>
        <w:spacing w:before="180" w:after="120" w:line="240" w:lineRule="exact"/>
        <w:rPr>
          <w:highlight w:val="red"/>
        </w:rPr>
      </w:pPr>
      <w:r w:rsidRPr="00B717B4">
        <w:rPr>
          <w:noProof/>
        </w:rPr>
        <w:lastRenderedPageBreak/>
        <w:drawing>
          <wp:anchor distT="0" distB="0" distL="114300" distR="114300" simplePos="0" relativeHeight="251880448" behindDoc="1" locked="0" layoutInCell="1" allowOverlap="1" wp14:anchorId="59B69E32" wp14:editId="6CE5DDA0">
            <wp:simplePos x="0" y="0"/>
            <wp:positionH relativeFrom="margin">
              <wp:posOffset>464185</wp:posOffset>
            </wp:positionH>
            <wp:positionV relativeFrom="paragraph">
              <wp:posOffset>257175</wp:posOffset>
            </wp:positionV>
            <wp:extent cx="6066667" cy="5504762"/>
            <wp:effectExtent l="0" t="0" r="0" b="1270"/>
            <wp:wrapNone/>
            <wp:docPr id="614" name="Obraz 614" descr="Na wykresie słupkowym zaprezentowano procent odpowiedzi przedsiębiorców działających w wybranych sekcjach PKD - pytanie 5. Które z poniższych czynników w największym stopniu wpłyną na wzrost lub spadek kosztów funkcjonowania Państwa firmy w okresie najbliższego kwartału: ceny energii i paliw, ceny czynszu, najmu lokali, itp., ceny komponentów i usług, koszty zatrudnienia, ceny importu bezpośredniego, zmiany w przepisach i wymogach prawnych, koszty finansowania (kredyty, pożyczki, itp.), in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Obraz 614" descr="Na wykresie słupkowym zaprezentowano procent odpowiedzi przedsiębiorców działających w wybranych sekcjach PKD - pytanie 5. Które z poniższych czynników w największym stopniu wpłyną na wzrost lub spadek kosztów funkcjonowania Państwa firmy w okresie najbliższego kwartału: ceny energii i paliw, ceny czynszu, najmu lokali, itp., ceny komponentów i usług, koszty zatrudnienia, ceny importu bezpośredniego, zmiany w przepisach i wymogach prawnych, koszty finansowania (kredyty, pożyczki, itp.), inne.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667" cy="5504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Pyt</w:t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t>anie</w:t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 </w:t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t>5</w:t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.</w:t>
      </w:r>
      <w:r w:rsidR="00131018"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131018" w:rsidRPr="00B01264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Które z poniższych czynników w największym stopniu wpłyną na koszty funkcjonowania Państwa firmy </w:t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br/>
      </w:r>
      <w:r w:rsidR="00131018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="00131018" w:rsidRPr="00B01264">
        <w:rPr>
          <w:rFonts w:ascii="Fira Sans SemiBold" w:hAnsi="Fira Sans SemiBold" w:cs="Fira Sans"/>
          <w:color w:val="auto"/>
          <w:sz w:val="19"/>
          <w:szCs w:val="19"/>
          <w:lang w:eastAsia="en-US"/>
        </w:rPr>
        <w:t>w okresie najbliższego kwartału?</w:t>
      </w:r>
    </w:p>
    <w:p w14:paraId="3C383F0F" w14:textId="38E5FE29" w:rsidR="00131018" w:rsidRDefault="00131018" w:rsidP="00131018">
      <w:pPr>
        <w:spacing w:before="0" w:after="0"/>
        <w:rPr>
          <w:highlight w:val="red"/>
        </w:rPr>
      </w:pPr>
    </w:p>
    <w:p w14:paraId="54D7F5C5" w14:textId="3DEDAF8D" w:rsidR="00131018" w:rsidRDefault="00131018" w:rsidP="00131018">
      <w:pPr>
        <w:spacing w:before="0" w:after="0"/>
        <w:rPr>
          <w:highlight w:val="red"/>
        </w:rPr>
      </w:pPr>
    </w:p>
    <w:p w14:paraId="7BFC5FCD" w14:textId="26966251" w:rsidR="00131018" w:rsidRDefault="00131018" w:rsidP="00131018">
      <w:pPr>
        <w:spacing w:before="0" w:after="0"/>
        <w:rPr>
          <w:highlight w:val="red"/>
        </w:rPr>
      </w:pPr>
    </w:p>
    <w:p w14:paraId="1BF4487E" w14:textId="77777777" w:rsidR="00131018" w:rsidRDefault="00131018" w:rsidP="00131018">
      <w:pPr>
        <w:spacing w:before="0" w:after="0"/>
        <w:rPr>
          <w:highlight w:val="red"/>
        </w:rPr>
      </w:pPr>
    </w:p>
    <w:p w14:paraId="058DB78F" w14:textId="77777777" w:rsidR="00131018" w:rsidRDefault="00131018" w:rsidP="00131018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46917E6" wp14:editId="14FE70F1">
                <wp:simplePos x="0" y="0"/>
                <wp:positionH relativeFrom="column">
                  <wp:posOffset>4102735</wp:posOffset>
                </wp:positionH>
                <wp:positionV relativeFrom="paragraph">
                  <wp:posOffset>53975</wp:posOffset>
                </wp:positionV>
                <wp:extent cx="1009650" cy="4134485"/>
                <wp:effectExtent l="0" t="0" r="0" b="0"/>
                <wp:wrapNone/>
                <wp:docPr id="5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413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55DA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04EC">
                              <w:rPr>
                                <w:sz w:val="18"/>
                                <w:szCs w:val="18"/>
                              </w:rPr>
                              <w:t>Przetwórstwo przemysłowe</w:t>
                            </w:r>
                          </w:p>
                          <w:p w14:paraId="7CEE67D4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11235D6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A83C78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B248662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3443FAF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4BED80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7E30191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AC00F1D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Budownictwo</w:t>
                            </w:r>
                          </w:p>
                          <w:p w14:paraId="7510938A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7F90454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727D345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E0E637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7ECB841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F655B25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E6689DD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EC39AA8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Handel hurtowy</w:t>
                            </w:r>
                          </w:p>
                          <w:p w14:paraId="111101CA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47E654B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00CFF5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A369817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B7552AA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EF13953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730D87A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7EDAA6C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Handel detaliczny</w:t>
                            </w:r>
                          </w:p>
                          <w:p w14:paraId="43AFAC81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5799E57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5BC4266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4C383F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1167FA9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72C47C6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8CA2517" w14:textId="77777777" w:rsidR="00131018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DFD92A3" w14:textId="77777777" w:rsidR="00131018" w:rsidRPr="00A704EC" w:rsidRDefault="00131018" w:rsidP="00131018">
                            <w:pPr>
                              <w:spacing w:before="0" w:after="0" w:line="18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917E6" id="_x0000_s1123" type="#_x0000_t202" style="position:absolute;margin-left:323.05pt;margin-top:4.25pt;width:79.5pt;height:325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" filled="f" stroked="f">
                <v:textbox inset="1mm,1mm,1mm,1mm">
                  <w:txbxContent>
                    <w:p w14:paraId="50D455DA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704EC">
                        <w:rPr>
                          <w:sz w:val="18"/>
                          <w:szCs w:val="18"/>
                        </w:rPr>
                        <w:t>Przetwórstwo przemysłowe</w:t>
                      </w:r>
                    </w:p>
                    <w:p w14:paraId="7CEE67D4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11235D6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2A83C78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B248662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3443FAF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C4BED80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7E30191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AC00F1D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Budownictwo</w:t>
                      </w:r>
                    </w:p>
                    <w:p w14:paraId="7510938A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7F90454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727D345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DE0E637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7ECB841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F655B25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E6689DD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EC39AA8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Handel hurtowy</w:t>
                      </w:r>
                    </w:p>
                    <w:p w14:paraId="111101CA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47E654B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000CFF5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A369817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B7552AA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EF13953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730D87A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7EDAA6C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Handel detaliczny</w:t>
                      </w:r>
                    </w:p>
                    <w:p w14:paraId="43AFAC81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5799E57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5BC4266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24C383F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1167FA9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72C47C6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8CA2517" w14:textId="77777777" w:rsidR="00131018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DFD92A3" w14:textId="77777777" w:rsidR="00131018" w:rsidRPr="00A704EC" w:rsidRDefault="00131018" w:rsidP="00131018">
                      <w:pPr>
                        <w:spacing w:before="0" w:after="0" w:line="18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</w:p>
    <w:p w14:paraId="28C79BC1" w14:textId="77777777" w:rsidR="00131018" w:rsidRDefault="00131018" w:rsidP="00131018">
      <w:pPr>
        <w:spacing w:before="0" w:after="0"/>
        <w:rPr>
          <w:highlight w:val="red"/>
        </w:rPr>
      </w:pPr>
    </w:p>
    <w:p w14:paraId="0CAEF470" w14:textId="77777777" w:rsidR="00131018" w:rsidRDefault="00131018" w:rsidP="00131018">
      <w:pPr>
        <w:spacing w:before="0" w:after="0"/>
        <w:rPr>
          <w:highlight w:val="red"/>
        </w:rPr>
      </w:pPr>
    </w:p>
    <w:p w14:paraId="2EE41E71" w14:textId="77777777" w:rsidR="00131018" w:rsidRDefault="00131018" w:rsidP="00131018">
      <w:pPr>
        <w:spacing w:before="0" w:after="0"/>
        <w:rPr>
          <w:highlight w:val="red"/>
        </w:rPr>
      </w:pPr>
    </w:p>
    <w:p w14:paraId="00709FE9" w14:textId="77777777" w:rsidR="00131018" w:rsidRDefault="00131018" w:rsidP="00131018">
      <w:pPr>
        <w:spacing w:before="0" w:after="0"/>
        <w:rPr>
          <w:highlight w:val="red"/>
        </w:rPr>
      </w:pPr>
    </w:p>
    <w:p w14:paraId="7BB34C5D" w14:textId="77777777" w:rsidR="00131018" w:rsidRDefault="00131018" w:rsidP="00131018">
      <w:pPr>
        <w:spacing w:before="0" w:after="0"/>
        <w:rPr>
          <w:highlight w:val="red"/>
        </w:rPr>
      </w:pPr>
    </w:p>
    <w:p w14:paraId="288577C2" w14:textId="77777777" w:rsidR="00131018" w:rsidRDefault="00131018" w:rsidP="00131018">
      <w:pPr>
        <w:spacing w:before="0" w:after="0"/>
        <w:rPr>
          <w:highlight w:val="red"/>
        </w:rPr>
      </w:pPr>
    </w:p>
    <w:p w14:paraId="2350291E" w14:textId="77777777" w:rsidR="00131018" w:rsidRDefault="00131018" w:rsidP="00131018">
      <w:pPr>
        <w:spacing w:before="0" w:after="0"/>
        <w:rPr>
          <w:highlight w:val="red"/>
        </w:rPr>
      </w:pPr>
    </w:p>
    <w:p w14:paraId="55461CFE" w14:textId="77777777" w:rsidR="00131018" w:rsidRDefault="00131018" w:rsidP="00131018">
      <w:pPr>
        <w:spacing w:before="0" w:after="0"/>
        <w:rPr>
          <w:highlight w:val="red"/>
        </w:rPr>
      </w:pPr>
    </w:p>
    <w:p w14:paraId="7DD325D8" w14:textId="77777777" w:rsidR="00131018" w:rsidRDefault="00131018" w:rsidP="00131018">
      <w:pPr>
        <w:spacing w:before="0" w:after="0"/>
        <w:rPr>
          <w:highlight w:val="red"/>
        </w:rPr>
      </w:pPr>
    </w:p>
    <w:p w14:paraId="285FCD0D" w14:textId="77777777" w:rsidR="00131018" w:rsidRDefault="00131018" w:rsidP="00131018">
      <w:pPr>
        <w:spacing w:before="0" w:after="0"/>
        <w:rPr>
          <w:highlight w:val="red"/>
        </w:rPr>
      </w:pPr>
    </w:p>
    <w:p w14:paraId="7E4A2FAE" w14:textId="77777777" w:rsidR="00131018" w:rsidRDefault="00131018" w:rsidP="00131018">
      <w:pPr>
        <w:spacing w:before="0" w:after="0"/>
        <w:rPr>
          <w:highlight w:val="red"/>
        </w:rPr>
      </w:pPr>
    </w:p>
    <w:p w14:paraId="7F141CBE" w14:textId="77777777" w:rsidR="00131018" w:rsidRDefault="00131018" w:rsidP="00131018">
      <w:pPr>
        <w:spacing w:before="0" w:after="0"/>
        <w:rPr>
          <w:highlight w:val="red"/>
        </w:rPr>
      </w:pPr>
    </w:p>
    <w:p w14:paraId="419FB303" w14:textId="77777777" w:rsidR="00131018" w:rsidRDefault="00131018" w:rsidP="00131018">
      <w:pPr>
        <w:spacing w:before="0" w:after="0"/>
        <w:rPr>
          <w:highlight w:val="red"/>
        </w:rPr>
      </w:pPr>
    </w:p>
    <w:p w14:paraId="26A35C06" w14:textId="77777777" w:rsidR="00131018" w:rsidRDefault="00131018" w:rsidP="00131018">
      <w:pPr>
        <w:spacing w:before="0" w:after="0"/>
        <w:rPr>
          <w:highlight w:val="red"/>
        </w:rPr>
      </w:pPr>
    </w:p>
    <w:p w14:paraId="640E152A" w14:textId="77777777" w:rsidR="00131018" w:rsidRDefault="00131018" w:rsidP="00131018">
      <w:pPr>
        <w:spacing w:before="0" w:after="0"/>
        <w:rPr>
          <w:highlight w:val="red"/>
        </w:rPr>
      </w:pPr>
    </w:p>
    <w:p w14:paraId="0B4ED4F0" w14:textId="77777777" w:rsidR="00131018" w:rsidRDefault="00131018" w:rsidP="00131018">
      <w:pPr>
        <w:spacing w:before="0" w:after="0"/>
        <w:rPr>
          <w:highlight w:val="red"/>
        </w:rPr>
      </w:pPr>
    </w:p>
    <w:p w14:paraId="6A4BA525" w14:textId="77777777" w:rsidR="00131018" w:rsidRDefault="00131018" w:rsidP="00131018">
      <w:pPr>
        <w:spacing w:before="0" w:after="0"/>
        <w:rPr>
          <w:highlight w:val="red"/>
        </w:rPr>
      </w:pPr>
    </w:p>
    <w:p w14:paraId="730B71DA" w14:textId="77777777" w:rsidR="00131018" w:rsidRDefault="00131018" w:rsidP="00131018">
      <w:pPr>
        <w:spacing w:before="0" w:after="0"/>
        <w:rPr>
          <w:highlight w:val="red"/>
        </w:rPr>
      </w:pPr>
    </w:p>
    <w:p w14:paraId="191BAA3D" w14:textId="77777777" w:rsidR="00131018" w:rsidRDefault="00131018" w:rsidP="00131018">
      <w:pPr>
        <w:spacing w:before="0" w:after="0"/>
        <w:rPr>
          <w:highlight w:val="red"/>
        </w:rPr>
      </w:pPr>
    </w:p>
    <w:p w14:paraId="555EAB51" w14:textId="77777777" w:rsidR="00131018" w:rsidRDefault="00131018" w:rsidP="00131018">
      <w:pPr>
        <w:spacing w:before="0" w:after="0"/>
        <w:rPr>
          <w:highlight w:val="red"/>
        </w:rPr>
      </w:pPr>
    </w:p>
    <w:p w14:paraId="2BDF355E" w14:textId="77777777" w:rsidR="00131018" w:rsidRDefault="00131018" w:rsidP="00131018">
      <w:pPr>
        <w:spacing w:before="0" w:after="0"/>
        <w:rPr>
          <w:highlight w:val="red"/>
        </w:rPr>
      </w:pPr>
    </w:p>
    <w:p w14:paraId="2D0F230D" w14:textId="77777777" w:rsidR="00131018" w:rsidRDefault="00131018" w:rsidP="00131018">
      <w:pPr>
        <w:spacing w:before="0" w:after="0"/>
        <w:rPr>
          <w:highlight w:val="red"/>
        </w:rPr>
      </w:pPr>
    </w:p>
    <w:p w14:paraId="38C083A3" w14:textId="77777777" w:rsidR="00131018" w:rsidRDefault="00131018" w:rsidP="00131018">
      <w:pPr>
        <w:spacing w:before="0" w:after="0"/>
        <w:rPr>
          <w:highlight w:val="red"/>
        </w:rPr>
      </w:pPr>
    </w:p>
    <w:p w14:paraId="4C86DCDB" w14:textId="77777777" w:rsidR="00131018" w:rsidRDefault="00131018" w:rsidP="00131018">
      <w:pPr>
        <w:spacing w:before="0" w:after="0"/>
        <w:rPr>
          <w:highlight w:val="red"/>
        </w:rPr>
      </w:pPr>
    </w:p>
    <w:p w14:paraId="6CD392D3" w14:textId="77777777" w:rsidR="00131018" w:rsidRDefault="00131018" w:rsidP="00131018">
      <w:pPr>
        <w:spacing w:before="0" w:after="0"/>
        <w:rPr>
          <w:highlight w:val="red"/>
        </w:rPr>
      </w:pPr>
    </w:p>
    <w:p w14:paraId="0BB49D9E" w14:textId="77777777" w:rsidR="00131018" w:rsidRDefault="00131018" w:rsidP="00131018">
      <w:pPr>
        <w:spacing w:before="0" w:after="0"/>
        <w:rPr>
          <w:highlight w:val="red"/>
        </w:rPr>
      </w:pPr>
    </w:p>
    <w:p w14:paraId="2B0F7EB5" w14:textId="77777777" w:rsidR="00131018" w:rsidRDefault="00131018" w:rsidP="00131018">
      <w:pPr>
        <w:spacing w:before="0" w:after="0"/>
        <w:rPr>
          <w:highlight w:val="red"/>
        </w:rPr>
      </w:pPr>
    </w:p>
    <w:p w14:paraId="0C7CA419" w14:textId="77777777" w:rsidR="00131018" w:rsidRDefault="00131018" w:rsidP="00131018">
      <w:pPr>
        <w:spacing w:before="0" w:after="0"/>
        <w:rPr>
          <w:highlight w:val="red"/>
        </w:rPr>
      </w:pPr>
    </w:p>
    <w:p w14:paraId="24B00B5B" w14:textId="77777777" w:rsidR="00131018" w:rsidRDefault="00131018" w:rsidP="00131018">
      <w:pPr>
        <w:spacing w:before="0" w:after="0"/>
        <w:rPr>
          <w:highlight w:val="red"/>
        </w:rPr>
      </w:pPr>
    </w:p>
    <w:p w14:paraId="10B06559" w14:textId="77777777" w:rsidR="00131018" w:rsidRDefault="00131018" w:rsidP="00131018">
      <w:pPr>
        <w:spacing w:before="0" w:after="0"/>
        <w:rPr>
          <w:highlight w:val="red"/>
        </w:rPr>
      </w:pPr>
    </w:p>
    <w:p w14:paraId="5A2CBF27" w14:textId="77777777" w:rsidR="00131018" w:rsidRDefault="00131018" w:rsidP="00131018">
      <w:pPr>
        <w:spacing w:before="0" w:after="0"/>
        <w:rPr>
          <w:highlight w:val="red"/>
        </w:rPr>
      </w:pPr>
    </w:p>
    <w:p w14:paraId="01AE2160" w14:textId="77777777" w:rsidR="00131018" w:rsidRDefault="00131018" w:rsidP="00131018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067FF3FD" wp14:editId="608DF21B">
                <wp:simplePos x="0" y="0"/>
                <wp:positionH relativeFrom="column">
                  <wp:posOffset>1224951</wp:posOffset>
                </wp:positionH>
                <wp:positionV relativeFrom="paragraph">
                  <wp:posOffset>93453</wp:posOffset>
                </wp:positionV>
                <wp:extent cx="4795520" cy="712470"/>
                <wp:effectExtent l="0" t="0" r="5080" b="11430"/>
                <wp:wrapNone/>
                <wp:docPr id="516" name="Grupa 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5520" cy="712470"/>
                          <a:chOff x="0" y="0"/>
                          <a:chExt cx="4796143" cy="712470"/>
                        </a:xfrm>
                      </wpg:grpSpPr>
                      <wpg:grpSp>
                        <wpg:cNvPr id="517" name="Grupa 517"/>
                        <wpg:cNvGrpSpPr/>
                        <wpg:grpSpPr>
                          <a:xfrm>
                            <a:off x="0" y="0"/>
                            <a:ext cx="2104390" cy="712470"/>
                            <a:chOff x="0" y="0"/>
                            <a:chExt cx="2104800" cy="712470"/>
                          </a:xfrm>
                        </wpg:grpSpPr>
                        <wpg:grpSp>
                          <wpg:cNvPr id="518" name="Grupa 518"/>
                          <wpg:cNvGrpSpPr/>
                          <wpg:grpSpPr>
                            <a:xfrm>
                              <a:off x="304800" y="0"/>
                              <a:ext cx="1800000" cy="712470"/>
                              <a:chOff x="0" y="0"/>
                              <a:chExt cx="1800000" cy="712470"/>
                            </a:xfrm>
                          </wpg:grpSpPr>
                          <wps:wsp>
                            <wps:cNvPr id="519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0" cy="1798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CF113D" w14:textId="77777777" w:rsidR="00131018" w:rsidRPr="00DC0A25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Ceny energii i paliw</w:t>
                                  </w:r>
                                </w:p>
                              </w:txbxContent>
                            </wps:txbx>
                            <wps:bodyPr rot="0" vert="horz" wrap="square" lIns="0" tIns="0" rIns="36000" bIns="0" anchor="ctr" anchorCtr="0">
                              <a:noAutofit/>
                            </wps:bodyPr>
                          </wps:wsp>
                          <wps:wsp>
                            <wps:cNvPr id="520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77800"/>
                                <a:ext cx="1799590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FD08ED" w14:textId="77777777" w:rsidR="00131018" w:rsidRPr="00856E98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C</w:t>
                                  </w:r>
                                  <w:r w:rsidRPr="000F2589"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eny czynszu, najmu lokali, itp.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521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1950"/>
                                <a:ext cx="1799590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42CA8C" w14:textId="77777777" w:rsidR="00131018" w:rsidRPr="00856E98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C</w:t>
                                  </w:r>
                                  <w:r w:rsidRPr="000F2589"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eny komponentów i usług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522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33400"/>
                                <a:ext cx="1799590" cy="1790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11E77D" w14:textId="77777777" w:rsidR="00131018" w:rsidRPr="00856E98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K</w:t>
                                  </w:r>
                                  <w:r w:rsidRPr="000F2589"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oszty zatrudnienia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523" name="Grupa 523"/>
                          <wpg:cNvGrpSpPr/>
                          <wpg:grpSpPr>
                            <a:xfrm>
                              <a:off x="0" y="31750"/>
                              <a:ext cx="250825" cy="650875"/>
                              <a:chOff x="0" y="0"/>
                              <a:chExt cx="250825" cy="650875"/>
                            </a:xfrm>
                          </wpg:grpSpPr>
                          <wps:wsp>
                            <wps:cNvPr id="524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22398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6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77800"/>
                                <a:ext cx="25019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77BC1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7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355600"/>
                                <a:ext cx="25019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AA7D6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8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527050"/>
                                <a:ext cx="25019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CD3EA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29" name="Grupa 529"/>
                        <wpg:cNvGrpSpPr/>
                        <wpg:grpSpPr>
                          <a:xfrm>
                            <a:off x="2182483" y="0"/>
                            <a:ext cx="2613660" cy="712470"/>
                            <a:chOff x="0" y="0"/>
                            <a:chExt cx="2613660" cy="713047"/>
                          </a:xfrm>
                        </wpg:grpSpPr>
                        <wpg:grpSp>
                          <wpg:cNvPr id="530" name="Grupa 530"/>
                          <wpg:cNvGrpSpPr/>
                          <wpg:grpSpPr>
                            <a:xfrm>
                              <a:off x="285750" y="0"/>
                              <a:ext cx="2327910" cy="713047"/>
                              <a:chOff x="0" y="0"/>
                              <a:chExt cx="2327910" cy="713047"/>
                            </a:xfrm>
                          </wpg:grpSpPr>
                          <wps:wsp>
                            <wps:cNvPr id="531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86433"/>
                                <a:ext cx="2301875" cy="1790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508D98" w14:textId="77777777" w:rsidR="00131018" w:rsidRPr="00856E98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 xml:space="preserve"> Z</w:t>
                                  </w:r>
                                  <w:r w:rsidRPr="000F2589"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miany w przepisach i wymogach prawnych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532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5400" y="0"/>
                                <a:ext cx="2302510" cy="1790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69612E" w14:textId="77777777" w:rsidR="00131018" w:rsidRPr="00856E98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C</w:t>
                                  </w:r>
                                  <w:r w:rsidRPr="000F2589"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eny importu bezpośredniego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533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050" y="353317"/>
                                <a:ext cx="2302930" cy="17964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06E8EF" w14:textId="77777777" w:rsidR="00131018" w:rsidRPr="00856E98" w:rsidRDefault="00131018" w:rsidP="00131018">
                                  <w:pPr>
                                    <w:spacing w:before="0" w:after="0" w:line="200" w:lineRule="exact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K</w:t>
                                  </w:r>
                                  <w:r w:rsidRPr="000F2589">
                                    <w:rPr>
                                      <w:rFonts w:eastAsia="Times New Roman" w:cs="Calibri"/>
                                      <w:color w:val="000000"/>
                                      <w:sz w:val="18"/>
                                      <w:szCs w:val="18"/>
                                      <w:lang w:eastAsia="pl-PL"/>
                                    </w:rPr>
                                    <w:t>oszty finansowania (kredyty, pożyczki, itp.)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534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050" y="533400"/>
                                <a:ext cx="2302295" cy="17964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3CC47E" w14:textId="77777777" w:rsidR="00131018" w:rsidRPr="00D267D9" w:rsidRDefault="00131018" w:rsidP="00131018">
                                  <w:pPr>
                                    <w:spacing w:before="0" w:after="0"/>
                                    <w:rPr>
                                      <w:spacing w:val="-4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Inne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535" name="Grupa 535"/>
                          <wpg:cNvGrpSpPr/>
                          <wpg:grpSpPr>
                            <a:xfrm>
                              <a:off x="0" y="31750"/>
                              <a:ext cx="251412" cy="651470"/>
                              <a:chOff x="0" y="0"/>
                              <a:chExt cx="251412" cy="651470"/>
                            </a:xfrm>
                          </wpg:grpSpPr>
                          <wps:wsp>
                            <wps:cNvPr id="536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77800"/>
                                <a:ext cx="251412" cy="125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86868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7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355600"/>
                                <a:ext cx="251412" cy="125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09090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8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527050"/>
                                <a:ext cx="251412" cy="124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0B0B0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39" name="Rectangle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02" cy="125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4040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67FF3FD" id="Grupa 516" o:spid="_x0000_s1124" style="position:absolute;margin-left:96.45pt;margin-top:7.35pt;width:377.6pt;height:56.1pt;z-index:251760640" coordsize="47961,7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">
                <v:group id="Grupa 517" o:spid="_x0000_s1125" style="position:absolute;width:21043;height:7124" coordsize="21048,7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group id="Grupa 518" o:spid="_x0000_s1126" style="position:absolute;left:3048;width:18000;height:7124" coordsize="18000,7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Kye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">
                    <v:shape id="_x0000_s1127" type="#_x0000_t202" style="position:absolute;width:180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" filled="f" stroked="f">
                      <v:textbox inset="0,0,1mm,0">
                        <w:txbxContent>
                          <w:p w14:paraId="2CCF113D" w14:textId="77777777" w:rsidR="00131018" w:rsidRPr="00DC0A25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Ceny energii i paliw</w:t>
                            </w:r>
                          </w:p>
                        </w:txbxContent>
                      </v:textbox>
                    </v:shape>
                    <v:shape id="_x0000_s1128" type="#_x0000_t202" style="position:absolute;top:1778;width:17995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" filled="f" stroked="f">
                      <v:textbox inset="0,0,0,0">
                        <w:txbxContent>
                          <w:p w14:paraId="6DFD08ED" w14:textId="77777777" w:rsidR="00131018" w:rsidRPr="00856E98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C</w:t>
                            </w:r>
                            <w:r w:rsidRPr="000F2589"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eny czynszu, najmu lokali, itp.</w:t>
                            </w:r>
                          </w:p>
                        </w:txbxContent>
                      </v:textbox>
                    </v:shape>
                    <v:shape id="_x0000_s1129" type="#_x0000_t202" style="position:absolute;top:3619;width:17995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" filled="f" stroked="f">
                      <v:textbox inset="0,0,0,0">
                        <w:txbxContent>
                          <w:p w14:paraId="5042CA8C" w14:textId="77777777" w:rsidR="00131018" w:rsidRPr="00856E98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C</w:t>
                            </w:r>
                            <w:r w:rsidRPr="000F2589"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eny komponentów i usług</w:t>
                            </w:r>
                          </w:p>
                        </w:txbxContent>
                      </v:textbox>
                    </v:shape>
                    <v:shape id="_x0000_s1130" type="#_x0000_t202" style="position:absolute;top:5334;width:17995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" filled="f" stroked="f">
                      <v:textbox inset="0,0,0,0">
                        <w:txbxContent>
                          <w:p w14:paraId="0511E77D" w14:textId="77777777" w:rsidR="00131018" w:rsidRPr="00856E98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K</w:t>
                            </w:r>
                            <w:r w:rsidRPr="000F2589"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oszty zatrudnienia</w:t>
                            </w:r>
                          </w:p>
                        </w:txbxContent>
                      </v:textbox>
                    </v:shape>
                  </v:group>
                  <v:group id="Grupa 523" o:spid="_x0000_s1131" style="position:absolute;top:317;width:2508;height:6509" coordsize="2508,6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  <v:rect id="Rectangle 241" o:spid="_x0000_s1132" style="position:absolute;width:2508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" fillcolor="#522398" stroked="f" strokeweight="0"/>
                    <v:rect id="Rectangle 241" o:spid="_x0000_s1133" style="position:absolute;top:1778;width:250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" fillcolor="#977bc1" stroked="f" strokeweight="0"/>
                    <v:rect id="Rectangle 241" o:spid="_x0000_s1134" style="position:absolute;top:3556;width:2501;height:1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" fillcolor="#baa7d6" stroked="f" strokeweight="0"/>
                    <v:rect id="Rectangle 241" o:spid="_x0000_s1135" style="position:absolute;top:5270;width:250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" fillcolor="#dcd3ea" stroked="f" strokeweight="0"/>
                  </v:group>
                </v:group>
                <v:group id="Grupa 529" o:spid="_x0000_s1136" style="position:absolute;left:21824;width:26137;height:7124" coordsize="26136,7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group id="Grupa 530" o:spid="_x0000_s1137" style="position:absolute;left:2857;width:23279;height:7130" coordsize="23279,7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  <v:shape id="_x0000_s1138" type="#_x0000_t202" style="position:absolute;top:1864;width:23018;height:1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" filled="f" stroked="f">
                      <v:textbox inset="0,0,0,0">
                        <w:txbxContent>
                          <w:p w14:paraId="2B508D98" w14:textId="77777777" w:rsidR="00131018" w:rsidRPr="00856E98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 xml:space="preserve"> Z</w:t>
                            </w:r>
                            <w:r w:rsidRPr="000F2589"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miany w przepisach i wymogach prawnych</w:t>
                            </w:r>
                          </w:p>
                        </w:txbxContent>
                      </v:textbox>
                    </v:shape>
                    <v:shape id="_x0000_s1139" type="#_x0000_t202" style="position:absolute;left:254;width:23025;height:1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" filled="f" stroked="f">
                      <v:textbox inset="0,0,0,0">
                        <w:txbxContent>
                          <w:p w14:paraId="6E69612E" w14:textId="77777777" w:rsidR="00131018" w:rsidRPr="00856E98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C</w:t>
                            </w:r>
                            <w:r w:rsidRPr="000F2589"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eny importu bezpośredniego</w:t>
                            </w:r>
                          </w:p>
                        </w:txbxContent>
                      </v:textbox>
                    </v:shape>
                    <v:shape id="_x0000_s1140" type="#_x0000_t202" style="position:absolute;left:190;top:3533;width:23029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" filled="f" stroked="f">
                      <v:textbox inset="0,0,0,0">
                        <w:txbxContent>
                          <w:p w14:paraId="3E06E8EF" w14:textId="77777777" w:rsidR="00131018" w:rsidRPr="00856E98" w:rsidRDefault="00131018" w:rsidP="00131018">
                            <w:pPr>
                              <w:spacing w:before="0" w:after="0" w:line="200" w:lineRule="exact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K</w:t>
                            </w:r>
                            <w:r w:rsidRPr="000F2589">
                              <w:rPr>
                                <w:rFonts w:eastAsia="Times New Roman" w:cs="Calibri"/>
                                <w:color w:val="000000"/>
                                <w:sz w:val="18"/>
                                <w:szCs w:val="18"/>
                                <w:lang w:eastAsia="pl-PL"/>
                              </w:rPr>
                              <w:t>oszty finansowania (kredyty, pożyczki, itp.)</w:t>
                            </w:r>
                          </w:p>
                        </w:txbxContent>
                      </v:textbox>
                    </v:shape>
                    <v:shape id="_x0000_s1141" type="#_x0000_t202" style="position:absolute;left:190;top:5334;width:23023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" filled="f" stroked="f">
                      <v:textbox inset="0,0,0,0">
                        <w:txbxContent>
                          <w:p w14:paraId="1B3CC47E" w14:textId="77777777" w:rsidR="00131018" w:rsidRPr="00D267D9" w:rsidRDefault="00131018" w:rsidP="00131018">
                            <w:pPr>
                              <w:spacing w:before="0" w:after="0"/>
                              <w:rPr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18"/>
                                <w:szCs w:val="18"/>
                              </w:rPr>
                              <w:t>Inne</w:t>
                            </w:r>
                          </w:p>
                        </w:txbxContent>
                      </v:textbox>
                    </v:shape>
                  </v:group>
                  <v:group id="Grupa 535" o:spid="_x0000_s1142" style="position:absolute;top:317;width:2514;height:6515" coordsize="2514,6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  <v:rect id="Rectangle 241" o:spid="_x0000_s1143" style="position:absolute;top:1778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" fillcolor="#686868" stroked="f" strokeweight="0"/>
                    <v:rect id="Rectangle 241" o:spid="_x0000_s1144" style="position:absolute;top:3556;width:251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" fillcolor="#909090" stroked="f" strokeweight="0"/>
                    <v:rect id="Rectangle 241" o:spid="_x0000_s1145" style="position:absolute;top:5270;width:2514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" fillcolor="#b0b0b0" stroked="f" strokeweight="0"/>
                    <v:rect id="Rectangle 241" o:spid="_x0000_s1146" style="position:absolute;width:2508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" fillcolor="#404040" stroked="f" strokeweight="0"/>
                  </v:group>
                </v:group>
              </v:group>
            </w:pict>
          </mc:Fallback>
        </mc:AlternateContent>
      </w:r>
    </w:p>
    <w:p w14:paraId="10430A10" w14:textId="77777777" w:rsidR="00131018" w:rsidRDefault="00131018" w:rsidP="00131018">
      <w:pPr>
        <w:spacing w:before="0" w:after="0"/>
        <w:rPr>
          <w:highlight w:val="red"/>
        </w:rPr>
      </w:pPr>
    </w:p>
    <w:p w14:paraId="76E5C567" w14:textId="77777777" w:rsidR="00131018" w:rsidRDefault="00131018" w:rsidP="00131018">
      <w:pPr>
        <w:spacing w:before="0" w:after="0"/>
        <w:rPr>
          <w:highlight w:val="red"/>
        </w:rPr>
      </w:pPr>
    </w:p>
    <w:p w14:paraId="67D2FD19" w14:textId="77777777" w:rsidR="00131018" w:rsidRDefault="00131018" w:rsidP="00131018">
      <w:pPr>
        <w:spacing w:before="0" w:after="0"/>
        <w:rPr>
          <w:highlight w:val="red"/>
        </w:rPr>
      </w:pPr>
    </w:p>
    <w:p w14:paraId="24448B84" w14:textId="77777777" w:rsidR="00131018" w:rsidRDefault="00131018" w:rsidP="00131018">
      <w:pPr>
        <w:spacing w:before="0" w:after="0"/>
        <w:rPr>
          <w:highlight w:val="red"/>
        </w:rPr>
      </w:pPr>
    </w:p>
    <w:p w14:paraId="74A8FBDA" w14:textId="44DC3257" w:rsidR="00131018" w:rsidRDefault="00131018" w:rsidP="00131018">
      <w:pPr>
        <w:spacing w:before="0" w:after="0"/>
        <w:rPr>
          <w:highlight w:val="red"/>
        </w:rPr>
      </w:pPr>
    </w:p>
    <w:p w14:paraId="11D2BD2E" w14:textId="77FDFB7A" w:rsidR="00131018" w:rsidRPr="0068499B" w:rsidRDefault="00AA575E" w:rsidP="00131018">
      <w:pPr>
        <w:rPr>
          <w:rFonts w:eastAsia="Fira Sans Light" w:cs="FiraSans-Bold"/>
          <w:bCs/>
          <w:color w:val="000000" w:themeColor="text1"/>
          <w:spacing w:val="-2"/>
          <w:szCs w:val="19"/>
        </w:rPr>
      </w:pPr>
      <w:r w:rsidRPr="00690405">
        <w:rPr>
          <w:szCs w:val="19"/>
        </w:rPr>
        <w:t xml:space="preserve">Przedsiębiorcy </w:t>
      </w:r>
      <w:r w:rsidRPr="00690405">
        <w:t>w większości</w:t>
      </w:r>
      <w:r w:rsidRPr="00690405">
        <w:rPr>
          <w:szCs w:val="19"/>
        </w:rPr>
        <w:t xml:space="preserve"> prezentowanych rodzajów działalności najczęściej</w:t>
      </w:r>
      <w:r w:rsidRPr="00690405">
        <w:rPr>
          <w:rFonts w:eastAsia="Fira Sans Light" w:cs="Times New Roman"/>
          <w:spacing w:val="-4"/>
          <w:szCs w:val="19"/>
        </w:rPr>
        <w:t xml:space="preserve"> wskazywali na wzrost </w:t>
      </w:r>
      <w:r>
        <w:rPr>
          <w:rFonts w:eastAsia="Fira Sans Light" w:cs="Times New Roman"/>
          <w:spacing w:val="-4"/>
          <w:szCs w:val="19"/>
        </w:rPr>
        <w:t xml:space="preserve">cen </w:t>
      </w:r>
      <w:r w:rsidRPr="009C47A0">
        <w:rPr>
          <w:rFonts w:eastAsia="Fira Sans Light" w:cs="Times New Roman"/>
          <w:spacing w:val="-4"/>
          <w:szCs w:val="19"/>
        </w:rPr>
        <w:t>energii i paliw</w:t>
      </w:r>
      <w:r>
        <w:rPr>
          <w:rFonts w:eastAsia="Fira Sans Light" w:cs="Times New Roman"/>
          <w:szCs w:val="19"/>
        </w:rPr>
        <w:t xml:space="preserve"> </w:t>
      </w:r>
      <w:r w:rsidRPr="00690405">
        <w:rPr>
          <w:rFonts w:eastAsia="Fira Sans Light" w:cs="Times New Roman"/>
          <w:szCs w:val="19"/>
        </w:rPr>
        <w:t xml:space="preserve">jako na czynnik, który w największym stopniu wpłynie </w:t>
      </w:r>
      <w:r w:rsidRPr="00690405">
        <w:rPr>
          <w:rFonts w:cs="Fira Sans"/>
          <w:szCs w:val="19"/>
        </w:rPr>
        <w:t xml:space="preserve">na koszty funkcjonowania firmy w okresie najbliższego kwartału. </w:t>
      </w:r>
      <w:r w:rsidRPr="00690405">
        <w:rPr>
          <w:rFonts w:eastAsia="Fira Sans Light" w:cs="FiraSans-Bold"/>
          <w:bCs/>
          <w:spacing w:val="-2"/>
          <w:szCs w:val="19"/>
        </w:rPr>
        <w:t xml:space="preserve">Taką opinię wyrażało m.in. </w:t>
      </w:r>
      <w:r>
        <w:rPr>
          <w:rFonts w:eastAsia="Fira Sans Light" w:cs="FiraSans-Bold"/>
          <w:bCs/>
          <w:spacing w:val="-2"/>
          <w:szCs w:val="19"/>
        </w:rPr>
        <w:t>95,9</w:t>
      </w:r>
      <w:r w:rsidRPr="00690405">
        <w:rPr>
          <w:rFonts w:eastAsia="Fira Sans Light" w:cs="FiraSans-Bold"/>
          <w:bCs/>
          <w:spacing w:val="-2"/>
          <w:szCs w:val="19"/>
        </w:rPr>
        <w:t xml:space="preserve">% podmiotów prowadzących działalność w </w:t>
      </w:r>
      <w:r>
        <w:rPr>
          <w:rFonts w:eastAsia="Fira Sans Light" w:cs="FiraSans-Bold"/>
          <w:bCs/>
          <w:spacing w:val="-2"/>
          <w:szCs w:val="19"/>
        </w:rPr>
        <w:t>handlu hurtowym</w:t>
      </w:r>
      <w:r w:rsidRPr="00690405">
        <w:rPr>
          <w:rFonts w:eastAsia="Fira Sans Light" w:cs="FiraSans-Bold"/>
          <w:bCs/>
          <w:spacing w:val="-2"/>
          <w:szCs w:val="19"/>
        </w:rPr>
        <w:t xml:space="preserve"> oraz </w:t>
      </w:r>
      <w:r>
        <w:rPr>
          <w:rFonts w:eastAsia="Fira Sans Light" w:cs="FiraSans-Bold"/>
          <w:bCs/>
          <w:spacing w:val="-2"/>
          <w:szCs w:val="19"/>
        </w:rPr>
        <w:t>94,5</w:t>
      </w:r>
      <w:r w:rsidRPr="00690405">
        <w:rPr>
          <w:rFonts w:eastAsia="Fira Sans Light" w:cs="FiraSans-Bold"/>
          <w:bCs/>
          <w:spacing w:val="-2"/>
          <w:szCs w:val="19"/>
        </w:rPr>
        <w:t>% w</w:t>
      </w:r>
      <w:r>
        <w:rPr>
          <w:rFonts w:eastAsia="Fira Sans Light" w:cs="FiraSans-Bold"/>
          <w:bCs/>
          <w:spacing w:val="-2"/>
          <w:szCs w:val="19"/>
        </w:rPr>
        <w:t> handlu detalicznym</w:t>
      </w:r>
      <w:r w:rsidR="00131018">
        <w:rPr>
          <w:rFonts w:eastAsia="Fira Sans Light" w:cs="FiraSans-Bold"/>
          <w:bCs/>
          <w:spacing w:val="-2"/>
          <w:szCs w:val="19"/>
        </w:rPr>
        <w:t>.</w:t>
      </w:r>
      <w:r w:rsidR="00131018" w:rsidRPr="0068499B">
        <w:rPr>
          <w:rFonts w:eastAsia="Fira Sans Light" w:cs="FiraSans-Bold"/>
          <w:bCs/>
          <w:color w:val="000000" w:themeColor="text1"/>
          <w:spacing w:val="-2"/>
          <w:szCs w:val="19"/>
        </w:rPr>
        <w:t xml:space="preserve"> </w:t>
      </w:r>
    </w:p>
    <w:p w14:paraId="5CB03F3D" w14:textId="2141AE17" w:rsidR="00131018" w:rsidRPr="0068499B" w:rsidRDefault="00131018" w:rsidP="00131018">
      <w:pPr>
        <w:rPr>
          <w:color w:val="000000" w:themeColor="text1"/>
          <w:spacing w:val="-4"/>
        </w:rPr>
      </w:pPr>
    </w:p>
    <w:p w14:paraId="7076E378" w14:textId="392446E9" w:rsidR="00131018" w:rsidRDefault="00131018" w:rsidP="00131018">
      <w:pPr>
        <w:rPr>
          <w:spacing w:val="-4"/>
        </w:rPr>
      </w:pPr>
    </w:p>
    <w:p w14:paraId="1C016A68" w14:textId="20597E76" w:rsidR="00131018" w:rsidRDefault="00131018" w:rsidP="00131018">
      <w:pPr>
        <w:rPr>
          <w:spacing w:val="-4"/>
        </w:rPr>
      </w:pPr>
    </w:p>
    <w:p w14:paraId="7D5BDC56" w14:textId="40E48935" w:rsidR="00131018" w:rsidRDefault="00131018" w:rsidP="00131018">
      <w:pPr>
        <w:rPr>
          <w:spacing w:val="-4"/>
        </w:rPr>
      </w:pPr>
    </w:p>
    <w:p w14:paraId="4820D729" w14:textId="78127B3F" w:rsidR="00131018" w:rsidRDefault="00131018" w:rsidP="00131018">
      <w:pPr>
        <w:rPr>
          <w:spacing w:val="-4"/>
        </w:rPr>
      </w:pPr>
    </w:p>
    <w:p w14:paraId="2EEB2CEB" w14:textId="6A9AA50D" w:rsidR="00131018" w:rsidRDefault="00131018" w:rsidP="00131018">
      <w:pPr>
        <w:rPr>
          <w:spacing w:val="-4"/>
        </w:rPr>
      </w:pPr>
    </w:p>
    <w:p w14:paraId="0F26F1DD" w14:textId="1D69777C" w:rsidR="00131018" w:rsidRDefault="00131018" w:rsidP="00131018">
      <w:pPr>
        <w:rPr>
          <w:spacing w:val="-4"/>
        </w:rPr>
      </w:pPr>
    </w:p>
    <w:p w14:paraId="6419717E" w14:textId="5E1EA24B" w:rsidR="00131018" w:rsidRDefault="00131018" w:rsidP="00131018">
      <w:pPr>
        <w:rPr>
          <w:spacing w:val="-4"/>
        </w:rPr>
      </w:pPr>
    </w:p>
    <w:p w14:paraId="3F23D02E" w14:textId="75672EAC" w:rsidR="00131018" w:rsidRDefault="00131018" w:rsidP="00131018">
      <w:pPr>
        <w:pStyle w:val="Default"/>
        <w:tabs>
          <w:tab w:val="left" w:pos="992"/>
        </w:tabs>
        <w:spacing w:before="120" w:after="120" w:line="240" w:lineRule="exact"/>
        <w:rPr>
          <w:highlight w:val="red"/>
        </w:rPr>
      </w:pP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lastRenderedPageBreak/>
        <w:t>Pyt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>anie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 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>6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>.</w:t>
      </w:r>
      <w:r w:rsidRPr="00674353"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Pr="00523780">
        <w:rPr>
          <w:rFonts w:ascii="Fira Sans SemiBold" w:hAnsi="Fira Sans SemiBold" w:cs="Fira Sans"/>
          <w:color w:val="auto"/>
          <w:sz w:val="19"/>
          <w:szCs w:val="19"/>
          <w:lang w:eastAsia="en-US"/>
        </w:rPr>
        <w:t>Czy obserwowane i przewidywane zmiany w warunkach finansowania przedsiębiorstwa (koszty kredytów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br/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Pr="00523780">
        <w:rPr>
          <w:rFonts w:ascii="Fira Sans SemiBold" w:hAnsi="Fira Sans SemiBold" w:cs="Fira Sans"/>
          <w:color w:val="auto"/>
          <w:sz w:val="19"/>
          <w:szCs w:val="19"/>
          <w:lang w:eastAsia="en-US"/>
        </w:rPr>
        <w:t xml:space="preserve">bankowych i ich dostępność, kredyt kupiecki, odroczone płatności, itp.) spowodują, w najbliższych </w:t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br/>
      </w:r>
      <w:r>
        <w:rPr>
          <w:rFonts w:ascii="Fira Sans SemiBold" w:hAnsi="Fira Sans SemiBold" w:cs="Fira Sans"/>
          <w:color w:val="auto"/>
          <w:sz w:val="19"/>
          <w:szCs w:val="19"/>
          <w:lang w:eastAsia="en-US"/>
        </w:rPr>
        <w:tab/>
      </w:r>
      <w:r w:rsidRPr="00523780">
        <w:rPr>
          <w:rFonts w:ascii="Fira Sans SemiBold" w:hAnsi="Fira Sans SemiBold" w:cs="Fira Sans"/>
          <w:color w:val="auto"/>
          <w:sz w:val="19"/>
          <w:szCs w:val="19"/>
          <w:lang w:eastAsia="en-US"/>
        </w:rPr>
        <w:t>12 miesiącach, w przypadku:</w:t>
      </w:r>
    </w:p>
    <w:p w14:paraId="5BF653A5" w14:textId="1016DC0A" w:rsidR="00131018" w:rsidRDefault="00131018" w:rsidP="00131018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DA3BBE5" wp14:editId="33384F2E">
                <wp:simplePos x="0" y="0"/>
                <wp:positionH relativeFrom="column">
                  <wp:posOffset>3370580</wp:posOffset>
                </wp:positionH>
                <wp:positionV relativeFrom="paragraph">
                  <wp:posOffset>93081</wp:posOffset>
                </wp:positionV>
                <wp:extent cx="1331595" cy="215265"/>
                <wp:effectExtent l="0" t="0" r="1905" b="0"/>
                <wp:wrapNone/>
                <wp:docPr id="2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1595" cy="21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BD37C" w14:textId="77777777" w:rsidR="00131018" w:rsidRPr="000F2589" w:rsidRDefault="00131018" w:rsidP="00131018">
                            <w:pPr>
                              <w:spacing w:before="0" w:after="0" w:line="18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23780">
                              <w:rPr>
                                <w:b/>
                                <w:sz w:val="18"/>
                                <w:szCs w:val="18"/>
                              </w:rPr>
                              <w:t>decyzji inwestycyjnych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3BBE5" id="_x0000_s1147" type="#_x0000_t202" style="position:absolute;margin-left:265.4pt;margin-top:7.35pt;width:104.85pt;height:16.9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" filled="f" stroked="f">
                <v:textbox inset="1mm,1mm,1mm,1mm">
                  <w:txbxContent>
                    <w:p w14:paraId="209BD37C" w14:textId="77777777" w:rsidR="00131018" w:rsidRPr="000F2589" w:rsidRDefault="00131018" w:rsidP="00131018">
                      <w:pPr>
                        <w:spacing w:before="0" w:after="0" w:line="180" w:lineRule="exact"/>
                        <w:rPr>
                          <w:b/>
                          <w:sz w:val="18"/>
                          <w:szCs w:val="18"/>
                        </w:rPr>
                      </w:pPr>
                      <w:r w:rsidRPr="00523780">
                        <w:rPr>
                          <w:b/>
                          <w:sz w:val="18"/>
                          <w:szCs w:val="18"/>
                        </w:rPr>
                        <w:t>decyzji inwestycyjnych</w:t>
                      </w:r>
                    </w:p>
                  </w:txbxContent>
                </v:textbox>
              </v:shape>
            </w:pict>
          </mc:Fallback>
        </mc:AlternateContent>
      </w:r>
    </w:p>
    <w:p w14:paraId="13F3C01A" w14:textId="17AD33B8" w:rsidR="00131018" w:rsidRDefault="00131018" w:rsidP="00131018">
      <w:pPr>
        <w:spacing w:before="0" w:after="0"/>
        <w:rPr>
          <w:highlight w:val="red"/>
        </w:rPr>
      </w:pPr>
    </w:p>
    <w:p w14:paraId="091D7326" w14:textId="6AA5DCD4" w:rsidR="00131018" w:rsidRDefault="00B717B4" w:rsidP="00131018">
      <w:pPr>
        <w:spacing w:before="0" w:after="0"/>
        <w:rPr>
          <w:highlight w:val="red"/>
        </w:rPr>
      </w:pPr>
      <w:r w:rsidRPr="00B717B4">
        <w:rPr>
          <w:noProof/>
        </w:rPr>
        <w:drawing>
          <wp:anchor distT="0" distB="0" distL="114300" distR="114300" simplePos="0" relativeHeight="251881472" behindDoc="1" locked="0" layoutInCell="1" allowOverlap="1" wp14:anchorId="3CEBB393" wp14:editId="2A8B88B4">
            <wp:simplePos x="0" y="0"/>
            <wp:positionH relativeFrom="column">
              <wp:posOffset>552450</wp:posOffset>
            </wp:positionH>
            <wp:positionV relativeFrom="paragraph">
              <wp:posOffset>28575</wp:posOffset>
            </wp:positionV>
            <wp:extent cx="5761355" cy="5151755"/>
            <wp:effectExtent l="0" t="0" r="0" b="0"/>
            <wp:wrapNone/>
            <wp:docPr id="615" name="Obraz 615" descr="Na wykresie słupkowym zaprezentowano procent odpowiedzi przedsiębiorców działających w wybranych sekcjach PKD na dany wariant - pytanie 6. Czy obserwowane i przewidywane zmiany w warunkach finansowania przedsiębiorstwa (koszty kredytów bankowych i ich dostępność, kredyt kupiecki, odroczone płatności, itp.) spowodują, w najbliższych 12 miesiącach, w przypadku: decyzji inwestycyjnych (odłożenie, przyspieszenie, nie mam zdania), produkcji lub sprzedaży (ograniczenie, wzrost, nie mam zdania), zatrudnienia (ograniczenie, wzrost, nie mam zdani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Obraz 615" descr="Na wykresie słupkowym zaprezentowano procent odpowiedzi przedsiębiorców działających w wybranych sekcjach PKD na dany wariant - pytanie 6. Czy obserwowane i przewidywane zmiany w warunkach finansowania przedsiębiorstwa (koszty kredytów bankowych i ich dostępność, kredyt kupiecki, odroczone płatności, itp.) spowodują, w najbliższych 12 miesiącach, w przypadku: decyzji inwestycyjnych (odłożenie, przyspieszenie, nie mam zdania), produkcji lub sprzedaży (ograniczenie, wzrost, nie mam zdania), zatrudnienia (ograniczenie, wzrost, nie mam zdania).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5151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73A24" w14:textId="77777777" w:rsidR="00131018" w:rsidRDefault="00131018" w:rsidP="00131018">
      <w:pPr>
        <w:spacing w:before="0" w:after="0"/>
        <w:rPr>
          <w:highlight w:val="red"/>
        </w:rPr>
      </w:pPr>
    </w:p>
    <w:p w14:paraId="60DE5FE7" w14:textId="77777777" w:rsidR="00131018" w:rsidRDefault="00131018" w:rsidP="00131018">
      <w:pPr>
        <w:spacing w:before="0" w:after="0"/>
        <w:rPr>
          <w:highlight w:val="red"/>
        </w:rPr>
      </w:pPr>
    </w:p>
    <w:p w14:paraId="4E11FF2D" w14:textId="77777777" w:rsidR="00131018" w:rsidRDefault="00131018" w:rsidP="00131018">
      <w:pPr>
        <w:spacing w:before="0" w:after="0"/>
        <w:rPr>
          <w:highlight w:val="red"/>
        </w:rPr>
      </w:pPr>
    </w:p>
    <w:p w14:paraId="23774E85" w14:textId="77777777" w:rsidR="00131018" w:rsidRDefault="00131018" w:rsidP="00131018">
      <w:pPr>
        <w:spacing w:before="0" w:after="0"/>
        <w:rPr>
          <w:highlight w:val="red"/>
        </w:rPr>
      </w:pPr>
    </w:p>
    <w:p w14:paraId="330C10BF" w14:textId="77777777" w:rsidR="00131018" w:rsidRDefault="00131018" w:rsidP="00131018">
      <w:pPr>
        <w:spacing w:before="0" w:after="0"/>
        <w:rPr>
          <w:highlight w:val="red"/>
        </w:rPr>
      </w:pPr>
    </w:p>
    <w:p w14:paraId="70EB2D5A" w14:textId="3F7365C6" w:rsidR="00131018" w:rsidRDefault="00131018" w:rsidP="00131018">
      <w:pPr>
        <w:spacing w:before="0" w:after="0"/>
        <w:rPr>
          <w:highlight w:val="red"/>
        </w:rPr>
      </w:pPr>
    </w:p>
    <w:p w14:paraId="0937B7DB" w14:textId="77777777" w:rsidR="00131018" w:rsidRDefault="00131018" w:rsidP="00131018">
      <w:pPr>
        <w:spacing w:before="0" w:after="0"/>
        <w:rPr>
          <w:highlight w:val="red"/>
        </w:rPr>
      </w:pPr>
    </w:p>
    <w:p w14:paraId="3994FE3D" w14:textId="77777777" w:rsidR="00131018" w:rsidRDefault="00131018" w:rsidP="00131018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93E5297" wp14:editId="2823690E">
                <wp:simplePos x="0" y="0"/>
                <wp:positionH relativeFrom="column">
                  <wp:posOffset>2327646</wp:posOffset>
                </wp:positionH>
                <wp:positionV relativeFrom="paragraph">
                  <wp:posOffset>154940</wp:posOffset>
                </wp:positionV>
                <wp:extent cx="3622675" cy="251460"/>
                <wp:effectExtent l="0" t="0" r="0" b="0"/>
                <wp:wrapNone/>
                <wp:docPr id="540" name="Grupa 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2675" cy="251460"/>
                          <a:chOff x="0" y="0"/>
                          <a:chExt cx="3623215" cy="251460"/>
                        </a:xfrm>
                      </wpg:grpSpPr>
                      <wpg:grpSp>
                        <wpg:cNvPr id="541" name="Grupa 541"/>
                        <wpg:cNvGrpSpPr/>
                        <wpg:grpSpPr>
                          <a:xfrm>
                            <a:off x="0" y="0"/>
                            <a:ext cx="962660" cy="251460"/>
                            <a:chOff x="0" y="0"/>
                            <a:chExt cx="963034" cy="252000"/>
                          </a:xfrm>
                        </wpg:grpSpPr>
                        <wps:wsp>
                          <wps:cNvPr id="54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034" y="0"/>
                              <a:ext cx="756000" cy="25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CBB122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Odłożenie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43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9011"/>
                              <a:ext cx="249555" cy="123825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upa 544"/>
                        <wpg:cNvGrpSpPr/>
                        <wpg:grpSpPr>
                          <a:xfrm>
                            <a:off x="1061049" y="0"/>
                            <a:ext cx="1205865" cy="251460"/>
                            <a:chOff x="0" y="0"/>
                            <a:chExt cx="1206408" cy="252000"/>
                          </a:xfrm>
                        </wpg:grpSpPr>
                        <wps:wsp>
                          <wps:cNvPr id="54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408" y="0"/>
                              <a:ext cx="1008000" cy="25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B60848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Przyspieszenie</w:t>
                                </w:r>
                              </w:p>
                              <w:p w14:paraId="556868DA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46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9011"/>
                              <a:ext cx="250179" cy="124244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upa 547"/>
                        <wpg:cNvGrpSpPr/>
                        <wpg:grpSpPr>
                          <a:xfrm>
                            <a:off x="2372265" y="0"/>
                            <a:ext cx="1250950" cy="251460"/>
                            <a:chOff x="0" y="0"/>
                            <a:chExt cx="1251034" cy="252000"/>
                          </a:xfrm>
                        </wpg:grpSpPr>
                        <wps:wsp>
                          <wps:cNvPr id="548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034" y="0"/>
                              <a:ext cx="1044000" cy="25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B86BC5D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Nie mam zdania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49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9011"/>
                              <a:ext cx="250179" cy="124244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93E5297" id="Grupa 540" o:spid="_x0000_s1148" style="position:absolute;margin-left:183.3pt;margin-top:12.2pt;width:285.25pt;height:19.8pt;z-index:251758592" coordsize="36232,2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">
                <v:group id="Grupa 541" o:spid="_x0000_s1149" style="position:absolute;width:9626;height:2514" coordsize="963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_x0000_s1150" type="#_x0000_t202" style="position:absolute;left:2070;width:756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zHV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ZDupjD7Uw8AnL1BwAA//8DAFBLAQItABQABgAIAAAAIQDb4fbL7gAAAIUBAAATAAAAAAAAAAAA&#10;AAAAAAAAAABbQ29udGVudF9UeXBlc10ueG1sUEsBAi0AFAAGAAgAAAAhAFr0LFu/AAAAFQEAAAsA&#10;AAAAAAAAAAAAAAAAHwEAAF9yZWxzLy5yZWxzUEsBAi0AFAAGAAgAAAAhAP4rMdXEAAAA3AAAAA8A&#10;AAAAAAAAAAAAAAAABwIAAGRycy9kb3ducmV2LnhtbFBLBQYAAAAAAwADALcAAAD4AgAAAAA=&#10;" filled="f" stroked="f">
                    <v:textbox>
                      <w:txbxContent>
                        <w:p w14:paraId="2FCBB122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Odłożenie</w:t>
                          </w:r>
                        </w:p>
                      </w:txbxContent>
                    </v:textbox>
                  </v:shape>
                  <v:rect id="Rectangle 241" o:spid="_x0000_s1151" style="position:absolute;top:690;width:2495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" fillcolor="#522398" stroked="f" strokeweight="0"/>
                </v:group>
                <v:group id="Grupa 544" o:spid="_x0000_s1152" style="position:absolute;left:10610;width:12059;height:2514" coordsize="12064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_x0000_s1153" type="#_x0000_t202" style="position:absolute;left:1984;width:1008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" filled="f" stroked="f">
                    <v:textbox>
                      <w:txbxContent>
                        <w:p w14:paraId="0FB60848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Przyspieszenie</w:t>
                          </w:r>
                        </w:p>
                        <w:p w14:paraId="556868DA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rect id="Rectangle 241" o:spid="_x0000_s1154" style="position:absolute;top:690;width:2501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" fillcolor="#977bc1" stroked="f" strokeweight="0"/>
                </v:group>
                <v:group id="Grupa 547" o:spid="_x0000_s1155" style="position:absolute;left:23722;width:12510;height:2514" coordsize="1251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<v:shape id="_x0000_s1156" type="#_x0000_t202" style="position:absolute;left:2070;width:1044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" filled="f" stroked="f">
                    <v:textbox>
                      <w:txbxContent>
                        <w:p w14:paraId="7B86BC5D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Nie mam zdania</w:t>
                          </w:r>
                        </w:p>
                      </w:txbxContent>
                    </v:textbox>
                  </v:shape>
                  <v:rect id="Rectangle 241" o:spid="_x0000_s1157" style="position:absolute;top:690;width:2501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" fillcolor="#baa7d6" stroked="f" strokeweight="0"/>
                </v:group>
              </v:group>
            </w:pict>
          </mc:Fallback>
        </mc:AlternateContent>
      </w:r>
    </w:p>
    <w:p w14:paraId="23EA2E0C" w14:textId="545C0F53" w:rsidR="00131018" w:rsidRDefault="00131018" w:rsidP="00131018">
      <w:pPr>
        <w:spacing w:before="0" w:after="0"/>
        <w:rPr>
          <w:highlight w:val="red"/>
        </w:rPr>
      </w:pPr>
    </w:p>
    <w:p w14:paraId="69F54B90" w14:textId="6D1046F6" w:rsidR="00131018" w:rsidRDefault="00131018" w:rsidP="00131018">
      <w:pPr>
        <w:spacing w:before="0" w:after="0"/>
        <w:rPr>
          <w:highlight w:val="red"/>
        </w:rPr>
      </w:pPr>
    </w:p>
    <w:p w14:paraId="0260BEEA" w14:textId="668D9CD6" w:rsidR="00131018" w:rsidRDefault="00131018" w:rsidP="00131018">
      <w:pPr>
        <w:spacing w:before="0" w:after="0"/>
        <w:rPr>
          <w:highlight w:val="red"/>
        </w:rPr>
      </w:pPr>
    </w:p>
    <w:p w14:paraId="5488C430" w14:textId="503BB00E" w:rsidR="00131018" w:rsidRDefault="00131018" w:rsidP="00131018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7277CD4" wp14:editId="71820125">
                <wp:simplePos x="0" y="0"/>
                <wp:positionH relativeFrom="column">
                  <wp:posOffset>3398520</wp:posOffset>
                </wp:positionH>
                <wp:positionV relativeFrom="paragraph">
                  <wp:posOffset>31420</wp:posOffset>
                </wp:positionV>
                <wp:extent cx="1223645" cy="215900"/>
                <wp:effectExtent l="0" t="0" r="0" b="0"/>
                <wp:wrapNone/>
                <wp:docPr id="55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645" cy="21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7A2E6" w14:textId="77777777" w:rsidR="00131018" w:rsidRPr="000F2589" w:rsidRDefault="00131018" w:rsidP="00131018">
                            <w:pPr>
                              <w:spacing w:before="0" w:after="0" w:line="18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23780">
                              <w:rPr>
                                <w:b/>
                                <w:sz w:val="18"/>
                                <w:szCs w:val="18"/>
                              </w:rPr>
                              <w:t>produkcji/sprzedaży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77CD4" id="_x0000_s1158" type="#_x0000_t202" style="position:absolute;margin-left:267.6pt;margin-top:2.45pt;width:96.35pt;height:1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" filled="f" stroked="f">
                <v:textbox inset="1mm,1mm,1mm,1mm">
                  <w:txbxContent>
                    <w:p w14:paraId="2DB7A2E6" w14:textId="77777777" w:rsidR="00131018" w:rsidRPr="000F2589" w:rsidRDefault="00131018" w:rsidP="00131018">
                      <w:pPr>
                        <w:spacing w:before="0" w:after="0" w:line="180" w:lineRule="exact"/>
                        <w:rPr>
                          <w:b/>
                          <w:sz w:val="18"/>
                          <w:szCs w:val="18"/>
                        </w:rPr>
                      </w:pPr>
                      <w:r w:rsidRPr="00523780">
                        <w:rPr>
                          <w:b/>
                          <w:sz w:val="18"/>
                          <w:szCs w:val="18"/>
                        </w:rPr>
                        <w:t>produkcji/sprzedaży</w:t>
                      </w:r>
                    </w:p>
                  </w:txbxContent>
                </v:textbox>
              </v:shape>
            </w:pict>
          </mc:Fallback>
        </mc:AlternateContent>
      </w:r>
    </w:p>
    <w:p w14:paraId="1DDB5396" w14:textId="2C83735F" w:rsidR="00131018" w:rsidRDefault="00131018" w:rsidP="00131018">
      <w:pPr>
        <w:spacing w:before="0" w:after="0"/>
        <w:rPr>
          <w:highlight w:val="red"/>
        </w:rPr>
      </w:pPr>
    </w:p>
    <w:p w14:paraId="02226C6D" w14:textId="69788F30" w:rsidR="00131018" w:rsidRDefault="00131018" w:rsidP="00131018">
      <w:pPr>
        <w:spacing w:before="0" w:after="0"/>
        <w:rPr>
          <w:highlight w:val="red"/>
        </w:rPr>
      </w:pPr>
    </w:p>
    <w:p w14:paraId="7DA63748" w14:textId="2D8B614E" w:rsidR="00131018" w:rsidRDefault="00131018" w:rsidP="00131018">
      <w:pPr>
        <w:spacing w:before="0" w:after="0"/>
        <w:rPr>
          <w:highlight w:val="red"/>
        </w:rPr>
      </w:pPr>
    </w:p>
    <w:p w14:paraId="6CA3D35F" w14:textId="77777777" w:rsidR="00131018" w:rsidRDefault="00131018" w:rsidP="00131018">
      <w:pPr>
        <w:spacing w:before="0" w:after="0"/>
        <w:rPr>
          <w:highlight w:val="red"/>
        </w:rPr>
      </w:pPr>
    </w:p>
    <w:p w14:paraId="63F0CAFC" w14:textId="344E09A0" w:rsidR="00131018" w:rsidRDefault="00131018" w:rsidP="00131018">
      <w:pPr>
        <w:spacing w:before="0" w:after="0"/>
        <w:rPr>
          <w:highlight w:val="red"/>
        </w:rPr>
      </w:pPr>
    </w:p>
    <w:p w14:paraId="27A81FE8" w14:textId="77777777" w:rsidR="00131018" w:rsidRDefault="00131018" w:rsidP="00131018">
      <w:pPr>
        <w:spacing w:before="0" w:after="0"/>
        <w:rPr>
          <w:highlight w:val="red"/>
        </w:rPr>
      </w:pPr>
    </w:p>
    <w:p w14:paraId="77DCD282" w14:textId="0B424462" w:rsidR="00131018" w:rsidRDefault="00131018" w:rsidP="00131018">
      <w:pPr>
        <w:spacing w:before="0" w:after="0"/>
        <w:rPr>
          <w:highlight w:val="red"/>
        </w:rPr>
      </w:pPr>
    </w:p>
    <w:p w14:paraId="6D84AD26" w14:textId="517C58B2" w:rsidR="00131018" w:rsidRDefault="00131018" w:rsidP="00131018">
      <w:pPr>
        <w:spacing w:before="0" w:after="0"/>
        <w:rPr>
          <w:highlight w:val="red"/>
        </w:rPr>
      </w:pPr>
    </w:p>
    <w:p w14:paraId="15F3889D" w14:textId="6C4214FA" w:rsidR="00131018" w:rsidRDefault="00131018" w:rsidP="00131018">
      <w:pPr>
        <w:spacing w:before="0" w:after="0"/>
        <w:rPr>
          <w:highlight w:val="red"/>
        </w:rPr>
      </w:pPr>
    </w:p>
    <w:p w14:paraId="3ACCA19D" w14:textId="15032B39" w:rsidR="00131018" w:rsidRDefault="00131018" w:rsidP="00131018">
      <w:pPr>
        <w:spacing w:before="0" w:after="0"/>
        <w:rPr>
          <w:highlight w:val="red"/>
        </w:rPr>
      </w:pPr>
    </w:p>
    <w:p w14:paraId="5760CED0" w14:textId="77777777" w:rsidR="00131018" w:rsidRDefault="00131018" w:rsidP="00131018">
      <w:pPr>
        <w:spacing w:before="0" w:after="0"/>
        <w:rPr>
          <w:highlight w:val="red"/>
        </w:rPr>
      </w:pPr>
      <w:r>
        <w:rPr>
          <w:b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19A2E49" wp14:editId="5427A3CB">
                <wp:simplePos x="0" y="0"/>
                <wp:positionH relativeFrom="column">
                  <wp:posOffset>3627120</wp:posOffset>
                </wp:positionH>
                <wp:positionV relativeFrom="paragraph">
                  <wp:posOffset>89535</wp:posOffset>
                </wp:positionV>
                <wp:extent cx="827405" cy="179705"/>
                <wp:effectExtent l="0" t="0" r="0" b="0"/>
                <wp:wrapNone/>
                <wp:docPr id="30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7405" cy="179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82578" w14:textId="77777777" w:rsidR="00131018" w:rsidRPr="000F2589" w:rsidRDefault="00131018" w:rsidP="00131018">
                            <w:pPr>
                              <w:spacing w:before="0" w:after="0" w:line="18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523780">
                              <w:rPr>
                                <w:b/>
                                <w:sz w:val="18"/>
                                <w:szCs w:val="18"/>
                              </w:rPr>
                              <w:t>zatrudnienia</w:t>
                            </w:r>
                          </w:p>
                        </w:txbxContent>
                      </wps:txbx>
                      <wps:bodyPr rot="0" vert="horz" wrap="square" lIns="9144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A2E49" id="_x0000_s1159" type="#_x0000_t202" style="position:absolute;margin-left:285.6pt;margin-top:7.05pt;width:65.15pt;height:14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" filled="f" stroked="f">
                <v:textbox inset=",1mm,1mm,1mm">
                  <w:txbxContent>
                    <w:p w14:paraId="55882578" w14:textId="77777777" w:rsidR="00131018" w:rsidRPr="000F2589" w:rsidRDefault="00131018" w:rsidP="00131018">
                      <w:pPr>
                        <w:spacing w:before="0" w:after="0" w:line="180" w:lineRule="exact"/>
                        <w:rPr>
                          <w:b/>
                          <w:sz w:val="18"/>
                          <w:szCs w:val="18"/>
                        </w:rPr>
                      </w:pPr>
                      <w:r w:rsidRPr="00523780">
                        <w:rPr>
                          <w:b/>
                          <w:sz w:val="18"/>
                          <w:szCs w:val="18"/>
                        </w:rPr>
                        <w:t>zatrudnienia</w:t>
                      </w:r>
                    </w:p>
                  </w:txbxContent>
                </v:textbox>
              </v:shape>
            </w:pict>
          </mc:Fallback>
        </mc:AlternateContent>
      </w:r>
    </w:p>
    <w:p w14:paraId="37EAE60B" w14:textId="09388379" w:rsidR="00131018" w:rsidRDefault="00131018" w:rsidP="00131018">
      <w:pPr>
        <w:spacing w:before="0" w:after="0"/>
        <w:rPr>
          <w:highlight w:val="red"/>
        </w:rPr>
      </w:pPr>
    </w:p>
    <w:p w14:paraId="4987FDBA" w14:textId="6AFE02FC" w:rsidR="00131018" w:rsidRDefault="00131018" w:rsidP="00131018">
      <w:pPr>
        <w:spacing w:before="0" w:after="0"/>
        <w:rPr>
          <w:highlight w:val="red"/>
        </w:rPr>
      </w:pPr>
    </w:p>
    <w:p w14:paraId="011D9839" w14:textId="7A7CA3E9" w:rsidR="00131018" w:rsidRDefault="00131018" w:rsidP="00131018">
      <w:pPr>
        <w:spacing w:before="0" w:after="0"/>
        <w:rPr>
          <w:highlight w:val="red"/>
        </w:rPr>
      </w:pPr>
    </w:p>
    <w:p w14:paraId="67657967" w14:textId="77777777" w:rsidR="00131018" w:rsidRDefault="00131018" w:rsidP="00131018">
      <w:pPr>
        <w:spacing w:before="0" w:after="0"/>
        <w:rPr>
          <w:highlight w:val="red"/>
        </w:rPr>
      </w:pPr>
    </w:p>
    <w:p w14:paraId="3AEF5530" w14:textId="77777777" w:rsidR="00131018" w:rsidRDefault="00131018" w:rsidP="00131018">
      <w:pPr>
        <w:spacing w:before="0" w:after="0"/>
        <w:rPr>
          <w:highlight w:val="red"/>
        </w:rPr>
      </w:pPr>
    </w:p>
    <w:p w14:paraId="0AA3DF8B" w14:textId="77777777" w:rsidR="00131018" w:rsidRDefault="00131018" w:rsidP="00131018">
      <w:pPr>
        <w:spacing w:before="0" w:after="0"/>
        <w:rPr>
          <w:highlight w:val="red"/>
        </w:rPr>
      </w:pPr>
    </w:p>
    <w:p w14:paraId="4BC38773" w14:textId="77777777" w:rsidR="00131018" w:rsidRDefault="00131018" w:rsidP="00131018">
      <w:pPr>
        <w:spacing w:before="0" w:after="0"/>
        <w:rPr>
          <w:highlight w:val="red"/>
        </w:rPr>
      </w:pPr>
    </w:p>
    <w:p w14:paraId="27302A36" w14:textId="77777777" w:rsidR="00131018" w:rsidRDefault="00131018" w:rsidP="00131018">
      <w:pPr>
        <w:spacing w:before="0" w:after="0"/>
        <w:rPr>
          <w:highlight w:val="red"/>
        </w:rPr>
      </w:pPr>
    </w:p>
    <w:p w14:paraId="7DD00E83" w14:textId="77777777" w:rsidR="00131018" w:rsidRDefault="00131018" w:rsidP="00131018">
      <w:pPr>
        <w:spacing w:before="0" w:after="0"/>
        <w:rPr>
          <w:highlight w:val="red"/>
        </w:rPr>
      </w:pPr>
    </w:p>
    <w:p w14:paraId="31C9C0EF" w14:textId="79454B80" w:rsidR="00131018" w:rsidRDefault="00131018" w:rsidP="00131018">
      <w:pPr>
        <w:spacing w:before="0" w:after="0"/>
        <w:rPr>
          <w:highlight w:val="red"/>
        </w:rPr>
      </w:pPr>
    </w:p>
    <w:p w14:paraId="23FB68B8" w14:textId="726E6A8D" w:rsidR="00131018" w:rsidRDefault="00BB51C5" w:rsidP="00131018">
      <w:pPr>
        <w:spacing w:before="0" w:after="0"/>
        <w:rPr>
          <w:highlight w:val="red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6FEAC72F" wp14:editId="50DD826A">
                <wp:simplePos x="0" y="0"/>
                <wp:positionH relativeFrom="column">
                  <wp:posOffset>2352040</wp:posOffset>
                </wp:positionH>
                <wp:positionV relativeFrom="paragraph">
                  <wp:posOffset>41275</wp:posOffset>
                </wp:positionV>
                <wp:extent cx="3536315" cy="259715"/>
                <wp:effectExtent l="0" t="0" r="0" b="0"/>
                <wp:wrapNone/>
                <wp:docPr id="310" name="Grupa 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315" cy="259715"/>
                          <a:chOff x="0" y="-8626"/>
                          <a:chExt cx="3536315" cy="260086"/>
                        </a:xfrm>
                      </wpg:grpSpPr>
                      <wpg:grpSp>
                        <wpg:cNvPr id="311" name="Grupa 311"/>
                        <wpg:cNvGrpSpPr/>
                        <wpg:grpSpPr>
                          <a:xfrm>
                            <a:off x="0" y="-8626"/>
                            <a:ext cx="1143034" cy="251460"/>
                            <a:chOff x="0" y="-8626"/>
                            <a:chExt cx="1143034" cy="251460"/>
                          </a:xfrm>
                        </wpg:grpSpPr>
                        <wps:wsp>
                          <wps:cNvPr id="323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034" y="-8626"/>
                              <a:ext cx="93600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52DFED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Ograniczenie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24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0386"/>
                              <a:ext cx="248920" cy="123190"/>
                            </a:xfrm>
                            <a:prstGeom prst="rect">
                              <a:avLst/>
                            </a:prstGeom>
                            <a:solidFill>
                              <a:srgbClr val="522398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upa 325"/>
                        <wpg:cNvGrpSpPr/>
                        <wpg:grpSpPr>
                          <a:xfrm>
                            <a:off x="1302589" y="0"/>
                            <a:ext cx="809625" cy="251460"/>
                            <a:chOff x="0" y="0"/>
                            <a:chExt cx="809913" cy="251460"/>
                          </a:xfrm>
                        </wpg:grpSpPr>
                        <wps:wsp>
                          <wps:cNvPr id="32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408" y="0"/>
                              <a:ext cx="61150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D15704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Wzrost</w:t>
                                </w:r>
                              </w:p>
                              <w:p w14:paraId="3403EE39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27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9012"/>
                              <a:ext cx="249555" cy="123825"/>
                            </a:xfrm>
                            <a:prstGeom prst="rect">
                              <a:avLst/>
                            </a:prstGeom>
                            <a:solidFill>
                              <a:srgbClr val="977BC1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upa 328"/>
                        <wpg:cNvGrpSpPr/>
                        <wpg:grpSpPr>
                          <a:xfrm>
                            <a:off x="2286000" y="0"/>
                            <a:ext cx="1250315" cy="251460"/>
                            <a:chOff x="0" y="0"/>
                            <a:chExt cx="1250809" cy="251460"/>
                          </a:xfrm>
                        </wpg:grpSpPr>
                        <wps:wsp>
                          <wps:cNvPr id="33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034" y="0"/>
                              <a:ext cx="104377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CD328F" w14:textId="77777777" w:rsidR="00131018" w:rsidRPr="00467ED3" w:rsidRDefault="00131018" w:rsidP="00131018">
                                <w:pPr>
                                  <w:spacing w:before="0" w:after="0"/>
                                  <w:rPr>
                                    <w:spacing w:val="-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cs="FiraSans-Bold"/>
                                    <w:bCs/>
                                    <w:noProof/>
                                    <w:sz w:val="18"/>
                                    <w:szCs w:val="18"/>
                                  </w:rPr>
                                  <w:t>Nie mam zdania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31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9012"/>
                              <a:ext cx="250125" cy="123978"/>
                            </a:xfrm>
                            <a:prstGeom prst="rect">
                              <a:avLst/>
                            </a:prstGeom>
                            <a:solidFill>
                              <a:srgbClr val="BAA7D6"/>
                            </a:solidFill>
                            <a:ln w="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EAC72F" id="Grupa 310" o:spid="_x0000_s1160" style="position:absolute;margin-left:185.2pt;margin-top:3.25pt;width:278.45pt;height:20.45pt;z-index:251759616;mso-height-relative:margin" coordorigin=",-86" coordsize="35363,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">
                <v:group id="Grupa 311" o:spid="_x0000_s1161" style="position:absolute;top:-86;width:11430;height:2514" coordorigin=",-86" coordsize="11430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shape id="_x0000_s1162" type="#_x0000_t202" style="position:absolute;left:2070;top:-86;width:9360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7M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qmkyk8zsQjIJd3AAAA//8DAFBLAQItABQABgAIAAAAIQDb4fbL7gAAAIUBAAATAAAAAAAAAAAA&#10;AAAAAAAAAABbQ29udGVudF9UeXBlc10ueG1sUEsBAi0AFAAGAAgAAAAhAFr0LFu/AAAAFQEAAAsA&#10;AAAAAAAAAAAAAAAAHwEAAF9yZWxzLy5yZWxzUEsBAi0AFAAGAAgAAAAhAPrzsxbEAAAA3AAAAA8A&#10;AAAAAAAAAAAAAAAABwIAAGRycy9kb3ducmV2LnhtbFBLBQYAAAAAAwADALcAAAD4AgAAAAA=&#10;" filled="f" stroked="f">
                    <v:textbox>
                      <w:txbxContent>
                        <w:p w14:paraId="4F52DFED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Ograniczenie</w:t>
                          </w:r>
                        </w:p>
                      </w:txbxContent>
                    </v:textbox>
                  </v:shape>
                  <v:rect id="Rectangle 241" o:spid="_x0000_s1163" style="position:absolute;top:603;width:2489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" fillcolor="#522398" stroked="f" strokeweight="0"/>
                </v:group>
                <v:group id="Grupa 325" o:spid="_x0000_s1164" style="position:absolute;left:13025;width:8097;height:2514" coordsize="8099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_x0000_s1165" type="#_x0000_t202" style="position:absolute;left:1984;width:6115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BC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+FtPIPnmXgE5OoBAAD//wMAUEsBAi0AFAAGAAgAAAAhANvh9svuAAAAhQEAABMAAAAAAAAAAAAA&#10;AAAAAAAAAFtDb250ZW50X1R5cGVzXS54bWxQSwECLQAUAAYACAAAACEAWvQsW78AAAAVAQAACwAA&#10;AAAAAAAAAAAAAAAfAQAAX3JlbHMvLnJlbHNQSwECLQAUAAYACAAAACEA6oQQjsMAAADcAAAADwAA&#10;AAAAAAAAAAAAAAAHAgAAZHJzL2Rvd25yZXYueG1sUEsFBgAAAAADAAMAtwAAAPcCAAAAAA==&#10;" filled="f" stroked="f">
                    <v:textbox>
                      <w:txbxContent>
                        <w:p w14:paraId="02D15704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Wzrost</w:t>
                          </w:r>
                        </w:p>
                        <w:p w14:paraId="3403EE39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rect id="Rectangle 241" o:spid="_x0000_s1166" style="position:absolute;top:690;width:2495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" fillcolor="#977bc1" stroked="f" strokeweight="0"/>
                </v:group>
                <v:group id="Grupa 328" o:spid="_x0000_s1167" style="position:absolute;left:22860;width:12503;height:2514" coordsize="12508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_x0000_s1168" type="#_x0000_t202" style="position:absolute;left:2070;width:10438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" filled="f" stroked="f">
                    <v:textbox>
                      <w:txbxContent>
                        <w:p w14:paraId="6ECD328F" w14:textId="77777777" w:rsidR="00131018" w:rsidRPr="00467ED3" w:rsidRDefault="00131018" w:rsidP="00131018">
                          <w:pPr>
                            <w:spacing w:before="0" w:after="0"/>
                            <w:rPr>
                              <w:spacing w:val="-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FiraSans-Bold"/>
                              <w:bCs/>
                              <w:noProof/>
                              <w:sz w:val="18"/>
                              <w:szCs w:val="18"/>
                            </w:rPr>
                            <w:t>Nie mam zdania</w:t>
                          </w:r>
                        </w:p>
                      </w:txbxContent>
                    </v:textbox>
                  </v:shape>
                  <v:rect id="Rectangle 241" o:spid="_x0000_s1169" style="position:absolute;top:690;width:2501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" fillcolor="#baa7d6" stroked="f" strokeweight="0"/>
                </v:group>
              </v:group>
            </w:pict>
          </mc:Fallback>
        </mc:AlternateContent>
      </w:r>
    </w:p>
    <w:p w14:paraId="7EED10CA" w14:textId="77777777" w:rsidR="00131018" w:rsidRDefault="00131018" w:rsidP="00131018">
      <w:pPr>
        <w:spacing w:before="0" w:after="0"/>
        <w:rPr>
          <w:highlight w:val="red"/>
        </w:rPr>
      </w:pPr>
    </w:p>
    <w:p w14:paraId="503A8C11" w14:textId="77777777" w:rsidR="00BB51C5" w:rsidRDefault="00BB51C5" w:rsidP="00131018">
      <w:pPr>
        <w:spacing w:before="0" w:after="0"/>
        <w:rPr>
          <w:highlight w:val="red"/>
        </w:rPr>
      </w:pPr>
    </w:p>
    <w:p w14:paraId="49BC83AC" w14:textId="6D175EFF" w:rsidR="00AA575E" w:rsidRPr="002F3891" w:rsidRDefault="00AA575E" w:rsidP="00AA575E">
      <w:pPr>
        <w:spacing w:before="0" w:after="0"/>
        <w:rPr>
          <w:highlight w:val="red"/>
        </w:rPr>
      </w:pPr>
      <w:r w:rsidRPr="00690405">
        <w:rPr>
          <w:rFonts w:eastAsia="Fira Sans Light" w:cs="Times New Roman"/>
        </w:rPr>
        <w:t xml:space="preserve">Przedsiębiorcy </w:t>
      </w:r>
      <w:r w:rsidRPr="00690405">
        <w:rPr>
          <w:rFonts w:eastAsia="Fira Sans Light" w:cs="Fira Sans"/>
          <w:szCs w:val="19"/>
        </w:rPr>
        <w:t xml:space="preserve">w </w:t>
      </w:r>
      <w:r>
        <w:rPr>
          <w:rFonts w:eastAsia="Fira Sans Light" w:cs="Fira Sans"/>
          <w:szCs w:val="19"/>
        </w:rPr>
        <w:t>budownictwie</w:t>
      </w:r>
      <w:r w:rsidRPr="00690405">
        <w:rPr>
          <w:rFonts w:eastAsia="Fira Sans Light" w:cs="Times New Roman"/>
        </w:rPr>
        <w:t>, oceniając zmiany w warunkach finansowania przedsiębiorstwa, najczęściej byli</w:t>
      </w:r>
      <w:r>
        <w:rPr>
          <w:rFonts w:eastAsia="Fira Sans Light" w:cs="Times New Roman"/>
        </w:rPr>
        <w:t> </w:t>
      </w:r>
      <w:r w:rsidRPr="00690405">
        <w:rPr>
          <w:rFonts w:eastAsia="Fira Sans Light" w:cs="Times New Roman"/>
        </w:rPr>
        <w:t xml:space="preserve">zdania, że spowodują one </w:t>
      </w:r>
      <w:r>
        <w:rPr>
          <w:rFonts w:eastAsia="Fira Sans Light" w:cs="Times New Roman"/>
        </w:rPr>
        <w:t xml:space="preserve">odłożenie </w:t>
      </w:r>
      <w:r w:rsidRPr="000E7573">
        <w:rPr>
          <w:rFonts w:eastAsia="Fira Sans Light" w:cs="Times New Roman"/>
        </w:rPr>
        <w:t>decyzji inwestycyjnych</w:t>
      </w:r>
      <w:r w:rsidRPr="00690405">
        <w:rPr>
          <w:rFonts w:eastAsia="Fira Sans Light" w:cs="Times New Roman"/>
        </w:rPr>
        <w:t xml:space="preserve"> </w:t>
      </w:r>
      <w:r w:rsidRPr="00690405">
        <w:rPr>
          <w:rFonts w:eastAsia="Fira Sans Light" w:cs="Fira Sans"/>
          <w:szCs w:val="19"/>
        </w:rPr>
        <w:t>(</w:t>
      </w:r>
      <w:r>
        <w:rPr>
          <w:rFonts w:eastAsia="Fira Sans Light" w:cs="FiraSans-Bold"/>
          <w:bCs/>
          <w:spacing w:val="-2"/>
          <w:szCs w:val="19"/>
        </w:rPr>
        <w:t>42,1</w:t>
      </w:r>
      <w:r w:rsidRPr="00690405">
        <w:rPr>
          <w:rFonts w:eastAsia="Fira Sans Light" w:cs="FiraSans-Bold"/>
          <w:bCs/>
          <w:spacing w:val="-2"/>
          <w:szCs w:val="19"/>
        </w:rPr>
        <w:t xml:space="preserve">% </w:t>
      </w:r>
      <w:r w:rsidRPr="00392F15">
        <w:rPr>
          <w:rFonts w:eastAsia="Fira Sans Light" w:cs="FiraSans-Bold"/>
          <w:bCs/>
          <w:spacing w:val="-2"/>
          <w:szCs w:val="19"/>
        </w:rPr>
        <w:t>odpowiedzi)</w:t>
      </w:r>
      <w:r w:rsidRPr="00392F15">
        <w:rPr>
          <w:rFonts w:eastAsia="Fira Sans Light" w:cs="Times New Roman"/>
        </w:rPr>
        <w:t xml:space="preserve">. Podmioty prowadzące działalność w </w:t>
      </w:r>
      <w:r>
        <w:rPr>
          <w:rFonts w:eastAsia="Fira Sans Light" w:cs="Times New Roman"/>
        </w:rPr>
        <w:t>handlu hurtowym</w:t>
      </w:r>
      <w:r w:rsidRPr="00392F15">
        <w:rPr>
          <w:rFonts w:eastAsia="Fira Sans Light" w:cs="Times New Roman"/>
        </w:rPr>
        <w:t xml:space="preserve"> najczęściej wskazywały na ograniczenie zatrudnienia (</w:t>
      </w:r>
      <w:r>
        <w:rPr>
          <w:rFonts w:eastAsia="Fira Sans Light" w:cs="Times New Roman"/>
        </w:rPr>
        <w:t>32,3</w:t>
      </w:r>
      <w:r w:rsidRPr="00392F15">
        <w:rPr>
          <w:rFonts w:eastAsia="Fira Sans Light" w:cs="Times New Roman"/>
        </w:rPr>
        <w:t>%).</w:t>
      </w:r>
    </w:p>
    <w:p w14:paraId="01C8FBBA" w14:textId="77777777" w:rsidR="00131018" w:rsidRDefault="00131018" w:rsidP="00131018">
      <w:pPr>
        <w:spacing w:before="0" w:after="0"/>
        <w:rPr>
          <w:highlight w:val="red"/>
        </w:rPr>
      </w:pPr>
    </w:p>
    <w:p w14:paraId="166DC9C4" w14:textId="77777777" w:rsidR="00131018" w:rsidRDefault="00131018" w:rsidP="00131018">
      <w:pPr>
        <w:spacing w:before="0" w:after="0"/>
        <w:rPr>
          <w:highlight w:val="red"/>
        </w:rPr>
      </w:pPr>
    </w:p>
    <w:p w14:paraId="0CE22AB7" w14:textId="77777777" w:rsidR="00131018" w:rsidRDefault="00131018" w:rsidP="00131018">
      <w:pPr>
        <w:spacing w:before="0" w:after="0"/>
        <w:rPr>
          <w:highlight w:val="red"/>
        </w:rPr>
      </w:pPr>
    </w:p>
    <w:p w14:paraId="5B8D7609" w14:textId="77777777" w:rsidR="00131018" w:rsidRDefault="00131018" w:rsidP="00131018">
      <w:pPr>
        <w:spacing w:before="0" w:after="0"/>
        <w:rPr>
          <w:highlight w:val="red"/>
        </w:rPr>
      </w:pPr>
    </w:p>
    <w:p w14:paraId="7141B40C" w14:textId="77777777" w:rsidR="00602DE2" w:rsidRDefault="00602DE2" w:rsidP="00602DE2">
      <w:pPr>
        <w:spacing w:before="0" w:after="0"/>
        <w:rPr>
          <w:highlight w:val="red"/>
        </w:rPr>
      </w:pPr>
    </w:p>
    <w:p w14:paraId="16F32284" w14:textId="3C63A92B" w:rsidR="00EF6CAA" w:rsidRDefault="00602DE2" w:rsidP="00602DE2">
      <w:pPr>
        <w:spacing w:before="0" w:after="0"/>
        <w:jc w:val="center"/>
        <w:rPr>
          <w:rFonts w:ascii="Arial" w:hAnsi="Arial"/>
          <w:spacing w:val="-2"/>
          <w:sz w:val="18"/>
          <w:szCs w:val="18"/>
        </w:rPr>
      </w:pPr>
      <w:r w:rsidRPr="00CD497A">
        <w:rPr>
          <w:rFonts w:eastAsia="Times New Roman" w:cs="Tahoma"/>
          <w:color w:val="000000"/>
          <w:sz w:val="18"/>
          <w:szCs w:val="18"/>
        </w:rPr>
        <w:t xml:space="preserve">Więcej informacji na temat wyników badań koniunktury gospodarczej zaprezentowano na stronie internetowej </w:t>
      </w:r>
      <w:r w:rsidRPr="00CD497A">
        <w:rPr>
          <w:rFonts w:eastAsia="Times New Roman" w:cs="Tahoma"/>
          <w:color w:val="000000"/>
          <w:sz w:val="18"/>
          <w:szCs w:val="18"/>
        </w:rPr>
        <w:br/>
        <w:t>Urzędu Statystycznego w Zielonej Górze</w:t>
      </w:r>
      <w:r>
        <w:rPr>
          <w:rFonts w:eastAsia="Times New Roman" w:cs="Tahoma"/>
          <w:color w:val="000000"/>
          <w:sz w:val="18"/>
          <w:szCs w:val="18"/>
        </w:rPr>
        <w:br/>
      </w:r>
      <w:hyperlink r:id="rId37" w:history="1">
        <w:r w:rsidRPr="00CD497A">
          <w:rPr>
            <w:rStyle w:val="Hipercze"/>
            <w:color w:val="000000" w:themeColor="text1"/>
            <w:sz w:val="18"/>
            <w:szCs w:val="18"/>
          </w:rPr>
          <w:t>https://zielonagora.stat.gov.pl/osrodki/osrodek-badan-koniunktury/obk-dane/</w:t>
        </w:r>
      </w:hyperlink>
      <w:r w:rsidR="00EF6CAA">
        <w:rPr>
          <w:rStyle w:val="Hipercze"/>
          <w:color w:val="000000" w:themeColor="text1"/>
          <w:sz w:val="18"/>
          <w:szCs w:val="18"/>
        </w:rPr>
        <w:t xml:space="preserve">  </w:t>
      </w:r>
    </w:p>
    <w:p w14:paraId="240FDD69" w14:textId="3C9ABA8A" w:rsidR="00EF6CAA" w:rsidRPr="00CD497A" w:rsidRDefault="00EF6CAA" w:rsidP="00EF6CAA">
      <w:pPr>
        <w:spacing w:before="0" w:after="160" w:line="252" w:lineRule="auto"/>
        <w:jc w:val="both"/>
        <w:rPr>
          <w:rFonts w:ascii="Arial" w:hAnsi="Arial"/>
          <w:spacing w:val="-2"/>
          <w:sz w:val="18"/>
          <w:szCs w:val="18"/>
        </w:rPr>
        <w:sectPr w:rsidR="00EF6CAA" w:rsidRPr="00CD497A" w:rsidSect="00C845D2"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p w14:paraId="1F374341" w14:textId="77777777" w:rsidR="00AF45A1" w:rsidRPr="007870F7" w:rsidRDefault="00AF45A1" w:rsidP="00AF45A1">
      <w:pPr>
        <w:autoSpaceDE w:val="0"/>
        <w:autoSpaceDN w:val="0"/>
        <w:spacing w:before="0"/>
        <w:ind w:left="1134" w:hanging="1134"/>
        <w:rPr>
          <w:rFonts w:cs="Arial"/>
          <w:b/>
          <w:bCs/>
          <w:cap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województwie opolskim</w:t>
      </w:r>
    </w:p>
    <w:tbl>
      <w:tblPr>
        <w:tblW w:w="15309" w:type="dxa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. Wybrane dane o województwie opolskim"/>
      </w:tblPr>
      <w:tblGrid>
        <w:gridCol w:w="4213"/>
        <w:gridCol w:w="319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8"/>
        <w:gridCol w:w="899"/>
      </w:tblGrid>
      <w:tr w:rsidR="00AF45A1" w:rsidRPr="007870F7" w14:paraId="77A86C4F" w14:textId="77777777" w:rsidTr="00131018">
        <w:trPr>
          <w:trHeight w:val="924"/>
          <w:tblHeader/>
          <w:jc w:val="center"/>
        </w:trPr>
        <w:tc>
          <w:tcPr>
            <w:tcW w:w="4532" w:type="dxa"/>
            <w:gridSpan w:val="2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261BE7B6" w14:textId="77777777" w:rsidR="00AF45A1" w:rsidRPr="007870F7" w:rsidRDefault="00AF45A1" w:rsidP="00E41549">
            <w:pPr>
              <w:autoSpaceDE w:val="0"/>
              <w:autoSpaceDN w:val="0"/>
              <w:spacing w:before="6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  <w:p w14:paraId="1794F574" w14:textId="77777777" w:rsidR="00AF45A1" w:rsidRPr="007870F7" w:rsidRDefault="00AF45A1" w:rsidP="00E41549">
            <w:pPr>
              <w:autoSpaceDE w:val="0"/>
              <w:autoSpaceDN w:val="0"/>
              <w:spacing w:before="4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 – 20</w:t>
            </w:r>
            <w:r>
              <w:rPr>
                <w:rFonts w:cs="Arial"/>
                <w:sz w:val="16"/>
                <w:szCs w:val="16"/>
              </w:rPr>
              <w:t>25</w:t>
            </w:r>
          </w:p>
          <w:p w14:paraId="48992FCB" w14:textId="77777777" w:rsidR="00AF45A1" w:rsidRPr="007870F7" w:rsidRDefault="00AF45A1" w:rsidP="00E41549">
            <w:pPr>
              <w:autoSpaceDE w:val="0"/>
              <w:autoSpaceDN w:val="0"/>
              <w:spacing w:before="0" w:after="6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 – 20</w:t>
            </w: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7CB519E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E06F032" w14:textId="77777777" w:rsidR="00AF45A1" w:rsidRPr="008C27C0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B3960D1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234403AD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34DBDD9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05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5878D192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06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2E0CC089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07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3A4300DE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EDE9F4"/>
            <w:vAlign w:val="center"/>
          </w:tcPr>
          <w:p w14:paraId="378507DC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58B5A24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98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4E0DDB0A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99" w:type="dxa"/>
            <w:tcBorders>
              <w:top w:val="single" w:sz="2" w:space="0" w:color="522398"/>
              <w:bottom w:val="single" w:sz="12" w:space="0" w:color="522398"/>
            </w:tcBorders>
            <w:shd w:val="clear" w:color="auto" w:fill="auto"/>
            <w:vAlign w:val="center"/>
          </w:tcPr>
          <w:p w14:paraId="0498DECF" w14:textId="77777777" w:rsidR="00AF45A1" w:rsidRPr="007870F7" w:rsidRDefault="00AF45A1" w:rsidP="00E41549">
            <w:pPr>
              <w:autoSpaceDE w:val="0"/>
              <w:autoSpaceDN w:val="0"/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</w:tr>
      <w:tr w:rsidR="00472F9A" w:rsidRPr="003F4181" w14:paraId="70FB42FA" w14:textId="77777777" w:rsidTr="00131018">
        <w:trPr>
          <w:jc w:val="center"/>
        </w:trPr>
        <w:tc>
          <w:tcPr>
            <w:tcW w:w="4213" w:type="dxa"/>
            <w:tcBorders>
              <w:top w:val="single" w:sz="12" w:space="0" w:color="522398"/>
              <w:bottom w:val="nil"/>
              <w:right w:val="nil"/>
            </w:tcBorders>
            <w:shd w:val="clear" w:color="auto" w:fill="auto"/>
          </w:tcPr>
          <w:p w14:paraId="13500CFC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proofErr w:type="spellStart"/>
            <w:r w:rsidRPr="007870F7">
              <w:rPr>
                <w:rFonts w:cs="Arial"/>
                <w:sz w:val="16"/>
                <w:szCs w:val="16"/>
              </w:rPr>
              <w:t>Ludność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A17E95"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 w:rsidRPr="007870F7">
              <w:rPr>
                <w:rFonts w:cs="Arial"/>
                <w:i/>
                <w:sz w:val="16"/>
                <w:szCs w:val="16"/>
                <w:vertAlign w:val="superscript"/>
              </w:rPr>
              <w:t xml:space="preserve"> </w:t>
            </w:r>
            <w:r w:rsidRPr="007870F7">
              <w:rPr>
                <w:rFonts w:cs="Arial"/>
                <w:sz w:val="16"/>
                <w:szCs w:val="16"/>
              </w:rPr>
              <w:t xml:space="preserve">w tys. </w:t>
            </w:r>
          </w:p>
        </w:tc>
        <w:tc>
          <w:tcPr>
            <w:tcW w:w="319" w:type="dxa"/>
            <w:tcBorders>
              <w:top w:val="single" w:sz="12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10EE3D0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34641E2" w14:textId="4FC4C759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95A5219" w14:textId="3AD3F99E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90C43A4" w14:textId="5AD9341F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68BAF67" w14:textId="08A9064A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7D4C2D2" w14:textId="0A4EF990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842BD85" w14:textId="3C104B42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Cs/>
                <w:color w:val="000000" w:themeColor="text1"/>
                <w:sz w:val="16"/>
                <w:szCs w:val="16"/>
              </w:rPr>
              <w:t>926,8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36D58E1" w14:textId="78EE60DA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4F7871B" w14:textId="50A32ADF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EDE9F4"/>
            <w:vAlign w:val="center"/>
          </w:tcPr>
          <w:p w14:paraId="1706E8B5" w14:textId="77379396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F1A2FAE" w14:textId="0850926F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AA434CD" w14:textId="422A59E0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9" w:type="dxa"/>
            <w:tcBorders>
              <w:top w:val="single" w:sz="12" w:space="0" w:color="522398"/>
              <w:bottom w:val="single" w:sz="4" w:space="0" w:color="522398"/>
            </w:tcBorders>
            <w:shd w:val="clear" w:color="auto" w:fill="auto"/>
            <w:noWrap/>
            <w:vAlign w:val="center"/>
          </w:tcPr>
          <w:p w14:paraId="788A696C" w14:textId="7CAEF0D0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Cs/>
                <w:color w:val="000000" w:themeColor="text1"/>
                <w:sz w:val="16"/>
                <w:szCs w:val="16"/>
              </w:rPr>
              <w:t>923,5</w:t>
            </w:r>
          </w:p>
        </w:tc>
      </w:tr>
      <w:tr w:rsidR="00472F9A" w:rsidRPr="007870F7" w14:paraId="3307E08C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72455CA4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69FFE81A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9781646" w14:textId="24E302CC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EFB3354" w14:textId="75E0ABDB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5ECE452" w14:textId="4688F109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C001095" w14:textId="54DEE81C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988E218" w14:textId="47638575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35694E0" w14:textId="3712BF04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919,8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B9A2D44" w14:textId="0152493F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4C76603" w14:textId="793266A8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EDE9F4"/>
            <w:vAlign w:val="center"/>
          </w:tcPr>
          <w:p w14:paraId="20A178E7" w14:textId="1AB5FC38" w:rsidR="00472F9A" w:rsidRPr="00131018" w:rsidRDefault="00472F9A" w:rsidP="00472F9A">
            <w:pPr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31018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DA7FA7A" w14:textId="77777777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040FBE0" w14:textId="77777777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4" w:space="0" w:color="522398"/>
            </w:tcBorders>
            <w:shd w:val="clear" w:color="auto" w:fill="auto"/>
            <w:noWrap/>
            <w:vAlign w:val="center"/>
          </w:tcPr>
          <w:p w14:paraId="380BAD65" w14:textId="77777777" w:rsidR="00472F9A" w:rsidRPr="00E16C1E" w:rsidRDefault="00472F9A" w:rsidP="00472F9A">
            <w:pPr>
              <w:spacing w:before="30" w:after="30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3A9DB221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03E2111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Przeciętne zatrudnienie w sektorze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A876A94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810B510" w14:textId="6C8A514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3FF060B" w14:textId="6851676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997CF08" w14:textId="698549E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FEE2345" w14:textId="1CC2D61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DCC0534" w14:textId="4EFB280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6F06E8A" w14:textId="6615518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0CD6505" w14:textId="5EE3845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2A95632" w14:textId="66F404F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555C8CC9" w14:textId="403EDAC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91E5F1" w14:textId="233EB58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A2F301C" w14:textId="4C79091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6F5568AD" w14:textId="691473B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</w:tr>
      <w:tr w:rsidR="00472F9A" w:rsidRPr="007870F7" w14:paraId="6E6B7595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EC76A70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tys. osób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34B2B58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5CAB4F3" w14:textId="482822D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C8C89EB" w14:textId="76AF8A9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693ECB0" w14:textId="74EB635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3EC007E" w14:textId="1761EBE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FDBB278" w14:textId="7EFA6A1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A5A977D" w14:textId="21F12EB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0724D7B" w14:textId="172D7C8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C1354ED" w14:textId="19BAF01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104,1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3CAE0202" w14:textId="339924E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A8FCE94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9F50B62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48C2A61D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37D0F524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B8AC72C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607A826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ECA6004" w14:textId="76E6178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4D26BB8" w14:textId="26E6B8B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77B4BD4" w14:textId="198D9EF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01909FD" w14:textId="48EF34B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BA1000E" w14:textId="189248A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A8C0E6D" w14:textId="1E217B7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A123076" w14:textId="3B36102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6D9CF91" w14:textId="24CD57D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99,4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1CFCF06E" w14:textId="6F42E7E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EA05E17" w14:textId="458E4F4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9465FB0" w14:textId="3CACE6C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7BD1B9C7" w14:textId="2546962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</w:tr>
      <w:tr w:rsidR="00472F9A" w:rsidRPr="007870F7" w14:paraId="28DB9255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5924A4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4DF9B1F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14EAB30" w14:textId="2ADF7C9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0A0963" w14:textId="44FD360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16D03E" w14:textId="425E43D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43F939E" w14:textId="72EAD09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0EFDF9" w14:textId="7E7EFE2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83210AD" w14:textId="5189DC5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3B680CF" w14:textId="2EFA4EA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B785560" w14:textId="21E25FDA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427004FD" w14:textId="0483E5C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E7C31D4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D907CA3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0B0A6544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42B80C8C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A899C4D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C3DEC25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E992DCB" w14:textId="2B7178E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57EA33B" w14:textId="77DA056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648EA25" w14:textId="03E11A9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64B73DE" w14:textId="7E6CB15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7A8F11A" w14:textId="7B66F02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364A30" w14:textId="2A155AC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8C8E1D0" w14:textId="1657B5FA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D8BC241" w14:textId="4644E62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45A7FB59" w14:textId="0AC35A3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86266F6" w14:textId="3BB0172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214DF35" w14:textId="52A88F4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05C3C70E" w14:textId="5C5F487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</w:tr>
      <w:tr w:rsidR="00472F9A" w:rsidRPr="007870F7" w14:paraId="591D95DA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9C633FF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3C58F03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D0C239B" w14:textId="29F5E91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5BED005" w14:textId="5DDD9C7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43F1A12" w14:textId="1BCF44F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3D7FE9B" w14:textId="515E739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4F4085" w14:textId="46A3A5D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B6B21B4" w14:textId="11B95DA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F8EC1B" w14:textId="5297489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38688FF" w14:textId="02FB48E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3B427986" w14:textId="7D29AD7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03CF030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3CD70122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F5348D3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11B337CC" w14:textId="77777777" w:rsidTr="00131018">
        <w:trPr>
          <w:trHeight w:val="225"/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F0AA5CF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Bezrobotni zarejestrowani (stan w końcu okresu)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687D955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4A95145" w14:textId="529B63A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E9F912B" w14:textId="1291D0C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A90F4F1" w14:textId="4BB38BE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20,8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6117E9D" w14:textId="232E851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20,0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8334EAA" w14:textId="6046677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35D8C87" w14:textId="58DDA3E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6E4D66F" w14:textId="1965F94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20,4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4032D6E" w14:textId="60ECF1A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21,1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8F284EB" w14:textId="4E1E563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E1E870" w14:textId="7DE76D6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79EEBF4" w14:textId="2F91D90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21,1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6CEAC43" w14:textId="77F7122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21,7</w:t>
            </w:r>
          </w:p>
        </w:tc>
      </w:tr>
      <w:tr w:rsidR="00472F9A" w:rsidRPr="007870F7" w14:paraId="6A54900D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703C17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 tys. osób 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23BE13ED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E0F2F35" w14:textId="683BEA3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23,0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92E25D" w14:textId="370D388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23,4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902E906" w14:textId="0AB1627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23,3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FB2397D" w14:textId="0454C70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22,7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3542DA1" w14:textId="1AE382D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22,0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F673C54" w14:textId="4DB430A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68216E4" w14:textId="78336A8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7B50164" w14:textId="3CC4EF7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21,5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56034DFE" w14:textId="6A22FC9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7D3DBFE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5AB8D7D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515FFC08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59E91004" w14:textId="77777777" w:rsidTr="00131018">
        <w:trPr>
          <w:trHeight w:val="235"/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927380F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Stopa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bezrobocia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c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(stan w końcu okresu) w %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09E8287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C0217CF" w14:textId="184C47B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75844D4" w14:textId="6EEC693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0555C25" w14:textId="06F688F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5BCDD32" w14:textId="7A5F559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97E946B" w14:textId="040DA9E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8108AC3" w14:textId="07EC41E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DA83608" w14:textId="0B7C6DF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92D868F" w14:textId="40C1525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328FD186" w14:textId="02B17A7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265D6A6" w14:textId="4AC8B11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7E87765" w14:textId="5492083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899" w:type="dxa"/>
            <w:shd w:val="clear" w:color="auto" w:fill="auto"/>
            <w:noWrap/>
            <w:tcMar>
              <w:left w:w="85" w:type="dxa"/>
            </w:tcMar>
            <w:vAlign w:val="center"/>
          </w:tcPr>
          <w:p w14:paraId="1C393669" w14:textId="64BB9AC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6,4</w:t>
            </w:r>
          </w:p>
        </w:tc>
      </w:tr>
      <w:tr w:rsidR="00472F9A" w:rsidRPr="007870F7" w14:paraId="654271B8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D185A4B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A4CDE38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1F5BE32" w14:textId="2FCFACC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B8E5251" w14:textId="73461AB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DF8B235" w14:textId="252B6DF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8D991B6" w14:textId="502FD45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DB7FA10" w14:textId="6D90FA7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0116E6" w14:textId="2708DAE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D83C4A" w14:textId="738BB99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C8DA858" w14:textId="7C82064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317FFA0F" w14:textId="233786D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5A8CCDF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07C83C11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27B4FC5E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409450A6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1119C4D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2B47E5">
              <w:rPr>
                <w:rFonts w:cs="Arial"/>
                <w:sz w:val="16"/>
                <w:szCs w:val="16"/>
              </w:rPr>
              <w:t xml:space="preserve">Oferty </w:t>
            </w:r>
            <w:proofErr w:type="spellStart"/>
            <w:r w:rsidRPr="002B47E5">
              <w:rPr>
                <w:rFonts w:cs="Arial"/>
                <w:sz w:val="16"/>
                <w:szCs w:val="16"/>
              </w:rPr>
              <w:t>pracy</w:t>
            </w:r>
            <w:r w:rsidRPr="002B47E5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d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(zgłoszone w ciągu miesiąca)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BA6047F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B0763C4" w14:textId="4D11D0C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2111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58B11B2" w14:textId="059889C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1959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332BC0C" w14:textId="0A13DF3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1544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C64DECB" w14:textId="1C03A69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1473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4C3E1B3" w14:textId="2D17C04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1259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9B63C3C" w14:textId="0F593D0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F31AA15" w14:textId="0CB4D0C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1209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F56AAC3" w14:textId="5708E1F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1138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3AE1F174" w14:textId="0AF75DAF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8F8B74D" w14:textId="5DF725C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900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89CB560" w14:textId="0976CC9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770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3EE70AC0" w14:textId="06ABFF3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534</w:t>
            </w:r>
          </w:p>
        </w:tc>
      </w:tr>
      <w:tr w:rsidR="00472F9A" w:rsidRPr="004465E0" w14:paraId="7395E2C0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4E6D589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69AAB74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6B0744F" w14:textId="0AD32FE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743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6AB538" w14:textId="5C64B27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860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AB6F9DD" w14:textId="4394E1D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1588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89C68ED" w14:textId="70EA487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1526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3723D8A" w14:textId="68753C1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AFB11F" w14:textId="1D1948B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F2AD1DF" w14:textId="49B3D3D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1202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8C22929" w14:textId="343FA4F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1136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BB1D8DF" w14:textId="08A763A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27D85">
              <w:rPr>
                <w:rFonts w:cs="Arial"/>
                <w:color w:val="000000" w:themeColor="text1"/>
                <w:sz w:val="16"/>
                <w:szCs w:val="16"/>
              </w:rPr>
              <w:t>995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0D9A7B9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79042D55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304C20DF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6CE36C69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828D47D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Liczba bezrobotnych na 1 ofertę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pracy</w:t>
            </w:r>
            <w:r w:rsidRPr="00054C4D">
              <w:rPr>
                <w:rFonts w:cs="Arial"/>
                <w:sz w:val="16"/>
                <w:szCs w:val="16"/>
                <w:vertAlign w:val="superscript"/>
              </w:rPr>
              <w:t>d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(stan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16C9940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E3FFDEC" w14:textId="791E9856" w:rsidR="00472F9A" w:rsidRPr="00E16C1E" w:rsidRDefault="00472F9A" w:rsidP="00472F9A">
            <w:pPr>
              <w:tabs>
                <w:tab w:val="left" w:pos="690"/>
              </w:tabs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7FD201F" w14:textId="5FB475E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4C639D9" w14:textId="4BFBE6E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3A62BF2" w14:textId="6BB7BC3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8F0D554" w14:textId="7FE69E0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34DF71" w14:textId="39F4715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96CC96B" w14:textId="742BD52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D77DFC5" w14:textId="506BC8E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1AD05080" w14:textId="5AC384E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4AD005D" w14:textId="1E98A83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BF3BCAA" w14:textId="03AAAE7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099872C" w14:textId="50DFFE4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19</w:t>
            </w:r>
          </w:p>
        </w:tc>
      </w:tr>
      <w:tr w:rsidR="00472F9A" w:rsidRPr="007870F7" w14:paraId="7D2A1F38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BC2F8A5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końcu okresu)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1C9BF90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3C6C743" w14:textId="2EBC8A52" w:rsidR="00472F9A" w:rsidRPr="00E16C1E" w:rsidRDefault="00472F9A" w:rsidP="00472F9A">
            <w:pPr>
              <w:tabs>
                <w:tab w:val="left" w:pos="690"/>
              </w:tabs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BD727EA" w14:textId="063DFBD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822F5EE" w14:textId="38B6890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416E98" w14:textId="7077BBE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93CB3D4" w14:textId="60CF8E7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8CBBA76" w14:textId="1E19314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ABD10AA" w14:textId="29F909C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23534C1" w14:textId="3CAABE0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0E35B8A4" w14:textId="7D4879F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DF92DF7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B653406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489951C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00DE69F6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3FCB58F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Przeciętne miesięczne wynagrodzenia brutto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20CDFF80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9CF8F18" w14:textId="0BB6E0D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7705,25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AB14B08" w14:textId="121A7E2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7742,62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E985E68" w14:textId="6CC6805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8027,75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66A6FDC" w14:textId="33D3257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8422,37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C52079D" w14:textId="065AF2A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7962,29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1FAF0D2" w14:textId="1D0534C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8006,90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2F57984" w14:textId="391EB65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8300,28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E436C89" w14:textId="2368DFB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8075,01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1BA7845D" w14:textId="22F5702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8036,91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48D9DEF" w14:textId="0CB1D2F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8216,03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7F08B80" w14:textId="2EA4A61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8262,99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722497BF" w14:textId="5CD28A4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8603,32</w:t>
            </w:r>
          </w:p>
        </w:tc>
      </w:tr>
      <w:tr w:rsidR="00472F9A" w:rsidRPr="007870F7" w14:paraId="6881ABB3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F93A14F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left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sektorze</w:t>
            </w:r>
            <w:r w:rsidRPr="007870F7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</w:t>
            </w:r>
            <w:r w:rsidRPr="00A17E95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i/>
                <w:sz w:val="16"/>
                <w:szCs w:val="16"/>
              </w:rPr>
              <w:t xml:space="preserve">  </w:t>
            </w:r>
            <w:r w:rsidRPr="007870F7">
              <w:rPr>
                <w:rFonts w:cs="Arial"/>
                <w:sz w:val="16"/>
                <w:szCs w:val="16"/>
              </w:rPr>
              <w:t>w zł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DA05495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AD980F7" w14:textId="1A879CC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8335,54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5355D58" w14:textId="193DB21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8209,02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B4ADC19" w14:textId="0AE8826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8754,90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1EA90D6" w14:textId="40671E7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8824,36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EC32ED7" w14:textId="7DDA0A4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8406,77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0E8EAC9" w14:textId="1A26499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8515,52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840474" w14:textId="4F1D5E9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8820,42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DAB8B0A" w14:textId="0485298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8616,51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6901E19C" w14:textId="0395E5C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8616,52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8391BEE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1F12F6A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6CB4A097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2B9FC239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1A4F321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010118E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37E42E3" w14:textId="1BE65A3A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DD8D12F" w14:textId="41241B7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1DDE64B" w14:textId="6956D5E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8D8AC81" w14:textId="25C766F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B5EA1DC" w14:textId="5B9DA0B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8745C54" w14:textId="1DDC4DA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306A91A" w14:textId="3E14926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1923930" w14:textId="2790B91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41A8D242" w14:textId="70EDBDA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497166E" w14:textId="59AE55A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107,4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3443561" w14:textId="41E9EC2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106,4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5AC0A5A6" w14:textId="1BF969B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</w:tr>
      <w:tr w:rsidR="00472F9A" w:rsidRPr="007870F7" w14:paraId="70ED0F7A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AEAD448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DDEA441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14FF9C7" w14:textId="55F2162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108,2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42E088E" w14:textId="6F71301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50B1171" w14:textId="1FBDDCA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24A8FE6F" w14:textId="3EF16B9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235AEC3" w14:textId="506996B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105,6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7E186C" w14:textId="4EB29A5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106,4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07BE02B" w14:textId="7D06D3B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B53C8E9" w14:textId="39E4830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106,7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284F4CB7" w14:textId="0E83CDA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53ED98F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572CE497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704A640C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319125F3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177A38B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5C9FECF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14139F1" w14:textId="1D5659B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96,9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E58BE60" w14:textId="29451DE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D8C2AF6" w14:textId="1443CC3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5590127" w14:textId="623EB08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128DEA38" w14:textId="20971B9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94,5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95F30E5" w14:textId="22BDB52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03E3B722" w14:textId="1FF3480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1F54315" w14:textId="66303D0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491B4B27" w14:textId="68BF984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71EFECB" w14:textId="33A3ED0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B21939A" w14:textId="060B5BE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12285D54" w14:textId="07D34FB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104,1</w:t>
            </w:r>
          </w:p>
        </w:tc>
      </w:tr>
      <w:tr w:rsidR="00472F9A" w:rsidRPr="007870F7" w14:paraId="5843BB62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869AB3A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8DAA2A3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69E4DDC" w14:textId="7F930C9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96,9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21DDA7F" w14:textId="0C9C67A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E54116E" w14:textId="20A381A1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106,6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3A2D73E4" w14:textId="0656505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CC3BDE1" w14:textId="140DB97A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95,3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7C584896" w14:textId="79E3C76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101,3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1E59967" w14:textId="1B88E51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103,6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03AE873" w14:textId="55DA50D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98" w:type="dxa"/>
            <w:shd w:val="clear" w:color="auto" w:fill="EDE9F4"/>
            <w:vAlign w:val="center"/>
          </w:tcPr>
          <w:p w14:paraId="2EF44A10" w14:textId="335D28C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6CCA09D2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1DE7BE78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shd w:val="clear" w:color="auto" w:fill="auto"/>
            <w:noWrap/>
            <w:vAlign w:val="center"/>
          </w:tcPr>
          <w:p w14:paraId="5E82BAC3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084E37D6" w14:textId="77777777" w:rsidTr="00131018">
        <w:trPr>
          <w:trHeight w:val="271"/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397871B3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Wskaźnik cen:</w:t>
            </w:r>
          </w:p>
        </w:tc>
        <w:tc>
          <w:tcPr>
            <w:tcW w:w="319" w:type="dxa"/>
            <w:tcBorders>
              <w:left w:val="nil"/>
              <w:bottom w:val="nil"/>
            </w:tcBorders>
            <w:shd w:val="clear" w:color="auto" w:fill="auto"/>
          </w:tcPr>
          <w:p w14:paraId="5CAEA45C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32E45070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7BEEAB8E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E3862BF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2430EC1D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3DEED41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1A408C7D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395A61E4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5B6A306F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EDE9F4"/>
            <w:vAlign w:val="center"/>
          </w:tcPr>
          <w:p w14:paraId="13D0EC8A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510F3848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4FEF0D4E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0DE3970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43A4A376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3BC0BE6C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towarów i usług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konsumpcyjnych</w:t>
            </w:r>
            <w:r w:rsidRPr="0052554C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e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6C55F91E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942E378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561D37E7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9F6736F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EB72CFC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4459A37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4D39DB37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F9B9F67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503F04C3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EDE9F4"/>
            <w:vAlign w:val="center"/>
          </w:tcPr>
          <w:p w14:paraId="1CA69E95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3F1E89A1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14:paraId="1192B49E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nil"/>
              <w:bottom w:val="single" w:sz="4" w:space="0" w:color="522398"/>
            </w:tcBorders>
            <w:shd w:val="clear" w:color="auto" w:fill="auto"/>
            <w:noWrap/>
            <w:vAlign w:val="center"/>
          </w:tcPr>
          <w:p w14:paraId="4427BDAE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472F9A" w:rsidRPr="007870F7" w14:paraId="05857A6B" w14:textId="77777777" w:rsidTr="00131018">
        <w:trPr>
          <w:jc w:val="center"/>
        </w:trPr>
        <w:tc>
          <w:tcPr>
            <w:tcW w:w="4213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1E1FCB3F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okres poprzedniego roku = 100</w:t>
            </w:r>
          </w:p>
        </w:tc>
        <w:tc>
          <w:tcPr>
            <w:tcW w:w="319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44C50082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4B16626" w14:textId="58ABE65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4A8A15D" w14:textId="5B7B9DB4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443334B" w14:textId="1E7A16B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1139B29" w14:textId="6BBF4066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83468B5" w14:textId="32F596CA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DA1C86A" w14:textId="1D0A03F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2924A1F" w14:textId="448547F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21326945" w14:textId="6F343EB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EDE9F4"/>
            <w:vAlign w:val="center"/>
          </w:tcPr>
          <w:p w14:paraId="25FD4606" w14:textId="434C183C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103,4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0741260" w14:textId="1E77BAB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FF19735" w14:textId="2A8E7615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9" w:type="dxa"/>
            <w:tcBorders>
              <w:top w:val="single" w:sz="4" w:space="0" w:color="522398"/>
            </w:tcBorders>
            <w:shd w:val="clear" w:color="auto" w:fill="auto"/>
            <w:noWrap/>
            <w:vAlign w:val="center"/>
          </w:tcPr>
          <w:p w14:paraId="7242BE25" w14:textId="6C2C4B0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103,0</w:t>
            </w:r>
          </w:p>
        </w:tc>
      </w:tr>
      <w:tr w:rsidR="00472F9A" w:rsidRPr="007870F7" w14:paraId="754E7AA1" w14:textId="77777777" w:rsidTr="00131018">
        <w:trPr>
          <w:jc w:val="center"/>
        </w:trPr>
        <w:tc>
          <w:tcPr>
            <w:tcW w:w="421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CB620C7" w14:textId="77777777" w:rsidR="00472F9A" w:rsidRPr="007870F7" w:rsidRDefault="00472F9A" w:rsidP="00472F9A">
            <w:pPr>
              <w:tabs>
                <w:tab w:val="right" w:leader="dot" w:pos="3744"/>
              </w:tabs>
              <w:autoSpaceDE w:val="0"/>
              <w:autoSpaceDN w:val="0"/>
              <w:spacing w:before="30" w:after="30"/>
              <w:rPr>
                <w:rFonts w:cs="Arial"/>
                <w:sz w:val="16"/>
                <w:szCs w:val="16"/>
              </w:rPr>
            </w:pPr>
          </w:p>
        </w:tc>
        <w:tc>
          <w:tcPr>
            <w:tcW w:w="319" w:type="dxa"/>
            <w:tcBorders>
              <w:left w:val="nil"/>
              <w:bottom w:val="nil"/>
            </w:tcBorders>
            <w:shd w:val="clear" w:color="auto" w:fill="auto"/>
          </w:tcPr>
          <w:p w14:paraId="22145E31" w14:textId="77777777" w:rsidR="00472F9A" w:rsidRPr="007870F7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26E46DC" w14:textId="1B237C4B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5BA11D38" w14:textId="076FC50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4EEAC922" w14:textId="5C2FEF32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2032FB64" w14:textId="0C62D95E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5EE2DD3B" w14:textId="081436F9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404DF939" w14:textId="782DCC9D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102,9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0A5EE2EA" w14:textId="3EF6DAF3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7533F15D" w14:textId="1D70F580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16C1E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EDE9F4"/>
            <w:vAlign w:val="center"/>
          </w:tcPr>
          <w:p w14:paraId="64BF6C20" w14:textId="1186EF58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1EA404D5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dxa"/>
            <w:tcBorders>
              <w:bottom w:val="nil"/>
            </w:tcBorders>
            <w:shd w:val="clear" w:color="auto" w:fill="auto"/>
            <w:vAlign w:val="center"/>
          </w:tcPr>
          <w:p w14:paraId="155A26DD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E91AAB3" w14:textId="77777777" w:rsidR="00472F9A" w:rsidRPr="00E16C1E" w:rsidRDefault="00472F9A" w:rsidP="00472F9A">
            <w:pPr>
              <w:autoSpaceDE w:val="0"/>
              <w:autoSpaceDN w:val="0"/>
              <w:spacing w:before="30" w:after="3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5EC35804" w14:textId="77777777" w:rsidR="00AF45A1" w:rsidRPr="00DE3AE0" w:rsidRDefault="00AF45A1" w:rsidP="00AF45A1">
      <w:pPr>
        <w:autoSpaceDE w:val="0"/>
        <w:autoSpaceDN w:val="0"/>
        <w:spacing w:line="240" w:lineRule="auto"/>
        <w:rPr>
          <w:rFonts w:cs="Arial"/>
          <w:sz w:val="15"/>
          <w:szCs w:val="15"/>
        </w:rPr>
      </w:pPr>
      <w:r w:rsidRPr="00DE3AE0">
        <w:rPr>
          <w:rFonts w:cs="Arial"/>
          <w:sz w:val="15"/>
          <w:szCs w:val="15"/>
        </w:rPr>
        <w:t>a</w:t>
      </w:r>
      <w:r w:rsidRPr="00DE3AE0">
        <w:rPr>
          <w:rFonts w:cs="Arial"/>
          <w:i/>
          <w:sz w:val="15"/>
          <w:szCs w:val="15"/>
        </w:rPr>
        <w:t> </w:t>
      </w:r>
      <w:r>
        <w:rPr>
          <w:rFonts w:cs="Arial"/>
          <w:i/>
          <w:sz w:val="15"/>
          <w:szCs w:val="15"/>
        </w:rPr>
        <w:t>S</w:t>
      </w:r>
      <w:r w:rsidRPr="00DE3AE0">
        <w:rPr>
          <w:rFonts w:cs="Arial"/>
          <w:sz w:val="15"/>
          <w:szCs w:val="15"/>
        </w:rPr>
        <w:t>tan</w:t>
      </w:r>
      <w:r>
        <w:rPr>
          <w:rFonts w:cs="Arial"/>
          <w:sz w:val="15"/>
          <w:szCs w:val="15"/>
        </w:rPr>
        <w:t xml:space="preserve"> na koniec okresu</w:t>
      </w:r>
      <w:r w:rsidRPr="00DE3AE0">
        <w:rPr>
          <w:rFonts w:cs="Arial"/>
          <w:sz w:val="15"/>
          <w:szCs w:val="15"/>
        </w:rPr>
        <w:t>.  b</w:t>
      </w:r>
      <w:r w:rsidRPr="00DE3AE0">
        <w:rPr>
          <w:rFonts w:cs="Arial"/>
          <w:i/>
          <w:sz w:val="15"/>
          <w:szCs w:val="15"/>
        </w:rPr>
        <w:t> </w:t>
      </w:r>
      <w:r w:rsidRPr="00DE3AE0">
        <w:rPr>
          <w:rFonts w:cs="Arial"/>
          <w:sz w:val="15"/>
          <w:szCs w:val="15"/>
        </w:rPr>
        <w:t xml:space="preserve">W przedsiębiorstwach </w:t>
      </w:r>
      <w:r w:rsidRPr="006202B4">
        <w:rPr>
          <w:sz w:val="15"/>
          <w:szCs w:val="15"/>
        </w:rPr>
        <w:t>o liczbie pracujących 10 i więcej osób</w:t>
      </w:r>
      <w:r w:rsidRPr="00DE3AE0">
        <w:rPr>
          <w:rFonts w:cs="Arial"/>
          <w:sz w:val="15"/>
          <w:szCs w:val="15"/>
        </w:rPr>
        <w:t>.  c</w:t>
      </w:r>
      <w:r w:rsidRPr="00DE3AE0">
        <w:rPr>
          <w:rFonts w:cs="Arial"/>
          <w:i/>
          <w:sz w:val="15"/>
          <w:szCs w:val="15"/>
        </w:rPr>
        <w:t> </w:t>
      </w:r>
      <w:r w:rsidRPr="00DE3AE0">
        <w:rPr>
          <w:rFonts w:cs="Arial"/>
          <w:sz w:val="15"/>
          <w:szCs w:val="15"/>
        </w:rPr>
        <w:t>Udział zarejestrowanych bezrobotnych w</w:t>
      </w:r>
      <w:r>
        <w:rPr>
          <w:rFonts w:cs="Arial"/>
          <w:sz w:val="15"/>
          <w:szCs w:val="15"/>
        </w:rPr>
        <w:t> </w:t>
      </w:r>
      <w:r w:rsidRPr="00DE3AE0">
        <w:rPr>
          <w:rFonts w:cs="Arial"/>
          <w:sz w:val="15"/>
          <w:szCs w:val="15"/>
        </w:rPr>
        <w:t>cywilnej ludności aktywnej zawodowo, szacowanej na koniec każdego miesiąca.</w:t>
      </w:r>
      <w:r w:rsidRPr="00020C43">
        <w:t xml:space="preserve"> </w:t>
      </w:r>
      <w:r>
        <w:br/>
      </w:r>
      <w:r w:rsidRPr="002B47E5">
        <w:rPr>
          <w:rFonts w:cs="Arial"/>
          <w:color w:val="000000" w:themeColor="text1"/>
          <w:sz w:val="15"/>
          <w:szCs w:val="15"/>
        </w:rPr>
        <w:t xml:space="preserve">d </w:t>
      </w:r>
      <w:r w:rsidRPr="002B47E5">
        <w:rPr>
          <w:color w:val="000000" w:themeColor="text1"/>
          <w:sz w:val="15"/>
          <w:szCs w:val="15"/>
        </w:rPr>
        <w:t>Od 1 czer</w:t>
      </w:r>
      <w:r w:rsidRPr="00527D4A">
        <w:rPr>
          <w:color w:val="000000" w:themeColor="text1"/>
          <w:sz w:val="15"/>
          <w:szCs w:val="15"/>
        </w:rPr>
        <w:t>wca 2025 r. dane o ofertach pracy nie są w pełni porównywalne z okresami wcześniejszymi ze względu na zmiany metodologiczne wynikające</w:t>
      </w:r>
      <w:r>
        <w:rPr>
          <w:color w:val="000000" w:themeColor="text1"/>
          <w:sz w:val="15"/>
          <w:szCs w:val="15"/>
        </w:rPr>
        <w:t xml:space="preserve"> </w:t>
      </w:r>
      <w:r w:rsidRPr="00527D4A">
        <w:rPr>
          <w:color w:val="000000" w:themeColor="text1"/>
          <w:sz w:val="15"/>
          <w:szCs w:val="15"/>
        </w:rPr>
        <w:t xml:space="preserve">z wejścia w życie ustawy o rynku pracy i służbach zatrudnienia </w:t>
      </w:r>
      <w:r>
        <w:rPr>
          <w:color w:val="000000" w:themeColor="text1"/>
          <w:sz w:val="15"/>
          <w:szCs w:val="15"/>
        </w:rPr>
        <w:br/>
      </w:r>
      <w:r w:rsidRPr="00527D4A">
        <w:rPr>
          <w:color w:val="000000" w:themeColor="text1"/>
          <w:sz w:val="15"/>
          <w:szCs w:val="15"/>
        </w:rPr>
        <w:t>(Dz. U. z 2025 r. po</w:t>
      </w:r>
      <w:r w:rsidRPr="002B47E5">
        <w:rPr>
          <w:color w:val="000000" w:themeColor="text1"/>
          <w:sz w:val="15"/>
          <w:szCs w:val="15"/>
        </w:rPr>
        <w:t>z. 620).</w:t>
      </w:r>
      <w:r>
        <w:rPr>
          <w:rFonts w:cs="Arial"/>
          <w:color w:val="000000" w:themeColor="text1"/>
          <w:sz w:val="15"/>
          <w:szCs w:val="15"/>
        </w:rPr>
        <w:t>  </w:t>
      </w:r>
      <w:r w:rsidRPr="002B47E5">
        <w:rPr>
          <w:rFonts w:cs="Arial"/>
          <w:color w:val="000000" w:themeColor="text1"/>
          <w:sz w:val="15"/>
          <w:szCs w:val="15"/>
        </w:rPr>
        <w:t>e</w:t>
      </w:r>
      <w:r w:rsidRPr="002B47E5">
        <w:rPr>
          <w:rFonts w:cs="Arial"/>
          <w:i/>
          <w:color w:val="000000" w:themeColor="text1"/>
          <w:sz w:val="15"/>
          <w:szCs w:val="15"/>
        </w:rPr>
        <w:t> </w:t>
      </w:r>
      <w:r w:rsidRPr="002B47E5">
        <w:rPr>
          <w:rFonts w:cs="Arial"/>
          <w:color w:val="000000" w:themeColor="text1"/>
          <w:sz w:val="15"/>
          <w:szCs w:val="15"/>
        </w:rPr>
        <w:t>W kwar</w:t>
      </w:r>
      <w:r w:rsidRPr="00DE3AE0">
        <w:rPr>
          <w:rFonts w:cs="Arial"/>
          <w:sz w:val="15"/>
          <w:szCs w:val="15"/>
        </w:rPr>
        <w:t>tale.</w:t>
      </w:r>
    </w:p>
    <w:p w14:paraId="07147017" w14:textId="77777777" w:rsidR="00AF45A1" w:rsidRPr="007870F7" w:rsidRDefault="00AF45A1" w:rsidP="00AF45A1">
      <w:pPr>
        <w:autoSpaceDE w:val="0"/>
        <w:autoSpaceDN w:val="0"/>
        <w:rPr>
          <w:rFonts w:cs="Arial"/>
          <w:b/>
          <w:bCs/>
          <w:cap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województwie opolskim  (cd.)</w:t>
      </w:r>
    </w:p>
    <w:tbl>
      <w:tblPr>
        <w:tblW w:w="15309" w:type="dxa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. Wybrane dane o województwie opolskim (cd.)"/>
      </w:tblPr>
      <w:tblGrid>
        <w:gridCol w:w="4278"/>
        <w:gridCol w:w="321"/>
        <w:gridCol w:w="892"/>
        <w:gridCol w:w="893"/>
        <w:gridCol w:w="892"/>
        <w:gridCol w:w="893"/>
        <w:gridCol w:w="892"/>
        <w:gridCol w:w="893"/>
        <w:gridCol w:w="892"/>
        <w:gridCol w:w="893"/>
        <w:gridCol w:w="892"/>
        <w:gridCol w:w="893"/>
        <w:gridCol w:w="892"/>
        <w:gridCol w:w="893"/>
      </w:tblGrid>
      <w:tr w:rsidR="00AF45A1" w:rsidRPr="007870F7" w14:paraId="65A6574E" w14:textId="77777777" w:rsidTr="00131018">
        <w:trPr>
          <w:trHeight w:val="924"/>
          <w:jc w:val="center"/>
        </w:trPr>
        <w:tc>
          <w:tcPr>
            <w:tcW w:w="4599" w:type="dxa"/>
            <w:gridSpan w:val="2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61CE5A4" w14:textId="77777777" w:rsidR="00AF45A1" w:rsidRPr="007870F7" w:rsidRDefault="00AF45A1" w:rsidP="00AB53A6">
            <w:pPr>
              <w:autoSpaceDE w:val="0"/>
              <w:autoSpaceDN w:val="0"/>
              <w:spacing w:before="6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  <w:p w14:paraId="0DA2A2C4" w14:textId="77777777" w:rsidR="00AF45A1" w:rsidRPr="007870F7" w:rsidRDefault="00AF45A1" w:rsidP="00AB53A6">
            <w:pPr>
              <w:autoSpaceDE w:val="0"/>
              <w:autoSpaceDN w:val="0"/>
              <w:spacing w:before="4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 – 20</w:t>
            </w:r>
            <w:r>
              <w:rPr>
                <w:rFonts w:cs="Arial"/>
                <w:sz w:val="16"/>
                <w:szCs w:val="16"/>
              </w:rPr>
              <w:t>25</w:t>
            </w:r>
          </w:p>
          <w:p w14:paraId="334AF90B" w14:textId="77777777" w:rsidR="00AF45A1" w:rsidRPr="007870F7" w:rsidRDefault="00AF45A1" w:rsidP="00AB53A6">
            <w:pPr>
              <w:autoSpaceDE w:val="0"/>
              <w:autoSpaceDN w:val="0"/>
              <w:spacing w:before="0" w:after="6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 – 20</w:t>
            </w:r>
            <w:r>
              <w:rPr>
                <w:rFonts w:cs="Arial"/>
                <w:sz w:val="16"/>
                <w:szCs w:val="16"/>
              </w:rPr>
              <w:t>26</w:t>
            </w:r>
            <w:r w:rsidRPr="007870F7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E40EB8B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B991772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3B257C75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28245AB7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15B8D987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05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F7DC89C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06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47860E32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07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7CDB6203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EDE9F4"/>
            <w:vAlign w:val="center"/>
          </w:tcPr>
          <w:p w14:paraId="074C02BB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0A117A4E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92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5B8DC8EB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93" w:type="dxa"/>
            <w:tcBorders>
              <w:bottom w:val="single" w:sz="12" w:space="0" w:color="522398"/>
            </w:tcBorders>
            <w:shd w:val="clear" w:color="auto" w:fill="auto"/>
            <w:vAlign w:val="center"/>
          </w:tcPr>
          <w:p w14:paraId="6961BD41" w14:textId="77777777" w:rsidR="00AF45A1" w:rsidRPr="007870F7" w:rsidRDefault="00AF45A1" w:rsidP="00AB53A6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</w:tr>
      <w:tr w:rsidR="00AF45A1" w:rsidRPr="007870F7" w14:paraId="1817A56F" w14:textId="77777777" w:rsidTr="00131018">
        <w:trPr>
          <w:jc w:val="center"/>
        </w:trPr>
        <w:tc>
          <w:tcPr>
            <w:tcW w:w="4278" w:type="dxa"/>
            <w:tcBorders>
              <w:top w:val="single" w:sz="12" w:space="0" w:color="522398"/>
              <w:bottom w:val="nil"/>
              <w:right w:val="nil"/>
            </w:tcBorders>
            <w:shd w:val="clear" w:color="auto" w:fill="auto"/>
          </w:tcPr>
          <w:p w14:paraId="39702C5E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Wskaźnik cen (dok.):</w:t>
            </w:r>
          </w:p>
        </w:tc>
        <w:tc>
          <w:tcPr>
            <w:tcW w:w="321" w:type="dxa"/>
            <w:tcBorders>
              <w:top w:val="single" w:sz="12" w:space="0" w:color="522398"/>
              <w:left w:val="nil"/>
              <w:bottom w:val="nil"/>
            </w:tcBorders>
            <w:shd w:val="clear" w:color="auto" w:fill="auto"/>
            <w:vAlign w:val="bottom"/>
          </w:tcPr>
          <w:p w14:paraId="1F62F49B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24EABB6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0F1E30F3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44886DD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D6A82AF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A244878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1CFCF5B8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F6B4A51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420EE14A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EDE9F4"/>
            <w:vAlign w:val="bottom"/>
          </w:tcPr>
          <w:p w14:paraId="4FE5A1E2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37803850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4CFD2D67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12" w:space="0" w:color="522398"/>
              <w:bottom w:val="nil"/>
            </w:tcBorders>
            <w:shd w:val="clear" w:color="auto" w:fill="auto"/>
            <w:vAlign w:val="bottom"/>
          </w:tcPr>
          <w:p w14:paraId="27C3A82E" w14:textId="77777777" w:rsidR="00AF45A1" w:rsidRPr="007870F7" w:rsidRDefault="00AF45A1" w:rsidP="00AB53A6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AF45A1" w:rsidRPr="007870F7" w14:paraId="67A32B9A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5E325A0E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skupu ziarna zbóż: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4CB5B6E8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236CABB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B0C49B7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6174CCF7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8E8179D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5ADED3DA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317228AA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038ECCC4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185227DD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EDE9F4"/>
            <w:vAlign w:val="bottom"/>
          </w:tcPr>
          <w:p w14:paraId="22D006A7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19C0571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7989928B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bottom w:val="single" w:sz="4" w:space="0" w:color="522398"/>
            </w:tcBorders>
            <w:shd w:val="clear" w:color="auto" w:fill="auto"/>
            <w:vAlign w:val="bottom"/>
          </w:tcPr>
          <w:p w14:paraId="2DC7DE2D" w14:textId="77777777" w:rsidR="00AF45A1" w:rsidRPr="007870F7" w:rsidRDefault="00AF45A1" w:rsidP="00AB53A6">
            <w:pPr>
              <w:autoSpaceDE w:val="0"/>
              <w:autoSpaceDN w:val="0"/>
              <w:spacing w:before="24" w:after="24"/>
              <w:ind w:right="51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2971CED6" w14:textId="77777777" w:rsidTr="00131018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79CCA92E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3B833BAD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4954054" w14:textId="75ED749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CD1A03E" w14:textId="42820F6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116,7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0FD6088" w14:textId="2569E91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122,1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36D44D5" w14:textId="52F68A3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127,8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1F669EF" w14:textId="5121897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121,2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54AC565" w14:textId="33FE364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108,3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5083B026" w14:textId="4DF37E3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98,4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7097067" w14:textId="1458838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EDE9F4"/>
            <w:vAlign w:val="center"/>
          </w:tcPr>
          <w:p w14:paraId="702A0E02" w14:textId="16CCFD3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92,2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86866D4" w14:textId="7E8900F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87,2</w:t>
            </w:r>
          </w:p>
        </w:tc>
        <w:tc>
          <w:tcPr>
            <w:tcW w:w="892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783D8F7B" w14:textId="6E0FEC7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83,0</w:t>
            </w:r>
          </w:p>
        </w:tc>
        <w:tc>
          <w:tcPr>
            <w:tcW w:w="893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6CB651EC" w14:textId="6C012A2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80,5</w:t>
            </w:r>
          </w:p>
        </w:tc>
      </w:tr>
      <w:tr w:rsidR="00472F9A" w:rsidRPr="007870F7" w14:paraId="40BB3057" w14:textId="77777777" w:rsidTr="00131018">
        <w:trPr>
          <w:jc w:val="center"/>
        </w:trPr>
        <w:tc>
          <w:tcPr>
            <w:tcW w:w="4278" w:type="dxa"/>
            <w:tcBorders>
              <w:top w:val="nil"/>
              <w:right w:val="nil"/>
            </w:tcBorders>
            <w:shd w:val="clear" w:color="auto" w:fill="auto"/>
          </w:tcPr>
          <w:p w14:paraId="0E18A436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6260757F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98866B9" w14:textId="3DA46C9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0D99C06" w14:textId="2952002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74383B2" w14:textId="47DBB41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42024B3" w14:textId="585014A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2CA320" w14:textId="0B55EB2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B7AA9AA" w14:textId="35A4615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CBAA96" w14:textId="7B0B1D9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F5C1DD4" w14:textId="16142C3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5BF0FF9E" w14:textId="1EF1F14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78B33AE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424A678A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B72DDFE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3B7C43E2" w14:textId="77777777" w:rsidTr="00131018">
        <w:trPr>
          <w:jc w:val="center"/>
        </w:trPr>
        <w:tc>
          <w:tcPr>
            <w:tcW w:w="4278" w:type="dxa"/>
            <w:tcBorders>
              <w:bottom w:val="nil"/>
              <w:right w:val="nil"/>
            </w:tcBorders>
            <w:shd w:val="clear" w:color="auto" w:fill="auto"/>
          </w:tcPr>
          <w:p w14:paraId="683A55FD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2101C9B1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CA34BAA" w14:textId="557BDB8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F9A93B8" w14:textId="7E95D1E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821E750" w14:textId="692D607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7B3D06F" w14:textId="4B9DB1A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8503380" w14:textId="782E2ED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7D49509" w14:textId="120C678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664473" w14:textId="28472C7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B5CC2E0" w14:textId="1F14C61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00ACCFB7" w14:textId="5AE3A45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0A945C6" w14:textId="0A64D10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8E6696F" w14:textId="2365D2D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A67CEFB" w14:textId="639603D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96,9</w:t>
            </w:r>
          </w:p>
        </w:tc>
      </w:tr>
      <w:tr w:rsidR="00472F9A" w:rsidRPr="007870F7" w14:paraId="1A6FCAEF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294500A2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5735FDEC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D5B33FB" w14:textId="384097B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E5F794" w14:textId="1393077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57C8FA" w14:textId="7ED1629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DC5DAFD" w14:textId="20011C2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A6EF047" w14:textId="33D0EEA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D04C1DD" w14:textId="777EA00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A8E0E9B" w14:textId="0AC9831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6D3298D" w14:textId="6A923C5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3DEDC683" w14:textId="0722C4F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5E5639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C2A3CB9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B6846C4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8C1150F" w14:textId="77777777" w:rsidTr="00131018">
        <w:trPr>
          <w:trHeight w:val="244"/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4DC904DF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skupu żywca rzeźnego wołowego (bez cieląt):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33CCB4E1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4F43FBB9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E1CB5D4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E788D1D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1CA5831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AA634A8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53ED73D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6D42092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2F2399C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EDE9F4"/>
            <w:vAlign w:val="center"/>
          </w:tcPr>
          <w:p w14:paraId="0198F4D6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3F55D14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5700AFF7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06B8B05" w14:textId="77777777" w:rsidR="00472F9A" w:rsidRPr="00032454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0EC8D840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251BCE9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4C91608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15EED26" w14:textId="78A8926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110,3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1BCA625" w14:textId="3ED7878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117,8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3E9D06" w14:textId="0F22E65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124,0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61AE93D" w14:textId="26533E3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121,3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1729EE2" w14:textId="6A9C28A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132,7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545EFC8" w14:textId="7139E75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147,9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0CC7E4" w14:textId="7EF91D9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142,5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05D2F99" w14:textId="774A965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162,2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71F7DC24" w14:textId="49777A8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143,7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CC54FEE" w14:textId="3FDF476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144,1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8984B3B" w14:textId="4A7DD85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141,3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58AF43F" w14:textId="6D60858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153,2</w:t>
            </w:r>
          </w:p>
        </w:tc>
      </w:tr>
      <w:tr w:rsidR="00472F9A" w:rsidRPr="007870F7" w14:paraId="3F4EDBCF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A1CCE0A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E1937B7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87B3867" w14:textId="4F71CE0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133,8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A2FA7D9" w14:textId="33E5DD6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119,0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472745" w14:textId="0F2A181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1BA4A12" w14:textId="4BE80FC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116,4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B883BC" w14:textId="4F9418B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104,3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BA28C0E" w14:textId="5760CF2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86,4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5E3B6DF" w14:textId="53A2405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87,4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BEB7548" w14:textId="7264EDA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83,6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42FF370E" w14:textId="24FD68B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88,4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3EFDD24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34038BBD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714AD73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</w:tr>
      <w:tr w:rsidR="00472F9A" w:rsidRPr="007870F7" w14:paraId="4BD54940" w14:textId="77777777" w:rsidTr="00131018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4F537588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FD0BA5F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58AB1CB" w14:textId="590C290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116,0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D38613" w14:textId="21C3432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103,3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CB4BC3" w14:textId="43B01E7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103,2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F264EE8" w14:textId="6675CAB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102,8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BADF6AA" w14:textId="7C2D1BC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106,1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BDCD68A" w14:textId="30930FF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111,4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21F2C7F" w14:textId="49F69E7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0FADF19" w14:textId="6A85352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107,3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634DAF8D" w14:textId="2F34641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93,7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6549C99" w14:textId="289121D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101,7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7087465" w14:textId="50AFB7A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105,7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A66263A" w14:textId="35C3E9E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97,8</w:t>
            </w:r>
          </w:p>
        </w:tc>
      </w:tr>
      <w:tr w:rsidR="00472F9A" w:rsidRPr="007870F7" w14:paraId="486B6E93" w14:textId="77777777" w:rsidTr="00131018">
        <w:trPr>
          <w:jc w:val="center"/>
        </w:trPr>
        <w:tc>
          <w:tcPr>
            <w:tcW w:w="4278" w:type="dxa"/>
            <w:tcBorders>
              <w:top w:val="nil"/>
              <w:right w:val="nil"/>
            </w:tcBorders>
            <w:shd w:val="clear" w:color="auto" w:fill="auto"/>
          </w:tcPr>
          <w:p w14:paraId="5067EF58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3E55EDAB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18B85C7" w14:textId="54FB2FB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097CFCC" w14:textId="27D6E35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B0BC144" w14:textId="3162383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02322E" w14:textId="38B236C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107,6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84BFECD" w14:textId="169E23A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95,0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67AF47C" w14:textId="0F3DE7E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92,3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02161B" w14:textId="6F0882C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97,7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916FA93" w14:textId="23D05C8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102,7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1197C17B" w14:textId="0B7A3CC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99,0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5E64AA1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EC9A5C7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8E9B256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</w:p>
        </w:tc>
      </w:tr>
      <w:tr w:rsidR="00472F9A" w:rsidRPr="007870F7" w14:paraId="6F932200" w14:textId="77777777" w:rsidTr="00131018">
        <w:trPr>
          <w:jc w:val="center"/>
        </w:trPr>
        <w:tc>
          <w:tcPr>
            <w:tcW w:w="4278" w:type="dxa"/>
            <w:tcBorders>
              <w:bottom w:val="nil"/>
              <w:right w:val="nil"/>
            </w:tcBorders>
            <w:shd w:val="clear" w:color="auto" w:fill="auto"/>
          </w:tcPr>
          <w:p w14:paraId="5C7DD55E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skupu żywca rzeźnego wieprzowego: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626F5A6D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4ECFB49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2710ABD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75B5F216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01538E4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9346942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AB6C811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31260BC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B9E4502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EDE9F4"/>
            <w:vAlign w:val="center"/>
          </w:tcPr>
          <w:p w14:paraId="21CA194C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1393B98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BB01EE4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5E9E0783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52C0F6B4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A8C4C0A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miesiąc poprzedniego roku = 100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34E0727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3755630" w14:textId="4CC299B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7781C06" w14:textId="7D55BAC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5D7C893" w14:textId="583CF1F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236AAA8" w14:textId="1BD0F63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63DE798" w14:textId="43B67A5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FEA6FBB" w14:textId="1380795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FCD5E01" w14:textId="1152E3E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49C3CFB" w14:textId="5654FDA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97,5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58DC433F" w14:textId="66213E4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50CAE77" w14:textId="0994BC0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28DD842" w14:textId="2EE7420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6AE2B54" w14:textId="4AAD576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81,0</w:t>
            </w:r>
          </w:p>
        </w:tc>
      </w:tr>
      <w:tr w:rsidR="00472F9A" w:rsidRPr="007870F7" w14:paraId="0D3C2B46" w14:textId="77777777" w:rsidTr="00131018">
        <w:trPr>
          <w:trHeight w:val="60"/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FC53247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5B26B44B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DF8DAA" w14:textId="16997AB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94AAC97" w14:textId="023F06A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0CC042F" w14:textId="7BD334E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DC94521" w14:textId="02652A6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6DFCD2" w14:textId="213B5E7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74,4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F88EB9D" w14:textId="31F5ABD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2C3D262" w14:textId="5686A4A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6AC61A" w14:textId="205C0FA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86,0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143EBEBF" w14:textId="06D1B9B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6285D0F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586E0B8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267A54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3CA47C1E" w14:textId="77777777" w:rsidTr="00131018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854E2C9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4B8D285D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1524E7B" w14:textId="22004AD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997E3A" w14:textId="1C0E4D2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48C6418" w14:textId="2F37B10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8E8B6AC" w14:textId="2022A84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B4C90A" w14:textId="3777049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C915555" w14:textId="18F8D72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E836968" w14:textId="617C59E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26F9837" w14:textId="49939BA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104,2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3E2F633A" w14:textId="20F4249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AFE7B9E" w14:textId="1736B03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FD9242E" w14:textId="085A53A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84DD300" w14:textId="28D7BD7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94,8</w:t>
            </w:r>
          </w:p>
        </w:tc>
      </w:tr>
      <w:tr w:rsidR="00472F9A" w:rsidRPr="007870F7" w14:paraId="0414A6EF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0D3A71EE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16316193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F78FB06" w14:textId="62E9C4D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87,9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F42FEFA" w14:textId="432ADA7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83CA8F2" w14:textId="1AC3320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A2A0383" w14:textId="71A295C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8D589E2" w14:textId="43CF3AD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317A661" w14:textId="4CBCBA9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D5693B5" w14:textId="0EEA611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D6D50A1" w14:textId="6907D75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121,9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15BB3471" w14:textId="6CDD139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9D7819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B93033F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1F08B17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DDDB551" w14:textId="77777777" w:rsidTr="00131018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2754CD6F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Relacje cen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skupu</w:t>
            </w:r>
            <w:r w:rsidRPr="00CA5285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1 kg </w:t>
            </w:r>
            <w:r w:rsidRPr="007870F7">
              <w:rPr>
                <w:rFonts w:cs="Arial"/>
                <w:sz w:val="16"/>
                <w:szCs w:val="16"/>
              </w:rPr>
              <w:t>żywca wieprzowego</w:t>
            </w:r>
            <w:r>
              <w:rPr>
                <w:rFonts w:cs="Arial"/>
                <w:sz w:val="16"/>
                <w:szCs w:val="16"/>
              </w:rPr>
              <w:t xml:space="preserve"> (w wadze </w:t>
            </w:r>
            <w:r w:rsidRPr="007870F7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7B59E50A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B4BDC3" w14:textId="01D1238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AE0AD25" w14:textId="6F9005B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85F2CFA" w14:textId="00F8F57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64D1FB4" w14:textId="3298A54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C60EAA" w14:textId="5C94122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42D542B" w14:textId="281A7B8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A02C93D" w14:textId="2BAAFEF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7EF1E46" w14:textId="60C6091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11,2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0B6939AD" w14:textId="4CC165B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ED657F2" w14:textId="6B14AC5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FF8BE4C" w14:textId="5EF0CD2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4A94C37" w14:textId="5552A2A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8,3</w:t>
            </w:r>
          </w:p>
        </w:tc>
      </w:tr>
      <w:tr w:rsidR="00472F9A" w:rsidRPr="007870F7" w14:paraId="4E8855CF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D81CE60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żywej) do cen skupu 1 kg żyta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  <w:vAlign w:val="bottom"/>
          </w:tcPr>
          <w:p w14:paraId="07D70C93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00A12C1" w14:textId="257E8BF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D7E6E85" w14:textId="54BA32C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62E08B" w14:textId="2031DA1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A4D3AFE" w14:textId="1EF7F2C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9,8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FDCFDEA" w14:textId="33FCBDE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C05B31B" w14:textId="695DB3A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B4D604" w14:textId="66FB779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1835508" w14:textId="207673B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10,5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6661FE3A" w14:textId="7B41044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862ED9B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66423AC8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5D604F1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B18E5B6" w14:textId="77777777" w:rsidTr="00131018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5F50D23F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113" w:hanging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Produkcja sprzedana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przemysłu</w:t>
            </w:r>
            <w:r w:rsidRPr="00CA5285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(w cenach stałych):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</w:tcPr>
          <w:p w14:paraId="3A9E91E1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704F3A27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2A76ED12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F718B9B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2057866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6E8B8A6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90078BD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224F2F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E896410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EDE9F4"/>
            <w:vAlign w:val="center"/>
          </w:tcPr>
          <w:p w14:paraId="77D0A974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B01B9DC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C43E3FF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38E748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7E01275F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5315754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20EFEDAF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2F7E26F2" w14:textId="4FD7850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93" w:type="dxa"/>
            <w:shd w:val="clear" w:color="auto" w:fill="auto"/>
          </w:tcPr>
          <w:p w14:paraId="15A8D9A0" w14:textId="31E3F66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9B17C16" w14:textId="20A0EA4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8F20ADE" w14:textId="1CE61A3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897CD4C" w14:textId="1FFBBE8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2ABD71D" w14:textId="31C465A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5687323" w14:textId="784D9F7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315EC71" w14:textId="0F8001A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0B1C8604" w14:textId="2D42280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04E0E8F" w14:textId="13CE758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D916C40" w14:textId="01807A0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F2A718" w14:textId="3387E04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110,7</w:t>
            </w:r>
          </w:p>
        </w:tc>
      </w:tr>
      <w:tr w:rsidR="00472F9A" w:rsidRPr="007870F7" w14:paraId="4EAD42CA" w14:textId="77777777" w:rsidTr="00131018">
        <w:trPr>
          <w:jc w:val="center"/>
        </w:trPr>
        <w:tc>
          <w:tcPr>
            <w:tcW w:w="4278" w:type="dxa"/>
            <w:tcBorders>
              <w:top w:val="nil"/>
              <w:right w:val="nil"/>
            </w:tcBorders>
            <w:shd w:val="clear" w:color="auto" w:fill="auto"/>
          </w:tcPr>
          <w:p w14:paraId="0D5057AF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5E4084E7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6C3771D3" w14:textId="4F6B052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93" w:type="dxa"/>
            <w:shd w:val="clear" w:color="auto" w:fill="auto"/>
          </w:tcPr>
          <w:p w14:paraId="261698AD" w14:textId="5C78259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BEBE36A" w14:textId="2120BC1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38026AF" w14:textId="727655D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658E4DC" w14:textId="320A6CE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B50AB3B" w14:textId="71C9B79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0C5D212" w14:textId="1DEC5EA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018DBFF" w14:textId="0F78FA9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102,2*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64BCAF35" w14:textId="2F31767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59A81D6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0373B2B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89B7391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F2ACA8A" w14:textId="77777777" w:rsidTr="00131018">
        <w:trPr>
          <w:jc w:val="center"/>
        </w:trPr>
        <w:tc>
          <w:tcPr>
            <w:tcW w:w="4278" w:type="dxa"/>
            <w:tcBorders>
              <w:bottom w:val="nil"/>
              <w:right w:val="nil"/>
            </w:tcBorders>
            <w:shd w:val="clear" w:color="auto" w:fill="auto"/>
          </w:tcPr>
          <w:p w14:paraId="67E8134D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4D395B98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2C7BC244" w14:textId="2D5F993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93" w:type="dxa"/>
            <w:shd w:val="clear" w:color="auto" w:fill="auto"/>
          </w:tcPr>
          <w:p w14:paraId="22D881B2" w14:textId="7E3B4E0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6F45F15" w14:textId="45C92C1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7F0852A" w14:textId="1E113A4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31829B" w14:textId="7AEF88A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36C7929" w14:textId="6F84F38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370CF52" w14:textId="087E2E9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9CE43D2" w14:textId="5BD0C0A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88,4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590CB09F" w14:textId="7F024011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6E09BBA" w14:textId="61E66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109,7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1C311DB" w14:textId="55BC03B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390A586" w14:textId="528E9AF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92,6</w:t>
            </w:r>
          </w:p>
        </w:tc>
      </w:tr>
      <w:tr w:rsidR="00472F9A" w:rsidRPr="007870F7" w14:paraId="6684E1F1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37A8FE34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0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692CE435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7A3BC4DB" w14:textId="48E0AF4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97,1</w:t>
            </w:r>
          </w:p>
        </w:tc>
        <w:tc>
          <w:tcPr>
            <w:tcW w:w="893" w:type="dxa"/>
            <w:shd w:val="clear" w:color="auto" w:fill="auto"/>
          </w:tcPr>
          <w:p w14:paraId="61FBEC35" w14:textId="2C0B76E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8A1A7C4" w14:textId="0461D75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CADBD02" w14:textId="426D4A8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92,1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38AF0D" w14:textId="6840BFF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9A0377A" w14:textId="78C4CF1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27D0E2D" w14:textId="6055B50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295A7CE" w14:textId="5E95057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4A0836">
              <w:rPr>
                <w:rFonts w:cs="Arial"/>
                <w:sz w:val="16"/>
                <w:szCs w:val="16"/>
              </w:rPr>
              <w:t>90,</w:t>
            </w:r>
            <w:r>
              <w:rPr>
                <w:rFonts w:cs="Arial"/>
                <w:sz w:val="16"/>
                <w:szCs w:val="16"/>
              </w:rPr>
              <w:t>4*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42532C27" w14:textId="16003F8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BD1B55B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07271EBB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2D2A808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CB74DF9" w14:textId="77777777" w:rsidTr="00131018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12DCCCBF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113" w:hanging="113"/>
              <w:rPr>
                <w:rFonts w:cs="Arial"/>
                <w:spacing w:val="-2"/>
                <w:sz w:val="16"/>
                <w:szCs w:val="16"/>
              </w:rPr>
            </w:pPr>
            <w:r w:rsidRPr="007870F7">
              <w:rPr>
                <w:rFonts w:cs="Arial"/>
                <w:spacing w:val="-2"/>
                <w:sz w:val="16"/>
                <w:szCs w:val="16"/>
              </w:rPr>
              <w:t>Produkcja budowlano-</w:t>
            </w:r>
            <w:proofErr w:type="spellStart"/>
            <w:r w:rsidRPr="007870F7">
              <w:rPr>
                <w:rFonts w:cs="Arial"/>
                <w:spacing w:val="-2"/>
                <w:sz w:val="16"/>
                <w:szCs w:val="16"/>
              </w:rPr>
              <w:t>montażowa</w:t>
            </w:r>
            <w:r w:rsidRPr="00CA5285">
              <w:rPr>
                <w:rFonts w:cs="Arial"/>
                <w:spacing w:val="-2"/>
                <w:sz w:val="16"/>
                <w:szCs w:val="16"/>
                <w:vertAlign w:val="superscript"/>
              </w:rPr>
              <w:t>b</w:t>
            </w:r>
            <w:proofErr w:type="spellEnd"/>
            <w:r w:rsidRPr="00CA5285">
              <w:rPr>
                <w:rFonts w:cs="Arial"/>
                <w:spacing w:val="-2"/>
                <w:sz w:val="16"/>
                <w:szCs w:val="16"/>
              </w:rPr>
              <w:t xml:space="preserve"> </w:t>
            </w:r>
            <w:r w:rsidRPr="007870F7">
              <w:rPr>
                <w:rFonts w:cs="Arial"/>
                <w:spacing w:val="-2"/>
                <w:sz w:val="16"/>
                <w:szCs w:val="16"/>
              </w:rPr>
              <w:t>(w cenach bieżących):</w:t>
            </w: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</w:tcPr>
          <w:p w14:paraId="3BA77EF9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23BEEA27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6E29AFE2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504D6983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44D59C88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51E2F45B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AC536EE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4AD90334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25CCB52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EDE9F4"/>
            <w:vAlign w:val="center"/>
          </w:tcPr>
          <w:p w14:paraId="3CF0ABB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77F80AF5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01C93F6F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2093447E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39E93FF5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371CC7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522398"/>
            </w:tcBorders>
            <w:shd w:val="clear" w:color="auto" w:fill="auto"/>
          </w:tcPr>
          <w:p w14:paraId="7057D788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74F4630E" w14:textId="3D2E3BA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124,7</w:t>
            </w:r>
          </w:p>
        </w:tc>
        <w:tc>
          <w:tcPr>
            <w:tcW w:w="893" w:type="dxa"/>
            <w:shd w:val="clear" w:color="auto" w:fill="auto"/>
          </w:tcPr>
          <w:p w14:paraId="5E890A98" w14:textId="44F8972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102,6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A684275" w14:textId="3348F4A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CCA6928" w14:textId="3334FD3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134,0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C30F787" w14:textId="0F293AEA" w:rsidR="00472F9A" w:rsidRPr="008B0C9D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D94C146" w14:textId="316B9194" w:rsidR="00472F9A" w:rsidRPr="00F2743E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124,9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EC75BFD" w14:textId="10EDAA0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120F6A3" w14:textId="1C6D43F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109,2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18A2C3A1" w14:textId="4D6B023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106,2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737A712" w14:textId="4077E59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146,3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D111E20" w14:textId="2EE64A3B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4BDA17E" w14:textId="3474DB5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116,0</w:t>
            </w:r>
          </w:p>
        </w:tc>
      </w:tr>
      <w:tr w:rsidR="00472F9A" w:rsidRPr="007870F7" w14:paraId="68D00D32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single" w:sz="4" w:space="0" w:color="522398"/>
              <w:right w:val="nil"/>
            </w:tcBorders>
            <w:shd w:val="clear" w:color="auto" w:fill="auto"/>
          </w:tcPr>
          <w:p w14:paraId="44476408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-11" w:firstLine="11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single" w:sz="4" w:space="0" w:color="522398"/>
              <w:left w:val="nil"/>
              <w:bottom w:val="single" w:sz="4" w:space="0" w:color="522398"/>
            </w:tcBorders>
            <w:shd w:val="clear" w:color="auto" w:fill="auto"/>
          </w:tcPr>
          <w:p w14:paraId="01D5726F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7493B289" w14:textId="30B8919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84,4</w:t>
            </w:r>
          </w:p>
        </w:tc>
        <w:tc>
          <w:tcPr>
            <w:tcW w:w="893" w:type="dxa"/>
            <w:shd w:val="clear" w:color="auto" w:fill="auto"/>
          </w:tcPr>
          <w:p w14:paraId="61352409" w14:textId="51C686C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104,2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EB45E30" w14:textId="717F4EB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122,9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88E2702" w14:textId="51C80B5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100,5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7B7430" w14:textId="1103B64C" w:rsidR="00472F9A" w:rsidRPr="008B0C9D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B24FDAD" w14:textId="6B5CC053" w:rsidR="00472F9A" w:rsidRPr="00F2743E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98,4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5249E14" w14:textId="3FB322F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8D14E81" w14:textId="30E0121C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160,7</w:t>
            </w:r>
          </w:p>
        </w:tc>
        <w:tc>
          <w:tcPr>
            <w:tcW w:w="892" w:type="dxa"/>
            <w:shd w:val="clear" w:color="auto" w:fill="EDE9F4"/>
            <w:vAlign w:val="center"/>
          </w:tcPr>
          <w:p w14:paraId="30BD7605" w14:textId="1F237D5D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129,3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F655868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  <w:vAlign w:val="center"/>
          </w:tcPr>
          <w:p w14:paraId="1DFD8FA2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237C0B73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C238C2B" w14:textId="77777777" w:rsidTr="00131018">
        <w:trPr>
          <w:jc w:val="center"/>
        </w:trPr>
        <w:tc>
          <w:tcPr>
            <w:tcW w:w="4278" w:type="dxa"/>
            <w:tcBorders>
              <w:top w:val="single" w:sz="4" w:space="0" w:color="522398"/>
              <w:bottom w:val="nil"/>
              <w:right w:val="nil"/>
            </w:tcBorders>
            <w:shd w:val="clear" w:color="auto" w:fill="auto"/>
          </w:tcPr>
          <w:p w14:paraId="10972FE0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1" w:type="dxa"/>
            <w:tcBorders>
              <w:left w:val="nil"/>
              <w:bottom w:val="single" w:sz="4" w:space="0" w:color="522398"/>
            </w:tcBorders>
            <w:shd w:val="clear" w:color="auto" w:fill="auto"/>
          </w:tcPr>
          <w:p w14:paraId="13146FC2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2" w:type="dxa"/>
            <w:shd w:val="clear" w:color="auto" w:fill="auto"/>
          </w:tcPr>
          <w:p w14:paraId="12100E9E" w14:textId="5144763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41,3</w:t>
            </w:r>
          </w:p>
        </w:tc>
        <w:tc>
          <w:tcPr>
            <w:tcW w:w="893" w:type="dxa"/>
            <w:shd w:val="clear" w:color="auto" w:fill="auto"/>
          </w:tcPr>
          <w:p w14:paraId="0D0D6C2A" w14:textId="62E833B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121,0</w:t>
            </w:r>
          </w:p>
        </w:tc>
        <w:tc>
          <w:tcPr>
            <w:tcW w:w="892" w:type="dxa"/>
            <w:shd w:val="clear" w:color="auto" w:fill="auto"/>
          </w:tcPr>
          <w:p w14:paraId="56FB338A" w14:textId="46132BB9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109,9</w:t>
            </w:r>
          </w:p>
        </w:tc>
        <w:tc>
          <w:tcPr>
            <w:tcW w:w="893" w:type="dxa"/>
            <w:shd w:val="clear" w:color="auto" w:fill="auto"/>
          </w:tcPr>
          <w:p w14:paraId="7DF51C61" w14:textId="3EA65C4A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131,2</w:t>
            </w:r>
          </w:p>
        </w:tc>
        <w:tc>
          <w:tcPr>
            <w:tcW w:w="892" w:type="dxa"/>
            <w:shd w:val="clear" w:color="auto" w:fill="auto"/>
          </w:tcPr>
          <w:p w14:paraId="3F4EC0FB" w14:textId="27809152" w:rsidR="00472F9A" w:rsidRPr="008B0C9D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104,4</w:t>
            </w:r>
          </w:p>
        </w:tc>
        <w:tc>
          <w:tcPr>
            <w:tcW w:w="893" w:type="dxa"/>
            <w:shd w:val="clear" w:color="auto" w:fill="auto"/>
          </w:tcPr>
          <w:p w14:paraId="4B4E2DE2" w14:textId="48D70BEF" w:rsidR="00472F9A" w:rsidRPr="00F2743E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117,2</w:t>
            </w:r>
          </w:p>
        </w:tc>
        <w:tc>
          <w:tcPr>
            <w:tcW w:w="892" w:type="dxa"/>
            <w:shd w:val="clear" w:color="auto" w:fill="auto"/>
          </w:tcPr>
          <w:p w14:paraId="114302A2" w14:textId="5C37E540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84,8</w:t>
            </w:r>
          </w:p>
        </w:tc>
        <w:tc>
          <w:tcPr>
            <w:tcW w:w="893" w:type="dxa"/>
            <w:shd w:val="clear" w:color="auto" w:fill="auto"/>
          </w:tcPr>
          <w:p w14:paraId="52C8B7EC" w14:textId="4F94CB25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91,9</w:t>
            </w:r>
          </w:p>
        </w:tc>
        <w:tc>
          <w:tcPr>
            <w:tcW w:w="892" w:type="dxa"/>
            <w:shd w:val="clear" w:color="auto" w:fill="EDE9F4"/>
          </w:tcPr>
          <w:p w14:paraId="7944C5FA" w14:textId="78371BA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93" w:type="dxa"/>
            <w:shd w:val="clear" w:color="auto" w:fill="auto"/>
          </w:tcPr>
          <w:p w14:paraId="5E6C0194" w14:textId="4FA910B6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147,4</w:t>
            </w:r>
          </w:p>
        </w:tc>
        <w:tc>
          <w:tcPr>
            <w:tcW w:w="892" w:type="dxa"/>
            <w:shd w:val="clear" w:color="auto" w:fill="auto"/>
          </w:tcPr>
          <w:p w14:paraId="70856B0C" w14:textId="3CC67AD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69,8</w:t>
            </w:r>
          </w:p>
        </w:tc>
        <w:tc>
          <w:tcPr>
            <w:tcW w:w="893" w:type="dxa"/>
            <w:shd w:val="clear" w:color="auto" w:fill="auto"/>
          </w:tcPr>
          <w:p w14:paraId="496894DC" w14:textId="5E09E6E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168,3</w:t>
            </w:r>
          </w:p>
        </w:tc>
      </w:tr>
      <w:tr w:rsidR="00472F9A" w:rsidRPr="007870F7" w14:paraId="30DFB7D0" w14:textId="77777777" w:rsidTr="00131018">
        <w:trPr>
          <w:jc w:val="center"/>
        </w:trPr>
        <w:tc>
          <w:tcPr>
            <w:tcW w:w="42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AC53C12" w14:textId="77777777" w:rsidR="00472F9A" w:rsidRPr="007870F7" w:rsidRDefault="00472F9A" w:rsidP="00472F9A">
            <w:pPr>
              <w:tabs>
                <w:tab w:val="right" w:leader="dot" w:pos="3808"/>
              </w:tabs>
              <w:autoSpaceDE w:val="0"/>
              <w:autoSpaceDN w:val="0"/>
              <w:spacing w:before="24" w:after="24"/>
              <w:ind w:left="-11" w:firstLine="11"/>
              <w:rPr>
                <w:rFonts w:cs="Arial"/>
                <w:sz w:val="16"/>
                <w:szCs w:val="16"/>
              </w:rPr>
            </w:pPr>
          </w:p>
        </w:tc>
        <w:tc>
          <w:tcPr>
            <w:tcW w:w="321" w:type="dxa"/>
            <w:tcBorders>
              <w:left w:val="nil"/>
              <w:bottom w:val="nil"/>
            </w:tcBorders>
            <w:shd w:val="clear" w:color="auto" w:fill="auto"/>
          </w:tcPr>
          <w:p w14:paraId="4B9E27F9" w14:textId="77777777" w:rsidR="00472F9A" w:rsidRPr="007870F7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2" w:type="dxa"/>
            <w:shd w:val="clear" w:color="auto" w:fill="auto"/>
          </w:tcPr>
          <w:p w14:paraId="0D706675" w14:textId="3078690F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30,1</w:t>
            </w:r>
          </w:p>
        </w:tc>
        <w:tc>
          <w:tcPr>
            <w:tcW w:w="893" w:type="dxa"/>
            <w:shd w:val="clear" w:color="auto" w:fill="auto"/>
          </w:tcPr>
          <w:p w14:paraId="2C1758AB" w14:textId="75F809F8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149,3</w:t>
            </w:r>
          </w:p>
        </w:tc>
        <w:tc>
          <w:tcPr>
            <w:tcW w:w="892" w:type="dxa"/>
            <w:shd w:val="clear" w:color="auto" w:fill="auto"/>
          </w:tcPr>
          <w:p w14:paraId="16B15A83" w14:textId="6292D822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129,6</w:t>
            </w:r>
          </w:p>
        </w:tc>
        <w:tc>
          <w:tcPr>
            <w:tcW w:w="893" w:type="dxa"/>
            <w:shd w:val="clear" w:color="auto" w:fill="auto"/>
          </w:tcPr>
          <w:p w14:paraId="2CEA0485" w14:textId="12DDF93E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107,4</w:t>
            </w:r>
          </w:p>
        </w:tc>
        <w:tc>
          <w:tcPr>
            <w:tcW w:w="892" w:type="dxa"/>
            <w:shd w:val="clear" w:color="auto" w:fill="auto"/>
          </w:tcPr>
          <w:p w14:paraId="28BC2D3F" w14:textId="2CF2C326" w:rsidR="00472F9A" w:rsidRPr="008B0C9D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117,0</w:t>
            </w:r>
          </w:p>
        </w:tc>
        <w:tc>
          <w:tcPr>
            <w:tcW w:w="893" w:type="dxa"/>
            <w:shd w:val="clear" w:color="auto" w:fill="auto"/>
          </w:tcPr>
          <w:p w14:paraId="562095F0" w14:textId="314D1A2D" w:rsidR="00472F9A" w:rsidRPr="00F2743E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102,4</w:t>
            </w:r>
          </w:p>
        </w:tc>
        <w:tc>
          <w:tcPr>
            <w:tcW w:w="892" w:type="dxa"/>
            <w:shd w:val="clear" w:color="auto" w:fill="auto"/>
          </w:tcPr>
          <w:p w14:paraId="3B25000A" w14:textId="61E5207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79,9</w:t>
            </w:r>
          </w:p>
        </w:tc>
        <w:tc>
          <w:tcPr>
            <w:tcW w:w="893" w:type="dxa"/>
            <w:shd w:val="clear" w:color="auto" w:fill="auto"/>
          </w:tcPr>
          <w:p w14:paraId="157F5009" w14:textId="582DF594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86A7B">
              <w:rPr>
                <w:rFonts w:cs="Arial"/>
                <w:sz w:val="16"/>
                <w:szCs w:val="16"/>
              </w:rPr>
              <w:t>159,3</w:t>
            </w:r>
          </w:p>
        </w:tc>
        <w:tc>
          <w:tcPr>
            <w:tcW w:w="892" w:type="dxa"/>
            <w:shd w:val="clear" w:color="auto" w:fill="EDE9F4"/>
          </w:tcPr>
          <w:p w14:paraId="502E18EC" w14:textId="76330CF3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78,3</w:t>
            </w:r>
          </w:p>
        </w:tc>
        <w:tc>
          <w:tcPr>
            <w:tcW w:w="893" w:type="dxa"/>
            <w:shd w:val="clear" w:color="auto" w:fill="auto"/>
          </w:tcPr>
          <w:p w14:paraId="137F03A8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2" w:type="dxa"/>
            <w:shd w:val="clear" w:color="auto" w:fill="auto"/>
          </w:tcPr>
          <w:p w14:paraId="0ABC096B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auto"/>
          </w:tcPr>
          <w:p w14:paraId="6AC208FD" w14:textId="77777777" w:rsidR="00472F9A" w:rsidRPr="00032454" w:rsidRDefault="00472F9A" w:rsidP="00472F9A">
            <w:pPr>
              <w:autoSpaceDE w:val="0"/>
              <w:autoSpaceDN w:val="0"/>
              <w:spacing w:before="24" w:after="24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119B819B" w14:textId="77777777" w:rsidR="00AF45A1" w:rsidRPr="007870F7" w:rsidRDefault="00AF45A1" w:rsidP="00AB53A6">
      <w:pPr>
        <w:autoSpaceDE w:val="0"/>
        <w:autoSpaceDN w:val="0"/>
        <w:spacing w:before="160" w:after="0"/>
        <w:jc w:val="both"/>
        <w:rPr>
          <w:rFonts w:cs="Arial"/>
          <w:sz w:val="15"/>
          <w:szCs w:val="15"/>
        </w:rPr>
      </w:pPr>
      <w:r w:rsidRPr="00CA5285">
        <w:rPr>
          <w:rFonts w:cs="Arial"/>
          <w:sz w:val="15"/>
          <w:szCs w:val="15"/>
        </w:rPr>
        <w:t>a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Ceny bieżące bez VAT</w:t>
      </w:r>
      <w:r w:rsidRPr="007870F7">
        <w:rPr>
          <w:rFonts w:cs="Arial"/>
          <w:i/>
          <w:sz w:val="15"/>
          <w:szCs w:val="15"/>
        </w:rPr>
        <w:t>.  </w:t>
      </w:r>
      <w:r w:rsidRPr="00CA5285">
        <w:rPr>
          <w:rFonts w:cs="Arial"/>
          <w:sz w:val="15"/>
          <w:szCs w:val="15"/>
        </w:rPr>
        <w:t>b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 xml:space="preserve">W przedsiębiorstwach </w:t>
      </w:r>
      <w:r w:rsidRPr="006202B4">
        <w:rPr>
          <w:sz w:val="15"/>
          <w:szCs w:val="15"/>
        </w:rPr>
        <w:t>o liczbie pracujących 10 i więcej osób</w:t>
      </w:r>
      <w:r w:rsidRPr="007870F7">
        <w:rPr>
          <w:rFonts w:cs="Arial"/>
          <w:sz w:val="15"/>
          <w:szCs w:val="15"/>
        </w:rPr>
        <w:t>.</w:t>
      </w:r>
    </w:p>
    <w:p w14:paraId="15C7BF06" w14:textId="77777777" w:rsidR="00AF45A1" w:rsidRPr="007870F7" w:rsidRDefault="00AF45A1" w:rsidP="00AF45A1">
      <w:pPr>
        <w:autoSpaceDE w:val="0"/>
        <w:autoSpaceDN w:val="0"/>
        <w:rPr>
          <w:rFonts w:cs="Arial"/>
          <w:b/>
          <w:bCs/>
          <w:cap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województwie opolskim  (dok.)</w:t>
      </w:r>
    </w:p>
    <w:tbl>
      <w:tblPr>
        <w:tblW w:w="15309" w:type="dxa"/>
        <w:jc w:val="center"/>
        <w:tblBorders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. Wybrane dane o województwie opolskim (dok.)"/>
      </w:tblPr>
      <w:tblGrid>
        <w:gridCol w:w="4209"/>
        <w:gridCol w:w="34"/>
        <w:gridCol w:w="322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  <w:gridCol w:w="895"/>
        <w:gridCol w:w="895"/>
        <w:gridCol w:w="896"/>
      </w:tblGrid>
      <w:tr w:rsidR="00AF45A1" w:rsidRPr="007870F7" w14:paraId="65BE8475" w14:textId="77777777" w:rsidTr="00131018">
        <w:trPr>
          <w:trHeight w:val="924"/>
          <w:jc w:val="center"/>
        </w:trPr>
        <w:tc>
          <w:tcPr>
            <w:tcW w:w="4565" w:type="dxa"/>
            <w:gridSpan w:val="3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F806FF" w14:textId="77777777" w:rsidR="00AF45A1" w:rsidRPr="007870F7" w:rsidRDefault="00AF45A1" w:rsidP="00E41549">
            <w:pPr>
              <w:autoSpaceDE w:val="0"/>
              <w:autoSpaceDN w:val="0"/>
              <w:spacing w:before="6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  <w:p w14:paraId="083138DC" w14:textId="77777777" w:rsidR="00AF45A1" w:rsidRPr="007870F7" w:rsidRDefault="00AF45A1" w:rsidP="00E41549">
            <w:pPr>
              <w:autoSpaceDE w:val="0"/>
              <w:autoSpaceDN w:val="0"/>
              <w:spacing w:before="40" w:after="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 – 20</w:t>
            </w:r>
            <w:r>
              <w:rPr>
                <w:rFonts w:cs="Arial"/>
                <w:sz w:val="16"/>
                <w:szCs w:val="16"/>
              </w:rPr>
              <w:t>25</w:t>
            </w:r>
            <w:r w:rsidRPr="007870F7">
              <w:rPr>
                <w:rFonts w:cs="Arial"/>
                <w:sz w:val="16"/>
                <w:szCs w:val="16"/>
              </w:rPr>
              <w:t xml:space="preserve"> </w:t>
            </w:r>
          </w:p>
          <w:p w14:paraId="635F09B1" w14:textId="77777777" w:rsidR="00AF45A1" w:rsidRPr="007870F7" w:rsidRDefault="00AF45A1" w:rsidP="00E41549">
            <w:pPr>
              <w:autoSpaceDE w:val="0"/>
              <w:autoSpaceDN w:val="0"/>
              <w:spacing w:before="0" w:after="6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 – 20</w:t>
            </w:r>
            <w:r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03A6DD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2544C7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CC4DA0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CAC9F7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9B2F694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AA4A2F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ECAC4F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E9B5E98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988B107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FC4225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824ECC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1D15BB48" w14:textId="77777777" w:rsidR="00AF45A1" w:rsidRPr="007870F7" w:rsidRDefault="00AF45A1" w:rsidP="00E41549">
            <w:pPr>
              <w:autoSpaceDE w:val="0"/>
              <w:autoSpaceDN w:val="0"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</w:tr>
      <w:tr w:rsidR="00472F9A" w:rsidRPr="007870F7" w14:paraId="1C14D65E" w14:textId="77777777" w:rsidTr="00131018">
        <w:trPr>
          <w:trHeight w:val="237"/>
          <w:jc w:val="center"/>
        </w:trPr>
        <w:tc>
          <w:tcPr>
            <w:tcW w:w="4243" w:type="dxa"/>
            <w:gridSpan w:val="2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58EC6B66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Mieszkania oddane do użytkowania (od początku </w:t>
            </w:r>
          </w:p>
        </w:tc>
        <w:tc>
          <w:tcPr>
            <w:tcW w:w="322" w:type="dxa"/>
            <w:tcBorders>
              <w:top w:val="single" w:sz="12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E0FB4E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2158B3E" w14:textId="5392C043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196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F8BB44D" w14:textId="0F23DFA7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522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D90A6B1" w14:textId="519A6154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649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157C166" w14:textId="24E24CB3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872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EA32B83" w14:textId="12E73801" w:rsidR="00472F9A" w:rsidRPr="007924D9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1026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4C9290A" w14:textId="2A5B5D81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1215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438466B" w14:textId="529EE241" w:rsidR="00472F9A" w:rsidRPr="008E1535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1463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DF22BEC" w14:textId="18AC65EA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1585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</w:tcPr>
          <w:p w14:paraId="6E8BC749" w14:textId="17327D0B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1783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3693176" w14:textId="5391C9EF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2011</w:t>
            </w:r>
          </w:p>
        </w:tc>
        <w:tc>
          <w:tcPr>
            <w:tcW w:w="895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9B2BBE" w14:textId="6CE007ED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2127</w:t>
            </w:r>
          </w:p>
        </w:tc>
        <w:tc>
          <w:tcPr>
            <w:tcW w:w="89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CEA1AD9" w14:textId="4555FD47" w:rsidR="00472F9A" w:rsidRPr="0025092E" w:rsidRDefault="00472F9A" w:rsidP="00472F9A">
            <w:pPr>
              <w:spacing w:before="60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2400</w:t>
            </w:r>
          </w:p>
        </w:tc>
      </w:tr>
      <w:tr w:rsidR="00472F9A" w:rsidRPr="007870F7" w14:paraId="5CAA6B8B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6709E53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roku)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76CF9D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E077E5F" w14:textId="1D9F5100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224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7087CF29" w14:textId="25286C58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531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5235121" w14:textId="6414C58F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856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6EC34EE" w14:textId="7338DFEC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1051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EB7756A" w14:textId="7B84EF6A" w:rsidR="00472F9A" w:rsidRPr="007924D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1258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F202D04" w14:textId="307D6800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1570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06BAD33" w14:textId="1327D680" w:rsidR="00472F9A" w:rsidRPr="008E1535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1751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DE04097" w14:textId="520CC1FA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1957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</w:tcPr>
          <w:p w14:paraId="0F1AAA23" w14:textId="4E7A8124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2311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CFDCCEC" w14:textId="77777777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AB22CB" w14:textId="77777777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362B443" w14:textId="77777777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181139F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10ECA158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okres poprzedniego roku = 100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F66B62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827434" w14:textId="7484F723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215,4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B0D46A" w14:textId="1161909D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191,2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D1EB6E" w14:textId="74C135E8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41BDCB" w14:textId="6AAAB725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97,2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1ADEB3" w14:textId="7E7015BF" w:rsidR="00472F9A" w:rsidRPr="007924D9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94,5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DE5D95" w14:textId="57049689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98,8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B8EDD4" w14:textId="0BD6C044" w:rsidR="00472F9A" w:rsidRPr="008E1535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96,6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88A98C" w14:textId="72598AB2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93,3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36DD16EF" w14:textId="33692254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C595B4" w14:textId="10C97753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0D1426" w14:textId="62D85447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85,5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5CAD603" w14:textId="718042D3" w:rsidR="00472F9A" w:rsidRPr="0025092E" w:rsidRDefault="00472F9A" w:rsidP="00472F9A">
            <w:pPr>
              <w:spacing w:before="36" w:after="36"/>
              <w:jc w:val="right"/>
              <w:rPr>
                <w:rFonts w:cs="Calibri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87,7</w:t>
            </w:r>
          </w:p>
        </w:tc>
      </w:tr>
      <w:tr w:rsidR="00472F9A" w:rsidRPr="007870F7" w14:paraId="46A951F0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FDA8F22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B1D30F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FAB9C6" w14:textId="2592A353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114,3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B593CF" w14:textId="12B74D33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F42C7C" w14:textId="7130EEEB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131,9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5B8B69" w14:textId="32C12B4B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120,5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FFE016" w14:textId="11483FCE" w:rsidR="00472F9A" w:rsidRPr="007924D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122,6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447486" w14:textId="5D47F38A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129,2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370BED" w14:textId="1C96525E" w:rsidR="00472F9A" w:rsidRPr="008E1535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119,7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D1555F" w14:textId="0BD849AD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123,5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02C4E1ED" w14:textId="038F1EBC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129,6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61BEE5A" w14:textId="77777777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93E7D0" w14:textId="77777777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D30DD5F" w14:textId="77777777" w:rsidR="00472F9A" w:rsidRPr="0025092E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1474E20A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68B94884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left="113" w:right="-57" w:hanging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Sprzedaż detaliczna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towarów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(w cenach bieżących):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271FD21C" w14:textId="77777777" w:rsidR="00472F9A" w:rsidRPr="007870F7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CC5411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C1C61F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DA8B13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161C63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4BDC8F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58FE37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1D5A86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2698A7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6BBB0D91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0457C9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A860E7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59A888B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3DD420BD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04D2F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36DDCB8" w14:textId="77777777" w:rsidR="00472F9A" w:rsidRPr="007870F7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B92DC0" w14:textId="5F7FBBA9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1CED59" w14:textId="74CC23F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109,0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CA5DED" w14:textId="0C1E0FE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822AD5" w14:textId="76081B3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128,4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B21022" w14:textId="44AD590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21D1A0" w14:textId="4628A053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773C8E8" w14:textId="2B04070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123,4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FEF47B2" w14:textId="52001FA5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599E4237" w14:textId="25622B0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5F2DEB" w14:textId="0085194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716678" w14:textId="176C2F2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E74B1C1" w14:textId="654B9093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114,9</w:t>
            </w:r>
          </w:p>
        </w:tc>
      </w:tr>
      <w:tr w:rsidR="00472F9A" w:rsidRPr="007870F7" w14:paraId="71F3D325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DF8D485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DFDAE56" w14:textId="77777777" w:rsidR="00472F9A" w:rsidRPr="007870F7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15DFAD" w14:textId="6782456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113,5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32BFCB" w14:textId="456133C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F4C7AE" w14:textId="272F82F4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9D3E7E" w14:textId="23A07C3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F735145" w14:textId="63FC0B8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01BAAD" w14:textId="4B230FB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636D4A" w14:textId="630E942E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64A60B" w14:textId="5571AA4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042DF12" w14:textId="049F6C6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747EAB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02C4AC0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E3C7F7D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3EF9EAC0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31F832A5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9BBB5B1" w14:textId="77777777" w:rsidR="00472F9A" w:rsidRPr="007870F7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36014B" w14:textId="02FD7232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DC8AB7" w14:textId="74543AF9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C25A9B" w14:textId="4040938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1ADB21" w14:textId="561912F2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554D44" w14:textId="52F1AA22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96,0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820018" w14:textId="7DD08A6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4A831E" w14:textId="7D9AEF8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94ED0A" w14:textId="131D962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C567BFE" w14:textId="0B36F65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DF6D5B" w14:textId="5FF86C0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730ABB" w14:textId="713E16E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26F9D7E" w14:textId="511B342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105,7</w:t>
            </w:r>
          </w:p>
        </w:tc>
      </w:tr>
      <w:tr w:rsidR="00472F9A" w:rsidRPr="007870F7" w14:paraId="5CB4EA63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14AFAAE2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3B5F7E" w14:textId="77777777" w:rsidR="00472F9A" w:rsidRPr="007870F7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CB31E0" w14:textId="222984D9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4534B1" w14:textId="29078029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034DBC" w14:textId="02A289E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BC9DA32" w14:textId="656C2BF2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C49325" w14:textId="5B99CBA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4DCA43" w14:textId="0285C99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551B51" w14:textId="1AE05152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05EE5C" w14:textId="4E8E59E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6E960387" w14:textId="461BB168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125685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8DE530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C9E371A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07AEE6C6" w14:textId="77777777" w:rsidTr="00131018">
        <w:trPr>
          <w:jc w:val="center"/>
        </w:trPr>
        <w:tc>
          <w:tcPr>
            <w:tcW w:w="4209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2390C13E" w14:textId="77777777" w:rsidR="00472F9A" w:rsidRPr="007870F7" w:rsidRDefault="00472F9A" w:rsidP="00472F9A">
            <w:pPr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Wskaźnik rentowności obrotu w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przedsiębiorstwach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356" w:type="dxa"/>
            <w:gridSpan w:val="2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</w:tcPr>
          <w:p w14:paraId="035222DF" w14:textId="77777777" w:rsidR="00472F9A" w:rsidRPr="007870F7" w:rsidRDefault="00472F9A" w:rsidP="00472F9A">
            <w:pPr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107319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1C2E65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2CBEE4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A3EE57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FB84AD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1DD177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3F99C5E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F0AFB2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1910893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40298C4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AB54DE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1E3B54C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886D57" w14:paraId="6439978D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7FC51" w14:textId="77777777" w:rsidR="00472F9A" w:rsidRPr="007870F7" w:rsidRDefault="00472F9A" w:rsidP="00472F9A">
            <w:pPr>
              <w:tabs>
                <w:tab w:val="left" w:pos="1467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proofErr w:type="spellStart"/>
            <w:r w:rsidRPr="007870F7">
              <w:rPr>
                <w:rFonts w:cs="Arial"/>
                <w:sz w:val="16"/>
                <w:szCs w:val="16"/>
              </w:rPr>
              <w:t>brutto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c</w:t>
            </w:r>
            <w:proofErr w:type="spellEnd"/>
            <w:r w:rsidRPr="007870F7">
              <w:rPr>
                <w:rFonts w:cs="Arial"/>
                <w:i/>
                <w:sz w:val="16"/>
                <w:szCs w:val="16"/>
              </w:rPr>
              <w:t xml:space="preserve"> </w:t>
            </w:r>
            <w:r w:rsidRPr="007870F7">
              <w:rPr>
                <w:rFonts w:cs="Arial"/>
                <w:sz w:val="16"/>
                <w:szCs w:val="16"/>
              </w:rPr>
              <w:t xml:space="preserve">w % 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F786B9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F80BC6" w14:textId="3C2C911A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E876FB" w14:textId="42557566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296309" w14:textId="171BAED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3,0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C920D2" w14:textId="6B489639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FCD5E1" w14:textId="5E60853D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A5FE6C" w14:textId="4F55468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1E2C01" w14:textId="68CFC5D8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8B1A1A" w14:textId="5CCFFD34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475151D" w14:textId="35500B7D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B7BFD1" w14:textId="4F8E0272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469D4E" w14:textId="34108146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E0D6DC8" w14:textId="39D05FAD" w:rsidR="00472F9A" w:rsidRPr="00886D57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4,5</w:t>
            </w:r>
          </w:p>
        </w:tc>
      </w:tr>
      <w:tr w:rsidR="00472F9A" w:rsidRPr="007870F7" w14:paraId="5377B193" w14:textId="77777777" w:rsidTr="00131018">
        <w:trPr>
          <w:trHeight w:val="84"/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1077ECD8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C5CE2B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832E33" w14:textId="562DAD4C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90278D" w14:textId="0305BAA4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4A41EF" w14:textId="60173E35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5,1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D05561" w14:textId="667DA39A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681EEA" w14:textId="26925FF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76C515" w14:textId="1A26B4DB" w:rsidR="00472F9A" w:rsidRPr="00796890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739AD0" w14:textId="259C78EC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06CB6B" w14:textId="377F94DF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01B6A802" w14:textId="347EEDE1" w:rsidR="00472F9A" w:rsidRPr="009C6250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5809ED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81A197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320FC30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58396D7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31E44339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76"/>
              <w:rPr>
                <w:rFonts w:cs="Arial"/>
                <w:sz w:val="16"/>
                <w:szCs w:val="16"/>
              </w:rPr>
            </w:pPr>
            <w:proofErr w:type="spellStart"/>
            <w:r w:rsidRPr="007870F7">
              <w:rPr>
                <w:rFonts w:cs="Arial"/>
                <w:sz w:val="16"/>
                <w:szCs w:val="16"/>
              </w:rPr>
              <w:t>netto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d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w %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F3ADFD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6672F0" w14:textId="20BC896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544B96" w14:textId="3EAB61D6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E490A3" w14:textId="3F82ADCD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2,3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B8D7A34" w14:textId="5BDA6E82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96178B" w14:textId="39C5F2F2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2123D0A" w14:textId="55727CA1" w:rsidR="00472F9A" w:rsidRPr="00796890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3,5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BC60C2" w14:textId="14729D6F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D8A7D4" w14:textId="1E5D6FE3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03AB4716" w14:textId="1214DE03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D2CD04" w14:textId="216AD61B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E0FEADF" w14:textId="37359F5A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3B22D60" w14:textId="6A7DEAC3" w:rsidR="00472F9A" w:rsidRPr="00886D57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3,7</w:t>
            </w:r>
          </w:p>
        </w:tc>
      </w:tr>
      <w:tr w:rsidR="00472F9A" w:rsidRPr="007870F7" w14:paraId="0B4606BE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43E7D36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5668EB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03D338" w14:textId="63AE26DE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CAC8A2" w14:textId="075CD833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7FDF05" w14:textId="7411EEA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4,1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9B9982" w14:textId="3B487B70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5CF023" w14:textId="2DA5C55B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D75355F" w14:textId="14D518FE" w:rsidR="00472F9A" w:rsidRPr="00796890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8D625D" w14:textId="1AF90D68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0C5C16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03765B" w14:textId="6AE0BB66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52E06277" w14:textId="4A822886" w:rsidR="00472F9A" w:rsidRPr="009C6250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2E4E2B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79806A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C405693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717CFDEC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187D697D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Nakłady inwestycyjne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przedsiębiorstw</w:t>
            </w:r>
            <w:r w:rsidRPr="00CF7D4F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(ceny bieżące)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44984F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893D582" w14:textId="4719758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A72A8A7" w14:textId="45E26F4B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BCF2FF" w14:textId="63EAC929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419934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C302CB" w14:textId="05350151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4EFDA4" w14:textId="185FCD18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653286" w14:textId="2FC133D5" w:rsidR="00472F9A" w:rsidRPr="008E1535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992641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50367E" w14:textId="4BAA2C24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474455" w14:textId="03512FBD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1155270" w14:textId="2C50D9C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1602932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085931" w14:textId="0915BBD5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52AA14" w14:textId="4E37A23C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753B614" w14:textId="0C8E11A3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2411029</w:t>
            </w:r>
          </w:p>
        </w:tc>
      </w:tr>
      <w:tr w:rsidR="00472F9A" w:rsidRPr="007870F7" w14:paraId="64A83A1B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3262CB6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tys. zł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E2433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A0F8973" w14:textId="6887A4F1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118E136" w14:textId="58E02AEA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84A5B1" w14:textId="35E12C2B" w:rsidR="00472F9A" w:rsidRPr="002A715F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799680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D53F4E" w14:textId="2BF4FDC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EA8288" w14:textId="6F44A450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9E642A" w14:textId="0C44CB63" w:rsidR="00472F9A" w:rsidRPr="008E1535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2E2104">
              <w:rPr>
                <w:rFonts w:cs="Arial"/>
                <w:sz w:val="16"/>
                <w:szCs w:val="16"/>
              </w:rPr>
              <w:t>1701251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75610B" w14:textId="6D7BF005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18CF45" w14:textId="7D00C488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6D44F9A" w14:textId="2180996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FE9000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E72DA9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0CF882E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2C5B0AE9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24C9FF24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22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analogiczny okres poprzedniego roku = 100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4DE00B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A98E946" w14:textId="35AF0886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73A1633" w14:textId="30A3BF48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7247FD" w14:textId="0AEB322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40AE37" w14:textId="56019D11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68771A" w14:textId="17F61016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AE1BD9" w14:textId="3E150EDD" w:rsidR="00472F9A" w:rsidRPr="008E1535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6F5A40" w14:textId="092DB668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FE6445C" w14:textId="62F6FD5B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7FD941AE" w14:textId="36BA42E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B99C42" w14:textId="17DCFFE1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AC671F" w14:textId="06950EE5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BFCCD40" w14:textId="1EA99E5D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88,5</w:t>
            </w:r>
          </w:p>
        </w:tc>
      </w:tr>
      <w:tr w:rsidR="00472F9A" w:rsidRPr="007870F7" w14:paraId="61A7BF10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3BBE4D75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(ceny bieżące)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AE5FEB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2A268C0" w14:textId="19868175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3B99784C" w14:textId="0D45F321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A8E0B1" w14:textId="6C75219B" w:rsidR="00472F9A" w:rsidRPr="002A715F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190,4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C09B0D" w14:textId="17BAF408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0916C5" w14:textId="32A14A21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BB3D43" w14:textId="1D38C4A4" w:rsidR="00472F9A" w:rsidRPr="008E1535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 w:rsidRPr="002E2104">
              <w:rPr>
                <w:rFonts w:cs="Arial"/>
                <w:sz w:val="16"/>
                <w:szCs w:val="16"/>
              </w:rPr>
              <w:t>171,4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2A07F0" w14:textId="18A87FE5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7F386F" w14:textId="7BC73B6C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71A4E7A5" w14:textId="253FA8EE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b/>
                <w:sz w:val="16"/>
                <w:szCs w:val="16"/>
              </w:rPr>
              <w:t>.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57964E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2E27CB" w14:textId="77777777" w:rsidR="00472F9A" w:rsidRPr="00C073E9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2B98172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2F4B8A66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7B59C20B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Podmioty gospodarki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narodowej</w:t>
            </w:r>
            <w:r w:rsidRPr="00F85BC8">
              <w:rPr>
                <w:rFonts w:cs="Arial"/>
                <w:sz w:val="16"/>
                <w:szCs w:val="16"/>
                <w:vertAlign w:val="superscript"/>
              </w:rPr>
              <w:t>e</w:t>
            </w:r>
            <w:proofErr w:type="spellEnd"/>
            <w:r w:rsidRPr="007870F7">
              <w:rPr>
                <w:rFonts w:cs="Arial"/>
                <w:sz w:val="16"/>
                <w:szCs w:val="16"/>
              </w:rPr>
              <w:t xml:space="preserve"> w rejestrze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761C27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22DD41" w14:textId="40D56B6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114796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8F05B2" w14:textId="4B45CFF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114928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DA3389" w14:textId="27B3D9B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115130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F7FF9C" w14:textId="4B89417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115423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15F2CB" w14:textId="3D90101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115683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101788" w14:textId="19D0B25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115951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63A8AE" w14:textId="4AD71D3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116068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4AE0BE" w14:textId="5946B4E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116218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C9CC871" w14:textId="21E90B94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116430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C274B6" w14:textId="06ECF471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116692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0445E9" w14:textId="447FD8F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116946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EFA9C50" w14:textId="47DDC4C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117033</w:t>
            </w:r>
          </w:p>
        </w:tc>
      </w:tr>
      <w:tr w:rsidR="00472F9A" w:rsidRPr="007870F7" w14:paraId="7F569AB4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00092A86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REGON (stan w końcu okresu)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B10462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021C29" w14:textId="43D8FB9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117026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FF426A" w14:textId="22302FE2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117167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A3972D" w14:textId="60D38B29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117338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EB7BCD" w14:textId="2C211F78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117396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8F95B3E" w14:textId="426EBC08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117554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12DFF10" w14:textId="348F94A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117877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9EE2BA" w14:textId="1FFAAF5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3E37FC">
              <w:rPr>
                <w:rFonts w:cs="Arial"/>
                <w:sz w:val="16"/>
                <w:szCs w:val="16"/>
              </w:rPr>
              <w:t>118112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6CD236" w14:textId="3439C40D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CD6ACF">
              <w:rPr>
                <w:rFonts w:cs="Arial"/>
                <w:sz w:val="16"/>
                <w:szCs w:val="16"/>
              </w:rPr>
              <w:t>118285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07C936E4" w14:textId="2722F3AD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B5711A">
              <w:rPr>
                <w:rFonts w:cs="Arial"/>
                <w:sz w:val="16"/>
                <w:szCs w:val="16"/>
              </w:rPr>
              <w:t>118457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4B7110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23D6168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7CEB084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483D0799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3879FB07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227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 tym spółki handlowe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A01D53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91D491" w14:textId="0BDB28BF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8942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94893B" w14:textId="0F1117C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8995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616C02" w14:textId="783ED6B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9040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795ED2" w14:textId="7E97678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9079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376CD1" w14:textId="60F3D6D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9116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564F31" w14:textId="1049E272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9161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28C64C" w14:textId="55F46655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9180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4C0DA1" w14:textId="4925D345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9224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7AB39FEB" w14:textId="2C806D98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9238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0AF0AF" w14:textId="5094D86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9266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C03C39" w14:textId="78F3025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9298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7D31799" w14:textId="3C580B83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9329</w:t>
            </w:r>
          </w:p>
        </w:tc>
      </w:tr>
      <w:tr w:rsidR="00472F9A" w:rsidRPr="007870F7" w14:paraId="4BB2929F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</w:tcPr>
          <w:p w14:paraId="68594934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5A3AD0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8F1F1E" w14:textId="5FD8AF35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9390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A9AEC6" w14:textId="5511598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9434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A2927C" w14:textId="371B45F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9496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DA6D7F" w14:textId="3B1EF3A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9540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A781CC" w14:textId="3915DCC4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9564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2B2EB9" w14:textId="54D8E68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9604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AC5136" w14:textId="4F222DF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3E37FC">
              <w:rPr>
                <w:rFonts w:cs="Arial"/>
                <w:sz w:val="16"/>
                <w:szCs w:val="16"/>
              </w:rPr>
              <w:t>9668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B474EF" w14:textId="636CF4C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9723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40F6D974" w14:textId="65F832B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B5711A">
              <w:rPr>
                <w:rFonts w:cs="Arial"/>
                <w:sz w:val="16"/>
                <w:szCs w:val="16"/>
              </w:rPr>
              <w:t>9781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010ECE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8A1E29C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57F321F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472F9A" w:rsidRPr="007870F7" w14:paraId="143AC8D8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</w:tcPr>
          <w:p w14:paraId="1CAFC2EB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ind w:firstLine="34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w tym z udziałem kapitału zagranicznego </w:t>
            </w: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D56D17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A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C6DC48" w14:textId="0E4C66F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AFD703A" w14:textId="71AD542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912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C73224" w14:textId="34299EE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DB7D73" w14:textId="340A033D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686D9B" w14:textId="328F55A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41C26E" w14:textId="7D944FCE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CCB7D3" w14:textId="03C6B370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909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B4E688" w14:textId="0C3809FA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910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EDE9F4"/>
            <w:vAlign w:val="center"/>
          </w:tcPr>
          <w:p w14:paraId="12FCB0D2" w14:textId="1A939AE8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904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1831B9" w14:textId="4648AAE3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3839FB" w14:textId="19C82BD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893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2153FBB" w14:textId="41253D74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892</w:t>
            </w:r>
          </w:p>
        </w:tc>
      </w:tr>
      <w:tr w:rsidR="00472F9A" w:rsidRPr="007870F7" w14:paraId="1786DF1D" w14:textId="77777777" w:rsidTr="00131018">
        <w:trPr>
          <w:jc w:val="center"/>
        </w:trPr>
        <w:tc>
          <w:tcPr>
            <w:tcW w:w="4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7CD21" w14:textId="77777777" w:rsidR="00472F9A" w:rsidRPr="007870F7" w:rsidRDefault="00472F9A" w:rsidP="00472F9A">
            <w:pPr>
              <w:tabs>
                <w:tab w:val="right" w:leader="dot" w:pos="3772"/>
              </w:tabs>
              <w:autoSpaceDE w:val="0"/>
              <w:autoSpaceDN w:val="0"/>
              <w:spacing w:before="36" w:after="36"/>
              <w:rPr>
                <w:rFonts w:cs="Arial"/>
                <w:sz w:val="16"/>
                <w:szCs w:val="16"/>
              </w:rPr>
            </w:pPr>
          </w:p>
        </w:tc>
        <w:tc>
          <w:tcPr>
            <w:tcW w:w="32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C5297B" w14:textId="77777777" w:rsidR="00472F9A" w:rsidRPr="007870F7" w:rsidRDefault="00472F9A" w:rsidP="00472F9A">
            <w:pPr>
              <w:tabs>
                <w:tab w:val="right" w:leader="dot" w:pos="4105"/>
              </w:tabs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B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7FD519E3" w14:textId="1B7A68B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890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D4F213D" w14:textId="15AA95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891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FBAD9BB" w14:textId="1BE3907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4E3FBA18" w14:textId="6BAF5D7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892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7DD2F86A" w14:textId="6724035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895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21910893" w14:textId="1D38709C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892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402B1DD" w14:textId="00421F2B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066E498C" w14:textId="6D1FA67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909</w:t>
            </w: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EDE9F4"/>
            <w:vAlign w:val="center"/>
          </w:tcPr>
          <w:p w14:paraId="500846AA" w14:textId="7241F376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  <w:r w:rsidRPr="00B5711A">
              <w:rPr>
                <w:rFonts w:cs="Arial"/>
                <w:sz w:val="16"/>
                <w:szCs w:val="16"/>
              </w:rPr>
              <w:t>911</w:t>
            </w: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688BDA8C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584C1130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793C4097" w14:textId="77777777" w:rsidR="00472F9A" w:rsidRPr="00032454" w:rsidRDefault="00472F9A" w:rsidP="00472F9A">
            <w:pPr>
              <w:autoSpaceDE w:val="0"/>
              <w:autoSpaceDN w:val="0"/>
              <w:spacing w:before="36" w:after="36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2C2A118F" w14:textId="77777777" w:rsidR="00AF45A1" w:rsidRDefault="00AF45A1" w:rsidP="00AF45A1">
      <w:pPr>
        <w:autoSpaceDE w:val="0"/>
        <w:autoSpaceDN w:val="0"/>
        <w:spacing w:before="160" w:line="180" w:lineRule="exact"/>
        <w:rPr>
          <w:rFonts w:cs="Arial"/>
          <w:sz w:val="15"/>
          <w:szCs w:val="15"/>
        </w:rPr>
      </w:pPr>
      <w:r w:rsidRPr="00F85BC8">
        <w:rPr>
          <w:rFonts w:cs="Arial"/>
          <w:sz w:val="15"/>
          <w:szCs w:val="15"/>
        </w:rPr>
        <w:t>a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W przedsiębiorstwach</w:t>
      </w:r>
      <w:r w:rsidRPr="006202B4">
        <w:rPr>
          <w:rFonts w:cs="Arial"/>
          <w:sz w:val="15"/>
          <w:szCs w:val="15"/>
        </w:rPr>
        <w:t xml:space="preserve"> </w:t>
      </w:r>
      <w:r w:rsidRPr="006202B4">
        <w:rPr>
          <w:sz w:val="15"/>
          <w:szCs w:val="15"/>
        </w:rPr>
        <w:t>o liczbie pracujących 10 i więcej osób</w:t>
      </w:r>
      <w:r w:rsidRPr="007870F7">
        <w:rPr>
          <w:rFonts w:cs="Arial"/>
          <w:sz w:val="15"/>
          <w:szCs w:val="15"/>
        </w:rPr>
        <w:t>.  </w:t>
      </w:r>
      <w:r w:rsidRPr="00F85BC8">
        <w:rPr>
          <w:rFonts w:cs="Arial"/>
          <w:sz w:val="15"/>
          <w:szCs w:val="15"/>
        </w:rPr>
        <w:t>b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W przedsiębiorstwach</w:t>
      </w:r>
      <w:r>
        <w:rPr>
          <w:rFonts w:cs="Arial"/>
          <w:sz w:val="15"/>
          <w:szCs w:val="15"/>
        </w:rPr>
        <w:t xml:space="preserve"> o </w:t>
      </w:r>
      <w:r w:rsidRPr="007870F7">
        <w:rPr>
          <w:rFonts w:cs="Arial"/>
          <w:sz w:val="15"/>
          <w:szCs w:val="15"/>
        </w:rPr>
        <w:t>liczb</w:t>
      </w:r>
      <w:r>
        <w:rPr>
          <w:rFonts w:cs="Arial"/>
          <w:sz w:val="15"/>
          <w:szCs w:val="15"/>
        </w:rPr>
        <w:t>ie</w:t>
      </w:r>
      <w:r w:rsidRPr="007870F7">
        <w:rPr>
          <w:rFonts w:cs="Arial"/>
          <w:sz w:val="15"/>
          <w:szCs w:val="15"/>
        </w:rPr>
        <w:t xml:space="preserve"> pracujących </w:t>
      </w:r>
      <w:r>
        <w:rPr>
          <w:rFonts w:cs="Arial"/>
          <w:sz w:val="15"/>
          <w:szCs w:val="15"/>
        </w:rPr>
        <w:t>50 i więcej</w:t>
      </w:r>
      <w:r w:rsidRPr="007870F7">
        <w:rPr>
          <w:rFonts w:cs="Arial"/>
          <w:sz w:val="15"/>
          <w:szCs w:val="15"/>
        </w:rPr>
        <w:t xml:space="preserve"> osób; dane są prezentowane narastająco.  </w:t>
      </w:r>
      <w:r w:rsidRPr="00F85BC8">
        <w:rPr>
          <w:rFonts w:cs="Arial"/>
          <w:sz w:val="15"/>
          <w:szCs w:val="15"/>
        </w:rPr>
        <w:t>c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 xml:space="preserve">Relacja wyniku finansowego brutto do przychodów </w:t>
      </w:r>
      <w:r>
        <w:rPr>
          <w:rFonts w:cs="Arial"/>
          <w:sz w:val="15"/>
          <w:szCs w:val="15"/>
        </w:rPr>
        <w:br/>
      </w:r>
      <w:r w:rsidRPr="007870F7">
        <w:rPr>
          <w:rFonts w:cs="Arial"/>
          <w:sz w:val="15"/>
          <w:szCs w:val="15"/>
        </w:rPr>
        <w:t>z całokształtu działalności.  </w:t>
      </w:r>
      <w:r w:rsidRPr="00F85BC8">
        <w:rPr>
          <w:rFonts w:cs="Arial"/>
          <w:sz w:val="15"/>
          <w:szCs w:val="15"/>
        </w:rPr>
        <w:t>d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Relacja wyniku finansowego netto do przychodów z całokształtu działalności.  </w:t>
      </w:r>
      <w:r w:rsidRPr="00F0457F">
        <w:rPr>
          <w:rFonts w:cs="Arial"/>
          <w:sz w:val="15"/>
          <w:szCs w:val="15"/>
        </w:rPr>
        <w:t>e</w:t>
      </w:r>
      <w:r w:rsidRPr="007870F7">
        <w:rPr>
          <w:rFonts w:cs="Arial"/>
          <w:i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Bez osób prowadzących gospodarstwa indywidualne w rolnictwie.</w:t>
      </w:r>
    </w:p>
    <w:p w14:paraId="61C6DC0D" w14:textId="77777777" w:rsidR="00E16C1E" w:rsidRDefault="00E16C1E" w:rsidP="00AF45A1">
      <w:pPr>
        <w:autoSpaceDE w:val="0"/>
        <w:autoSpaceDN w:val="0"/>
        <w:spacing w:before="160" w:line="180" w:lineRule="exact"/>
        <w:rPr>
          <w:rFonts w:cs="Arial"/>
          <w:sz w:val="15"/>
          <w:szCs w:val="15"/>
        </w:rPr>
      </w:pPr>
    </w:p>
    <w:p w14:paraId="64F0735D" w14:textId="77777777" w:rsidR="00AF45A1" w:rsidRPr="007870F7" w:rsidRDefault="00AF45A1" w:rsidP="00AF45A1">
      <w:pPr>
        <w:widowControl w:val="0"/>
        <w:tabs>
          <w:tab w:val="left" w:pos="1276"/>
        </w:tabs>
        <w:autoSpaceDE w:val="0"/>
        <w:autoSpaceDN w:val="0"/>
        <w:spacing w:before="240" w:after="0"/>
        <w:rPr>
          <w:rFonts w:cs="Arial"/>
          <w:b/>
          <w:bCs/>
          <w:szCs w:val="19"/>
        </w:rPr>
      </w:pPr>
      <w:r w:rsidRPr="007870F7">
        <w:rPr>
          <w:rFonts w:cs="Arial"/>
          <w:b/>
          <w:bCs/>
          <w:szCs w:val="19"/>
        </w:rPr>
        <w:lastRenderedPageBreak/>
        <w:t>Wybrane dane o podregionach i powiatach w województwie opolskim w 20</w:t>
      </w:r>
      <w:r>
        <w:rPr>
          <w:rFonts w:cs="Arial"/>
          <w:b/>
          <w:bCs/>
          <w:szCs w:val="19"/>
        </w:rPr>
        <w:t>26</w:t>
      </w:r>
      <w:r w:rsidRPr="007870F7">
        <w:rPr>
          <w:rFonts w:cs="Arial"/>
          <w:b/>
          <w:bCs/>
          <w:szCs w:val="19"/>
        </w:rPr>
        <w:t xml:space="preserve"> r.</w:t>
      </w:r>
    </w:p>
    <w:p w14:paraId="77869D82" w14:textId="53ADEA45" w:rsidR="00AF45A1" w:rsidRPr="007870F7" w:rsidRDefault="00AF45A1" w:rsidP="00AF45A1">
      <w:pPr>
        <w:widowControl w:val="0"/>
        <w:tabs>
          <w:tab w:val="left" w:pos="1276"/>
        </w:tabs>
        <w:autoSpaceDE w:val="0"/>
        <w:autoSpaceDN w:val="0"/>
        <w:spacing w:before="0"/>
        <w:rPr>
          <w:rFonts w:cs="Arial"/>
          <w:szCs w:val="19"/>
        </w:rPr>
      </w:pPr>
      <w:r w:rsidRPr="007870F7">
        <w:rPr>
          <w:rFonts w:cs="Arial"/>
          <w:szCs w:val="19"/>
        </w:rPr>
        <w:t xml:space="preserve">stan na koniec </w:t>
      </w:r>
      <w:r w:rsidR="00131018">
        <w:rPr>
          <w:rFonts w:cs="Arial"/>
          <w:szCs w:val="19"/>
        </w:rPr>
        <w:t>września</w:t>
      </w:r>
    </w:p>
    <w:tbl>
      <w:tblPr>
        <w:tblW w:w="15309" w:type="dxa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. Wybrane dane o podregionach i powiatach w województwie opolskim w 2026 r. (stan na koniec września)"/>
      </w:tblPr>
      <w:tblGrid>
        <w:gridCol w:w="3412"/>
        <w:gridCol w:w="1445"/>
        <w:gridCol w:w="1497"/>
        <w:gridCol w:w="1497"/>
        <w:gridCol w:w="1494"/>
        <w:gridCol w:w="1491"/>
        <w:gridCol w:w="1491"/>
        <w:gridCol w:w="1491"/>
        <w:gridCol w:w="1491"/>
      </w:tblGrid>
      <w:tr w:rsidR="00AF45A1" w:rsidRPr="007870F7" w14:paraId="12744D85" w14:textId="77777777" w:rsidTr="00E41549">
        <w:trPr>
          <w:trHeight w:val="20"/>
          <w:jc w:val="center"/>
        </w:trPr>
        <w:tc>
          <w:tcPr>
            <w:tcW w:w="1114" w:type="pct"/>
            <w:vMerge w:val="restart"/>
            <w:vAlign w:val="center"/>
          </w:tcPr>
          <w:p w14:paraId="0255858F" w14:textId="77777777" w:rsidR="00AF45A1" w:rsidRPr="007870F7" w:rsidRDefault="00AF45A1" w:rsidP="00E41549">
            <w:pPr>
              <w:tabs>
                <w:tab w:val="right" w:leader="dot" w:pos="3011"/>
              </w:tabs>
              <w:spacing w:before="80" w:after="8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450" w:type="pct"/>
            <w:gridSpan w:val="3"/>
            <w:shd w:val="clear" w:color="auto" w:fill="FFFFFF"/>
            <w:vAlign w:val="center"/>
          </w:tcPr>
          <w:p w14:paraId="25F15FD8" w14:textId="77777777" w:rsidR="00AF45A1" w:rsidRPr="007870F7" w:rsidRDefault="00AF45A1" w:rsidP="00E41549">
            <w:pPr>
              <w:spacing w:before="80" w:after="8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Zarejestrowani bezrobotni</w:t>
            </w:r>
          </w:p>
        </w:tc>
        <w:tc>
          <w:tcPr>
            <w:tcW w:w="488" w:type="pct"/>
            <w:vMerge w:val="restart"/>
            <w:shd w:val="clear" w:color="auto" w:fill="FFFFFF"/>
            <w:vAlign w:val="center"/>
          </w:tcPr>
          <w:p w14:paraId="37F6B158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Stopa</w:t>
            </w:r>
            <w:r w:rsidRPr="007870F7">
              <w:rPr>
                <w:rFonts w:cs="Arial"/>
                <w:sz w:val="16"/>
                <w:szCs w:val="16"/>
              </w:rPr>
              <w:br/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bezrobocia</w:t>
            </w:r>
            <w:r w:rsidRPr="00160AED">
              <w:rPr>
                <w:rFonts w:cs="Arial"/>
                <w:sz w:val="18"/>
                <w:szCs w:val="16"/>
                <w:vertAlign w:val="superscript"/>
              </w:rPr>
              <w:t>a</w:t>
            </w:r>
            <w:proofErr w:type="spellEnd"/>
            <w:r w:rsidRPr="007870F7">
              <w:rPr>
                <w:rFonts w:cs="Arial"/>
                <w:i/>
                <w:sz w:val="16"/>
                <w:szCs w:val="16"/>
                <w:vertAlign w:val="superscript"/>
              </w:rPr>
              <w:br/>
            </w:r>
            <w:r w:rsidRPr="007870F7">
              <w:rPr>
                <w:rFonts w:cs="Arial"/>
                <w:sz w:val="16"/>
                <w:szCs w:val="16"/>
              </w:rPr>
              <w:t>w %</w:t>
            </w:r>
          </w:p>
        </w:tc>
        <w:tc>
          <w:tcPr>
            <w:tcW w:w="974" w:type="pct"/>
            <w:gridSpan w:val="2"/>
            <w:vMerge w:val="restart"/>
            <w:shd w:val="clear" w:color="auto" w:fill="FFFFFF"/>
            <w:vAlign w:val="center"/>
          </w:tcPr>
          <w:p w14:paraId="0DFE5F94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i/>
                <w:iCs/>
                <w:sz w:val="16"/>
                <w:szCs w:val="16"/>
                <w:vertAlign w:val="superscript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Mieszkania oddane </w:t>
            </w:r>
            <w:r w:rsidRPr="007870F7">
              <w:rPr>
                <w:rFonts w:cs="Arial"/>
                <w:sz w:val="16"/>
                <w:szCs w:val="16"/>
              </w:rPr>
              <w:br/>
              <w:t xml:space="preserve">do </w:t>
            </w:r>
            <w:proofErr w:type="spellStart"/>
            <w:r w:rsidRPr="007870F7">
              <w:rPr>
                <w:rFonts w:cs="Arial"/>
                <w:sz w:val="16"/>
                <w:szCs w:val="16"/>
              </w:rPr>
              <w:t>użytkowania</w:t>
            </w:r>
            <w:r w:rsidRPr="00160AED">
              <w:rPr>
                <w:rFonts w:cs="Arial"/>
                <w:iCs/>
                <w:sz w:val="18"/>
                <w:szCs w:val="16"/>
                <w:vertAlign w:val="superscript"/>
              </w:rPr>
              <w:t>b</w:t>
            </w:r>
            <w:proofErr w:type="spellEnd"/>
          </w:p>
          <w:p w14:paraId="72A565BD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(od początku roku)</w:t>
            </w:r>
          </w:p>
        </w:tc>
        <w:tc>
          <w:tcPr>
            <w:tcW w:w="974" w:type="pct"/>
            <w:gridSpan w:val="2"/>
            <w:vMerge w:val="restart"/>
            <w:shd w:val="clear" w:color="auto" w:fill="FFFFFF"/>
            <w:vAlign w:val="center"/>
          </w:tcPr>
          <w:p w14:paraId="4E3CED9C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pacing w:val="-2"/>
                <w:sz w:val="16"/>
                <w:szCs w:val="16"/>
              </w:rPr>
              <w:t xml:space="preserve">Podmioty gospodarki </w:t>
            </w:r>
            <w:proofErr w:type="spellStart"/>
            <w:r w:rsidRPr="007870F7">
              <w:rPr>
                <w:rFonts w:cs="Arial"/>
                <w:spacing w:val="-2"/>
                <w:sz w:val="16"/>
                <w:szCs w:val="16"/>
              </w:rPr>
              <w:t>narodowej</w:t>
            </w:r>
            <w:r w:rsidRPr="00160AED">
              <w:rPr>
                <w:rFonts w:cs="Arial"/>
                <w:spacing w:val="-2"/>
                <w:sz w:val="18"/>
                <w:szCs w:val="16"/>
                <w:vertAlign w:val="superscript"/>
              </w:rPr>
              <w:t>c</w:t>
            </w:r>
            <w:proofErr w:type="spellEnd"/>
            <w:r w:rsidRPr="007870F7">
              <w:rPr>
                <w:rFonts w:cs="Arial"/>
                <w:i/>
                <w:iCs/>
                <w:spacing w:val="-2"/>
                <w:sz w:val="16"/>
                <w:szCs w:val="16"/>
                <w:vertAlign w:val="superscript"/>
              </w:rPr>
              <w:br/>
            </w:r>
            <w:r w:rsidRPr="007870F7">
              <w:rPr>
                <w:rFonts w:cs="Arial"/>
                <w:sz w:val="16"/>
                <w:szCs w:val="16"/>
              </w:rPr>
              <w:t>w rejestrze REGON</w:t>
            </w:r>
          </w:p>
        </w:tc>
      </w:tr>
      <w:tr w:rsidR="00AF45A1" w:rsidRPr="007870F7" w14:paraId="0ADA6A4F" w14:textId="77777777" w:rsidTr="00E41549">
        <w:trPr>
          <w:trHeight w:val="20"/>
          <w:jc w:val="center"/>
        </w:trPr>
        <w:tc>
          <w:tcPr>
            <w:tcW w:w="1114" w:type="pct"/>
            <w:vMerge/>
            <w:vAlign w:val="center"/>
          </w:tcPr>
          <w:p w14:paraId="12CEA49C" w14:textId="77777777" w:rsidR="00AF45A1" w:rsidRPr="007870F7" w:rsidRDefault="00AF45A1" w:rsidP="00E41549">
            <w:pPr>
              <w:tabs>
                <w:tab w:val="right" w:leader="dot" w:pos="3011"/>
              </w:tabs>
              <w:spacing w:before="80" w:after="8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shd w:val="clear" w:color="auto" w:fill="FFFFFF"/>
            <w:vAlign w:val="center"/>
          </w:tcPr>
          <w:p w14:paraId="1C8DBE7B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978" w:type="pct"/>
            <w:gridSpan w:val="2"/>
            <w:shd w:val="clear" w:color="auto" w:fill="FFFFFF"/>
            <w:vAlign w:val="center"/>
          </w:tcPr>
          <w:p w14:paraId="04D124F1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z ogółem</w:t>
            </w:r>
          </w:p>
        </w:tc>
        <w:tc>
          <w:tcPr>
            <w:tcW w:w="488" w:type="pct"/>
            <w:vMerge/>
            <w:shd w:val="clear" w:color="auto" w:fill="FFFFFF"/>
            <w:vAlign w:val="center"/>
          </w:tcPr>
          <w:p w14:paraId="6682E420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74" w:type="pct"/>
            <w:gridSpan w:val="2"/>
            <w:vMerge/>
            <w:shd w:val="clear" w:color="auto" w:fill="FFFFFF"/>
            <w:vAlign w:val="center"/>
          </w:tcPr>
          <w:p w14:paraId="467690C4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974" w:type="pct"/>
            <w:gridSpan w:val="2"/>
            <w:vMerge/>
            <w:shd w:val="clear" w:color="auto" w:fill="FFFFFF"/>
            <w:vAlign w:val="center"/>
          </w:tcPr>
          <w:p w14:paraId="4D9C93AE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AF45A1" w:rsidRPr="007870F7" w14:paraId="4C7677FE" w14:textId="77777777" w:rsidTr="00E41549">
        <w:trPr>
          <w:trHeight w:val="20"/>
          <w:jc w:val="center"/>
        </w:trPr>
        <w:tc>
          <w:tcPr>
            <w:tcW w:w="1114" w:type="pct"/>
            <w:vMerge/>
            <w:tcBorders>
              <w:bottom w:val="single" w:sz="12" w:space="0" w:color="522398"/>
            </w:tcBorders>
            <w:vAlign w:val="center"/>
          </w:tcPr>
          <w:p w14:paraId="782D01FB" w14:textId="77777777" w:rsidR="00AF45A1" w:rsidRPr="007870F7" w:rsidRDefault="00AF45A1" w:rsidP="00E41549">
            <w:pPr>
              <w:tabs>
                <w:tab w:val="right" w:leader="dot" w:pos="3011"/>
              </w:tabs>
              <w:spacing w:before="80" w:after="8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71B1FD9B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89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545B143A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kobiety</w:t>
            </w:r>
          </w:p>
        </w:tc>
        <w:tc>
          <w:tcPr>
            <w:tcW w:w="489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4523C4B8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długotrwale</w:t>
            </w:r>
            <w:r w:rsidRPr="007870F7">
              <w:rPr>
                <w:rFonts w:cs="Arial"/>
                <w:sz w:val="16"/>
                <w:szCs w:val="16"/>
              </w:rPr>
              <w:br/>
              <w:t>bezrobotni</w:t>
            </w:r>
          </w:p>
        </w:tc>
        <w:tc>
          <w:tcPr>
            <w:tcW w:w="488" w:type="pct"/>
            <w:vMerge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083EA3E9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6622C5AF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5F06B293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tym</w:t>
            </w:r>
            <w:r w:rsidRPr="007870F7">
              <w:rPr>
                <w:rFonts w:cs="Arial"/>
                <w:sz w:val="16"/>
                <w:szCs w:val="16"/>
              </w:rPr>
              <w:br/>
              <w:t>budownictwo indywidualne</w:t>
            </w: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1EFD8FBD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487" w:type="pct"/>
            <w:tcBorders>
              <w:bottom w:val="single" w:sz="12" w:space="0" w:color="522398"/>
            </w:tcBorders>
            <w:shd w:val="clear" w:color="auto" w:fill="FFFFFF"/>
            <w:vAlign w:val="center"/>
          </w:tcPr>
          <w:p w14:paraId="00801371" w14:textId="77777777" w:rsidR="00AF45A1" w:rsidRPr="007870F7" w:rsidRDefault="00AF45A1" w:rsidP="00E41549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w tym spółki handlowe</w:t>
            </w:r>
          </w:p>
        </w:tc>
      </w:tr>
      <w:tr w:rsidR="00263BF8" w:rsidRPr="007870F7" w14:paraId="0FD13DE2" w14:textId="77777777" w:rsidTr="00717BAF">
        <w:trPr>
          <w:jc w:val="center"/>
        </w:trPr>
        <w:tc>
          <w:tcPr>
            <w:tcW w:w="1114" w:type="pct"/>
            <w:tcBorders>
              <w:top w:val="single" w:sz="12" w:space="0" w:color="522398"/>
              <w:bottom w:val="single" w:sz="4" w:space="0" w:color="522398"/>
            </w:tcBorders>
            <w:shd w:val="clear" w:color="auto" w:fill="FFFFFF"/>
            <w:vAlign w:val="bottom"/>
          </w:tcPr>
          <w:p w14:paraId="77E62FFA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b/>
                <w:bCs/>
                <w:sz w:val="16"/>
                <w:szCs w:val="16"/>
              </w:rPr>
              <w:t>WOJEWÓDZTWO</w:t>
            </w:r>
            <w:r w:rsidRPr="007870F7">
              <w:rPr>
                <w:rFonts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472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54CB73EB" w14:textId="7206AA67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427D85">
              <w:rPr>
                <w:b/>
                <w:sz w:val="16"/>
                <w:szCs w:val="16"/>
              </w:rPr>
              <w:t>21416</w:t>
            </w:r>
          </w:p>
        </w:tc>
        <w:tc>
          <w:tcPr>
            <w:tcW w:w="4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1C2AE001" w14:textId="04C42A35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427D85">
              <w:rPr>
                <w:b/>
                <w:sz w:val="16"/>
                <w:szCs w:val="16"/>
              </w:rPr>
              <w:t>11075</w:t>
            </w:r>
          </w:p>
        </w:tc>
        <w:tc>
          <w:tcPr>
            <w:tcW w:w="4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3E053D7" w14:textId="7493DF3C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427D85">
              <w:rPr>
                <w:b/>
                <w:sz w:val="16"/>
                <w:szCs w:val="16"/>
              </w:rPr>
              <w:t>11161</w:t>
            </w:r>
          </w:p>
        </w:tc>
        <w:tc>
          <w:tcPr>
            <w:tcW w:w="4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FFD31E7" w14:textId="67E7F289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6,3</w:t>
            </w:r>
          </w:p>
        </w:tc>
        <w:tc>
          <w:tcPr>
            <w:tcW w:w="48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6F7039BD" w14:textId="4AFAEBEF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C3285">
              <w:rPr>
                <w:rFonts w:cs="Arial"/>
                <w:b/>
                <w:bCs/>
                <w:sz w:val="16"/>
                <w:szCs w:val="16"/>
              </w:rPr>
              <w:t>2311</w:t>
            </w:r>
          </w:p>
        </w:tc>
        <w:tc>
          <w:tcPr>
            <w:tcW w:w="48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3F640B29" w14:textId="1739FDFA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C3285">
              <w:rPr>
                <w:rFonts w:cs="Arial"/>
                <w:b/>
                <w:bCs/>
                <w:sz w:val="16"/>
                <w:szCs w:val="16"/>
              </w:rPr>
              <w:t>909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0CF557" w14:textId="26D1249B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b/>
                <w:bCs/>
                <w:color w:val="000000"/>
                <w:sz w:val="16"/>
                <w:szCs w:val="16"/>
              </w:rPr>
              <w:t>118457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82CF575" w14:textId="40761E68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b/>
                <w:bCs/>
                <w:color w:val="000000"/>
                <w:sz w:val="16"/>
                <w:szCs w:val="16"/>
              </w:rPr>
              <w:t>9781</w:t>
            </w:r>
          </w:p>
        </w:tc>
      </w:tr>
      <w:tr w:rsidR="00263BF8" w:rsidRPr="007870F7" w14:paraId="6ECA9ABA" w14:textId="77777777" w:rsidTr="00717BAF">
        <w:trPr>
          <w:jc w:val="center"/>
        </w:trPr>
        <w:tc>
          <w:tcPr>
            <w:tcW w:w="1114" w:type="pct"/>
            <w:tcBorders>
              <w:top w:val="single" w:sz="4" w:space="0" w:color="522398"/>
            </w:tcBorders>
            <w:shd w:val="clear" w:color="auto" w:fill="FFFFFF"/>
            <w:vAlign w:val="bottom"/>
          </w:tcPr>
          <w:p w14:paraId="693FB94D" w14:textId="77777777" w:rsidR="00263BF8" w:rsidRPr="00801688" w:rsidRDefault="00263BF8" w:rsidP="00263BF8">
            <w:pPr>
              <w:tabs>
                <w:tab w:val="right" w:leader="dot" w:pos="2926"/>
              </w:tabs>
              <w:spacing w:before="60" w:after="60"/>
              <w:ind w:left="-11"/>
              <w:jc w:val="both"/>
              <w:outlineLvl w:val="0"/>
              <w:rPr>
                <w:rFonts w:cs="Arial"/>
                <w:b/>
                <w:bCs/>
                <w:sz w:val="16"/>
                <w:szCs w:val="16"/>
              </w:rPr>
            </w:pPr>
            <w:r w:rsidRPr="00801688">
              <w:rPr>
                <w:rFonts w:cs="Arial"/>
                <w:b/>
                <w:bCs/>
                <w:sz w:val="16"/>
                <w:szCs w:val="16"/>
              </w:rPr>
              <w:t xml:space="preserve">Podregion nyski  </w:t>
            </w:r>
          </w:p>
        </w:tc>
        <w:tc>
          <w:tcPr>
            <w:tcW w:w="472" w:type="pct"/>
            <w:tcBorders>
              <w:top w:val="single" w:sz="4" w:space="0" w:color="522398"/>
            </w:tcBorders>
            <w:vAlign w:val="center"/>
          </w:tcPr>
          <w:p w14:paraId="4CB4B3A3" w14:textId="485067C8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A6501E">
              <w:rPr>
                <w:b/>
                <w:sz w:val="16"/>
                <w:szCs w:val="16"/>
              </w:rPr>
              <w:t>9779</w:t>
            </w:r>
          </w:p>
        </w:tc>
        <w:tc>
          <w:tcPr>
            <w:tcW w:w="489" w:type="pct"/>
            <w:tcBorders>
              <w:top w:val="single" w:sz="4" w:space="0" w:color="522398"/>
            </w:tcBorders>
            <w:vAlign w:val="center"/>
          </w:tcPr>
          <w:p w14:paraId="4B5C46EF" w14:textId="4FAA40B7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A6501E">
              <w:rPr>
                <w:b/>
                <w:sz w:val="16"/>
                <w:szCs w:val="16"/>
              </w:rPr>
              <w:t>4975</w:t>
            </w:r>
          </w:p>
        </w:tc>
        <w:tc>
          <w:tcPr>
            <w:tcW w:w="489" w:type="pct"/>
            <w:tcBorders>
              <w:top w:val="single" w:sz="4" w:space="0" w:color="522398"/>
            </w:tcBorders>
            <w:vAlign w:val="center"/>
          </w:tcPr>
          <w:p w14:paraId="2E1A2D0C" w14:textId="51819D3F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A6501E">
              <w:rPr>
                <w:b/>
                <w:sz w:val="16"/>
                <w:szCs w:val="16"/>
              </w:rPr>
              <w:t>5208</w:t>
            </w:r>
          </w:p>
        </w:tc>
        <w:tc>
          <w:tcPr>
            <w:tcW w:w="488" w:type="pct"/>
            <w:tcBorders>
              <w:top w:val="single" w:sz="4" w:space="0" w:color="522398"/>
            </w:tcBorders>
            <w:vAlign w:val="center"/>
          </w:tcPr>
          <w:p w14:paraId="3D3EE041" w14:textId="747A61E2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AC780D">
              <w:rPr>
                <w:rFonts w:cs="Arial"/>
                <w:b/>
                <w:bCs/>
                <w:sz w:val="16"/>
                <w:szCs w:val="16"/>
              </w:rPr>
              <w:t>9,1</w:t>
            </w:r>
          </w:p>
        </w:tc>
        <w:tc>
          <w:tcPr>
            <w:tcW w:w="487" w:type="pct"/>
            <w:tcBorders>
              <w:top w:val="single" w:sz="4" w:space="0" w:color="522398"/>
            </w:tcBorders>
            <w:vAlign w:val="center"/>
          </w:tcPr>
          <w:p w14:paraId="302DEE9D" w14:textId="0E795C4B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C3285">
              <w:rPr>
                <w:rFonts w:cs="Arial"/>
                <w:b/>
                <w:bCs/>
                <w:sz w:val="16"/>
                <w:szCs w:val="16"/>
              </w:rPr>
              <w:t>779</w:t>
            </w:r>
          </w:p>
        </w:tc>
        <w:tc>
          <w:tcPr>
            <w:tcW w:w="487" w:type="pct"/>
            <w:tcBorders>
              <w:top w:val="single" w:sz="4" w:space="0" w:color="522398"/>
            </w:tcBorders>
            <w:vAlign w:val="center"/>
          </w:tcPr>
          <w:p w14:paraId="6D27BE12" w14:textId="60D65AEC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C3285">
              <w:rPr>
                <w:rFonts w:cs="Arial"/>
                <w:b/>
                <w:bCs/>
                <w:sz w:val="16"/>
                <w:szCs w:val="16"/>
              </w:rPr>
              <w:t>340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B3ABDB" w14:textId="1A6AF9FC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b/>
                <w:bCs/>
                <w:color w:val="000000"/>
                <w:sz w:val="16"/>
                <w:szCs w:val="16"/>
              </w:rPr>
              <w:t>42983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FD4B904" w14:textId="150501C1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b/>
                <w:bCs/>
                <w:color w:val="000000"/>
                <w:sz w:val="16"/>
                <w:szCs w:val="16"/>
              </w:rPr>
              <w:t>2512</w:t>
            </w:r>
          </w:p>
        </w:tc>
      </w:tr>
      <w:tr w:rsidR="00263BF8" w:rsidRPr="007870F7" w14:paraId="3472F5A7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D9ECE53" w14:textId="77777777" w:rsidR="00263BF8" w:rsidRPr="00BE4C52" w:rsidRDefault="00263BF8" w:rsidP="00263BF8">
            <w:pPr>
              <w:tabs>
                <w:tab w:val="right" w:leader="dot" w:pos="2926"/>
              </w:tabs>
              <w:spacing w:before="60" w:after="60"/>
              <w:ind w:firstLine="227"/>
              <w:outlineLvl w:val="0"/>
              <w:rPr>
                <w:rFonts w:cs="Arial"/>
                <w:iCs/>
                <w:sz w:val="16"/>
                <w:szCs w:val="16"/>
              </w:rPr>
            </w:pPr>
            <w:r w:rsidRPr="00BE4C52">
              <w:rPr>
                <w:rFonts w:cs="Arial"/>
                <w:iCs/>
                <w:sz w:val="16"/>
                <w:szCs w:val="16"/>
              </w:rPr>
              <w:t>powiaty:</w:t>
            </w:r>
          </w:p>
        </w:tc>
        <w:tc>
          <w:tcPr>
            <w:tcW w:w="472" w:type="pct"/>
            <w:vAlign w:val="center"/>
          </w:tcPr>
          <w:p w14:paraId="005E30A1" w14:textId="77777777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387C4850" w14:textId="77777777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12EEE4E8" w14:textId="77777777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8" w:type="pct"/>
            <w:vAlign w:val="center"/>
          </w:tcPr>
          <w:p w14:paraId="71D050D9" w14:textId="77777777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5FBA9A5A" w14:textId="77777777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14C062E9" w14:textId="77777777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9F53EB" w14:textId="7C210E58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2633EF5" w14:textId="1B303FE1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263BF8" w:rsidRPr="007870F7" w14:paraId="7B9F8FD8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3946C76F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ind w:hanging="11"/>
              <w:outlineLvl w:val="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Brzeski  </w:t>
            </w:r>
          </w:p>
        </w:tc>
        <w:tc>
          <w:tcPr>
            <w:tcW w:w="472" w:type="pct"/>
            <w:vAlign w:val="center"/>
          </w:tcPr>
          <w:p w14:paraId="6B5DCDE8" w14:textId="160A1FCD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2065</w:t>
            </w:r>
          </w:p>
        </w:tc>
        <w:tc>
          <w:tcPr>
            <w:tcW w:w="489" w:type="pct"/>
            <w:vAlign w:val="center"/>
          </w:tcPr>
          <w:p w14:paraId="08B11C4B" w14:textId="1D72C953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1084</w:t>
            </w:r>
          </w:p>
        </w:tc>
        <w:tc>
          <w:tcPr>
            <w:tcW w:w="489" w:type="pct"/>
            <w:vAlign w:val="center"/>
          </w:tcPr>
          <w:p w14:paraId="0D972903" w14:textId="57A2446D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1047</w:t>
            </w:r>
          </w:p>
        </w:tc>
        <w:tc>
          <w:tcPr>
            <w:tcW w:w="488" w:type="pct"/>
            <w:vAlign w:val="center"/>
          </w:tcPr>
          <w:p w14:paraId="7B0D21AB" w14:textId="0727EA2F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7,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87" w:type="pct"/>
            <w:vAlign w:val="center"/>
          </w:tcPr>
          <w:p w14:paraId="41D18532" w14:textId="250F6299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294</w:t>
            </w:r>
          </w:p>
        </w:tc>
        <w:tc>
          <w:tcPr>
            <w:tcW w:w="487" w:type="pct"/>
            <w:vAlign w:val="center"/>
          </w:tcPr>
          <w:p w14:paraId="1DEFB48B" w14:textId="5A464279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FEE091F" w14:textId="54711351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sz w:val="16"/>
                <w:szCs w:val="16"/>
              </w:rPr>
              <w:t>11667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9E0AED2" w14:textId="10FEF1D4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sz w:val="16"/>
                <w:szCs w:val="16"/>
              </w:rPr>
              <w:t>761</w:t>
            </w:r>
          </w:p>
        </w:tc>
      </w:tr>
      <w:tr w:rsidR="00263BF8" w:rsidRPr="007870F7" w14:paraId="679D5BE0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335E3E57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Głubczycki  </w:t>
            </w:r>
          </w:p>
        </w:tc>
        <w:tc>
          <w:tcPr>
            <w:tcW w:w="472" w:type="pct"/>
            <w:vAlign w:val="center"/>
          </w:tcPr>
          <w:p w14:paraId="418A6699" w14:textId="214FC5B9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1416</w:t>
            </w:r>
          </w:p>
        </w:tc>
        <w:tc>
          <w:tcPr>
            <w:tcW w:w="489" w:type="pct"/>
            <w:vAlign w:val="center"/>
          </w:tcPr>
          <w:p w14:paraId="758ED0FF" w14:textId="0C6109F9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709</w:t>
            </w:r>
          </w:p>
        </w:tc>
        <w:tc>
          <w:tcPr>
            <w:tcW w:w="489" w:type="pct"/>
            <w:vAlign w:val="center"/>
          </w:tcPr>
          <w:p w14:paraId="02F4C98A" w14:textId="01C85F0A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838</w:t>
            </w:r>
          </w:p>
        </w:tc>
        <w:tc>
          <w:tcPr>
            <w:tcW w:w="488" w:type="pct"/>
            <w:vAlign w:val="center"/>
          </w:tcPr>
          <w:p w14:paraId="03E47333" w14:textId="7EF2C457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11,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87" w:type="pct"/>
            <w:vAlign w:val="center"/>
          </w:tcPr>
          <w:p w14:paraId="6E242A9E" w14:textId="1F901EF8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487" w:type="pct"/>
            <w:vAlign w:val="center"/>
          </w:tcPr>
          <w:p w14:paraId="7C83DDFB" w14:textId="7700D879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E7DB25" w14:textId="767D85A0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4642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ECF091B" w14:textId="487C4C14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226</w:t>
            </w:r>
          </w:p>
        </w:tc>
      </w:tr>
      <w:tr w:rsidR="00263BF8" w:rsidRPr="007870F7" w14:paraId="22ECC7F6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1ADA7F03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Namysłowski  </w:t>
            </w:r>
          </w:p>
        </w:tc>
        <w:tc>
          <w:tcPr>
            <w:tcW w:w="472" w:type="pct"/>
            <w:vAlign w:val="center"/>
          </w:tcPr>
          <w:p w14:paraId="4B475960" w14:textId="42634946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1460</w:t>
            </w:r>
          </w:p>
        </w:tc>
        <w:tc>
          <w:tcPr>
            <w:tcW w:w="489" w:type="pct"/>
            <w:vAlign w:val="center"/>
          </w:tcPr>
          <w:p w14:paraId="0B3C9610" w14:textId="75FEE329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804</w:t>
            </w:r>
          </w:p>
        </w:tc>
        <w:tc>
          <w:tcPr>
            <w:tcW w:w="489" w:type="pct"/>
            <w:vAlign w:val="center"/>
          </w:tcPr>
          <w:p w14:paraId="2E55A3A7" w14:textId="4E5D88D7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779</w:t>
            </w:r>
          </w:p>
        </w:tc>
        <w:tc>
          <w:tcPr>
            <w:tcW w:w="488" w:type="pct"/>
            <w:vAlign w:val="center"/>
          </w:tcPr>
          <w:p w14:paraId="26740E38" w14:textId="75577E23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10,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87" w:type="pct"/>
            <w:vAlign w:val="center"/>
          </w:tcPr>
          <w:p w14:paraId="4D5237EF" w14:textId="637F65F8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139</w:t>
            </w:r>
          </w:p>
        </w:tc>
        <w:tc>
          <w:tcPr>
            <w:tcW w:w="487" w:type="pct"/>
            <w:vAlign w:val="center"/>
          </w:tcPr>
          <w:p w14:paraId="6638B180" w14:textId="2977B89B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7FE67FF" w14:textId="70F1E028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5299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5E87C13" w14:textId="0A31542C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386</w:t>
            </w:r>
          </w:p>
        </w:tc>
      </w:tr>
      <w:tr w:rsidR="00263BF8" w:rsidRPr="007870F7" w14:paraId="5147A485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70BFE0C9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Nyski  </w:t>
            </w:r>
          </w:p>
        </w:tc>
        <w:tc>
          <w:tcPr>
            <w:tcW w:w="472" w:type="pct"/>
            <w:vAlign w:val="center"/>
          </w:tcPr>
          <w:p w14:paraId="0C1F769C" w14:textId="388F0358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3125</w:t>
            </w:r>
          </w:p>
        </w:tc>
        <w:tc>
          <w:tcPr>
            <w:tcW w:w="489" w:type="pct"/>
            <w:vAlign w:val="center"/>
          </w:tcPr>
          <w:p w14:paraId="2E15EE41" w14:textId="61801FE8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1532</w:t>
            </w:r>
          </w:p>
        </w:tc>
        <w:tc>
          <w:tcPr>
            <w:tcW w:w="489" w:type="pct"/>
            <w:vAlign w:val="center"/>
          </w:tcPr>
          <w:p w14:paraId="1A61F434" w14:textId="0B54F86D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1555</w:t>
            </w:r>
          </w:p>
        </w:tc>
        <w:tc>
          <w:tcPr>
            <w:tcW w:w="488" w:type="pct"/>
            <w:vAlign w:val="center"/>
          </w:tcPr>
          <w:p w14:paraId="3AE23865" w14:textId="55CB2BB6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8,1</w:t>
            </w:r>
          </w:p>
        </w:tc>
        <w:tc>
          <w:tcPr>
            <w:tcW w:w="487" w:type="pct"/>
            <w:vAlign w:val="center"/>
          </w:tcPr>
          <w:p w14:paraId="139A5BCD" w14:textId="2176D65B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266</w:t>
            </w:r>
          </w:p>
        </w:tc>
        <w:tc>
          <w:tcPr>
            <w:tcW w:w="487" w:type="pct"/>
            <w:vAlign w:val="center"/>
          </w:tcPr>
          <w:p w14:paraId="23C08A89" w14:textId="670A27A4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132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C8F730D" w14:textId="0B9F9C78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15940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63D85ED" w14:textId="05424B90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892</w:t>
            </w:r>
          </w:p>
        </w:tc>
      </w:tr>
      <w:tr w:rsidR="00263BF8" w:rsidRPr="007870F7" w14:paraId="63B6876B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447F70D6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ind w:hanging="14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Prudnicki  </w:t>
            </w:r>
          </w:p>
        </w:tc>
        <w:tc>
          <w:tcPr>
            <w:tcW w:w="472" w:type="pct"/>
            <w:vAlign w:val="center"/>
          </w:tcPr>
          <w:p w14:paraId="68189882" w14:textId="6E58D535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1713</w:t>
            </w:r>
          </w:p>
        </w:tc>
        <w:tc>
          <w:tcPr>
            <w:tcW w:w="489" w:type="pct"/>
            <w:vAlign w:val="center"/>
          </w:tcPr>
          <w:p w14:paraId="129F9A1B" w14:textId="60F84844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846</w:t>
            </w:r>
          </w:p>
        </w:tc>
        <w:tc>
          <w:tcPr>
            <w:tcW w:w="489" w:type="pct"/>
            <w:vAlign w:val="center"/>
          </w:tcPr>
          <w:p w14:paraId="0FE7C059" w14:textId="2FF935D7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989</w:t>
            </w:r>
          </w:p>
        </w:tc>
        <w:tc>
          <w:tcPr>
            <w:tcW w:w="488" w:type="pct"/>
            <w:vAlign w:val="center"/>
          </w:tcPr>
          <w:p w14:paraId="48CAD532" w14:textId="06934A7B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10,7</w:t>
            </w:r>
          </w:p>
        </w:tc>
        <w:tc>
          <w:tcPr>
            <w:tcW w:w="487" w:type="pct"/>
            <w:vAlign w:val="center"/>
          </w:tcPr>
          <w:p w14:paraId="2861C837" w14:textId="5B598DFB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87" w:type="pct"/>
            <w:vAlign w:val="center"/>
          </w:tcPr>
          <w:p w14:paraId="4A4AB2C8" w14:textId="15A8B8A4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B98377" w14:textId="04C038FC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5435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DF539C9" w14:textId="5D56C102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247</w:t>
            </w:r>
          </w:p>
        </w:tc>
      </w:tr>
      <w:tr w:rsidR="00263BF8" w:rsidRPr="007870F7" w14:paraId="521E0CF5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C7604EF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ind w:left="-14"/>
              <w:jc w:val="both"/>
              <w:outlineLvl w:val="0"/>
              <w:rPr>
                <w:rFonts w:cs="Arial"/>
                <w:b/>
                <w:bCs/>
                <w:sz w:val="16"/>
                <w:szCs w:val="16"/>
              </w:rPr>
            </w:pPr>
            <w:r w:rsidRPr="007870F7">
              <w:rPr>
                <w:rFonts w:cs="Arial"/>
                <w:b/>
                <w:bCs/>
                <w:sz w:val="16"/>
                <w:szCs w:val="16"/>
              </w:rPr>
              <w:t>Podregion opolski</w:t>
            </w:r>
            <w:r w:rsidRPr="007870F7">
              <w:rPr>
                <w:rFonts w:cs="Arial"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472" w:type="pct"/>
            <w:vAlign w:val="center"/>
          </w:tcPr>
          <w:p w14:paraId="06A848B4" w14:textId="5B9D0E33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A6501E">
              <w:rPr>
                <w:b/>
                <w:sz w:val="16"/>
                <w:szCs w:val="16"/>
              </w:rPr>
              <w:t>11637</w:t>
            </w:r>
          </w:p>
        </w:tc>
        <w:tc>
          <w:tcPr>
            <w:tcW w:w="489" w:type="pct"/>
            <w:vAlign w:val="center"/>
          </w:tcPr>
          <w:p w14:paraId="00F9C8E2" w14:textId="3336993D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A6501E">
              <w:rPr>
                <w:b/>
                <w:sz w:val="16"/>
                <w:szCs w:val="16"/>
              </w:rPr>
              <w:t>6100</w:t>
            </w:r>
          </w:p>
        </w:tc>
        <w:tc>
          <w:tcPr>
            <w:tcW w:w="489" w:type="pct"/>
            <w:vAlign w:val="center"/>
          </w:tcPr>
          <w:p w14:paraId="099C2F04" w14:textId="50A1836A" w:rsidR="00263BF8" w:rsidRPr="009B5D4E" w:rsidRDefault="00263BF8" w:rsidP="00263BF8">
            <w:pPr>
              <w:spacing w:before="60" w:after="60"/>
              <w:jc w:val="right"/>
              <w:rPr>
                <w:b/>
                <w:sz w:val="16"/>
                <w:szCs w:val="16"/>
              </w:rPr>
            </w:pPr>
            <w:r w:rsidRPr="00A6501E">
              <w:rPr>
                <w:b/>
                <w:sz w:val="16"/>
                <w:szCs w:val="16"/>
              </w:rPr>
              <w:t>5953</w:t>
            </w:r>
          </w:p>
        </w:tc>
        <w:tc>
          <w:tcPr>
            <w:tcW w:w="488" w:type="pct"/>
            <w:vAlign w:val="center"/>
          </w:tcPr>
          <w:p w14:paraId="47C466AC" w14:textId="5F3B5392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AC780D">
              <w:rPr>
                <w:rFonts w:cs="Arial"/>
                <w:b/>
                <w:bCs/>
                <w:sz w:val="16"/>
                <w:szCs w:val="16"/>
              </w:rPr>
              <w:t>5,0</w:t>
            </w:r>
          </w:p>
        </w:tc>
        <w:tc>
          <w:tcPr>
            <w:tcW w:w="487" w:type="pct"/>
            <w:vAlign w:val="center"/>
          </w:tcPr>
          <w:p w14:paraId="54A3BEFE" w14:textId="64376309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C3285">
              <w:rPr>
                <w:rFonts w:cs="Arial"/>
                <w:b/>
                <w:bCs/>
                <w:sz w:val="16"/>
                <w:szCs w:val="16"/>
              </w:rPr>
              <w:t>1532</w:t>
            </w:r>
          </w:p>
        </w:tc>
        <w:tc>
          <w:tcPr>
            <w:tcW w:w="487" w:type="pct"/>
            <w:vAlign w:val="center"/>
          </w:tcPr>
          <w:p w14:paraId="28E30B03" w14:textId="3BDF2D08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FC3285">
              <w:rPr>
                <w:rFonts w:cs="Arial"/>
                <w:b/>
                <w:bCs/>
                <w:sz w:val="16"/>
                <w:szCs w:val="16"/>
              </w:rPr>
              <w:t>569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2A4BC8" w14:textId="7BCF60CC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b/>
                <w:bCs/>
                <w:color w:val="000000"/>
                <w:sz w:val="16"/>
                <w:szCs w:val="16"/>
              </w:rPr>
              <w:t>75474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56A9FB64" w14:textId="5DC16A98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b/>
                <w:bCs/>
                <w:color w:val="000000"/>
                <w:sz w:val="16"/>
                <w:szCs w:val="16"/>
              </w:rPr>
              <w:t>7269</w:t>
            </w:r>
          </w:p>
        </w:tc>
      </w:tr>
      <w:tr w:rsidR="00263BF8" w:rsidRPr="007870F7" w14:paraId="3821A965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5E406D7" w14:textId="77777777" w:rsidR="00263BF8" w:rsidRPr="00BE4C52" w:rsidRDefault="00263BF8" w:rsidP="00263BF8">
            <w:pPr>
              <w:tabs>
                <w:tab w:val="right" w:leader="dot" w:pos="2926"/>
              </w:tabs>
              <w:spacing w:before="60" w:after="60"/>
              <w:ind w:firstLine="227"/>
              <w:outlineLvl w:val="0"/>
              <w:rPr>
                <w:rFonts w:cs="Arial"/>
                <w:iCs/>
                <w:sz w:val="16"/>
                <w:szCs w:val="16"/>
              </w:rPr>
            </w:pPr>
            <w:r w:rsidRPr="00BE4C52">
              <w:rPr>
                <w:rFonts w:cs="Arial"/>
                <w:iCs/>
                <w:sz w:val="16"/>
                <w:szCs w:val="16"/>
              </w:rPr>
              <w:t>powiaty:</w:t>
            </w:r>
          </w:p>
        </w:tc>
        <w:tc>
          <w:tcPr>
            <w:tcW w:w="472" w:type="pct"/>
            <w:vAlign w:val="center"/>
          </w:tcPr>
          <w:p w14:paraId="77E75F43" w14:textId="77777777" w:rsidR="00263BF8" w:rsidRPr="004C44D7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023E8288" w14:textId="77777777" w:rsidR="00263BF8" w:rsidRPr="004C44D7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9" w:type="pct"/>
            <w:vAlign w:val="center"/>
          </w:tcPr>
          <w:p w14:paraId="3322522E" w14:textId="77777777" w:rsidR="00263BF8" w:rsidRPr="004C44D7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88" w:type="pct"/>
            <w:vAlign w:val="center"/>
          </w:tcPr>
          <w:p w14:paraId="46B78016" w14:textId="77777777" w:rsidR="00263BF8" w:rsidRPr="004C44D7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08B9A084" w14:textId="77777777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vAlign w:val="center"/>
          </w:tcPr>
          <w:p w14:paraId="544F973B" w14:textId="77777777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69A3E1" w14:textId="6023260E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4BC0A25D" w14:textId="3F77C2F3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263BF8" w:rsidRPr="007870F7" w14:paraId="68F88206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7E6C58D6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Kędzierzyńsko-kozielski  </w:t>
            </w:r>
          </w:p>
        </w:tc>
        <w:tc>
          <w:tcPr>
            <w:tcW w:w="472" w:type="pct"/>
            <w:vAlign w:val="center"/>
          </w:tcPr>
          <w:p w14:paraId="1D98FF15" w14:textId="0201EE9F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2176</w:t>
            </w:r>
          </w:p>
        </w:tc>
        <w:tc>
          <w:tcPr>
            <w:tcW w:w="489" w:type="pct"/>
            <w:vAlign w:val="center"/>
          </w:tcPr>
          <w:p w14:paraId="117E8D7E" w14:textId="1F2BF06D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1159</w:t>
            </w:r>
          </w:p>
        </w:tc>
        <w:tc>
          <w:tcPr>
            <w:tcW w:w="489" w:type="pct"/>
            <w:vAlign w:val="center"/>
          </w:tcPr>
          <w:p w14:paraId="3F06CB7A" w14:textId="73B354F2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1194</w:t>
            </w:r>
          </w:p>
        </w:tc>
        <w:tc>
          <w:tcPr>
            <w:tcW w:w="488" w:type="pct"/>
            <w:vAlign w:val="center"/>
          </w:tcPr>
          <w:p w14:paraId="02B8E3B6" w14:textId="41CEC678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7,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87" w:type="pct"/>
            <w:vAlign w:val="center"/>
          </w:tcPr>
          <w:p w14:paraId="0A046F2C" w14:textId="707EB246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115</w:t>
            </w:r>
          </w:p>
        </w:tc>
        <w:tc>
          <w:tcPr>
            <w:tcW w:w="487" w:type="pct"/>
            <w:vAlign w:val="center"/>
          </w:tcPr>
          <w:p w14:paraId="6729AB59" w14:textId="478A2B01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9F674A" w14:textId="1AA09DB5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9898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24A5701" w14:textId="1ECEE227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769</w:t>
            </w:r>
          </w:p>
        </w:tc>
      </w:tr>
      <w:tr w:rsidR="00263BF8" w:rsidRPr="007870F7" w14:paraId="45687D40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20A11705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Kluczborski  </w:t>
            </w:r>
          </w:p>
        </w:tc>
        <w:tc>
          <w:tcPr>
            <w:tcW w:w="472" w:type="pct"/>
            <w:vAlign w:val="center"/>
          </w:tcPr>
          <w:p w14:paraId="5EFCD170" w14:textId="34A0BB7E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1380</w:t>
            </w:r>
          </w:p>
        </w:tc>
        <w:tc>
          <w:tcPr>
            <w:tcW w:w="489" w:type="pct"/>
            <w:vAlign w:val="center"/>
          </w:tcPr>
          <w:p w14:paraId="23FB9F7D" w14:textId="154598B5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773</w:t>
            </w:r>
          </w:p>
        </w:tc>
        <w:tc>
          <w:tcPr>
            <w:tcW w:w="489" w:type="pct"/>
            <w:vAlign w:val="center"/>
          </w:tcPr>
          <w:p w14:paraId="0722442C" w14:textId="2A00199E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755</w:t>
            </w:r>
          </w:p>
        </w:tc>
        <w:tc>
          <w:tcPr>
            <w:tcW w:w="488" w:type="pct"/>
            <w:vAlign w:val="center"/>
          </w:tcPr>
          <w:p w14:paraId="489E0395" w14:textId="60E38F46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7,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87" w:type="pct"/>
            <w:vAlign w:val="center"/>
          </w:tcPr>
          <w:p w14:paraId="70FC3C6C" w14:textId="01C6AAE5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174</w:t>
            </w:r>
          </w:p>
        </w:tc>
        <w:tc>
          <w:tcPr>
            <w:tcW w:w="487" w:type="pct"/>
            <w:vAlign w:val="center"/>
          </w:tcPr>
          <w:p w14:paraId="17A6FE83" w14:textId="3D96B390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7EA40E" w14:textId="597360C6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7235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21689D55" w14:textId="3A546505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414</w:t>
            </w:r>
          </w:p>
        </w:tc>
      </w:tr>
      <w:tr w:rsidR="00263BF8" w:rsidRPr="007870F7" w14:paraId="1124867C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5499E301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Krapkowicki  </w:t>
            </w:r>
          </w:p>
        </w:tc>
        <w:tc>
          <w:tcPr>
            <w:tcW w:w="472" w:type="pct"/>
            <w:vAlign w:val="center"/>
          </w:tcPr>
          <w:p w14:paraId="2EA686A4" w14:textId="14FC5835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1279</w:t>
            </w:r>
          </w:p>
        </w:tc>
        <w:tc>
          <w:tcPr>
            <w:tcW w:w="489" w:type="pct"/>
            <w:vAlign w:val="center"/>
          </w:tcPr>
          <w:p w14:paraId="4587FCEC" w14:textId="2FD0B2AF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748</w:t>
            </w:r>
          </w:p>
        </w:tc>
        <w:tc>
          <w:tcPr>
            <w:tcW w:w="489" w:type="pct"/>
            <w:vAlign w:val="center"/>
          </w:tcPr>
          <w:p w14:paraId="0CFEBE2F" w14:textId="7463BDB6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694</w:t>
            </w:r>
          </w:p>
        </w:tc>
        <w:tc>
          <w:tcPr>
            <w:tcW w:w="488" w:type="pct"/>
            <w:vAlign w:val="center"/>
          </w:tcPr>
          <w:p w14:paraId="23D2B963" w14:textId="3171DCAA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5,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87" w:type="pct"/>
            <w:vAlign w:val="center"/>
          </w:tcPr>
          <w:p w14:paraId="661EDA29" w14:textId="52B44988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180</w:t>
            </w:r>
          </w:p>
        </w:tc>
        <w:tc>
          <w:tcPr>
            <w:tcW w:w="487" w:type="pct"/>
            <w:vAlign w:val="center"/>
          </w:tcPr>
          <w:p w14:paraId="48A456DF" w14:textId="6975C2A4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A58C24" w14:textId="65B8FE6B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5876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60FE26D4" w14:textId="05053DD8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519</w:t>
            </w:r>
          </w:p>
        </w:tc>
      </w:tr>
      <w:tr w:rsidR="00263BF8" w:rsidRPr="007870F7" w14:paraId="3F245979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4147F300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Oleski  </w:t>
            </w:r>
          </w:p>
        </w:tc>
        <w:tc>
          <w:tcPr>
            <w:tcW w:w="472" w:type="pct"/>
            <w:vAlign w:val="center"/>
          </w:tcPr>
          <w:p w14:paraId="00422A6F" w14:textId="782B2ECF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1100</w:t>
            </w:r>
          </w:p>
        </w:tc>
        <w:tc>
          <w:tcPr>
            <w:tcW w:w="489" w:type="pct"/>
            <w:vAlign w:val="center"/>
          </w:tcPr>
          <w:p w14:paraId="0562993A" w14:textId="2BAFBF39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597</w:t>
            </w:r>
          </w:p>
        </w:tc>
        <w:tc>
          <w:tcPr>
            <w:tcW w:w="489" w:type="pct"/>
            <w:vAlign w:val="center"/>
          </w:tcPr>
          <w:p w14:paraId="329D02B1" w14:textId="1047C9A6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603</w:t>
            </w:r>
          </w:p>
        </w:tc>
        <w:tc>
          <w:tcPr>
            <w:tcW w:w="488" w:type="pct"/>
            <w:vAlign w:val="center"/>
          </w:tcPr>
          <w:p w14:paraId="4C7D0020" w14:textId="2D0F93E9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5,1</w:t>
            </w:r>
          </w:p>
        </w:tc>
        <w:tc>
          <w:tcPr>
            <w:tcW w:w="487" w:type="pct"/>
            <w:vAlign w:val="center"/>
          </w:tcPr>
          <w:p w14:paraId="727AABA5" w14:textId="35223B52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92</w:t>
            </w:r>
          </w:p>
        </w:tc>
        <w:tc>
          <w:tcPr>
            <w:tcW w:w="487" w:type="pct"/>
            <w:vAlign w:val="center"/>
          </w:tcPr>
          <w:p w14:paraId="6717BD32" w14:textId="7D4A86F0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C20281" w14:textId="2F279056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6626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1E6D272" w14:textId="1BD9037E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425</w:t>
            </w:r>
          </w:p>
        </w:tc>
      </w:tr>
      <w:tr w:rsidR="00263BF8" w:rsidRPr="007870F7" w14:paraId="168AC69E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70894CBF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Opolski </w:t>
            </w:r>
          </w:p>
        </w:tc>
        <w:tc>
          <w:tcPr>
            <w:tcW w:w="472" w:type="pct"/>
            <w:vAlign w:val="center"/>
          </w:tcPr>
          <w:p w14:paraId="5E523AC3" w14:textId="49AA2ABC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1984</w:t>
            </w:r>
          </w:p>
        </w:tc>
        <w:tc>
          <w:tcPr>
            <w:tcW w:w="489" w:type="pct"/>
            <w:vAlign w:val="center"/>
          </w:tcPr>
          <w:p w14:paraId="13A542F4" w14:textId="20364704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965</w:t>
            </w:r>
          </w:p>
        </w:tc>
        <w:tc>
          <w:tcPr>
            <w:tcW w:w="489" w:type="pct"/>
            <w:vAlign w:val="center"/>
          </w:tcPr>
          <w:p w14:paraId="460644A3" w14:textId="5D4F1A53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957</w:t>
            </w:r>
          </w:p>
        </w:tc>
        <w:tc>
          <w:tcPr>
            <w:tcW w:w="488" w:type="pct"/>
            <w:vAlign w:val="center"/>
          </w:tcPr>
          <w:p w14:paraId="7983EB51" w14:textId="3EB1D2FF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5,8</w:t>
            </w:r>
          </w:p>
        </w:tc>
        <w:tc>
          <w:tcPr>
            <w:tcW w:w="487" w:type="pct"/>
            <w:vAlign w:val="center"/>
          </w:tcPr>
          <w:p w14:paraId="54E774EA" w14:textId="6F67C0DA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369</w:t>
            </w:r>
          </w:p>
        </w:tc>
        <w:tc>
          <w:tcPr>
            <w:tcW w:w="487" w:type="pct"/>
            <w:vAlign w:val="center"/>
          </w:tcPr>
          <w:p w14:paraId="4E7D23D4" w14:textId="7A5E615B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227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D4484B" w14:textId="11C9CB22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14516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37E63BA4" w14:textId="0582A08F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967</w:t>
            </w:r>
          </w:p>
        </w:tc>
      </w:tr>
      <w:tr w:rsidR="00263BF8" w:rsidRPr="007870F7" w14:paraId="37FB16F0" w14:textId="77777777" w:rsidTr="00717BAF">
        <w:trPr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64F24C2D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 xml:space="preserve">Strzelecki  </w:t>
            </w:r>
          </w:p>
        </w:tc>
        <w:tc>
          <w:tcPr>
            <w:tcW w:w="472" w:type="pct"/>
            <w:vAlign w:val="center"/>
          </w:tcPr>
          <w:p w14:paraId="3E613DB4" w14:textId="46F8493E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1244</w:t>
            </w:r>
          </w:p>
        </w:tc>
        <w:tc>
          <w:tcPr>
            <w:tcW w:w="489" w:type="pct"/>
            <w:vAlign w:val="center"/>
          </w:tcPr>
          <w:p w14:paraId="3388F6B0" w14:textId="3E1EA9BD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612</w:t>
            </w:r>
          </w:p>
        </w:tc>
        <w:tc>
          <w:tcPr>
            <w:tcW w:w="489" w:type="pct"/>
            <w:vAlign w:val="center"/>
          </w:tcPr>
          <w:p w14:paraId="286C7EAD" w14:textId="396285D0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595</w:t>
            </w:r>
          </w:p>
        </w:tc>
        <w:tc>
          <w:tcPr>
            <w:tcW w:w="488" w:type="pct"/>
            <w:vAlign w:val="center"/>
          </w:tcPr>
          <w:p w14:paraId="65448A49" w14:textId="13B4415A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5,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487" w:type="pct"/>
            <w:vAlign w:val="center"/>
          </w:tcPr>
          <w:p w14:paraId="117A11C0" w14:textId="7F56532E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123</w:t>
            </w:r>
          </w:p>
        </w:tc>
        <w:tc>
          <w:tcPr>
            <w:tcW w:w="487" w:type="pct"/>
            <w:vAlign w:val="center"/>
          </w:tcPr>
          <w:p w14:paraId="1307B690" w14:textId="2DC2059F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F3748D" w14:textId="075E6C9F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6373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BCB0E93" w14:textId="4C79CAA8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466</w:t>
            </w:r>
          </w:p>
        </w:tc>
      </w:tr>
      <w:tr w:rsidR="00263BF8" w:rsidRPr="007870F7" w14:paraId="7B1D3ADF" w14:textId="77777777" w:rsidTr="00717BAF">
        <w:trPr>
          <w:trHeight w:val="164"/>
          <w:jc w:val="center"/>
        </w:trPr>
        <w:tc>
          <w:tcPr>
            <w:tcW w:w="1114" w:type="pct"/>
            <w:shd w:val="clear" w:color="auto" w:fill="FFFFFF"/>
            <w:vAlign w:val="bottom"/>
          </w:tcPr>
          <w:p w14:paraId="36ABC0A4" w14:textId="77777777" w:rsidR="00263BF8" w:rsidRPr="007870F7" w:rsidRDefault="00263BF8" w:rsidP="00263BF8">
            <w:pPr>
              <w:tabs>
                <w:tab w:val="right" w:leader="dot" w:pos="2926"/>
              </w:tabs>
              <w:spacing w:before="60" w:after="60"/>
              <w:ind w:left="113" w:hanging="113"/>
              <w:rPr>
                <w:rFonts w:cs="Arial"/>
                <w:sz w:val="16"/>
                <w:szCs w:val="16"/>
              </w:rPr>
            </w:pPr>
            <w:r w:rsidRPr="007870F7">
              <w:rPr>
                <w:rFonts w:cs="Arial"/>
                <w:sz w:val="16"/>
                <w:szCs w:val="16"/>
              </w:rPr>
              <w:t>Miasto na prawach powiatu – Opole</w:t>
            </w:r>
          </w:p>
        </w:tc>
        <w:tc>
          <w:tcPr>
            <w:tcW w:w="472" w:type="pct"/>
            <w:vAlign w:val="center"/>
          </w:tcPr>
          <w:p w14:paraId="760A2A0B" w14:textId="053BC36F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2474</w:t>
            </w:r>
          </w:p>
        </w:tc>
        <w:tc>
          <w:tcPr>
            <w:tcW w:w="489" w:type="pct"/>
            <w:vAlign w:val="center"/>
          </w:tcPr>
          <w:p w14:paraId="7EFBD95C" w14:textId="60C53378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1246</w:t>
            </w:r>
          </w:p>
        </w:tc>
        <w:tc>
          <w:tcPr>
            <w:tcW w:w="489" w:type="pct"/>
            <w:vAlign w:val="center"/>
          </w:tcPr>
          <w:p w14:paraId="1ECE97E2" w14:textId="08545AA3" w:rsidR="00263BF8" w:rsidRPr="009B5D4E" w:rsidRDefault="00263BF8" w:rsidP="00263BF8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A6501E">
              <w:rPr>
                <w:sz w:val="16"/>
                <w:szCs w:val="16"/>
              </w:rPr>
              <w:t>1155</w:t>
            </w:r>
          </w:p>
        </w:tc>
        <w:tc>
          <w:tcPr>
            <w:tcW w:w="488" w:type="pct"/>
            <w:vAlign w:val="center"/>
          </w:tcPr>
          <w:p w14:paraId="76A57D82" w14:textId="2725E31A" w:rsidR="00263BF8" w:rsidRPr="009B5D4E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AC780D">
              <w:rPr>
                <w:rFonts w:cs="Arial"/>
                <w:sz w:val="16"/>
                <w:szCs w:val="16"/>
              </w:rPr>
              <w:t>3,2</w:t>
            </w:r>
          </w:p>
        </w:tc>
        <w:tc>
          <w:tcPr>
            <w:tcW w:w="487" w:type="pct"/>
            <w:vAlign w:val="center"/>
          </w:tcPr>
          <w:p w14:paraId="45CCDE36" w14:textId="77606007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479</w:t>
            </w:r>
          </w:p>
        </w:tc>
        <w:tc>
          <w:tcPr>
            <w:tcW w:w="487" w:type="pct"/>
            <w:vAlign w:val="center"/>
          </w:tcPr>
          <w:p w14:paraId="5F758C5D" w14:textId="4750D3F2" w:rsidR="00263BF8" w:rsidRPr="007924D9" w:rsidRDefault="00263BF8" w:rsidP="00263BF8">
            <w:pPr>
              <w:spacing w:before="60" w:after="60"/>
              <w:jc w:val="right"/>
              <w:rPr>
                <w:rFonts w:cs="Arial"/>
                <w:sz w:val="16"/>
                <w:szCs w:val="16"/>
              </w:rPr>
            </w:pPr>
            <w:r w:rsidRPr="00FC3285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48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14:paraId="3B96C851" w14:textId="02DFB7DF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24950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FA0EC" w14:textId="5B9D8807" w:rsidR="00263BF8" w:rsidRPr="00894CD1" w:rsidRDefault="00263BF8" w:rsidP="00263BF8">
            <w:pPr>
              <w:spacing w:before="60" w:after="6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5711A">
              <w:rPr>
                <w:rFonts w:cs="Arial"/>
                <w:color w:val="000000"/>
                <w:sz w:val="16"/>
                <w:szCs w:val="16"/>
              </w:rPr>
              <w:t>3709</w:t>
            </w:r>
          </w:p>
        </w:tc>
      </w:tr>
    </w:tbl>
    <w:p w14:paraId="7E874ADC" w14:textId="2B68859C" w:rsidR="004448D5" w:rsidRPr="007870F7" w:rsidRDefault="00AF45A1" w:rsidP="0084487F">
      <w:pPr>
        <w:spacing w:before="180"/>
        <w:jc w:val="both"/>
        <w:rPr>
          <w:rFonts w:cs="Arial"/>
          <w:sz w:val="15"/>
          <w:szCs w:val="15"/>
        </w:rPr>
      </w:pPr>
      <w:r w:rsidRPr="009D0DC2">
        <w:rPr>
          <w:rFonts w:cs="Arial"/>
          <w:iCs/>
          <w:sz w:val="15"/>
          <w:szCs w:val="15"/>
        </w:rPr>
        <w:t>a</w:t>
      </w:r>
      <w:r w:rsidRPr="007870F7">
        <w:rPr>
          <w:rFonts w:cs="Arial"/>
          <w:i/>
          <w:iCs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Udział zarejestrowanych bezrobotnych w cywilnej ludności aktywnej zawodowo.  </w:t>
      </w:r>
      <w:r w:rsidRPr="009D0DC2">
        <w:rPr>
          <w:rFonts w:cs="Arial"/>
          <w:iCs/>
          <w:sz w:val="15"/>
          <w:szCs w:val="15"/>
        </w:rPr>
        <w:t>b</w:t>
      </w:r>
      <w:r w:rsidRPr="007870F7">
        <w:rPr>
          <w:rFonts w:cs="Arial"/>
          <w:i/>
          <w:iCs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Dane wstępne.  </w:t>
      </w:r>
      <w:r w:rsidRPr="009D0DC2">
        <w:rPr>
          <w:rFonts w:cs="Arial"/>
          <w:iCs/>
          <w:sz w:val="15"/>
          <w:szCs w:val="15"/>
        </w:rPr>
        <w:t>c</w:t>
      </w:r>
      <w:r w:rsidRPr="007870F7">
        <w:rPr>
          <w:rFonts w:cs="Arial"/>
          <w:i/>
          <w:iCs/>
          <w:sz w:val="15"/>
          <w:szCs w:val="15"/>
        </w:rPr>
        <w:t> </w:t>
      </w:r>
      <w:r w:rsidRPr="007870F7">
        <w:rPr>
          <w:rFonts w:cs="Arial"/>
          <w:sz w:val="15"/>
          <w:szCs w:val="15"/>
        </w:rPr>
        <w:t>Bez osób prowadzących gospodarstwa indywidualne w rolnictwie</w:t>
      </w:r>
      <w:r w:rsidR="004448D5" w:rsidRPr="007870F7">
        <w:rPr>
          <w:rFonts w:cs="Arial"/>
          <w:sz w:val="15"/>
          <w:szCs w:val="15"/>
        </w:rPr>
        <w:t>.</w:t>
      </w:r>
    </w:p>
    <w:p w14:paraId="04D14577" w14:textId="77777777" w:rsidR="004C466F" w:rsidRPr="007870F7" w:rsidRDefault="004C466F" w:rsidP="00047194">
      <w:pPr>
        <w:spacing w:before="0" w:after="0"/>
        <w:rPr>
          <w:sz w:val="18"/>
        </w:rPr>
      </w:pPr>
    </w:p>
    <w:p w14:paraId="6B62A3E5" w14:textId="77777777" w:rsidR="004C466F" w:rsidRPr="007870F7" w:rsidRDefault="004C466F" w:rsidP="00047194">
      <w:pPr>
        <w:spacing w:before="0" w:after="0"/>
        <w:rPr>
          <w:sz w:val="18"/>
        </w:rPr>
        <w:sectPr w:rsidR="004C466F" w:rsidRPr="007870F7" w:rsidSect="00C845D2">
          <w:pgSz w:w="16838" w:h="11906" w:orient="landscape"/>
          <w:pgMar w:top="720" w:right="720" w:bottom="707" w:left="720" w:header="170" w:footer="283" w:gutter="0"/>
          <w:cols w:space="708"/>
          <w:docGrid w:linePitch="360"/>
        </w:sectPr>
      </w:pPr>
    </w:p>
    <w:p w14:paraId="6CFCA0DC" w14:textId="5EEBE994" w:rsidR="00293B22" w:rsidRPr="00BA2CAA" w:rsidRDefault="008B5BB4" w:rsidP="004C466F">
      <w:pPr>
        <w:rPr>
          <w:sz w:val="18"/>
        </w:rPr>
      </w:pPr>
      <w:r w:rsidRPr="008B5BB4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12F5F9A0" wp14:editId="43F7A8B5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3100705" cy="847725"/>
                <wp:effectExtent l="0" t="0" r="0" b="0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7EA3" w14:textId="77777777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56CC02A3" w14:textId="2CF14411" w:rsidR="00D321FA" w:rsidRPr="00621D50" w:rsidRDefault="00D321FA" w:rsidP="003832ED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2A2D9469" w14:textId="56721101" w:rsidR="00D321FA" w:rsidRPr="00621D50" w:rsidRDefault="00D321FA" w:rsidP="003832ED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Informatorium Statystyczne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4E4A410" w14:textId="0C36452B" w:rsidR="00D321FA" w:rsidRPr="00750BAF" w:rsidRDefault="00D321FA" w:rsidP="003832ED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0BAF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23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00, 510 993 218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5F9A0" id="_x0000_s1170" type="#_x0000_t202" style="position:absolute;margin-left:203.25pt;margin-top:0;width:244.15pt;height:66.75pt;z-index: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" filled="f" stroked="f">
                <v:textbox>
                  <w:txbxContent>
                    <w:p w14:paraId="15897EA3" w14:textId="77777777" w:rsidR="00D321FA" w:rsidRPr="00BF200D" w:rsidRDefault="00D321FA" w:rsidP="008B5BB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56CC02A3" w14:textId="2CF14411" w:rsidR="00D321FA" w:rsidRPr="00621D50" w:rsidRDefault="00D321FA" w:rsidP="003832ED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2A2D9469" w14:textId="56721101" w:rsidR="00D321FA" w:rsidRPr="00621D50" w:rsidRDefault="00D321FA" w:rsidP="003832ED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Informatorium Statystyczne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4E4A410" w14:textId="0C36452B" w:rsidR="00D321FA" w:rsidRPr="00750BAF" w:rsidRDefault="00D321FA" w:rsidP="003832ED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</w:pPr>
                      <w:r w:rsidRPr="00750BAF">
                        <w:rPr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23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1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00, 510 993 218</w:t>
                      </w:r>
                    </w:p>
                  </w:txbxContent>
                </v:textbox>
              </v:shape>
            </w:pict>
          </mc:Fallback>
        </mc:AlternateContent>
      </w:r>
      <w:r w:rsidRPr="008B5BB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759C6893" wp14:editId="3A680795">
                <wp:simplePos x="0" y="0"/>
                <wp:positionH relativeFrom="column">
                  <wp:posOffset>24765</wp:posOffset>
                </wp:positionH>
                <wp:positionV relativeFrom="paragraph">
                  <wp:posOffset>635</wp:posOffset>
                </wp:positionV>
                <wp:extent cx="2519680" cy="914400"/>
                <wp:effectExtent l="0" t="0" r="0" b="0"/>
                <wp:wrapNone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C875C" w14:textId="77777777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3C11DD8B" w14:textId="77777777" w:rsidR="00D321FA" w:rsidRPr="00BF200D" w:rsidRDefault="00D321FA" w:rsidP="008B5BB4">
                            <w:pPr>
                              <w:spacing w:before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146CE08F" w14:textId="6D39F7B6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Dyrektor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Renata Wasilewska</w:t>
                            </w:r>
                          </w:p>
                          <w:p w14:paraId="2FEF973B" w14:textId="77777777" w:rsidR="00D321FA" w:rsidRPr="00BF200D" w:rsidRDefault="00D321FA" w:rsidP="008B5BB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C6893" id="_x0000_s1171" type="#_x0000_t202" style="position:absolute;margin-left:1.95pt;margin-top:.05pt;width:198.4pt;height:1in;z-index:251535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" filled="f" stroked="f">
                <v:textbox>
                  <w:txbxContent>
                    <w:p w14:paraId="7BEC875C" w14:textId="77777777" w:rsidR="00D321FA" w:rsidRPr="00BF200D" w:rsidRDefault="00D321FA" w:rsidP="008B5BB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3C11DD8B" w14:textId="77777777" w:rsidR="00D321FA" w:rsidRPr="00BF200D" w:rsidRDefault="00D321FA" w:rsidP="008B5BB4">
                      <w:pPr>
                        <w:spacing w:before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Opolu</w:t>
                      </w:r>
                    </w:p>
                    <w:p w14:paraId="146CE08F" w14:textId="6D39F7B6" w:rsidR="00D321FA" w:rsidRPr="00BF200D" w:rsidRDefault="00D321FA" w:rsidP="008B5BB4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Dyrektor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Renata Wasilewska</w:t>
                      </w:r>
                    </w:p>
                    <w:p w14:paraId="2FEF973B" w14:textId="77777777" w:rsidR="00D321FA" w:rsidRPr="00BF200D" w:rsidRDefault="00D321FA" w:rsidP="008B5BB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</w:p>
    <w:p w14:paraId="3DAD47CF" w14:textId="77777777" w:rsidR="00293B22" w:rsidRPr="00BA2CAA" w:rsidRDefault="00293B22" w:rsidP="004C466F">
      <w:pPr>
        <w:rPr>
          <w:sz w:val="18"/>
        </w:rPr>
      </w:pPr>
    </w:p>
    <w:p w14:paraId="50EEEF09" w14:textId="77777777" w:rsidR="00293B22" w:rsidRPr="00BA2CAA" w:rsidRDefault="00293B22" w:rsidP="004C466F">
      <w:pPr>
        <w:rPr>
          <w:sz w:val="18"/>
        </w:rPr>
      </w:pPr>
    </w:p>
    <w:p w14:paraId="7E73662A" w14:textId="77777777" w:rsidR="00293B22" w:rsidRDefault="00293B22" w:rsidP="00293B22"/>
    <w:p w14:paraId="1EDD0D18" w14:textId="0F0A5A90" w:rsidR="00FE302A" w:rsidRDefault="001E685E" w:rsidP="00293B22">
      <w:r w:rsidRPr="001E685E"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539456" behindDoc="0" locked="0" layoutInCell="1" allowOverlap="1" wp14:anchorId="60DBDA18" wp14:editId="38AA1EB7">
                <wp:simplePos x="0" y="0"/>
                <wp:positionH relativeFrom="column">
                  <wp:posOffset>3088005</wp:posOffset>
                </wp:positionH>
                <wp:positionV relativeFrom="paragraph">
                  <wp:posOffset>201666</wp:posOffset>
                </wp:positionV>
                <wp:extent cx="1741170" cy="897890"/>
                <wp:effectExtent l="0" t="0" r="0" b="0"/>
                <wp:wrapNone/>
                <wp:docPr id="486" name="Grupa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1170" cy="897890"/>
                          <a:chOff x="0" y="0"/>
                          <a:chExt cx="1741469" cy="898441"/>
                        </a:xfrm>
                      </wpg:grpSpPr>
                      <pic:pic xmlns:pic="http://schemas.openxmlformats.org/drawingml/2006/picture">
                        <pic:nvPicPr>
                          <pic:cNvPr id="13" name="Obraz 13" descr="Ikonka strony www">
                            <a:hlinkClick r:id="rId38" tooltip="Ikonka strony www"/>
                          </pic:cNvPr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Pole tekstowe 2">
                          <a:hlinkClick r:id="rId38" tooltip="Link do strony internetowej Urzędu Statystycznego w Opolu"/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301924" y="0"/>
                            <a:ext cx="1439545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8FD66D" w14:textId="77777777" w:rsidR="00D321FA" w:rsidRPr="00E507ED" w:rsidRDefault="00000000" w:rsidP="001E685E">
                              <w:pPr>
                                <w:spacing w:before="0" w:after="0" w:line="240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hyperlink r:id="rId40" w:tooltip="Link do strony internetowej Urzędu Statystycznego w Opolu" w:history="1">
                                <w:r w:rsidR="00D321FA" w:rsidRPr="00E507ED">
                                  <w:rPr>
                                    <w:rStyle w:val="Hipercze"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opole.stat.gov.pl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wps:wsp>
                        <wps:cNvPr id="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01924" y="319177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21F06E" w14:textId="77777777" w:rsidR="00D321FA" w:rsidRPr="00E507ED" w:rsidRDefault="00000000" w:rsidP="001E685E">
                              <w:pPr>
                                <w:spacing w:before="0" w:after="0" w:line="240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hyperlink r:id="rId41" w:tooltip="Link do profilu Urzędu Statystycznego w Opolu na X" w:history="1">
                                <w:r w:rsidR="00D321FA" w:rsidRPr="00E507ED">
                                  <w:rPr>
                                    <w:rStyle w:val="Hipercze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@Opole_STAT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Obraz 16" descr="Ikonka Facebooka">
                            <a:hlinkClick r:id="rId42" tooltip="Ikonka Facebooka"/>
                          </pic:cNvPr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46981"/>
                            <a:ext cx="250825" cy="251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301924" y="646981"/>
                            <a:ext cx="125984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11AE30" w14:textId="77777777" w:rsidR="00D321FA" w:rsidRPr="00E507ED" w:rsidRDefault="00000000" w:rsidP="001E685E">
                              <w:pPr>
                                <w:spacing w:before="0" w:after="0" w:line="240" w:lineRule="auto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hyperlink r:id="rId44" w:tooltip="Link do profilu Urzędu Statystycznego w Opolu na Facebooku" w:history="1">
                                <w:r w:rsidR="00D321FA" w:rsidRPr="00E507ED">
                                  <w:rPr>
                                    <w:rStyle w:val="Hipercze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@USOpole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Obraz 21" descr="Ikonka X">
                            <a:hlinkClick r:id="rId41" tooltip="Ikonka X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19177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DBDA18" id="Grupa 486" o:spid="_x0000_s1172" style="position:absolute;margin-left:243.15pt;margin-top:15.9pt;width:137.1pt;height:70.7pt;z-index:251539456" coordsize="17414,89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">
                <v:shape id="Obraz 13" o:spid="_x0000_s1173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" o:button="t">
                  <v:fill o:detectmouseclick="t"/>
                  <v:imagedata r:id="rId46" o:title="Ikonka strony www"/>
                </v:shape>
                <v:shape id="_x0000_s1174" type="#_x0000_t202" href="https://opole.stat.gov.pl/" title="Link do strony internetowej Urzędu Statystycznego w Opolu" style="position:absolute;left:3019;width:1439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" o:button="t" filled="f" stroked="f">
                  <v:fill o:detectmouseclick="t"/>
                  <v:textbox inset="1mm,1mm,1mm,1mm">
                    <w:txbxContent>
                      <w:p w14:paraId="3C8FD66D" w14:textId="77777777" w:rsidR="00D321FA" w:rsidRPr="00E507ED" w:rsidRDefault="00000000" w:rsidP="001E685E">
                        <w:pPr>
                          <w:spacing w:before="0" w:after="0" w:line="240" w:lineRule="auto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hyperlink r:id="rId47" w:tooltip="Link do strony internetowej Urzędu Statystycznego w Opolu" w:history="1">
                          <w:r w:rsidR="00D321FA" w:rsidRPr="00E507ED">
                            <w:rPr>
                              <w:rStyle w:val="Hipercze"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opole.stat.gov.pl</w:t>
                          </w:r>
                        </w:hyperlink>
                      </w:p>
                    </w:txbxContent>
                  </v:textbox>
                </v:shape>
                <v:shape id="_x0000_s1175" type="#_x0000_t202" style="position:absolute;left:3019;top:3191;width:12598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" filled="f" stroked="f">
                  <v:textbox inset="1mm,1mm,1mm,1mm">
                    <w:txbxContent>
                      <w:p w14:paraId="7521F06E" w14:textId="77777777" w:rsidR="00D321FA" w:rsidRPr="00E507ED" w:rsidRDefault="00000000" w:rsidP="001E685E">
                        <w:pPr>
                          <w:spacing w:before="0" w:after="0" w:line="240" w:lineRule="auto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hyperlink r:id="rId48" w:tooltip="Link do profilu Urzędu Statystycznego w Opolu na X" w:history="1">
                          <w:r w:rsidR="00D321FA" w:rsidRPr="00E507ED">
                            <w:rPr>
                              <w:rStyle w:val="Hipercze"/>
                              <w:color w:val="000000" w:themeColor="text1"/>
                              <w:sz w:val="20"/>
                              <w:szCs w:val="20"/>
                            </w:rPr>
                            <w:t>@Opole_STAT</w:t>
                          </w:r>
                        </w:hyperlink>
                      </w:p>
                    </w:txbxContent>
                  </v:textbox>
                </v:shape>
                <v:shape id="Obraz 16" o:spid="_x0000_s1176" type="#_x0000_t75" alt="Ikonka Facebooka" href="https://www.facebook.com/USOpole/" title="Ikonka Facebooka" style="position:absolute;top:6469;width:2508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" o:button="t">
                  <v:fill o:detectmouseclick="t"/>
                  <v:imagedata r:id="rId49" o:title="Ikonka Facebooka"/>
                </v:shape>
                <v:shape id="_x0000_s1177" type="#_x0000_t202" style="position:absolute;left:3019;top:6469;width:12598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" filled="f" stroked="f">
                  <v:textbox inset="1mm,1mm,1mm,1mm">
                    <w:txbxContent>
                      <w:p w14:paraId="3211AE30" w14:textId="77777777" w:rsidR="00D321FA" w:rsidRPr="00E507ED" w:rsidRDefault="00000000" w:rsidP="001E685E">
                        <w:pPr>
                          <w:spacing w:before="0" w:after="0" w:line="240" w:lineRule="auto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hyperlink r:id="rId50" w:tooltip="Link do profilu Urzędu Statystycznego w Opolu na Facebooku" w:history="1">
                          <w:r w:rsidR="00D321FA" w:rsidRPr="00E507ED">
                            <w:rPr>
                              <w:rStyle w:val="Hipercze"/>
                              <w:color w:val="000000" w:themeColor="text1"/>
                              <w:sz w:val="20"/>
                              <w:szCs w:val="20"/>
                            </w:rPr>
                            <w:t>@USOpole</w:t>
                          </w:r>
                        </w:hyperlink>
                      </w:p>
                    </w:txbxContent>
                  </v:textbox>
                </v:shape>
                <v:shape id="Obraz 21" o:spid="_x0000_s1178" type="#_x0000_t75" alt="Ikonka X" href="https://twitter.com/Opole_STAT" title="Ikonka X" style="position:absolute;top:3191;width:2514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" o:button="t">
                  <v:fill o:detectmouseclick="t"/>
                  <v:imagedata r:id="rId51" o:title="Ikonka X"/>
                </v:shape>
              </v:group>
            </w:pict>
          </mc:Fallback>
        </mc:AlternateContent>
      </w:r>
    </w:p>
    <w:p w14:paraId="01864641" w14:textId="1B410914" w:rsidR="00FE302A" w:rsidRDefault="001E685E" w:rsidP="00293B22">
      <w:r w:rsidRPr="001E685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1898A6A4" wp14:editId="763C1D51">
                <wp:simplePos x="0" y="0"/>
                <wp:positionH relativeFrom="margin">
                  <wp:align>left</wp:align>
                </wp:positionH>
                <wp:positionV relativeFrom="paragraph">
                  <wp:posOffset>9276</wp:posOffset>
                </wp:positionV>
                <wp:extent cx="2621915" cy="938253"/>
                <wp:effectExtent l="0" t="0" r="0" b="0"/>
                <wp:wrapNone/>
                <wp:docPr id="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915" cy="9382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5C677" w14:textId="77777777" w:rsidR="00D321FA" w:rsidRPr="00FD0DEF" w:rsidRDefault="00D321FA" w:rsidP="001E685E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Osoba do kontaktu z mediami</w:t>
                            </w:r>
                          </w:p>
                          <w:p w14:paraId="4B4B8ED5" w14:textId="77777777" w:rsidR="00D321FA" w:rsidRPr="00FD0DEF" w:rsidRDefault="00D321FA" w:rsidP="0021778F">
                            <w:pPr>
                              <w:spacing w:before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w Urzędzie Statystycznym w Opolu</w:t>
                            </w:r>
                          </w:p>
                          <w:p w14:paraId="2CB365C9" w14:textId="77777777" w:rsidR="00D321FA" w:rsidRPr="001E685E" w:rsidRDefault="00D321FA" w:rsidP="001E685E">
                            <w:pPr>
                              <w:spacing w:before="0" w:after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E685E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1E68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514 901 001</w:t>
                            </w:r>
                          </w:p>
                          <w:p w14:paraId="795492C7" w14:textId="77777777" w:rsidR="00D321FA" w:rsidRPr="00BE694F" w:rsidRDefault="00D321FA" w:rsidP="001E685E">
                            <w:pPr>
                              <w:spacing w:before="0" w:after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E694F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e-mail: </w:t>
                            </w:r>
                            <w:hyperlink r:id="rId52" w:history="1">
                              <w:r w:rsidRPr="00BE694F">
                                <w:rPr>
                                  <w:rStyle w:val="Hipercze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en-GB"/>
                                </w:rPr>
                                <w:t>h.sterniuk-moscicka@stat.gov.pl</w:t>
                              </w:r>
                              <w:r w:rsidRPr="00BE694F">
                                <w:rPr>
                                  <w:rStyle w:val="Hipercze"/>
                                  <w:rFonts w:cs="Arial"/>
                                  <w:b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8A6A4" id="_x0000_s1179" type="#_x0000_t202" style="position:absolute;margin-left:0;margin-top:.75pt;width:206.45pt;height:73.9pt;z-index:251538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" filled="f" stroked="f">
                <v:textbox>
                  <w:txbxContent>
                    <w:p w14:paraId="1275C677" w14:textId="77777777" w:rsidR="00D321FA" w:rsidRPr="00FD0DEF" w:rsidRDefault="00D321FA" w:rsidP="001E685E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Osoba do kontaktu z mediami</w:t>
                      </w:r>
                    </w:p>
                    <w:p w14:paraId="4B4B8ED5" w14:textId="77777777" w:rsidR="00D321FA" w:rsidRPr="00FD0DEF" w:rsidRDefault="00D321FA" w:rsidP="0021778F">
                      <w:pPr>
                        <w:spacing w:before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w Urzędzie Statystycznym w Opolu</w:t>
                      </w:r>
                    </w:p>
                    <w:p w14:paraId="2CB365C9" w14:textId="77777777" w:rsidR="00D321FA" w:rsidRPr="001E685E" w:rsidRDefault="00D321FA" w:rsidP="001E685E">
                      <w:pPr>
                        <w:spacing w:before="0" w:after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1E685E"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1E685E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514 901 001</w:t>
                      </w:r>
                    </w:p>
                    <w:p w14:paraId="795492C7" w14:textId="77777777" w:rsidR="00D321FA" w:rsidRPr="00BE694F" w:rsidRDefault="00D321FA" w:rsidP="001E685E">
                      <w:pPr>
                        <w:spacing w:before="0" w:after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BE694F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e-mail: </w:t>
                      </w:r>
                      <w:hyperlink r:id="rId53" w:history="1">
                        <w:r w:rsidRPr="00BE694F">
                          <w:rPr>
                            <w:rStyle w:val="Hipercze"/>
                            <w:b/>
                            <w:bCs/>
                            <w:color w:val="000000" w:themeColor="text1"/>
                            <w:sz w:val="20"/>
                            <w:szCs w:val="20"/>
                            <w:lang w:val="en-GB"/>
                          </w:rPr>
                          <w:t>h.sterniuk-moscicka@stat.gov.pl</w:t>
                        </w:r>
                        <w:r w:rsidRPr="00BE694F">
                          <w:rPr>
                            <w:rStyle w:val="Hipercze"/>
                            <w:rFonts w:cs="Arial"/>
                            <w:b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 xml:space="preserve"> 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F8516E" w14:textId="3A86344F" w:rsidR="00FE302A" w:rsidRDefault="00FE302A" w:rsidP="00293B22"/>
    <w:p w14:paraId="5D371D05" w14:textId="7C34F6C8" w:rsidR="00FE302A" w:rsidRDefault="00FE302A" w:rsidP="00293B22"/>
    <w:p w14:paraId="7BA2E8D9" w14:textId="77777777" w:rsidR="00FE302A" w:rsidRDefault="00FE302A" w:rsidP="00293B22"/>
    <w:p w14:paraId="01BDD830" w14:textId="77777777" w:rsidR="003832ED" w:rsidRDefault="003832ED" w:rsidP="00293B22"/>
    <w:p w14:paraId="7B9505ED" w14:textId="4ED954E1" w:rsidR="004C466F" w:rsidRPr="007870F7" w:rsidRDefault="004C466F" w:rsidP="004C466F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534336" behindDoc="0" locked="0" layoutInCell="1" allowOverlap="1" wp14:anchorId="2A2A4FAE" wp14:editId="310C2805">
                <wp:simplePos x="0" y="0"/>
                <wp:positionH relativeFrom="margin">
                  <wp:posOffset>-27830</wp:posOffset>
                </wp:positionH>
                <wp:positionV relativeFrom="paragraph">
                  <wp:posOffset>345219</wp:posOffset>
                </wp:positionV>
                <wp:extent cx="6558915" cy="4039263"/>
                <wp:effectExtent l="0" t="0" r="13335" b="18415"/>
                <wp:wrapNone/>
                <wp:docPr id="20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8915" cy="403926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F0868" w14:textId="4B5612DC" w:rsidR="00D321FA" w:rsidRPr="003A0217" w:rsidRDefault="00D321FA" w:rsidP="004C466F">
                            <w:pPr>
                              <w:rPr>
                                <w:b/>
                              </w:rPr>
                            </w:pPr>
                            <w:r w:rsidRPr="006E3100">
                              <w:rPr>
                                <w:b/>
                              </w:rPr>
                              <w:t>Powiązane opracowa</w:t>
                            </w:r>
                            <w:r w:rsidRPr="003A0217">
                              <w:rPr>
                                <w:b/>
                              </w:rPr>
                              <w:t>nia</w:t>
                            </w:r>
                          </w:p>
                          <w:p w14:paraId="29824843" w14:textId="46CF3B23" w:rsidR="00D321FA" w:rsidRPr="00F72E1E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20068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"https://publikacje.new.stat.gov.pl/portal-publikacje/biuletyn-statystyczny-wojewodztwa-opolskiego-2-kwartal-2026-r" \o "Link do informacji statystycznej pt. \"Biuletyn statystyczny województwa opolskiego - 2 kwartał 2026\" "</w:instrText>
                            </w: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F72E1E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 xml:space="preserve">Biuletyn </w:t>
                            </w:r>
                            <w:r w:rsidRPr="00E8477E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statyst</w:t>
                            </w:r>
                            <w:r w:rsidRPr="00F72E1E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yczny</w:t>
                            </w:r>
                          </w:p>
                          <w:p w14:paraId="061AFAF3" w14:textId="3C8E8BF2" w:rsidR="00D321FA" w:rsidRPr="003A0217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F72E1E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AA47E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"https://publikacje.new.stat.gov.pl/portal-publikacje/koniunktura-gospodarcza-w-wojewodztwie-opolskim-we-wrzesniu-2026-r" \o "Link do informacji sygnalnej pt. \"Koniunktura gospodarcza w województwie opolskim - wrzesień 2026 r.\"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3A0217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 xml:space="preserve">Koniunktura gospodarcza </w:t>
                            </w:r>
                          </w:p>
                          <w:p w14:paraId="519259DD" w14:textId="2BF5A3E5" w:rsidR="00D321FA" w:rsidRPr="006E3100" w:rsidRDefault="00D321FA" w:rsidP="00FC1D7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54" w:tooltip="Link do informacji sygnalnej pt. &quot;Podmioty gospodarki narodowej w rejestrze REGON w województwie opolskim w czerwcu 2020 r.&quot;" w:history="1"/>
                            <w:r w:rsidRPr="006E3100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68E4362" w14:textId="78A4E392" w:rsidR="00D321FA" w:rsidRPr="008B5BB4" w:rsidRDefault="00000000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hyperlink r:id="rId55" w:tooltip="Link do bazy danych pn. Bank Danych Lokalnych" w:history="1">
                              <w:r w:rsidR="00D321FA" w:rsidRPr="008B5BB4">
                                <w:rPr>
                                  <w:rStyle w:val="Hipercze"/>
                                  <w:rFonts w:cs="Arial"/>
                                  <w:color w:val="522398"/>
                                  <w:szCs w:val="19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4ABBFE1D" w14:textId="36C89901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"https://dbw.stat.gov.pl/" \o "Link do bazy danych pn. Dziedzinowe Bazy Wiedzy 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</w:p>
                          <w:p w14:paraId="7648DF2B" w14:textId="6714CB77" w:rsidR="00D321FA" w:rsidRDefault="00D321FA" w:rsidP="0064226C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64A65FFE" w14:textId="2498431D" w:rsidR="00D321FA" w:rsidRPr="00E30B4F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"http://stat.gov.pl/metainformacje/slownik-pojec/pojecia-stosowane-w-statystyce-publicznej/1_23,dziedzina.html" \o "Rynek pracy - link do podstrony &lt;Pojęcia stosowane w statystyce publicznej&gt;" </w:instrText>
                            </w: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E30B4F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Rynek Pracy</w:t>
                            </w:r>
                          </w:p>
                          <w:p w14:paraId="5DBD785A" w14:textId="33AC41A3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E30B4F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"http://stat.gov.pl/metainformacje/slownik-pojec/pojecia-stosowane-w-statystyce-publicznej/1_24,dziedzina.html" \o "Wynagrodzenia - link do podstrony &lt;Pojęcia stosowane w statystyce publicznej&gt;" 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Wynagrodzenia</w:t>
                            </w:r>
                          </w:p>
                          <w:p w14:paraId="48BEEFCF" w14:textId="77F0E314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"http://stat.gov.pl/metainformacje/slownik-pojec/pojecia-stosowane-w-statystyce-publicznej/1_45,dziedzina.html" \o "Rolnictwo - link do podstrony &lt;Pojęcia stosowane w statystyce publicznej&gt;" 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Rolnictwo</w:t>
                            </w:r>
                          </w:p>
                          <w:p w14:paraId="6002AD3E" w14:textId="2D1CA3EC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"http://stat.gov.pl/metainformacje/slownik-pojec/pojecia-stosowane-w-statystyce-publicznej/1_46,dziedzina.html" \o "Przemysł - link do podstrony &lt;Pojęcia stosowane w statystyce publicznej&gt;"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Przemysł</w:t>
                            </w:r>
                          </w:p>
                          <w:p w14:paraId="61BD0394" w14:textId="3AD27D21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"http://stat.gov.pl/metainformacje/slownik-pojec/pojecia-stosowane-w-statystyce-publicznej/1_47,dziedzina.html" \o "Budownictwo - link do podstrony &lt;Pojęcia stosowane w statystyce publicznej&gt;"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Budownictwo</w:t>
                            </w:r>
                          </w:p>
                          <w:p w14:paraId="2B3F3FB9" w14:textId="6CA17C02" w:rsidR="00D321FA" w:rsidRPr="008B5BB4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instrText>HYPERLINK "http://stat.gov.pl/metainformacje/slownik-pojec/pojecia-stosowane-w-statystyce-publicznej/1_47,dziedzina.html" \o "Budownictwo mieszkaniowe - link do podstrony &lt;Pojęcia stosowane w statystyce publicznej&gt;"</w:instrText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8B5BB4"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t>Budownictwo mieszkaniowe</w:t>
                            </w:r>
                          </w:p>
                          <w:p w14:paraId="2B730879" w14:textId="6CB5D7A6" w:rsidR="00D321FA" w:rsidRDefault="00D321FA" w:rsidP="004C466F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r w:rsidRPr="008B5BB4">
                              <w:rPr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56" w:tooltip="Rynek wewnętrzny - link do podstrony &lt;Pojęcia stosowane w statystyce publicznej&gt;" w:history="1">
                              <w:r w:rsidRPr="009148ED">
                                <w:rPr>
                                  <w:rStyle w:val="Hipercze"/>
                                  <w:rFonts w:cs="Arial"/>
                                  <w:color w:val="522398"/>
                                  <w:szCs w:val="19"/>
                                  <w:shd w:val="clear" w:color="auto" w:fill="F0F0F0"/>
                                </w:rPr>
                                <w:t>Rynek wewnętrzny</w:t>
                              </w:r>
                            </w:hyperlink>
                          </w:p>
                          <w:p w14:paraId="1140FA2F" w14:textId="53D62A0B" w:rsidR="00D321FA" w:rsidRPr="00A1175B" w:rsidRDefault="00000000" w:rsidP="00433B78">
                            <w:pPr>
                              <w:rPr>
                                <w:rStyle w:val="Hipercze"/>
                                <w:rFonts w:cs="Arial"/>
                                <w:color w:val="522398"/>
                                <w:szCs w:val="19"/>
                                <w:shd w:val="clear" w:color="auto" w:fill="F0F0F0"/>
                              </w:rPr>
                            </w:pPr>
                            <w:hyperlink r:id="rId57" w:tooltip="Wyniki finansowe - link do podstrony &lt;Pojęcia stosowane w statystyce publicznej&gt;" w:history="1"/>
                            <w:hyperlink r:id="rId58" w:tooltip="Wyniki finansowe - link do podstrony &lt;Pojęcia stosowane w statystyce publicznej&gt;" w:history="1"/>
                            <w:hyperlink r:id="rId59" w:tooltip="Wyniki finansowe - link do podstrony &lt;Pojęcia stosowane w statystyce publicznej&gt;" w:history="1"/>
                            <w:hyperlink r:id="rId60" w:tooltip="Koniunktura gospodarcza - link do podstrony &lt;Pojęcia stosowane w statystyce publicznej&gt;" w:history="1">
                              <w:r w:rsidR="00D321FA" w:rsidRPr="00A1175B">
                                <w:rPr>
                                  <w:rStyle w:val="Hipercze"/>
                                  <w:rFonts w:cs="Arial"/>
                                  <w:color w:val="522398"/>
                                  <w:szCs w:val="19"/>
                                  <w:shd w:val="clear" w:color="auto" w:fill="F0F0F0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A4FAE" id="_x0000_s1180" type="#_x0000_t202" style="position:absolute;margin-left:-2.2pt;margin-top:27.2pt;width:516.45pt;height:318.05pt;z-index:251534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" fillcolor="#f2f2f2 [3052]" strokecolor="white [3212]">
                <v:textbox>
                  <w:txbxContent>
                    <w:p w14:paraId="28CF0868" w14:textId="4B5612DC" w:rsidR="00D321FA" w:rsidRPr="003A0217" w:rsidRDefault="00D321FA" w:rsidP="004C466F">
                      <w:pPr>
                        <w:rPr>
                          <w:b/>
                        </w:rPr>
                      </w:pPr>
                      <w:r w:rsidRPr="006E3100">
                        <w:rPr>
                          <w:b/>
                        </w:rPr>
                        <w:t>Powiązane opracowa</w:t>
                      </w:r>
                      <w:r w:rsidRPr="003A0217">
                        <w:rPr>
                          <w:b/>
                        </w:rPr>
                        <w:t>nia</w:t>
                      </w:r>
                    </w:p>
                    <w:p w14:paraId="29824843" w14:textId="46CF3B23" w:rsidR="00D321FA" w:rsidRPr="00F72E1E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20068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"https://publikacje.new.stat.gov.pl/portal-publikacje/biuletyn-statystyczny-wojewodztwa-opolskiego-2-kwartal-2026-r" \o "Link do informacji statystycznej pt. \"Biuletyn statystyczny województwa opolskiego - 2 kwartał 2026\" "</w:instrText>
                      </w: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F72E1E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 xml:space="preserve">Biuletyn </w:t>
                      </w:r>
                      <w:r w:rsidRPr="00E8477E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statyst</w:t>
                      </w:r>
                      <w:r w:rsidRPr="00F72E1E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yczny</w:t>
                      </w:r>
                    </w:p>
                    <w:p w14:paraId="061AFAF3" w14:textId="3C8E8BF2" w:rsidR="00D321FA" w:rsidRPr="003A0217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F72E1E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AA47E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"https://publikacje.new.stat.gov.pl/portal-publikacje/koniunktura-gospodarcza-w-wojewodztwie-opolskim-we-wrzesniu-2026-r" \o "Link do informacji sygnalnej pt. \"Koniunktura gospodarcza w województwie opolskim - wrzesień 2026 r.\"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3A0217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 xml:space="preserve">Koniunktura gospodarcza </w:t>
                      </w:r>
                    </w:p>
                    <w:p w14:paraId="519259DD" w14:textId="2BF5A3E5" w:rsidR="00D321FA" w:rsidRPr="006E3100" w:rsidRDefault="00D321FA" w:rsidP="00FC1D7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61" w:tooltip="Link do informacji sygnalnej pt. &quot;Podmioty gospodarki narodowej w rejestrze REGON w województwie opolskim w czerwcu 2020 r.&quot;" w:history="1"/>
                      <w:r w:rsidRPr="006E3100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768E4362" w14:textId="78A4E392" w:rsidR="00D321FA" w:rsidRPr="008B5BB4" w:rsidRDefault="00000000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hyperlink r:id="rId62" w:tooltip="Link do bazy danych pn. Bank Danych Lokalnych" w:history="1">
                        <w:r w:rsidR="00D321FA" w:rsidRPr="008B5BB4">
                          <w:rPr>
                            <w:rStyle w:val="Hipercze"/>
                            <w:rFonts w:cs="Arial"/>
                            <w:color w:val="522398"/>
                            <w:szCs w:val="19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4ABBFE1D" w14:textId="36C89901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"https://dbw.stat.gov.pl/" \o "Link do bazy danych pn. Dziedzinowe Bazy Wiedzy 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Dziedzinowe Bazy Wiedzy</w:t>
                      </w:r>
                    </w:p>
                    <w:p w14:paraId="7648DF2B" w14:textId="6714CB77" w:rsidR="00D321FA" w:rsidRDefault="00D321FA" w:rsidP="0064226C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64A65FFE" w14:textId="2498431D" w:rsidR="00D321FA" w:rsidRPr="00E30B4F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"http://stat.gov.pl/metainformacje/slownik-pojec/pojecia-stosowane-w-statystyce-publicznej/1_23,dziedzina.html" \o "Rynek pracy - link do podstrony &lt;Pojęcia stosowane w statystyce publicznej&gt;" </w:instrText>
                      </w: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E30B4F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Rynek Pracy</w:t>
                      </w:r>
                    </w:p>
                    <w:p w14:paraId="5DBD785A" w14:textId="33AC41A3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E30B4F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"http://stat.gov.pl/metainformacje/slownik-pojec/pojecia-stosowane-w-statystyce-publicznej/1_24,dziedzina.html" \o "Wynagrodzenia - link do podstrony &lt;Pojęcia stosowane w statystyce publicznej&gt;" 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Wynagrodzenia</w:t>
                      </w:r>
                    </w:p>
                    <w:p w14:paraId="48BEEFCF" w14:textId="77F0E314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"http://stat.gov.pl/metainformacje/slownik-pojec/pojecia-stosowane-w-statystyce-publicznej/1_45,dziedzina.html" \o "Rolnictwo - link do podstrony &lt;Pojęcia stosowane w statystyce publicznej&gt;" 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Rolnictwo</w:t>
                      </w:r>
                    </w:p>
                    <w:p w14:paraId="6002AD3E" w14:textId="2D1CA3EC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"http://stat.gov.pl/metainformacje/slownik-pojec/pojecia-stosowane-w-statystyce-publicznej/1_46,dziedzina.html" \o "Przemysł - link do podstrony &lt;Pojęcia stosowane w statystyce publicznej&gt;"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Przemysł</w:t>
                      </w:r>
                    </w:p>
                    <w:p w14:paraId="61BD0394" w14:textId="3AD27D21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"http://stat.gov.pl/metainformacje/slownik-pojec/pojecia-stosowane-w-statystyce-publicznej/1_47,dziedzina.html" \o "Budownictwo - link do podstrony &lt;Pojęcia stosowane w statystyce publicznej&gt;"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Budownictwo</w:t>
                      </w:r>
                    </w:p>
                    <w:p w14:paraId="2B3F3FB9" w14:textId="6CA17C02" w:rsidR="00D321FA" w:rsidRPr="008B5BB4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instrText>HYPERLINK "http://stat.gov.pl/metainformacje/slownik-pojec/pojecia-stosowane-w-statystyce-publicznej/1_47,dziedzina.html" \o "Budownictwo mieszkaniowe - link do podstrony &lt;Pojęcia stosowane w statystyce publicznej&gt;"</w:instrText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8B5BB4"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t>Budownictwo mieszkaniowe</w:t>
                      </w:r>
                    </w:p>
                    <w:p w14:paraId="2B730879" w14:textId="6CB5D7A6" w:rsidR="00D321FA" w:rsidRDefault="00D321FA" w:rsidP="004C466F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r w:rsidRPr="008B5BB4">
                        <w:rPr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63" w:tooltip="Rynek wewnętrzny - link do podstrony &lt;Pojęcia stosowane w statystyce publicznej&gt;" w:history="1">
                        <w:r w:rsidRPr="009148ED">
                          <w:rPr>
                            <w:rStyle w:val="Hipercze"/>
                            <w:rFonts w:cs="Arial"/>
                            <w:color w:val="522398"/>
                            <w:szCs w:val="19"/>
                            <w:shd w:val="clear" w:color="auto" w:fill="F0F0F0"/>
                          </w:rPr>
                          <w:t>Rynek wewnętrzny</w:t>
                        </w:r>
                      </w:hyperlink>
                    </w:p>
                    <w:p w14:paraId="1140FA2F" w14:textId="53D62A0B" w:rsidR="00D321FA" w:rsidRPr="00A1175B" w:rsidRDefault="00000000" w:rsidP="00433B78">
                      <w:pPr>
                        <w:rPr>
                          <w:rStyle w:val="Hipercze"/>
                          <w:rFonts w:cs="Arial"/>
                          <w:color w:val="522398"/>
                          <w:szCs w:val="19"/>
                          <w:shd w:val="clear" w:color="auto" w:fill="F0F0F0"/>
                        </w:rPr>
                      </w:pPr>
                      <w:hyperlink r:id="rId64" w:tooltip="Wyniki finansowe - link do podstrony &lt;Pojęcia stosowane w statystyce publicznej&gt;" w:history="1"/>
                      <w:hyperlink r:id="rId65" w:tooltip="Wyniki finansowe - link do podstrony &lt;Pojęcia stosowane w statystyce publicznej&gt;" w:history="1"/>
                      <w:hyperlink r:id="rId66" w:tooltip="Wyniki finansowe - link do podstrony &lt;Pojęcia stosowane w statystyce publicznej&gt;" w:history="1"/>
                      <w:hyperlink r:id="rId67" w:tooltip="Koniunktura gospodarcza - link do podstrony &lt;Pojęcia stosowane w statystyce publicznej&gt;" w:history="1">
                        <w:r w:rsidR="00D321FA" w:rsidRPr="00A1175B">
                          <w:rPr>
                            <w:rStyle w:val="Hipercze"/>
                            <w:rFonts w:cs="Arial"/>
                            <w:color w:val="522398"/>
                            <w:szCs w:val="19"/>
                            <w:shd w:val="clear" w:color="auto" w:fill="F0F0F0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C466F" w:rsidRPr="007870F7" w:rsidSect="00C845D2">
      <w:footerReference w:type="default" r:id="rId68"/>
      <w:pgSz w:w="11906" w:h="16838"/>
      <w:pgMar w:top="720" w:right="707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8B6E1" w14:textId="77777777" w:rsidR="00425C37" w:rsidRDefault="00425C37" w:rsidP="000662E2">
      <w:pPr>
        <w:spacing w:after="0" w:line="240" w:lineRule="auto"/>
      </w:pPr>
      <w:r>
        <w:separator/>
      </w:r>
    </w:p>
  </w:endnote>
  <w:endnote w:type="continuationSeparator" w:id="0">
    <w:p w14:paraId="00DC30E8" w14:textId="77777777" w:rsidR="00425C37" w:rsidRDefault="00425C3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9F53021-5843-4441-B0D2-EEEB4070E6C8}"/>
    <w:embedBold r:id="rId2" w:fontKey="{B403EAA6-80EC-4591-AE09-D1985C6309BF}"/>
    <w:embedItalic r:id="rId3" w:fontKey="{5775B55A-E5A9-4C5A-AB74-1E501263688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C4ABF878-8BB5-4D7F-AC97-5F20C874E1E8}"/>
    <w:embedBold r:id="rId5" w:fontKey="{6D20632F-9F60-4F79-B523-9DB185277EA3}"/>
    <w:embedItalic r:id="rId6" w:fontKey="{5B138942-FD81-49D7-8798-CBB6130F18C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1739FEB-1CF2-49A5-A08E-7A55B76AC020}"/>
    <w:embedBold r:id="rId8" w:fontKey="{970E6E8A-C072-4EAC-ACFC-02D89DC6F59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9F632DB-7444-4D94-8140-EDCE290BE5BB}"/>
    <w:embedItalic r:id="rId10" w:fontKey="{F2C89AB9-FB59-4C32-B52F-89A5E14ED26C}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18698F99-332B-4513-8F56-52F774A968E4}"/>
    <w:embedBold r:id="rId12" w:fontKey="{FE1A1DF3-67DC-43A7-B34B-8D8EEDFE288A}"/>
    <w:embedItalic r:id="rId13" w:fontKey="{BC3F10D8-AB26-4B2B-BD61-231D032E48E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4" w:fontKey="{15E15020-F28A-4F07-8BBE-3AFC3281AAE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5" w:fontKey="{B78F2605-83AF-4A34-A982-300ADC47C99F}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6" w:fontKey="{718DC86D-0912-414E-B97C-766852E99857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7E8E4CF3-9FD1-4EAA-8C93-164E96DE5CD6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8" w:fontKey="{92C838BD-8570-4169-B55D-3CEEA46AAD12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  <w:embedRegular r:id="rId19" w:fontKey="{EC163E88-E6B1-4B7B-920B-B424C42A2150}"/>
  </w:font>
  <w:font w:name="FiraSans-Regular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0" w:fontKey="{352BCDA9-A3F4-4E4A-A362-C06F8CAACC10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797739"/>
      <w:docPartObj>
        <w:docPartGallery w:val="Page Numbers (Bottom of Page)"/>
        <w:docPartUnique/>
      </w:docPartObj>
    </w:sdtPr>
    <w:sdtContent>
      <w:p w14:paraId="3B68283B" w14:textId="77777777" w:rsidR="00D321FA" w:rsidRDefault="00D321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C2EC9" w14:textId="77777777" w:rsidR="00D321FA" w:rsidRDefault="00D321FA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241777"/>
      <w:docPartObj>
        <w:docPartGallery w:val="Page Numbers (Bottom of Page)"/>
        <w:docPartUnique/>
      </w:docPartObj>
    </w:sdtPr>
    <w:sdtContent>
      <w:p w14:paraId="7C604D25" w14:textId="77777777" w:rsidR="00D321FA" w:rsidRDefault="00D321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B67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67268CF5" w14:textId="59FDC0A4" w:rsidR="00D321FA" w:rsidRDefault="00D321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53F1" w14:textId="77777777" w:rsidR="00D321FA" w:rsidRDefault="00D321FA">
    <w:pPr>
      <w:pStyle w:val="Stopka"/>
      <w:jc w:val="right"/>
    </w:pPr>
  </w:p>
  <w:p w14:paraId="7B4014A5" w14:textId="77777777" w:rsidR="00D321FA" w:rsidRDefault="00D321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DAEAD" w14:textId="77777777" w:rsidR="00425C37" w:rsidRDefault="00425C37" w:rsidP="00E621C7">
      <w:pPr>
        <w:spacing w:before="0" w:after="0" w:line="240" w:lineRule="auto"/>
      </w:pPr>
      <w:r>
        <w:separator/>
      </w:r>
    </w:p>
  </w:footnote>
  <w:footnote w:type="continuationSeparator" w:id="0">
    <w:p w14:paraId="2F6D86FC" w14:textId="77777777" w:rsidR="00425C37" w:rsidRDefault="00425C37" w:rsidP="000662E2">
      <w:pPr>
        <w:spacing w:after="0" w:line="240" w:lineRule="auto"/>
      </w:pPr>
      <w:r>
        <w:continuationSeparator/>
      </w:r>
    </w:p>
  </w:footnote>
  <w:footnote w:id="1">
    <w:p w14:paraId="480623CC" w14:textId="77777777" w:rsidR="00B57575" w:rsidRDefault="00B57575" w:rsidP="00B57575">
      <w:pPr>
        <w:pStyle w:val="Tekstpodstawowywcity"/>
        <w:spacing w:line="360" w:lineRule="auto"/>
        <w:ind w:left="0"/>
        <w:jc w:val="both"/>
      </w:pPr>
      <w:r w:rsidRPr="00327FE6">
        <w:rPr>
          <w:rFonts w:ascii="Arial" w:hAnsi="Arial"/>
          <w:sz w:val="16"/>
          <w:szCs w:val="16"/>
          <w:vertAlign w:val="superscript"/>
        </w:rPr>
        <w:footnoteRef/>
      </w:r>
      <w:r>
        <w:rPr>
          <w:rFonts w:ascii="Fira Sans" w:hAnsi="Fira Sans"/>
          <w:sz w:val="15"/>
          <w:szCs w:val="15"/>
        </w:rPr>
        <w:t xml:space="preserve"> </w:t>
      </w:r>
      <w:r w:rsidRPr="00682762">
        <w:rPr>
          <w:rFonts w:ascii="Fira Sans" w:hAnsi="Fira Sans"/>
          <w:sz w:val="15"/>
          <w:szCs w:val="15"/>
        </w:rPr>
        <w:t>Dane meldunkowe – mogą ulec zmianie po opracowaniu sprawozdań kwartalnych.</w:t>
      </w:r>
    </w:p>
  </w:footnote>
  <w:footnote w:id="2">
    <w:p w14:paraId="13532FB2" w14:textId="77777777" w:rsidR="00933190" w:rsidRPr="00753A9F" w:rsidRDefault="00933190" w:rsidP="00933190">
      <w:pPr>
        <w:spacing w:before="0" w:line="240" w:lineRule="auto"/>
        <w:rPr>
          <w:sz w:val="16"/>
          <w:szCs w:val="16"/>
        </w:rPr>
      </w:pPr>
      <w:r w:rsidRPr="00152388">
        <w:rPr>
          <w:sz w:val="16"/>
          <w:szCs w:val="16"/>
          <w:vertAlign w:val="superscript"/>
        </w:rPr>
        <w:t>2</w:t>
      </w:r>
      <w:r w:rsidRPr="00753A9F">
        <w:rPr>
          <w:sz w:val="16"/>
          <w:szCs w:val="16"/>
        </w:rPr>
        <w:t xml:space="preserve"> </w:t>
      </w:r>
      <w:r w:rsidRPr="00545CAF">
        <w:rPr>
          <w:sz w:val="15"/>
          <w:szCs w:val="15"/>
        </w:rPr>
        <w:t>Dotyczy osób prawnych, jednostek organizacyjnych niemających osobowości prawnej oraz osób fizycznych prowadzących działalność gospodarczą</w:t>
      </w:r>
      <w:r>
        <w:rPr>
          <w:sz w:val="15"/>
          <w:szCs w:val="15"/>
        </w:rPr>
        <w:br/>
        <w:t xml:space="preserve">  </w:t>
      </w:r>
      <w:r w:rsidRPr="00545CAF">
        <w:rPr>
          <w:sz w:val="15"/>
          <w:szCs w:val="15"/>
        </w:rPr>
        <w:t>(bez osób fizycznych prowadzących gospodarstwa indywidualne w rolnictwie).</w:t>
      </w:r>
    </w:p>
  </w:footnote>
  <w:footnote w:id="3">
    <w:p w14:paraId="1509B896" w14:textId="7A678EAF" w:rsidR="00131018" w:rsidRPr="0068499B" w:rsidRDefault="00131018" w:rsidP="00131018">
      <w:pPr>
        <w:spacing w:before="0" w:after="0" w:line="240" w:lineRule="auto"/>
        <w:rPr>
          <w:color w:val="000000" w:themeColor="text1"/>
          <w:spacing w:val="-4"/>
          <w:sz w:val="15"/>
          <w:szCs w:val="15"/>
        </w:rPr>
      </w:pPr>
      <w:r w:rsidRPr="009806E1">
        <w:rPr>
          <w:color w:val="000000" w:themeColor="text1"/>
          <w:spacing w:val="-4"/>
          <w:sz w:val="16"/>
          <w:szCs w:val="16"/>
          <w:vertAlign w:val="superscript"/>
        </w:rPr>
        <w:footnoteRef/>
      </w:r>
      <w:r w:rsidRPr="0068499B">
        <w:rPr>
          <w:color w:val="000000" w:themeColor="text1"/>
          <w:sz w:val="15"/>
          <w:szCs w:val="15"/>
        </w:rPr>
        <w:t> </w:t>
      </w:r>
      <w:r w:rsidRPr="00AA31B2">
        <w:rPr>
          <w:sz w:val="15"/>
          <w:szCs w:val="15"/>
        </w:rPr>
        <w:t xml:space="preserve">Odpowiedzi </w:t>
      </w:r>
      <w:r w:rsidR="00AA575E" w:rsidRPr="008A1CD1">
        <w:rPr>
          <w:sz w:val="15"/>
          <w:szCs w:val="15"/>
        </w:rPr>
        <w:t>na dodatkowe pytania są udzielane na zasadzie dobrowolności. We wszystkich pytaniach prezentowany jest ważony procent odpowiedzi</w:t>
      </w:r>
      <w:r w:rsidR="00AA575E">
        <w:rPr>
          <w:sz w:val="15"/>
          <w:szCs w:val="15"/>
        </w:rPr>
        <w:br/>
        <w:t xml:space="preserve">  </w:t>
      </w:r>
      <w:r w:rsidR="00AA575E" w:rsidRPr="008A1CD1">
        <w:rPr>
          <w:sz w:val="15"/>
          <w:szCs w:val="15"/>
        </w:rPr>
        <w:t>respondentów na dany wariant. Dane zostały zagregowane zgodnie z metodologią agregacji (ważenia) stosowaną standardowo w bad</w:t>
      </w:r>
      <w:r w:rsidR="00AA575E">
        <w:rPr>
          <w:sz w:val="15"/>
          <w:szCs w:val="15"/>
        </w:rPr>
        <w:t>aniu koniunktury</w:t>
      </w:r>
      <w:r w:rsidR="00AA575E">
        <w:rPr>
          <w:sz w:val="15"/>
          <w:szCs w:val="15"/>
        </w:rPr>
        <w:br/>
        <w:t xml:space="preserve">  gospodarczej. </w:t>
      </w:r>
      <w:r w:rsidR="00AA575E" w:rsidRPr="008A1CD1">
        <w:rPr>
          <w:sz w:val="15"/>
          <w:szCs w:val="15"/>
        </w:rPr>
        <w:t>W przypadku pytań wielokrotnego wyboru (tj. w przypadku, gdy respondent może zaznaczyć więcej niż jedną odpowiedź) suma wszystkich</w:t>
      </w:r>
      <w:r w:rsidR="00AA575E">
        <w:rPr>
          <w:sz w:val="15"/>
          <w:szCs w:val="15"/>
        </w:rPr>
        <w:br/>
      </w:r>
      <w:r w:rsidR="00AA575E" w:rsidRPr="008A1CD1">
        <w:rPr>
          <w:sz w:val="15"/>
          <w:szCs w:val="15"/>
        </w:rPr>
        <w:t xml:space="preserve"> </w:t>
      </w:r>
      <w:r w:rsidR="00AA575E">
        <w:rPr>
          <w:sz w:val="15"/>
          <w:szCs w:val="15"/>
        </w:rPr>
        <w:t xml:space="preserve"> </w:t>
      </w:r>
      <w:r w:rsidR="00AA575E" w:rsidRPr="008A1CD1">
        <w:rPr>
          <w:sz w:val="15"/>
          <w:szCs w:val="15"/>
        </w:rPr>
        <w:t>wariantów odpowiedzi może być różna od 100%. W przypadku pytań z możliwością zaznaczenia tylko jednej odpowiedzi suma wynosi 100%.</w:t>
      </w:r>
    </w:p>
  </w:footnote>
  <w:footnote w:id="4">
    <w:p w14:paraId="30FAFF00" w14:textId="5D531AAD" w:rsidR="00131018" w:rsidRDefault="00131018" w:rsidP="00131018">
      <w:pPr>
        <w:pStyle w:val="Tekstprzypisudolnego"/>
        <w:spacing w:before="0"/>
        <w:ind w:left="113" w:hanging="113"/>
      </w:pPr>
      <w:r w:rsidRPr="00152388">
        <w:rPr>
          <w:rStyle w:val="Odwoanieprzypisudolnego"/>
          <w:sz w:val="16"/>
          <w:szCs w:val="16"/>
        </w:rPr>
        <w:footnoteRef/>
      </w:r>
      <w:r>
        <w:rPr>
          <w:sz w:val="15"/>
          <w:szCs w:val="15"/>
        </w:rPr>
        <w:t> </w:t>
      </w:r>
      <w:bookmarkStart w:id="15" w:name="_Hlk138847174"/>
      <w:r w:rsidRPr="00AA31B2">
        <w:rPr>
          <w:sz w:val="15"/>
          <w:szCs w:val="15"/>
        </w:rPr>
        <w:t xml:space="preserve">Dopuszczalne </w:t>
      </w:r>
      <w:r w:rsidR="00AA575E" w:rsidRPr="008A1CD1">
        <w:rPr>
          <w:sz w:val="15"/>
          <w:szCs w:val="15"/>
        </w:rPr>
        <w:t xml:space="preserve">jest równoczesne zaznaczenie odpowiedzi „odpływ”, tj. odejście z pracy z powodu wojny oraz „napływ”, tj. zatrudnienie nowych pracowników, w związku z tym suma </w:t>
      </w:r>
      <w:r w:rsidR="00AA575E">
        <w:rPr>
          <w:sz w:val="15"/>
          <w:szCs w:val="15"/>
        </w:rPr>
        <w:t>wariantów może przekroczyć 100%</w:t>
      </w:r>
      <w:r w:rsidR="00AA575E" w:rsidRPr="003E00B0">
        <w:rPr>
          <w:sz w:val="15"/>
          <w:szCs w:val="15"/>
        </w:rPr>
        <w:t>.</w:t>
      </w:r>
      <w:bookmarkEnd w:id="15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D572A" w14:textId="2DF124E9" w:rsidR="00D321FA" w:rsidRDefault="00D321FA">
    <w:pPr>
      <w:pStyle w:val="Nagwek"/>
    </w:pPr>
    <w:r w:rsidRPr="004A4535">
      <w:rPr>
        <w:noProof/>
        <w:lang w:eastAsia="pl-PL"/>
      </w:rPr>
      <w:drawing>
        <wp:anchor distT="0" distB="0" distL="114300" distR="114300" simplePos="0" relativeHeight="251717120" behindDoc="0" locked="0" layoutInCell="1" allowOverlap="1" wp14:anchorId="538F7BDC" wp14:editId="7D26549D">
          <wp:simplePos x="0" y="0"/>
          <wp:positionH relativeFrom="column">
            <wp:posOffset>-2276</wp:posOffset>
          </wp:positionH>
          <wp:positionV relativeFrom="paragraph">
            <wp:posOffset>146685</wp:posOffset>
          </wp:positionV>
          <wp:extent cx="1396365" cy="431800"/>
          <wp:effectExtent l="0" t="0" r="0" b="6350"/>
          <wp:wrapNone/>
          <wp:docPr id="39" name="Obraz 39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453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598D31D4" wp14:editId="4E2E0B74">
              <wp:simplePos x="0" y="0"/>
              <wp:positionH relativeFrom="column">
                <wp:posOffset>5116195</wp:posOffset>
              </wp:positionH>
              <wp:positionV relativeFrom="paragraph">
                <wp:posOffset>193675</wp:posOffset>
              </wp:positionV>
              <wp:extent cx="2060575" cy="357505"/>
              <wp:effectExtent l="0" t="0" r="0" b="4445"/>
              <wp:wrapNone/>
              <wp:docPr id="8" name="Schemat blokowy: opóźnienie 6" descr="Nazwa serii wydawniczej -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72D567" w14:textId="77777777" w:rsidR="00D321FA" w:rsidRPr="003D35E9" w:rsidRDefault="00D321FA" w:rsidP="004A4535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3D35E9">
                            <w:rPr>
                              <w:rFonts w:ascii="Fira Sans SemiBold" w:hAnsi="Fira Sans SemiBold"/>
                              <w:color w:val="FFFFFF" w:themeColor="background1"/>
                              <w:sz w:val="18"/>
                            </w:rPr>
                            <w:t>INFORMACJE</w:t>
                          </w:r>
                          <w:r w:rsidRPr="003D35E9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 xml:space="preserve"> </w:t>
                          </w:r>
                          <w:r w:rsidRPr="003D35E9">
                            <w:rPr>
                              <w:rFonts w:ascii="Fira Sans SemiBold" w:hAnsi="Fira Sans SemiBold"/>
                              <w:color w:val="FFFFFF" w:themeColor="background1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8D31D4" id="Schemat blokowy: opóźnienie 6" o:spid="_x0000_s1181" alt="Nazwa serii wydawniczej - &quot;Informacje sygnalne&quot;" style="position:absolute;margin-left:402.85pt;margin-top:15.25pt;width:162.25pt;height:28.15pt;flip:x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72D567" w14:textId="77777777" w:rsidR="00D321FA" w:rsidRPr="003D35E9" w:rsidRDefault="00D321FA" w:rsidP="004A4535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3D35E9">
                      <w:rPr>
                        <w:rFonts w:ascii="Fira Sans SemiBold" w:hAnsi="Fira Sans SemiBold"/>
                        <w:color w:val="FFFFFF" w:themeColor="background1"/>
                        <w:sz w:val="18"/>
                      </w:rPr>
                      <w:t>INFORMACJE</w:t>
                    </w:r>
                    <w:r w:rsidRPr="003D35E9">
                      <w:rPr>
                        <w:rFonts w:ascii="Fira Sans SemiBold" w:hAnsi="Fira Sans SemiBold"/>
                        <w:color w:val="FFFFFF" w:themeColor="background1"/>
                      </w:rPr>
                      <w:t xml:space="preserve"> </w:t>
                    </w:r>
                    <w:r w:rsidRPr="003D35E9">
                      <w:rPr>
                        <w:rFonts w:ascii="Fira Sans SemiBold" w:hAnsi="Fira Sans SemiBold"/>
                        <w:color w:val="FFFFFF" w:themeColor="background1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</w:p>
  <w:p w14:paraId="3E522367" w14:textId="306785AC" w:rsidR="00D321FA" w:rsidRDefault="00D321FA">
    <w:pPr>
      <w:pStyle w:val="Nagwek"/>
    </w:pPr>
  </w:p>
  <w:p w14:paraId="616925B9" w14:textId="2C0F3C59" w:rsidR="00D321FA" w:rsidRDefault="00D321FA">
    <w:pPr>
      <w:pStyle w:val="Nagwek"/>
    </w:pPr>
    <w:r w:rsidRPr="004A4535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3A6BADDB" wp14:editId="74C6417B">
              <wp:simplePos x="0" y="0"/>
              <wp:positionH relativeFrom="margin">
                <wp:posOffset>5200650</wp:posOffset>
              </wp:positionH>
              <wp:positionV relativeFrom="paragraph">
                <wp:posOffset>354965</wp:posOffset>
              </wp:positionV>
              <wp:extent cx="1289050" cy="622935"/>
              <wp:effectExtent l="0" t="0" r="0" b="5715"/>
              <wp:wrapNone/>
              <wp:docPr id="10" name="Pole tekstowe 2" descr="Data publikacji informacji sygnalnej&#10;28 października 2026 r.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0" cy="622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40ACB" w14:textId="3D708C5A" w:rsidR="00D321FA" w:rsidRPr="00AB1474" w:rsidRDefault="00D321FA" w:rsidP="004A4535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</w:t>
                          </w:r>
                          <w:r w:rsidR="00B53B21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8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.</w:t>
                          </w:r>
                          <w:r w:rsidR="00131018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0.</w:t>
                          </w:r>
                          <w:r w:rsidRPr="008207E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26</w:t>
                          </w:r>
                          <w:r w:rsidRPr="008207E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 xml:space="preserve"> r</w:t>
                          </w:r>
                          <w:r w:rsidRPr="00AB147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.</w:t>
                          </w:r>
                        </w:p>
                        <w:p w14:paraId="4E4EBCE0" w14:textId="28DD2B6E" w:rsidR="00D321FA" w:rsidRPr="00AB1474" w:rsidRDefault="00D321FA" w:rsidP="004A4535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</w:rPr>
                          </w:pPr>
                          <w:r w:rsidRPr="00AB147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0</w:t>
                          </w:r>
                          <w:r w:rsidR="00131018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9</w:t>
                          </w:r>
                          <w:r w:rsidRPr="00AB1474"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/20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</w:rPr>
                            <w:t>26</w:t>
                          </w:r>
                        </w:p>
                        <w:p w14:paraId="3DB0C0E1" w14:textId="77777777" w:rsidR="00D321FA" w:rsidRPr="00C97596" w:rsidRDefault="00D321FA" w:rsidP="004A4535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6BADDB" id="_x0000_t202" coordsize="21600,21600" o:spt="202" path="m,l,21600r21600,l21600,xe">
              <v:stroke joinstyle="miter"/>
              <v:path gradientshapeok="t" o:connecttype="rect"/>
            </v:shapetype>
            <v:shape id="_x0000_s1182" type="#_x0000_t202" alt="Data publikacji informacji sygnalnej&#10;28 października 2026 r.&#10;&#10;" style="position:absolute;margin-left:409.5pt;margin-top:27.95pt;width:101.5pt;height:49.0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" filled="f" stroked="f">
              <v:textbox>
                <w:txbxContent>
                  <w:p w14:paraId="15F40ACB" w14:textId="3D708C5A" w:rsidR="00D321FA" w:rsidRPr="00AB1474" w:rsidRDefault="00D321FA" w:rsidP="004A4535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2</w:t>
                    </w:r>
                    <w:r w:rsidR="00B53B21">
                      <w:rPr>
                        <w:rFonts w:ascii="Fira Sans SemiBold" w:hAnsi="Fira Sans SemiBold"/>
                        <w:color w:val="522398"/>
                        <w:sz w:val="28"/>
                      </w:rPr>
                      <w:t>8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.</w:t>
                    </w:r>
                    <w:r w:rsidR="00131018">
                      <w:rPr>
                        <w:rFonts w:ascii="Fira Sans SemiBold" w:hAnsi="Fira Sans SemiBold"/>
                        <w:color w:val="522398"/>
                        <w:sz w:val="28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0.</w:t>
                    </w:r>
                    <w:r w:rsidRPr="008207E4">
                      <w:rPr>
                        <w:rFonts w:ascii="Fira Sans SemiBold" w:hAnsi="Fira Sans SemiBold"/>
                        <w:color w:val="522398"/>
                        <w:sz w:val="28"/>
                      </w:rPr>
                      <w:t>20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26</w:t>
                    </w:r>
                    <w:r w:rsidRPr="008207E4">
                      <w:rPr>
                        <w:rFonts w:ascii="Fira Sans SemiBold" w:hAnsi="Fira Sans SemiBold"/>
                        <w:color w:val="522398"/>
                        <w:sz w:val="28"/>
                      </w:rPr>
                      <w:t xml:space="preserve"> r</w:t>
                    </w:r>
                    <w:r w:rsidRPr="00AB1474">
                      <w:rPr>
                        <w:rFonts w:ascii="Fira Sans SemiBold" w:hAnsi="Fira Sans SemiBold"/>
                        <w:color w:val="522398"/>
                        <w:sz w:val="28"/>
                      </w:rPr>
                      <w:t>.</w:t>
                    </w:r>
                  </w:p>
                  <w:p w14:paraId="4E4EBCE0" w14:textId="28DD2B6E" w:rsidR="00D321FA" w:rsidRPr="00AB1474" w:rsidRDefault="00D321FA" w:rsidP="004A4535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</w:rPr>
                    </w:pPr>
                    <w:r w:rsidRPr="00AB1474">
                      <w:rPr>
                        <w:rFonts w:ascii="Fira Sans SemiBold" w:hAnsi="Fira Sans SemiBold"/>
                        <w:color w:val="522398"/>
                        <w:sz w:val="28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0</w:t>
                    </w:r>
                    <w:r w:rsidR="00131018">
                      <w:rPr>
                        <w:rFonts w:ascii="Fira Sans SemiBold" w:hAnsi="Fira Sans SemiBold"/>
                        <w:color w:val="522398"/>
                        <w:sz w:val="28"/>
                      </w:rPr>
                      <w:t>9</w:t>
                    </w:r>
                    <w:r w:rsidRPr="00AB1474">
                      <w:rPr>
                        <w:rFonts w:ascii="Fira Sans SemiBold" w:hAnsi="Fira Sans SemiBold"/>
                        <w:color w:val="522398"/>
                        <w:sz w:val="28"/>
                      </w:rPr>
                      <w:t>/20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</w:rPr>
                      <w:t>26</w:t>
                    </w:r>
                  </w:p>
                  <w:p w14:paraId="3DB0C0E1" w14:textId="77777777" w:rsidR="00D321FA" w:rsidRPr="00C97596" w:rsidRDefault="00D321FA" w:rsidP="004A4535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A4535">
      <w:rPr>
        <w:noProof/>
        <w:lang w:eastAsia="pl-PL"/>
      </w:rPr>
      <mc:AlternateContent>
        <mc:Choice Requires="wps">
          <w:drawing>
            <wp:anchor distT="0" distB="0" distL="114299" distR="114299" simplePos="0" relativeHeight="251686400" behindDoc="0" locked="0" layoutInCell="1" allowOverlap="1" wp14:anchorId="2F5F5100" wp14:editId="1B4DE50F">
              <wp:simplePos x="0" y="0"/>
              <wp:positionH relativeFrom="column">
                <wp:posOffset>5125720</wp:posOffset>
              </wp:positionH>
              <wp:positionV relativeFrom="paragraph">
                <wp:posOffset>340360</wp:posOffset>
              </wp:positionV>
              <wp:extent cx="0" cy="565785"/>
              <wp:effectExtent l="0" t="0" r="38100" b="24765"/>
              <wp:wrapNone/>
              <wp:docPr id="37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ln w="12700">
                        <a:solidFill>
                          <a:srgbClr val="52239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B13D08" id="Łącznik prosty 4" o:spid="_x0000_s1026" style="position:absolute;z-index:251686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3.6pt,26.8pt" to="403.6pt,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" strokecolor="#522398" strokeweight="1pt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1079C" w14:textId="77777777" w:rsidR="00D321FA" w:rsidRDefault="00D321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15pt;height:124.9pt;visibility:visible" o:bullet="t">
        <v:imagedata r:id="rId1" o:title=""/>
      </v:shape>
    </w:pict>
  </w:numPicBullet>
  <w:numPicBullet w:numPicBulletId="1">
    <w:pict>
      <v:shape id="_x0000_i1031" type="#_x0000_t75" style="width:124pt;height:124.9pt;visibility:visible" o:bullet="t">
        <v:imagedata r:id="rId2" o:title=""/>
      </v:shape>
    </w:pict>
  </w:numPicBullet>
  <w:abstractNum w:abstractNumId="0" w15:restartNumberingAfterBreak="0">
    <w:nsid w:val="0C4441DC"/>
    <w:multiLevelType w:val="hybridMultilevel"/>
    <w:tmpl w:val="CFF0D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521CB"/>
    <w:multiLevelType w:val="hybridMultilevel"/>
    <w:tmpl w:val="66983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4177A71"/>
    <w:multiLevelType w:val="hybridMultilevel"/>
    <w:tmpl w:val="38B27F28"/>
    <w:lvl w:ilvl="0" w:tplc="55BC60C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83F6B4A"/>
    <w:multiLevelType w:val="hybridMultilevel"/>
    <w:tmpl w:val="69E02B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E661A7"/>
    <w:multiLevelType w:val="hybridMultilevel"/>
    <w:tmpl w:val="3472645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65705"/>
    <w:multiLevelType w:val="singleLevel"/>
    <w:tmpl w:val="5754906C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70C0"/>
        <w:u w:val="none"/>
      </w:rPr>
    </w:lvl>
  </w:abstractNum>
  <w:abstractNum w:abstractNumId="8" w15:restartNumberingAfterBreak="0">
    <w:nsid w:val="22A71358"/>
    <w:multiLevelType w:val="hybridMultilevel"/>
    <w:tmpl w:val="12AEE38C"/>
    <w:lvl w:ilvl="0" w:tplc="46D49BD6">
      <w:start w:val="1"/>
      <w:numFmt w:val="bullet"/>
      <w:lvlText w:val=""/>
      <w:lvlJc w:val="left"/>
      <w:pPr>
        <w:tabs>
          <w:tab w:val="num" w:pos="397"/>
        </w:tabs>
        <w:ind w:left="397" w:hanging="397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E023989"/>
    <w:multiLevelType w:val="hybridMultilevel"/>
    <w:tmpl w:val="115E9188"/>
    <w:lvl w:ilvl="0" w:tplc="E0EAFCDC">
      <w:start w:val="1"/>
      <w:numFmt w:val="bullet"/>
      <w:lvlText w:val="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ED6618"/>
    <w:multiLevelType w:val="hybridMultilevel"/>
    <w:tmpl w:val="B164C4D6"/>
    <w:lvl w:ilvl="0" w:tplc="138C64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01992"/>
    <w:multiLevelType w:val="hybridMultilevel"/>
    <w:tmpl w:val="F28C7E8E"/>
    <w:lvl w:ilvl="0" w:tplc="A2E0E7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324BA"/>
    <w:multiLevelType w:val="hybridMultilevel"/>
    <w:tmpl w:val="5E16F170"/>
    <w:lvl w:ilvl="0" w:tplc="104C7BF6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34A65"/>
    <w:multiLevelType w:val="hybridMultilevel"/>
    <w:tmpl w:val="B6488D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704E4F"/>
    <w:multiLevelType w:val="hybridMultilevel"/>
    <w:tmpl w:val="0AF6D68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AEB6CCB"/>
    <w:multiLevelType w:val="hybridMultilevel"/>
    <w:tmpl w:val="B20E48D0"/>
    <w:lvl w:ilvl="0" w:tplc="DC96F2B6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BA94762"/>
    <w:multiLevelType w:val="hybridMultilevel"/>
    <w:tmpl w:val="69F09CB2"/>
    <w:lvl w:ilvl="0" w:tplc="E0EAFCDC">
      <w:start w:val="1"/>
      <w:numFmt w:val="bullet"/>
      <w:lvlText w:val="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31232"/>
    <w:multiLevelType w:val="hybridMultilevel"/>
    <w:tmpl w:val="3E105186"/>
    <w:lvl w:ilvl="0" w:tplc="D70A43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61E89"/>
    <w:multiLevelType w:val="hybridMultilevel"/>
    <w:tmpl w:val="C14E5CAA"/>
    <w:lvl w:ilvl="0" w:tplc="BBB806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9620E8"/>
    <w:multiLevelType w:val="hybridMultilevel"/>
    <w:tmpl w:val="D426520A"/>
    <w:lvl w:ilvl="0" w:tplc="A6905F92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color w:val="52239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425BA"/>
    <w:multiLevelType w:val="hybridMultilevel"/>
    <w:tmpl w:val="DC623B06"/>
    <w:lvl w:ilvl="0" w:tplc="3CE2FD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107CD"/>
    <w:multiLevelType w:val="hybridMultilevel"/>
    <w:tmpl w:val="F3EC3A78"/>
    <w:lvl w:ilvl="0" w:tplc="55BC6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456EF4"/>
    <w:multiLevelType w:val="hybridMultilevel"/>
    <w:tmpl w:val="14042B7E"/>
    <w:lvl w:ilvl="0" w:tplc="53E620AC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A5073"/>
    <w:multiLevelType w:val="hybridMultilevel"/>
    <w:tmpl w:val="DF0A2996"/>
    <w:lvl w:ilvl="0" w:tplc="62B2A8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40FFE"/>
    <w:multiLevelType w:val="hybridMultilevel"/>
    <w:tmpl w:val="4B3A4810"/>
    <w:lvl w:ilvl="0" w:tplc="46D49BD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FB246EA"/>
    <w:multiLevelType w:val="hybridMultilevel"/>
    <w:tmpl w:val="808621A0"/>
    <w:lvl w:ilvl="0" w:tplc="46D49BD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9" w15:restartNumberingAfterBreak="0">
    <w:nsid w:val="72E63254"/>
    <w:multiLevelType w:val="hybridMultilevel"/>
    <w:tmpl w:val="F8F2FCEE"/>
    <w:lvl w:ilvl="0" w:tplc="E0EAFCDC">
      <w:start w:val="1"/>
      <w:numFmt w:val="bullet"/>
      <w:lvlText w:val="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B6B4E"/>
    <w:multiLevelType w:val="hybridMultilevel"/>
    <w:tmpl w:val="9ED6001C"/>
    <w:lvl w:ilvl="0" w:tplc="8996DDA2">
      <w:start w:val="1"/>
      <w:numFmt w:val="bullet"/>
      <w:pStyle w:val="pytanie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180124688">
    <w:abstractNumId w:val="10"/>
  </w:num>
  <w:num w:numId="2" w16cid:durableId="1671448706">
    <w:abstractNumId w:val="2"/>
  </w:num>
  <w:num w:numId="3" w16cid:durableId="1153528821">
    <w:abstractNumId w:val="26"/>
  </w:num>
  <w:num w:numId="4" w16cid:durableId="1067605003">
    <w:abstractNumId w:val="30"/>
  </w:num>
  <w:num w:numId="5" w16cid:durableId="1052924358">
    <w:abstractNumId w:val="13"/>
  </w:num>
  <w:num w:numId="6" w16cid:durableId="917517974">
    <w:abstractNumId w:val="20"/>
  </w:num>
  <w:num w:numId="7" w16cid:durableId="906495525">
    <w:abstractNumId w:val="4"/>
  </w:num>
  <w:num w:numId="8" w16cid:durableId="1406688028">
    <w:abstractNumId w:val="23"/>
  </w:num>
  <w:num w:numId="9" w16cid:durableId="311636555">
    <w:abstractNumId w:val="16"/>
  </w:num>
  <w:num w:numId="10" w16cid:durableId="362099643">
    <w:abstractNumId w:val="28"/>
  </w:num>
  <w:num w:numId="11" w16cid:durableId="745224841">
    <w:abstractNumId w:val="25"/>
  </w:num>
  <w:num w:numId="12" w16cid:durableId="1779566121">
    <w:abstractNumId w:val="9"/>
  </w:num>
  <w:num w:numId="13" w16cid:durableId="1724327563">
    <w:abstractNumId w:val="17"/>
  </w:num>
  <w:num w:numId="14" w16cid:durableId="71338312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9296556">
    <w:abstractNumId w:val="8"/>
  </w:num>
  <w:num w:numId="16" w16cid:durableId="1175193911">
    <w:abstractNumId w:val="27"/>
  </w:num>
  <w:num w:numId="17" w16cid:durableId="1809862085">
    <w:abstractNumId w:val="7"/>
  </w:num>
  <w:num w:numId="18" w16cid:durableId="1821996600">
    <w:abstractNumId w:val="6"/>
  </w:num>
  <w:num w:numId="19" w16cid:durableId="1849633831">
    <w:abstractNumId w:val="22"/>
  </w:num>
  <w:num w:numId="20" w16cid:durableId="1000936664">
    <w:abstractNumId w:val="3"/>
  </w:num>
  <w:num w:numId="21" w16cid:durableId="1531797133">
    <w:abstractNumId w:val="31"/>
  </w:num>
  <w:num w:numId="22" w16cid:durableId="2114586493">
    <w:abstractNumId w:val="11"/>
  </w:num>
  <w:num w:numId="23" w16cid:durableId="960841380">
    <w:abstractNumId w:val="12"/>
  </w:num>
  <w:num w:numId="24" w16cid:durableId="1921404485">
    <w:abstractNumId w:val="0"/>
  </w:num>
  <w:num w:numId="25" w16cid:durableId="369650110">
    <w:abstractNumId w:val="15"/>
  </w:num>
  <w:num w:numId="26" w16cid:durableId="11481320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23922042">
    <w:abstractNumId w:val="20"/>
  </w:num>
  <w:num w:numId="28" w16cid:durableId="1311327973">
    <w:abstractNumId w:val="5"/>
  </w:num>
  <w:num w:numId="29" w16cid:durableId="2583755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66646284">
    <w:abstractNumId w:val="19"/>
  </w:num>
  <w:num w:numId="31" w16cid:durableId="992636457">
    <w:abstractNumId w:val="18"/>
  </w:num>
  <w:num w:numId="32" w16cid:durableId="545798259">
    <w:abstractNumId w:val="1"/>
  </w:num>
  <w:num w:numId="33" w16cid:durableId="138957765">
    <w:abstractNumId w:val="21"/>
  </w:num>
  <w:num w:numId="34" w16cid:durableId="9218331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FD"/>
    <w:rsid w:val="000001D5"/>
    <w:rsid w:val="000002CD"/>
    <w:rsid w:val="000004E6"/>
    <w:rsid w:val="0000066D"/>
    <w:rsid w:val="00000A1E"/>
    <w:rsid w:val="00000DDD"/>
    <w:rsid w:val="00001942"/>
    <w:rsid w:val="00001C5B"/>
    <w:rsid w:val="0000208E"/>
    <w:rsid w:val="000020ED"/>
    <w:rsid w:val="0000231B"/>
    <w:rsid w:val="00002380"/>
    <w:rsid w:val="0000277D"/>
    <w:rsid w:val="0000324F"/>
    <w:rsid w:val="00003437"/>
    <w:rsid w:val="000038C8"/>
    <w:rsid w:val="00003B42"/>
    <w:rsid w:val="00003D0E"/>
    <w:rsid w:val="000040EA"/>
    <w:rsid w:val="000042F3"/>
    <w:rsid w:val="00004738"/>
    <w:rsid w:val="00004922"/>
    <w:rsid w:val="00004A79"/>
    <w:rsid w:val="00004DFC"/>
    <w:rsid w:val="00004F3B"/>
    <w:rsid w:val="00004F3F"/>
    <w:rsid w:val="00005008"/>
    <w:rsid w:val="00005595"/>
    <w:rsid w:val="00005894"/>
    <w:rsid w:val="0000598A"/>
    <w:rsid w:val="00005CE5"/>
    <w:rsid w:val="00005E82"/>
    <w:rsid w:val="00005FB4"/>
    <w:rsid w:val="00005FBE"/>
    <w:rsid w:val="000064B7"/>
    <w:rsid w:val="000065E6"/>
    <w:rsid w:val="00006624"/>
    <w:rsid w:val="00006870"/>
    <w:rsid w:val="00006DF3"/>
    <w:rsid w:val="00007076"/>
    <w:rsid w:val="0000709F"/>
    <w:rsid w:val="0000758B"/>
    <w:rsid w:val="00007EF5"/>
    <w:rsid w:val="000100BB"/>
    <w:rsid w:val="00010393"/>
    <w:rsid w:val="000108B8"/>
    <w:rsid w:val="00010952"/>
    <w:rsid w:val="00010E78"/>
    <w:rsid w:val="00010EEA"/>
    <w:rsid w:val="00010F48"/>
    <w:rsid w:val="0001152D"/>
    <w:rsid w:val="00011A9D"/>
    <w:rsid w:val="00011C49"/>
    <w:rsid w:val="0001207C"/>
    <w:rsid w:val="00012188"/>
    <w:rsid w:val="000123CA"/>
    <w:rsid w:val="00012516"/>
    <w:rsid w:val="000128F0"/>
    <w:rsid w:val="00012A56"/>
    <w:rsid w:val="00012EB7"/>
    <w:rsid w:val="00013213"/>
    <w:rsid w:val="00013398"/>
    <w:rsid w:val="00013EA1"/>
    <w:rsid w:val="00013FE4"/>
    <w:rsid w:val="00014E2B"/>
    <w:rsid w:val="000152F5"/>
    <w:rsid w:val="000155A4"/>
    <w:rsid w:val="00015661"/>
    <w:rsid w:val="0001594C"/>
    <w:rsid w:val="0001599F"/>
    <w:rsid w:val="00015A51"/>
    <w:rsid w:val="00015FFD"/>
    <w:rsid w:val="000163D4"/>
    <w:rsid w:val="00016830"/>
    <w:rsid w:val="000169D6"/>
    <w:rsid w:val="00016C24"/>
    <w:rsid w:val="00016DC3"/>
    <w:rsid w:val="00017276"/>
    <w:rsid w:val="000175E4"/>
    <w:rsid w:val="0001794F"/>
    <w:rsid w:val="000179E7"/>
    <w:rsid w:val="00017D0B"/>
    <w:rsid w:val="00017D9A"/>
    <w:rsid w:val="00017E18"/>
    <w:rsid w:val="00017E80"/>
    <w:rsid w:val="00017F3D"/>
    <w:rsid w:val="000201B7"/>
    <w:rsid w:val="00020371"/>
    <w:rsid w:val="000203A5"/>
    <w:rsid w:val="0002051D"/>
    <w:rsid w:val="000210DB"/>
    <w:rsid w:val="0002118D"/>
    <w:rsid w:val="00021981"/>
    <w:rsid w:val="00021AA4"/>
    <w:rsid w:val="00021C6D"/>
    <w:rsid w:val="00021D27"/>
    <w:rsid w:val="00022100"/>
    <w:rsid w:val="0002261A"/>
    <w:rsid w:val="00022827"/>
    <w:rsid w:val="000229CA"/>
    <w:rsid w:val="000229D4"/>
    <w:rsid w:val="00022B6E"/>
    <w:rsid w:val="00022BCB"/>
    <w:rsid w:val="00022C15"/>
    <w:rsid w:val="00022DB7"/>
    <w:rsid w:val="00023487"/>
    <w:rsid w:val="0002394C"/>
    <w:rsid w:val="00023A85"/>
    <w:rsid w:val="00023C48"/>
    <w:rsid w:val="00023E70"/>
    <w:rsid w:val="00023F5B"/>
    <w:rsid w:val="0002474E"/>
    <w:rsid w:val="00024CFA"/>
    <w:rsid w:val="00024E50"/>
    <w:rsid w:val="00024E66"/>
    <w:rsid w:val="00024EAC"/>
    <w:rsid w:val="00024F6B"/>
    <w:rsid w:val="00025492"/>
    <w:rsid w:val="0002564B"/>
    <w:rsid w:val="00025A5B"/>
    <w:rsid w:val="00025ED9"/>
    <w:rsid w:val="000262E5"/>
    <w:rsid w:val="00026448"/>
    <w:rsid w:val="00026641"/>
    <w:rsid w:val="000266E2"/>
    <w:rsid w:val="000266FB"/>
    <w:rsid w:val="000266FD"/>
    <w:rsid w:val="0002688A"/>
    <w:rsid w:val="00026CD7"/>
    <w:rsid w:val="000272FE"/>
    <w:rsid w:val="0002776C"/>
    <w:rsid w:val="00027C97"/>
    <w:rsid w:val="00027D70"/>
    <w:rsid w:val="00030724"/>
    <w:rsid w:val="00030ABC"/>
    <w:rsid w:val="00030EAD"/>
    <w:rsid w:val="000313FB"/>
    <w:rsid w:val="000315E9"/>
    <w:rsid w:val="0003185B"/>
    <w:rsid w:val="000318CA"/>
    <w:rsid w:val="000318EB"/>
    <w:rsid w:val="00031AB1"/>
    <w:rsid w:val="0003237B"/>
    <w:rsid w:val="00032454"/>
    <w:rsid w:val="000328B4"/>
    <w:rsid w:val="000329B5"/>
    <w:rsid w:val="00032B48"/>
    <w:rsid w:val="00032BBC"/>
    <w:rsid w:val="00032E12"/>
    <w:rsid w:val="00032F72"/>
    <w:rsid w:val="000333EF"/>
    <w:rsid w:val="0003347B"/>
    <w:rsid w:val="000337F4"/>
    <w:rsid w:val="00033E47"/>
    <w:rsid w:val="00033EDB"/>
    <w:rsid w:val="00034388"/>
    <w:rsid w:val="0003476A"/>
    <w:rsid w:val="0003481D"/>
    <w:rsid w:val="000348CB"/>
    <w:rsid w:val="00034E0C"/>
    <w:rsid w:val="00034E3B"/>
    <w:rsid w:val="00034F8F"/>
    <w:rsid w:val="000354D4"/>
    <w:rsid w:val="0003571A"/>
    <w:rsid w:val="00035AD1"/>
    <w:rsid w:val="00035AE2"/>
    <w:rsid w:val="00035D05"/>
    <w:rsid w:val="00035DDF"/>
    <w:rsid w:val="00036276"/>
    <w:rsid w:val="00036791"/>
    <w:rsid w:val="00036882"/>
    <w:rsid w:val="00036FBA"/>
    <w:rsid w:val="0003781E"/>
    <w:rsid w:val="00037841"/>
    <w:rsid w:val="0004037D"/>
    <w:rsid w:val="00040A47"/>
    <w:rsid w:val="00040A8E"/>
    <w:rsid w:val="00040D30"/>
    <w:rsid w:val="00041037"/>
    <w:rsid w:val="0004119A"/>
    <w:rsid w:val="00041C14"/>
    <w:rsid w:val="00042109"/>
    <w:rsid w:val="0004229B"/>
    <w:rsid w:val="000422FF"/>
    <w:rsid w:val="0004239B"/>
    <w:rsid w:val="00042719"/>
    <w:rsid w:val="00042871"/>
    <w:rsid w:val="00042A9C"/>
    <w:rsid w:val="00042D6D"/>
    <w:rsid w:val="00042DF4"/>
    <w:rsid w:val="00044352"/>
    <w:rsid w:val="00044575"/>
    <w:rsid w:val="000447AC"/>
    <w:rsid w:val="000447BB"/>
    <w:rsid w:val="00044A57"/>
    <w:rsid w:val="00044B68"/>
    <w:rsid w:val="00044E79"/>
    <w:rsid w:val="00045266"/>
    <w:rsid w:val="00045354"/>
    <w:rsid w:val="0004582E"/>
    <w:rsid w:val="00045E0D"/>
    <w:rsid w:val="00046434"/>
    <w:rsid w:val="000465C0"/>
    <w:rsid w:val="00046719"/>
    <w:rsid w:val="00046B1E"/>
    <w:rsid w:val="000470AA"/>
    <w:rsid w:val="000470F9"/>
    <w:rsid w:val="00047186"/>
    <w:rsid w:val="00047194"/>
    <w:rsid w:val="0004747F"/>
    <w:rsid w:val="00047590"/>
    <w:rsid w:val="0004765D"/>
    <w:rsid w:val="00047A10"/>
    <w:rsid w:val="00047B0B"/>
    <w:rsid w:val="00047D95"/>
    <w:rsid w:val="00047EEB"/>
    <w:rsid w:val="0005004E"/>
    <w:rsid w:val="00050133"/>
    <w:rsid w:val="0005123E"/>
    <w:rsid w:val="00051762"/>
    <w:rsid w:val="00051A5D"/>
    <w:rsid w:val="00051D2A"/>
    <w:rsid w:val="00051DCD"/>
    <w:rsid w:val="00052097"/>
    <w:rsid w:val="00052C93"/>
    <w:rsid w:val="0005397F"/>
    <w:rsid w:val="00054218"/>
    <w:rsid w:val="00054B30"/>
    <w:rsid w:val="00054C4D"/>
    <w:rsid w:val="00054F7E"/>
    <w:rsid w:val="00054F84"/>
    <w:rsid w:val="00054F88"/>
    <w:rsid w:val="000556EC"/>
    <w:rsid w:val="0005574D"/>
    <w:rsid w:val="000559D3"/>
    <w:rsid w:val="00055C10"/>
    <w:rsid w:val="000562D0"/>
    <w:rsid w:val="000563F6"/>
    <w:rsid w:val="000568BA"/>
    <w:rsid w:val="0005709D"/>
    <w:rsid w:val="000570D2"/>
    <w:rsid w:val="00057172"/>
    <w:rsid w:val="0005795E"/>
    <w:rsid w:val="00057AA5"/>
    <w:rsid w:val="00057CA1"/>
    <w:rsid w:val="00057D7C"/>
    <w:rsid w:val="00057E02"/>
    <w:rsid w:val="00060706"/>
    <w:rsid w:val="00060722"/>
    <w:rsid w:val="00060806"/>
    <w:rsid w:val="000608F2"/>
    <w:rsid w:val="00060DE5"/>
    <w:rsid w:val="000611AA"/>
    <w:rsid w:val="000611B2"/>
    <w:rsid w:val="000614D3"/>
    <w:rsid w:val="0006150D"/>
    <w:rsid w:val="000617AE"/>
    <w:rsid w:val="00061BF0"/>
    <w:rsid w:val="00061F95"/>
    <w:rsid w:val="00062081"/>
    <w:rsid w:val="00062142"/>
    <w:rsid w:val="00062254"/>
    <w:rsid w:val="000626C9"/>
    <w:rsid w:val="00062A95"/>
    <w:rsid w:val="00062B06"/>
    <w:rsid w:val="00062ECB"/>
    <w:rsid w:val="0006326F"/>
    <w:rsid w:val="00063496"/>
    <w:rsid w:val="000634F8"/>
    <w:rsid w:val="000636C0"/>
    <w:rsid w:val="00063D88"/>
    <w:rsid w:val="000643A0"/>
    <w:rsid w:val="0006478F"/>
    <w:rsid w:val="00064C5E"/>
    <w:rsid w:val="00064E58"/>
    <w:rsid w:val="00064E71"/>
    <w:rsid w:val="00065039"/>
    <w:rsid w:val="00065419"/>
    <w:rsid w:val="00065770"/>
    <w:rsid w:val="000662E2"/>
    <w:rsid w:val="00066480"/>
    <w:rsid w:val="00066883"/>
    <w:rsid w:val="000668FB"/>
    <w:rsid w:val="00066DBF"/>
    <w:rsid w:val="00066E9B"/>
    <w:rsid w:val="000670EC"/>
    <w:rsid w:val="000673D9"/>
    <w:rsid w:val="00067530"/>
    <w:rsid w:val="000675B2"/>
    <w:rsid w:val="000678C1"/>
    <w:rsid w:val="00067D3C"/>
    <w:rsid w:val="00067E95"/>
    <w:rsid w:val="00067F44"/>
    <w:rsid w:val="00070722"/>
    <w:rsid w:val="000707F6"/>
    <w:rsid w:val="00070A2E"/>
    <w:rsid w:val="00070AE2"/>
    <w:rsid w:val="00070CCA"/>
    <w:rsid w:val="00070DD5"/>
    <w:rsid w:val="00070E6C"/>
    <w:rsid w:val="000710D8"/>
    <w:rsid w:val="0007137A"/>
    <w:rsid w:val="0007161B"/>
    <w:rsid w:val="000716D6"/>
    <w:rsid w:val="00071876"/>
    <w:rsid w:val="00071EA8"/>
    <w:rsid w:val="00072745"/>
    <w:rsid w:val="000727DF"/>
    <w:rsid w:val="00072AA8"/>
    <w:rsid w:val="00072B82"/>
    <w:rsid w:val="00072CEF"/>
    <w:rsid w:val="0007302D"/>
    <w:rsid w:val="0007317B"/>
    <w:rsid w:val="00073279"/>
    <w:rsid w:val="00073393"/>
    <w:rsid w:val="0007353A"/>
    <w:rsid w:val="00073998"/>
    <w:rsid w:val="00073A77"/>
    <w:rsid w:val="00073DC8"/>
    <w:rsid w:val="00074727"/>
    <w:rsid w:val="00074DBF"/>
    <w:rsid w:val="00074DD8"/>
    <w:rsid w:val="0007563C"/>
    <w:rsid w:val="00075CC2"/>
    <w:rsid w:val="00075ED4"/>
    <w:rsid w:val="00076055"/>
    <w:rsid w:val="0007615A"/>
    <w:rsid w:val="000763F3"/>
    <w:rsid w:val="00076557"/>
    <w:rsid w:val="000766F5"/>
    <w:rsid w:val="000767BC"/>
    <w:rsid w:val="000767F6"/>
    <w:rsid w:val="000768D8"/>
    <w:rsid w:val="000768E0"/>
    <w:rsid w:val="00077CCC"/>
    <w:rsid w:val="00077DC1"/>
    <w:rsid w:val="000800EE"/>
    <w:rsid w:val="00080157"/>
    <w:rsid w:val="0008029F"/>
    <w:rsid w:val="000803BE"/>
    <w:rsid w:val="000806F7"/>
    <w:rsid w:val="00080B85"/>
    <w:rsid w:val="00080D26"/>
    <w:rsid w:val="00080E7D"/>
    <w:rsid w:val="00080FB3"/>
    <w:rsid w:val="0008108E"/>
    <w:rsid w:val="000813AA"/>
    <w:rsid w:val="000813C9"/>
    <w:rsid w:val="000818AA"/>
    <w:rsid w:val="00081EF6"/>
    <w:rsid w:val="000827C9"/>
    <w:rsid w:val="00082D11"/>
    <w:rsid w:val="00082D93"/>
    <w:rsid w:val="00082DEC"/>
    <w:rsid w:val="00083A65"/>
    <w:rsid w:val="00083A78"/>
    <w:rsid w:val="00083E1B"/>
    <w:rsid w:val="0008471D"/>
    <w:rsid w:val="00084773"/>
    <w:rsid w:val="0008499C"/>
    <w:rsid w:val="000849B4"/>
    <w:rsid w:val="0008513F"/>
    <w:rsid w:val="0008544C"/>
    <w:rsid w:val="000858E1"/>
    <w:rsid w:val="0008595C"/>
    <w:rsid w:val="00085E84"/>
    <w:rsid w:val="0008621F"/>
    <w:rsid w:val="00086487"/>
    <w:rsid w:val="00086A03"/>
    <w:rsid w:val="00086A56"/>
    <w:rsid w:val="00086AD7"/>
    <w:rsid w:val="00086BAB"/>
    <w:rsid w:val="00086E21"/>
    <w:rsid w:val="00086ED6"/>
    <w:rsid w:val="00086F1F"/>
    <w:rsid w:val="000870CA"/>
    <w:rsid w:val="000873CC"/>
    <w:rsid w:val="000874EB"/>
    <w:rsid w:val="000875BE"/>
    <w:rsid w:val="0009086C"/>
    <w:rsid w:val="0009091B"/>
    <w:rsid w:val="00090A62"/>
    <w:rsid w:val="00090AEF"/>
    <w:rsid w:val="000911EE"/>
    <w:rsid w:val="000916AA"/>
    <w:rsid w:val="00091B46"/>
    <w:rsid w:val="00091BBA"/>
    <w:rsid w:val="00091C89"/>
    <w:rsid w:val="00091CF5"/>
    <w:rsid w:val="00091F45"/>
    <w:rsid w:val="00091F60"/>
    <w:rsid w:val="0009243A"/>
    <w:rsid w:val="00092CA3"/>
    <w:rsid w:val="00092DEB"/>
    <w:rsid w:val="00092F35"/>
    <w:rsid w:val="00092F36"/>
    <w:rsid w:val="000930D9"/>
    <w:rsid w:val="000932B5"/>
    <w:rsid w:val="00093477"/>
    <w:rsid w:val="00093A2A"/>
    <w:rsid w:val="000945D5"/>
    <w:rsid w:val="000946F6"/>
    <w:rsid w:val="00094B5A"/>
    <w:rsid w:val="00094B83"/>
    <w:rsid w:val="00094D6C"/>
    <w:rsid w:val="00095147"/>
    <w:rsid w:val="000953DD"/>
    <w:rsid w:val="000957FE"/>
    <w:rsid w:val="00095995"/>
    <w:rsid w:val="00095F11"/>
    <w:rsid w:val="0009605F"/>
    <w:rsid w:val="000962C6"/>
    <w:rsid w:val="00096341"/>
    <w:rsid w:val="000969CC"/>
    <w:rsid w:val="00096FE2"/>
    <w:rsid w:val="0009739C"/>
    <w:rsid w:val="00097840"/>
    <w:rsid w:val="00097A60"/>
    <w:rsid w:val="00097C77"/>
    <w:rsid w:val="00097D21"/>
    <w:rsid w:val="00097E44"/>
    <w:rsid w:val="00097FCE"/>
    <w:rsid w:val="000A000D"/>
    <w:rsid w:val="000A0363"/>
    <w:rsid w:val="000A0497"/>
    <w:rsid w:val="000A1034"/>
    <w:rsid w:val="000A1371"/>
    <w:rsid w:val="000A196B"/>
    <w:rsid w:val="000A19F9"/>
    <w:rsid w:val="000A1B05"/>
    <w:rsid w:val="000A2026"/>
    <w:rsid w:val="000A28D9"/>
    <w:rsid w:val="000A33B5"/>
    <w:rsid w:val="000A35B7"/>
    <w:rsid w:val="000A3608"/>
    <w:rsid w:val="000A36B9"/>
    <w:rsid w:val="000A41F8"/>
    <w:rsid w:val="000A433A"/>
    <w:rsid w:val="000A473C"/>
    <w:rsid w:val="000A49FE"/>
    <w:rsid w:val="000A4FE0"/>
    <w:rsid w:val="000A504D"/>
    <w:rsid w:val="000A510D"/>
    <w:rsid w:val="000A5133"/>
    <w:rsid w:val="000A538B"/>
    <w:rsid w:val="000A5C38"/>
    <w:rsid w:val="000A5E23"/>
    <w:rsid w:val="000A607B"/>
    <w:rsid w:val="000A6CA6"/>
    <w:rsid w:val="000A6D0A"/>
    <w:rsid w:val="000A7053"/>
    <w:rsid w:val="000A7098"/>
    <w:rsid w:val="000A7194"/>
    <w:rsid w:val="000A78B0"/>
    <w:rsid w:val="000A78E4"/>
    <w:rsid w:val="000A7B6D"/>
    <w:rsid w:val="000B006C"/>
    <w:rsid w:val="000B02CD"/>
    <w:rsid w:val="000B0727"/>
    <w:rsid w:val="000B07ED"/>
    <w:rsid w:val="000B0842"/>
    <w:rsid w:val="000B0A6F"/>
    <w:rsid w:val="000B0AEE"/>
    <w:rsid w:val="000B0C78"/>
    <w:rsid w:val="000B1293"/>
    <w:rsid w:val="000B16F8"/>
    <w:rsid w:val="000B1C9B"/>
    <w:rsid w:val="000B1EED"/>
    <w:rsid w:val="000B2017"/>
    <w:rsid w:val="000B2215"/>
    <w:rsid w:val="000B2A04"/>
    <w:rsid w:val="000B2E83"/>
    <w:rsid w:val="000B337D"/>
    <w:rsid w:val="000B3983"/>
    <w:rsid w:val="000B3A29"/>
    <w:rsid w:val="000B3FAC"/>
    <w:rsid w:val="000B42DE"/>
    <w:rsid w:val="000B445E"/>
    <w:rsid w:val="000B49B6"/>
    <w:rsid w:val="000B538D"/>
    <w:rsid w:val="000B55FA"/>
    <w:rsid w:val="000B5611"/>
    <w:rsid w:val="000B5656"/>
    <w:rsid w:val="000B5833"/>
    <w:rsid w:val="000B5C27"/>
    <w:rsid w:val="000B5C40"/>
    <w:rsid w:val="000B5D19"/>
    <w:rsid w:val="000B5D43"/>
    <w:rsid w:val="000B5D4A"/>
    <w:rsid w:val="000B6994"/>
    <w:rsid w:val="000B6A57"/>
    <w:rsid w:val="000B6C0A"/>
    <w:rsid w:val="000B6D35"/>
    <w:rsid w:val="000B7048"/>
    <w:rsid w:val="000B712D"/>
    <w:rsid w:val="000B724B"/>
    <w:rsid w:val="000B76BE"/>
    <w:rsid w:val="000B7F50"/>
    <w:rsid w:val="000B7F96"/>
    <w:rsid w:val="000C0190"/>
    <w:rsid w:val="000C0364"/>
    <w:rsid w:val="000C039F"/>
    <w:rsid w:val="000C0493"/>
    <w:rsid w:val="000C06E8"/>
    <w:rsid w:val="000C0AE5"/>
    <w:rsid w:val="000C0D43"/>
    <w:rsid w:val="000C135D"/>
    <w:rsid w:val="000C1778"/>
    <w:rsid w:val="000C17F5"/>
    <w:rsid w:val="000C251E"/>
    <w:rsid w:val="000C27AA"/>
    <w:rsid w:val="000C3A59"/>
    <w:rsid w:val="000C3FE9"/>
    <w:rsid w:val="000C4142"/>
    <w:rsid w:val="000C419E"/>
    <w:rsid w:val="000C4B91"/>
    <w:rsid w:val="000C5049"/>
    <w:rsid w:val="000C5396"/>
    <w:rsid w:val="000C560E"/>
    <w:rsid w:val="000C592D"/>
    <w:rsid w:val="000C5A4C"/>
    <w:rsid w:val="000C5A5C"/>
    <w:rsid w:val="000C6292"/>
    <w:rsid w:val="000C65BD"/>
    <w:rsid w:val="000C692A"/>
    <w:rsid w:val="000C6A46"/>
    <w:rsid w:val="000C6B98"/>
    <w:rsid w:val="000C6D6F"/>
    <w:rsid w:val="000C6DA1"/>
    <w:rsid w:val="000C791A"/>
    <w:rsid w:val="000C7CB5"/>
    <w:rsid w:val="000C7E1A"/>
    <w:rsid w:val="000D0945"/>
    <w:rsid w:val="000D0A79"/>
    <w:rsid w:val="000D0D33"/>
    <w:rsid w:val="000D0D99"/>
    <w:rsid w:val="000D0DCB"/>
    <w:rsid w:val="000D1088"/>
    <w:rsid w:val="000D116D"/>
    <w:rsid w:val="000D1343"/>
    <w:rsid w:val="000D1545"/>
    <w:rsid w:val="000D16A9"/>
    <w:rsid w:val="000D19B1"/>
    <w:rsid w:val="000D1C25"/>
    <w:rsid w:val="000D1D43"/>
    <w:rsid w:val="000D225C"/>
    <w:rsid w:val="000D2426"/>
    <w:rsid w:val="000D242F"/>
    <w:rsid w:val="000D2437"/>
    <w:rsid w:val="000D2A5C"/>
    <w:rsid w:val="000D2C81"/>
    <w:rsid w:val="000D2EB3"/>
    <w:rsid w:val="000D2F01"/>
    <w:rsid w:val="000D2FA9"/>
    <w:rsid w:val="000D2FB5"/>
    <w:rsid w:val="000D35EC"/>
    <w:rsid w:val="000D3D77"/>
    <w:rsid w:val="000D41C2"/>
    <w:rsid w:val="000D464F"/>
    <w:rsid w:val="000D489C"/>
    <w:rsid w:val="000D4942"/>
    <w:rsid w:val="000D4959"/>
    <w:rsid w:val="000D4C80"/>
    <w:rsid w:val="000D4E9C"/>
    <w:rsid w:val="000D5516"/>
    <w:rsid w:val="000D61F6"/>
    <w:rsid w:val="000D6216"/>
    <w:rsid w:val="000D69E0"/>
    <w:rsid w:val="000D6C0D"/>
    <w:rsid w:val="000D7BC9"/>
    <w:rsid w:val="000E032A"/>
    <w:rsid w:val="000E07E0"/>
    <w:rsid w:val="000E0918"/>
    <w:rsid w:val="000E0A7C"/>
    <w:rsid w:val="000E0B7E"/>
    <w:rsid w:val="000E0C04"/>
    <w:rsid w:val="000E11A2"/>
    <w:rsid w:val="000E1293"/>
    <w:rsid w:val="000E1399"/>
    <w:rsid w:val="000E1482"/>
    <w:rsid w:val="000E1509"/>
    <w:rsid w:val="000E152A"/>
    <w:rsid w:val="000E1555"/>
    <w:rsid w:val="000E180E"/>
    <w:rsid w:val="000E19B5"/>
    <w:rsid w:val="000E1CB5"/>
    <w:rsid w:val="000E1CF9"/>
    <w:rsid w:val="000E2023"/>
    <w:rsid w:val="000E23C5"/>
    <w:rsid w:val="000E24EE"/>
    <w:rsid w:val="000E26D2"/>
    <w:rsid w:val="000E2BBD"/>
    <w:rsid w:val="000E2D73"/>
    <w:rsid w:val="000E2E2C"/>
    <w:rsid w:val="000E2FFE"/>
    <w:rsid w:val="000E31F9"/>
    <w:rsid w:val="000E3471"/>
    <w:rsid w:val="000E36FD"/>
    <w:rsid w:val="000E3BB4"/>
    <w:rsid w:val="000E4134"/>
    <w:rsid w:val="000E4179"/>
    <w:rsid w:val="000E4395"/>
    <w:rsid w:val="000E4466"/>
    <w:rsid w:val="000E4535"/>
    <w:rsid w:val="000E47AC"/>
    <w:rsid w:val="000E4FF3"/>
    <w:rsid w:val="000E5199"/>
    <w:rsid w:val="000E5293"/>
    <w:rsid w:val="000E5636"/>
    <w:rsid w:val="000E563D"/>
    <w:rsid w:val="000E5AB1"/>
    <w:rsid w:val="000E6656"/>
    <w:rsid w:val="000E67D7"/>
    <w:rsid w:val="000E71FA"/>
    <w:rsid w:val="000E72D5"/>
    <w:rsid w:val="000E766B"/>
    <w:rsid w:val="000E780A"/>
    <w:rsid w:val="000E7CC6"/>
    <w:rsid w:val="000F02B6"/>
    <w:rsid w:val="000F0375"/>
    <w:rsid w:val="000F0622"/>
    <w:rsid w:val="000F0A31"/>
    <w:rsid w:val="000F0A95"/>
    <w:rsid w:val="000F0AE8"/>
    <w:rsid w:val="000F0D4E"/>
    <w:rsid w:val="000F135D"/>
    <w:rsid w:val="000F14E4"/>
    <w:rsid w:val="000F1741"/>
    <w:rsid w:val="000F1775"/>
    <w:rsid w:val="000F17B2"/>
    <w:rsid w:val="000F1911"/>
    <w:rsid w:val="000F1AA2"/>
    <w:rsid w:val="000F1BD2"/>
    <w:rsid w:val="000F1CC9"/>
    <w:rsid w:val="000F21E0"/>
    <w:rsid w:val="000F22DC"/>
    <w:rsid w:val="000F2589"/>
    <w:rsid w:val="000F282F"/>
    <w:rsid w:val="000F2D76"/>
    <w:rsid w:val="000F2FF1"/>
    <w:rsid w:val="000F3E91"/>
    <w:rsid w:val="000F472D"/>
    <w:rsid w:val="000F47B1"/>
    <w:rsid w:val="000F4F7C"/>
    <w:rsid w:val="000F52FF"/>
    <w:rsid w:val="000F5AB9"/>
    <w:rsid w:val="000F5B65"/>
    <w:rsid w:val="000F5E40"/>
    <w:rsid w:val="000F60AE"/>
    <w:rsid w:val="000F60BE"/>
    <w:rsid w:val="000F60F0"/>
    <w:rsid w:val="000F61E4"/>
    <w:rsid w:val="000F63E7"/>
    <w:rsid w:val="000F65E0"/>
    <w:rsid w:val="000F6792"/>
    <w:rsid w:val="000F6959"/>
    <w:rsid w:val="000F6A60"/>
    <w:rsid w:val="000F6E94"/>
    <w:rsid w:val="000F6FA7"/>
    <w:rsid w:val="000F725D"/>
    <w:rsid w:val="000F732F"/>
    <w:rsid w:val="000F737E"/>
    <w:rsid w:val="000F7541"/>
    <w:rsid w:val="000F79AA"/>
    <w:rsid w:val="000F7B2E"/>
    <w:rsid w:val="000F7C77"/>
    <w:rsid w:val="000F7D10"/>
    <w:rsid w:val="000F7FE3"/>
    <w:rsid w:val="00100126"/>
    <w:rsid w:val="00100A16"/>
    <w:rsid w:val="00100C0A"/>
    <w:rsid w:val="00100C3D"/>
    <w:rsid w:val="00101031"/>
    <w:rsid w:val="001011C3"/>
    <w:rsid w:val="001015D1"/>
    <w:rsid w:val="0010165C"/>
    <w:rsid w:val="00102094"/>
    <w:rsid w:val="001020DA"/>
    <w:rsid w:val="001023C6"/>
    <w:rsid w:val="00102736"/>
    <w:rsid w:val="00102A93"/>
    <w:rsid w:val="001031A3"/>
    <w:rsid w:val="001031DF"/>
    <w:rsid w:val="0010342E"/>
    <w:rsid w:val="0010388B"/>
    <w:rsid w:val="00103BFD"/>
    <w:rsid w:val="00103FD8"/>
    <w:rsid w:val="00104043"/>
    <w:rsid w:val="00104481"/>
    <w:rsid w:val="00104812"/>
    <w:rsid w:val="001049BA"/>
    <w:rsid w:val="00104A2D"/>
    <w:rsid w:val="00104DC0"/>
    <w:rsid w:val="001052DD"/>
    <w:rsid w:val="001055B9"/>
    <w:rsid w:val="001056F2"/>
    <w:rsid w:val="001057C5"/>
    <w:rsid w:val="00105F25"/>
    <w:rsid w:val="001065E4"/>
    <w:rsid w:val="001068A3"/>
    <w:rsid w:val="00107793"/>
    <w:rsid w:val="00107A53"/>
    <w:rsid w:val="00110003"/>
    <w:rsid w:val="00110199"/>
    <w:rsid w:val="00110203"/>
    <w:rsid w:val="00110490"/>
    <w:rsid w:val="00110D87"/>
    <w:rsid w:val="00110E3D"/>
    <w:rsid w:val="00111ADB"/>
    <w:rsid w:val="00111BCD"/>
    <w:rsid w:val="00111BE0"/>
    <w:rsid w:val="00111C5D"/>
    <w:rsid w:val="00111CF7"/>
    <w:rsid w:val="00111DB8"/>
    <w:rsid w:val="0011211A"/>
    <w:rsid w:val="001121E7"/>
    <w:rsid w:val="001123D7"/>
    <w:rsid w:val="001128A3"/>
    <w:rsid w:val="001128F6"/>
    <w:rsid w:val="0011292C"/>
    <w:rsid w:val="00113332"/>
    <w:rsid w:val="0011333D"/>
    <w:rsid w:val="001135EE"/>
    <w:rsid w:val="00113721"/>
    <w:rsid w:val="0011392A"/>
    <w:rsid w:val="00113C88"/>
    <w:rsid w:val="00113DCB"/>
    <w:rsid w:val="00113E7E"/>
    <w:rsid w:val="00113FD7"/>
    <w:rsid w:val="001145D6"/>
    <w:rsid w:val="0011477B"/>
    <w:rsid w:val="001149D2"/>
    <w:rsid w:val="00114A11"/>
    <w:rsid w:val="00114C07"/>
    <w:rsid w:val="00114DB9"/>
    <w:rsid w:val="0011513F"/>
    <w:rsid w:val="001154B3"/>
    <w:rsid w:val="001158DF"/>
    <w:rsid w:val="00115A9A"/>
    <w:rsid w:val="00115C08"/>
    <w:rsid w:val="00116087"/>
    <w:rsid w:val="001161BA"/>
    <w:rsid w:val="0011630F"/>
    <w:rsid w:val="001163B8"/>
    <w:rsid w:val="00116460"/>
    <w:rsid w:val="00116D2E"/>
    <w:rsid w:val="0011706B"/>
    <w:rsid w:val="00117413"/>
    <w:rsid w:val="00117536"/>
    <w:rsid w:val="00117B8E"/>
    <w:rsid w:val="00117EDD"/>
    <w:rsid w:val="00120152"/>
    <w:rsid w:val="00120705"/>
    <w:rsid w:val="00120716"/>
    <w:rsid w:val="00120878"/>
    <w:rsid w:val="00120968"/>
    <w:rsid w:val="00120BB4"/>
    <w:rsid w:val="00121021"/>
    <w:rsid w:val="0012103D"/>
    <w:rsid w:val="001210A7"/>
    <w:rsid w:val="001211E5"/>
    <w:rsid w:val="001211FE"/>
    <w:rsid w:val="0012134F"/>
    <w:rsid w:val="0012166A"/>
    <w:rsid w:val="001217AF"/>
    <w:rsid w:val="00121AFD"/>
    <w:rsid w:val="00121CB6"/>
    <w:rsid w:val="00122143"/>
    <w:rsid w:val="00122634"/>
    <w:rsid w:val="0012272F"/>
    <w:rsid w:val="00122C7A"/>
    <w:rsid w:val="001232F7"/>
    <w:rsid w:val="00123374"/>
    <w:rsid w:val="00123547"/>
    <w:rsid w:val="001235B5"/>
    <w:rsid w:val="001238BE"/>
    <w:rsid w:val="00123955"/>
    <w:rsid w:val="00123A29"/>
    <w:rsid w:val="00123B65"/>
    <w:rsid w:val="00123D58"/>
    <w:rsid w:val="00123D75"/>
    <w:rsid w:val="00123F35"/>
    <w:rsid w:val="001244BD"/>
    <w:rsid w:val="00124662"/>
    <w:rsid w:val="0012480E"/>
    <w:rsid w:val="00124B87"/>
    <w:rsid w:val="001256AD"/>
    <w:rsid w:val="001257AF"/>
    <w:rsid w:val="001257E7"/>
    <w:rsid w:val="00125CD9"/>
    <w:rsid w:val="00125D38"/>
    <w:rsid w:val="00125E6F"/>
    <w:rsid w:val="00125EB4"/>
    <w:rsid w:val="001264E3"/>
    <w:rsid w:val="001267E5"/>
    <w:rsid w:val="00126EE9"/>
    <w:rsid w:val="0012713B"/>
    <w:rsid w:val="00127255"/>
    <w:rsid w:val="00127427"/>
    <w:rsid w:val="001277D5"/>
    <w:rsid w:val="00130178"/>
    <w:rsid w:val="00130296"/>
    <w:rsid w:val="00130658"/>
    <w:rsid w:val="001306D5"/>
    <w:rsid w:val="001306DB"/>
    <w:rsid w:val="00130715"/>
    <w:rsid w:val="00130BB0"/>
    <w:rsid w:val="00130DC5"/>
    <w:rsid w:val="00131018"/>
    <w:rsid w:val="00131091"/>
    <w:rsid w:val="00131107"/>
    <w:rsid w:val="001320B2"/>
    <w:rsid w:val="00132129"/>
    <w:rsid w:val="0013239B"/>
    <w:rsid w:val="00132CB0"/>
    <w:rsid w:val="00132D40"/>
    <w:rsid w:val="001338AF"/>
    <w:rsid w:val="00133C5E"/>
    <w:rsid w:val="00133DEF"/>
    <w:rsid w:val="00134253"/>
    <w:rsid w:val="001345EE"/>
    <w:rsid w:val="00134760"/>
    <w:rsid w:val="00134AB0"/>
    <w:rsid w:val="00134BD3"/>
    <w:rsid w:val="00135084"/>
    <w:rsid w:val="00135577"/>
    <w:rsid w:val="00135582"/>
    <w:rsid w:val="00135F03"/>
    <w:rsid w:val="00135FA0"/>
    <w:rsid w:val="0013661D"/>
    <w:rsid w:val="0013754C"/>
    <w:rsid w:val="00140921"/>
    <w:rsid w:val="00141082"/>
    <w:rsid w:val="001410AE"/>
    <w:rsid w:val="001410DD"/>
    <w:rsid w:val="001416D1"/>
    <w:rsid w:val="00141739"/>
    <w:rsid w:val="001419D8"/>
    <w:rsid w:val="001421E2"/>
    <w:rsid w:val="00142295"/>
    <w:rsid w:val="0014236E"/>
    <w:rsid w:val="001423B6"/>
    <w:rsid w:val="00142486"/>
    <w:rsid w:val="00142BF5"/>
    <w:rsid w:val="00142CC9"/>
    <w:rsid w:val="00142F4D"/>
    <w:rsid w:val="00143005"/>
    <w:rsid w:val="00143418"/>
    <w:rsid w:val="00143C33"/>
    <w:rsid w:val="0014401B"/>
    <w:rsid w:val="001443D8"/>
    <w:rsid w:val="001448A7"/>
    <w:rsid w:val="00144B43"/>
    <w:rsid w:val="0014549C"/>
    <w:rsid w:val="00145522"/>
    <w:rsid w:val="00145551"/>
    <w:rsid w:val="0014561F"/>
    <w:rsid w:val="00145811"/>
    <w:rsid w:val="001461AF"/>
    <w:rsid w:val="0014637B"/>
    <w:rsid w:val="001464CA"/>
    <w:rsid w:val="00146621"/>
    <w:rsid w:val="001467A2"/>
    <w:rsid w:val="00146D60"/>
    <w:rsid w:val="00147976"/>
    <w:rsid w:val="00147D11"/>
    <w:rsid w:val="00147EBA"/>
    <w:rsid w:val="00150080"/>
    <w:rsid w:val="00150199"/>
    <w:rsid w:val="001505C7"/>
    <w:rsid w:val="00150772"/>
    <w:rsid w:val="001508BE"/>
    <w:rsid w:val="00150A4C"/>
    <w:rsid w:val="00150BCA"/>
    <w:rsid w:val="001511CD"/>
    <w:rsid w:val="00151481"/>
    <w:rsid w:val="00151581"/>
    <w:rsid w:val="00151CC1"/>
    <w:rsid w:val="00151D1A"/>
    <w:rsid w:val="00152159"/>
    <w:rsid w:val="00152388"/>
    <w:rsid w:val="0015270A"/>
    <w:rsid w:val="001528F5"/>
    <w:rsid w:val="00152E22"/>
    <w:rsid w:val="00152F20"/>
    <w:rsid w:val="00153520"/>
    <w:rsid w:val="0015398C"/>
    <w:rsid w:val="00153B0A"/>
    <w:rsid w:val="00153F7C"/>
    <w:rsid w:val="0015411E"/>
    <w:rsid w:val="00154333"/>
    <w:rsid w:val="0015464D"/>
    <w:rsid w:val="001549F7"/>
    <w:rsid w:val="00154C58"/>
    <w:rsid w:val="00154C91"/>
    <w:rsid w:val="00154E57"/>
    <w:rsid w:val="00154EC0"/>
    <w:rsid w:val="00155835"/>
    <w:rsid w:val="00155896"/>
    <w:rsid w:val="00155ADA"/>
    <w:rsid w:val="00155F1F"/>
    <w:rsid w:val="00155FCE"/>
    <w:rsid w:val="00156401"/>
    <w:rsid w:val="00156499"/>
    <w:rsid w:val="001565EC"/>
    <w:rsid w:val="00156646"/>
    <w:rsid w:val="00156942"/>
    <w:rsid w:val="00156B18"/>
    <w:rsid w:val="00156BA4"/>
    <w:rsid w:val="0015771A"/>
    <w:rsid w:val="00157751"/>
    <w:rsid w:val="00157BD8"/>
    <w:rsid w:val="00157F45"/>
    <w:rsid w:val="00160763"/>
    <w:rsid w:val="001609FE"/>
    <w:rsid w:val="00160AED"/>
    <w:rsid w:val="00160B97"/>
    <w:rsid w:val="00161453"/>
    <w:rsid w:val="00161708"/>
    <w:rsid w:val="00162325"/>
    <w:rsid w:val="001628B7"/>
    <w:rsid w:val="001629F1"/>
    <w:rsid w:val="00163212"/>
    <w:rsid w:val="001632FD"/>
    <w:rsid w:val="001633E8"/>
    <w:rsid w:val="00163734"/>
    <w:rsid w:val="00163A74"/>
    <w:rsid w:val="00163B9E"/>
    <w:rsid w:val="00163C29"/>
    <w:rsid w:val="00164283"/>
    <w:rsid w:val="0016442B"/>
    <w:rsid w:val="001648E3"/>
    <w:rsid w:val="00164C04"/>
    <w:rsid w:val="00164E9C"/>
    <w:rsid w:val="00165124"/>
    <w:rsid w:val="001651A1"/>
    <w:rsid w:val="001652B3"/>
    <w:rsid w:val="00165639"/>
    <w:rsid w:val="001657D5"/>
    <w:rsid w:val="001659BE"/>
    <w:rsid w:val="00165BD4"/>
    <w:rsid w:val="00165C28"/>
    <w:rsid w:val="00165FD6"/>
    <w:rsid w:val="00166134"/>
    <w:rsid w:val="001661D8"/>
    <w:rsid w:val="0016682F"/>
    <w:rsid w:val="00166879"/>
    <w:rsid w:val="00166B35"/>
    <w:rsid w:val="00166D85"/>
    <w:rsid w:val="0016714C"/>
    <w:rsid w:val="00167224"/>
    <w:rsid w:val="00167655"/>
    <w:rsid w:val="00167C26"/>
    <w:rsid w:val="00167C97"/>
    <w:rsid w:val="0017007D"/>
    <w:rsid w:val="00170ABD"/>
    <w:rsid w:val="00170F57"/>
    <w:rsid w:val="00171122"/>
    <w:rsid w:val="001718E0"/>
    <w:rsid w:val="00171A59"/>
    <w:rsid w:val="0017207F"/>
    <w:rsid w:val="0017215C"/>
    <w:rsid w:val="001721D8"/>
    <w:rsid w:val="0017234A"/>
    <w:rsid w:val="00172418"/>
    <w:rsid w:val="001726AE"/>
    <w:rsid w:val="0017273B"/>
    <w:rsid w:val="001728A2"/>
    <w:rsid w:val="00172C73"/>
    <w:rsid w:val="00172CCB"/>
    <w:rsid w:val="0017303F"/>
    <w:rsid w:val="00173BD4"/>
    <w:rsid w:val="00173E85"/>
    <w:rsid w:val="00174018"/>
    <w:rsid w:val="001746FD"/>
    <w:rsid w:val="00174C40"/>
    <w:rsid w:val="00174FE1"/>
    <w:rsid w:val="0017511B"/>
    <w:rsid w:val="00175617"/>
    <w:rsid w:val="00175738"/>
    <w:rsid w:val="00176019"/>
    <w:rsid w:val="00176287"/>
    <w:rsid w:val="001764DF"/>
    <w:rsid w:val="00176847"/>
    <w:rsid w:val="001769C1"/>
    <w:rsid w:val="00176D0F"/>
    <w:rsid w:val="00176E72"/>
    <w:rsid w:val="00177618"/>
    <w:rsid w:val="00177AD3"/>
    <w:rsid w:val="001804FF"/>
    <w:rsid w:val="00180624"/>
    <w:rsid w:val="0018067E"/>
    <w:rsid w:val="0018072C"/>
    <w:rsid w:val="00180FBF"/>
    <w:rsid w:val="001814D3"/>
    <w:rsid w:val="00181771"/>
    <w:rsid w:val="00181AF2"/>
    <w:rsid w:val="00181D0C"/>
    <w:rsid w:val="00181D20"/>
    <w:rsid w:val="00182193"/>
    <w:rsid w:val="001827E8"/>
    <w:rsid w:val="001828FF"/>
    <w:rsid w:val="00182C31"/>
    <w:rsid w:val="00183321"/>
    <w:rsid w:val="00183519"/>
    <w:rsid w:val="0018374A"/>
    <w:rsid w:val="00183911"/>
    <w:rsid w:val="00183A76"/>
    <w:rsid w:val="00183B92"/>
    <w:rsid w:val="00183D9D"/>
    <w:rsid w:val="0018409E"/>
    <w:rsid w:val="00184233"/>
    <w:rsid w:val="00184383"/>
    <w:rsid w:val="00184C73"/>
    <w:rsid w:val="0018541E"/>
    <w:rsid w:val="0018546C"/>
    <w:rsid w:val="001856F8"/>
    <w:rsid w:val="00185772"/>
    <w:rsid w:val="0018580F"/>
    <w:rsid w:val="00185986"/>
    <w:rsid w:val="00185B50"/>
    <w:rsid w:val="00185C25"/>
    <w:rsid w:val="00185EFD"/>
    <w:rsid w:val="001860EC"/>
    <w:rsid w:val="00186859"/>
    <w:rsid w:val="001869F8"/>
    <w:rsid w:val="00186A36"/>
    <w:rsid w:val="00186A83"/>
    <w:rsid w:val="00186BAD"/>
    <w:rsid w:val="00186BFA"/>
    <w:rsid w:val="00187265"/>
    <w:rsid w:val="001873A8"/>
    <w:rsid w:val="00187AB4"/>
    <w:rsid w:val="00187D6A"/>
    <w:rsid w:val="0019001C"/>
    <w:rsid w:val="001901C0"/>
    <w:rsid w:val="001906F2"/>
    <w:rsid w:val="00190847"/>
    <w:rsid w:val="001909F9"/>
    <w:rsid w:val="00190C32"/>
    <w:rsid w:val="00190C74"/>
    <w:rsid w:val="00191CC3"/>
    <w:rsid w:val="0019200F"/>
    <w:rsid w:val="00192422"/>
    <w:rsid w:val="00192894"/>
    <w:rsid w:val="00192B67"/>
    <w:rsid w:val="00192D7E"/>
    <w:rsid w:val="00192F60"/>
    <w:rsid w:val="001930BB"/>
    <w:rsid w:val="00193181"/>
    <w:rsid w:val="001933F9"/>
    <w:rsid w:val="00193D61"/>
    <w:rsid w:val="0019437D"/>
    <w:rsid w:val="001946CC"/>
    <w:rsid w:val="00194816"/>
    <w:rsid w:val="00194B45"/>
    <w:rsid w:val="00194B88"/>
    <w:rsid w:val="00194BDB"/>
    <w:rsid w:val="00194EEB"/>
    <w:rsid w:val="001950A7"/>
    <w:rsid w:val="0019515E"/>
    <w:rsid w:val="001951DA"/>
    <w:rsid w:val="00195454"/>
    <w:rsid w:val="0019570D"/>
    <w:rsid w:val="00195762"/>
    <w:rsid w:val="001959CB"/>
    <w:rsid w:val="00195BAE"/>
    <w:rsid w:val="00196404"/>
    <w:rsid w:val="00196412"/>
    <w:rsid w:val="00196FB0"/>
    <w:rsid w:val="00197008"/>
    <w:rsid w:val="001972E4"/>
    <w:rsid w:val="00197574"/>
    <w:rsid w:val="00197AD2"/>
    <w:rsid w:val="00197F4A"/>
    <w:rsid w:val="001A01FD"/>
    <w:rsid w:val="001A033E"/>
    <w:rsid w:val="001A0634"/>
    <w:rsid w:val="001A0925"/>
    <w:rsid w:val="001A0ABB"/>
    <w:rsid w:val="001A110A"/>
    <w:rsid w:val="001A11C0"/>
    <w:rsid w:val="001A1348"/>
    <w:rsid w:val="001A145F"/>
    <w:rsid w:val="001A15C8"/>
    <w:rsid w:val="001A18B0"/>
    <w:rsid w:val="001A1DCD"/>
    <w:rsid w:val="001A2181"/>
    <w:rsid w:val="001A239B"/>
    <w:rsid w:val="001A23C2"/>
    <w:rsid w:val="001A2B60"/>
    <w:rsid w:val="001A2F37"/>
    <w:rsid w:val="001A315B"/>
    <w:rsid w:val="001A31AE"/>
    <w:rsid w:val="001A3335"/>
    <w:rsid w:val="001A34C0"/>
    <w:rsid w:val="001A376D"/>
    <w:rsid w:val="001A38E8"/>
    <w:rsid w:val="001A3DE2"/>
    <w:rsid w:val="001A3EB8"/>
    <w:rsid w:val="001A482B"/>
    <w:rsid w:val="001A4A36"/>
    <w:rsid w:val="001A4E47"/>
    <w:rsid w:val="001A5195"/>
    <w:rsid w:val="001A564E"/>
    <w:rsid w:val="001A5AEA"/>
    <w:rsid w:val="001A684D"/>
    <w:rsid w:val="001A6CEA"/>
    <w:rsid w:val="001A71F9"/>
    <w:rsid w:val="001A7390"/>
    <w:rsid w:val="001A772E"/>
    <w:rsid w:val="001A78D7"/>
    <w:rsid w:val="001A7BCD"/>
    <w:rsid w:val="001A7FAA"/>
    <w:rsid w:val="001B0810"/>
    <w:rsid w:val="001B0A75"/>
    <w:rsid w:val="001B0A90"/>
    <w:rsid w:val="001B0DEE"/>
    <w:rsid w:val="001B0E6A"/>
    <w:rsid w:val="001B0EB6"/>
    <w:rsid w:val="001B1205"/>
    <w:rsid w:val="001B1353"/>
    <w:rsid w:val="001B1F4D"/>
    <w:rsid w:val="001B22A9"/>
    <w:rsid w:val="001B274E"/>
    <w:rsid w:val="001B275D"/>
    <w:rsid w:val="001B3612"/>
    <w:rsid w:val="001B3677"/>
    <w:rsid w:val="001B39F2"/>
    <w:rsid w:val="001B3A18"/>
    <w:rsid w:val="001B40B2"/>
    <w:rsid w:val="001B41F7"/>
    <w:rsid w:val="001B4E7C"/>
    <w:rsid w:val="001B52BA"/>
    <w:rsid w:val="001B5BFF"/>
    <w:rsid w:val="001B5CD4"/>
    <w:rsid w:val="001B626E"/>
    <w:rsid w:val="001B62F9"/>
    <w:rsid w:val="001B661D"/>
    <w:rsid w:val="001B66C2"/>
    <w:rsid w:val="001B67E7"/>
    <w:rsid w:val="001B6935"/>
    <w:rsid w:val="001B6BC6"/>
    <w:rsid w:val="001B6D2B"/>
    <w:rsid w:val="001B7386"/>
    <w:rsid w:val="001B7459"/>
    <w:rsid w:val="001B756C"/>
    <w:rsid w:val="001B7627"/>
    <w:rsid w:val="001B78A6"/>
    <w:rsid w:val="001B79E8"/>
    <w:rsid w:val="001B7F5B"/>
    <w:rsid w:val="001C007D"/>
    <w:rsid w:val="001C0202"/>
    <w:rsid w:val="001C034D"/>
    <w:rsid w:val="001C0B48"/>
    <w:rsid w:val="001C144C"/>
    <w:rsid w:val="001C14B7"/>
    <w:rsid w:val="001C1792"/>
    <w:rsid w:val="001C1BF3"/>
    <w:rsid w:val="001C1BFE"/>
    <w:rsid w:val="001C1F8A"/>
    <w:rsid w:val="001C21EB"/>
    <w:rsid w:val="001C21F4"/>
    <w:rsid w:val="001C2901"/>
    <w:rsid w:val="001C2A6B"/>
    <w:rsid w:val="001C2C10"/>
    <w:rsid w:val="001C31CE"/>
    <w:rsid w:val="001C3269"/>
    <w:rsid w:val="001C3486"/>
    <w:rsid w:val="001C3A6E"/>
    <w:rsid w:val="001C3AE0"/>
    <w:rsid w:val="001C3C38"/>
    <w:rsid w:val="001C3D34"/>
    <w:rsid w:val="001C40C3"/>
    <w:rsid w:val="001C418D"/>
    <w:rsid w:val="001C452D"/>
    <w:rsid w:val="001C45F5"/>
    <w:rsid w:val="001C4830"/>
    <w:rsid w:val="001C4C69"/>
    <w:rsid w:val="001C4EA1"/>
    <w:rsid w:val="001C5105"/>
    <w:rsid w:val="001C5247"/>
    <w:rsid w:val="001C5783"/>
    <w:rsid w:val="001C5A69"/>
    <w:rsid w:val="001C5BBC"/>
    <w:rsid w:val="001C6F4D"/>
    <w:rsid w:val="001C6F6E"/>
    <w:rsid w:val="001C7325"/>
    <w:rsid w:val="001C799E"/>
    <w:rsid w:val="001D0340"/>
    <w:rsid w:val="001D06CF"/>
    <w:rsid w:val="001D0D67"/>
    <w:rsid w:val="001D0E6D"/>
    <w:rsid w:val="001D1480"/>
    <w:rsid w:val="001D14F7"/>
    <w:rsid w:val="001D1949"/>
    <w:rsid w:val="001D1D8D"/>
    <w:rsid w:val="001D1DB4"/>
    <w:rsid w:val="001D2225"/>
    <w:rsid w:val="001D222B"/>
    <w:rsid w:val="001D2302"/>
    <w:rsid w:val="001D25F6"/>
    <w:rsid w:val="001D2632"/>
    <w:rsid w:val="001D29D5"/>
    <w:rsid w:val="001D2BF4"/>
    <w:rsid w:val="001D3165"/>
    <w:rsid w:val="001D38D3"/>
    <w:rsid w:val="001D3B9C"/>
    <w:rsid w:val="001D3C6F"/>
    <w:rsid w:val="001D3CC7"/>
    <w:rsid w:val="001D4305"/>
    <w:rsid w:val="001D440B"/>
    <w:rsid w:val="001D47DD"/>
    <w:rsid w:val="001D47E1"/>
    <w:rsid w:val="001D4942"/>
    <w:rsid w:val="001D4BE0"/>
    <w:rsid w:val="001D4E33"/>
    <w:rsid w:val="001D503B"/>
    <w:rsid w:val="001D507E"/>
    <w:rsid w:val="001D52EC"/>
    <w:rsid w:val="001D5315"/>
    <w:rsid w:val="001D558D"/>
    <w:rsid w:val="001D56A6"/>
    <w:rsid w:val="001D6430"/>
    <w:rsid w:val="001D6E0D"/>
    <w:rsid w:val="001D6E1B"/>
    <w:rsid w:val="001D6ED2"/>
    <w:rsid w:val="001D71B7"/>
    <w:rsid w:val="001D7334"/>
    <w:rsid w:val="001D7F43"/>
    <w:rsid w:val="001D7F9F"/>
    <w:rsid w:val="001E081A"/>
    <w:rsid w:val="001E0AFF"/>
    <w:rsid w:val="001E0ED1"/>
    <w:rsid w:val="001E0FA4"/>
    <w:rsid w:val="001E0FE4"/>
    <w:rsid w:val="001E102C"/>
    <w:rsid w:val="001E13AA"/>
    <w:rsid w:val="001E1459"/>
    <w:rsid w:val="001E1588"/>
    <w:rsid w:val="001E16DC"/>
    <w:rsid w:val="001E16E2"/>
    <w:rsid w:val="001E1B36"/>
    <w:rsid w:val="001E1E6B"/>
    <w:rsid w:val="001E1ECE"/>
    <w:rsid w:val="001E206B"/>
    <w:rsid w:val="001E21F3"/>
    <w:rsid w:val="001E256F"/>
    <w:rsid w:val="001E2BD9"/>
    <w:rsid w:val="001E2F7A"/>
    <w:rsid w:val="001E33DA"/>
    <w:rsid w:val="001E3AB5"/>
    <w:rsid w:val="001E3B7B"/>
    <w:rsid w:val="001E3E08"/>
    <w:rsid w:val="001E45FD"/>
    <w:rsid w:val="001E46D3"/>
    <w:rsid w:val="001E49B7"/>
    <w:rsid w:val="001E4C67"/>
    <w:rsid w:val="001E53CA"/>
    <w:rsid w:val="001E56A4"/>
    <w:rsid w:val="001E57A7"/>
    <w:rsid w:val="001E5A09"/>
    <w:rsid w:val="001E5FE5"/>
    <w:rsid w:val="001E685E"/>
    <w:rsid w:val="001E692B"/>
    <w:rsid w:val="001E6A5D"/>
    <w:rsid w:val="001E6E21"/>
    <w:rsid w:val="001E6EB2"/>
    <w:rsid w:val="001E7058"/>
    <w:rsid w:val="001E768B"/>
    <w:rsid w:val="001E768C"/>
    <w:rsid w:val="001F091F"/>
    <w:rsid w:val="001F0B20"/>
    <w:rsid w:val="001F0F14"/>
    <w:rsid w:val="001F10CE"/>
    <w:rsid w:val="001F1527"/>
    <w:rsid w:val="001F1701"/>
    <w:rsid w:val="001F206B"/>
    <w:rsid w:val="001F20F6"/>
    <w:rsid w:val="001F237A"/>
    <w:rsid w:val="001F275D"/>
    <w:rsid w:val="001F2A5F"/>
    <w:rsid w:val="001F2B36"/>
    <w:rsid w:val="001F2F65"/>
    <w:rsid w:val="001F3E22"/>
    <w:rsid w:val="001F4655"/>
    <w:rsid w:val="001F47C6"/>
    <w:rsid w:val="001F51BD"/>
    <w:rsid w:val="001F5217"/>
    <w:rsid w:val="001F52EA"/>
    <w:rsid w:val="001F55E4"/>
    <w:rsid w:val="001F55FE"/>
    <w:rsid w:val="001F590B"/>
    <w:rsid w:val="001F5AE0"/>
    <w:rsid w:val="001F62D5"/>
    <w:rsid w:val="001F6D26"/>
    <w:rsid w:val="001F6FD6"/>
    <w:rsid w:val="001F75FB"/>
    <w:rsid w:val="001F7B65"/>
    <w:rsid w:val="00200145"/>
    <w:rsid w:val="002001E1"/>
    <w:rsid w:val="002007E6"/>
    <w:rsid w:val="00200830"/>
    <w:rsid w:val="0020084D"/>
    <w:rsid w:val="00200AE6"/>
    <w:rsid w:val="002013CC"/>
    <w:rsid w:val="002018BB"/>
    <w:rsid w:val="00201D5F"/>
    <w:rsid w:val="0020206F"/>
    <w:rsid w:val="00202227"/>
    <w:rsid w:val="00202464"/>
    <w:rsid w:val="002024AD"/>
    <w:rsid w:val="00202A3A"/>
    <w:rsid w:val="00202A88"/>
    <w:rsid w:val="0020300A"/>
    <w:rsid w:val="002033BE"/>
    <w:rsid w:val="0020367B"/>
    <w:rsid w:val="00204924"/>
    <w:rsid w:val="00204971"/>
    <w:rsid w:val="00204C16"/>
    <w:rsid w:val="002050DA"/>
    <w:rsid w:val="002054AC"/>
    <w:rsid w:val="0020579E"/>
    <w:rsid w:val="00205B47"/>
    <w:rsid w:val="0020687E"/>
    <w:rsid w:val="00206A77"/>
    <w:rsid w:val="00206AAE"/>
    <w:rsid w:val="00206B60"/>
    <w:rsid w:val="00206DBD"/>
    <w:rsid w:val="00206F03"/>
    <w:rsid w:val="00207102"/>
    <w:rsid w:val="00207108"/>
    <w:rsid w:val="002078ED"/>
    <w:rsid w:val="00207D97"/>
    <w:rsid w:val="00207E13"/>
    <w:rsid w:val="00210354"/>
    <w:rsid w:val="00210BCB"/>
    <w:rsid w:val="00210E99"/>
    <w:rsid w:val="0021180D"/>
    <w:rsid w:val="00212134"/>
    <w:rsid w:val="002121DA"/>
    <w:rsid w:val="0021254B"/>
    <w:rsid w:val="00212B6B"/>
    <w:rsid w:val="00213438"/>
    <w:rsid w:val="00213465"/>
    <w:rsid w:val="00213608"/>
    <w:rsid w:val="002139D6"/>
    <w:rsid w:val="00213B78"/>
    <w:rsid w:val="002145D0"/>
    <w:rsid w:val="00214AC6"/>
    <w:rsid w:val="00214EC8"/>
    <w:rsid w:val="0021544A"/>
    <w:rsid w:val="00215455"/>
    <w:rsid w:val="002156E8"/>
    <w:rsid w:val="002157CE"/>
    <w:rsid w:val="00215FAF"/>
    <w:rsid w:val="002160AA"/>
    <w:rsid w:val="002160F7"/>
    <w:rsid w:val="002165F2"/>
    <w:rsid w:val="00216717"/>
    <w:rsid w:val="00216759"/>
    <w:rsid w:val="002167D3"/>
    <w:rsid w:val="00216A94"/>
    <w:rsid w:val="00216DE8"/>
    <w:rsid w:val="00216F0A"/>
    <w:rsid w:val="002171BF"/>
    <w:rsid w:val="002172CB"/>
    <w:rsid w:val="0021751D"/>
    <w:rsid w:val="002176BC"/>
    <w:rsid w:val="0021778F"/>
    <w:rsid w:val="00217B3E"/>
    <w:rsid w:val="00217E2A"/>
    <w:rsid w:val="00220151"/>
    <w:rsid w:val="00220374"/>
    <w:rsid w:val="00220811"/>
    <w:rsid w:val="00220B1C"/>
    <w:rsid w:val="00220B84"/>
    <w:rsid w:val="00220C5F"/>
    <w:rsid w:val="002211A0"/>
    <w:rsid w:val="0022208D"/>
    <w:rsid w:val="00222362"/>
    <w:rsid w:val="00222654"/>
    <w:rsid w:val="00222822"/>
    <w:rsid w:val="002228C3"/>
    <w:rsid w:val="0022290F"/>
    <w:rsid w:val="00222B9C"/>
    <w:rsid w:val="00222C0C"/>
    <w:rsid w:val="00223508"/>
    <w:rsid w:val="0022357A"/>
    <w:rsid w:val="0022375A"/>
    <w:rsid w:val="00223801"/>
    <w:rsid w:val="0022399A"/>
    <w:rsid w:val="00223E62"/>
    <w:rsid w:val="00224067"/>
    <w:rsid w:val="002242A6"/>
    <w:rsid w:val="002242F1"/>
    <w:rsid w:val="002244EE"/>
    <w:rsid w:val="002246E2"/>
    <w:rsid w:val="00224931"/>
    <w:rsid w:val="00224B3C"/>
    <w:rsid w:val="00224E99"/>
    <w:rsid w:val="00225304"/>
    <w:rsid w:val="00225431"/>
    <w:rsid w:val="0022549F"/>
    <w:rsid w:val="002254DA"/>
    <w:rsid w:val="0022551D"/>
    <w:rsid w:val="0022616A"/>
    <w:rsid w:val="002261FE"/>
    <w:rsid w:val="002265AC"/>
    <w:rsid w:val="0022681C"/>
    <w:rsid w:val="00226A55"/>
    <w:rsid w:val="00226E07"/>
    <w:rsid w:val="0022733B"/>
    <w:rsid w:val="00227438"/>
    <w:rsid w:val="002274E6"/>
    <w:rsid w:val="00227742"/>
    <w:rsid w:val="0022782C"/>
    <w:rsid w:val="00227A0D"/>
    <w:rsid w:val="0023048B"/>
    <w:rsid w:val="00230D97"/>
    <w:rsid w:val="00230FDD"/>
    <w:rsid w:val="002310F1"/>
    <w:rsid w:val="002318CA"/>
    <w:rsid w:val="00231F31"/>
    <w:rsid w:val="00231FCC"/>
    <w:rsid w:val="00232B53"/>
    <w:rsid w:val="00232F2F"/>
    <w:rsid w:val="00232F31"/>
    <w:rsid w:val="002338E1"/>
    <w:rsid w:val="002338F4"/>
    <w:rsid w:val="00233CDF"/>
    <w:rsid w:val="00233D0D"/>
    <w:rsid w:val="00233D35"/>
    <w:rsid w:val="00233E6F"/>
    <w:rsid w:val="00233E8F"/>
    <w:rsid w:val="00233F65"/>
    <w:rsid w:val="002346B1"/>
    <w:rsid w:val="00234736"/>
    <w:rsid w:val="00234ABE"/>
    <w:rsid w:val="00234AC6"/>
    <w:rsid w:val="00234B71"/>
    <w:rsid w:val="00235145"/>
    <w:rsid w:val="0023559B"/>
    <w:rsid w:val="00236148"/>
    <w:rsid w:val="002361EA"/>
    <w:rsid w:val="00236331"/>
    <w:rsid w:val="00237022"/>
    <w:rsid w:val="002371CC"/>
    <w:rsid w:val="00237B28"/>
    <w:rsid w:val="00237CF4"/>
    <w:rsid w:val="0024012D"/>
    <w:rsid w:val="0024018E"/>
    <w:rsid w:val="002405B4"/>
    <w:rsid w:val="0024089A"/>
    <w:rsid w:val="0024091F"/>
    <w:rsid w:val="00240A19"/>
    <w:rsid w:val="00240BDB"/>
    <w:rsid w:val="00240C8E"/>
    <w:rsid w:val="00240D4B"/>
    <w:rsid w:val="00240E0C"/>
    <w:rsid w:val="00240E98"/>
    <w:rsid w:val="00241313"/>
    <w:rsid w:val="00241B4C"/>
    <w:rsid w:val="0024259D"/>
    <w:rsid w:val="002425B2"/>
    <w:rsid w:val="00242642"/>
    <w:rsid w:val="002427E5"/>
    <w:rsid w:val="00242826"/>
    <w:rsid w:val="00242A88"/>
    <w:rsid w:val="00242E13"/>
    <w:rsid w:val="00242F69"/>
    <w:rsid w:val="00242FB2"/>
    <w:rsid w:val="00243091"/>
    <w:rsid w:val="00243521"/>
    <w:rsid w:val="0024364C"/>
    <w:rsid w:val="002437B0"/>
    <w:rsid w:val="00243BC6"/>
    <w:rsid w:val="00244260"/>
    <w:rsid w:val="002444CC"/>
    <w:rsid w:val="00244574"/>
    <w:rsid w:val="00244918"/>
    <w:rsid w:val="002449A5"/>
    <w:rsid w:val="00244A8A"/>
    <w:rsid w:val="002450A5"/>
    <w:rsid w:val="002451E4"/>
    <w:rsid w:val="0024555E"/>
    <w:rsid w:val="0024591C"/>
    <w:rsid w:val="00245C13"/>
    <w:rsid w:val="00246439"/>
    <w:rsid w:val="0024653C"/>
    <w:rsid w:val="0024666D"/>
    <w:rsid w:val="002467CB"/>
    <w:rsid w:val="00246991"/>
    <w:rsid w:val="00246A82"/>
    <w:rsid w:val="00246AC4"/>
    <w:rsid w:val="00246C8A"/>
    <w:rsid w:val="00246FFA"/>
    <w:rsid w:val="0024737F"/>
    <w:rsid w:val="002476BA"/>
    <w:rsid w:val="002477EF"/>
    <w:rsid w:val="002479AF"/>
    <w:rsid w:val="002479E1"/>
    <w:rsid w:val="00247BEB"/>
    <w:rsid w:val="00247D58"/>
    <w:rsid w:val="00247FEE"/>
    <w:rsid w:val="0025006C"/>
    <w:rsid w:val="00250113"/>
    <w:rsid w:val="0025080E"/>
    <w:rsid w:val="00250C57"/>
    <w:rsid w:val="00251240"/>
    <w:rsid w:val="00251671"/>
    <w:rsid w:val="002518DE"/>
    <w:rsid w:val="002521AB"/>
    <w:rsid w:val="00252BFC"/>
    <w:rsid w:val="00252F32"/>
    <w:rsid w:val="0025362F"/>
    <w:rsid w:val="002537D2"/>
    <w:rsid w:val="0025391A"/>
    <w:rsid w:val="00253D9A"/>
    <w:rsid w:val="00254157"/>
    <w:rsid w:val="002546C1"/>
    <w:rsid w:val="00254D33"/>
    <w:rsid w:val="00255092"/>
    <w:rsid w:val="00255191"/>
    <w:rsid w:val="0025596E"/>
    <w:rsid w:val="00255DA9"/>
    <w:rsid w:val="00256035"/>
    <w:rsid w:val="002562B8"/>
    <w:rsid w:val="002562CF"/>
    <w:rsid w:val="0025646F"/>
    <w:rsid w:val="00256568"/>
    <w:rsid w:val="002569E0"/>
    <w:rsid w:val="00256B1E"/>
    <w:rsid w:val="0025703F"/>
    <w:rsid w:val="002570E8"/>
    <w:rsid w:val="00257306"/>
    <w:rsid w:val="0025749A"/>
    <w:rsid w:val="002574F9"/>
    <w:rsid w:val="002578D5"/>
    <w:rsid w:val="00257B80"/>
    <w:rsid w:val="00257C8C"/>
    <w:rsid w:val="00257C8D"/>
    <w:rsid w:val="002602E9"/>
    <w:rsid w:val="00260638"/>
    <w:rsid w:val="00260996"/>
    <w:rsid w:val="00260DB7"/>
    <w:rsid w:val="002619F6"/>
    <w:rsid w:val="00261D39"/>
    <w:rsid w:val="002620C1"/>
    <w:rsid w:val="0026286A"/>
    <w:rsid w:val="00262A6B"/>
    <w:rsid w:val="00262B61"/>
    <w:rsid w:val="002636D5"/>
    <w:rsid w:val="00263924"/>
    <w:rsid w:val="002639D6"/>
    <w:rsid w:val="00263BF8"/>
    <w:rsid w:val="00263E6C"/>
    <w:rsid w:val="00263EFF"/>
    <w:rsid w:val="00263F5D"/>
    <w:rsid w:val="00264001"/>
    <w:rsid w:val="002647AE"/>
    <w:rsid w:val="00264E29"/>
    <w:rsid w:val="00264EBB"/>
    <w:rsid w:val="00264FC7"/>
    <w:rsid w:val="00265366"/>
    <w:rsid w:val="0026559D"/>
    <w:rsid w:val="00265BEF"/>
    <w:rsid w:val="0026670D"/>
    <w:rsid w:val="00266B05"/>
    <w:rsid w:val="0026711A"/>
    <w:rsid w:val="00267366"/>
    <w:rsid w:val="0026749A"/>
    <w:rsid w:val="00267557"/>
    <w:rsid w:val="0026767D"/>
    <w:rsid w:val="002677BE"/>
    <w:rsid w:val="002700B6"/>
    <w:rsid w:val="00270145"/>
    <w:rsid w:val="00270270"/>
    <w:rsid w:val="00270934"/>
    <w:rsid w:val="00270D3C"/>
    <w:rsid w:val="00270DA2"/>
    <w:rsid w:val="00271287"/>
    <w:rsid w:val="002715F7"/>
    <w:rsid w:val="00271742"/>
    <w:rsid w:val="002719F0"/>
    <w:rsid w:val="00271EE9"/>
    <w:rsid w:val="00272637"/>
    <w:rsid w:val="0027267C"/>
    <w:rsid w:val="002726AD"/>
    <w:rsid w:val="00272C23"/>
    <w:rsid w:val="00272D8F"/>
    <w:rsid w:val="00272ED6"/>
    <w:rsid w:val="0027300E"/>
    <w:rsid w:val="002734C2"/>
    <w:rsid w:val="0027358E"/>
    <w:rsid w:val="002736FC"/>
    <w:rsid w:val="002737B9"/>
    <w:rsid w:val="00273901"/>
    <w:rsid w:val="002744FB"/>
    <w:rsid w:val="002746EA"/>
    <w:rsid w:val="0027477C"/>
    <w:rsid w:val="002748F8"/>
    <w:rsid w:val="00274995"/>
    <w:rsid w:val="00275024"/>
    <w:rsid w:val="00275A30"/>
    <w:rsid w:val="00275EE6"/>
    <w:rsid w:val="0027647D"/>
    <w:rsid w:val="002764C6"/>
    <w:rsid w:val="00276811"/>
    <w:rsid w:val="00277058"/>
    <w:rsid w:val="002771D5"/>
    <w:rsid w:val="00277332"/>
    <w:rsid w:val="0027745A"/>
    <w:rsid w:val="00277929"/>
    <w:rsid w:val="00277BF4"/>
    <w:rsid w:val="00277CB3"/>
    <w:rsid w:val="00280135"/>
    <w:rsid w:val="00280298"/>
    <w:rsid w:val="002807F0"/>
    <w:rsid w:val="0028084B"/>
    <w:rsid w:val="00280D19"/>
    <w:rsid w:val="00280E75"/>
    <w:rsid w:val="00280FA3"/>
    <w:rsid w:val="00281237"/>
    <w:rsid w:val="0028137F"/>
    <w:rsid w:val="00281476"/>
    <w:rsid w:val="00281683"/>
    <w:rsid w:val="00281BB5"/>
    <w:rsid w:val="00281ED6"/>
    <w:rsid w:val="002821D9"/>
    <w:rsid w:val="0028268F"/>
    <w:rsid w:val="00282699"/>
    <w:rsid w:val="002826C8"/>
    <w:rsid w:val="00282932"/>
    <w:rsid w:val="00282B8B"/>
    <w:rsid w:val="00282C9A"/>
    <w:rsid w:val="00282F29"/>
    <w:rsid w:val="0028384A"/>
    <w:rsid w:val="00283C16"/>
    <w:rsid w:val="00283D3C"/>
    <w:rsid w:val="00284437"/>
    <w:rsid w:val="00284D03"/>
    <w:rsid w:val="00284D0D"/>
    <w:rsid w:val="00284EC7"/>
    <w:rsid w:val="002856C0"/>
    <w:rsid w:val="00285820"/>
    <w:rsid w:val="00285915"/>
    <w:rsid w:val="00285D87"/>
    <w:rsid w:val="00285E92"/>
    <w:rsid w:val="00285F63"/>
    <w:rsid w:val="00285FC1"/>
    <w:rsid w:val="002862A5"/>
    <w:rsid w:val="002866C2"/>
    <w:rsid w:val="0028677A"/>
    <w:rsid w:val="0028680A"/>
    <w:rsid w:val="002874F7"/>
    <w:rsid w:val="00287539"/>
    <w:rsid w:val="002877AE"/>
    <w:rsid w:val="00287A25"/>
    <w:rsid w:val="00287AAE"/>
    <w:rsid w:val="00290084"/>
    <w:rsid w:val="00290302"/>
    <w:rsid w:val="002903FB"/>
    <w:rsid w:val="0029108C"/>
    <w:rsid w:val="0029110C"/>
    <w:rsid w:val="0029126B"/>
    <w:rsid w:val="0029141A"/>
    <w:rsid w:val="00291526"/>
    <w:rsid w:val="0029153A"/>
    <w:rsid w:val="002918AF"/>
    <w:rsid w:val="00291FDC"/>
    <w:rsid w:val="0029201A"/>
    <w:rsid w:val="002926C7"/>
    <w:rsid w:val="002926DF"/>
    <w:rsid w:val="002927F7"/>
    <w:rsid w:val="002927FB"/>
    <w:rsid w:val="0029296C"/>
    <w:rsid w:val="00292A53"/>
    <w:rsid w:val="0029306B"/>
    <w:rsid w:val="00293186"/>
    <w:rsid w:val="00293209"/>
    <w:rsid w:val="0029323F"/>
    <w:rsid w:val="00293649"/>
    <w:rsid w:val="002936CF"/>
    <w:rsid w:val="00293AFE"/>
    <w:rsid w:val="00293B22"/>
    <w:rsid w:val="00293B50"/>
    <w:rsid w:val="00293CF4"/>
    <w:rsid w:val="00294065"/>
    <w:rsid w:val="002940D1"/>
    <w:rsid w:val="00294155"/>
    <w:rsid w:val="002941E8"/>
    <w:rsid w:val="002945DE"/>
    <w:rsid w:val="0029481E"/>
    <w:rsid w:val="00294B5A"/>
    <w:rsid w:val="00294F9A"/>
    <w:rsid w:val="002950E1"/>
    <w:rsid w:val="002952B5"/>
    <w:rsid w:val="00295561"/>
    <w:rsid w:val="00295745"/>
    <w:rsid w:val="00295B92"/>
    <w:rsid w:val="0029612C"/>
    <w:rsid w:val="002964DD"/>
    <w:rsid w:val="00296697"/>
    <w:rsid w:val="00296C58"/>
    <w:rsid w:val="00297BAE"/>
    <w:rsid w:val="00297D4F"/>
    <w:rsid w:val="00297DF3"/>
    <w:rsid w:val="00297F32"/>
    <w:rsid w:val="002A0026"/>
    <w:rsid w:val="002A0625"/>
    <w:rsid w:val="002A068C"/>
    <w:rsid w:val="002A0E7C"/>
    <w:rsid w:val="002A160D"/>
    <w:rsid w:val="002A1707"/>
    <w:rsid w:val="002A199A"/>
    <w:rsid w:val="002A1B84"/>
    <w:rsid w:val="002A1DC4"/>
    <w:rsid w:val="002A1E9E"/>
    <w:rsid w:val="002A1F49"/>
    <w:rsid w:val="002A255B"/>
    <w:rsid w:val="002A2654"/>
    <w:rsid w:val="002A2CB2"/>
    <w:rsid w:val="002A2CB9"/>
    <w:rsid w:val="002A32EF"/>
    <w:rsid w:val="002A3431"/>
    <w:rsid w:val="002A34B8"/>
    <w:rsid w:val="002A3683"/>
    <w:rsid w:val="002A3882"/>
    <w:rsid w:val="002A3914"/>
    <w:rsid w:val="002A3F87"/>
    <w:rsid w:val="002A441E"/>
    <w:rsid w:val="002A46C2"/>
    <w:rsid w:val="002A474D"/>
    <w:rsid w:val="002A4A13"/>
    <w:rsid w:val="002A4C92"/>
    <w:rsid w:val="002A5703"/>
    <w:rsid w:val="002A5DA2"/>
    <w:rsid w:val="002A5F97"/>
    <w:rsid w:val="002A6079"/>
    <w:rsid w:val="002A63DD"/>
    <w:rsid w:val="002A6480"/>
    <w:rsid w:val="002A6729"/>
    <w:rsid w:val="002A68A1"/>
    <w:rsid w:val="002A6916"/>
    <w:rsid w:val="002A6B34"/>
    <w:rsid w:val="002A6CBC"/>
    <w:rsid w:val="002A6E8B"/>
    <w:rsid w:val="002A6EAB"/>
    <w:rsid w:val="002A702F"/>
    <w:rsid w:val="002A706C"/>
    <w:rsid w:val="002A715F"/>
    <w:rsid w:val="002A72FA"/>
    <w:rsid w:val="002A739A"/>
    <w:rsid w:val="002A76F5"/>
    <w:rsid w:val="002A7EF5"/>
    <w:rsid w:val="002B00C4"/>
    <w:rsid w:val="002B0275"/>
    <w:rsid w:val="002B02DC"/>
    <w:rsid w:val="002B0472"/>
    <w:rsid w:val="002B1786"/>
    <w:rsid w:val="002B18A9"/>
    <w:rsid w:val="002B1B7E"/>
    <w:rsid w:val="002B1B8F"/>
    <w:rsid w:val="002B1F9E"/>
    <w:rsid w:val="002B2321"/>
    <w:rsid w:val="002B27BA"/>
    <w:rsid w:val="002B284C"/>
    <w:rsid w:val="002B2896"/>
    <w:rsid w:val="002B2C36"/>
    <w:rsid w:val="002B2CAF"/>
    <w:rsid w:val="002B2F53"/>
    <w:rsid w:val="002B359F"/>
    <w:rsid w:val="002B4396"/>
    <w:rsid w:val="002B4716"/>
    <w:rsid w:val="002B4E0E"/>
    <w:rsid w:val="002B50F6"/>
    <w:rsid w:val="002B55B4"/>
    <w:rsid w:val="002B6530"/>
    <w:rsid w:val="002B6892"/>
    <w:rsid w:val="002B6B12"/>
    <w:rsid w:val="002B6E04"/>
    <w:rsid w:val="002B7184"/>
    <w:rsid w:val="002B7500"/>
    <w:rsid w:val="002B7572"/>
    <w:rsid w:val="002B764A"/>
    <w:rsid w:val="002B7888"/>
    <w:rsid w:val="002B7938"/>
    <w:rsid w:val="002B7CB8"/>
    <w:rsid w:val="002B7F7B"/>
    <w:rsid w:val="002C034D"/>
    <w:rsid w:val="002C04A7"/>
    <w:rsid w:val="002C04B1"/>
    <w:rsid w:val="002C0505"/>
    <w:rsid w:val="002C07E4"/>
    <w:rsid w:val="002C081C"/>
    <w:rsid w:val="002C0E41"/>
    <w:rsid w:val="002C0E58"/>
    <w:rsid w:val="002C1119"/>
    <w:rsid w:val="002C15BD"/>
    <w:rsid w:val="002C18D8"/>
    <w:rsid w:val="002C2407"/>
    <w:rsid w:val="002C26E0"/>
    <w:rsid w:val="002C2C6A"/>
    <w:rsid w:val="002C3550"/>
    <w:rsid w:val="002C35CA"/>
    <w:rsid w:val="002C3602"/>
    <w:rsid w:val="002C3687"/>
    <w:rsid w:val="002C3CFC"/>
    <w:rsid w:val="002C3ECD"/>
    <w:rsid w:val="002C408F"/>
    <w:rsid w:val="002C4117"/>
    <w:rsid w:val="002C47E6"/>
    <w:rsid w:val="002C5A16"/>
    <w:rsid w:val="002C5CB4"/>
    <w:rsid w:val="002C5EE0"/>
    <w:rsid w:val="002C5F25"/>
    <w:rsid w:val="002C609F"/>
    <w:rsid w:val="002C62F9"/>
    <w:rsid w:val="002C6418"/>
    <w:rsid w:val="002C6423"/>
    <w:rsid w:val="002C648C"/>
    <w:rsid w:val="002C7122"/>
    <w:rsid w:val="002C79C3"/>
    <w:rsid w:val="002C7C89"/>
    <w:rsid w:val="002D01A7"/>
    <w:rsid w:val="002D07D4"/>
    <w:rsid w:val="002D09C8"/>
    <w:rsid w:val="002D0B77"/>
    <w:rsid w:val="002D0D72"/>
    <w:rsid w:val="002D16A3"/>
    <w:rsid w:val="002D17C1"/>
    <w:rsid w:val="002D1825"/>
    <w:rsid w:val="002D1BFE"/>
    <w:rsid w:val="002D1E08"/>
    <w:rsid w:val="002D1FA1"/>
    <w:rsid w:val="002D2398"/>
    <w:rsid w:val="002D2498"/>
    <w:rsid w:val="002D2744"/>
    <w:rsid w:val="002D2BA0"/>
    <w:rsid w:val="002D2F2F"/>
    <w:rsid w:val="002D30A1"/>
    <w:rsid w:val="002D33C5"/>
    <w:rsid w:val="002D34C2"/>
    <w:rsid w:val="002D4234"/>
    <w:rsid w:val="002D4310"/>
    <w:rsid w:val="002D4566"/>
    <w:rsid w:val="002D45C1"/>
    <w:rsid w:val="002D4687"/>
    <w:rsid w:val="002D501E"/>
    <w:rsid w:val="002D528C"/>
    <w:rsid w:val="002D55F9"/>
    <w:rsid w:val="002D57BC"/>
    <w:rsid w:val="002D5864"/>
    <w:rsid w:val="002D5DA5"/>
    <w:rsid w:val="002D68BD"/>
    <w:rsid w:val="002D6A74"/>
    <w:rsid w:val="002D6AF8"/>
    <w:rsid w:val="002D6D20"/>
    <w:rsid w:val="002D6D88"/>
    <w:rsid w:val="002D6EFD"/>
    <w:rsid w:val="002D7527"/>
    <w:rsid w:val="002D7616"/>
    <w:rsid w:val="002D78B4"/>
    <w:rsid w:val="002D7DBA"/>
    <w:rsid w:val="002D7E45"/>
    <w:rsid w:val="002D7FB6"/>
    <w:rsid w:val="002E004C"/>
    <w:rsid w:val="002E04BA"/>
    <w:rsid w:val="002E07D1"/>
    <w:rsid w:val="002E096E"/>
    <w:rsid w:val="002E0C1A"/>
    <w:rsid w:val="002E0F5A"/>
    <w:rsid w:val="002E0F68"/>
    <w:rsid w:val="002E12D1"/>
    <w:rsid w:val="002E16C3"/>
    <w:rsid w:val="002E1D06"/>
    <w:rsid w:val="002E1E70"/>
    <w:rsid w:val="002E1F54"/>
    <w:rsid w:val="002E218E"/>
    <w:rsid w:val="002E228E"/>
    <w:rsid w:val="002E238A"/>
    <w:rsid w:val="002E2461"/>
    <w:rsid w:val="002E2548"/>
    <w:rsid w:val="002E281E"/>
    <w:rsid w:val="002E2B89"/>
    <w:rsid w:val="002E2D30"/>
    <w:rsid w:val="002E3113"/>
    <w:rsid w:val="002E37CE"/>
    <w:rsid w:val="002E39C3"/>
    <w:rsid w:val="002E3B80"/>
    <w:rsid w:val="002E3F98"/>
    <w:rsid w:val="002E40C7"/>
    <w:rsid w:val="002E4937"/>
    <w:rsid w:val="002E4B00"/>
    <w:rsid w:val="002E4C13"/>
    <w:rsid w:val="002E5126"/>
    <w:rsid w:val="002E533E"/>
    <w:rsid w:val="002E55AD"/>
    <w:rsid w:val="002E56BF"/>
    <w:rsid w:val="002E5C25"/>
    <w:rsid w:val="002E5D49"/>
    <w:rsid w:val="002E5D4F"/>
    <w:rsid w:val="002E5EF3"/>
    <w:rsid w:val="002E60D3"/>
    <w:rsid w:val="002E6140"/>
    <w:rsid w:val="002E63FE"/>
    <w:rsid w:val="002E68AA"/>
    <w:rsid w:val="002E6985"/>
    <w:rsid w:val="002E6C5D"/>
    <w:rsid w:val="002E71B6"/>
    <w:rsid w:val="002E733B"/>
    <w:rsid w:val="002E75CF"/>
    <w:rsid w:val="002E76F4"/>
    <w:rsid w:val="002E79B6"/>
    <w:rsid w:val="002E7F98"/>
    <w:rsid w:val="002F007E"/>
    <w:rsid w:val="002F00CF"/>
    <w:rsid w:val="002F0313"/>
    <w:rsid w:val="002F05C1"/>
    <w:rsid w:val="002F0B06"/>
    <w:rsid w:val="002F0D5D"/>
    <w:rsid w:val="002F1054"/>
    <w:rsid w:val="002F1222"/>
    <w:rsid w:val="002F165D"/>
    <w:rsid w:val="002F1877"/>
    <w:rsid w:val="002F1A49"/>
    <w:rsid w:val="002F1B67"/>
    <w:rsid w:val="002F1BCB"/>
    <w:rsid w:val="002F1C05"/>
    <w:rsid w:val="002F1C7F"/>
    <w:rsid w:val="002F1D85"/>
    <w:rsid w:val="002F2256"/>
    <w:rsid w:val="002F2286"/>
    <w:rsid w:val="002F26A7"/>
    <w:rsid w:val="002F27ED"/>
    <w:rsid w:val="002F2924"/>
    <w:rsid w:val="002F3631"/>
    <w:rsid w:val="002F3733"/>
    <w:rsid w:val="002F382D"/>
    <w:rsid w:val="002F3E89"/>
    <w:rsid w:val="002F4399"/>
    <w:rsid w:val="002F4563"/>
    <w:rsid w:val="002F45E2"/>
    <w:rsid w:val="002F48E5"/>
    <w:rsid w:val="002F4A91"/>
    <w:rsid w:val="002F521F"/>
    <w:rsid w:val="002F5598"/>
    <w:rsid w:val="002F598B"/>
    <w:rsid w:val="002F5CDE"/>
    <w:rsid w:val="002F62E8"/>
    <w:rsid w:val="002F640F"/>
    <w:rsid w:val="002F6438"/>
    <w:rsid w:val="002F6A36"/>
    <w:rsid w:val="002F6C58"/>
    <w:rsid w:val="002F6F44"/>
    <w:rsid w:val="002F713B"/>
    <w:rsid w:val="002F7284"/>
    <w:rsid w:val="002F77C8"/>
    <w:rsid w:val="002F77DF"/>
    <w:rsid w:val="002F7990"/>
    <w:rsid w:val="00300310"/>
    <w:rsid w:val="00300491"/>
    <w:rsid w:val="00300915"/>
    <w:rsid w:val="00300F04"/>
    <w:rsid w:val="0030135E"/>
    <w:rsid w:val="00301C5D"/>
    <w:rsid w:val="00301D3F"/>
    <w:rsid w:val="00301F91"/>
    <w:rsid w:val="003021F1"/>
    <w:rsid w:val="00302397"/>
    <w:rsid w:val="00302550"/>
    <w:rsid w:val="003027DF"/>
    <w:rsid w:val="00302A4F"/>
    <w:rsid w:val="00302C5A"/>
    <w:rsid w:val="00302C74"/>
    <w:rsid w:val="00302EC8"/>
    <w:rsid w:val="00303243"/>
    <w:rsid w:val="0030330A"/>
    <w:rsid w:val="003034DD"/>
    <w:rsid w:val="003035F0"/>
    <w:rsid w:val="00303828"/>
    <w:rsid w:val="003039FE"/>
    <w:rsid w:val="00304436"/>
    <w:rsid w:val="00304F22"/>
    <w:rsid w:val="0030551B"/>
    <w:rsid w:val="00305963"/>
    <w:rsid w:val="00305AC0"/>
    <w:rsid w:val="00305B24"/>
    <w:rsid w:val="003060E3"/>
    <w:rsid w:val="003066EC"/>
    <w:rsid w:val="00306944"/>
    <w:rsid w:val="00306C7C"/>
    <w:rsid w:val="00306D34"/>
    <w:rsid w:val="00306E8C"/>
    <w:rsid w:val="00306ECA"/>
    <w:rsid w:val="00307832"/>
    <w:rsid w:val="00307B1D"/>
    <w:rsid w:val="00310062"/>
    <w:rsid w:val="003103C2"/>
    <w:rsid w:val="00310AF1"/>
    <w:rsid w:val="00311085"/>
    <w:rsid w:val="0031137D"/>
    <w:rsid w:val="00311AD2"/>
    <w:rsid w:val="0031201F"/>
    <w:rsid w:val="0031251B"/>
    <w:rsid w:val="003128CD"/>
    <w:rsid w:val="00313300"/>
    <w:rsid w:val="00313C78"/>
    <w:rsid w:val="00313D71"/>
    <w:rsid w:val="003142B2"/>
    <w:rsid w:val="0031433D"/>
    <w:rsid w:val="003143C9"/>
    <w:rsid w:val="00314FD4"/>
    <w:rsid w:val="00315043"/>
    <w:rsid w:val="00315162"/>
    <w:rsid w:val="003152AB"/>
    <w:rsid w:val="00315343"/>
    <w:rsid w:val="00315A01"/>
    <w:rsid w:val="00315A6E"/>
    <w:rsid w:val="00315FCC"/>
    <w:rsid w:val="003163F7"/>
    <w:rsid w:val="00316858"/>
    <w:rsid w:val="00316A38"/>
    <w:rsid w:val="003172A4"/>
    <w:rsid w:val="00317538"/>
    <w:rsid w:val="00317FDA"/>
    <w:rsid w:val="003202F0"/>
    <w:rsid w:val="00320BE7"/>
    <w:rsid w:val="00320D4E"/>
    <w:rsid w:val="00321474"/>
    <w:rsid w:val="00321490"/>
    <w:rsid w:val="00321583"/>
    <w:rsid w:val="003217AB"/>
    <w:rsid w:val="003217F2"/>
    <w:rsid w:val="003218EE"/>
    <w:rsid w:val="00321AFC"/>
    <w:rsid w:val="00322193"/>
    <w:rsid w:val="00322260"/>
    <w:rsid w:val="003223D3"/>
    <w:rsid w:val="00322D39"/>
    <w:rsid w:val="00322EDD"/>
    <w:rsid w:val="003232CC"/>
    <w:rsid w:val="0032345B"/>
    <w:rsid w:val="00323898"/>
    <w:rsid w:val="003238D8"/>
    <w:rsid w:val="00323A71"/>
    <w:rsid w:val="00323D4F"/>
    <w:rsid w:val="003240FA"/>
    <w:rsid w:val="003243FC"/>
    <w:rsid w:val="003244F8"/>
    <w:rsid w:val="003247BC"/>
    <w:rsid w:val="00324AB4"/>
    <w:rsid w:val="00324EE2"/>
    <w:rsid w:val="003259F0"/>
    <w:rsid w:val="00325B77"/>
    <w:rsid w:val="00325CE8"/>
    <w:rsid w:val="00325D1D"/>
    <w:rsid w:val="00325EA1"/>
    <w:rsid w:val="003260F8"/>
    <w:rsid w:val="00326588"/>
    <w:rsid w:val="0032663A"/>
    <w:rsid w:val="003270C2"/>
    <w:rsid w:val="00327155"/>
    <w:rsid w:val="00327452"/>
    <w:rsid w:val="00327651"/>
    <w:rsid w:val="003276BB"/>
    <w:rsid w:val="00327744"/>
    <w:rsid w:val="00327814"/>
    <w:rsid w:val="00327829"/>
    <w:rsid w:val="00327BC6"/>
    <w:rsid w:val="00327C54"/>
    <w:rsid w:val="003300FF"/>
    <w:rsid w:val="003303BC"/>
    <w:rsid w:val="003305F3"/>
    <w:rsid w:val="00330715"/>
    <w:rsid w:val="003307F7"/>
    <w:rsid w:val="0033084B"/>
    <w:rsid w:val="00330871"/>
    <w:rsid w:val="0033130B"/>
    <w:rsid w:val="00331437"/>
    <w:rsid w:val="00331610"/>
    <w:rsid w:val="00331AC9"/>
    <w:rsid w:val="00331B5D"/>
    <w:rsid w:val="00331C2B"/>
    <w:rsid w:val="00331CC6"/>
    <w:rsid w:val="00331D8F"/>
    <w:rsid w:val="0033213D"/>
    <w:rsid w:val="00332320"/>
    <w:rsid w:val="00332437"/>
    <w:rsid w:val="003325D5"/>
    <w:rsid w:val="0033283D"/>
    <w:rsid w:val="00332FFF"/>
    <w:rsid w:val="003330DA"/>
    <w:rsid w:val="00333308"/>
    <w:rsid w:val="003333BC"/>
    <w:rsid w:val="00333420"/>
    <w:rsid w:val="00333F06"/>
    <w:rsid w:val="003340B3"/>
    <w:rsid w:val="003341BA"/>
    <w:rsid w:val="003346EC"/>
    <w:rsid w:val="00334ACB"/>
    <w:rsid w:val="0033501A"/>
    <w:rsid w:val="00335150"/>
    <w:rsid w:val="003351C1"/>
    <w:rsid w:val="003352C5"/>
    <w:rsid w:val="0033537E"/>
    <w:rsid w:val="0033541B"/>
    <w:rsid w:val="00335738"/>
    <w:rsid w:val="00335F54"/>
    <w:rsid w:val="0033639A"/>
    <w:rsid w:val="003364AC"/>
    <w:rsid w:val="00336593"/>
    <w:rsid w:val="00336683"/>
    <w:rsid w:val="00336687"/>
    <w:rsid w:val="00336945"/>
    <w:rsid w:val="00337351"/>
    <w:rsid w:val="0033764C"/>
    <w:rsid w:val="0033764E"/>
    <w:rsid w:val="00337681"/>
    <w:rsid w:val="00337AF8"/>
    <w:rsid w:val="00337CCB"/>
    <w:rsid w:val="00337D06"/>
    <w:rsid w:val="00337D9B"/>
    <w:rsid w:val="0034006C"/>
    <w:rsid w:val="003400FB"/>
    <w:rsid w:val="00340739"/>
    <w:rsid w:val="003408BD"/>
    <w:rsid w:val="00340B79"/>
    <w:rsid w:val="00341621"/>
    <w:rsid w:val="0034171F"/>
    <w:rsid w:val="00341DD8"/>
    <w:rsid w:val="00341E55"/>
    <w:rsid w:val="00341ECE"/>
    <w:rsid w:val="003421C4"/>
    <w:rsid w:val="003421E9"/>
    <w:rsid w:val="00342B0B"/>
    <w:rsid w:val="003431BE"/>
    <w:rsid w:val="00343372"/>
    <w:rsid w:val="00343381"/>
    <w:rsid w:val="00343CC0"/>
    <w:rsid w:val="00344120"/>
    <w:rsid w:val="003441E9"/>
    <w:rsid w:val="003445E8"/>
    <w:rsid w:val="003448B1"/>
    <w:rsid w:val="0034494C"/>
    <w:rsid w:val="003449D6"/>
    <w:rsid w:val="00344B3A"/>
    <w:rsid w:val="00344F38"/>
    <w:rsid w:val="00344F98"/>
    <w:rsid w:val="003450D5"/>
    <w:rsid w:val="00345321"/>
    <w:rsid w:val="0034536C"/>
    <w:rsid w:val="003459FD"/>
    <w:rsid w:val="00345D06"/>
    <w:rsid w:val="00345D8E"/>
    <w:rsid w:val="00345E8D"/>
    <w:rsid w:val="00345F11"/>
    <w:rsid w:val="00346037"/>
    <w:rsid w:val="003466B8"/>
    <w:rsid w:val="00346DEF"/>
    <w:rsid w:val="00347642"/>
    <w:rsid w:val="00347B28"/>
    <w:rsid w:val="00347C2D"/>
    <w:rsid w:val="00347D43"/>
    <w:rsid w:val="00347D72"/>
    <w:rsid w:val="003505AC"/>
    <w:rsid w:val="003506D3"/>
    <w:rsid w:val="00350B44"/>
    <w:rsid w:val="00350D0E"/>
    <w:rsid w:val="00350D72"/>
    <w:rsid w:val="0035127D"/>
    <w:rsid w:val="003512D5"/>
    <w:rsid w:val="00351CF3"/>
    <w:rsid w:val="00351E97"/>
    <w:rsid w:val="003524AA"/>
    <w:rsid w:val="00352A1D"/>
    <w:rsid w:val="00352A41"/>
    <w:rsid w:val="00352C01"/>
    <w:rsid w:val="00352DD8"/>
    <w:rsid w:val="00353000"/>
    <w:rsid w:val="003539F4"/>
    <w:rsid w:val="00353ACB"/>
    <w:rsid w:val="00353BEA"/>
    <w:rsid w:val="00353D04"/>
    <w:rsid w:val="003543E2"/>
    <w:rsid w:val="003547EE"/>
    <w:rsid w:val="003549B9"/>
    <w:rsid w:val="00354D08"/>
    <w:rsid w:val="0035504B"/>
    <w:rsid w:val="00355646"/>
    <w:rsid w:val="003556E5"/>
    <w:rsid w:val="00355718"/>
    <w:rsid w:val="003557B6"/>
    <w:rsid w:val="00355821"/>
    <w:rsid w:val="00355949"/>
    <w:rsid w:val="00356A8B"/>
    <w:rsid w:val="00356CAC"/>
    <w:rsid w:val="00357611"/>
    <w:rsid w:val="00357A13"/>
    <w:rsid w:val="00357A3E"/>
    <w:rsid w:val="00357EA2"/>
    <w:rsid w:val="00357F97"/>
    <w:rsid w:val="00360228"/>
    <w:rsid w:val="003604FB"/>
    <w:rsid w:val="00360B0A"/>
    <w:rsid w:val="00360BA5"/>
    <w:rsid w:val="00361CDA"/>
    <w:rsid w:val="00361E10"/>
    <w:rsid w:val="00361F82"/>
    <w:rsid w:val="00362041"/>
    <w:rsid w:val="00362542"/>
    <w:rsid w:val="00362634"/>
    <w:rsid w:val="00362D9B"/>
    <w:rsid w:val="00362EFF"/>
    <w:rsid w:val="00363779"/>
    <w:rsid w:val="00363ABE"/>
    <w:rsid w:val="00364048"/>
    <w:rsid w:val="003644B3"/>
    <w:rsid w:val="003646D0"/>
    <w:rsid w:val="0036497D"/>
    <w:rsid w:val="00364D42"/>
    <w:rsid w:val="00365080"/>
    <w:rsid w:val="003651CC"/>
    <w:rsid w:val="00365673"/>
    <w:rsid w:val="00365C8B"/>
    <w:rsid w:val="00365CF2"/>
    <w:rsid w:val="00365F65"/>
    <w:rsid w:val="0036635E"/>
    <w:rsid w:val="00366C13"/>
    <w:rsid w:val="00366CC7"/>
    <w:rsid w:val="00366EDE"/>
    <w:rsid w:val="00367237"/>
    <w:rsid w:val="00367588"/>
    <w:rsid w:val="0036768E"/>
    <w:rsid w:val="003676A5"/>
    <w:rsid w:val="0036798B"/>
    <w:rsid w:val="00367A7D"/>
    <w:rsid w:val="00367BB8"/>
    <w:rsid w:val="00367CFE"/>
    <w:rsid w:val="00370075"/>
    <w:rsid w:val="0037047E"/>
    <w:rsid w:val="00370682"/>
    <w:rsid w:val="0037077F"/>
    <w:rsid w:val="003707C4"/>
    <w:rsid w:val="00370A57"/>
    <w:rsid w:val="00370CDE"/>
    <w:rsid w:val="0037107E"/>
    <w:rsid w:val="00371097"/>
    <w:rsid w:val="003710A8"/>
    <w:rsid w:val="00371166"/>
    <w:rsid w:val="00371563"/>
    <w:rsid w:val="00371705"/>
    <w:rsid w:val="003717C6"/>
    <w:rsid w:val="0037189F"/>
    <w:rsid w:val="00372411"/>
    <w:rsid w:val="00372842"/>
    <w:rsid w:val="00372AC4"/>
    <w:rsid w:val="00372DEA"/>
    <w:rsid w:val="003734AB"/>
    <w:rsid w:val="00373882"/>
    <w:rsid w:val="0037399D"/>
    <w:rsid w:val="00373BC2"/>
    <w:rsid w:val="00373FA5"/>
    <w:rsid w:val="003741E8"/>
    <w:rsid w:val="003747DC"/>
    <w:rsid w:val="003749B2"/>
    <w:rsid w:val="00374CEA"/>
    <w:rsid w:val="00375028"/>
    <w:rsid w:val="00375F23"/>
    <w:rsid w:val="0037606C"/>
    <w:rsid w:val="003769C9"/>
    <w:rsid w:val="00376EDD"/>
    <w:rsid w:val="0037719A"/>
    <w:rsid w:val="00377B53"/>
    <w:rsid w:val="003801A0"/>
    <w:rsid w:val="0038167F"/>
    <w:rsid w:val="00381BF9"/>
    <w:rsid w:val="0038293C"/>
    <w:rsid w:val="00382D45"/>
    <w:rsid w:val="00382E79"/>
    <w:rsid w:val="0038305C"/>
    <w:rsid w:val="003832ED"/>
    <w:rsid w:val="00383446"/>
    <w:rsid w:val="00383603"/>
    <w:rsid w:val="003836DE"/>
    <w:rsid w:val="00383F1B"/>
    <w:rsid w:val="00383F4A"/>
    <w:rsid w:val="00383FBC"/>
    <w:rsid w:val="003843DB"/>
    <w:rsid w:val="003849E4"/>
    <w:rsid w:val="00384A45"/>
    <w:rsid w:val="00384B85"/>
    <w:rsid w:val="0038512D"/>
    <w:rsid w:val="003854A3"/>
    <w:rsid w:val="003855BB"/>
    <w:rsid w:val="00385690"/>
    <w:rsid w:val="00385761"/>
    <w:rsid w:val="003857B8"/>
    <w:rsid w:val="003858A9"/>
    <w:rsid w:val="00385B98"/>
    <w:rsid w:val="00385C64"/>
    <w:rsid w:val="003864C1"/>
    <w:rsid w:val="0038670C"/>
    <w:rsid w:val="00386A0D"/>
    <w:rsid w:val="00386A2B"/>
    <w:rsid w:val="00386CED"/>
    <w:rsid w:val="00386DF3"/>
    <w:rsid w:val="00386EF0"/>
    <w:rsid w:val="003872F7"/>
    <w:rsid w:val="0038732C"/>
    <w:rsid w:val="003873A8"/>
    <w:rsid w:val="003875E8"/>
    <w:rsid w:val="00387791"/>
    <w:rsid w:val="00387F3D"/>
    <w:rsid w:val="003900E1"/>
    <w:rsid w:val="00390270"/>
    <w:rsid w:val="0039030F"/>
    <w:rsid w:val="0039059D"/>
    <w:rsid w:val="00391542"/>
    <w:rsid w:val="003915A6"/>
    <w:rsid w:val="00391826"/>
    <w:rsid w:val="0039185F"/>
    <w:rsid w:val="00391C4A"/>
    <w:rsid w:val="00391CAD"/>
    <w:rsid w:val="00391DCC"/>
    <w:rsid w:val="00392030"/>
    <w:rsid w:val="003921AC"/>
    <w:rsid w:val="003922E0"/>
    <w:rsid w:val="003924F7"/>
    <w:rsid w:val="00392BEC"/>
    <w:rsid w:val="00392C6B"/>
    <w:rsid w:val="0039350F"/>
    <w:rsid w:val="00393761"/>
    <w:rsid w:val="00393A8F"/>
    <w:rsid w:val="00394036"/>
    <w:rsid w:val="003940B7"/>
    <w:rsid w:val="00394596"/>
    <w:rsid w:val="0039477B"/>
    <w:rsid w:val="00394C28"/>
    <w:rsid w:val="00395441"/>
    <w:rsid w:val="0039556A"/>
    <w:rsid w:val="00396103"/>
    <w:rsid w:val="00396386"/>
    <w:rsid w:val="0039661A"/>
    <w:rsid w:val="00396C55"/>
    <w:rsid w:val="00397236"/>
    <w:rsid w:val="00397467"/>
    <w:rsid w:val="00397475"/>
    <w:rsid w:val="003974F8"/>
    <w:rsid w:val="00397605"/>
    <w:rsid w:val="003977B6"/>
    <w:rsid w:val="00397C0C"/>
    <w:rsid w:val="00397D18"/>
    <w:rsid w:val="00397E47"/>
    <w:rsid w:val="003A0217"/>
    <w:rsid w:val="003A02AA"/>
    <w:rsid w:val="003A0333"/>
    <w:rsid w:val="003A03FE"/>
    <w:rsid w:val="003A041E"/>
    <w:rsid w:val="003A0620"/>
    <w:rsid w:val="003A0ABC"/>
    <w:rsid w:val="003A10BE"/>
    <w:rsid w:val="003A13E8"/>
    <w:rsid w:val="003A1419"/>
    <w:rsid w:val="003A183F"/>
    <w:rsid w:val="003A1B36"/>
    <w:rsid w:val="003A1E7F"/>
    <w:rsid w:val="003A246C"/>
    <w:rsid w:val="003A261B"/>
    <w:rsid w:val="003A2AF0"/>
    <w:rsid w:val="003A2DB3"/>
    <w:rsid w:val="003A2ED8"/>
    <w:rsid w:val="003A3236"/>
    <w:rsid w:val="003A3ABF"/>
    <w:rsid w:val="003A3B32"/>
    <w:rsid w:val="003A3B7C"/>
    <w:rsid w:val="003A3D33"/>
    <w:rsid w:val="003A3DC0"/>
    <w:rsid w:val="003A4015"/>
    <w:rsid w:val="003A40C8"/>
    <w:rsid w:val="003A4140"/>
    <w:rsid w:val="003A4240"/>
    <w:rsid w:val="003A435A"/>
    <w:rsid w:val="003A4550"/>
    <w:rsid w:val="003A46A1"/>
    <w:rsid w:val="003A4A54"/>
    <w:rsid w:val="003A4E0F"/>
    <w:rsid w:val="003A578F"/>
    <w:rsid w:val="003A5D1C"/>
    <w:rsid w:val="003A6565"/>
    <w:rsid w:val="003A697E"/>
    <w:rsid w:val="003A69C9"/>
    <w:rsid w:val="003A69D8"/>
    <w:rsid w:val="003A6FA7"/>
    <w:rsid w:val="003A7181"/>
    <w:rsid w:val="003A7724"/>
    <w:rsid w:val="003A7DE3"/>
    <w:rsid w:val="003A7F6D"/>
    <w:rsid w:val="003B00C8"/>
    <w:rsid w:val="003B00DC"/>
    <w:rsid w:val="003B03B6"/>
    <w:rsid w:val="003B03DE"/>
    <w:rsid w:val="003B0748"/>
    <w:rsid w:val="003B0DC6"/>
    <w:rsid w:val="003B1239"/>
    <w:rsid w:val="003B1454"/>
    <w:rsid w:val="003B1755"/>
    <w:rsid w:val="003B18B6"/>
    <w:rsid w:val="003B1A06"/>
    <w:rsid w:val="003B1C2C"/>
    <w:rsid w:val="003B1F0D"/>
    <w:rsid w:val="003B1F95"/>
    <w:rsid w:val="003B2041"/>
    <w:rsid w:val="003B28FD"/>
    <w:rsid w:val="003B2E14"/>
    <w:rsid w:val="003B3149"/>
    <w:rsid w:val="003B3323"/>
    <w:rsid w:val="003B3583"/>
    <w:rsid w:val="003B38C4"/>
    <w:rsid w:val="003B407C"/>
    <w:rsid w:val="003B4519"/>
    <w:rsid w:val="003B4731"/>
    <w:rsid w:val="003B4C33"/>
    <w:rsid w:val="003B4EAF"/>
    <w:rsid w:val="003B51F4"/>
    <w:rsid w:val="003B537F"/>
    <w:rsid w:val="003B58D7"/>
    <w:rsid w:val="003B5A05"/>
    <w:rsid w:val="003B5DF9"/>
    <w:rsid w:val="003B632C"/>
    <w:rsid w:val="003B6605"/>
    <w:rsid w:val="003B71D7"/>
    <w:rsid w:val="003B7698"/>
    <w:rsid w:val="003B770B"/>
    <w:rsid w:val="003B778C"/>
    <w:rsid w:val="003B7918"/>
    <w:rsid w:val="003B798B"/>
    <w:rsid w:val="003C025D"/>
    <w:rsid w:val="003C08E7"/>
    <w:rsid w:val="003C0CC0"/>
    <w:rsid w:val="003C11DA"/>
    <w:rsid w:val="003C1221"/>
    <w:rsid w:val="003C141A"/>
    <w:rsid w:val="003C1850"/>
    <w:rsid w:val="003C1B68"/>
    <w:rsid w:val="003C1F7B"/>
    <w:rsid w:val="003C1F8A"/>
    <w:rsid w:val="003C2292"/>
    <w:rsid w:val="003C229D"/>
    <w:rsid w:val="003C2355"/>
    <w:rsid w:val="003C256A"/>
    <w:rsid w:val="003C260C"/>
    <w:rsid w:val="003C2715"/>
    <w:rsid w:val="003C2C4D"/>
    <w:rsid w:val="003C317C"/>
    <w:rsid w:val="003C31B3"/>
    <w:rsid w:val="003C3F02"/>
    <w:rsid w:val="003C45B8"/>
    <w:rsid w:val="003C4B5C"/>
    <w:rsid w:val="003C4C05"/>
    <w:rsid w:val="003C4C37"/>
    <w:rsid w:val="003C4D10"/>
    <w:rsid w:val="003C576E"/>
    <w:rsid w:val="003C594C"/>
    <w:rsid w:val="003C59E0"/>
    <w:rsid w:val="003C5AE9"/>
    <w:rsid w:val="003C6133"/>
    <w:rsid w:val="003C6A68"/>
    <w:rsid w:val="003C6AF6"/>
    <w:rsid w:val="003C6B20"/>
    <w:rsid w:val="003C6C35"/>
    <w:rsid w:val="003C6C8D"/>
    <w:rsid w:val="003C733B"/>
    <w:rsid w:val="003C7382"/>
    <w:rsid w:val="003C7ECE"/>
    <w:rsid w:val="003D0118"/>
    <w:rsid w:val="003D07E8"/>
    <w:rsid w:val="003D082F"/>
    <w:rsid w:val="003D0B63"/>
    <w:rsid w:val="003D1A3D"/>
    <w:rsid w:val="003D205B"/>
    <w:rsid w:val="003D214C"/>
    <w:rsid w:val="003D24E0"/>
    <w:rsid w:val="003D2B11"/>
    <w:rsid w:val="003D2E03"/>
    <w:rsid w:val="003D2E1C"/>
    <w:rsid w:val="003D2EEB"/>
    <w:rsid w:val="003D2F33"/>
    <w:rsid w:val="003D2F5A"/>
    <w:rsid w:val="003D30E1"/>
    <w:rsid w:val="003D3154"/>
    <w:rsid w:val="003D320F"/>
    <w:rsid w:val="003D33FE"/>
    <w:rsid w:val="003D34D8"/>
    <w:rsid w:val="003D35E5"/>
    <w:rsid w:val="003D35E9"/>
    <w:rsid w:val="003D3A78"/>
    <w:rsid w:val="003D3AF5"/>
    <w:rsid w:val="003D3C2A"/>
    <w:rsid w:val="003D41E1"/>
    <w:rsid w:val="003D4282"/>
    <w:rsid w:val="003D439A"/>
    <w:rsid w:val="003D4A5E"/>
    <w:rsid w:val="003D4B05"/>
    <w:rsid w:val="003D4E82"/>
    <w:rsid w:val="003D4F95"/>
    <w:rsid w:val="003D546D"/>
    <w:rsid w:val="003D54FF"/>
    <w:rsid w:val="003D56E3"/>
    <w:rsid w:val="003D5735"/>
    <w:rsid w:val="003D576D"/>
    <w:rsid w:val="003D5BC1"/>
    <w:rsid w:val="003D5E8C"/>
    <w:rsid w:val="003D5F42"/>
    <w:rsid w:val="003D60A9"/>
    <w:rsid w:val="003D6187"/>
    <w:rsid w:val="003D64FD"/>
    <w:rsid w:val="003D66ED"/>
    <w:rsid w:val="003D6DCC"/>
    <w:rsid w:val="003D707F"/>
    <w:rsid w:val="003D721F"/>
    <w:rsid w:val="003D757A"/>
    <w:rsid w:val="003E041D"/>
    <w:rsid w:val="003E04FA"/>
    <w:rsid w:val="003E05B3"/>
    <w:rsid w:val="003E05DA"/>
    <w:rsid w:val="003E05F1"/>
    <w:rsid w:val="003E05FA"/>
    <w:rsid w:val="003E07BC"/>
    <w:rsid w:val="003E0801"/>
    <w:rsid w:val="003E0ECF"/>
    <w:rsid w:val="003E0F71"/>
    <w:rsid w:val="003E10C3"/>
    <w:rsid w:val="003E10F7"/>
    <w:rsid w:val="003E16BA"/>
    <w:rsid w:val="003E17C7"/>
    <w:rsid w:val="003E17E6"/>
    <w:rsid w:val="003E1E3C"/>
    <w:rsid w:val="003E21D1"/>
    <w:rsid w:val="003E21E3"/>
    <w:rsid w:val="003E2282"/>
    <w:rsid w:val="003E24A5"/>
    <w:rsid w:val="003E2A7B"/>
    <w:rsid w:val="003E2AD6"/>
    <w:rsid w:val="003E2C8B"/>
    <w:rsid w:val="003E31A1"/>
    <w:rsid w:val="003E3260"/>
    <w:rsid w:val="003E33B7"/>
    <w:rsid w:val="003E3660"/>
    <w:rsid w:val="003E36AB"/>
    <w:rsid w:val="003E374A"/>
    <w:rsid w:val="003E3808"/>
    <w:rsid w:val="003E380A"/>
    <w:rsid w:val="003E3D97"/>
    <w:rsid w:val="003E4479"/>
    <w:rsid w:val="003E463B"/>
    <w:rsid w:val="003E4715"/>
    <w:rsid w:val="003E48EA"/>
    <w:rsid w:val="003E4CDF"/>
    <w:rsid w:val="003E5106"/>
    <w:rsid w:val="003E5993"/>
    <w:rsid w:val="003E6340"/>
    <w:rsid w:val="003E65E2"/>
    <w:rsid w:val="003E663E"/>
    <w:rsid w:val="003E6AD1"/>
    <w:rsid w:val="003E6F87"/>
    <w:rsid w:val="003E7013"/>
    <w:rsid w:val="003E707B"/>
    <w:rsid w:val="003E713A"/>
    <w:rsid w:val="003E726C"/>
    <w:rsid w:val="003E7670"/>
    <w:rsid w:val="003E7A62"/>
    <w:rsid w:val="003E7C8F"/>
    <w:rsid w:val="003E7DC3"/>
    <w:rsid w:val="003F04B7"/>
    <w:rsid w:val="003F08BB"/>
    <w:rsid w:val="003F08F3"/>
    <w:rsid w:val="003F0AAC"/>
    <w:rsid w:val="003F0E2A"/>
    <w:rsid w:val="003F101E"/>
    <w:rsid w:val="003F165C"/>
    <w:rsid w:val="003F1676"/>
    <w:rsid w:val="003F16A3"/>
    <w:rsid w:val="003F17F4"/>
    <w:rsid w:val="003F1944"/>
    <w:rsid w:val="003F1A10"/>
    <w:rsid w:val="003F2108"/>
    <w:rsid w:val="003F2212"/>
    <w:rsid w:val="003F23B1"/>
    <w:rsid w:val="003F2457"/>
    <w:rsid w:val="003F249B"/>
    <w:rsid w:val="003F259D"/>
    <w:rsid w:val="003F2610"/>
    <w:rsid w:val="003F271A"/>
    <w:rsid w:val="003F29CF"/>
    <w:rsid w:val="003F2AFC"/>
    <w:rsid w:val="003F2C6D"/>
    <w:rsid w:val="003F2E6A"/>
    <w:rsid w:val="003F2F10"/>
    <w:rsid w:val="003F349C"/>
    <w:rsid w:val="003F38E1"/>
    <w:rsid w:val="003F3FF8"/>
    <w:rsid w:val="003F41ED"/>
    <w:rsid w:val="003F452E"/>
    <w:rsid w:val="003F4948"/>
    <w:rsid w:val="003F4978"/>
    <w:rsid w:val="003F4C97"/>
    <w:rsid w:val="003F5108"/>
    <w:rsid w:val="003F54D1"/>
    <w:rsid w:val="003F5551"/>
    <w:rsid w:val="003F5586"/>
    <w:rsid w:val="003F56B1"/>
    <w:rsid w:val="003F5C7E"/>
    <w:rsid w:val="003F63F8"/>
    <w:rsid w:val="003F6484"/>
    <w:rsid w:val="003F65F7"/>
    <w:rsid w:val="003F667B"/>
    <w:rsid w:val="003F6E59"/>
    <w:rsid w:val="003F6F71"/>
    <w:rsid w:val="003F723C"/>
    <w:rsid w:val="003F7966"/>
    <w:rsid w:val="003F7B74"/>
    <w:rsid w:val="003F7BC9"/>
    <w:rsid w:val="003F7C2D"/>
    <w:rsid w:val="003F7C95"/>
    <w:rsid w:val="003F7D37"/>
    <w:rsid w:val="003F7FA8"/>
    <w:rsid w:val="003F7FE6"/>
    <w:rsid w:val="00400193"/>
    <w:rsid w:val="00400446"/>
    <w:rsid w:val="00400537"/>
    <w:rsid w:val="004007D0"/>
    <w:rsid w:val="004010C5"/>
    <w:rsid w:val="004010DA"/>
    <w:rsid w:val="004014A0"/>
    <w:rsid w:val="00401557"/>
    <w:rsid w:val="00401847"/>
    <w:rsid w:val="00401A3D"/>
    <w:rsid w:val="00401C20"/>
    <w:rsid w:val="00401DC6"/>
    <w:rsid w:val="00402105"/>
    <w:rsid w:val="00402828"/>
    <w:rsid w:val="00402EDC"/>
    <w:rsid w:val="004032DD"/>
    <w:rsid w:val="0040353A"/>
    <w:rsid w:val="004038BC"/>
    <w:rsid w:val="004039D4"/>
    <w:rsid w:val="00403DF1"/>
    <w:rsid w:val="00403F4B"/>
    <w:rsid w:val="00403F79"/>
    <w:rsid w:val="004041FF"/>
    <w:rsid w:val="004045C9"/>
    <w:rsid w:val="004049CA"/>
    <w:rsid w:val="004051BE"/>
    <w:rsid w:val="0040569E"/>
    <w:rsid w:val="00405722"/>
    <w:rsid w:val="004059E9"/>
    <w:rsid w:val="00405C6D"/>
    <w:rsid w:val="00405D0A"/>
    <w:rsid w:val="00405E91"/>
    <w:rsid w:val="00406287"/>
    <w:rsid w:val="0040631D"/>
    <w:rsid w:val="00406897"/>
    <w:rsid w:val="00406BC8"/>
    <w:rsid w:val="00406E5A"/>
    <w:rsid w:val="004072E7"/>
    <w:rsid w:val="00407930"/>
    <w:rsid w:val="004105A2"/>
    <w:rsid w:val="0041154C"/>
    <w:rsid w:val="004116A6"/>
    <w:rsid w:val="004116EA"/>
    <w:rsid w:val="00411965"/>
    <w:rsid w:val="00411A2E"/>
    <w:rsid w:val="00411EF2"/>
    <w:rsid w:val="00412003"/>
    <w:rsid w:val="0041229D"/>
    <w:rsid w:val="0041259B"/>
    <w:rsid w:val="00412A69"/>
    <w:rsid w:val="00413624"/>
    <w:rsid w:val="00413639"/>
    <w:rsid w:val="00413BDF"/>
    <w:rsid w:val="00413F8E"/>
    <w:rsid w:val="00414117"/>
    <w:rsid w:val="00414389"/>
    <w:rsid w:val="004143EA"/>
    <w:rsid w:val="0041455D"/>
    <w:rsid w:val="00414564"/>
    <w:rsid w:val="0041494E"/>
    <w:rsid w:val="00414C71"/>
    <w:rsid w:val="00414F3E"/>
    <w:rsid w:val="00415ABF"/>
    <w:rsid w:val="00415B2B"/>
    <w:rsid w:val="00415BD2"/>
    <w:rsid w:val="00415C66"/>
    <w:rsid w:val="0041601A"/>
    <w:rsid w:val="00416026"/>
    <w:rsid w:val="004163AD"/>
    <w:rsid w:val="004164CE"/>
    <w:rsid w:val="004167D6"/>
    <w:rsid w:val="004168B5"/>
    <w:rsid w:val="00416DC0"/>
    <w:rsid w:val="00417373"/>
    <w:rsid w:val="0041792A"/>
    <w:rsid w:val="00417C40"/>
    <w:rsid w:val="00417DDB"/>
    <w:rsid w:val="00417E54"/>
    <w:rsid w:val="00417FB7"/>
    <w:rsid w:val="004201B8"/>
    <w:rsid w:val="0042033A"/>
    <w:rsid w:val="0042037E"/>
    <w:rsid w:val="0042060A"/>
    <w:rsid w:val="00420C1F"/>
    <w:rsid w:val="00420E94"/>
    <w:rsid w:val="00420F03"/>
    <w:rsid w:val="004212E7"/>
    <w:rsid w:val="00421784"/>
    <w:rsid w:val="004219C0"/>
    <w:rsid w:val="004220A1"/>
    <w:rsid w:val="00422864"/>
    <w:rsid w:val="00422981"/>
    <w:rsid w:val="00422A4F"/>
    <w:rsid w:val="00422E14"/>
    <w:rsid w:val="0042302D"/>
    <w:rsid w:val="0042355B"/>
    <w:rsid w:val="0042367E"/>
    <w:rsid w:val="00423994"/>
    <w:rsid w:val="00423AD2"/>
    <w:rsid w:val="00423D73"/>
    <w:rsid w:val="004240F6"/>
    <w:rsid w:val="004240F8"/>
    <w:rsid w:val="0042413D"/>
    <w:rsid w:val="0042446D"/>
    <w:rsid w:val="0042448F"/>
    <w:rsid w:val="004245BC"/>
    <w:rsid w:val="00424A0C"/>
    <w:rsid w:val="00424DF3"/>
    <w:rsid w:val="00424FEA"/>
    <w:rsid w:val="004250FB"/>
    <w:rsid w:val="00425641"/>
    <w:rsid w:val="004257FF"/>
    <w:rsid w:val="00425A5C"/>
    <w:rsid w:val="00425A85"/>
    <w:rsid w:val="00425C37"/>
    <w:rsid w:val="00425CC4"/>
    <w:rsid w:val="00425F66"/>
    <w:rsid w:val="00425FE2"/>
    <w:rsid w:val="004262FB"/>
    <w:rsid w:val="00426834"/>
    <w:rsid w:val="004268D8"/>
    <w:rsid w:val="00426969"/>
    <w:rsid w:val="00426A22"/>
    <w:rsid w:val="00426D3B"/>
    <w:rsid w:val="00426E0D"/>
    <w:rsid w:val="004271AF"/>
    <w:rsid w:val="004275CB"/>
    <w:rsid w:val="00427BF8"/>
    <w:rsid w:val="00427E97"/>
    <w:rsid w:val="00427FCC"/>
    <w:rsid w:val="0043006A"/>
    <w:rsid w:val="004302B7"/>
    <w:rsid w:val="00430453"/>
    <w:rsid w:val="00430AC7"/>
    <w:rsid w:val="00430BA1"/>
    <w:rsid w:val="00430BCF"/>
    <w:rsid w:val="00430D92"/>
    <w:rsid w:val="00430F69"/>
    <w:rsid w:val="0043160F"/>
    <w:rsid w:val="0043166E"/>
    <w:rsid w:val="0043191F"/>
    <w:rsid w:val="00431BD9"/>
    <w:rsid w:val="00431C02"/>
    <w:rsid w:val="00431DB2"/>
    <w:rsid w:val="00431DE6"/>
    <w:rsid w:val="004320EC"/>
    <w:rsid w:val="00432368"/>
    <w:rsid w:val="004324DD"/>
    <w:rsid w:val="004327B8"/>
    <w:rsid w:val="00432D37"/>
    <w:rsid w:val="0043348C"/>
    <w:rsid w:val="00433B78"/>
    <w:rsid w:val="00433D94"/>
    <w:rsid w:val="00433DF1"/>
    <w:rsid w:val="00433E83"/>
    <w:rsid w:val="0043425D"/>
    <w:rsid w:val="00434499"/>
    <w:rsid w:val="0043464C"/>
    <w:rsid w:val="004349BC"/>
    <w:rsid w:val="00434A62"/>
    <w:rsid w:val="00434B77"/>
    <w:rsid w:val="00434C4B"/>
    <w:rsid w:val="00434D48"/>
    <w:rsid w:val="004353C6"/>
    <w:rsid w:val="00435417"/>
    <w:rsid w:val="004356F0"/>
    <w:rsid w:val="0043574B"/>
    <w:rsid w:val="004357B3"/>
    <w:rsid w:val="00435941"/>
    <w:rsid w:val="00435991"/>
    <w:rsid w:val="00435DFD"/>
    <w:rsid w:val="0043607A"/>
    <w:rsid w:val="004362FB"/>
    <w:rsid w:val="00436640"/>
    <w:rsid w:val="00436914"/>
    <w:rsid w:val="004372A4"/>
    <w:rsid w:val="00437395"/>
    <w:rsid w:val="00437434"/>
    <w:rsid w:val="00437D9B"/>
    <w:rsid w:val="00437EB5"/>
    <w:rsid w:val="00440934"/>
    <w:rsid w:val="00440979"/>
    <w:rsid w:val="00441668"/>
    <w:rsid w:val="0044167F"/>
    <w:rsid w:val="00441A24"/>
    <w:rsid w:val="00441CA2"/>
    <w:rsid w:val="00442B1A"/>
    <w:rsid w:val="00442E56"/>
    <w:rsid w:val="00442EC7"/>
    <w:rsid w:val="00443111"/>
    <w:rsid w:val="00443129"/>
    <w:rsid w:val="00443167"/>
    <w:rsid w:val="00443324"/>
    <w:rsid w:val="0044349D"/>
    <w:rsid w:val="00443531"/>
    <w:rsid w:val="00443AAA"/>
    <w:rsid w:val="00443D5D"/>
    <w:rsid w:val="00443FE2"/>
    <w:rsid w:val="004448C8"/>
    <w:rsid w:val="004448D5"/>
    <w:rsid w:val="00444EB1"/>
    <w:rsid w:val="00444FE3"/>
    <w:rsid w:val="00445047"/>
    <w:rsid w:val="0044511E"/>
    <w:rsid w:val="004458D0"/>
    <w:rsid w:val="004459D5"/>
    <w:rsid w:val="00446363"/>
    <w:rsid w:val="004465E0"/>
    <w:rsid w:val="00446937"/>
    <w:rsid w:val="00446B21"/>
    <w:rsid w:val="00446BD3"/>
    <w:rsid w:val="00446EED"/>
    <w:rsid w:val="0044703F"/>
    <w:rsid w:val="004476C6"/>
    <w:rsid w:val="0044782B"/>
    <w:rsid w:val="00447845"/>
    <w:rsid w:val="00447AE5"/>
    <w:rsid w:val="004506A8"/>
    <w:rsid w:val="00450A7B"/>
    <w:rsid w:val="00450E1A"/>
    <w:rsid w:val="00451169"/>
    <w:rsid w:val="0045184B"/>
    <w:rsid w:val="00451990"/>
    <w:rsid w:val="00451BD2"/>
    <w:rsid w:val="00451DF9"/>
    <w:rsid w:val="00451EAF"/>
    <w:rsid w:val="004524D0"/>
    <w:rsid w:val="004530B9"/>
    <w:rsid w:val="004536FB"/>
    <w:rsid w:val="00453B1F"/>
    <w:rsid w:val="00453B96"/>
    <w:rsid w:val="00453C7E"/>
    <w:rsid w:val="00453EAD"/>
    <w:rsid w:val="004545C1"/>
    <w:rsid w:val="00454B02"/>
    <w:rsid w:val="00454F46"/>
    <w:rsid w:val="004552F8"/>
    <w:rsid w:val="00455631"/>
    <w:rsid w:val="0045574B"/>
    <w:rsid w:val="004557CC"/>
    <w:rsid w:val="00455F61"/>
    <w:rsid w:val="004560DA"/>
    <w:rsid w:val="00456606"/>
    <w:rsid w:val="004567D4"/>
    <w:rsid w:val="00456868"/>
    <w:rsid w:val="004571DB"/>
    <w:rsid w:val="004575E4"/>
    <w:rsid w:val="00457A20"/>
    <w:rsid w:val="00460193"/>
    <w:rsid w:val="0046024E"/>
    <w:rsid w:val="0046084F"/>
    <w:rsid w:val="004609D8"/>
    <w:rsid w:val="00460ABD"/>
    <w:rsid w:val="00460C7E"/>
    <w:rsid w:val="00460D1C"/>
    <w:rsid w:val="00460E1F"/>
    <w:rsid w:val="004617CA"/>
    <w:rsid w:val="00461885"/>
    <w:rsid w:val="00461CFC"/>
    <w:rsid w:val="00461E29"/>
    <w:rsid w:val="004626FE"/>
    <w:rsid w:val="00462F6A"/>
    <w:rsid w:val="00463747"/>
    <w:rsid w:val="004639A7"/>
    <w:rsid w:val="00463A94"/>
    <w:rsid w:val="00463E39"/>
    <w:rsid w:val="00463E6B"/>
    <w:rsid w:val="004640FE"/>
    <w:rsid w:val="0046467C"/>
    <w:rsid w:val="004646FB"/>
    <w:rsid w:val="0046472D"/>
    <w:rsid w:val="00464817"/>
    <w:rsid w:val="00464934"/>
    <w:rsid w:val="00464DE8"/>
    <w:rsid w:val="00464E69"/>
    <w:rsid w:val="00464EFA"/>
    <w:rsid w:val="00464F13"/>
    <w:rsid w:val="004657CF"/>
    <w:rsid w:val="004657FC"/>
    <w:rsid w:val="00465D87"/>
    <w:rsid w:val="00465F62"/>
    <w:rsid w:val="0046632B"/>
    <w:rsid w:val="004664FE"/>
    <w:rsid w:val="00466626"/>
    <w:rsid w:val="00466C41"/>
    <w:rsid w:val="00466D24"/>
    <w:rsid w:val="004670CF"/>
    <w:rsid w:val="00467101"/>
    <w:rsid w:val="0046722F"/>
    <w:rsid w:val="004674BE"/>
    <w:rsid w:val="00467812"/>
    <w:rsid w:val="00467B44"/>
    <w:rsid w:val="00467C28"/>
    <w:rsid w:val="00467C4A"/>
    <w:rsid w:val="00467ED3"/>
    <w:rsid w:val="004702BC"/>
    <w:rsid w:val="004703CB"/>
    <w:rsid w:val="00470803"/>
    <w:rsid w:val="00470C12"/>
    <w:rsid w:val="0047121E"/>
    <w:rsid w:val="00471655"/>
    <w:rsid w:val="0047252F"/>
    <w:rsid w:val="0047268F"/>
    <w:rsid w:val="00472920"/>
    <w:rsid w:val="00472E0F"/>
    <w:rsid w:val="00472F9A"/>
    <w:rsid w:val="004733F6"/>
    <w:rsid w:val="00473413"/>
    <w:rsid w:val="004735EF"/>
    <w:rsid w:val="0047387E"/>
    <w:rsid w:val="00473F80"/>
    <w:rsid w:val="00474978"/>
    <w:rsid w:val="00474E69"/>
    <w:rsid w:val="00474F32"/>
    <w:rsid w:val="0047619C"/>
    <w:rsid w:val="0047630B"/>
    <w:rsid w:val="00476367"/>
    <w:rsid w:val="00476400"/>
    <w:rsid w:val="00476FEA"/>
    <w:rsid w:val="004773FE"/>
    <w:rsid w:val="004778FC"/>
    <w:rsid w:val="00480166"/>
    <w:rsid w:val="00480381"/>
    <w:rsid w:val="00480589"/>
    <w:rsid w:val="00480671"/>
    <w:rsid w:val="004806B3"/>
    <w:rsid w:val="00480A95"/>
    <w:rsid w:val="00480C30"/>
    <w:rsid w:val="00480EE8"/>
    <w:rsid w:val="00480F78"/>
    <w:rsid w:val="004810B9"/>
    <w:rsid w:val="00481119"/>
    <w:rsid w:val="00481AAF"/>
    <w:rsid w:val="00481F0B"/>
    <w:rsid w:val="00481FF5"/>
    <w:rsid w:val="004820E4"/>
    <w:rsid w:val="004822F8"/>
    <w:rsid w:val="004826A4"/>
    <w:rsid w:val="004827F6"/>
    <w:rsid w:val="004828B0"/>
    <w:rsid w:val="00482962"/>
    <w:rsid w:val="00482E1B"/>
    <w:rsid w:val="00482E95"/>
    <w:rsid w:val="004830C0"/>
    <w:rsid w:val="00483620"/>
    <w:rsid w:val="00483928"/>
    <w:rsid w:val="004839FC"/>
    <w:rsid w:val="00483CEF"/>
    <w:rsid w:val="00483DE8"/>
    <w:rsid w:val="00483E5C"/>
    <w:rsid w:val="00484179"/>
    <w:rsid w:val="004841CA"/>
    <w:rsid w:val="00484367"/>
    <w:rsid w:val="00484DC9"/>
    <w:rsid w:val="00484EDF"/>
    <w:rsid w:val="004855CC"/>
    <w:rsid w:val="00485D39"/>
    <w:rsid w:val="0048674B"/>
    <w:rsid w:val="00486BEA"/>
    <w:rsid w:val="00486DEE"/>
    <w:rsid w:val="00486DFB"/>
    <w:rsid w:val="00486E78"/>
    <w:rsid w:val="00487057"/>
    <w:rsid w:val="004873CD"/>
    <w:rsid w:val="00487ED9"/>
    <w:rsid w:val="00490254"/>
    <w:rsid w:val="0049028E"/>
    <w:rsid w:val="00490B95"/>
    <w:rsid w:val="00490CF7"/>
    <w:rsid w:val="004912A7"/>
    <w:rsid w:val="004915C8"/>
    <w:rsid w:val="0049218B"/>
    <w:rsid w:val="004922CA"/>
    <w:rsid w:val="00492B3D"/>
    <w:rsid w:val="00492F46"/>
    <w:rsid w:val="00493E1E"/>
    <w:rsid w:val="00494145"/>
    <w:rsid w:val="004941AB"/>
    <w:rsid w:val="00494B3E"/>
    <w:rsid w:val="004955AF"/>
    <w:rsid w:val="00495687"/>
    <w:rsid w:val="0049621B"/>
    <w:rsid w:val="004963D3"/>
    <w:rsid w:val="0049650F"/>
    <w:rsid w:val="00496ADB"/>
    <w:rsid w:val="004973AD"/>
    <w:rsid w:val="00497743"/>
    <w:rsid w:val="004A07FE"/>
    <w:rsid w:val="004A0D10"/>
    <w:rsid w:val="004A0E49"/>
    <w:rsid w:val="004A0E71"/>
    <w:rsid w:val="004A118C"/>
    <w:rsid w:val="004A1A6B"/>
    <w:rsid w:val="004A1DD2"/>
    <w:rsid w:val="004A1FDF"/>
    <w:rsid w:val="004A2029"/>
    <w:rsid w:val="004A20A4"/>
    <w:rsid w:val="004A2327"/>
    <w:rsid w:val="004A28B2"/>
    <w:rsid w:val="004A29B2"/>
    <w:rsid w:val="004A2BC0"/>
    <w:rsid w:val="004A2C99"/>
    <w:rsid w:val="004A2F9A"/>
    <w:rsid w:val="004A3014"/>
    <w:rsid w:val="004A3478"/>
    <w:rsid w:val="004A3738"/>
    <w:rsid w:val="004A3C5B"/>
    <w:rsid w:val="004A3D76"/>
    <w:rsid w:val="004A3EB6"/>
    <w:rsid w:val="004A40FA"/>
    <w:rsid w:val="004A4253"/>
    <w:rsid w:val="004A4535"/>
    <w:rsid w:val="004A4A95"/>
    <w:rsid w:val="004A4BFC"/>
    <w:rsid w:val="004A4CFE"/>
    <w:rsid w:val="004A4D2E"/>
    <w:rsid w:val="004A5142"/>
    <w:rsid w:val="004A51E3"/>
    <w:rsid w:val="004A522D"/>
    <w:rsid w:val="004A524E"/>
    <w:rsid w:val="004A52AD"/>
    <w:rsid w:val="004A5729"/>
    <w:rsid w:val="004A59BF"/>
    <w:rsid w:val="004A5DE1"/>
    <w:rsid w:val="004A5F51"/>
    <w:rsid w:val="004A5F8C"/>
    <w:rsid w:val="004A5FB1"/>
    <w:rsid w:val="004A5FD1"/>
    <w:rsid w:val="004A6089"/>
    <w:rsid w:val="004A631D"/>
    <w:rsid w:val="004A63A0"/>
    <w:rsid w:val="004A63C9"/>
    <w:rsid w:val="004A6473"/>
    <w:rsid w:val="004A66FA"/>
    <w:rsid w:val="004A6730"/>
    <w:rsid w:val="004A6A5B"/>
    <w:rsid w:val="004A6A61"/>
    <w:rsid w:val="004A6D23"/>
    <w:rsid w:val="004A72C6"/>
    <w:rsid w:val="004A7639"/>
    <w:rsid w:val="004A76A0"/>
    <w:rsid w:val="004A76FB"/>
    <w:rsid w:val="004A7BF7"/>
    <w:rsid w:val="004A7C1C"/>
    <w:rsid w:val="004A7DE5"/>
    <w:rsid w:val="004B0603"/>
    <w:rsid w:val="004B08BE"/>
    <w:rsid w:val="004B0A53"/>
    <w:rsid w:val="004B0C81"/>
    <w:rsid w:val="004B17CE"/>
    <w:rsid w:val="004B180C"/>
    <w:rsid w:val="004B187E"/>
    <w:rsid w:val="004B1A1B"/>
    <w:rsid w:val="004B1B32"/>
    <w:rsid w:val="004B1DD8"/>
    <w:rsid w:val="004B1EC3"/>
    <w:rsid w:val="004B2088"/>
    <w:rsid w:val="004B23B1"/>
    <w:rsid w:val="004B2894"/>
    <w:rsid w:val="004B2F99"/>
    <w:rsid w:val="004B2FE9"/>
    <w:rsid w:val="004B3430"/>
    <w:rsid w:val="004B3471"/>
    <w:rsid w:val="004B3747"/>
    <w:rsid w:val="004B3958"/>
    <w:rsid w:val="004B3DB1"/>
    <w:rsid w:val="004B4279"/>
    <w:rsid w:val="004B42E9"/>
    <w:rsid w:val="004B4432"/>
    <w:rsid w:val="004B45B9"/>
    <w:rsid w:val="004B46F4"/>
    <w:rsid w:val="004B4722"/>
    <w:rsid w:val="004B482C"/>
    <w:rsid w:val="004B48E6"/>
    <w:rsid w:val="004B4AC0"/>
    <w:rsid w:val="004B4AC2"/>
    <w:rsid w:val="004B4E4B"/>
    <w:rsid w:val="004B5076"/>
    <w:rsid w:val="004B54A5"/>
    <w:rsid w:val="004B5609"/>
    <w:rsid w:val="004B561B"/>
    <w:rsid w:val="004B57D4"/>
    <w:rsid w:val="004B5AF3"/>
    <w:rsid w:val="004B5B6C"/>
    <w:rsid w:val="004B6094"/>
    <w:rsid w:val="004B614A"/>
    <w:rsid w:val="004B6393"/>
    <w:rsid w:val="004B650C"/>
    <w:rsid w:val="004B65E5"/>
    <w:rsid w:val="004B6B73"/>
    <w:rsid w:val="004B7169"/>
    <w:rsid w:val="004B730F"/>
    <w:rsid w:val="004B7863"/>
    <w:rsid w:val="004B789D"/>
    <w:rsid w:val="004B790D"/>
    <w:rsid w:val="004B7A9F"/>
    <w:rsid w:val="004B7B8B"/>
    <w:rsid w:val="004B7CF2"/>
    <w:rsid w:val="004B7D89"/>
    <w:rsid w:val="004B7EE5"/>
    <w:rsid w:val="004C022A"/>
    <w:rsid w:val="004C037E"/>
    <w:rsid w:val="004C05A9"/>
    <w:rsid w:val="004C0700"/>
    <w:rsid w:val="004C0726"/>
    <w:rsid w:val="004C0D7D"/>
    <w:rsid w:val="004C0EFF"/>
    <w:rsid w:val="004C139E"/>
    <w:rsid w:val="004C1660"/>
    <w:rsid w:val="004C1895"/>
    <w:rsid w:val="004C23D4"/>
    <w:rsid w:val="004C241D"/>
    <w:rsid w:val="004C2566"/>
    <w:rsid w:val="004C2999"/>
    <w:rsid w:val="004C29D3"/>
    <w:rsid w:val="004C2A33"/>
    <w:rsid w:val="004C2A98"/>
    <w:rsid w:val="004C2B3B"/>
    <w:rsid w:val="004C2FD2"/>
    <w:rsid w:val="004C3A64"/>
    <w:rsid w:val="004C3B15"/>
    <w:rsid w:val="004C3E3C"/>
    <w:rsid w:val="004C4023"/>
    <w:rsid w:val="004C4069"/>
    <w:rsid w:val="004C40F2"/>
    <w:rsid w:val="004C44D7"/>
    <w:rsid w:val="004C466F"/>
    <w:rsid w:val="004C470E"/>
    <w:rsid w:val="004C4F5B"/>
    <w:rsid w:val="004C535B"/>
    <w:rsid w:val="004C5A6F"/>
    <w:rsid w:val="004C5D2C"/>
    <w:rsid w:val="004C5E6B"/>
    <w:rsid w:val="004C61FE"/>
    <w:rsid w:val="004C6408"/>
    <w:rsid w:val="004C6671"/>
    <w:rsid w:val="004C6705"/>
    <w:rsid w:val="004C6C4D"/>
    <w:rsid w:val="004C6D40"/>
    <w:rsid w:val="004C75D9"/>
    <w:rsid w:val="004C76E8"/>
    <w:rsid w:val="004C77CA"/>
    <w:rsid w:val="004C77CB"/>
    <w:rsid w:val="004C7843"/>
    <w:rsid w:val="004C7B72"/>
    <w:rsid w:val="004C7F45"/>
    <w:rsid w:val="004D00D9"/>
    <w:rsid w:val="004D02CF"/>
    <w:rsid w:val="004D031A"/>
    <w:rsid w:val="004D0595"/>
    <w:rsid w:val="004D0729"/>
    <w:rsid w:val="004D0E16"/>
    <w:rsid w:val="004D0EB7"/>
    <w:rsid w:val="004D1037"/>
    <w:rsid w:val="004D118D"/>
    <w:rsid w:val="004D169D"/>
    <w:rsid w:val="004D1AF5"/>
    <w:rsid w:val="004D1BFF"/>
    <w:rsid w:val="004D1D15"/>
    <w:rsid w:val="004D205E"/>
    <w:rsid w:val="004D24CD"/>
    <w:rsid w:val="004D2704"/>
    <w:rsid w:val="004D277A"/>
    <w:rsid w:val="004D285A"/>
    <w:rsid w:val="004D2AD5"/>
    <w:rsid w:val="004D2BDB"/>
    <w:rsid w:val="004D2DB6"/>
    <w:rsid w:val="004D301F"/>
    <w:rsid w:val="004D357E"/>
    <w:rsid w:val="004D35CD"/>
    <w:rsid w:val="004D376C"/>
    <w:rsid w:val="004D38BD"/>
    <w:rsid w:val="004D3B41"/>
    <w:rsid w:val="004D3BB8"/>
    <w:rsid w:val="004D3F67"/>
    <w:rsid w:val="004D42DE"/>
    <w:rsid w:val="004D4511"/>
    <w:rsid w:val="004D45CC"/>
    <w:rsid w:val="004D4B66"/>
    <w:rsid w:val="004D4F89"/>
    <w:rsid w:val="004D51A9"/>
    <w:rsid w:val="004D53C1"/>
    <w:rsid w:val="004D5489"/>
    <w:rsid w:val="004D5BFD"/>
    <w:rsid w:val="004D6060"/>
    <w:rsid w:val="004D6428"/>
    <w:rsid w:val="004D6729"/>
    <w:rsid w:val="004D67A0"/>
    <w:rsid w:val="004D69A7"/>
    <w:rsid w:val="004D7D41"/>
    <w:rsid w:val="004E034B"/>
    <w:rsid w:val="004E0812"/>
    <w:rsid w:val="004E09C2"/>
    <w:rsid w:val="004E0AAF"/>
    <w:rsid w:val="004E0B10"/>
    <w:rsid w:val="004E0E9F"/>
    <w:rsid w:val="004E14A0"/>
    <w:rsid w:val="004E16E5"/>
    <w:rsid w:val="004E1AE0"/>
    <w:rsid w:val="004E23F8"/>
    <w:rsid w:val="004E2499"/>
    <w:rsid w:val="004E257C"/>
    <w:rsid w:val="004E27C0"/>
    <w:rsid w:val="004E2930"/>
    <w:rsid w:val="004E2D50"/>
    <w:rsid w:val="004E32FA"/>
    <w:rsid w:val="004E358D"/>
    <w:rsid w:val="004E35AF"/>
    <w:rsid w:val="004E3717"/>
    <w:rsid w:val="004E3788"/>
    <w:rsid w:val="004E37FF"/>
    <w:rsid w:val="004E3DAD"/>
    <w:rsid w:val="004E4287"/>
    <w:rsid w:val="004E45BD"/>
    <w:rsid w:val="004E4DBB"/>
    <w:rsid w:val="004E514F"/>
    <w:rsid w:val="004E5345"/>
    <w:rsid w:val="004E54E0"/>
    <w:rsid w:val="004E5506"/>
    <w:rsid w:val="004E57C7"/>
    <w:rsid w:val="004E599C"/>
    <w:rsid w:val="004E5A8E"/>
    <w:rsid w:val="004E6048"/>
    <w:rsid w:val="004E6049"/>
    <w:rsid w:val="004E62C6"/>
    <w:rsid w:val="004E62D6"/>
    <w:rsid w:val="004E67FC"/>
    <w:rsid w:val="004E6ABF"/>
    <w:rsid w:val="004E71CD"/>
    <w:rsid w:val="004E744D"/>
    <w:rsid w:val="004E74D7"/>
    <w:rsid w:val="004E76F4"/>
    <w:rsid w:val="004E770C"/>
    <w:rsid w:val="004E7897"/>
    <w:rsid w:val="004E7A23"/>
    <w:rsid w:val="004F000F"/>
    <w:rsid w:val="004F0053"/>
    <w:rsid w:val="004F036A"/>
    <w:rsid w:val="004F0981"/>
    <w:rsid w:val="004F0A5D"/>
    <w:rsid w:val="004F0C3C"/>
    <w:rsid w:val="004F0DBD"/>
    <w:rsid w:val="004F0F1A"/>
    <w:rsid w:val="004F1F25"/>
    <w:rsid w:val="004F1FAC"/>
    <w:rsid w:val="004F2116"/>
    <w:rsid w:val="004F2191"/>
    <w:rsid w:val="004F2653"/>
    <w:rsid w:val="004F2966"/>
    <w:rsid w:val="004F2A19"/>
    <w:rsid w:val="004F355B"/>
    <w:rsid w:val="004F3749"/>
    <w:rsid w:val="004F3BE6"/>
    <w:rsid w:val="004F3E35"/>
    <w:rsid w:val="004F3E64"/>
    <w:rsid w:val="004F423D"/>
    <w:rsid w:val="004F4667"/>
    <w:rsid w:val="004F472A"/>
    <w:rsid w:val="004F4A09"/>
    <w:rsid w:val="004F4A54"/>
    <w:rsid w:val="004F4AA8"/>
    <w:rsid w:val="004F4C2E"/>
    <w:rsid w:val="004F4F30"/>
    <w:rsid w:val="004F5051"/>
    <w:rsid w:val="004F52E8"/>
    <w:rsid w:val="004F534D"/>
    <w:rsid w:val="004F56C7"/>
    <w:rsid w:val="004F6388"/>
    <w:rsid w:val="004F63FC"/>
    <w:rsid w:val="004F68F2"/>
    <w:rsid w:val="004F692F"/>
    <w:rsid w:val="004F6A94"/>
    <w:rsid w:val="004F764A"/>
    <w:rsid w:val="004F7F97"/>
    <w:rsid w:val="005003E6"/>
    <w:rsid w:val="00500606"/>
    <w:rsid w:val="00500A15"/>
    <w:rsid w:val="00501044"/>
    <w:rsid w:val="00501897"/>
    <w:rsid w:val="005018D2"/>
    <w:rsid w:val="00501A6B"/>
    <w:rsid w:val="00501CE4"/>
    <w:rsid w:val="005027DE"/>
    <w:rsid w:val="00502BBA"/>
    <w:rsid w:val="00502EB6"/>
    <w:rsid w:val="00503112"/>
    <w:rsid w:val="00503369"/>
    <w:rsid w:val="00503486"/>
    <w:rsid w:val="00503549"/>
    <w:rsid w:val="005036EE"/>
    <w:rsid w:val="00503D0A"/>
    <w:rsid w:val="005045DF"/>
    <w:rsid w:val="00504994"/>
    <w:rsid w:val="00505355"/>
    <w:rsid w:val="00505417"/>
    <w:rsid w:val="0050545B"/>
    <w:rsid w:val="005056BB"/>
    <w:rsid w:val="005058ED"/>
    <w:rsid w:val="00505A92"/>
    <w:rsid w:val="00505C5F"/>
    <w:rsid w:val="00505CD9"/>
    <w:rsid w:val="0050668B"/>
    <w:rsid w:val="00506772"/>
    <w:rsid w:val="00506793"/>
    <w:rsid w:val="00506E29"/>
    <w:rsid w:val="00506E3A"/>
    <w:rsid w:val="0050703B"/>
    <w:rsid w:val="00507789"/>
    <w:rsid w:val="00507BB4"/>
    <w:rsid w:val="0051039F"/>
    <w:rsid w:val="00510403"/>
    <w:rsid w:val="00510F33"/>
    <w:rsid w:val="00511086"/>
    <w:rsid w:val="00511295"/>
    <w:rsid w:val="0051141A"/>
    <w:rsid w:val="0051159F"/>
    <w:rsid w:val="00511648"/>
    <w:rsid w:val="00511722"/>
    <w:rsid w:val="005117B5"/>
    <w:rsid w:val="00511900"/>
    <w:rsid w:val="00511917"/>
    <w:rsid w:val="00511E4D"/>
    <w:rsid w:val="00512513"/>
    <w:rsid w:val="00512741"/>
    <w:rsid w:val="00512ACA"/>
    <w:rsid w:val="00512BAF"/>
    <w:rsid w:val="00512E26"/>
    <w:rsid w:val="00512F92"/>
    <w:rsid w:val="00513591"/>
    <w:rsid w:val="00513627"/>
    <w:rsid w:val="00513949"/>
    <w:rsid w:val="005146DC"/>
    <w:rsid w:val="00514855"/>
    <w:rsid w:val="005151EB"/>
    <w:rsid w:val="005153B9"/>
    <w:rsid w:val="00515503"/>
    <w:rsid w:val="00515917"/>
    <w:rsid w:val="00515CAC"/>
    <w:rsid w:val="00515CE5"/>
    <w:rsid w:val="00515F5C"/>
    <w:rsid w:val="005163F1"/>
    <w:rsid w:val="00516B31"/>
    <w:rsid w:val="00516CC5"/>
    <w:rsid w:val="005173B8"/>
    <w:rsid w:val="00517B53"/>
    <w:rsid w:val="0052025E"/>
    <w:rsid w:val="005203F1"/>
    <w:rsid w:val="00520481"/>
    <w:rsid w:val="0052060B"/>
    <w:rsid w:val="00520641"/>
    <w:rsid w:val="00520FCB"/>
    <w:rsid w:val="00521043"/>
    <w:rsid w:val="005210B2"/>
    <w:rsid w:val="00521847"/>
    <w:rsid w:val="0052187F"/>
    <w:rsid w:val="00521BC3"/>
    <w:rsid w:val="00521C4A"/>
    <w:rsid w:val="00521D9C"/>
    <w:rsid w:val="00521E9D"/>
    <w:rsid w:val="00522D33"/>
    <w:rsid w:val="00523780"/>
    <w:rsid w:val="0052382B"/>
    <w:rsid w:val="00523B9C"/>
    <w:rsid w:val="00523C5F"/>
    <w:rsid w:val="00523DDE"/>
    <w:rsid w:val="00523E76"/>
    <w:rsid w:val="005244BA"/>
    <w:rsid w:val="005244E5"/>
    <w:rsid w:val="005245F6"/>
    <w:rsid w:val="00524B27"/>
    <w:rsid w:val="00524D35"/>
    <w:rsid w:val="005250FC"/>
    <w:rsid w:val="0052554C"/>
    <w:rsid w:val="00525931"/>
    <w:rsid w:val="00525E69"/>
    <w:rsid w:val="0052621B"/>
    <w:rsid w:val="00526267"/>
    <w:rsid w:val="00526985"/>
    <w:rsid w:val="005269DE"/>
    <w:rsid w:val="00526CC2"/>
    <w:rsid w:val="005276C9"/>
    <w:rsid w:val="0052792D"/>
    <w:rsid w:val="00527C0E"/>
    <w:rsid w:val="00530041"/>
    <w:rsid w:val="00530220"/>
    <w:rsid w:val="005307C4"/>
    <w:rsid w:val="0053093A"/>
    <w:rsid w:val="00530CA1"/>
    <w:rsid w:val="005311F7"/>
    <w:rsid w:val="00531B7A"/>
    <w:rsid w:val="00531D16"/>
    <w:rsid w:val="0053270C"/>
    <w:rsid w:val="005327EC"/>
    <w:rsid w:val="00532949"/>
    <w:rsid w:val="00532988"/>
    <w:rsid w:val="00532B9B"/>
    <w:rsid w:val="00532FB7"/>
    <w:rsid w:val="0053321C"/>
    <w:rsid w:val="0053348C"/>
    <w:rsid w:val="00533632"/>
    <w:rsid w:val="005336B1"/>
    <w:rsid w:val="00533B92"/>
    <w:rsid w:val="0053490B"/>
    <w:rsid w:val="00534A0E"/>
    <w:rsid w:val="00534C2B"/>
    <w:rsid w:val="00534D60"/>
    <w:rsid w:val="00534D62"/>
    <w:rsid w:val="00534F71"/>
    <w:rsid w:val="005352EF"/>
    <w:rsid w:val="00535450"/>
    <w:rsid w:val="0053568D"/>
    <w:rsid w:val="0053573F"/>
    <w:rsid w:val="005358FD"/>
    <w:rsid w:val="00535BA0"/>
    <w:rsid w:val="00535C47"/>
    <w:rsid w:val="0053628A"/>
    <w:rsid w:val="00536491"/>
    <w:rsid w:val="00536A61"/>
    <w:rsid w:val="00536D0B"/>
    <w:rsid w:val="00537198"/>
    <w:rsid w:val="005371E1"/>
    <w:rsid w:val="005372F0"/>
    <w:rsid w:val="005375D5"/>
    <w:rsid w:val="005375E9"/>
    <w:rsid w:val="0053763D"/>
    <w:rsid w:val="005376FE"/>
    <w:rsid w:val="00537718"/>
    <w:rsid w:val="00540439"/>
    <w:rsid w:val="00540ABA"/>
    <w:rsid w:val="00540C21"/>
    <w:rsid w:val="00540C59"/>
    <w:rsid w:val="005414D6"/>
    <w:rsid w:val="00541E6E"/>
    <w:rsid w:val="0054251F"/>
    <w:rsid w:val="00542D76"/>
    <w:rsid w:val="005430D6"/>
    <w:rsid w:val="005434BE"/>
    <w:rsid w:val="00543833"/>
    <w:rsid w:val="005438B2"/>
    <w:rsid w:val="00543A9E"/>
    <w:rsid w:val="00543FE9"/>
    <w:rsid w:val="00544D1E"/>
    <w:rsid w:val="00545B5A"/>
    <w:rsid w:val="00545BB2"/>
    <w:rsid w:val="00545CAF"/>
    <w:rsid w:val="00545ED5"/>
    <w:rsid w:val="00546933"/>
    <w:rsid w:val="00547268"/>
    <w:rsid w:val="005474C7"/>
    <w:rsid w:val="005478FA"/>
    <w:rsid w:val="00547F9E"/>
    <w:rsid w:val="0055054F"/>
    <w:rsid w:val="0055057A"/>
    <w:rsid w:val="005506C9"/>
    <w:rsid w:val="005508DE"/>
    <w:rsid w:val="0055100F"/>
    <w:rsid w:val="005512F1"/>
    <w:rsid w:val="0055133E"/>
    <w:rsid w:val="00551557"/>
    <w:rsid w:val="005516BD"/>
    <w:rsid w:val="00551794"/>
    <w:rsid w:val="00551841"/>
    <w:rsid w:val="00551873"/>
    <w:rsid w:val="005519AF"/>
    <w:rsid w:val="00551CA6"/>
    <w:rsid w:val="005520D8"/>
    <w:rsid w:val="00552326"/>
    <w:rsid w:val="0055233F"/>
    <w:rsid w:val="00552A06"/>
    <w:rsid w:val="00552CC6"/>
    <w:rsid w:val="00552F08"/>
    <w:rsid w:val="00552F7B"/>
    <w:rsid w:val="005535CF"/>
    <w:rsid w:val="00553EA5"/>
    <w:rsid w:val="00553F91"/>
    <w:rsid w:val="00554066"/>
    <w:rsid w:val="00554212"/>
    <w:rsid w:val="00554BEF"/>
    <w:rsid w:val="00554EF6"/>
    <w:rsid w:val="00554F20"/>
    <w:rsid w:val="00554F77"/>
    <w:rsid w:val="00555001"/>
    <w:rsid w:val="00555172"/>
    <w:rsid w:val="005552C6"/>
    <w:rsid w:val="00555503"/>
    <w:rsid w:val="0055576E"/>
    <w:rsid w:val="00555886"/>
    <w:rsid w:val="00555E5D"/>
    <w:rsid w:val="00555EB9"/>
    <w:rsid w:val="00556289"/>
    <w:rsid w:val="005562F2"/>
    <w:rsid w:val="00556A2B"/>
    <w:rsid w:val="00556BD5"/>
    <w:rsid w:val="00556C9F"/>
    <w:rsid w:val="00556CF1"/>
    <w:rsid w:val="00556E4A"/>
    <w:rsid w:val="00556E92"/>
    <w:rsid w:val="00557285"/>
    <w:rsid w:val="005578CD"/>
    <w:rsid w:val="0055796E"/>
    <w:rsid w:val="00557AAF"/>
    <w:rsid w:val="0056010F"/>
    <w:rsid w:val="00560224"/>
    <w:rsid w:val="00560937"/>
    <w:rsid w:val="005609B5"/>
    <w:rsid w:val="00560A81"/>
    <w:rsid w:val="00560AF3"/>
    <w:rsid w:val="00561082"/>
    <w:rsid w:val="00561183"/>
    <w:rsid w:val="00561281"/>
    <w:rsid w:val="00561A91"/>
    <w:rsid w:val="00561F3C"/>
    <w:rsid w:val="0056234E"/>
    <w:rsid w:val="005628EA"/>
    <w:rsid w:val="00562952"/>
    <w:rsid w:val="00562AD8"/>
    <w:rsid w:val="0056318C"/>
    <w:rsid w:val="005634D0"/>
    <w:rsid w:val="00563693"/>
    <w:rsid w:val="00563998"/>
    <w:rsid w:val="005640A3"/>
    <w:rsid w:val="005647A6"/>
    <w:rsid w:val="00564AAD"/>
    <w:rsid w:val="00564DA3"/>
    <w:rsid w:val="00564DC2"/>
    <w:rsid w:val="00564EA9"/>
    <w:rsid w:val="005651F0"/>
    <w:rsid w:val="005652A6"/>
    <w:rsid w:val="0056534C"/>
    <w:rsid w:val="005654F6"/>
    <w:rsid w:val="00565A4F"/>
    <w:rsid w:val="00565D5C"/>
    <w:rsid w:val="0056671E"/>
    <w:rsid w:val="00566C1D"/>
    <w:rsid w:val="00566D84"/>
    <w:rsid w:val="0056703C"/>
    <w:rsid w:val="0056738F"/>
    <w:rsid w:val="00567BA5"/>
    <w:rsid w:val="005704C3"/>
    <w:rsid w:val="005705E1"/>
    <w:rsid w:val="00570622"/>
    <w:rsid w:val="00570B54"/>
    <w:rsid w:val="005711F3"/>
    <w:rsid w:val="00571397"/>
    <w:rsid w:val="00571912"/>
    <w:rsid w:val="005719C8"/>
    <w:rsid w:val="00571D67"/>
    <w:rsid w:val="00571F72"/>
    <w:rsid w:val="00572182"/>
    <w:rsid w:val="00572202"/>
    <w:rsid w:val="00572238"/>
    <w:rsid w:val="005722A6"/>
    <w:rsid w:val="005722DE"/>
    <w:rsid w:val="005726B6"/>
    <w:rsid w:val="00572724"/>
    <w:rsid w:val="005727F6"/>
    <w:rsid w:val="00572A55"/>
    <w:rsid w:val="005737BA"/>
    <w:rsid w:val="00573C71"/>
    <w:rsid w:val="0057448B"/>
    <w:rsid w:val="00574970"/>
    <w:rsid w:val="0057497E"/>
    <w:rsid w:val="00574A77"/>
    <w:rsid w:val="00574AD2"/>
    <w:rsid w:val="00574BD9"/>
    <w:rsid w:val="0057504E"/>
    <w:rsid w:val="005756B9"/>
    <w:rsid w:val="0057582A"/>
    <w:rsid w:val="005758F9"/>
    <w:rsid w:val="00575F43"/>
    <w:rsid w:val="005762A7"/>
    <w:rsid w:val="0057678D"/>
    <w:rsid w:val="00577013"/>
    <w:rsid w:val="00577462"/>
    <w:rsid w:val="00577849"/>
    <w:rsid w:val="00577A72"/>
    <w:rsid w:val="00577DC6"/>
    <w:rsid w:val="005800AB"/>
    <w:rsid w:val="005801F2"/>
    <w:rsid w:val="00580893"/>
    <w:rsid w:val="00580AD8"/>
    <w:rsid w:val="00580B30"/>
    <w:rsid w:val="0058113E"/>
    <w:rsid w:val="00581177"/>
    <w:rsid w:val="00581307"/>
    <w:rsid w:val="005815C1"/>
    <w:rsid w:val="005815ED"/>
    <w:rsid w:val="00581B26"/>
    <w:rsid w:val="00581DAD"/>
    <w:rsid w:val="00582152"/>
    <w:rsid w:val="005822CC"/>
    <w:rsid w:val="0058231D"/>
    <w:rsid w:val="00582957"/>
    <w:rsid w:val="00582A32"/>
    <w:rsid w:val="00582B5A"/>
    <w:rsid w:val="00582C1D"/>
    <w:rsid w:val="005830B6"/>
    <w:rsid w:val="005831D6"/>
    <w:rsid w:val="005832CF"/>
    <w:rsid w:val="005833C6"/>
    <w:rsid w:val="00583616"/>
    <w:rsid w:val="00583B40"/>
    <w:rsid w:val="00583BE4"/>
    <w:rsid w:val="005840E1"/>
    <w:rsid w:val="0058482C"/>
    <w:rsid w:val="005848D8"/>
    <w:rsid w:val="005851F0"/>
    <w:rsid w:val="0058525E"/>
    <w:rsid w:val="00586218"/>
    <w:rsid w:val="0058625A"/>
    <w:rsid w:val="0058626A"/>
    <w:rsid w:val="00586406"/>
    <w:rsid w:val="00586602"/>
    <w:rsid w:val="00586922"/>
    <w:rsid w:val="00587AB6"/>
    <w:rsid w:val="00587B9D"/>
    <w:rsid w:val="00587BCB"/>
    <w:rsid w:val="00587CDA"/>
    <w:rsid w:val="00587D55"/>
    <w:rsid w:val="00587D79"/>
    <w:rsid w:val="00587FF0"/>
    <w:rsid w:val="00590A61"/>
    <w:rsid w:val="00590B28"/>
    <w:rsid w:val="00590ECA"/>
    <w:rsid w:val="005913F5"/>
    <w:rsid w:val="00591509"/>
    <w:rsid w:val="0059150C"/>
    <w:rsid w:val="005916D7"/>
    <w:rsid w:val="00591DA8"/>
    <w:rsid w:val="00591FF3"/>
    <w:rsid w:val="00592073"/>
    <w:rsid w:val="005921AB"/>
    <w:rsid w:val="005923FE"/>
    <w:rsid w:val="005930C9"/>
    <w:rsid w:val="005933DB"/>
    <w:rsid w:val="005938FB"/>
    <w:rsid w:val="005939FD"/>
    <w:rsid w:val="00594207"/>
    <w:rsid w:val="0059421D"/>
    <w:rsid w:val="005946F7"/>
    <w:rsid w:val="00594796"/>
    <w:rsid w:val="00594D22"/>
    <w:rsid w:val="00594D93"/>
    <w:rsid w:val="00594FCD"/>
    <w:rsid w:val="005954E7"/>
    <w:rsid w:val="0059558B"/>
    <w:rsid w:val="00595A09"/>
    <w:rsid w:val="00595DEC"/>
    <w:rsid w:val="00595F01"/>
    <w:rsid w:val="00596300"/>
    <w:rsid w:val="00596EC0"/>
    <w:rsid w:val="005970E4"/>
    <w:rsid w:val="00597A32"/>
    <w:rsid w:val="00597CB1"/>
    <w:rsid w:val="005A0185"/>
    <w:rsid w:val="005A0676"/>
    <w:rsid w:val="005A0A8E"/>
    <w:rsid w:val="005A0E37"/>
    <w:rsid w:val="005A0F90"/>
    <w:rsid w:val="005A1779"/>
    <w:rsid w:val="005A1B6B"/>
    <w:rsid w:val="005A1B93"/>
    <w:rsid w:val="005A2002"/>
    <w:rsid w:val="005A2281"/>
    <w:rsid w:val="005A285B"/>
    <w:rsid w:val="005A29A4"/>
    <w:rsid w:val="005A2A46"/>
    <w:rsid w:val="005A317F"/>
    <w:rsid w:val="005A31C4"/>
    <w:rsid w:val="005A3452"/>
    <w:rsid w:val="005A3700"/>
    <w:rsid w:val="005A3A01"/>
    <w:rsid w:val="005A3CA4"/>
    <w:rsid w:val="005A3D7D"/>
    <w:rsid w:val="005A3DE7"/>
    <w:rsid w:val="005A3F5D"/>
    <w:rsid w:val="005A400E"/>
    <w:rsid w:val="005A406F"/>
    <w:rsid w:val="005A40CC"/>
    <w:rsid w:val="005A4643"/>
    <w:rsid w:val="005A48D0"/>
    <w:rsid w:val="005A494F"/>
    <w:rsid w:val="005A4B4B"/>
    <w:rsid w:val="005A4C6C"/>
    <w:rsid w:val="005A4D43"/>
    <w:rsid w:val="005A503D"/>
    <w:rsid w:val="005A5288"/>
    <w:rsid w:val="005A53B9"/>
    <w:rsid w:val="005A5C10"/>
    <w:rsid w:val="005A61E8"/>
    <w:rsid w:val="005A698C"/>
    <w:rsid w:val="005A6A98"/>
    <w:rsid w:val="005A72DF"/>
    <w:rsid w:val="005B0223"/>
    <w:rsid w:val="005B05E9"/>
    <w:rsid w:val="005B0972"/>
    <w:rsid w:val="005B0985"/>
    <w:rsid w:val="005B0A77"/>
    <w:rsid w:val="005B0A96"/>
    <w:rsid w:val="005B0BD8"/>
    <w:rsid w:val="005B0CF6"/>
    <w:rsid w:val="005B116D"/>
    <w:rsid w:val="005B1D3B"/>
    <w:rsid w:val="005B203F"/>
    <w:rsid w:val="005B2078"/>
    <w:rsid w:val="005B227D"/>
    <w:rsid w:val="005B2456"/>
    <w:rsid w:val="005B324A"/>
    <w:rsid w:val="005B34A1"/>
    <w:rsid w:val="005B3524"/>
    <w:rsid w:val="005B37CA"/>
    <w:rsid w:val="005B38DA"/>
    <w:rsid w:val="005B38E4"/>
    <w:rsid w:val="005B3996"/>
    <w:rsid w:val="005B3A5D"/>
    <w:rsid w:val="005B4675"/>
    <w:rsid w:val="005B481C"/>
    <w:rsid w:val="005B4931"/>
    <w:rsid w:val="005B4D6E"/>
    <w:rsid w:val="005B4EA5"/>
    <w:rsid w:val="005B50A9"/>
    <w:rsid w:val="005B5AB3"/>
    <w:rsid w:val="005B5E37"/>
    <w:rsid w:val="005B5E48"/>
    <w:rsid w:val="005B6A72"/>
    <w:rsid w:val="005B6CE1"/>
    <w:rsid w:val="005B7F5C"/>
    <w:rsid w:val="005C08A9"/>
    <w:rsid w:val="005C0D91"/>
    <w:rsid w:val="005C0DDF"/>
    <w:rsid w:val="005C0DF0"/>
    <w:rsid w:val="005C1340"/>
    <w:rsid w:val="005C1828"/>
    <w:rsid w:val="005C1866"/>
    <w:rsid w:val="005C1889"/>
    <w:rsid w:val="005C1A99"/>
    <w:rsid w:val="005C1ADB"/>
    <w:rsid w:val="005C1AFC"/>
    <w:rsid w:val="005C2181"/>
    <w:rsid w:val="005C23EE"/>
    <w:rsid w:val="005C2558"/>
    <w:rsid w:val="005C26A3"/>
    <w:rsid w:val="005C2808"/>
    <w:rsid w:val="005C2848"/>
    <w:rsid w:val="005C2F43"/>
    <w:rsid w:val="005C3230"/>
    <w:rsid w:val="005C3335"/>
    <w:rsid w:val="005C35C3"/>
    <w:rsid w:val="005C360B"/>
    <w:rsid w:val="005C3793"/>
    <w:rsid w:val="005C3979"/>
    <w:rsid w:val="005C3AC3"/>
    <w:rsid w:val="005C3EA5"/>
    <w:rsid w:val="005C3FFA"/>
    <w:rsid w:val="005C4129"/>
    <w:rsid w:val="005C427A"/>
    <w:rsid w:val="005C437E"/>
    <w:rsid w:val="005C450D"/>
    <w:rsid w:val="005C46E5"/>
    <w:rsid w:val="005C47BE"/>
    <w:rsid w:val="005C4A23"/>
    <w:rsid w:val="005C4A30"/>
    <w:rsid w:val="005C4A74"/>
    <w:rsid w:val="005C4E79"/>
    <w:rsid w:val="005C4ECC"/>
    <w:rsid w:val="005C53BA"/>
    <w:rsid w:val="005C55DC"/>
    <w:rsid w:val="005C55E3"/>
    <w:rsid w:val="005C5D20"/>
    <w:rsid w:val="005C5DEE"/>
    <w:rsid w:val="005C6325"/>
    <w:rsid w:val="005C697A"/>
    <w:rsid w:val="005C6E31"/>
    <w:rsid w:val="005C6EC2"/>
    <w:rsid w:val="005C7065"/>
    <w:rsid w:val="005C74BA"/>
    <w:rsid w:val="005C7511"/>
    <w:rsid w:val="005C754D"/>
    <w:rsid w:val="005C77D6"/>
    <w:rsid w:val="005C7B24"/>
    <w:rsid w:val="005C7E2A"/>
    <w:rsid w:val="005D03DB"/>
    <w:rsid w:val="005D080D"/>
    <w:rsid w:val="005D0A23"/>
    <w:rsid w:val="005D11F7"/>
    <w:rsid w:val="005D1264"/>
    <w:rsid w:val="005D1545"/>
    <w:rsid w:val="005D18E0"/>
    <w:rsid w:val="005D19AB"/>
    <w:rsid w:val="005D19D4"/>
    <w:rsid w:val="005D1A2F"/>
    <w:rsid w:val="005D1C8E"/>
    <w:rsid w:val="005D1FB7"/>
    <w:rsid w:val="005D2475"/>
    <w:rsid w:val="005D2933"/>
    <w:rsid w:val="005D2AE6"/>
    <w:rsid w:val="005D2E38"/>
    <w:rsid w:val="005D2FEA"/>
    <w:rsid w:val="005D32D4"/>
    <w:rsid w:val="005D3690"/>
    <w:rsid w:val="005D36E7"/>
    <w:rsid w:val="005D3820"/>
    <w:rsid w:val="005D38D7"/>
    <w:rsid w:val="005D3E0F"/>
    <w:rsid w:val="005D3E53"/>
    <w:rsid w:val="005D3F94"/>
    <w:rsid w:val="005D3FDA"/>
    <w:rsid w:val="005D3FFD"/>
    <w:rsid w:val="005D4280"/>
    <w:rsid w:val="005D48C8"/>
    <w:rsid w:val="005D540F"/>
    <w:rsid w:val="005D5547"/>
    <w:rsid w:val="005D638C"/>
    <w:rsid w:val="005D67FD"/>
    <w:rsid w:val="005D6A24"/>
    <w:rsid w:val="005D71BF"/>
    <w:rsid w:val="005D7407"/>
    <w:rsid w:val="005D7F24"/>
    <w:rsid w:val="005E05E8"/>
    <w:rsid w:val="005E06E2"/>
    <w:rsid w:val="005E0799"/>
    <w:rsid w:val="005E0B77"/>
    <w:rsid w:val="005E0B8B"/>
    <w:rsid w:val="005E11DA"/>
    <w:rsid w:val="005E159F"/>
    <w:rsid w:val="005E15B3"/>
    <w:rsid w:val="005E1923"/>
    <w:rsid w:val="005E1DE2"/>
    <w:rsid w:val="005E1EBA"/>
    <w:rsid w:val="005E1EC0"/>
    <w:rsid w:val="005E29FC"/>
    <w:rsid w:val="005E35F3"/>
    <w:rsid w:val="005E36A8"/>
    <w:rsid w:val="005E36DF"/>
    <w:rsid w:val="005E404E"/>
    <w:rsid w:val="005E4082"/>
    <w:rsid w:val="005E46CE"/>
    <w:rsid w:val="005E49A6"/>
    <w:rsid w:val="005E4DF3"/>
    <w:rsid w:val="005E524A"/>
    <w:rsid w:val="005E5590"/>
    <w:rsid w:val="005E57DD"/>
    <w:rsid w:val="005E5DF7"/>
    <w:rsid w:val="005E5EB6"/>
    <w:rsid w:val="005E6862"/>
    <w:rsid w:val="005E6A5E"/>
    <w:rsid w:val="005E6D66"/>
    <w:rsid w:val="005E6D9A"/>
    <w:rsid w:val="005E7A84"/>
    <w:rsid w:val="005E7EBD"/>
    <w:rsid w:val="005F01EB"/>
    <w:rsid w:val="005F0221"/>
    <w:rsid w:val="005F030C"/>
    <w:rsid w:val="005F0A42"/>
    <w:rsid w:val="005F0E05"/>
    <w:rsid w:val="005F1180"/>
    <w:rsid w:val="005F118F"/>
    <w:rsid w:val="005F14A6"/>
    <w:rsid w:val="005F1821"/>
    <w:rsid w:val="005F1889"/>
    <w:rsid w:val="005F2150"/>
    <w:rsid w:val="005F22BF"/>
    <w:rsid w:val="005F2524"/>
    <w:rsid w:val="005F25FB"/>
    <w:rsid w:val="005F27B5"/>
    <w:rsid w:val="005F2DD9"/>
    <w:rsid w:val="005F310A"/>
    <w:rsid w:val="005F33DF"/>
    <w:rsid w:val="005F36C9"/>
    <w:rsid w:val="005F3923"/>
    <w:rsid w:val="005F3AFB"/>
    <w:rsid w:val="005F3BA8"/>
    <w:rsid w:val="005F3D91"/>
    <w:rsid w:val="005F41E1"/>
    <w:rsid w:val="005F4502"/>
    <w:rsid w:val="005F4E51"/>
    <w:rsid w:val="005F4FB1"/>
    <w:rsid w:val="005F5487"/>
    <w:rsid w:val="005F55DC"/>
    <w:rsid w:val="005F560C"/>
    <w:rsid w:val="005F5851"/>
    <w:rsid w:val="005F58A1"/>
    <w:rsid w:val="005F5A80"/>
    <w:rsid w:val="005F5E79"/>
    <w:rsid w:val="005F64E8"/>
    <w:rsid w:val="005F6634"/>
    <w:rsid w:val="005F69F2"/>
    <w:rsid w:val="005F7B4E"/>
    <w:rsid w:val="005F7F4A"/>
    <w:rsid w:val="0060008F"/>
    <w:rsid w:val="006001BA"/>
    <w:rsid w:val="006001F5"/>
    <w:rsid w:val="00600596"/>
    <w:rsid w:val="00600687"/>
    <w:rsid w:val="006006F2"/>
    <w:rsid w:val="006007A4"/>
    <w:rsid w:val="00600842"/>
    <w:rsid w:val="0060088B"/>
    <w:rsid w:val="0060091E"/>
    <w:rsid w:val="00600D7F"/>
    <w:rsid w:val="00601658"/>
    <w:rsid w:val="00601DEE"/>
    <w:rsid w:val="006021BE"/>
    <w:rsid w:val="00602323"/>
    <w:rsid w:val="00602504"/>
    <w:rsid w:val="00602B27"/>
    <w:rsid w:val="00602DE2"/>
    <w:rsid w:val="00603120"/>
    <w:rsid w:val="00603799"/>
    <w:rsid w:val="00603A46"/>
    <w:rsid w:val="00603BF9"/>
    <w:rsid w:val="00603E04"/>
    <w:rsid w:val="006044FF"/>
    <w:rsid w:val="00604692"/>
    <w:rsid w:val="006049E8"/>
    <w:rsid w:val="00604C00"/>
    <w:rsid w:val="0060551D"/>
    <w:rsid w:val="006055FF"/>
    <w:rsid w:val="006059BB"/>
    <w:rsid w:val="00606010"/>
    <w:rsid w:val="00606278"/>
    <w:rsid w:val="00606A15"/>
    <w:rsid w:val="00606A64"/>
    <w:rsid w:val="00606FFB"/>
    <w:rsid w:val="006076A6"/>
    <w:rsid w:val="00607C4F"/>
    <w:rsid w:val="00607CC5"/>
    <w:rsid w:val="00607EA9"/>
    <w:rsid w:val="00610092"/>
    <w:rsid w:val="006103D8"/>
    <w:rsid w:val="0061084E"/>
    <w:rsid w:val="00610D3D"/>
    <w:rsid w:val="00610DAE"/>
    <w:rsid w:val="00610EE0"/>
    <w:rsid w:val="0061119D"/>
    <w:rsid w:val="0061142D"/>
    <w:rsid w:val="00611788"/>
    <w:rsid w:val="00611F6C"/>
    <w:rsid w:val="006122AC"/>
    <w:rsid w:val="00612755"/>
    <w:rsid w:val="006128ED"/>
    <w:rsid w:val="00612E8F"/>
    <w:rsid w:val="00612F93"/>
    <w:rsid w:val="006130C8"/>
    <w:rsid w:val="006131FA"/>
    <w:rsid w:val="0061348C"/>
    <w:rsid w:val="006134C2"/>
    <w:rsid w:val="006134CB"/>
    <w:rsid w:val="0061362C"/>
    <w:rsid w:val="0061385A"/>
    <w:rsid w:val="0061397C"/>
    <w:rsid w:val="00613DAD"/>
    <w:rsid w:val="0061414B"/>
    <w:rsid w:val="0061450C"/>
    <w:rsid w:val="0061498F"/>
    <w:rsid w:val="006149B5"/>
    <w:rsid w:val="00615738"/>
    <w:rsid w:val="006158EC"/>
    <w:rsid w:val="0061597F"/>
    <w:rsid w:val="00615F94"/>
    <w:rsid w:val="00616FB1"/>
    <w:rsid w:val="006170A3"/>
    <w:rsid w:val="006170FF"/>
    <w:rsid w:val="00617180"/>
    <w:rsid w:val="00617309"/>
    <w:rsid w:val="0061732C"/>
    <w:rsid w:val="006174A1"/>
    <w:rsid w:val="0061771A"/>
    <w:rsid w:val="006179A2"/>
    <w:rsid w:val="00617B06"/>
    <w:rsid w:val="0062027E"/>
    <w:rsid w:val="006202B4"/>
    <w:rsid w:val="00620423"/>
    <w:rsid w:val="0062051B"/>
    <w:rsid w:val="006205B2"/>
    <w:rsid w:val="0062066A"/>
    <w:rsid w:val="006207B4"/>
    <w:rsid w:val="0062147C"/>
    <w:rsid w:val="00621ADB"/>
    <w:rsid w:val="00621C07"/>
    <w:rsid w:val="00621D50"/>
    <w:rsid w:val="00621FE0"/>
    <w:rsid w:val="0062211C"/>
    <w:rsid w:val="00622486"/>
    <w:rsid w:val="00622550"/>
    <w:rsid w:val="006226F6"/>
    <w:rsid w:val="00622A1F"/>
    <w:rsid w:val="00622ACD"/>
    <w:rsid w:val="00622ADF"/>
    <w:rsid w:val="00622C57"/>
    <w:rsid w:val="00623160"/>
    <w:rsid w:val="006233DE"/>
    <w:rsid w:val="00623894"/>
    <w:rsid w:val="00623938"/>
    <w:rsid w:val="00623A2B"/>
    <w:rsid w:val="00623B79"/>
    <w:rsid w:val="00624247"/>
    <w:rsid w:val="00624A3C"/>
    <w:rsid w:val="00624C66"/>
    <w:rsid w:val="00624CC0"/>
    <w:rsid w:val="00624F73"/>
    <w:rsid w:val="00624FC4"/>
    <w:rsid w:val="006252D2"/>
    <w:rsid w:val="006254A0"/>
    <w:rsid w:val="00625680"/>
    <w:rsid w:val="006257C2"/>
    <w:rsid w:val="006258BC"/>
    <w:rsid w:val="006258E5"/>
    <w:rsid w:val="00625DD1"/>
    <w:rsid w:val="006263C6"/>
    <w:rsid w:val="006266F4"/>
    <w:rsid w:val="0062753D"/>
    <w:rsid w:val="006275A7"/>
    <w:rsid w:val="006276A1"/>
    <w:rsid w:val="0062785B"/>
    <w:rsid w:val="00627DB1"/>
    <w:rsid w:val="00630003"/>
    <w:rsid w:val="0063001E"/>
    <w:rsid w:val="00631928"/>
    <w:rsid w:val="00632351"/>
    <w:rsid w:val="0063249F"/>
    <w:rsid w:val="00632556"/>
    <w:rsid w:val="006326C1"/>
    <w:rsid w:val="00632A55"/>
    <w:rsid w:val="00632BB5"/>
    <w:rsid w:val="00633014"/>
    <w:rsid w:val="006331C8"/>
    <w:rsid w:val="00633208"/>
    <w:rsid w:val="00633217"/>
    <w:rsid w:val="00633368"/>
    <w:rsid w:val="00633835"/>
    <w:rsid w:val="00633A53"/>
    <w:rsid w:val="00633CA1"/>
    <w:rsid w:val="00633DBB"/>
    <w:rsid w:val="0063405B"/>
    <w:rsid w:val="00634229"/>
    <w:rsid w:val="0063437B"/>
    <w:rsid w:val="00634A97"/>
    <w:rsid w:val="00634AAE"/>
    <w:rsid w:val="00634E16"/>
    <w:rsid w:val="006355E5"/>
    <w:rsid w:val="00635A35"/>
    <w:rsid w:val="00635FBB"/>
    <w:rsid w:val="00635FFA"/>
    <w:rsid w:val="006362A6"/>
    <w:rsid w:val="00636369"/>
    <w:rsid w:val="00636449"/>
    <w:rsid w:val="006364F5"/>
    <w:rsid w:val="00636660"/>
    <w:rsid w:val="00636962"/>
    <w:rsid w:val="00636A4B"/>
    <w:rsid w:val="00636C65"/>
    <w:rsid w:val="0063703B"/>
    <w:rsid w:val="00637394"/>
    <w:rsid w:val="00637BC6"/>
    <w:rsid w:val="00637FC6"/>
    <w:rsid w:val="006401DA"/>
    <w:rsid w:val="00640378"/>
    <w:rsid w:val="006409C4"/>
    <w:rsid w:val="00641273"/>
    <w:rsid w:val="006414B9"/>
    <w:rsid w:val="006415AB"/>
    <w:rsid w:val="00641678"/>
    <w:rsid w:val="006419EE"/>
    <w:rsid w:val="00641A48"/>
    <w:rsid w:val="00641B65"/>
    <w:rsid w:val="00641CFF"/>
    <w:rsid w:val="00641E0A"/>
    <w:rsid w:val="00641FDC"/>
    <w:rsid w:val="006420A2"/>
    <w:rsid w:val="0064226C"/>
    <w:rsid w:val="0064227E"/>
    <w:rsid w:val="00642371"/>
    <w:rsid w:val="0064245D"/>
    <w:rsid w:val="0064262B"/>
    <w:rsid w:val="0064286B"/>
    <w:rsid w:val="00642A28"/>
    <w:rsid w:val="00642E4F"/>
    <w:rsid w:val="006437D4"/>
    <w:rsid w:val="00643F31"/>
    <w:rsid w:val="00643FA6"/>
    <w:rsid w:val="0064418A"/>
    <w:rsid w:val="0064472F"/>
    <w:rsid w:val="00644AA4"/>
    <w:rsid w:val="00645130"/>
    <w:rsid w:val="006451DD"/>
    <w:rsid w:val="0064538E"/>
    <w:rsid w:val="006453F9"/>
    <w:rsid w:val="00645506"/>
    <w:rsid w:val="006458D8"/>
    <w:rsid w:val="00645904"/>
    <w:rsid w:val="0064590F"/>
    <w:rsid w:val="00645BE9"/>
    <w:rsid w:val="00646549"/>
    <w:rsid w:val="00646764"/>
    <w:rsid w:val="00647007"/>
    <w:rsid w:val="00647340"/>
    <w:rsid w:val="0064776B"/>
    <w:rsid w:val="00647881"/>
    <w:rsid w:val="0064790B"/>
    <w:rsid w:val="00647FC3"/>
    <w:rsid w:val="006504A8"/>
    <w:rsid w:val="0065068C"/>
    <w:rsid w:val="00650CF3"/>
    <w:rsid w:val="006510C9"/>
    <w:rsid w:val="00651509"/>
    <w:rsid w:val="00651645"/>
    <w:rsid w:val="00651922"/>
    <w:rsid w:val="00651942"/>
    <w:rsid w:val="00651A96"/>
    <w:rsid w:val="00651AB4"/>
    <w:rsid w:val="00651EC0"/>
    <w:rsid w:val="00652411"/>
    <w:rsid w:val="00652594"/>
    <w:rsid w:val="00652651"/>
    <w:rsid w:val="006526A2"/>
    <w:rsid w:val="0065289E"/>
    <w:rsid w:val="0065297A"/>
    <w:rsid w:val="006529BA"/>
    <w:rsid w:val="00652AB3"/>
    <w:rsid w:val="00652FA3"/>
    <w:rsid w:val="00653250"/>
    <w:rsid w:val="006536F0"/>
    <w:rsid w:val="0065397D"/>
    <w:rsid w:val="00653B65"/>
    <w:rsid w:val="006541B6"/>
    <w:rsid w:val="00654217"/>
    <w:rsid w:val="0065459D"/>
    <w:rsid w:val="00654871"/>
    <w:rsid w:val="00654CD3"/>
    <w:rsid w:val="00654F36"/>
    <w:rsid w:val="00655A0D"/>
    <w:rsid w:val="00655D60"/>
    <w:rsid w:val="00656164"/>
    <w:rsid w:val="0065645C"/>
    <w:rsid w:val="00656481"/>
    <w:rsid w:val="006565E2"/>
    <w:rsid w:val="006567EF"/>
    <w:rsid w:val="0065695A"/>
    <w:rsid w:val="00656CC7"/>
    <w:rsid w:val="00657120"/>
    <w:rsid w:val="0065725A"/>
    <w:rsid w:val="0065798A"/>
    <w:rsid w:val="00657A85"/>
    <w:rsid w:val="00657AD5"/>
    <w:rsid w:val="00657B8A"/>
    <w:rsid w:val="00657BB3"/>
    <w:rsid w:val="00657D81"/>
    <w:rsid w:val="00657F48"/>
    <w:rsid w:val="006605F9"/>
    <w:rsid w:val="00660C8C"/>
    <w:rsid w:val="00660C9F"/>
    <w:rsid w:val="00660CBE"/>
    <w:rsid w:val="00661015"/>
    <w:rsid w:val="00661203"/>
    <w:rsid w:val="0066134A"/>
    <w:rsid w:val="006614D1"/>
    <w:rsid w:val="00661755"/>
    <w:rsid w:val="00661F62"/>
    <w:rsid w:val="00662318"/>
    <w:rsid w:val="006626A1"/>
    <w:rsid w:val="0066270D"/>
    <w:rsid w:val="0066384C"/>
    <w:rsid w:val="006638D4"/>
    <w:rsid w:val="00663BFC"/>
    <w:rsid w:val="00663F65"/>
    <w:rsid w:val="00664259"/>
    <w:rsid w:val="00664560"/>
    <w:rsid w:val="0066493E"/>
    <w:rsid w:val="00664CA8"/>
    <w:rsid w:val="00664FA4"/>
    <w:rsid w:val="0066593A"/>
    <w:rsid w:val="00665BC4"/>
    <w:rsid w:val="00665C50"/>
    <w:rsid w:val="00665DCD"/>
    <w:rsid w:val="00665E48"/>
    <w:rsid w:val="00666606"/>
    <w:rsid w:val="00666829"/>
    <w:rsid w:val="00666877"/>
    <w:rsid w:val="00666DE2"/>
    <w:rsid w:val="00666EEF"/>
    <w:rsid w:val="00666F99"/>
    <w:rsid w:val="0066701E"/>
    <w:rsid w:val="006670AA"/>
    <w:rsid w:val="00667180"/>
    <w:rsid w:val="00667181"/>
    <w:rsid w:val="006673CA"/>
    <w:rsid w:val="00667661"/>
    <w:rsid w:val="00667800"/>
    <w:rsid w:val="00667DBB"/>
    <w:rsid w:val="00667EB5"/>
    <w:rsid w:val="006703F4"/>
    <w:rsid w:val="006704F8"/>
    <w:rsid w:val="0067078E"/>
    <w:rsid w:val="00670DBF"/>
    <w:rsid w:val="00670FF9"/>
    <w:rsid w:val="00671328"/>
    <w:rsid w:val="0067132B"/>
    <w:rsid w:val="006715E7"/>
    <w:rsid w:val="006715F7"/>
    <w:rsid w:val="00671658"/>
    <w:rsid w:val="00671680"/>
    <w:rsid w:val="00671953"/>
    <w:rsid w:val="00672127"/>
    <w:rsid w:val="00672172"/>
    <w:rsid w:val="006729E2"/>
    <w:rsid w:val="00672A19"/>
    <w:rsid w:val="00672CB8"/>
    <w:rsid w:val="006737EF"/>
    <w:rsid w:val="00673C26"/>
    <w:rsid w:val="00673E84"/>
    <w:rsid w:val="00673EB4"/>
    <w:rsid w:val="00674353"/>
    <w:rsid w:val="00674C14"/>
    <w:rsid w:val="0067515B"/>
    <w:rsid w:val="0067517E"/>
    <w:rsid w:val="0067525A"/>
    <w:rsid w:val="0067535A"/>
    <w:rsid w:val="006753DC"/>
    <w:rsid w:val="00675A88"/>
    <w:rsid w:val="00675CF3"/>
    <w:rsid w:val="006772BD"/>
    <w:rsid w:val="006772E1"/>
    <w:rsid w:val="00680166"/>
    <w:rsid w:val="006802C4"/>
    <w:rsid w:val="00680560"/>
    <w:rsid w:val="006807A3"/>
    <w:rsid w:val="0068090A"/>
    <w:rsid w:val="006809BC"/>
    <w:rsid w:val="00680B77"/>
    <w:rsid w:val="006811D7"/>
    <w:rsid w:val="006812AF"/>
    <w:rsid w:val="0068133D"/>
    <w:rsid w:val="006815B0"/>
    <w:rsid w:val="00681BEA"/>
    <w:rsid w:val="00681C29"/>
    <w:rsid w:val="00681EA5"/>
    <w:rsid w:val="00682038"/>
    <w:rsid w:val="00682289"/>
    <w:rsid w:val="0068327D"/>
    <w:rsid w:val="00683738"/>
    <w:rsid w:val="00683E66"/>
    <w:rsid w:val="00683E8A"/>
    <w:rsid w:val="00683EF4"/>
    <w:rsid w:val="00684130"/>
    <w:rsid w:val="00684891"/>
    <w:rsid w:val="006848D7"/>
    <w:rsid w:val="0068499B"/>
    <w:rsid w:val="00684EFD"/>
    <w:rsid w:val="006852B9"/>
    <w:rsid w:val="00685370"/>
    <w:rsid w:val="0068593D"/>
    <w:rsid w:val="00686061"/>
    <w:rsid w:val="00686070"/>
    <w:rsid w:val="006860CD"/>
    <w:rsid w:val="006867AD"/>
    <w:rsid w:val="00686874"/>
    <w:rsid w:val="00686B2D"/>
    <w:rsid w:val="00686EA3"/>
    <w:rsid w:val="00686EBB"/>
    <w:rsid w:val="00686F12"/>
    <w:rsid w:val="0068742A"/>
    <w:rsid w:val="0068787E"/>
    <w:rsid w:val="00687A19"/>
    <w:rsid w:val="00687AF7"/>
    <w:rsid w:val="00687B79"/>
    <w:rsid w:val="00687BFE"/>
    <w:rsid w:val="00687EFF"/>
    <w:rsid w:val="00690008"/>
    <w:rsid w:val="0069009B"/>
    <w:rsid w:val="006902A4"/>
    <w:rsid w:val="00690382"/>
    <w:rsid w:val="00690628"/>
    <w:rsid w:val="006906B0"/>
    <w:rsid w:val="00690749"/>
    <w:rsid w:val="00691101"/>
    <w:rsid w:val="006918C9"/>
    <w:rsid w:val="00691B3A"/>
    <w:rsid w:val="00691EC7"/>
    <w:rsid w:val="006921D3"/>
    <w:rsid w:val="00692526"/>
    <w:rsid w:val="00692B70"/>
    <w:rsid w:val="00692D4E"/>
    <w:rsid w:val="00692DE4"/>
    <w:rsid w:val="0069321F"/>
    <w:rsid w:val="0069338E"/>
    <w:rsid w:val="00693494"/>
    <w:rsid w:val="00693ABF"/>
    <w:rsid w:val="00693D18"/>
    <w:rsid w:val="00694064"/>
    <w:rsid w:val="0069455B"/>
    <w:rsid w:val="006947A7"/>
    <w:rsid w:val="00694AF0"/>
    <w:rsid w:val="00694BE5"/>
    <w:rsid w:val="00695378"/>
    <w:rsid w:val="006953CE"/>
    <w:rsid w:val="00695E6B"/>
    <w:rsid w:val="00695E75"/>
    <w:rsid w:val="006961AE"/>
    <w:rsid w:val="00696378"/>
    <w:rsid w:val="006965FA"/>
    <w:rsid w:val="0069677E"/>
    <w:rsid w:val="00696836"/>
    <w:rsid w:val="00696C64"/>
    <w:rsid w:val="00696C6D"/>
    <w:rsid w:val="00696CDD"/>
    <w:rsid w:val="00697084"/>
    <w:rsid w:val="0069732D"/>
    <w:rsid w:val="00697D8D"/>
    <w:rsid w:val="006A07C3"/>
    <w:rsid w:val="006A0C4A"/>
    <w:rsid w:val="006A1217"/>
    <w:rsid w:val="006A1A9A"/>
    <w:rsid w:val="006A1B43"/>
    <w:rsid w:val="006A1FC1"/>
    <w:rsid w:val="006A2453"/>
    <w:rsid w:val="006A320F"/>
    <w:rsid w:val="006A3C8E"/>
    <w:rsid w:val="006A4686"/>
    <w:rsid w:val="006A4917"/>
    <w:rsid w:val="006A4B8A"/>
    <w:rsid w:val="006A4C7E"/>
    <w:rsid w:val="006A5062"/>
    <w:rsid w:val="006A51B1"/>
    <w:rsid w:val="006A52A5"/>
    <w:rsid w:val="006A56C0"/>
    <w:rsid w:val="006A579F"/>
    <w:rsid w:val="006A5D51"/>
    <w:rsid w:val="006A5DBD"/>
    <w:rsid w:val="006A651A"/>
    <w:rsid w:val="006A692F"/>
    <w:rsid w:val="006A6968"/>
    <w:rsid w:val="006A6A0E"/>
    <w:rsid w:val="006A6AA3"/>
    <w:rsid w:val="006A6BAC"/>
    <w:rsid w:val="006A6C27"/>
    <w:rsid w:val="006A6DE6"/>
    <w:rsid w:val="006A70D9"/>
    <w:rsid w:val="006A745B"/>
    <w:rsid w:val="006A7545"/>
    <w:rsid w:val="006A7B8A"/>
    <w:rsid w:val="006A7CBE"/>
    <w:rsid w:val="006A7E1E"/>
    <w:rsid w:val="006B073B"/>
    <w:rsid w:val="006B08A1"/>
    <w:rsid w:val="006B0940"/>
    <w:rsid w:val="006B09AA"/>
    <w:rsid w:val="006B09ED"/>
    <w:rsid w:val="006B0BC2"/>
    <w:rsid w:val="006B0C95"/>
    <w:rsid w:val="006B0E9E"/>
    <w:rsid w:val="006B1BA5"/>
    <w:rsid w:val="006B1DE4"/>
    <w:rsid w:val="006B2215"/>
    <w:rsid w:val="006B2230"/>
    <w:rsid w:val="006B24AC"/>
    <w:rsid w:val="006B2754"/>
    <w:rsid w:val="006B2A42"/>
    <w:rsid w:val="006B2AAD"/>
    <w:rsid w:val="006B38C4"/>
    <w:rsid w:val="006B3BAB"/>
    <w:rsid w:val="006B3D79"/>
    <w:rsid w:val="006B4258"/>
    <w:rsid w:val="006B4262"/>
    <w:rsid w:val="006B44AF"/>
    <w:rsid w:val="006B45C1"/>
    <w:rsid w:val="006B4680"/>
    <w:rsid w:val="006B4779"/>
    <w:rsid w:val="006B584A"/>
    <w:rsid w:val="006B5889"/>
    <w:rsid w:val="006B5AE4"/>
    <w:rsid w:val="006B6004"/>
    <w:rsid w:val="006B6204"/>
    <w:rsid w:val="006B6667"/>
    <w:rsid w:val="006B67E9"/>
    <w:rsid w:val="006B6940"/>
    <w:rsid w:val="006B6D25"/>
    <w:rsid w:val="006B6D44"/>
    <w:rsid w:val="006B7351"/>
    <w:rsid w:val="006B7679"/>
    <w:rsid w:val="006B77DF"/>
    <w:rsid w:val="006B7982"/>
    <w:rsid w:val="006B7AEB"/>
    <w:rsid w:val="006B7C0E"/>
    <w:rsid w:val="006C0294"/>
    <w:rsid w:val="006C05C1"/>
    <w:rsid w:val="006C05D3"/>
    <w:rsid w:val="006C06FC"/>
    <w:rsid w:val="006C0C58"/>
    <w:rsid w:val="006C193A"/>
    <w:rsid w:val="006C1C84"/>
    <w:rsid w:val="006C1E89"/>
    <w:rsid w:val="006C262B"/>
    <w:rsid w:val="006C2B2E"/>
    <w:rsid w:val="006C2C23"/>
    <w:rsid w:val="006C2CCA"/>
    <w:rsid w:val="006C33D2"/>
    <w:rsid w:val="006C365D"/>
    <w:rsid w:val="006C3F2A"/>
    <w:rsid w:val="006C3FED"/>
    <w:rsid w:val="006C472B"/>
    <w:rsid w:val="006C4B48"/>
    <w:rsid w:val="006C4D65"/>
    <w:rsid w:val="006C51E2"/>
    <w:rsid w:val="006C5561"/>
    <w:rsid w:val="006C55DA"/>
    <w:rsid w:val="006C58AC"/>
    <w:rsid w:val="006C59A7"/>
    <w:rsid w:val="006C5E9C"/>
    <w:rsid w:val="006C5FFD"/>
    <w:rsid w:val="006C6668"/>
    <w:rsid w:val="006C6688"/>
    <w:rsid w:val="006C6FED"/>
    <w:rsid w:val="006C7244"/>
    <w:rsid w:val="006C74F6"/>
    <w:rsid w:val="006C75B5"/>
    <w:rsid w:val="006C75EA"/>
    <w:rsid w:val="006C76C5"/>
    <w:rsid w:val="006C7D4E"/>
    <w:rsid w:val="006C7EB7"/>
    <w:rsid w:val="006D010A"/>
    <w:rsid w:val="006D0172"/>
    <w:rsid w:val="006D0183"/>
    <w:rsid w:val="006D0338"/>
    <w:rsid w:val="006D067E"/>
    <w:rsid w:val="006D082A"/>
    <w:rsid w:val="006D0ACB"/>
    <w:rsid w:val="006D0BF3"/>
    <w:rsid w:val="006D0CD5"/>
    <w:rsid w:val="006D1507"/>
    <w:rsid w:val="006D1CB4"/>
    <w:rsid w:val="006D1F38"/>
    <w:rsid w:val="006D235C"/>
    <w:rsid w:val="006D267A"/>
    <w:rsid w:val="006D2968"/>
    <w:rsid w:val="006D2DB4"/>
    <w:rsid w:val="006D2E04"/>
    <w:rsid w:val="006D3268"/>
    <w:rsid w:val="006D3285"/>
    <w:rsid w:val="006D3606"/>
    <w:rsid w:val="006D36E4"/>
    <w:rsid w:val="006D3817"/>
    <w:rsid w:val="006D3C22"/>
    <w:rsid w:val="006D3D97"/>
    <w:rsid w:val="006D3EB6"/>
    <w:rsid w:val="006D4054"/>
    <w:rsid w:val="006D43FC"/>
    <w:rsid w:val="006D4B9E"/>
    <w:rsid w:val="006D4E7B"/>
    <w:rsid w:val="006D5011"/>
    <w:rsid w:val="006D5142"/>
    <w:rsid w:val="006D5162"/>
    <w:rsid w:val="006D5873"/>
    <w:rsid w:val="006D5B0D"/>
    <w:rsid w:val="006D6215"/>
    <w:rsid w:val="006D6CA2"/>
    <w:rsid w:val="006D7683"/>
    <w:rsid w:val="006D784E"/>
    <w:rsid w:val="006D7D6C"/>
    <w:rsid w:val="006E0078"/>
    <w:rsid w:val="006E02EC"/>
    <w:rsid w:val="006E06BC"/>
    <w:rsid w:val="006E0B2B"/>
    <w:rsid w:val="006E0D49"/>
    <w:rsid w:val="006E0EC5"/>
    <w:rsid w:val="006E1221"/>
    <w:rsid w:val="006E14A4"/>
    <w:rsid w:val="006E1A1A"/>
    <w:rsid w:val="006E1A6A"/>
    <w:rsid w:val="006E1C22"/>
    <w:rsid w:val="006E1CAD"/>
    <w:rsid w:val="006E2019"/>
    <w:rsid w:val="006E214D"/>
    <w:rsid w:val="006E226E"/>
    <w:rsid w:val="006E2307"/>
    <w:rsid w:val="006E299A"/>
    <w:rsid w:val="006E2D21"/>
    <w:rsid w:val="006E2FC8"/>
    <w:rsid w:val="006E2FF6"/>
    <w:rsid w:val="006E3100"/>
    <w:rsid w:val="006E37FA"/>
    <w:rsid w:val="006E3814"/>
    <w:rsid w:val="006E3E5E"/>
    <w:rsid w:val="006E4C8C"/>
    <w:rsid w:val="006E4C8E"/>
    <w:rsid w:val="006E4CCB"/>
    <w:rsid w:val="006E54E5"/>
    <w:rsid w:val="006E6050"/>
    <w:rsid w:val="006E63CE"/>
    <w:rsid w:val="006E662B"/>
    <w:rsid w:val="006E6771"/>
    <w:rsid w:val="006E6981"/>
    <w:rsid w:val="006E6BC9"/>
    <w:rsid w:val="006E7177"/>
    <w:rsid w:val="006E7524"/>
    <w:rsid w:val="006E7623"/>
    <w:rsid w:val="006E767C"/>
    <w:rsid w:val="006E775E"/>
    <w:rsid w:val="006E7A4B"/>
    <w:rsid w:val="006E7A6C"/>
    <w:rsid w:val="006E7AF6"/>
    <w:rsid w:val="006E7BEB"/>
    <w:rsid w:val="006E7CC7"/>
    <w:rsid w:val="006E7DA2"/>
    <w:rsid w:val="006E7F55"/>
    <w:rsid w:val="006E7F8A"/>
    <w:rsid w:val="006F062B"/>
    <w:rsid w:val="006F07BB"/>
    <w:rsid w:val="006F19D2"/>
    <w:rsid w:val="006F1C16"/>
    <w:rsid w:val="006F1CA6"/>
    <w:rsid w:val="006F1E11"/>
    <w:rsid w:val="006F2349"/>
    <w:rsid w:val="006F24DE"/>
    <w:rsid w:val="006F2586"/>
    <w:rsid w:val="006F2DFC"/>
    <w:rsid w:val="006F3148"/>
    <w:rsid w:val="006F3604"/>
    <w:rsid w:val="006F37CB"/>
    <w:rsid w:val="006F399C"/>
    <w:rsid w:val="006F39D8"/>
    <w:rsid w:val="006F429C"/>
    <w:rsid w:val="006F4C15"/>
    <w:rsid w:val="006F4F9F"/>
    <w:rsid w:val="006F50B6"/>
    <w:rsid w:val="006F54DB"/>
    <w:rsid w:val="006F5588"/>
    <w:rsid w:val="006F576B"/>
    <w:rsid w:val="006F589C"/>
    <w:rsid w:val="006F5932"/>
    <w:rsid w:val="006F5D3D"/>
    <w:rsid w:val="006F62E0"/>
    <w:rsid w:val="006F64E2"/>
    <w:rsid w:val="006F662E"/>
    <w:rsid w:val="006F6BD8"/>
    <w:rsid w:val="006F7C00"/>
    <w:rsid w:val="006F7F70"/>
    <w:rsid w:val="006F7F7D"/>
    <w:rsid w:val="00700525"/>
    <w:rsid w:val="00700AF7"/>
    <w:rsid w:val="00700E2F"/>
    <w:rsid w:val="00700F96"/>
    <w:rsid w:val="00701129"/>
    <w:rsid w:val="007011B2"/>
    <w:rsid w:val="00701491"/>
    <w:rsid w:val="00701933"/>
    <w:rsid w:val="0070215E"/>
    <w:rsid w:val="0070235A"/>
    <w:rsid w:val="00702A34"/>
    <w:rsid w:val="00702A4F"/>
    <w:rsid w:val="00702AE1"/>
    <w:rsid w:val="00702B85"/>
    <w:rsid w:val="00702BE7"/>
    <w:rsid w:val="00702D81"/>
    <w:rsid w:val="00702EF8"/>
    <w:rsid w:val="00702FA8"/>
    <w:rsid w:val="007031F3"/>
    <w:rsid w:val="0070333C"/>
    <w:rsid w:val="007035EF"/>
    <w:rsid w:val="007036CE"/>
    <w:rsid w:val="00704531"/>
    <w:rsid w:val="00704FE3"/>
    <w:rsid w:val="00705031"/>
    <w:rsid w:val="0070532E"/>
    <w:rsid w:val="007053A3"/>
    <w:rsid w:val="007057D1"/>
    <w:rsid w:val="00705828"/>
    <w:rsid w:val="00705D1A"/>
    <w:rsid w:val="00705F8C"/>
    <w:rsid w:val="00706534"/>
    <w:rsid w:val="00706B72"/>
    <w:rsid w:val="00706DC6"/>
    <w:rsid w:val="00707230"/>
    <w:rsid w:val="00707329"/>
    <w:rsid w:val="00707BD0"/>
    <w:rsid w:val="00710108"/>
    <w:rsid w:val="00710123"/>
    <w:rsid w:val="007104EA"/>
    <w:rsid w:val="007108C5"/>
    <w:rsid w:val="007112E1"/>
    <w:rsid w:val="007112FC"/>
    <w:rsid w:val="00711305"/>
    <w:rsid w:val="00711668"/>
    <w:rsid w:val="007116AB"/>
    <w:rsid w:val="00711BEF"/>
    <w:rsid w:val="00711E91"/>
    <w:rsid w:val="00711F00"/>
    <w:rsid w:val="007121B0"/>
    <w:rsid w:val="007128B5"/>
    <w:rsid w:val="00712A26"/>
    <w:rsid w:val="00713074"/>
    <w:rsid w:val="00713AA7"/>
    <w:rsid w:val="00714170"/>
    <w:rsid w:val="00714504"/>
    <w:rsid w:val="007148A5"/>
    <w:rsid w:val="00714B6C"/>
    <w:rsid w:val="00714C0F"/>
    <w:rsid w:val="00714D2D"/>
    <w:rsid w:val="007153BC"/>
    <w:rsid w:val="007153C1"/>
    <w:rsid w:val="0071545E"/>
    <w:rsid w:val="00715833"/>
    <w:rsid w:val="00715962"/>
    <w:rsid w:val="00715980"/>
    <w:rsid w:val="00716175"/>
    <w:rsid w:val="007164E1"/>
    <w:rsid w:val="007164F9"/>
    <w:rsid w:val="007166F1"/>
    <w:rsid w:val="00716BD1"/>
    <w:rsid w:val="00716D0C"/>
    <w:rsid w:val="00716F63"/>
    <w:rsid w:val="00717114"/>
    <w:rsid w:val="007171F1"/>
    <w:rsid w:val="007173AE"/>
    <w:rsid w:val="0071793E"/>
    <w:rsid w:val="007211B1"/>
    <w:rsid w:val="007212AD"/>
    <w:rsid w:val="00721466"/>
    <w:rsid w:val="00721A1A"/>
    <w:rsid w:val="00721AEF"/>
    <w:rsid w:val="007222A1"/>
    <w:rsid w:val="00722499"/>
    <w:rsid w:val="0072273A"/>
    <w:rsid w:val="0072277F"/>
    <w:rsid w:val="007228DD"/>
    <w:rsid w:val="00722DA6"/>
    <w:rsid w:val="0072312B"/>
    <w:rsid w:val="00723626"/>
    <w:rsid w:val="00723A18"/>
    <w:rsid w:val="00723CC7"/>
    <w:rsid w:val="00723FD4"/>
    <w:rsid w:val="00724297"/>
    <w:rsid w:val="007246D3"/>
    <w:rsid w:val="0072486D"/>
    <w:rsid w:val="00724F36"/>
    <w:rsid w:val="007250E9"/>
    <w:rsid w:val="007255FC"/>
    <w:rsid w:val="00725EBA"/>
    <w:rsid w:val="00725FCE"/>
    <w:rsid w:val="007264A2"/>
    <w:rsid w:val="0072685E"/>
    <w:rsid w:val="00726D2C"/>
    <w:rsid w:val="007272B0"/>
    <w:rsid w:val="00727886"/>
    <w:rsid w:val="00727B36"/>
    <w:rsid w:val="00727F06"/>
    <w:rsid w:val="007302B9"/>
    <w:rsid w:val="00730723"/>
    <w:rsid w:val="00730888"/>
    <w:rsid w:val="00730BE3"/>
    <w:rsid w:val="00730CE9"/>
    <w:rsid w:val="00730DA9"/>
    <w:rsid w:val="00730EB5"/>
    <w:rsid w:val="00731196"/>
    <w:rsid w:val="0073142C"/>
    <w:rsid w:val="0073173F"/>
    <w:rsid w:val="00731A43"/>
    <w:rsid w:val="00731CFA"/>
    <w:rsid w:val="00731D33"/>
    <w:rsid w:val="007323AB"/>
    <w:rsid w:val="00732442"/>
    <w:rsid w:val="007325E7"/>
    <w:rsid w:val="00732BC0"/>
    <w:rsid w:val="00732DEA"/>
    <w:rsid w:val="0073326B"/>
    <w:rsid w:val="00733670"/>
    <w:rsid w:val="007338B0"/>
    <w:rsid w:val="00733CDE"/>
    <w:rsid w:val="0073438D"/>
    <w:rsid w:val="00734795"/>
    <w:rsid w:val="007347CB"/>
    <w:rsid w:val="00734DD0"/>
    <w:rsid w:val="00734E4E"/>
    <w:rsid w:val="0073509B"/>
    <w:rsid w:val="007362C7"/>
    <w:rsid w:val="00736443"/>
    <w:rsid w:val="007366B9"/>
    <w:rsid w:val="007369E0"/>
    <w:rsid w:val="00736A9C"/>
    <w:rsid w:val="00736AC1"/>
    <w:rsid w:val="00736CAE"/>
    <w:rsid w:val="00736F3D"/>
    <w:rsid w:val="00737136"/>
    <w:rsid w:val="00737292"/>
    <w:rsid w:val="007372AC"/>
    <w:rsid w:val="007373A8"/>
    <w:rsid w:val="00737728"/>
    <w:rsid w:val="00737F33"/>
    <w:rsid w:val="0074006E"/>
    <w:rsid w:val="00740154"/>
    <w:rsid w:val="0074037B"/>
    <w:rsid w:val="007409FC"/>
    <w:rsid w:val="00740C45"/>
    <w:rsid w:val="0074102A"/>
    <w:rsid w:val="00741257"/>
    <w:rsid w:val="00741285"/>
    <w:rsid w:val="0074148A"/>
    <w:rsid w:val="00741773"/>
    <w:rsid w:val="007418B5"/>
    <w:rsid w:val="00741BC5"/>
    <w:rsid w:val="007421B4"/>
    <w:rsid w:val="007426BC"/>
    <w:rsid w:val="00742B57"/>
    <w:rsid w:val="00743296"/>
    <w:rsid w:val="007436BF"/>
    <w:rsid w:val="00743C4E"/>
    <w:rsid w:val="00743D38"/>
    <w:rsid w:val="00743F3C"/>
    <w:rsid w:val="00743FB0"/>
    <w:rsid w:val="00743FD1"/>
    <w:rsid w:val="007447B5"/>
    <w:rsid w:val="00744AA3"/>
    <w:rsid w:val="00744CC6"/>
    <w:rsid w:val="00744E1A"/>
    <w:rsid w:val="00745349"/>
    <w:rsid w:val="007456E8"/>
    <w:rsid w:val="00745722"/>
    <w:rsid w:val="00745C01"/>
    <w:rsid w:val="00746187"/>
    <w:rsid w:val="00746381"/>
    <w:rsid w:val="0074667E"/>
    <w:rsid w:val="00746BF0"/>
    <w:rsid w:val="007472C9"/>
    <w:rsid w:val="00747639"/>
    <w:rsid w:val="00747A1B"/>
    <w:rsid w:val="00747D4A"/>
    <w:rsid w:val="00747DCE"/>
    <w:rsid w:val="00750424"/>
    <w:rsid w:val="00750807"/>
    <w:rsid w:val="00750BAF"/>
    <w:rsid w:val="00750DE3"/>
    <w:rsid w:val="00750FD8"/>
    <w:rsid w:val="00751844"/>
    <w:rsid w:val="00751965"/>
    <w:rsid w:val="00751A70"/>
    <w:rsid w:val="00751AA9"/>
    <w:rsid w:val="00751E5F"/>
    <w:rsid w:val="00751E79"/>
    <w:rsid w:val="00751F1D"/>
    <w:rsid w:val="007523B5"/>
    <w:rsid w:val="0075256F"/>
    <w:rsid w:val="007528C3"/>
    <w:rsid w:val="00752BCA"/>
    <w:rsid w:val="00752E1C"/>
    <w:rsid w:val="00753393"/>
    <w:rsid w:val="007533A2"/>
    <w:rsid w:val="00753404"/>
    <w:rsid w:val="0075395F"/>
    <w:rsid w:val="007539CF"/>
    <w:rsid w:val="00753C19"/>
    <w:rsid w:val="00753D5F"/>
    <w:rsid w:val="00753E01"/>
    <w:rsid w:val="00754403"/>
    <w:rsid w:val="007545B1"/>
    <w:rsid w:val="007546FD"/>
    <w:rsid w:val="00754ADB"/>
    <w:rsid w:val="00754D8A"/>
    <w:rsid w:val="00754EC2"/>
    <w:rsid w:val="00754F4F"/>
    <w:rsid w:val="007557AB"/>
    <w:rsid w:val="00755B49"/>
    <w:rsid w:val="00755E51"/>
    <w:rsid w:val="0075614E"/>
    <w:rsid w:val="00756C00"/>
    <w:rsid w:val="007572C5"/>
    <w:rsid w:val="00757454"/>
    <w:rsid w:val="007576D7"/>
    <w:rsid w:val="00757732"/>
    <w:rsid w:val="00757873"/>
    <w:rsid w:val="00757884"/>
    <w:rsid w:val="00757BC6"/>
    <w:rsid w:val="00757BD9"/>
    <w:rsid w:val="00757BE5"/>
    <w:rsid w:val="007605CE"/>
    <w:rsid w:val="00760698"/>
    <w:rsid w:val="00760813"/>
    <w:rsid w:val="00760974"/>
    <w:rsid w:val="007609A0"/>
    <w:rsid w:val="00760E2A"/>
    <w:rsid w:val="00760FC6"/>
    <w:rsid w:val="007612A2"/>
    <w:rsid w:val="007616AA"/>
    <w:rsid w:val="007620EF"/>
    <w:rsid w:val="0076254F"/>
    <w:rsid w:val="00762EBB"/>
    <w:rsid w:val="007632C5"/>
    <w:rsid w:val="007634F9"/>
    <w:rsid w:val="00763960"/>
    <w:rsid w:val="007639A7"/>
    <w:rsid w:val="00763BE2"/>
    <w:rsid w:val="00763E58"/>
    <w:rsid w:val="00764816"/>
    <w:rsid w:val="007648D0"/>
    <w:rsid w:val="00764CB9"/>
    <w:rsid w:val="0076536F"/>
    <w:rsid w:val="0076539D"/>
    <w:rsid w:val="00765506"/>
    <w:rsid w:val="0076555B"/>
    <w:rsid w:val="00765F2C"/>
    <w:rsid w:val="007661EF"/>
    <w:rsid w:val="00766275"/>
    <w:rsid w:val="00766492"/>
    <w:rsid w:val="007666BE"/>
    <w:rsid w:val="0076674B"/>
    <w:rsid w:val="0076678E"/>
    <w:rsid w:val="007673A5"/>
    <w:rsid w:val="0076763B"/>
    <w:rsid w:val="00767680"/>
    <w:rsid w:val="007677F2"/>
    <w:rsid w:val="00767AC3"/>
    <w:rsid w:val="00767D53"/>
    <w:rsid w:val="007701D5"/>
    <w:rsid w:val="00770957"/>
    <w:rsid w:val="007709E6"/>
    <w:rsid w:val="00770B00"/>
    <w:rsid w:val="00770B93"/>
    <w:rsid w:val="007717DF"/>
    <w:rsid w:val="00771A06"/>
    <w:rsid w:val="00771B12"/>
    <w:rsid w:val="00771D7C"/>
    <w:rsid w:val="007721E4"/>
    <w:rsid w:val="00772600"/>
    <w:rsid w:val="00772614"/>
    <w:rsid w:val="00772EA2"/>
    <w:rsid w:val="007737D6"/>
    <w:rsid w:val="00773AE9"/>
    <w:rsid w:val="00774266"/>
    <w:rsid w:val="00774335"/>
    <w:rsid w:val="00774459"/>
    <w:rsid w:val="00775853"/>
    <w:rsid w:val="00775E1D"/>
    <w:rsid w:val="00775F83"/>
    <w:rsid w:val="00775FA4"/>
    <w:rsid w:val="00776165"/>
    <w:rsid w:val="007761B9"/>
    <w:rsid w:val="00776257"/>
    <w:rsid w:val="00776514"/>
    <w:rsid w:val="007769AD"/>
    <w:rsid w:val="00777517"/>
    <w:rsid w:val="0077790F"/>
    <w:rsid w:val="00777CEE"/>
    <w:rsid w:val="007801F5"/>
    <w:rsid w:val="00780BB5"/>
    <w:rsid w:val="00780EA7"/>
    <w:rsid w:val="00780EE3"/>
    <w:rsid w:val="00780F1B"/>
    <w:rsid w:val="00780FDB"/>
    <w:rsid w:val="007815AE"/>
    <w:rsid w:val="00781C1F"/>
    <w:rsid w:val="00781DBE"/>
    <w:rsid w:val="007820CA"/>
    <w:rsid w:val="00782193"/>
    <w:rsid w:val="0078219C"/>
    <w:rsid w:val="00782211"/>
    <w:rsid w:val="00782CB0"/>
    <w:rsid w:val="00782DD9"/>
    <w:rsid w:val="00782F3B"/>
    <w:rsid w:val="007836BF"/>
    <w:rsid w:val="00783826"/>
    <w:rsid w:val="00783B23"/>
    <w:rsid w:val="00783CA4"/>
    <w:rsid w:val="00783EDD"/>
    <w:rsid w:val="00783FAB"/>
    <w:rsid w:val="007842FB"/>
    <w:rsid w:val="00784684"/>
    <w:rsid w:val="007846FB"/>
    <w:rsid w:val="00784C0C"/>
    <w:rsid w:val="0078531F"/>
    <w:rsid w:val="007856B7"/>
    <w:rsid w:val="00785712"/>
    <w:rsid w:val="00785C02"/>
    <w:rsid w:val="00786124"/>
    <w:rsid w:val="0078633D"/>
    <w:rsid w:val="007867AF"/>
    <w:rsid w:val="007867E3"/>
    <w:rsid w:val="007868E5"/>
    <w:rsid w:val="00786B4C"/>
    <w:rsid w:val="007870F7"/>
    <w:rsid w:val="00787132"/>
    <w:rsid w:val="00787187"/>
    <w:rsid w:val="00787403"/>
    <w:rsid w:val="0078744A"/>
    <w:rsid w:val="00787E9C"/>
    <w:rsid w:val="007906CE"/>
    <w:rsid w:val="00790BC4"/>
    <w:rsid w:val="00790CF6"/>
    <w:rsid w:val="00791090"/>
    <w:rsid w:val="007912A8"/>
    <w:rsid w:val="00792574"/>
    <w:rsid w:val="00792701"/>
    <w:rsid w:val="00792840"/>
    <w:rsid w:val="00792C54"/>
    <w:rsid w:val="00792DBF"/>
    <w:rsid w:val="00793164"/>
    <w:rsid w:val="00793171"/>
    <w:rsid w:val="0079328F"/>
    <w:rsid w:val="007933AE"/>
    <w:rsid w:val="0079341A"/>
    <w:rsid w:val="0079361B"/>
    <w:rsid w:val="00793C84"/>
    <w:rsid w:val="00793F6A"/>
    <w:rsid w:val="007941D3"/>
    <w:rsid w:val="00794381"/>
    <w:rsid w:val="007944A5"/>
    <w:rsid w:val="00794759"/>
    <w:rsid w:val="00794CD7"/>
    <w:rsid w:val="00794FFA"/>
    <w:rsid w:val="00795033"/>
    <w:rsid w:val="00795051"/>
    <w:rsid w:val="0079514B"/>
    <w:rsid w:val="00795235"/>
    <w:rsid w:val="007956A6"/>
    <w:rsid w:val="00795736"/>
    <w:rsid w:val="00795D26"/>
    <w:rsid w:val="00796141"/>
    <w:rsid w:val="00796604"/>
    <w:rsid w:val="00796937"/>
    <w:rsid w:val="00796B73"/>
    <w:rsid w:val="00796B94"/>
    <w:rsid w:val="00796C2C"/>
    <w:rsid w:val="00797065"/>
    <w:rsid w:val="007973A9"/>
    <w:rsid w:val="00797753"/>
    <w:rsid w:val="007979D4"/>
    <w:rsid w:val="00797C86"/>
    <w:rsid w:val="007A0179"/>
    <w:rsid w:val="007A02EA"/>
    <w:rsid w:val="007A03A2"/>
    <w:rsid w:val="007A0A0F"/>
    <w:rsid w:val="007A0BB2"/>
    <w:rsid w:val="007A0D9E"/>
    <w:rsid w:val="007A12D1"/>
    <w:rsid w:val="007A1385"/>
    <w:rsid w:val="007A20A8"/>
    <w:rsid w:val="007A217D"/>
    <w:rsid w:val="007A21ED"/>
    <w:rsid w:val="007A263E"/>
    <w:rsid w:val="007A28BF"/>
    <w:rsid w:val="007A2DC1"/>
    <w:rsid w:val="007A30F1"/>
    <w:rsid w:val="007A355D"/>
    <w:rsid w:val="007A3D57"/>
    <w:rsid w:val="007A3DEB"/>
    <w:rsid w:val="007A3E8C"/>
    <w:rsid w:val="007A420F"/>
    <w:rsid w:val="007A4458"/>
    <w:rsid w:val="007A4688"/>
    <w:rsid w:val="007A4A29"/>
    <w:rsid w:val="007A4A2D"/>
    <w:rsid w:val="007A4B0C"/>
    <w:rsid w:val="007A4BDC"/>
    <w:rsid w:val="007A500F"/>
    <w:rsid w:val="007A50D1"/>
    <w:rsid w:val="007A5199"/>
    <w:rsid w:val="007A535F"/>
    <w:rsid w:val="007A5372"/>
    <w:rsid w:val="007A5957"/>
    <w:rsid w:val="007A5A61"/>
    <w:rsid w:val="007A5C10"/>
    <w:rsid w:val="007A5C2C"/>
    <w:rsid w:val="007A5CE4"/>
    <w:rsid w:val="007A5E14"/>
    <w:rsid w:val="007A60C8"/>
    <w:rsid w:val="007A6494"/>
    <w:rsid w:val="007A6661"/>
    <w:rsid w:val="007A6685"/>
    <w:rsid w:val="007A6EDF"/>
    <w:rsid w:val="007A6F99"/>
    <w:rsid w:val="007A6FE4"/>
    <w:rsid w:val="007A73B1"/>
    <w:rsid w:val="007A747D"/>
    <w:rsid w:val="007A7486"/>
    <w:rsid w:val="007A7994"/>
    <w:rsid w:val="007A7C16"/>
    <w:rsid w:val="007B03C1"/>
    <w:rsid w:val="007B0918"/>
    <w:rsid w:val="007B0A61"/>
    <w:rsid w:val="007B1001"/>
    <w:rsid w:val="007B138D"/>
    <w:rsid w:val="007B14D5"/>
    <w:rsid w:val="007B17C1"/>
    <w:rsid w:val="007B1B93"/>
    <w:rsid w:val="007B1E5D"/>
    <w:rsid w:val="007B1F52"/>
    <w:rsid w:val="007B239B"/>
    <w:rsid w:val="007B2488"/>
    <w:rsid w:val="007B2913"/>
    <w:rsid w:val="007B2F8A"/>
    <w:rsid w:val="007B2F93"/>
    <w:rsid w:val="007B3804"/>
    <w:rsid w:val="007B3AFF"/>
    <w:rsid w:val="007B3D7D"/>
    <w:rsid w:val="007B3E37"/>
    <w:rsid w:val="007B40B1"/>
    <w:rsid w:val="007B414A"/>
    <w:rsid w:val="007B4195"/>
    <w:rsid w:val="007B4227"/>
    <w:rsid w:val="007B4B3B"/>
    <w:rsid w:val="007B584B"/>
    <w:rsid w:val="007B668B"/>
    <w:rsid w:val="007B6A0D"/>
    <w:rsid w:val="007B6F35"/>
    <w:rsid w:val="007B6F9C"/>
    <w:rsid w:val="007B6FEA"/>
    <w:rsid w:val="007B7009"/>
    <w:rsid w:val="007B732D"/>
    <w:rsid w:val="007B73F2"/>
    <w:rsid w:val="007B74C5"/>
    <w:rsid w:val="007B77A0"/>
    <w:rsid w:val="007B7DB0"/>
    <w:rsid w:val="007B7DEC"/>
    <w:rsid w:val="007B7F02"/>
    <w:rsid w:val="007B7F8A"/>
    <w:rsid w:val="007B7FE4"/>
    <w:rsid w:val="007C007E"/>
    <w:rsid w:val="007C00A9"/>
    <w:rsid w:val="007C06EB"/>
    <w:rsid w:val="007C072A"/>
    <w:rsid w:val="007C074A"/>
    <w:rsid w:val="007C0E68"/>
    <w:rsid w:val="007C1064"/>
    <w:rsid w:val="007C11C2"/>
    <w:rsid w:val="007C147A"/>
    <w:rsid w:val="007C14A1"/>
    <w:rsid w:val="007C1606"/>
    <w:rsid w:val="007C182B"/>
    <w:rsid w:val="007C1900"/>
    <w:rsid w:val="007C19AA"/>
    <w:rsid w:val="007C1A65"/>
    <w:rsid w:val="007C1AD6"/>
    <w:rsid w:val="007C1B5C"/>
    <w:rsid w:val="007C2313"/>
    <w:rsid w:val="007C2457"/>
    <w:rsid w:val="007C2823"/>
    <w:rsid w:val="007C287E"/>
    <w:rsid w:val="007C32AC"/>
    <w:rsid w:val="007C3520"/>
    <w:rsid w:val="007C484F"/>
    <w:rsid w:val="007C4920"/>
    <w:rsid w:val="007C4A7F"/>
    <w:rsid w:val="007C4C85"/>
    <w:rsid w:val="007C5490"/>
    <w:rsid w:val="007C5596"/>
    <w:rsid w:val="007C586E"/>
    <w:rsid w:val="007C5B85"/>
    <w:rsid w:val="007C61D6"/>
    <w:rsid w:val="007C6461"/>
    <w:rsid w:val="007C64B7"/>
    <w:rsid w:val="007C68BF"/>
    <w:rsid w:val="007C7001"/>
    <w:rsid w:val="007C718F"/>
    <w:rsid w:val="007C7192"/>
    <w:rsid w:val="007C73A8"/>
    <w:rsid w:val="007C73C4"/>
    <w:rsid w:val="007C748A"/>
    <w:rsid w:val="007C74E6"/>
    <w:rsid w:val="007C756F"/>
    <w:rsid w:val="007C7A1A"/>
    <w:rsid w:val="007C7BFF"/>
    <w:rsid w:val="007C7CC3"/>
    <w:rsid w:val="007D01C9"/>
    <w:rsid w:val="007D0418"/>
    <w:rsid w:val="007D0660"/>
    <w:rsid w:val="007D06CB"/>
    <w:rsid w:val="007D0D1A"/>
    <w:rsid w:val="007D1960"/>
    <w:rsid w:val="007D20B6"/>
    <w:rsid w:val="007D20C0"/>
    <w:rsid w:val="007D25AE"/>
    <w:rsid w:val="007D275B"/>
    <w:rsid w:val="007D2B3C"/>
    <w:rsid w:val="007D2F18"/>
    <w:rsid w:val="007D3319"/>
    <w:rsid w:val="007D335D"/>
    <w:rsid w:val="007D3540"/>
    <w:rsid w:val="007D36AC"/>
    <w:rsid w:val="007D3B80"/>
    <w:rsid w:val="007D3C66"/>
    <w:rsid w:val="007D4123"/>
    <w:rsid w:val="007D4342"/>
    <w:rsid w:val="007D476A"/>
    <w:rsid w:val="007D4D8D"/>
    <w:rsid w:val="007D50C5"/>
    <w:rsid w:val="007D53AB"/>
    <w:rsid w:val="007D584A"/>
    <w:rsid w:val="007D5860"/>
    <w:rsid w:val="007D5B96"/>
    <w:rsid w:val="007D611D"/>
    <w:rsid w:val="007D63CB"/>
    <w:rsid w:val="007D6DD2"/>
    <w:rsid w:val="007D71AD"/>
    <w:rsid w:val="007D76A9"/>
    <w:rsid w:val="007D7C91"/>
    <w:rsid w:val="007E0BFE"/>
    <w:rsid w:val="007E0CFD"/>
    <w:rsid w:val="007E0FEB"/>
    <w:rsid w:val="007E13EC"/>
    <w:rsid w:val="007E2086"/>
    <w:rsid w:val="007E22D7"/>
    <w:rsid w:val="007E2A9D"/>
    <w:rsid w:val="007E2B9D"/>
    <w:rsid w:val="007E2E6F"/>
    <w:rsid w:val="007E322F"/>
    <w:rsid w:val="007E3314"/>
    <w:rsid w:val="007E337A"/>
    <w:rsid w:val="007E348C"/>
    <w:rsid w:val="007E41E2"/>
    <w:rsid w:val="007E4626"/>
    <w:rsid w:val="007E4B03"/>
    <w:rsid w:val="007E4CB8"/>
    <w:rsid w:val="007E57BC"/>
    <w:rsid w:val="007E6753"/>
    <w:rsid w:val="007E68DE"/>
    <w:rsid w:val="007E6DA0"/>
    <w:rsid w:val="007E6DCE"/>
    <w:rsid w:val="007E74FB"/>
    <w:rsid w:val="007E76A4"/>
    <w:rsid w:val="007E7842"/>
    <w:rsid w:val="007E7A69"/>
    <w:rsid w:val="007E7AF8"/>
    <w:rsid w:val="007E7F12"/>
    <w:rsid w:val="007F04AA"/>
    <w:rsid w:val="007F04C1"/>
    <w:rsid w:val="007F057F"/>
    <w:rsid w:val="007F0958"/>
    <w:rsid w:val="007F09CC"/>
    <w:rsid w:val="007F0B5E"/>
    <w:rsid w:val="007F0D42"/>
    <w:rsid w:val="007F0F2B"/>
    <w:rsid w:val="007F110D"/>
    <w:rsid w:val="007F1253"/>
    <w:rsid w:val="007F16E2"/>
    <w:rsid w:val="007F1AAC"/>
    <w:rsid w:val="007F1DEF"/>
    <w:rsid w:val="007F2547"/>
    <w:rsid w:val="007F25F1"/>
    <w:rsid w:val="007F2756"/>
    <w:rsid w:val="007F3103"/>
    <w:rsid w:val="007F314A"/>
    <w:rsid w:val="007F319E"/>
    <w:rsid w:val="007F3237"/>
    <w:rsid w:val="007F324B"/>
    <w:rsid w:val="007F3342"/>
    <w:rsid w:val="007F3495"/>
    <w:rsid w:val="007F3D89"/>
    <w:rsid w:val="007F4121"/>
    <w:rsid w:val="007F43AD"/>
    <w:rsid w:val="007F44C3"/>
    <w:rsid w:val="007F44CA"/>
    <w:rsid w:val="007F4644"/>
    <w:rsid w:val="007F4AEA"/>
    <w:rsid w:val="007F51E5"/>
    <w:rsid w:val="007F51E7"/>
    <w:rsid w:val="007F52C3"/>
    <w:rsid w:val="007F583D"/>
    <w:rsid w:val="007F5896"/>
    <w:rsid w:val="007F5B16"/>
    <w:rsid w:val="007F5F35"/>
    <w:rsid w:val="007F621D"/>
    <w:rsid w:val="007F6253"/>
    <w:rsid w:val="007F66AE"/>
    <w:rsid w:val="007F6E35"/>
    <w:rsid w:val="007F7331"/>
    <w:rsid w:val="007F74F8"/>
    <w:rsid w:val="007F7D73"/>
    <w:rsid w:val="00800284"/>
    <w:rsid w:val="008003F3"/>
    <w:rsid w:val="00800582"/>
    <w:rsid w:val="008005B1"/>
    <w:rsid w:val="00800990"/>
    <w:rsid w:val="00801325"/>
    <w:rsid w:val="00801688"/>
    <w:rsid w:val="00801756"/>
    <w:rsid w:val="00801A6E"/>
    <w:rsid w:val="00801EB1"/>
    <w:rsid w:val="0080204F"/>
    <w:rsid w:val="0080273C"/>
    <w:rsid w:val="00802AA9"/>
    <w:rsid w:val="00802B32"/>
    <w:rsid w:val="008036C7"/>
    <w:rsid w:val="00803E2D"/>
    <w:rsid w:val="0080421E"/>
    <w:rsid w:val="00804347"/>
    <w:rsid w:val="0080470A"/>
    <w:rsid w:val="0080474E"/>
    <w:rsid w:val="00804F1A"/>
    <w:rsid w:val="00805095"/>
    <w:rsid w:val="008051BE"/>
    <w:rsid w:val="0080553C"/>
    <w:rsid w:val="00805766"/>
    <w:rsid w:val="0080584A"/>
    <w:rsid w:val="00805917"/>
    <w:rsid w:val="00805B46"/>
    <w:rsid w:val="00805CA6"/>
    <w:rsid w:val="00805CF9"/>
    <w:rsid w:val="0080658B"/>
    <w:rsid w:val="0080665A"/>
    <w:rsid w:val="008069C2"/>
    <w:rsid w:val="0080711D"/>
    <w:rsid w:val="008072AB"/>
    <w:rsid w:val="00807444"/>
    <w:rsid w:val="0080744F"/>
    <w:rsid w:val="008077DC"/>
    <w:rsid w:val="00807919"/>
    <w:rsid w:val="00807D5E"/>
    <w:rsid w:val="00810058"/>
    <w:rsid w:val="00810216"/>
    <w:rsid w:val="00810326"/>
    <w:rsid w:val="00810626"/>
    <w:rsid w:val="00811398"/>
    <w:rsid w:val="008114FF"/>
    <w:rsid w:val="0081169D"/>
    <w:rsid w:val="00811A28"/>
    <w:rsid w:val="00811E88"/>
    <w:rsid w:val="00811FCA"/>
    <w:rsid w:val="0081239A"/>
    <w:rsid w:val="0081280B"/>
    <w:rsid w:val="00812A5B"/>
    <w:rsid w:val="00812BE2"/>
    <w:rsid w:val="008132EF"/>
    <w:rsid w:val="0081394F"/>
    <w:rsid w:val="00813B1E"/>
    <w:rsid w:val="00813D4F"/>
    <w:rsid w:val="0081425F"/>
    <w:rsid w:val="0081438B"/>
    <w:rsid w:val="00814A30"/>
    <w:rsid w:val="00814CE7"/>
    <w:rsid w:val="00814DB8"/>
    <w:rsid w:val="00814F33"/>
    <w:rsid w:val="00814FD4"/>
    <w:rsid w:val="00815086"/>
    <w:rsid w:val="00815619"/>
    <w:rsid w:val="00815B2E"/>
    <w:rsid w:val="0081624B"/>
    <w:rsid w:val="0081651E"/>
    <w:rsid w:val="00816B40"/>
    <w:rsid w:val="0081702E"/>
    <w:rsid w:val="008171B7"/>
    <w:rsid w:val="008172BA"/>
    <w:rsid w:val="00817AAF"/>
    <w:rsid w:val="00817F7C"/>
    <w:rsid w:val="0082003B"/>
    <w:rsid w:val="00820194"/>
    <w:rsid w:val="00820565"/>
    <w:rsid w:val="008207E4"/>
    <w:rsid w:val="008209CE"/>
    <w:rsid w:val="00820C7A"/>
    <w:rsid w:val="00820CA1"/>
    <w:rsid w:val="00820E97"/>
    <w:rsid w:val="00821615"/>
    <w:rsid w:val="0082172A"/>
    <w:rsid w:val="00822218"/>
    <w:rsid w:val="0082229D"/>
    <w:rsid w:val="008223BE"/>
    <w:rsid w:val="00822595"/>
    <w:rsid w:val="008226E7"/>
    <w:rsid w:val="00822C34"/>
    <w:rsid w:val="00822EC7"/>
    <w:rsid w:val="008238D9"/>
    <w:rsid w:val="00824257"/>
    <w:rsid w:val="00824895"/>
    <w:rsid w:val="00824B1C"/>
    <w:rsid w:val="00825514"/>
    <w:rsid w:val="008255B6"/>
    <w:rsid w:val="0082563F"/>
    <w:rsid w:val="008256E8"/>
    <w:rsid w:val="0082597D"/>
    <w:rsid w:val="00825ADA"/>
    <w:rsid w:val="00825B62"/>
    <w:rsid w:val="00825B69"/>
    <w:rsid w:val="00825DC2"/>
    <w:rsid w:val="00825FFB"/>
    <w:rsid w:val="00826046"/>
    <w:rsid w:val="00826071"/>
    <w:rsid w:val="00826D51"/>
    <w:rsid w:val="00826E63"/>
    <w:rsid w:val="0082710A"/>
    <w:rsid w:val="00827581"/>
    <w:rsid w:val="00827DC0"/>
    <w:rsid w:val="0083013C"/>
    <w:rsid w:val="00830655"/>
    <w:rsid w:val="0083080C"/>
    <w:rsid w:val="008309F7"/>
    <w:rsid w:val="00830A60"/>
    <w:rsid w:val="00830DAE"/>
    <w:rsid w:val="00830F0B"/>
    <w:rsid w:val="0083112A"/>
    <w:rsid w:val="00831199"/>
    <w:rsid w:val="008314C5"/>
    <w:rsid w:val="00831A38"/>
    <w:rsid w:val="00831A50"/>
    <w:rsid w:val="00831B7A"/>
    <w:rsid w:val="00831CF6"/>
    <w:rsid w:val="00832055"/>
    <w:rsid w:val="00832261"/>
    <w:rsid w:val="0083238F"/>
    <w:rsid w:val="00832840"/>
    <w:rsid w:val="00833039"/>
    <w:rsid w:val="008332CA"/>
    <w:rsid w:val="00833CE5"/>
    <w:rsid w:val="00833DB0"/>
    <w:rsid w:val="008342CC"/>
    <w:rsid w:val="0083445A"/>
    <w:rsid w:val="00834463"/>
    <w:rsid w:val="00834AD3"/>
    <w:rsid w:val="00835065"/>
    <w:rsid w:val="008350DE"/>
    <w:rsid w:val="008352BF"/>
    <w:rsid w:val="0083549A"/>
    <w:rsid w:val="00835768"/>
    <w:rsid w:val="00835962"/>
    <w:rsid w:val="0083596F"/>
    <w:rsid w:val="00835B26"/>
    <w:rsid w:val="00835BEF"/>
    <w:rsid w:val="00835F18"/>
    <w:rsid w:val="008362B5"/>
    <w:rsid w:val="008364BE"/>
    <w:rsid w:val="00836EAD"/>
    <w:rsid w:val="00836FE7"/>
    <w:rsid w:val="008370CF"/>
    <w:rsid w:val="0083725A"/>
    <w:rsid w:val="0083749B"/>
    <w:rsid w:val="00837A74"/>
    <w:rsid w:val="00837AA3"/>
    <w:rsid w:val="00837E8E"/>
    <w:rsid w:val="00840938"/>
    <w:rsid w:val="00840A82"/>
    <w:rsid w:val="00841857"/>
    <w:rsid w:val="00841BEA"/>
    <w:rsid w:val="00841EB2"/>
    <w:rsid w:val="00842144"/>
    <w:rsid w:val="0084222A"/>
    <w:rsid w:val="00842728"/>
    <w:rsid w:val="0084279C"/>
    <w:rsid w:val="008428F6"/>
    <w:rsid w:val="00842CF0"/>
    <w:rsid w:val="008433E8"/>
    <w:rsid w:val="0084343E"/>
    <w:rsid w:val="00843795"/>
    <w:rsid w:val="008438CF"/>
    <w:rsid w:val="00843A23"/>
    <w:rsid w:val="0084487F"/>
    <w:rsid w:val="00844B4D"/>
    <w:rsid w:val="0084521F"/>
    <w:rsid w:val="008456C9"/>
    <w:rsid w:val="00845ADF"/>
    <w:rsid w:val="00845AF9"/>
    <w:rsid w:val="00845D01"/>
    <w:rsid w:val="008460E3"/>
    <w:rsid w:val="00846255"/>
    <w:rsid w:val="008464F3"/>
    <w:rsid w:val="00846A5A"/>
    <w:rsid w:val="00846FBE"/>
    <w:rsid w:val="00847719"/>
    <w:rsid w:val="008477AD"/>
    <w:rsid w:val="0084791B"/>
    <w:rsid w:val="00847F0F"/>
    <w:rsid w:val="008501F3"/>
    <w:rsid w:val="008502A6"/>
    <w:rsid w:val="00850492"/>
    <w:rsid w:val="00850C57"/>
    <w:rsid w:val="00850E66"/>
    <w:rsid w:val="00851E00"/>
    <w:rsid w:val="00851E8A"/>
    <w:rsid w:val="0085241B"/>
    <w:rsid w:val="00852448"/>
    <w:rsid w:val="00852836"/>
    <w:rsid w:val="0085303F"/>
    <w:rsid w:val="008539EE"/>
    <w:rsid w:val="00853EBB"/>
    <w:rsid w:val="0085419B"/>
    <w:rsid w:val="008542B6"/>
    <w:rsid w:val="00854314"/>
    <w:rsid w:val="0085454F"/>
    <w:rsid w:val="0085483A"/>
    <w:rsid w:val="00854C9F"/>
    <w:rsid w:val="008552C4"/>
    <w:rsid w:val="00855541"/>
    <w:rsid w:val="00855547"/>
    <w:rsid w:val="008555C1"/>
    <w:rsid w:val="008558D7"/>
    <w:rsid w:val="00855A3B"/>
    <w:rsid w:val="00855C58"/>
    <w:rsid w:val="00855F44"/>
    <w:rsid w:val="0085600C"/>
    <w:rsid w:val="008561B5"/>
    <w:rsid w:val="0085656F"/>
    <w:rsid w:val="00856775"/>
    <w:rsid w:val="00856B90"/>
    <w:rsid w:val="00856C35"/>
    <w:rsid w:val="00856CC7"/>
    <w:rsid w:val="00856E7E"/>
    <w:rsid w:val="00856E98"/>
    <w:rsid w:val="0085765A"/>
    <w:rsid w:val="00857AE0"/>
    <w:rsid w:val="00857BB9"/>
    <w:rsid w:val="00857E39"/>
    <w:rsid w:val="008601AE"/>
    <w:rsid w:val="0086027A"/>
    <w:rsid w:val="0086032D"/>
    <w:rsid w:val="00860D41"/>
    <w:rsid w:val="00860FB3"/>
    <w:rsid w:val="00861381"/>
    <w:rsid w:val="008613C8"/>
    <w:rsid w:val="0086160F"/>
    <w:rsid w:val="00861676"/>
    <w:rsid w:val="00861703"/>
    <w:rsid w:val="00861CC5"/>
    <w:rsid w:val="00862076"/>
    <w:rsid w:val="008623F7"/>
    <w:rsid w:val="00862438"/>
    <w:rsid w:val="008627E3"/>
    <w:rsid w:val="00862959"/>
    <w:rsid w:val="00862C93"/>
    <w:rsid w:val="00862F5B"/>
    <w:rsid w:val="00862FF4"/>
    <w:rsid w:val="008636D5"/>
    <w:rsid w:val="008638DA"/>
    <w:rsid w:val="00864046"/>
    <w:rsid w:val="00864471"/>
    <w:rsid w:val="00864897"/>
    <w:rsid w:val="0086527A"/>
    <w:rsid w:val="008656B3"/>
    <w:rsid w:val="008657DE"/>
    <w:rsid w:val="00865897"/>
    <w:rsid w:val="00865C23"/>
    <w:rsid w:val="00866C1F"/>
    <w:rsid w:val="00866CCB"/>
    <w:rsid w:val="008670B3"/>
    <w:rsid w:val="00867182"/>
    <w:rsid w:val="0086735D"/>
    <w:rsid w:val="00867638"/>
    <w:rsid w:val="008677B7"/>
    <w:rsid w:val="008679B4"/>
    <w:rsid w:val="008679DE"/>
    <w:rsid w:val="00867CBB"/>
    <w:rsid w:val="00870EB5"/>
    <w:rsid w:val="00871193"/>
    <w:rsid w:val="0087130D"/>
    <w:rsid w:val="00871623"/>
    <w:rsid w:val="00871883"/>
    <w:rsid w:val="0087250E"/>
    <w:rsid w:val="00872549"/>
    <w:rsid w:val="008726C4"/>
    <w:rsid w:val="00872AF9"/>
    <w:rsid w:val="00872C2A"/>
    <w:rsid w:val="00872D6C"/>
    <w:rsid w:val="008734F7"/>
    <w:rsid w:val="008735CC"/>
    <w:rsid w:val="00873744"/>
    <w:rsid w:val="00873A0D"/>
    <w:rsid w:val="00873A4E"/>
    <w:rsid w:val="00873CAF"/>
    <w:rsid w:val="008742F1"/>
    <w:rsid w:val="0087447E"/>
    <w:rsid w:val="008747F8"/>
    <w:rsid w:val="00874B07"/>
    <w:rsid w:val="00874B74"/>
    <w:rsid w:val="00874F5E"/>
    <w:rsid w:val="0087540E"/>
    <w:rsid w:val="0087591D"/>
    <w:rsid w:val="0087594A"/>
    <w:rsid w:val="00875E24"/>
    <w:rsid w:val="00875F92"/>
    <w:rsid w:val="00876182"/>
    <w:rsid w:val="00876376"/>
    <w:rsid w:val="00876D79"/>
    <w:rsid w:val="00877127"/>
    <w:rsid w:val="00877816"/>
    <w:rsid w:val="00877A8C"/>
    <w:rsid w:val="00877CD8"/>
    <w:rsid w:val="00877E62"/>
    <w:rsid w:val="00880231"/>
    <w:rsid w:val="00880E93"/>
    <w:rsid w:val="0088108D"/>
    <w:rsid w:val="00881464"/>
    <w:rsid w:val="008814CB"/>
    <w:rsid w:val="00881A05"/>
    <w:rsid w:val="00881B67"/>
    <w:rsid w:val="00881BD9"/>
    <w:rsid w:val="00881D8D"/>
    <w:rsid w:val="00881FC3"/>
    <w:rsid w:val="00882161"/>
    <w:rsid w:val="0088258A"/>
    <w:rsid w:val="008826BA"/>
    <w:rsid w:val="00882AA7"/>
    <w:rsid w:val="00882BD2"/>
    <w:rsid w:val="00882CA5"/>
    <w:rsid w:val="00882F43"/>
    <w:rsid w:val="00882F85"/>
    <w:rsid w:val="00883052"/>
    <w:rsid w:val="00883564"/>
    <w:rsid w:val="0088393D"/>
    <w:rsid w:val="00883D13"/>
    <w:rsid w:val="00884160"/>
    <w:rsid w:val="00884460"/>
    <w:rsid w:val="008845EC"/>
    <w:rsid w:val="0088460E"/>
    <w:rsid w:val="0088485C"/>
    <w:rsid w:val="00885517"/>
    <w:rsid w:val="00885C33"/>
    <w:rsid w:val="008860B5"/>
    <w:rsid w:val="00886186"/>
    <w:rsid w:val="00886332"/>
    <w:rsid w:val="00886338"/>
    <w:rsid w:val="008864AC"/>
    <w:rsid w:val="008864D6"/>
    <w:rsid w:val="00886C1C"/>
    <w:rsid w:val="00886D1E"/>
    <w:rsid w:val="00886D57"/>
    <w:rsid w:val="0088738E"/>
    <w:rsid w:val="00887578"/>
    <w:rsid w:val="008875F8"/>
    <w:rsid w:val="00887833"/>
    <w:rsid w:val="00887F28"/>
    <w:rsid w:val="00890079"/>
    <w:rsid w:val="00890346"/>
    <w:rsid w:val="0089051E"/>
    <w:rsid w:val="00890530"/>
    <w:rsid w:val="00890572"/>
    <w:rsid w:val="008905EA"/>
    <w:rsid w:val="00890D50"/>
    <w:rsid w:val="00890DE0"/>
    <w:rsid w:val="0089144D"/>
    <w:rsid w:val="00891595"/>
    <w:rsid w:val="00891A1A"/>
    <w:rsid w:val="00892281"/>
    <w:rsid w:val="008922B1"/>
    <w:rsid w:val="00892455"/>
    <w:rsid w:val="00892903"/>
    <w:rsid w:val="00892C16"/>
    <w:rsid w:val="00892E9B"/>
    <w:rsid w:val="00893398"/>
    <w:rsid w:val="008933B3"/>
    <w:rsid w:val="008939A6"/>
    <w:rsid w:val="0089420B"/>
    <w:rsid w:val="008947FF"/>
    <w:rsid w:val="00894A1F"/>
    <w:rsid w:val="00894B49"/>
    <w:rsid w:val="0089512E"/>
    <w:rsid w:val="0089524B"/>
    <w:rsid w:val="00895274"/>
    <w:rsid w:val="00895311"/>
    <w:rsid w:val="00895382"/>
    <w:rsid w:val="00895402"/>
    <w:rsid w:val="008957D6"/>
    <w:rsid w:val="008959D2"/>
    <w:rsid w:val="00895B8B"/>
    <w:rsid w:val="00895BC2"/>
    <w:rsid w:val="00895F0F"/>
    <w:rsid w:val="0089627C"/>
    <w:rsid w:val="00896FCF"/>
    <w:rsid w:val="008970BE"/>
    <w:rsid w:val="0089726E"/>
    <w:rsid w:val="008972B2"/>
    <w:rsid w:val="0089748B"/>
    <w:rsid w:val="00897ADA"/>
    <w:rsid w:val="00897FA7"/>
    <w:rsid w:val="008A0141"/>
    <w:rsid w:val="008A0147"/>
    <w:rsid w:val="008A03A3"/>
    <w:rsid w:val="008A042C"/>
    <w:rsid w:val="008A0B13"/>
    <w:rsid w:val="008A0C24"/>
    <w:rsid w:val="008A0CFD"/>
    <w:rsid w:val="008A18ED"/>
    <w:rsid w:val="008A1B6A"/>
    <w:rsid w:val="008A1EB9"/>
    <w:rsid w:val="008A1F57"/>
    <w:rsid w:val="008A2526"/>
    <w:rsid w:val="008A2638"/>
    <w:rsid w:val="008A26D9"/>
    <w:rsid w:val="008A28F8"/>
    <w:rsid w:val="008A2B43"/>
    <w:rsid w:val="008A2C9C"/>
    <w:rsid w:val="008A2DBF"/>
    <w:rsid w:val="008A319C"/>
    <w:rsid w:val="008A3533"/>
    <w:rsid w:val="008A3AB7"/>
    <w:rsid w:val="008A3C7B"/>
    <w:rsid w:val="008A3E5D"/>
    <w:rsid w:val="008A42F5"/>
    <w:rsid w:val="008A4690"/>
    <w:rsid w:val="008A4A87"/>
    <w:rsid w:val="008A4B68"/>
    <w:rsid w:val="008A567D"/>
    <w:rsid w:val="008A5777"/>
    <w:rsid w:val="008A5AEB"/>
    <w:rsid w:val="008A5B4F"/>
    <w:rsid w:val="008A63C5"/>
    <w:rsid w:val="008A63D6"/>
    <w:rsid w:val="008A65B8"/>
    <w:rsid w:val="008A6DE4"/>
    <w:rsid w:val="008A700A"/>
    <w:rsid w:val="008A7144"/>
    <w:rsid w:val="008A7604"/>
    <w:rsid w:val="008A761F"/>
    <w:rsid w:val="008A7C9D"/>
    <w:rsid w:val="008A7CE5"/>
    <w:rsid w:val="008B00DB"/>
    <w:rsid w:val="008B043A"/>
    <w:rsid w:val="008B0951"/>
    <w:rsid w:val="008B09C9"/>
    <w:rsid w:val="008B0B7B"/>
    <w:rsid w:val="008B0FB7"/>
    <w:rsid w:val="008B1155"/>
    <w:rsid w:val="008B1213"/>
    <w:rsid w:val="008B127F"/>
    <w:rsid w:val="008B16AE"/>
    <w:rsid w:val="008B1853"/>
    <w:rsid w:val="008B19AA"/>
    <w:rsid w:val="008B19AB"/>
    <w:rsid w:val="008B1ADE"/>
    <w:rsid w:val="008B21E2"/>
    <w:rsid w:val="008B22BC"/>
    <w:rsid w:val="008B22BD"/>
    <w:rsid w:val="008B2522"/>
    <w:rsid w:val="008B273E"/>
    <w:rsid w:val="008B2AAC"/>
    <w:rsid w:val="008B2C38"/>
    <w:rsid w:val="008B3018"/>
    <w:rsid w:val="008B343D"/>
    <w:rsid w:val="008B36D5"/>
    <w:rsid w:val="008B38A2"/>
    <w:rsid w:val="008B39C7"/>
    <w:rsid w:val="008B3A72"/>
    <w:rsid w:val="008B40BA"/>
    <w:rsid w:val="008B40FD"/>
    <w:rsid w:val="008B41CF"/>
    <w:rsid w:val="008B4396"/>
    <w:rsid w:val="008B445A"/>
    <w:rsid w:val="008B44CC"/>
    <w:rsid w:val="008B4641"/>
    <w:rsid w:val="008B47CA"/>
    <w:rsid w:val="008B4960"/>
    <w:rsid w:val="008B4BFC"/>
    <w:rsid w:val="008B4C90"/>
    <w:rsid w:val="008B4E63"/>
    <w:rsid w:val="008B548E"/>
    <w:rsid w:val="008B5BB4"/>
    <w:rsid w:val="008B6002"/>
    <w:rsid w:val="008B63C9"/>
    <w:rsid w:val="008B64AD"/>
    <w:rsid w:val="008B6572"/>
    <w:rsid w:val="008B65E0"/>
    <w:rsid w:val="008B69F5"/>
    <w:rsid w:val="008B6D17"/>
    <w:rsid w:val="008B6FA0"/>
    <w:rsid w:val="008B75EA"/>
    <w:rsid w:val="008B7685"/>
    <w:rsid w:val="008B7AD7"/>
    <w:rsid w:val="008B7FC9"/>
    <w:rsid w:val="008C0437"/>
    <w:rsid w:val="008C0C29"/>
    <w:rsid w:val="008C0C5F"/>
    <w:rsid w:val="008C0C93"/>
    <w:rsid w:val="008C0F9C"/>
    <w:rsid w:val="008C1031"/>
    <w:rsid w:val="008C140E"/>
    <w:rsid w:val="008C160B"/>
    <w:rsid w:val="008C1695"/>
    <w:rsid w:val="008C16FF"/>
    <w:rsid w:val="008C1B76"/>
    <w:rsid w:val="008C1C0D"/>
    <w:rsid w:val="008C26D0"/>
    <w:rsid w:val="008C27C0"/>
    <w:rsid w:val="008C27E0"/>
    <w:rsid w:val="008C2909"/>
    <w:rsid w:val="008C2D4A"/>
    <w:rsid w:val="008C361C"/>
    <w:rsid w:val="008C37D7"/>
    <w:rsid w:val="008C39FC"/>
    <w:rsid w:val="008C3B71"/>
    <w:rsid w:val="008C3EE6"/>
    <w:rsid w:val="008C3F1D"/>
    <w:rsid w:val="008C40DB"/>
    <w:rsid w:val="008C43E1"/>
    <w:rsid w:val="008C4999"/>
    <w:rsid w:val="008C4A3A"/>
    <w:rsid w:val="008C4BE3"/>
    <w:rsid w:val="008C4BFE"/>
    <w:rsid w:val="008C4D4D"/>
    <w:rsid w:val="008C5635"/>
    <w:rsid w:val="008C57F7"/>
    <w:rsid w:val="008C6389"/>
    <w:rsid w:val="008C64F7"/>
    <w:rsid w:val="008C67CE"/>
    <w:rsid w:val="008C6AB4"/>
    <w:rsid w:val="008C6DC5"/>
    <w:rsid w:val="008C7499"/>
    <w:rsid w:val="008C75CB"/>
    <w:rsid w:val="008C77DB"/>
    <w:rsid w:val="008C7B35"/>
    <w:rsid w:val="008C7B55"/>
    <w:rsid w:val="008C7D71"/>
    <w:rsid w:val="008D0253"/>
    <w:rsid w:val="008D0571"/>
    <w:rsid w:val="008D08FC"/>
    <w:rsid w:val="008D0BFB"/>
    <w:rsid w:val="008D0DFB"/>
    <w:rsid w:val="008D0F14"/>
    <w:rsid w:val="008D0F1E"/>
    <w:rsid w:val="008D158E"/>
    <w:rsid w:val="008D1740"/>
    <w:rsid w:val="008D18A1"/>
    <w:rsid w:val="008D1CA4"/>
    <w:rsid w:val="008D1D45"/>
    <w:rsid w:val="008D1E9C"/>
    <w:rsid w:val="008D2467"/>
    <w:rsid w:val="008D29BF"/>
    <w:rsid w:val="008D2E65"/>
    <w:rsid w:val="008D4789"/>
    <w:rsid w:val="008D5000"/>
    <w:rsid w:val="008D5166"/>
    <w:rsid w:val="008D52B2"/>
    <w:rsid w:val="008D5C97"/>
    <w:rsid w:val="008D5F68"/>
    <w:rsid w:val="008D6046"/>
    <w:rsid w:val="008D6298"/>
    <w:rsid w:val="008D66E8"/>
    <w:rsid w:val="008D675D"/>
    <w:rsid w:val="008D7010"/>
    <w:rsid w:val="008D7095"/>
    <w:rsid w:val="008D7165"/>
    <w:rsid w:val="008D74AE"/>
    <w:rsid w:val="008D758B"/>
    <w:rsid w:val="008D75E7"/>
    <w:rsid w:val="008D7A44"/>
    <w:rsid w:val="008D7B23"/>
    <w:rsid w:val="008E01CB"/>
    <w:rsid w:val="008E02AF"/>
    <w:rsid w:val="008E038F"/>
    <w:rsid w:val="008E0530"/>
    <w:rsid w:val="008E0579"/>
    <w:rsid w:val="008E07DE"/>
    <w:rsid w:val="008E09C1"/>
    <w:rsid w:val="008E0BB8"/>
    <w:rsid w:val="008E10B8"/>
    <w:rsid w:val="008E115D"/>
    <w:rsid w:val="008E1600"/>
    <w:rsid w:val="008E1628"/>
    <w:rsid w:val="008E1712"/>
    <w:rsid w:val="008E184B"/>
    <w:rsid w:val="008E1A3C"/>
    <w:rsid w:val="008E1E70"/>
    <w:rsid w:val="008E2056"/>
    <w:rsid w:val="008E2378"/>
    <w:rsid w:val="008E24A1"/>
    <w:rsid w:val="008E27D2"/>
    <w:rsid w:val="008E2877"/>
    <w:rsid w:val="008E3534"/>
    <w:rsid w:val="008E3712"/>
    <w:rsid w:val="008E395D"/>
    <w:rsid w:val="008E40C7"/>
    <w:rsid w:val="008E41DF"/>
    <w:rsid w:val="008E499A"/>
    <w:rsid w:val="008E4A97"/>
    <w:rsid w:val="008E4D1E"/>
    <w:rsid w:val="008E5299"/>
    <w:rsid w:val="008E5326"/>
    <w:rsid w:val="008E5457"/>
    <w:rsid w:val="008E5797"/>
    <w:rsid w:val="008E5AF6"/>
    <w:rsid w:val="008E5CF4"/>
    <w:rsid w:val="008E5D09"/>
    <w:rsid w:val="008E60B8"/>
    <w:rsid w:val="008E6259"/>
    <w:rsid w:val="008E62A3"/>
    <w:rsid w:val="008E62C8"/>
    <w:rsid w:val="008E6CFC"/>
    <w:rsid w:val="008E6E02"/>
    <w:rsid w:val="008E6EE5"/>
    <w:rsid w:val="008E7246"/>
    <w:rsid w:val="008E79EB"/>
    <w:rsid w:val="008E7A19"/>
    <w:rsid w:val="008E7E4C"/>
    <w:rsid w:val="008F04D0"/>
    <w:rsid w:val="008F0838"/>
    <w:rsid w:val="008F0854"/>
    <w:rsid w:val="008F0AC8"/>
    <w:rsid w:val="008F0E9E"/>
    <w:rsid w:val="008F0EFD"/>
    <w:rsid w:val="008F0F03"/>
    <w:rsid w:val="008F0F1C"/>
    <w:rsid w:val="008F1095"/>
    <w:rsid w:val="008F1627"/>
    <w:rsid w:val="008F1779"/>
    <w:rsid w:val="008F22FE"/>
    <w:rsid w:val="008F24C2"/>
    <w:rsid w:val="008F35B7"/>
    <w:rsid w:val="008F3638"/>
    <w:rsid w:val="008F380C"/>
    <w:rsid w:val="008F3D9F"/>
    <w:rsid w:val="008F419F"/>
    <w:rsid w:val="008F43F8"/>
    <w:rsid w:val="008F4441"/>
    <w:rsid w:val="008F4528"/>
    <w:rsid w:val="008F4682"/>
    <w:rsid w:val="008F5003"/>
    <w:rsid w:val="008F5039"/>
    <w:rsid w:val="008F514F"/>
    <w:rsid w:val="008F53A8"/>
    <w:rsid w:val="008F53DE"/>
    <w:rsid w:val="008F5602"/>
    <w:rsid w:val="008F56BB"/>
    <w:rsid w:val="008F576A"/>
    <w:rsid w:val="008F578C"/>
    <w:rsid w:val="008F58CF"/>
    <w:rsid w:val="008F5C91"/>
    <w:rsid w:val="008F5DB7"/>
    <w:rsid w:val="008F602E"/>
    <w:rsid w:val="008F6041"/>
    <w:rsid w:val="008F60ED"/>
    <w:rsid w:val="008F659F"/>
    <w:rsid w:val="008F6CC6"/>
    <w:rsid w:val="008F6F31"/>
    <w:rsid w:val="008F6FF1"/>
    <w:rsid w:val="008F72B6"/>
    <w:rsid w:val="008F74DF"/>
    <w:rsid w:val="008F766D"/>
    <w:rsid w:val="008F7BCC"/>
    <w:rsid w:val="008F7D24"/>
    <w:rsid w:val="008F7DBC"/>
    <w:rsid w:val="008F7F1B"/>
    <w:rsid w:val="0090060C"/>
    <w:rsid w:val="00900E7F"/>
    <w:rsid w:val="0090102F"/>
    <w:rsid w:val="0090154C"/>
    <w:rsid w:val="009015D9"/>
    <w:rsid w:val="00901D32"/>
    <w:rsid w:val="00901D95"/>
    <w:rsid w:val="00901DB5"/>
    <w:rsid w:val="00901EC1"/>
    <w:rsid w:val="00902603"/>
    <w:rsid w:val="009026FF"/>
    <w:rsid w:val="0090274B"/>
    <w:rsid w:val="00902B65"/>
    <w:rsid w:val="00902B67"/>
    <w:rsid w:val="00902D5B"/>
    <w:rsid w:val="009033A1"/>
    <w:rsid w:val="0090357D"/>
    <w:rsid w:val="009035CA"/>
    <w:rsid w:val="009037B1"/>
    <w:rsid w:val="0090442C"/>
    <w:rsid w:val="00904846"/>
    <w:rsid w:val="009048DA"/>
    <w:rsid w:val="0090579A"/>
    <w:rsid w:val="009058B4"/>
    <w:rsid w:val="00905E2F"/>
    <w:rsid w:val="009060B3"/>
    <w:rsid w:val="009062DF"/>
    <w:rsid w:val="00906629"/>
    <w:rsid w:val="00906838"/>
    <w:rsid w:val="00906C6B"/>
    <w:rsid w:val="00907461"/>
    <w:rsid w:val="0090761E"/>
    <w:rsid w:val="009077E4"/>
    <w:rsid w:val="00907F51"/>
    <w:rsid w:val="00910043"/>
    <w:rsid w:val="009100D3"/>
    <w:rsid w:val="00910358"/>
    <w:rsid w:val="0091059B"/>
    <w:rsid w:val="0091084F"/>
    <w:rsid w:val="00910E5E"/>
    <w:rsid w:val="009112A0"/>
    <w:rsid w:val="0091179F"/>
    <w:rsid w:val="00911AF9"/>
    <w:rsid w:val="00911CC5"/>
    <w:rsid w:val="0091206B"/>
    <w:rsid w:val="0091245E"/>
    <w:rsid w:val="009127BA"/>
    <w:rsid w:val="009129F3"/>
    <w:rsid w:val="00912BD3"/>
    <w:rsid w:val="00912E1D"/>
    <w:rsid w:val="00913317"/>
    <w:rsid w:val="00913927"/>
    <w:rsid w:val="00913CE8"/>
    <w:rsid w:val="009141CA"/>
    <w:rsid w:val="00914446"/>
    <w:rsid w:val="00914622"/>
    <w:rsid w:val="00914795"/>
    <w:rsid w:val="009148ED"/>
    <w:rsid w:val="009149CF"/>
    <w:rsid w:val="00914D43"/>
    <w:rsid w:val="0091500D"/>
    <w:rsid w:val="00915228"/>
    <w:rsid w:val="00915900"/>
    <w:rsid w:val="00915A2F"/>
    <w:rsid w:val="00915B31"/>
    <w:rsid w:val="00915F9E"/>
    <w:rsid w:val="009160DC"/>
    <w:rsid w:val="009161BA"/>
    <w:rsid w:val="0091627C"/>
    <w:rsid w:val="00916357"/>
    <w:rsid w:val="00916AAE"/>
    <w:rsid w:val="00916B47"/>
    <w:rsid w:val="00916B50"/>
    <w:rsid w:val="00916DEC"/>
    <w:rsid w:val="00917047"/>
    <w:rsid w:val="0091734E"/>
    <w:rsid w:val="00917366"/>
    <w:rsid w:val="0091766C"/>
    <w:rsid w:val="009176D2"/>
    <w:rsid w:val="009179BC"/>
    <w:rsid w:val="00917DA7"/>
    <w:rsid w:val="009201A2"/>
    <w:rsid w:val="009201D8"/>
    <w:rsid w:val="00920254"/>
    <w:rsid w:val="0092097A"/>
    <w:rsid w:val="00920A06"/>
    <w:rsid w:val="0092207F"/>
    <w:rsid w:val="009222ED"/>
    <w:rsid w:val="00922414"/>
    <w:rsid w:val="00922534"/>
    <w:rsid w:val="009227A6"/>
    <w:rsid w:val="00922B13"/>
    <w:rsid w:val="00922D9B"/>
    <w:rsid w:val="00922DD4"/>
    <w:rsid w:val="009232B8"/>
    <w:rsid w:val="00923339"/>
    <w:rsid w:val="00923791"/>
    <w:rsid w:val="00923B43"/>
    <w:rsid w:val="00923C5E"/>
    <w:rsid w:val="00923FCC"/>
    <w:rsid w:val="009245C1"/>
    <w:rsid w:val="00924884"/>
    <w:rsid w:val="0092492C"/>
    <w:rsid w:val="00924D28"/>
    <w:rsid w:val="00924FFF"/>
    <w:rsid w:val="0092528C"/>
    <w:rsid w:val="00925B46"/>
    <w:rsid w:val="00925F34"/>
    <w:rsid w:val="00925F54"/>
    <w:rsid w:val="00925F62"/>
    <w:rsid w:val="009264AA"/>
    <w:rsid w:val="009265F1"/>
    <w:rsid w:val="0092669D"/>
    <w:rsid w:val="0092670B"/>
    <w:rsid w:val="00926742"/>
    <w:rsid w:val="0092680F"/>
    <w:rsid w:val="0092692B"/>
    <w:rsid w:val="00926AF3"/>
    <w:rsid w:val="00926B8E"/>
    <w:rsid w:val="00926FB6"/>
    <w:rsid w:val="00927301"/>
    <w:rsid w:val="00927340"/>
    <w:rsid w:val="009274C5"/>
    <w:rsid w:val="0092756E"/>
    <w:rsid w:val="009276E5"/>
    <w:rsid w:val="00927DE1"/>
    <w:rsid w:val="00927F1D"/>
    <w:rsid w:val="009307F7"/>
    <w:rsid w:val="00930D06"/>
    <w:rsid w:val="00930D1F"/>
    <w:rsid w:val="00930D4A"/>
    <w:rsid w:val="00930D78"/>
    <w:rsid w:val="00931DFC"/>
    <w:rsid w:val="0093291B"/>
    <w:rsid w:val="00932A6D"/>
    <w:rsid w:val="00932BD4"/>
    <w:rsid w:val="00932C79"/>
    <w:rsid w:val="00933147"/>
    <w:rsid w:val="00933190"/>
    <w:rsid w:val="009331D4"/>
    <w:rsid w:val="009332FE"/>
    <w:rsid w:val="009338DD"/>
    <w:rsid w:val="00933D42"/>
    <w:rsid w:val="00933EC1"/>
    <w:rsid w:val="00933ECE"/>
    <w:rsid w:val="0093402B"/>
    <w:rsid w:val="009340FA"/>
    <w:rsid w:val="009343FA"/>
    <w:rsid w:val="009349FB"/>
    <w:rsid w:val="00934C90"/>
    <w:rsid w:val="00934CA1"/>
    <w:rsid w:val="00934ECA"/>
    <w:rsid w:val="00935216"/>
    <w:rsid w:val="00935D80"/>
    <w:rsid w:val="00935D96"/>
    <w:rsid w:val="00935F4B"/>
    <w:rsid w:val="0093631C"/>
    <w:rsid w:val="00936330"/>
    <w:rsid w:val="0093633A"/>
    <w:rsid w:val="0093643E"/>
    <w:rsid w:val="00936560"/>
    <w:rsid w:val="009365B5"/>
    <w:rsid w:val="00936759"/>
    <w:rsid w:val="009367E1"/>
    <w:rsid w:val="00936E0D"/>
    <w:rsid w:val="00936FD9"/>
    <w:rsid w:val="009379C3"/>
    <w:rsid w:val="00940007"/>
    <w:rsid w:val="009400F1"/>
    <w:rsid w:val="00941D48"/>
    <w:rsid w:val="00941FF3"/>
    <w:rsid w:val="009421C9"/>
    <w:rsid w:val="00942434"/>
    <w:rsid w:val="00942447"/>
    <w:rsid w:val="009428A6"/>
    <w:rsid w:val="00942948"/>
    <w:rsid w:val="00942D0E"/>
    <w:rsid w:val="00943152"/>
    <w:rsid w:val="0094346B"/>
    <w:rsid w:val="0094366B"/>
    <w:rsid w:val="00943B5E"/>
    <w:rsid w:val="00943FFB"/>
    <w:rsid w:val="0094441F"/>
    <w:rsid w:val="009446A0"/>
    <w:rsid w:val="009447BC"/>
    <w:rsid w:val="0094495B"/>
    <w:rsid w:val="00945294"/>
    <w:rsid w:val="0094553D"/>
    <w:rsid w:val="009459C8"/>
    <w:rsid w:val="00945A50"/>
    <w:rsid w:val="00945BB8"/>
    <w:rsid w:val="00945BC6"/>
    <w:rsid w:val="00945EC1"/>
    <w:rsid w:val="00946599"/>
    <w:rsid w:val="0094694B"/>
    <w:rsid w:val="009469FD"/>
    <w:rsid w:val="00946B64"/>
    <w:rsid w:val="00946D62"/>
    <w:rsid w:val="00946F82"/>
    <w:rsid w:val="009472B0"/>
    <w:rsid w:val="009473A5"/>
    <w:rsid w:val="00947BFC"/>
    <w:rsid w:val="00947D79"/>
    <w:rsid w:val="00947EFF"/>
    <w:rsid w:val="00950065"/>
    <w:rsid w:val="009500CB"/>
    <w:rsid w:val="00950687"/>
    <w:rsid w:val="009508F7"/>
    <w:rsid w:val="00951840"/>
    <w:rsid w:val="009518B1"/>
    <w:rsid w:val="00951A42"/>
    <w:rsid w:val="00951C95"/>
    <w:rsid w:val="0095221B"/>
    <w:rsid w:val="0095294D"/>
    <w:rsid w:val="00952D78"/>
    <w:rsid w:val="00952F6E"/>
    <w:rsid w:val="009530DB"/>
    <w:rsid w:val="00953523"/>
    <w:rsid w:val="00953676"/>
    <w:rsid w:val="00953C32"/>
    <w:rsid w:val="00953D80"/>
    <w:rsid w:val="0095429F"/>
    <w:rsid w:val="009544E1"/>
    <w:rsid w:val="009546F4"/>
    <w:rsid w:val="0095488A"/>
    <w:rsid w:val="00954FD5"/>
    <w:rsid w:val="009552F5"/>
    <w:rsid w:val="0095535A"/>
    <w:rsid w:val="00955495"/>
    <w:rsid w:val="009558C2"/>
    <w:rsid w:val="009559D3"/>
    <w:rsid w:val="00955CD7"/>
    <w:rsid w:val="00955F61"/>
    <w:rsid w:val="00956BD7"/>
    <w:rsid w:val="009572C5"/>
    <w:rsid w:val="00957A78"/>
    <w:rsid w:val="00960D46"/>
    <w:rsid w:val="009612D1"/>
    <w:rsid w:val="009614C7"/>
    <w:rsid w:val="009615FB"/>
    <w:rsid w:val="00961D39"/>
    <w:rsid w:val="00961D9C"/>
    <w:rsid w:val="0096226B"/>
    <w:rsid w:val="009623C0"/>
    <w:rsid w:val="00962C8A"/>
    <w:rsid w:val="009639E6"/>
    <w:rsid w:val="009646B7"/>
    <w:rsid w:val="0096501C"/>
    <w:rsid w:val="00965620"/>
    <w:rsid w:val="00965AE9"/>
    <w:rsid w:val="00966079"/>
    <w:rsid w:val="00966653"/>
    <w:rsid w:val="009667C4"/>
    <w:rsid w:val="009667F0"/>
    <w:rsid w:val="009675B3"/>
    <w:rsid w:val="009675EA"/>
    <w:rsid w:val="0096778E"/>
    <w:rsid w:val="009679C0"/>
    <w:rsid w:val="00967ACC"/>
    <w:rsid w:val="00967B56"/>
    <w:rsid w:val="00967BDB"/>
    <w:rsid w:val="00967CD1"/>
    <w:rsid w:val="00967F00"/>
    <w:rsid w:val="00970239"/>
    <w:rsid w:val="009703AC"/>
    <w:rsid w:val="0097047D"/>
    <w:rsid w:val="009705EE"/>
    <w:rsid w:val="009708C6"/>
    <w:rsid w:val="00970925"/>
    <w:rsid w:val="00970AC8"/>
    <w:rsid w:val="00970C2C"/>
    <w:rsid w:val="00970C8F"/>
    <w:rsid w:val="00970D8E"/>
    <w:rsid w:val="00970E75"/>
    <w:rsid w:val="00970EAD"/>
    <w:rsid w:val="00970ECD"/>
    <w:rsid w:val="009712E6"/>
    <w:rsid w:val="009713C9"/>
    <w:rsid w:val="009716EB"/>
    <w:rsid w:val="0097196B"/>
    <w:rsid w:val="00971DC4"/>
    <w:rsid w:val="00971F62"/>
    <w:rsid w:val="00972104"/>
    <w:rsid w:val="0097223A"/>
    <w:rsid w:val="009726E4"/>
    <w:rsid w:val="00972757"/>
    <w:rsid w:val="00972A3E"/>
    <w:rsid w:val="0097340D"/>
    <w:rsid w:val="009734D3"/>
    <w:rsid w:val="00973E89"/>
    <w:rsid w:val="0097463B"/>
    <w:rsid w:val="0097470F"/>
    <w:rsid w:val="0097491B"/>
    <w:rsid w:val="00974D44"/>
    <w:rsid w:val="00974EA0"/>
    <w:rsid w:val="009753DC"/>
    <w:rsid w:val="00975851"/>
    <w:rsid w:val="00975B35"/>
    <w:rsid w:val="00975D06"/>
    <w:rsid w:val="009762BD"/>
    <w:rsid w:val="009763EF"/>
    <w:rsid w:val="0097650D"/>
    <w:rsid w:val="00976631"/>
    <w:rsid w:val="00976982"/>
    <w:rsid w:val="00976EB2"/>
    <w:rsid w:val="009770D4"/>
    <w:rsid w:val="00977927"/>
    <w:rsid w:val="00977AC0"/>
    <w:rsid w:val="00977D5D"/>
    <w:rsid w:val="0098000B"/>
    <w:rsid w:val="0098012F"/>
    <w:rsid w:val="00980187"/>
    <w:rsid w:val="00980378"/>
    <w:rsid w:val="00980632"/>
    <w:rsid w:val="009806DE"/>
    <w:rsid w:val="009806E1"/>
    <w:rsid w:val="009807FB"/>
    <w:rsid w:val="00980946"/>
    <w:rsid w:val="00981082"/>
    <w:rsid w:val="0098122D"/>
    <w:rsid w:val="0098135C"/>
    <w:rsid w:val="0098156A"/>
    <w:rsid w:val="009816BD"/>
    <w:rsid w:val="00981AAC"/>
    <w:rsid w:val="00981F05"/>
    <w:rsid w:val="00982294"/>
    <w:rsid w:val="0098262C"/>
    <w:rsid w:val="00983177"/>
    <w:rsid w:val="009831F4"/>
    <w:rsid w:val="0098333F"/>
    <w:rsid w:val="009836A0"/>
    <w:rsid w:val="009837E8"/>
    <w:rsid w:val="00983A52"/>
    <w:rsid w:val="00983ABB"/>
    <w:rsid w:val="00983B0C"/>
    <w:rsid w:val="00983BFC"/>
    <w:rsid w:val="00984110"/>
    <w:rsid w:val="00984396"/>
    <w:rsid w:val="009843DC"/>
    <w:rsid w:val="00984EB1"/>
    <w:rsid w:val="0098533F"/>
    <w:rsid w:val="0098555F"/>
    <w:rsid w:val="00985613"/>
    <w:rsid w:val="00985643"/>
    <w:rsid w:val="0098565D"/>
    <w:rsid w:val="00985A31"/>
    <w:rsid w:val="00985DA4"/>
    <w:rsid w:val="00985DC7"/>
    <w:rsid w:val="00985F65"/>
    <w:rsid w:val="0098602E"/>
    <w:rsid w:val="009867CB"/>
    <w:rsid w:val="00986D9E"/>
    <w:rsid w:val="00986F1F"/>
    <w:rsid w:val="00987096"/>
    <w:rsid w:val="009872A5"/>
    <w:rsid w:val="009872E2"/>
    <w:rsid w:val="0098765C"/>
    <w:rsid w:val="009877DA"/>
    <w:rsid w:val="009878A7"/>
    <w:rsid w:val="009879BD"/>
    <w:rsid w:val="00990112"/>
    <w:rsid w:val="009901E8"/>
    <w:rsid w:val="00990800"/>
    <w:rsid w:val="00990840"/>
    <w:rsid w:val="00990D70"/>
    <w:rsid w:val="00990DD3"/>
    <w:rsid w:val="00990FB0"/>
    <w:rsid w:val="009910F9"/>
    <w:rsid w:val="00991140"/>
    <w:rsid w:val="00991197"/>
    <w:rsid w:val="009916BE"/>
    <w:rsid w:val="0099174E"/>
    <w:rsid w:val="009918CF"/>
    <w:rsid w:val="00991952"/>
    <w:rsid w:val="00991B9E"/>
    <w:rsid w:val="00991BAC"/>
    <w:rsid w:val="009926E0"/>
    <w:rsid w:val="00992C65"/>
    <w:rsid w:val="00992F6B"/>
    <w:rsid w:val="00993CA2"/>
    <w:rsid w:val="00994037"/>
    <w:rsid w:val="009941D3"/>
    <w:rsid w:val="009942BF"/>
    <w:rsid w:val="00994416"/>
    <w:rsid w:val="009947C0"/>
    <w:rsid w:val="00994E3C"/>
    <w:rsid w:val="0099500D"/>
    <w:rsid w:val="009951FA"/>
    <w:rsid w:val="009955C8"/>
    <w:rsid w:val="0099591E"/>
    <w:rsid w:val="00996324"/>
    <w:rsid w:val="00996D44"/>
    <w:rsid w:val="00997334"/>
    <w:rsid w:val="009A0445"/>
    <w:rsid w:val="009A0661"/>
    <w:rsid w:val="009A0675"/>
    <w:rsid w:val="009A0836"/>
    <w:rsid w:val="009A08EB"/>
    <w:rsid w:val="009A0994"/>
    <w:rsid w:val="009A0A51"/>
    <w:rsid w:val="009A0A87"/>
    <w:rsid w:val="009A0B97"/>
    <w:rsid w:val="009A0CB7"/>
    <w:rsid w:val="009A0E14"/>
    <w:rsid w:val="009A1339"/>
    <w:rsid w:val="009A19BD"/>
    <w:rsid w:val="009A1B95"/>
    <w:rsid w:val="009A1CAB"/>
    <w:rsid w:val="009A20FF"/>
    <w:rsid w:val="009A2215"/>
    <w:rsid w:val="009A24B2"/>
    <w:rsid w:val="009A2C30"/>
    <w:rsid w:val="009A2E3B"/>
    <w:rsid w:val="009A2F91"/>
    <w:rsid w:val="009A3044"/>
    <w:rsid w:val="009A319B"/>
    <w:rsid w:val="009A3341"/>
    <w:rsid w:val="009A41D5"/>
    <w:rsid w:val="009A4647"/>
    <w:rsid w:val="009A4CAB"/>
    <w:rsid w:val="009A5388"/>
    <w:rsid w:val="009A580F"/>
    <w:rsid w:val="009A59B5"/>
    <w:rsid w:val="009A59CB"/>
    <w:rsid w:val="009A59CD"/>
    <w:rsid w:val="009A5CE4"/>
    <w:rsid w:val="009A60E6"/>
    <w:rsid w:val="009A6709"/>
    <w:rsid w:val="009A6EA0"/>
    <w:rsid w:val="009A711D"/>
    <w:rsid w:val="009A79E3"/>
    <w:rsid w:val="009A7EC9"/>
    <w:rsid w:val="009B00A7"/>
    <w:rsid w:val="009B0203"/>
    <w:rsid w:val="009B0A4A"/>
    <w:rsid w:val="009B0B88"/>
    <w:rsid w:val="009B0CFE"/>
    <w:rsid w:val="009B11EF"/>
    <w:rsid w:val="009B12A8"/>
    <w:rsid w:val="009B1424"/>
    <w:rsid w:val="009B178C"/>
    <w:rsid w:val="009B1D77"/>
    <w:rsid w:val="009B2166"/>
    <w:rsid w:val="009B2273"/>
    <w:rsid w:val="009B228C"/>
    <w:rsid w:val="009B2AB1"/>
    <w:rsid w:val="009B2DE1"/>
    <w:rsid w:val="009B3149"/>
    <w:rsid w:val="009B319F"/>
    <w:rsid w:val="009B31AE"/>
    <w:rsid w:val="009B3A5F"/>
    <w:rsid w:val="009B3AE2"/>
    <w:rsid w:val="009B3F37"/>
    <w:rsid w:val="009B3FE1"/>
    <w:rsid w:val="009B401E"/>
    <w:rsid w:val="009B4CB7"/>
    <w:rsid w:val="009B599F"/>
    <w:rsid w:val="009B5A78"/>
    <w:rsid w:val="009B5B4B"/>
    <w:rsid w:val="009B5C86"/>
    <w:rsid w:val="009B5CF5"/>
    <w:rsid w:val="009B5D4E"/>
    <w:rsid w:val="009B5DBD"/>
    <w:rsid w:val="009B5DE1"/>
    <w:rsid w:val="009B6482"/>
    <w:rsid w:val="009B6531"/>
    <w:rsid w:val="009B65CC"/>
    <w:rsid w:val="009B7228"/>
    <w:rsid w:val="009B77D5"/>
    <w:rsid w:val="009B783C"/>
    <w:rsid w:val="009B7A06"/>
    <w:rsid w:val="009B7AB4"/>
    <w:rsid w:val="009B7CB3"/>
    <w:rsid w:val="009C02EF"/>
    <w:rsid w:val="009C0437"/>
    <w:rsid w:val="009C06FF"/>
    <w:rsid w:val="009C09EF"/>
    <w:rsid w:val="009C0A00"/>
    <w:rsid w:val="009C0A8D"/>
    <w:rsid w:val="009C11E3"/>
    <w:rsid w:val="009C1335"/>
    <w:rsid w:val="009C14B9"/>
    <w:rsid w:val="009C17DA"/>
    <w:rsid w:val="009C1AB2"/>
    <w:rsid w:val="009C1C2E"/>
    <w:rsid w:val="009C2075"/>
    <w:rsid w:val="009C2205"/>
    <w:rsid w:val="009C25DD"/>
    <w:rsid w:val="009C2767"/>
    <w:rsid w:val="009C2B24"/>
    <w:rsid w:val="009C2C19"/>
    <w:rsid w:val="009C343A"/>
    <w:rsid w:val="009C3D4D"/>
    <w:rsid w:val="009C42E8"/>
    <w:rsid w:val="009C43AE"/>
    <w:rsid w:val="009C4F87"/>
    <w:rsid w:val="009C5008"/>
    <w:rsid w:val="009C550D"/>
    <w:rsid w:val="009C5687"/>
    <w:rsid w:val="009C5980"/>
    <w:rsid w:val="009C6250"/>
    <w:rsid w:val="009C649C"/>
    <w:rsid w:val="009C6563"/>
    <w:rsid w:val="009C6803"/>
    <w:rsid w:val="009C680F"/>
    <w:rsid w:val="009C6871"/>
    <w:rsid w:val="009C707F"/>
    <w:rsid w:val="009C7251"/>
    <w:rsid w:val="009C7280"/>
    <w:rsid w:val="009C78F2"/>
    <w:rsid w:val="009C7B3C"/>
    <w:rsid w:val="009C7FD0"/>
    <w:rsid w:val="009D0D62"/>
    <w:rsid w:val="009D0DC2"/>
    <w:rsid w:val="009D101C"/>
    <w:rsid w:val="009D16FE"/>
    <w:rsid w:val="009D185D"/>
    <w:rsid w:val="009D1C13"/>
    <w:rsid w:val="009D1CAE"/>
    <w:rsid w:val="009D1EA5"/>
    <w:rsid w:val="009D1EBB"/>
    <w:rsid w:val="009D1F19"/>
    <w:rsid w:val="009D2178"/>
    <w:rsid w:val="009D2557"/>
    <w:rsid w:val="009D287C"/>
    <w:rsid w:val="009D28D2"/>
    <w:rsid w:val="009D2C8E"/>
    <w:rsid w:val="009D39D4"/>
    <w:rsid w:val="009D3F0B"/>
    <w:rsid w:val="009D3F76"/>
    <w:rsid w:val="009D40E2"/>
    <w:rsid w:val="009D41E1"/>
    <w:rsid w:val="009D422C"/>
    <w:rsid w:val="009D423A"/>
    <w:rsid w:val="009D47E3"/>
    <w:rsid w:val="009D48A0"/>
    <w:rsid w:val="009D49A9"/>
    <w:rsid w:val="009D4A4D"/>
    <w:rsid w:val="009D5238"/>
    <w:rsid w:val="009D5258"/>
    <w:rsid w:val="009D5348"/>
    <w:rsid w:val="009D5395"/>
    <w:rsid w:val="009D57F4"/>
    <w:rsid w:val="009D5AAD"/>
    <w:rsid w:val="009D612B"/>
    <w:rsid w:val="009D6195"/>
    <w:rsid w:val="009D670D"/>
    <w:rsid w:val="009D682B"/>
    <w:rsid w:val="009D6B7D"/>
    <w:rsid w:val="009D7458"/>
    <w:rsid w:val="009D7AF0"/>
    <w:rsid w:val="009D7E9C"/>
    <w:rsid w:val="009E01C7"/>
    <w:rsid w:val="009E0334"/>
    <w:rsid w:val="009E062E"/>
    <w:rsid w:val="009E06AE"/>
    <w:rsid w:val="009E08B0"/>
    <w:rsid w:val="009E0A38"/>
    <w:rsid w:val="009E0D4D"/>
    <w:rsid w:val="009E1156"/>
    <w:rsid w:val="009E1A14"/>
    <w:rsid w:val="009E1FF4"/>
    <w:rsid w:val="009E2E91"/>
    <w:rsid w:val="009E2F34"/>
    <w:rsid w:val="009E3172"/>
    <w:rsid w:val="009E356C"/>
    <w:rsid w:val="009E3823"/>
    <w:rsid w:val="009E3FD0"/>
    <w:rsid w:val="009E469A"/>
    <w:rsid w:val="009E5261"/>
    <w:rsid w:val="009E52F5"/>
    <w:rsid w:val="009E5377"/>
    <w:rsid w:val="009E53C7"/>
    <w:rsid w:val="009E540D"/>
    <w:rsid w:val="009E5DD5"/>
    <w:rsid w:val="009E6AE2"/>
    <w:rsid w:val="009E6D3F"/>
    <w:rsid w:val="009E7256"/>
    <w:rsid w:val="009E7719"/>
    <w:rsid w:val="009E7940"/>
    <w:rsid w:val="009E79C2"/>
    <w:rsid w:val="009E7B90"/>
    <w:rsid w:val="009F006C"/>
    <w:rsid w:val="009F0338"/>
    <w:rsid w:val="009F099D"/>
    <w:rsid w:val="009F0C7D"/>
    <w:rsid w:val="009F0EC6"/>
    <w:rsid w:val="009F22A6"/>
    <w:rsid w:val="009F2612"/>
    <w:rsid w:val="009F268E"/>
    <w:rsid w:val="009F2809"/>
    <w:rsid w:val="009F2EEE"/>
    <w:rsid w:val="009F2F1C"/>
    <w:rsid w:val="009F31C5"/>
    <w:rsid w:val="009F3450"/>
    <w:rsid w:val="009F34B3"/>
    <w:rsid w:val="009F37CC"/>
    <w:rsid w:val="009F3907"/>
    <w:rsid w:val="009F3DF1"/>
    <w:rsid w:val="009F3ECD"/>
    <w:rsid w:val="009F4073"/>
    <w:rsid w:val="009F4819"/>
    <w:rsid w:val="009F4AD8"/>
    <w:rsid w:val="009F4B48"/>
    <w:rsid w:val="009F4C35"/>
    <w:rsid w:val="009F4CFF"/>
    <w:rsid w:val="009F4D63"/>
    <w:rsid w:val="009F4D6F"/>
    <w:rsid w:val="009F57C3"/>
    <w:rsid w:val="009F5BA6"/>
    <w:rsid w:val="009F5BC4"/>
    <w:rsid w:val="009F5CFD"/>
    <w:rsid w:val="009F5FCA"/>
    <w:rsid w:val="009F6520"/>
    <w:rsid w:val="009F6EEA"/>
    <w:rsid w:val="009F7238"/>
    <w:rsid w:val="009F78BE"/>
    <w:rsid w:val="009F7A33"/>
    <w:rsid w:val="009F7BCD"/>
    <w:rsid w:val="009F7BFA"/>
    <w:rsid w:val="009F7E3C"/>
    <w:rsid w:val="00A00053"/>
    <w:rsid w:val="00A00491"/>
    <w:rsid w:val="00A008FD"/>
    <w:rsid w:val="00A01074"/>
    <w:rsid w:val="00A011B2"/>
    <w:rsid w:val="00A01317"/>
    <w:rsid w:val="00A01781"/>
    <w:rsid w:val="00A01A09"/>
    <w:rsid w:val="00A01EED"/>
    <w:rsid w:val="00A025D2"/>
    <w:rsid w:val="00A0278F"/>
    <w:rsid w:val="00A02A5D"/>
    <w:rsid w:val="00A02CC7"/>
    <w:rsid w:val="00A02E25"/>
    <w:rsid w:val="00A02F2F"/>
    <w:rsid w:val="00A02F99"/>
    <w:rsid w:val="00A030D2"/>
    <w:rsid w:val="00A03142"/>
    <w:rsid w:val="00A0317B"/>
    <w:rsid w:val="00A03758"/>
    <w:rsid w:val="00A039F4"/>
    <w:rsid w:val="00A0457E"/>
    <w:rsid w:val="00A04A5B"/>
    <w:rsid w:val="00A05150"/>
    <w:rsid w:val="00A05702"/>
    <w:rsid w:val="00A06048"/>
    <w:rsid w:val="00A0644C"/>
    <w:rsid w:val="00A0655D"/>
    <w:rsid w:val="00A06575"/>
    <w:rsid w:val="00A0677B"/>
    <w:rsid w:val="00A06908"/>
    <w:rsid w:val="00A0697F"/>
    <w:rsid w:val="00A06AF7"/>
    <w:rsid w:val="00A06CC8"/>
    <w:rsid w:val="00A06F31"/>
    <w:rsid w:val="00A0702D"/>
    <w:rsid w:val="00A07261"/>
    <w:rsid w:val="00A072E3"/>
    <w:rsid w:val="00A076EA"/>
    <w:rsid w:val="00A07B6D"/>
    <w:rsid w:val="00A10374"/>
    <w:rsid w:val="00A10983"/>
    <w:rsid w:val="00A1175B"/>
    <w:rsid w:val="00A11D7D"/>
    <w:rsid w:val="00A122F4"/>
    <w:rsid w:val="00A126F8"/>
    <w:rsid w:val="00A12C34"/>
    <w:rsid w:val="00A12C8B"/>
    <w:rsid w:val="00A134B4"/>
    <w:rsid w:val="00A134E6"/>
    <w:rsid w:val="00A13529"/>
    <w:rsid w:val="00A13952"/>
    <w:rsid w:val="00A139F5"/>
    <w:rsid w:val="00A13B39"/>
    <w:rsid w:val="00A13B3B"/>
    <w:rsid w:val="00A13CB1"/>
    <w:rsid w:val="00A14036"/>
    <w:rsid w:val="00A141E0"/>
    <w:rsid w:val="00A14562"/>
    <w:rsid w:val="00A14A09"/>
    <w:rsid w:val="00A14E35"/>
    <w:rsid w:val="00A14FF3"/>
    <w:rsid w:val="00A15161"/>
    <w:rsid w:val="00A151FA"/>
    <w:rsid w:val="00A154B6"/>
    <w:rsid w:val="00A155A5"/>
    <w:rsid w:val="00A1592A"/>
    <w:rsid w:val="00A15D5E"/>
    <w:rsid w:val="00A15FD2"/>
    <w:rsid w:val="00A1612F"/>
    <w:rsid w:val="00A1654A"/>
    <w:rsid w:val="00A167AB"/>
    <w:rsid w:val="00A16ABE"/>
    <w:rsid w:val="00A16AF5"/>
    <w:rsid w:val="00A16E2E"/>
    <w:rsid w:val="00A16F89"/>
    <w:rsid w:val="00A171FC"/>
    <w:rsid w:val="00A1756E"/>
    <w:rsid w:val="00A1793F"/>
    <w:rsid w:val="00A17A62"/>
    <w:rsid w:val="00A17E95"/>
    <w:rsid w:val="00A17EFB"/>
    <w:rsid w:val="00A17F5B"/>
    <w:rsid w:val="00A202D0"/>
    <w:rsid w:val="00A2044F"/>
    <w:rsid w:val="00A20706"/>
    <w:rsid w:val="00A21529"/>
    <w:rsid w:val="00A219E7"/>
    <w:rsid w:val="00A21B2B"/>
    <w:rsid w:val="00A21DB0"/>
    <w:rsid w:val="00A21FEE"/>
    <w:rsid w:val="00A22190"/>
    <w:rsid w:val="00A228EE"/>
    <w:rsid w:val="00A2299A"/>
    <w:rsid w:val="00A229E7"/>
    <w:rsid w:val="00A22DA7"/>
    <w:rsid w:val="00A22F31"/>
    <w:rsid w:val="00A2330B"/>
    <w:rsid w:val="00A237C1"/>
    <w:rsid w:val="00A237E5"/>
    <w:rsid w:val="00A2388A"/>
    <w:rsid w:val="00A23CE1"/>
    <w:rsid w:val="00A2440D"/>
    <w:rsid w:val="00A24446"/>
    <w:rsid w:val="00A2446D"/>
    <w:rsid w:val="00A2476B"/>
    <w:rsid w:val="00A2493C"/>
    <w:rsid w:val="00A24A74"/>
    <w:rsid w:val="00A24B04"/>
    <w:rsid w:val="00A24ECC"/>
    <w:rsid w:val="00A2519D"/>
    <w:rsid w:val="00A259A7"/>
    <w:rsid w:val="00A25AC4"/>
    <w:rsid w:val="00A25D23"/>
    <w:rsid w:val="00A25F8E"/>
    <w:rsid w:val="00A25FFA"/>
    <w:rsid w:val="00A2633D"/>
    <w:rsid w:val="00A265A2"/>
    <w:rsid w:val="00A268A7"/>
    <w:rsid w:val="00A26BB1"/>
    <w:rsid w:val="00A26F37"/>
    <w:rsid w:val="00A273D3"/>
    <w:rsid w:val="00A273F7"/>
    <w:rsid w:val="00A27C08"/>
    <w:rsid w:val="00A30048"/>
    <w:rsid w:val="00A30289"/>
    <w:rsid w:val="00A303B5"/>
    <w:rsid w:val="00A30594"/>
    <w:rsid w:val="00A306B5"/>
    <w:rsid w:val="00A3080E"/>
    <w:rsid w:val="00A3094D"/>
    <w:rsid w:val="00A3097F"/>
    <w:rsid w:val="00A30C7A"/>
    <w:rsid w:val="00A30F8F"/>
    <w:rsid w:val="00A30FCA"/>
    <w:rsid w:val="00A30FCC"/>
    <w:rsid w:val="00A314B9"/>
    <w:rsid w:val="00A317D7"/>
    <w:rsid w:val="00A3181B"/>
    <w:rsid w:val="00A31A00"/>
    <w:rsid w:val="00A31BE3"/>
    <w:rsid w:val="00A3268C"/>
    <w:rsid w:val="00A328C2"/>
    <w:rsid w:val="00A33059"/>
    <w:rsid w:val="00A332D7"/>
    <w:rsid w:val="00A33737"/>
    <w:rsid w:val="00A337EC"/>
    <w:rsid w:val="00A342BF"/>
    <w:rsid w:val="00A34558"/>
    <w:rsid w:val="00A34786"/>
    <w:rsid w:val="00A34C36"/>
    <w:rsid w:val="00A34FCA"/>
    <w:rsid w:val="00A352A2"/>
    <w:rsid w:val="00A35786"/>
    <w:rsid w:val="00A35821"/>
    <w:rsid w:val="00A35964"/>
    <w:rsid w:val="00A35A80"/>
    <w:rsid w:val="00A35AE0"/>
    <w:rsid w:val="00A35E0B"/>
    <w:rsid w:val="00A35F60"/>
    <w:rsid w:val="00A365C3"/>
    <w:rsid w:val="00A365F0"/>
    <w:rsid w:val="00A365F4"/>
    <w:rsid w:val="00A367A5"/>
    <w:rsid w:val="00A368E2"/>
    <w:rsid w:val="00A36AAE"/>
    <w:rsid w:val="00A36EDE"/>
    <w:rsid w:val="00A3725F"/>
    <w:rsid w:val="00A3760C"/>
    <w:rsid w:val="00A37749"/>
    <w:rsid w:val="00A37BEA"/>
    <w:rsid w:val="00A40685"/>
    <w:rsid w:val="00A40A8D"/>
    <w:rsid w:val="00A40D33"/>
    <w:rsid w:val="00A40E19"/>
    <w:rsid w:val="00A40F4E"/>
    <w:rsid w:val="00A41052"/>
    <w:rsid w:val="00A4168C"/>
    <w:rsid w:val="00A418E7"/>
    <w:rsid w:val="00A42471"/>
    <w:rsid w:val="00A4256F"/>
    <w:rsid w:val="00A426C2"/>
    <w:rsid w:val="00A427D0"/>
    <w:rsid w:val="00A427FB"/>
    <w:rsid w:val="00A42B91"/>
    <w:rsid w:val="00A42C92"/>
    <w:rsid w:val="00A4307F"/>
    <w:rsid w:val="00A43371"/>
    <w:rsid w:val="00A43632"/>
    <w:rsid w:val="00A43777"/>
    <w:rsid w:val="00A438D9"/>
    <w:rsid w:val="00A43B6C"/>
    <w:rsid w:val="00A43BC7"/>
    <w:rsid w:val="00A43CD0"/>
    <w:rsid w:val="00A44890"/>
    <w:rsid w:val="00A450C1"/>
    <w:rsid w:val="00A451E1"/>
    <w:rsid w:val="00A452D3"/>
    <w:rsid w:val="00A453A3"/>
    <w:rsid w:val="00A46239"/>
    <w:rsid w:val="00A464E6"/>
    <w:rsid w:val="00A4687A"/>
    <w:rsid w:val="00A46F9C"/>
    <w:rsid w:val="00A473A4"/>
    <w:rsid w:val="00A47597"/>
    <w:rsid w:val="00A479BD"/>
    <w:rsid w:val="00A47A52"/>
    <w:rsid w:val="00A47BB1"/>
    <w:rsid w:val="00A47D80"/>
    <w:rsid w:val="00A501CD"/>
    <w:rsid w:val="00A506D4"/>
    <w:rsid w:val="00A50D37"/>
    <w:rsid w:val="00A51913"/>
    <w:rsid w:val="00A51C87"/>
    <w:rsid w:val="00A51FDE"/>
    <w:rsid w:val="00A52070"/>
    <w:rsid w:val="00A524FC"/>
    <w:rsid w:val="00A52E03"/>
    <w:rsid w:val="00A53132"/>
    <w:rsid w:val="00A534B7"/>
    <w:rsid w:val="00A53565"/>
    <w:rsid w:val="00A53764"/>
    <w:rsid w:val="00A538BF"/>
    <w:rsid w:val="00A53BFB"/>
    <w:rsid w:val="00A53F6B"/>
    <w:rsid w:val="00A5414B"/>
    <w:rsid w:val="00A54211"/>
    <w:rsid w:val="00A544A2"/>
    <w:rsid w:val="00A54ACE"/>
    <w:rsid w:val="00A54AE6"/>
    <w:rsid w:val="00A54CAE"/>
    <w:rsid w:val="00A55109"/>
    <w:rsid w:val="00A5561D"/>
    <w:rsid w:val="00A55644"/>
    <w:rsid w:val="00A55963"/>
    <w:rsid w:val="00A55ADE"/>
    <w:rsid w:val="00A55B90"/>
    <w:rsid w:val="00A56065"/>
    <w:rsid w:val="00A5625A"/>
    <w:rsid w:val="00A562E9"/>
    <w:rsid w:val="00A5634A"/>
    <w:rsid w:val="00A563F2"/>
    <w:rsid w:val="00A56542"/>
    <w:rsid w:val="00A566D1"/>
    <w:rsid w:val="00A566E8"/>
    <w:rsid w:val="00A569C3"/>
    <w:rsid w:val="00A56A3D"/>
    <w:rsid w:val="00A572F6"/>
    <w:rsid w:val="00A57369"/>
    <w:rsid w:val="00A57477"/>
    <w:rsid w:val="00A57511"/>
    <w:rsid w:val="00A57561"/>
    <w:rsid w:val="00A57C1F"/>
    <w:rsid w:val="00A57D53"/>
    <w:rsid w:val="00A57FC5"/>
    <w:rsid w:val="00A57FC7"/>
    <w:rsid w:val="00A6069F"/>
    <w:rsid w:val="00A60DBB"/>
    <w:rsid w:val="00A6114A"/>
    <w:rsid w:val="00A6167A"/>
    <w:rsid w:val="00A61C94"/>
    <w:rsid w:val="00A621C2"/>
    <w:rsid w:val="00A62A57"/>
    <w:rsid w:val="00A632E6"/>
    <w:rsid w:val="00A633DB"/>
    <w:rsid w:val="00A63508"/>
    <w:rsid w:val="00A637C0"/>
    <w:rsid w:val="00A6383B"/>
    <w:rsid w:val="00A64153"/>
    <w:rsid w:val="00A64B38"/>
    <w:rsid w:val="00A64BC1"/>
    <w:rsid w:val="00A65839"/>
    <w:rsid w:val="00A65E4D"/>
    <w:rsid w:val="00A66553"/>
    <w:rsid w:val="00A66627"/>
    <w:rsid w:val="00A6695B"/>
    <w:rsid w:val="00A66A6E"/>
    <w:rsid w:val="00A66AC2"/>
    <w:rsid w:val="00A670E0"/>
    <w:rsid w:val="00A673D4"/>
    <w:rsid w:val="00A67A60"/>
    <w:rsid w:val="00A67DBD"/>
    <w:rsid w:val="00A704EC"/>
    <w:rsid w:val="00A7065D"/>
    <w:rsid w:val="00A7069C"/>
    <w:rsid w:val="00A70BAF"/>
    <w:rsid w:val="00A70CFB"/>
    <w:rsid w:val="00A70E13"/>
    <w:rsid w:val="00A70F2D"/>
    <w:rsid w:val="00A71096"/>
    <w:rsid w:val="00A7196D"/>
    <w:rsid w:val="00A71ACD"/>
    <w:rsid w:val="00A71B9F"/>
    <w:rsid w:val="00A731D4"/>
    <w:rsid w:val="00A73543"/>
    <w:rsid w:val="00A73589"/>
    <w:rsid w:val="00A7366F"/>
    <w:rsid w:val="00A738FD"/>
    <w:rsid w:val="00A74211"/>
    <w:rsid w:val="00A74678"/>
    <w:rsid w:val="00A7495D"/>
    <w:rsid w:val="00A74AF5"/>
    <w:rsid w:val="00A74B8F"/>
    <w:rsid w:val="00A7500F"/>
    <w:rsid w:val="00A75495"/>
    <w:rsid w:val="00A759A3"/>
    <w:rsid w:val="00A75A80"/>
    <w:rsid w:val="00A7609B"/>
    <w:rsid w:val="00A764DA"/>
    <w:rsid w:val="00A76D3F"/>
    <w:rsid w:val="00A76FBF"/>
    <w:rsid w:val="00A7752E"/>
    <w:rsid w:val="00A775BF"/>
    <w:rsid w:val="00A77679"/>
    <w:rsid w:val="00A776CA"/>
    <w:rsid w:val="00A7798E"/>
    <w:rsid w:val="00A77A51"/>
    <w:rsid w:val="00A77B3A"/>
    <w:rsid w:val="00A77E8E"/>
    <w:rsid w:val="00A77F12"/>
    <w:rsid w:val="00A77FB8"/>
    <w:rsid w:val="00A77FE6"/>
    <w:rsid w:val="00A804FC"/>
    <w:rsid w:val="00A80677"/>
    <w:rsid w:val="00A80A5C"/>
    <w:rsid w:val="00A80F81"/>
    <w:rsid w:val="00A810F9"/>
    <w:rsid w:val="00A817B6"/>
    <w:rsid w:val="00A8184A"/>
    <w:rsid w:val="00A81A76"/>
    <w:rsid w:val="00A81A84"/>
    <w:rsid w:val="00A82138"/>
    <w:rsid w:val="00A825E1"/>
    <w:rsid w:val="00A83440"/>
    <w:rsid w:val="00A837F0"/>
    <w:rsid w:val="00A83C8E"/>
    <w:rsid w:val="00A83F2B"/>
    <w:rsid w:val="00A842A6"/>
    <w:rsid w:val="00A84328"/>
    <w:rsid w:val="00A847FB"/>
    <w:rsid w:val="00A84E70"/>
    <w:rsid w:val="00A8586B"/>
    <w:rsid w:val="00A858DA"/>
    <w:rsid w:val="00A859E9"/>
    <w:rsid w:val="00A85B02"/>
    <w:rsid w:val="00A86100"/>
    <w:rsid w:val="00A86268"/>
    <w:rsid w:val="00A864C3"/>
    <w:rsid w:val="00A86BDD"/>
    <w:rsid w:val="00A86E6D"/>
    <w:rsid w:val="00A86ECC"/>
    <w:rsid w:val="00A86FCC"/>
    <w:rsid w:val="00A872AC"/>
    <w:rsid w:val="00A87757"/>
    <w:rsid w:val="00A87DC9"/>
    <w:rsid w:val="00A90064"/>
    <w:rsid w:val="00A90FAA"/>
    <w:rsid w:val="00A91330"/>
    <w:rsid w:val="00A91472"/>
    <w:rsid w:val="00A916AA"/>
    <w:rsid w:val="00A91944"/>
    <w:rsid w:val="00A91E3B"/>
    <w:rsid w:val="00A921A5"/>
    <w:rsid w:val="00A9235D"/>
    <w:rsid w:val="00A92488"/>
    <w:rsid w:val="00A925FA"/>
    <w:rsid w:val="00A92A17"/>
    <w:rsid w:val="00A92A18"/>
    <w:rsid w:val="00A92A54"/>
    <w:rsid w:val="00A92B6F"/>
    <w:rsid w:val="00A93184"/>
    <w:rsid w:val="00A93433"/>
    <w:rsid w:val="00A93ACE"/>
    <w:rsid w:val="00A942BA"/>
    <w:rsid w:val="00A94404"/>
    <w:rsid w:val="00A94816"/>
    <w:rsid w:val="00A94AAF"/>
    <w:rsid w:val="00A94EA8"/>
    <w:rsid w:val="00A94F46"/>
    <w:rsid w:val="00A94FBF"/>
    <w:rsid w:val="00A9534C"/>
    <w:rsid w:val="00A95602"/>
    <w:rsid w:val="00A9572C"/>
    <w:rsid w:val="00A95736"/>
    <w:rsid w:val="00A95CE6"/>
    <w:rsid w:val="00A9606D"/>
    <w:rsid w:val="00A963F7"/>
    <w:rsid w:val="00A966F0"/>
    <w:rsid w:val="00A96F25"/>
    <w:rsid w:val="00A97012"/>
    <w:rsid w:val="00A9771F"/>
    <w:rsid w:val="00A97C97"/>
    <w:rsid w:val="00A97F4F"/>
    <w:rsid w:val="00AA032A"/>
    <w:rsid w:val="00AA05FF"/>
    <w:rsid w:val="00AA07D1"/>
    <w:rsid w:val="00AA08EB"/>
    <w:rsid w:val="00AA177C"/>
    <w:rsid w:val="00AA1D2D"/>
    <w:rsid w:val="00AA1E82"/>
    <w:rsid w:val="00AA2150"/>
    <w:rsid w:val="00AA22BB"/>
    <w:rsid w:val="00AA288A"/>
    <w:rsid w:val="00AA2C06"/>
    <w:rsid w:val="00AA2E62"/>
    <w:rsid w:val="00AA3162"/>
    <w:rsid w:val="00AA3342"/>
    <w:rsid w:val="00AA3824"/>
    <w:rsid w:val="00AA3949"/>
    <w:rsid w:val="00AA3989"/>
    <w:rsid w:val="00AA3C06"/>
    <w:rsid w:val="00AA3F16"/>
    <w:rsid w:val="00AA415F"/>
    <w:rsid w:val="00AA41E7"/>
    <w:rsid w:val="00AA4398"/>
    <w:rsid w:val="00AA4418"/>
    <w:rsid w:val="00AA46AF"/>
    <w:rsid w:val="00AA47EF"/>
    <w:rsid w:val="00AA4866"/>
    <w:rsid w:val="00AA4AA1"/>
    <w:rsid w:val="00AA4BBE"/>
    <w:rsid w:val="00AA4D70"/>
    <w:rsid w:val="00AA4DD7"/>
    <w:rsid w:val="00AA4F82"/>
    <w:rsid w:val="00AA4FC6"/>
    <w:rsid w:val="00AA5619"/>
    <w:rsid w:val="00AA575E"/>
    <w:rsid w:val="00AA5A24"/>
    <w:rsid w:val="00AA5D10"/>
    <w:rsid w:val="00AA5E68"/>
    <w:rsid w:val="00AA63B6"/>
    <w:rsid w:val="00AA6B23"/>
    <w:rsid w:val="00AA6B4D"/>
    <w:rsid w:val="00AA710D"/>
    <w:rsid w:val="00AA71C6"/>
    <w:rsid w:val="00AA72F5"/>
    <w:rsid w:val="00AA78E8"/>
    <w:rsid w:val="00AA7A61"/>
    <w:rsid w:val="00AB000D"/>
    <w:rsid w:val="00AB01B0"/>
    <w:rsid w:val="00AB0941"/>
    <w:rsid w:val="00AB098B"/>
    <w:rsid w:val="00AB0A1B"/>
    <w:rsid w:val="00AB0C29"/>
    <w:rsid w:val="00AB0FDC"/>
    <w:rsid w:val="00AB11A9"/>
    <w:rsid w:val="00AB11BA"/>
    <w:rsid w:val="00AB1300"/>
    <w:rsid w:val="00AB1474"/>
    <w:rsid w:val="00AB1CF0"/>
    <w:rsid w:val="00AB1FFF"/>
    <w:rsid w:val="00AB2087"/>
    <w:rsid w:val="00AB20C2"/>
    <w:rsid w:val="00AB2588"/>
    <w:rsid w:val="00AB295E"/>
    <w:rsid w:val="00AB2D2D"/>
    <w:rsid w:val="00AB2DD4"/>
    <w:rsid w:val="00AB2FA7"/>
    <w:rsid w:val="00AB30C2"/>
    <w:rsid w:val="00AB3632"/>
    <w:rsid w:val="00AB372B"/>
    <w:rsid w:val="00AB3789"/>
    <w:rsid w:val="00AB3842"/>
    <w:rsid w:val="00AB3B93"/>
    <w:rsid w:val="00AB412C"/>
    <w:rsid w:val="00AB4B6C"/>
    <w:rsid w:val="00AB53A6"/>
    <w:rsid w:val="00AB53EA"/>
    <w:rsid w:val="00AB53EC"/>
    <w:rsid w:val="00AB55AE"/>
    <w:rsid w:val="00AB5EF0"/>
    <w:rsid w:val="00AB5F9A"/>
    <w:rsid w:val="00AB61B7"/>
    <w:rsid w:val="00AB64AB"/>
    <w:rsid w:val="00AB685E"/>
    <w:rsid w:val="00AB6962"/>
    <w:rsid w:val="00AB6B98"/>
    <w:rsid w:val="00AB6D25"/>
    <w:rsid w:val="00AB70AE"/>
    <w:rsid w:val="00AB76F3"/>
    <w:rsid w:val="00AB781A"/>
    <w:rsid w:val="00AC00FE"/>
    <w:rsid w:val="00AC0551"/>
    <w:rsid w:val="00AC07C0"/>
    <w:rsid w:val="00AC0859"/>
    <w:rsid w:val="00AC0BC0"/>
    <w:rsid w:val="00AC0E21"/>
    <w:rsid w:val="00AC13FD"/>
    <w:rsid w:val="00AC1457"/>
    <w:rsid w:val="00AC148F"/>
    <w:rsid w:val="00AC1A9D"/>
    <w:rsid w:val="00AC1ACF"/>
    <w:rsid w:val="00AC1ED6"/>
    <w:rsid w:val="00AC243F"/>
    <w:rsid w:val="00AC2BAC"/>
    <w:rsid w:val="00AC2E72"/>
    <w:rsid w:val="00AC3AA2"/>
    <w:rsid w:val="00AC3F33"/>
    <w:rsid w:val="00AC3F55"/>
    <w:rsid w:val="00AC41C5"/>
    <w:rsid w:val="00AC43F2"/>
    <w:rsid w:val="00AC4E45"/>
    <w:rsid w:val="00AC4F3E"/>
    <w:rsid w:val="00AC5448"/>
    <w:rsid w:val="00AC5BE0"/>
    <w:rsid w:val="00AC5FF0"/>
    <w:rsid w:val="00AC6212"/>
    <w:rsid w:val="00AC6417"/>
    <w:rsid w:val="00AC6976"/>
    <w:rsid w:val="00AC7459"/>
    <w:rsid w:val="00AC76CA"/>
    <w:rsid w:val="00AC76F2"/>
    <w:rsid w:val="00AC7D8B"/>
    <w:rsid w:val="00AD071F"/>
    <w:rsid w:val="00AD0739"/>
    <w:rsid w:val="00AD0C78"/>
    <w:rsid w:val="00AD1381"/>
    <w:rsid w:val="00AD14C3"/>
    <w:rsid w:val="00AD1E77"/>
    <w:rsid w:val="00AD1EC8"/>
    <w:rsid w:val="00AD215C"/>
    <w:rsid w:val="00AD2257"/>
    <w:rsid w:val="00AD226E"/>
    <w:rsid w:val="00AD296F"/>
    <w:rsid w:val="00AD3892"/>
    <w:rsid w:val="00AD3AE6"/>
    <w:rsid w:val="00AD426A"/>
    <w:rsid w:val="00AD475F"/>
    <w:rsid w:val="00AD4CED"/>
    <w:rsid w:val="00AD5111"/>
    <w:rsid w:val="00AD552F"/>
    <w:rsid w:val="00AD5CB5"/>
    <w:rsid w:val="00AD5F78"/>
    <w:rsid w:val="00AD601E"/>
    <w:rsid w:val="00AD6029"/>
    <w:rsid w:val="00AD637E"/>
    <w:rsid w:val="00AD68A2"/>
    <w:rsid w:val="00AD6F09"/>
    <w:rsid w:val="00AD716A"/>
    <w:rsid w:val="00AD726E"/>
    <w:rsid w:val="00AD7513"/>
    <w:rsid w:val="00AD765E"/>
    <w:rsid w:val="00AD7707"/>
    <w:rsid w:val="00AD7A8D"/>
    <w:rsid w:val="00AE0198"/>
    <w:rsid w:val="00AE01E4"/>
    <w:rsid w:val="00AE074B"/>
    <w:rsid w:val="00AE0F33"/>
    <w:rsid w:val="00AE0F37"/>
    <w:rsid w:val="00AE0FC6"/>
    <w:rsid w:val="00AE14F0"/>
    <w:rsid w:val="00AE1594"/>
    <w:rsid w:val="00AE1BA0"/>
    <w:rsid w:val="00AE1D4C"/>
    <w:rsid w:val="00AE1E68"/>
    <w:rsid w:val="00AE232C"/>
    <w:rsid w:val="00AE2D4B"/>
    <w:rsid w:val="00AE2D89"/>
    <w:rsid w:val="00AE3002"/>
    <w:rsid w:val="00AE33C6"/>
    <w:rsid w:val="00AE349F"/>
    <w:rsid w:val="00AE35F3"/>
    <w:rsid w:val="00AE38F2"/>
    <w:rsid w:val="00AE3C42"/>
    <w:rsid w:val="00AE41D6"/>
    <w:rsid w:val="00AE4DF9"/>
    <w:rsid w:val="00AE4F99"/>
    <w:rsid w:val="00AE537C"/>
    <w:rsid w:val="00AE5516"/>
    <w:rsid w:val="00AE5AD9"/>
    <w:rsid w:val="00AE5C5F"/>
    <w:rsid w:val="00AE5E07"/>
    <w:rsid w:val="00AE62EC"/>
    <w:rsid w:val="00AE66AB"/>
    <w:rsid w:val="00AE68E1"/>
    <w:rsid w:val="00AE69A0"/>
    <w:rsid w:val="00AE69F6"/>
    <w:rsid w:val="00AE6D5E"/>
    <w:rsid w:val="00AE78C6"/>
    <w:rsid w:val="00AE7C27"/>
    <w:rsid w:val="00AF0488"/>
    <w:rsid w:val="00AF056B"/>
    <w:rsid w:val="00AF05ED"/>
    <w:rsid w:val="00AF063D"/>
    <w:rsid w:val="00AF08B2"/>
    <w:rsid w:val="00AF0A3D"/>
    <w:rsid w:val="00AF0BCD"/>
    <w:rsid w:val="00AF108D"/>
    <w:rsid w:val="00AF133D"/>
    <w:rsid w:val="00AF1414"/>
    <w:rsid w:val="00AF15D1"/>
    <w:rsid w:val="00AF1901"/>
    <w:rsid w:val="00AF1A39"/>
    <w:rsid w:val="00AF20A1"/>
    <w:rsid w:val="00AF2210"/>
    <w:rsid w:val="00AF265B"/>
    <w:rsid w:val="00AF2870"/>
    <w:rsid w:val="00AF29EC"/>
    <w:rsid w:val="00AF2CAF"/>
    <w:rsid w:val="00AF2D8F"/>
    <w:rsid w:val="00AF2DE4"/>
    <w:rsid w:val="00AF2F6B"/>
    <w:rsid w:val="00AF31EA"/>
    <w:rsid w:val="00AF358C"/>
    <w:rsid w:val="00AF36F2"/>
    <w:rsid w:val="00AF39E7"/>
    <w:rsid w:val="00AF4269"/>
    <w:rsid w:val="00AF438A"/>
    <w:rsid w:val="00AF45A1"/>
    <w:rsid w:val="00AF45FF"/>
    <w:rsid w:val="00AF5910"/>
    <w:rsid w:val="00AF5A21"/>
    <w:rsid w:val="00AF5CE1"/>
    <w:rsid w:val="00AF5D73"/>
    <w:rsid w:val="00AF612C"/>
    <w:rsid w:val="00AF656E"/>
    <w:rsid w:val="00AF71E1"/>
    <w:rsid w:val="00AF7458"/>
    <w:rsid w:val="00AF7D45"/>
    <w:rsid w:val="00AF7D97"/>
    <w:rsid w:val="00B0006C"/>
    <w:rsid w:val="00B0013C"/>
    <w:rsid w:val="00B0052B"/>
    <w:rsid w:val="00B00CD7"/>
    <w:rsid w:val="00B01264"/>
    <w:rsid w:val="00B01C91"/>
    <w:rsid w:val="00B027A5"/>
    <w:rsid w:val="00B02A24"/>
    <w:rsid w:val="00B02D67"/>
    <w:rsid w:val="00B02F47"/>
    <w:rsid w:val="00B0317F"/>
    <w:rsid w:val="00B03234"/>
    <w:rsid w:val="00B03793"/>
    <w:rsid w:val="00B0388A"/>
    <w:rsid w:val="00B038B8"/>
    <w:rsid w:val="00B040DA"/>
    <w:rsid w:val="00B041B9"/>
    <w:rsid w:val="00B049E6"/>
    <w:rsid w:val="00B0542C"/>
    <w:rsid w:val="00B05ABE"/>
    <w:rsid w:val="00B06052"/>
    <w:rsid w:val="00B062EB"/>
    <w:rsid w:val="00B063D6"/>
    <w:rsid w:val="00B06758"/>
    <w:rsid w:val="00B06A66"/>
    <w:rsid w:val="00B06FA2"/>
    <w:rsid w:val="00B072DD"/>
    <w:rsid w:val="00B074D7"/>
    <w:rsid w:val="00B076C0"/>
    <w:rsid w:val="00B07E7F"/>
    <w:rsid w:val="00B10164"/>
    <w:rsid w:val="00B1064A"/>
    <w:rsid w:val="00B1068D"/>
    <w:rsid w:val="00B109E8"/>
    <w:rsid w:val="00B10A3D"/>
    <w:rsid w:val="00B10A4D"/>
    <w:rsid w:val="00B10D06"/>
    <w:rsid w:val="00B10E0F"/>
    <w:rsid w:val="00B10F51"/>
    <w:rsid w:val="00B11085"/>
    <w:rsid w:val="00B1194F"/>
    <w:rsid w:val="00B11B69"/>
    <w:rsid w:val="00B11CCD"/>
    <w:rsid w:val="00B11E1A"/>
    <w:rsid w:val="00B1203C"/>
    <w:rsid w:val="00B12799"/>
    <w:rsid w:val="00B12BD2"/>
    <w:rsid w:val="00B12C55"/>
    <w:rsid w:val="00B133E6"/>
    <w:rsid w:val="00B1342C"/>
    <w:rsid w:val="00B137AE"/>
    <w:rsid w:val="00B13BAE"/>
    <w:rsid w:val="00B13BD1"/>
    <w:rsid w:val="00B13BF7"/>
    <w:rsid w:val="00B13CC7"/>
    <w:rsid w:val="00B13D3D"/>
    <w:rsid w:val="00B13E2B"/>
    <w:rsid w:val="00B13E64"/>
    <w:rsid w:val="00B1475E"/>
    <w:rsid w:val="00B14952"/>
    <w:rsid w:val="00B14CB0"/>
    <w:rsid w:val="00B1533B"/>
    <w:rsid w:val="00B15826"/>
    <w:rsid w:val="00B15F11"/>
    <w:rsid w:val="00B16D95"/>
    <w:rsid w:val="00B16E90"/>
    <w:rsid w:val="00B16F2A"/>
    <w:rsid w:val="00B1706E"/>
    <w:rsid w:val="00B1745D"/>
    <w:rsid w:val="00B174F3"/>
    <w:rsid w:val="00B1753A"/>
    <w:rsid w:val="00B17933"/>
    <w:rsid w:val="00B17D3C"/>
    <w:rsid w:val="00B202F8"/>
    <w:rsid w:val="00B20384"/>
    <w:rsid w:val="00B2048F"/>
    <w:rsid w:val="00B20931"/>
    <w:rsid w:val="00B20CF0"/>
    <w:rsid w:val="00B20D81"/>
    <w:rsid w:val="00B20F67"/>
    <w:rsid w:val="00B20F9D"/>
    <w:rsid w:val="00B210DF"/>
    <w:rsid w:val="00B2113F"/>
    <w:rsid w:val="00B2128B"/>
    <w:rsid w:val="00B21363"/>
    <w:rsid w:val="00B213A4"/>
    <w:rsid w:val="00B21502"/>
    <w:rsid w:val="00B219CC"/>
    <w:rsid w:val="00B21AA6"/>
    <w:rsid w:val="00B21CBA"/>
    <w:rsid w:val="00B2223A"/>
    <w:rsid w:val="00B22533"/>
    <w:rsid w:val="00B2276B"/>
    <w:rsid w:val="00B22BAB"/>
    <w:rsid w:val="00B22C26"/>
    <w:rsid w:val="00B23389"/>
    <w:rsid w:val="00B2368B"/>
    <w:rsid w:val="00B237DC"/>
    <w:rsid w:val="00B239CC"/>
    <w:rsid w:val="00B2482E"/>
    <w:rsid w:val="00B24912"/>
    <w:rsid w:val="00B24D68"/>
    <w:rsid w:val="00B25119"/>
    <w:rsid w:val="00B254DD"/>
    <w:rsid w:val="00B2567C"/>
    <w:rsid w:val="00B25B38"/>
    <w:rsid w:val="00B25C53"/>
    <w:rsid w:val="00B25EA9"/>
    <w:rsid w:val="00B265F1"/>
    <w:rsid w:val="00B2660B"/>
    <w:rsid w:val="00B268B4"/>
    <w:rsid w:val="00B26975"/>
    <w:rsid w:val="00B26B66"/>
    <w:rsid w:val="00B26B7F"/>
    <w:rsid w:val="00B27ABA"/>
    <w:rsid w:val="00B27B71"/>
    <w:rsid w:val="00B27EEC"/>
    <w:rsid w:val="00B3001F"/>
    <w:rsid w:val="00B3065D"/>
    <w:rsid w:val="00B30683"/>
    <w:rsid w:val="00B30A26"/>
    <w:rsid w:val="00B3104E"/>
    <w:rsid w:val="00B3115F"/>
    <w:rsid w:val="00B3146E"/>
    <w:rsid w:val="00B316CD"/>
    <w:rsid w:val="00B31798"/>
    <w:rsid w:val="00B31A15"/>
    <w:rsid w:val="00B31E5A"/>
    <w:rsid w:val="00B32B78"/>
    <w:rsid w:val="00B32C7D"/>
    <w:rsid w:val="00B33206"/>
    <w:rsid w:val="00B33243"/>
    <w:rsid w:val="00B333D8"/>
    <w:rsid w:val="00B335F7"/>
    <w:rsid w:val="00B33BC2"/>
    <w:rsid w:val="00B33C22"/>
    <w:rsid w:val="00B341FA"/>
    <w:rsid w:val="00B3444B"/>
    <w:rsid w:val="00B34539"/>
    <w:rsid w:val="00B34E03"/>
    <w:rsid w:val="00B34F5B"/>
    <w:rsid w:val="00B35629"/>
    <w:rsid w:val="00B3595C"/>
    <w:rsid w:val="00B35E75"/>
    <w:rsid w:val="00B35F75"/>
    <w:rsid w:val="00B36189"/>
    <w:rsid w:val="00B36276"/>
    <w:rsid w:val="00B36326"/>
    <w:rsid w:val="00B36E25"/>
    <w:rsid w:val="00B36E43"/>
    <w:rsid w:val="00B36F5F"/>
    <w:rsid w:val="00B37165"/>
    <w:rsid w:val="00B373ED"/>
    <w:rsid w:val="00B37942"/>
    <w:rsid w:val="00B37CBE"/>
    <w:rsid w:val="00B37CC5"/>
    <w:rsid w:val="00B37E33"/>
    <w:rsid w:val="00B4041E"/>
    <w:rsid w:val="00B40A67"/>
    <w:rsid w:val="00B40AD7"/>
    <w:rsid w:val="00B40F42"/>
    <w:rsid w:val="00B41278"/>
    <w:rsid w:val="00B41A50"/>
    <w:rsid w:val="00B41EC5"/>
    <w:rsid w:val="00B420FE"/>
    <w:rsid w:val="00B4230C"/>
    <w:rsid w:val="00B42322"/>
    <w:rsid w:val="00B42E49"/>
    <w:rsid w:val="00B43234"/>
    <w:rsid w:val="00B433D2"/>
    <w:rsid w:val="00B436EE"/>
    <w:rsid w:val="00B43E1B"/>
    <w:rsid w:val="00B44454"/>
    <w:rsid w:val="00B44AE9"/>
    <w:rsid w:val="00B44E1B"/>
    <w:rsid w:val="00B44F33"/>
    <w:rsid w:val="00B451F8"/>
    <w:rsid w:val="00B45998"/>
    <w:rsid w:val="00B45CCC"/>
    <w:rsid w:val="00B45E56"/>
    <w:rsid w:val="00B45E62"/>
    <w:rsid w:val="00B45F09"/>
    <w:rsid w:val="00B45F79"/>
    <w:rsid w:val="00B469C7"/>
    <w:rsid w:val="00B46BDC"/>
    <w:rsid w:val="00B46BE6"/>
    <w:rsid w:val="00B4741B"/>
    <w:rsid w:val="00B47941"/>
    <w:rsid w:val="00B47942"/>
    <w:rsid w:val="00B47CED"/>
    <w:rsid w:val="00B50108"/>
    <w:rsid w:val="00B504A1"/>
    <w:rsid w:val="00B50756"/>
    <w:rsid w:val="00B508D0"/>
    <w:rsid w:val="00B50B56"/>
    <w:rsid w:val="00B510F5"/>
    <w:rsid w:val="00B51A76"/>
    <w:rsid w:val="00B51B35"/>
    <w:rsid w:val="00B51D1C"/>
    <w:rsid w:val="00B52344"/>
    <w:rsid w:val="00B52397"/>
    <w:rsid w:val="00B525E4"/>
    <w:rsid w:val="00B52BF3"/>
    <w:rsid w:val="00B531C3"/>
    <w:rsid w:val="00B535BC"/>
    <w:rsid w:val="00B538EB"/>
    <w:rsid w:val="00B5395C"/>
    <w:rsid w:val="00B53B21"/>
    <w:rsid w:val="00B53BA3"/>
    <w:rsid w:val="00B53D54"/>
    <w:rsid w:val="00B541AD"/>
    <w:rsid w:val="00B54473"/>
    <w:rsid w:val="00B545D6"/>
    <w:rsid w:val="00B549B7"/>
    <w:rsid w:val="00B54BE2"/>
    <w:rsid w:val="00B54CC8"/>
    <w:rsid w:val="00B551ED"/>
    <w:rsid w:val="00B555F9"/>
    <w:rsid w:val="00B55C98"/>
    <w:rsid w:val="00B55D19"/>
    <w:rsid w:val="00B56296"/>
    <w:rsid w:val="00B566A4"/>
    <w:rsid w:val="00B5670D"/>
    <w:rsid w:val="00B5678C"/>
    <w:rsid w:val="00B568E0"/>
    <w:rsid w:val="00B568FB"/>
    <w:rsid w:val="00B57029"/>
    <w:rsid w:val="00B5728A"/>
    <w:rsid w:val="00B57575"/>
    <w:rsid w:val="00B5779F"/>
    <w:rsid w:val="00B57F03"/>
    <w:rsid w:val="00B6067D"/>
    <w:rsid w:val="00B60B30"/>
    <w:rsid w:val="00B6170C"/>
    <w:rsid w:val="00B61A0C"/>
    <w:rsid w:val="00B61DBE"/>
    <w:rsid w:val="00B624DE"/>
    <w:rsid w:val="00B62BE9"/>
    <w:rsid w:val="00B62C39"/>
    <w:rsid w:val="00B630DF"/>
    <w:rsid w:val="00B6364F"/>
    <w:rsid w:val="00B637B6"/>
    <w:rsid w:val="00B639B8"/>
    <w:rsid w:val="00B639C9"/>
    <w:rsid w:val="00B63B24"/>
    <w:rsid w:val="00B63F86"/>
    <w:rsid w:val="00B63FC0"/>
    <w:rsid w:val="00B6400C"/>
    <w:rsid w:val="00B64557"/>
    <w:rsid w:val="00B64AA2"/>
    <w:rsid w:val="00B64B7E"/>
    <w:rsid w:val="00B64C53"/>
    <w:rsid w:val="00B64E1B"/>
    <w:rsid w:val="00B64E2D"/>
    <w:rsid w:val="00B64F40"/>
    <w:rsid w:val="00B65004"/>
    <w:rsid w:val="00B653AB"/>
    <w:rsid w:val="00B65C92"/>
    <w:rsid w:val="00B65F25"/>
    <w:rsid w:val="00B65F5A"/>
    <w:rsid w:val="00B65F9E"/>
    <w:rsid w:val="00B65FC5"/>
    <w:rsid w:val="00B6662B"/>
    <w:rsid w:val="00B666A8"/>
    <w:rsid w:val="00B6678C"/>
    <w:rsid w:val="00B667D3"/>
    <w:rsid w:val="00B66B19"/>
    <w:rsid w:val="00B66DEF"/>
    <w:rsid w:val="00B66E7F"/>
    <w:rsid w:val="00B66FCB"/>
    <w:rsid w:val="00B670DE"/>
    <w:rsid w:val="00B6798F"/>
    <w:rsid w:val="00B67EEA"/>
    <w:rsid w:val="00B7002D"/>
    <w:rsid w:val="00B7049D"/>
    <w:rsid w:val="00B70993"/>
    <w:rsid w:val="00B70D40"/>
    <w:rsid w:val="00B7161D"/>
    <w:rsid w:val="00B71645"/>
    <w:rsid w:val="00B717B4"/>
    <w:rsid w:val="00B717B6"/>
    <w:rsid w:val="00B71B10"/>
    <w:rsid w:val="00B7216E"/>
    <w:rsid w:val="00B722BB"/>
    <w:rsid w:val="00B72539"/>
    <w:rsid w:val="00B72C3B"/>
    <w:rsid w:val="00B73457"/>
    <w:rsid w:val="00B738D4"/>
    <w:rsid w:val="00B73E7D"/>
    <w:rsid w:val="00B74121"/>
    <w:rsid w:val="00B7425A"/>
    <w:rsid w:val="00B745E9"/>
    <w:rsid w:val="00B74D3D"/>
    <w:rsid w:val="00B751E4"/>
    <w:rsid w:val="00B753BE"/>
    <w:rsid w:val="00B754AC"/>
    <w:rsid w:val="00B75811"/>
    <w:rsid w:val="00B75947"/>
    <w:rsid w:val="00B75A1A"/>
    <w:rsid w:val="00B75D6B"/>
    <w:rsid w:val="00B7636E"/>
    <w:rsid w:val="00B764CA"/>
    <w:rsid w:val="00B765CF"/>
    <w:rsid w:val="00B7684E"/>
    <w:rsid w:val="00B76887"/>
    <w:rsid w:val="00B76ABB"/>
    <w:rsid w:val="00B76C52"/>
    <w:rsid w:val="00B76CD3"/>
    <w:rsid w:val="00B76D50"/>
    <w:rsid w:val="00B76D99"/>
    <w:rsid w:val="00B76ED2"/>
    <w:rsid w:val="00B76FEE"/>
    <w:rsid w:val="00B7710E"/>
    <w:rsid w:val="00B774DA"/>
    <w:rsid w:val="00B80008"/>
    <w:rsid w:val="00B80579"/>
    <w:rsid w:val="00B80723"/>
    <w:rsid w:val="00B8072F"/>
    <w:rsid w:val="00B80969"/>
    <w:rsid w:val="00B80AB0"/>
    <w:rsid w:val="00B80ECC"/>
    <w:rsid w:val="00B80F01"/>
    <w:rsid w:val="00B8100E"/>
    <w:rsid w:val="00B8140D"/>
    <w:rsid w:val="00B81754"/>
    <w:rsid w:val="00B81B16"/>
    <w:rsid w:val="00B81B84"/>
    <w:rsid w:val="00B82199"/>
    <w:rsid w:val="00B8220E"/>
    <w:rsid w:val="00B8231D"/>
    <w:rsid w:val="00B824E4"/>
    <w:rsid w:val="00B82BEA"/>
    <w:rsid w:val="00B82FE8"/>
    <w:rsid w:val="00B830FE"/>
    <w:rsid w:val="00B832B0"/>
    <w:rsid w:val="00B83449"/>
    <w:rsid w:val="00B83841"/>
    <w:rsid w:val="00B83971"/>
    <w:rsid w:val="00B83A95"/>
    <w:rsid w:val="00B83AAB"/>
    <w:rsid w:val="00B83ABC"/>
    <w:rsid w:val="00B83B32"/>
    <w:rsid w:val="00B83B79"/>
    <w:rsid w:val="00B83CAE"/>
    <w:rsid w:val="00B83CC7"/>
    <w:rsid w:val="00B840C9"/>
    <w:rsid w:val="00B84351"/>
    <w:rsid w:val="00B846A0"/>
    <w:rsid w:val="00B84C87"/>
    <w:rsid w:val="00B85103"/>
    <w:rsid w:val="00B85587"/>
    <w:rsid w:val="00B856B7"/>
    <w:rsid w:val="00B85DA8"/>
    <w:rsid w:val="00B86B22"/>
    <w:rsid w:val="00B86CB2"/>
    <w:rsid w:val="00B86EF5"/>
    <w:rsid w:val="00B8709D"/>
    <w:rsid w:val="00B8756D"/>
    <w:rsid w:val="00B87B21"/>
    <w:rsid w:val="00B87EBF"/>
    <w:rsid w:val="00B9001A"/>
    <w:rsid w:val="00B90137"/>
    <w:rsid w:val="00B907A8"/>
    <w:rsid w:val="00B90D87"/>
    <w:rsid w:val="00B90E53"/>
    <w:rsid w:val="00B90E75"/>
    <w:rsid w:val="00B90EF3"/>
    <w:rsid w:val="00B9106F"/>
    <w:rsid w:val="00B9137D"/>
    <w:rsid w:val="00B914E9"/>
    <w:rsid w:val="00B916A4"/>
    <w:rsid w:val="00B918C5"/>
    <w:rsid w:val="00B91E6A"/>
    <w:rsid w:val="00B922A0"/>
    <w:rsid w:val="00B92342"/>
    <w:rsid w:val="00B92365"/>
    <w:rsid w:val="00B92A9B"/>
    <w:rsid w:val="00B93123"/>
    <w:rsid w:val="00B93350"/>
    <w:rsid w:val="00B937B1"/>
    <w:rsid w:val="00B93AA9"/>
    <w:rsid w:val="00B93D59"/>
    <w:rsid w:val="00B93DB8"/>
    <w:rsid w:val="00B9412D"/>
    <w:rsid w:val="00B949C0"/>
    <w:rsid w:val="00B94AE2"/>
    <w:rsid w:val="00B94BBB"/>
    <w:rsid w:val="00B94D4F"/>
    <w:rsid w:val="00B94E3D"/>
    <w:rsid w:val="00B94EE0"/>
    <w:rsid w:val="00B954CA"/>
    <w:rsid w:val="00B9569E"/>
    <w:rsid w:val="00B956EE"/>
    <w:rsid w:val="00B95D07"/>
    <w:rsid w:val="00B96299"/>
    <w:rsid w:val="00B9636F"/>
    <w:rsid w:val="00B96516"/>
    <w:rsid w:val="00B96668"/>
    <w:rsid w:val="00B9668A"/>
    <w:rsid w:val="00B96B28"/>
    <w:rsid w:val="00B96DE8"/>
    <w:rsid w:val="00B97110"/>
    <w:rsid w:val="00B974B4"/>
    <w:rsid w:val="00B974BE"/>
    <w:rsid w:val="00B97865"/>
    <w:rsid w:val="00B97CE6"/>
    <w:rsid w:val="00B97D52"/>
    <w:rsid w:val="00BA04A9"/>
    <w:rsid w:val="00BA0688"/>
    <w:rsid w:val="00BA0D4C"/>
    <w:rsid w:val="00BA1390"/>
    <w:rsid w:val="00BA19B4"/>
    <w:rsid w:val="00BA1BD8"/>
    <w:rsid w:val="00BA1DA3"/>
    <w:rsid w:val="00BA2894"/>
    <w:rsid w:val="00BA2BA1"/>
    <w:rsid w:val="00BA2CAA"/>
    <w:rsid w:val="00BA3562"/>
    <w:rsid w:val="00BA37D3"/>
    <w:rsid w:val="00BA3ABE"/>
    <w:rsid w:val="00BA3B3A"/>
    <w:rsid w:val="00BA3BB2"/>
    <w:rsid w:val="00BA3D81"/>
    <w:rsid w:val="00BA43E8"/>
    <w:rsid w:val="00BA44A3"/>
    <w:rsid w:val="00BA4512"/>
    <w:rsid w:val="00BA4520"/>
    <w:rsid w:val="00BA4EE9"/>
    <w:rsid w:val="00BA5B4A"/>
    <w:rsid w:val="00BA5C90"/>
    <w:rsid w:val="00BA5DA7"/>
    <w:rsid w:val="00BA5EB3"/>
    <w:rsid w:val="00BA60BB"/>
    <w:rsid w:val="00BA6269"/>
    <w:rsid w:val="00BA681E"/>
    <w:rsid w:val="00BA6D53"/>
    <w:rsid w:val="00BA71EC"/>
    <w:rsid w:val="00BA72F4"/>
    <w:rsid w:val="00BA730B"/>
    <w:rsid w:val="00BA733D"/>
    <w:rsid w:val="00BA7E3C"/>
    <w:rsid w:val="00BA7F66"/>
    <w:rsid w:val="00BB03E9"/>
    <w:rsid w:val="00BB0428"/>
    <w:rsid w:val="00BB0717"/>
    <w:rsid w:val="00BB0DC0"/>
    <w:rsid w:val="00BB0E0B"/>
    <w:rsid w:val="00BB0E8A"/>
    <w:rsid w:val="00BB1513"/>
    <w:rsid w:val="00BB1AC6"/>
    <w:rsid w:val="00BB1FFC"/>
    <w:rsid w:val="00BB24CB"/>
    <w:rsid w:val="00BB2630"/>
    <w:rsid w:val="00BB29C8"/>
    <w:rsid w:val="00BB2A7E"/>
    <w:rsid w:val="00BB2EBD"/>
    <w:rsid w:val="00BB3317"/>
    <w:rsid w:val="00BB348C"/>
    <w:rsid w:val="00BB363E"/>
    <w:rsid w:val="00BB3857"/>
    <w:rsid w:val="00BB3AA2"/>
    <w:rsid w:val="00BB3B37"/>
    <w:rsid w:val="00BB3DDD"/>
    <w:rsid w:val="00BB4628"/>
    <w:rsid w:val="00BB4629"/>
    <w:rsid w:val="00BB47B3"/>
    <w:rsid w:val="00BB4A2C"/>
    <w:rsid w:val="00BB4BA5"/>
    <w:rsid w:val="00BB4DBE"/>
    <w:rsid w:val="00BB4E7B"/>
    <w:rsid w:val="00BB4F09"/>
    <w:rsid w:val="00BB51C5"/>
    <w:rsid w:val="00BB59B0"/>
    <w:rsid w:val="00BB5AD9"/>
    <w:rsid w:val="00BB5C70"/>
    <w:rsid w:val="00BB5D28"/>
    <w:rsid w:val="00BB5DEC"/>
    <w:rsid w:val="00BB5FD6"/>
    <w:rsid w:val="00BB63EF"/>
    <w:rsid w:val="00BB66EF"/>
    <w:rsid w:val="00BB6832"/>
    <w:rsid w:val="00BB683A"/>
    <w:rsid w:val="00BB6A53"/>
    <w:rsid w:val="00BB6D49"/>
    <w:rsid w:val="00BB6EF1"/>
    <w:rsid w:val="00BB6FFE"/>
    <w:rsid w:val="00BB70ED"/>
    <w:rsid w:val="00BB72D2"/>
    <w:rsid w:val="00BB7373"/>
    <w:rsid w:val="00BB7831"/>
    <w:rsid w:val="00BB7AC3"/>
    <w:rsid w:val="00BC07FD"/>
    <w:rsid w:val="00BC0CE4"/>
    <w:rsid w:val="00BC0E84"/>
    <w:rsid w:val="00BC153B"/>
    <w:rsid w:val="00BC1589"/>
    <w:rsid w:val="00BC1788"/>
    <w:rsid w:val="00BC1A74"/>
    <w:rsid w:val="00BC1AC0"/>
    <w:rsid w:val="00BC1B3D"/>
    <w:rsid w:val="00BC1C48"/>
    <w:rsid w:val="00BC1CD6"/>
    <w:rsid w:val="00BC1F43"/>
    <w:rsid w:val="00BC24DA"/>
    <w:rsid w:val="00BC271A"/>
    <w:rsid w:val="00BC2940"/>
    <w:rsid w:val="00BC31B1"/>
    <w:rsid w:val="00BC33BC"/>
    <w:rsid w:val="00BC3AA7"/>
    <w:rsid w:val="00BC3D75"/>
    <w:rsid w:val="00BC40BF"/>
    <w:rsid w:val="00BC4676"/>
    <w:rsid w:val="00BC4B00"/>
    <w:rsid w:val="00BC4D61"/>
    <w:rsid w:val="00BC52C5"/>
    <w:rsid w:val="00BC53F8"/>
    <w:rsid w:val="00BC58E4"/>
    <w:rsid w:val="00BC598C"/>
    <w:rsid w:val="00BC5EF5"/>
    <w:rsid w:val="00BC5F1B"/>
    <w:rsid w:val="00BC6C27"/>
    <w:rsid w:val="00BC6D9A"/>
    <w:rsid w:val="00BC7087"/>
    <w:rsid w:val="00BC7380"/>
    <w:rsid w:val="00BC75C7"/>
    <w:rsid w:val="00BC798B"/>
    <w:rsid w:val="00BC7AEE"/>
    <w:rsid w:val="00BC7C47"/>
    <w:rsid w:val="00BC7D96"/>
    <w:rsid w:val="00BC7EE8"/>
    <w:rsid w:val="00BC7F53"/>
    <w:rsid w:val="00BD0A00"/>
    <w:rsid w:val="00BD0CB6"/>
    <w:rsid w:val="00BD0D5A"/>
    <w:rsid w:val="00BD1097"/>
    <w:rsid w:val="00BD11D5"/>
    <w:rsid w:val="00BD1AE6"/>
    <w:rsid w:val="00BD1B12"/>
    <w:rsid w:val="00BD1B17"/>
    <w:rsid w:val="00BD2C22"/>
    <w:rsid w:val="00BD2C98"/>
    <w:rsid w:val="00BD2F89"/>
    <w:rsid w:val="00BD39F4"/>
    <w:rsid w:val="00BD3AA4"/>
    <w:rsid w:val="00BD42D9"/>
    <w:rsid w:val="00BD45E9"/>
    <w:rsid w:val="00BD48C3"/>
    <w:rsid w:val="00BD4ACB"/>
    <w:rsid w:val="00BD4E33"/>
    <w:rsid w:val="00BD4F20"/>
    <w:rsid w:val="00BD569D"/>
    <w:rsid w:val="00BD5AB2"/>
    <w:rsid w:val="00BD5D28"/>
    <w:rsid w:val="00BD5F25"/>
    <w:rsid w:val="00BD609F"/>
    <w:rsid w:val="00BD60B1"/>
    <w:rsid w:val="00BD644D"/>
    <w:rsid w:val="00BD64DC"/>
    <w:rsid w:val="00BD664A"/>
    <w:rsid w:val="00BD6AAF"/>
    <w:rsid w:val="00BD6B4E"/>
    <w:rsid w:val="00BD6C50"/>
    <w:rsid w:val="00BD6DEC"/>
    <w:rsid w:val="00BD6F34"/>
    <w:rsid w:val="00BD745A"/>
    <w:rsid w:val="00BD79B6"/>
    <w:rsid w:val="00BE01AD"/>
    <w:rsid w:val="00BE1267"/>
    <w:rsid w:val="00BE128B"/>
    <w:rsid w:val="00BE1498"/>
    <w:rsid w:val="00BE19CA"/>
    <w:rsid w:val="00BE1BAE"/>
    <w:rsid w:val="00BE1EA1"/>
    <w:rsid w:val="00BE2D05"/>
    <w:rsid w:val="00BE33AE"/>
    <w:rsid w:val="00BE35DF"/>
    <w:rsid w:val="00BE38E2"/>
    <w:rsid w:val="00BE3BD7"/>
    <w:rsid w:val="00BE4378"/>
    <w:rsid w:val="00BE4C52"/>
    <w:rsid w:val="00BE4F30"/>
    <w:rsid w:val="00BE52EF"/>
    <w:rsid w:val="00BE5D3F"/>
    <w:rsid w:val="00BE5FDB"/>
    <w:rsid w:val="00BE64B7"/>
    <w:rsid w:val="00BE6674"/>
    <w:rsid w:val="00BE6A83"/>
    <w:rsid w:val="00BE6B26"/>
    <w:rsid w:val="00BE6D7A"/>
    <w:rsid w:val="00BE6DD2"/>
    <w:rsid w:val="00BE6F5C"/>
    <w:rsid w:val="00BE7A17"/>
    <w:rsid w:val="00BE7B25"/>
    <w:rsid w:val="00BE7B47"/>
    <w:rsid w:val="00BE7C11"/>
    <w:rsid w:val="00BE7CF1"/>
    <w:rsid w:val="00BE7E12"/>
    <w:rsid w:val="00BF03ED"/>
    <w:rsid w:val="00BF0418"/>
    <w:rsid w:val="00BF0605"/>
    <w:rsid w:val="00BF0E3E"/>
    <w:rsid w:val="00BF13E7"/>
    <w:rsid w:val="00BF1852"/>
    <w:rsid w:val="00BF19CA"/>
    <w:rsid w:val="00BF1AD1"/>
    <w:rsid w:val="00BF1B65"/>
    <w:rsid w:val="00BF1D77"/>
    <w:rsid w:val="00BF1E98"/>
    <w:rsid w:val="00BF1FBB"/>
    <w:rsid w:val="00BF28CA"/>
    <w:rsid w:val="00BF2C8D"/>
    <w:rsid w:val="00BF2E83"/>
    <w:rsid w:val="00BF2EBD"/>
    <w:rsid w:val="00BF373F"/>
    <w:rsid w:val="00BF3851"/>
    <w:rsid w:val="00BF3DE6"/>
    <w:rsid w:val="00BF405A"/>
    <w:rsid w:val="00BF40C3"/>
    <w:rsid w:val="00BF4650"/>
    <w:rsid w:val="00BF4857"/>
    <w:rsid w:val="00BF4994"/>
    <w:rsid w:val="00BF4A12"/>
    <w:rsid w:val="00BF4CB7"/>
    <w:rsid w:val="00BF51AB"/>
    <w:rsid w:val="00BF5305"/>
    <w:rsid w:val="00BF537D"/>
    <w:rsid w:val="00BF54C8"/>
    <w:rsid w:val="00BF55EF"/>
    <w:rsid w:val="00BF5B0B"/>
    <w:rsid w:val="00BF6BBA"/>
    <w:rsid w:val="00BF6C50"/>
    <w:rsid w:val="00BF6CEA"/>
    <w:rsid w:val="00BF74DC"/>
    <w:rsid w:val="00BF7D84"/>
    <w:rsid w:val="00BF7DA8"/>
    <w:rsid w:val="00BF7F26"/>
    <w:rsid w:val="00C0009B"/>
    <w:rsid w:val="00C001DD"/>
    <w:rsid w:val="00C0045D"/>
    <w:rsid w:val="00C008AE"/>
    <w:rsid w:val="00C00ACB"/>
    <w:rsid w:val="00C00BC3"/>
    <w:rsid w:val="00C00CFB"/>
    <w:rsid w:val="00C00ECF"/>
    <w:rsid w:val="00C0111E"/>
    <w:rsid w:val="00C011C5"/>
    <w:rsid w:val="00C01235"/>
    <w:rsid w:val="00C01465"/>
    <w:rsid w:val="00C01534"/>
    <w:rsid w:val="00C0170A"/>
    <w:rsid w:val="00C01CEE"/>
    <w:rsid w:val="00C01CFA"/>
    <w:rsid w:val="00C01CFC"/>
    <w:rsid w:val="00C01ED9"/>
    <w:rsid w:val="00C01F64"/>
    <w:rsid w:val="00C0209B"/>
    <w:rsid w:val="00C029BD"/>
    <w:rsid w:val="00C030DE"/>
    <w:rsid w:val="00C030F3"/>
    <w:rsid w:val="00C03A9D"/>
    <w:rsid w:val="00C03D71"/>
    <w:rsid w:val="00C03E0B"/>
    <w:rsid w:val="00C03E25"/>
    <w:rsid w:val="00C04761"/>
    <w:rsid w:val="00C047CC"/>
    <w:rsid w:val="00C0519F"/>
    <w:rsid w:val="00C05703"/>
    <w:rsid w:val="00C0598A"/>
    <w:rsid w:val="00C05DCA"/>
    <w:rsid w:val="00C05E2F"/>
    <w:rsid w:val="00C06376"/>
    <w:rsid w:val="00C06922"/>
    <w:rsid w:val="00C06A37"/>
    <w:rsid w:val="00C06A60"/>
    <w:rsid w:val="00C0718A"/>
    <w:rsid w:val="00C07282"/>
    <w:rsid w:val="00C073E9"/>
    <w:rsid w:val="00C074FD"/>
    <w:rsid w:val="00C0759F"/>
    <w:rsid w:val="00C076D1"/>
    <w:rsid w:val="00C07724"/>
    <w:rsid w:val="00C07769"/>
    <w:rsid w:val="00C0797A"/>
    <w:rsid w:val="00C07DDB"/>
    <w:rsid w:val="00C07DF6"/>
    <w:rsid w:val="00C07E94"/>
    <w:rsid w:val="00C10111"/>
    <w:rsid w:val="00C109A7"/>
    <w:rsid w:val="00C10B90"/>
    <w:rsid w:val="00C10BBB"/>
    <w:rsid w:val="00C10CF1"/>
    <w:rsid w:val="00C10F9F"/>
    <w:rsid w:val="00C11327"/>
    <w:rsid w:val="00C12168"/>
    <w:rsid w:val="00C125C6"/>
    <w:rsid w:val="00C125EC"/>
    <w:rsid w:val="00C127F0"/>
    <w:rsid w:val="00C12AF2"/>
    <w:rsid w:val="00C12FE5"/>
    <w:rsid w:val="00C1305B"/>
    <w:rsid w:val="00C1399B"/>
    <w:rsid w:val="00C13E7F"/>
    <w:rsid w:val="00C145CF"/>
    <w:rsid w:val="00C14726"/>
    <w:rsid w:val="00C14C53"/>
    <w:rsid w:val="00C14F56"/>
    <w:rsid w:val="00C150E8"/>
    <w:rsid w:val="00C1543F"/>
    <w:rsid w:val="00C15637"/>
    <w:rsid w:val="00C157F4"/>
    <w:rsid w:val="00C15B3F"/>
    <w:rsid w:val="00C15CE6"/>
    <w:rsid w:val="00C1612D"/>
    <w:rsid w:val="00C16398"/>
    <w:rsid w:val="00C166A3"/>
    <w:rsid w:val="00C1699B"/>
    <w:rsid w:val="00C169A0"/>
    <w:rsid w:val="00C16AA3"/>
    <w:rsid w:val="00C16CD7"/>
    <w:rsid w:val="00C16E2C"/>
    <w:rsid w:val="00C17295"/>
    <w:rsid w:val="00C17B53"/>
    <w:rsid w:val="00C17BAE"/>
    <w:rsid w:val="00C20068"/>
    <w:rsid w:val="00C200B1"/>
    <w:rsid w:val="00C20289"/>
    <w:rsid w:val="00C20BE4"/>
    <w:rsid w:val="00C20C71"/>
    <w:rsid w:val="00C20C78"/>
    <w:rsid w:val="00C21197"/>
    <w:rsid w:val="00C217FA"/>
    <w:rsid w:val="00C220E9"/>
    <w:rsid w:val="00C22105"/>
    <w:rsid w:val="00C2222D"/>
    <w:rsid w:val="00C22839"/>
    <w:rsid w:val="00C22C9F"/>
    <w:rsid w:val="00C22CEA"/>
    <w:rsid w:val="00C22DC7"/>
    <w:rsid w:val="00C22E4A"/>
    <w:rsid w:val="00C22F81"/>
    <w:rsid w:val="00C231A1"/>
    <w:rsid w:val="00C237F4"/>
    <w:rsid w:val="00C23AAB"/>
    <w:rsid w:val="00C23D0D"/>
    <w:rsid w:val="00C23FBA"/>
    <w:rsid w:val="00C240CF"/>
    <w:rsid w:val="00C24271"/>
    <w:rsid w:val="00C243A5"/>
    <w:rsid w:val="00C244B6"/>
    <w:rsid w:val="00C24E40"/>
    <w:rsid w:val="00C25005"/>
    <w:rsid w:val="00C2505E"/>
    <w:rsid w:val="00C2511C"/>
    <w:rsid w:val="00C256B4"/>
    <w:rsid w:val="00C261D9"/>
    <w:rsid w:val="00C2621B"/>
    <w:rsid w:val="00C26404"/>
    <w:rsid w:val="00C2654F"/>
    <w:rsid w:val="00C26634"/>
    <w:rsid w:val="00C26929"/>
    <w:rsid w:val="00C26BEA"/>
    <w:rsid w:val="00C26E2D"/>
    <w:rsid w:val="00C271C8"/>
    <w:rsid w:val="00C274E2"/>
    <w:rsid w:val="00C27537"/>
    <w:rsid w:val="00C276C7"/>
    <w:rsid w:val="00C27ADA"/>
    <w:rsid w:val="00C27CB1"/>
    <w:rsid w:val="00C30591"/>
    <w:rsid w:val="00C30958"/>
    <w:rsid w:val="00C30D72"/>
    <w:rsid w:val="00C31147"/>
    <w:rsid w:val="00C312BD"/>
    <w:rsid w:val="00C316E7"/>
    <w:rsid w:val="00C3183F"/>
    <w:rsid w:val="00C31B65"/>
    <w:rsid w:val="00C31C39"/>
    <w:rsid w:val="00C320B0"/>
    <w:rsid w:val="00C3225B"/>
    <w:rsid w:val="00C324D1"/>
    <w:rsid w:val="00C326CF"/>
    <w:rsid w:val="00C32CB2"/>
    <w:rsid w:val="00C32E34"/>
    <w:rsid w:val="00C3333E"/>
    <w:rsid w:val="00C33709"/>
    <w:rsid w:val="00C33757"/>
    <w:rsid w:val="00C338F7"/>
    <w:rsid w:val="00C33900"/>
    <w:rsid w:val="00C33DA9"/>
    <w:rsid w:val="00C33DCE"/>
    <w:rsid w:val="00C3409A"/>
    <w:rsid w:val="00C34259"/>
    <w:rsid w:val="00C343F5"/>
    <w:rsid w:val="00C346A9"/>
    <w:rsid w:val="00C346CB"/>
    <w:rsid w:val="00C34DE1"/>
    <w:rsid w:val="00C34F92"/>
    <w:rsid w:val="00C358E9"/>
    <w:rsid w:val="00C35DA4"/>
    <w:rsid w:val="00C364D9"/>
    <w:rsid w:val="00C3668C"/>
    <w:rsid w:val="00C36690"/>
    <w:rsid w:val="00C368DA"/>
    <w:rsid w:val="00C36971"/>
    <w:rsid w:val="00C36E68"/>
    <w:rsid w:val="00C3702F"/>
    <w:rsid w:val="00C371E3"/>
    <w:rsid w:val="00C376E6"/>
    <w:rsid w:val="00C37DE8"/>
    <w:rsid w:val="00C4012B"/>
    <w:rsid w:val="00C40365"/>
    <w:rsid w:val="00C4076C"/>
    <w:rsid w:val="00C40825"/>
    <w:rsid w:val="00C408AB"/>
    <w:rsid w:val="00C409E2"/>
    <w:rsid w:val="00C40CE9"/>
    <w:rsid w:val="00C410D4"/>
    <w:rsid w:val="00C417F1"/>
    <w:rsid w:val="00C41A01"/>
    <w:rsid w:val="00C41A73"/>
    <w:rsid w:val="00C41C52"/>
    <w:rsid w:val="00C41D2D"/>
    <w:rsid w:val="00C41EC0"/>
    <w:rsid w:val="00C41F7F"/>
    <w:rsid w:val="00C4200A"/>
    <w:rsid w:val="00C42580"/>
    <w:rsid w:val="00C425A7"/>
    <w:rsid w:val="00C425B7"/>
    <w:rsid w:val="00C42EBB"/>
    <w:rsid w:val="00C43379"/>
    <w:rsid w:val="00C4365F"/>
    <w:rsid w:val="00C43EC1"/>
    <w:rsid w:val="00C43F49"/>
    <w:rsid w:val="00C43F5F"/>
    <w:rsid w:val="00C44082"/>
    <w:rsid w:val="00C4433B"/>
    <w:rsid w:val="00C445FC"/>
    <w:rsid w:val="00C44628"/>
    <w:rsid w:val="00C44822"/>
    <w:rsid w:val="00C449CC"/>
    <w:rsid w:val="00C44A56"/>
    <w:rsid w:val="00C44D18"/>
    <w:rsid w:val="00C4500A"/>
    <w:rsid w:val="00C452CB"/>
    <w:rsid w:val="00C4556B"/>
    <w:rsid w:val="00C45669"/>
    <w:rsid w:val="00C456DB"/>
    <w:rsid w:val="00C45E90"/>
    <w:rsid w:val="00C4608B"/>
    <w:rsid w:val="00C46784"/>
    <w:rsid w:val="00C46B0C"/>
    <w:rsid w:val="00C47216"/>
    <w:rsid w:val="00C4738F"/>
    <w:rsid w:val="00C47C9C"/>
    <w:rsid w:val="00C50063"/>
    <w:rsid w:val="00C508A0"/>
    <w:rsid w:val="00C50AE5"/>
    <w:rsid w:val="00C50AF4"/>
    <w:rsid w:val="00C50C80"/>
    <w:rsid w:val="00C50CEC"/>
    <w:rsid w:val="00C50D0D"/>
    <w:rsid w:val="00C50D4D"/>
    <w:rsid w:val="00C50F0F"/>
    <w:rsid w:val="00C51096"/>
    <w:rsid w:val="00C513D9"/>
    <w:rsid w:val="00C514E7"/>
    <w:rsid w:val="00C5205A"/>
    <w:rsid w:val="00C52257"/>
    <w:rsid w:val="00C525AD"/>
    <w:rsid w:val="00C5271D"/>
    <w:rsid w:val="00C528C4"/>
    <w:rsid w:val="00C52A28"/>
    <w:rsid w:val="00C52B07"/>
    <w:rsid w:val="00C52DB6"/>
    <w:rsid w:val="00C52DC2"/>
    <w:rsid w:val="00C52EF6"/>
    <w:rsid w:val="00C53149"/>
    <w:rsid w:val="00C53A7F"/>
    <w:rsid w:val="00C53B49"/>
    <w:rsid w:val="00C53D73"/>
    <w:rsid w:val="00C53EDA"/>
    <w:rsid w:val="00C53F0D"/>
    <w:rsid w:val="00C5428B"/>
    <w:rsid w:val="00C542F6"/>
    <w:rsid w:val="00C5439A"/>
    <w:rsid w:val="00C54753"/>
    <w:rsid w:val="00C54B88"/>
    <w:rsid w:val="00C54BDB"/>
    <w:rsid w:val="00C55778"/>
    <w:rsid w:val="00C5581E"/>
    <w:rsid w:val="00C55953"/>
    <w:rsid w:val="00C55970"/>
    <w:rsid w:val="00C55A7E"/>
    <w:rsid w:val="00C55D12"/>
    <w:rsid w:val="00C55DEF"/>
    <w:rsid w:val="00C56373"/>
    <w:rsid w:val="00C5665E"/>
    <w:rsid w:val="00C56910"/>
    <w:rsid w:val="00C5725C"/>
    <w:rsid w:val="00C572AF"/>
    <w:rsid w:val="00C57A14"/>
    <w:rsid w:val="00C57B57"/>
    <w:rsid w:val="00C57B8A"/>
    <w:rsid w:val="00C57FFE"/>
    <w:rsid w:val="00C604BB"/>
    <w:rsid w:val="00C60797"/>
    <w:rsid w:val="00C609B7"/>
    <w:rsid w:val="00C60A09"/>
    <w:rsid w:val="00C61502"/>
    <w:rsid w:val="00C616B7"/>
    <w:rsid w:val="00C617DA"/>
    <w:rsid w:val="00C618B6"/>
    <w:rsid w:val="00C61A81"/>
    <w:rsid w:val="00C61BC2"/>
    <w:rsid w:val="00C61D0E"/>
    <w:rsid w:val="00C61E6C"/>
    <w:rsid w:val="00C61E90"/>
    <w:rsid w:val="00C6246F"/>
    <w:rsid w:val="00C6261D"/>
    <w:rsid w:val="00C62B9F"/>
    <w:rsid w:val="00C6323E"/>
    <w:rsid w:val="00C63752"/>
    <w:rsid w:val="00C639B2"/>
    <w:rsid w:val="00C63B05"/>
    <w:rsid w:val="00C63F16"/>
    <w:rsid w:val="00C63F5D"/>
    <w:rsid w:val="00C6403C"/>
    <w:rsid w:val="00C640D6"/>
    <w:rsid w:val="00C64966"/>
    <w:rsid w:val="00C649C8"/>
    <w:rsid w:val="00C64A37"/>
    <w:rsid w:val="00C64DB0"/>
    <w:rsid w:val="00C66240"/>
    <w:rsid w:val="00C6647F"/>
    <w:rsid w:val="00C664B5"/>
    <w:rsid w:val="00C66A5A"/>
    <w:rsid w:val="00C66D7B"/>
    <w:rsid w:val="00C67430"/>
    <w:rsid w:val="00C67897"/>
    <w:rsid w:val="00C67FBF"/>
    <w:rsid w:val="00C70DD2"/>
    <w:rsid w:val="00C70EB8"/>
    <w:rsid w:val="00C710D3"/>
    <w:rsid w:val="00C71348"/>
    <w:rsid w:val="00C7158E"/>
    <w:rsid w:val="00C715C7"/>
    <w:rsid w:val="00C716F6"/>
    <w:rsid w:val="00C72021"/>
    <w:rsid w:val="00C720E4"/>
    <w:rsid w:val="00C7212E"/>
    <w:rsid w:val="00C7239D"/>
    <w:rsid w:val="00C7247B"/>
    <w:rsid w:val="00C7250B"/>
    <w:rsid w:val="00C7273F"/>
    <w:rsid w:val="00C72751"/>
    <w:rsid w:val="00C72976"/>
    <w:rsid w:val="00C73039"/>
    <w:rsid w:val="00C7346B"/>
    <w:rsid w:val="00C7377D"/>
    <w:rsid w:val="00C73B17"/>
    <w:rsid w:val="00C73D86"/>
    <w:rsid w:val="00C74825"/>
    <w:rsid w:val="00C74CFC"/>
    <w:rsid w:val="00C751EE"/>
    <w:rsid w:val="00C75500"/>
    <w:rsid w:val="00C75574"/>
    <w:rsid w:val="00C75A7A"/>
    <w:rsid w:val="00C76120"/>
    <w:rsid w:val="00C765D9"/>
    <w:rsid w:val="00C76A6B"/>
    <w:rsid w:val="00C77C0E"/>
    <w:rsid w:val="00C77DA8"/>
    <w:rsid w:val="00C80679"/>
    <w:rsid w:val="00C807AB"/>
    <w:rsid w:val="00C8084D"/>
    <w:rsid w:val="00C80F6D"/>
    <w:rsid w:val="00C81664"/>
    <w:rsid w:val="00C82089"/>
    <w:rsid w:val="00C820BE"/>
    <w:rsid w:val="00C821BF"/>
    <w:rsid w:val="00C82673"/>
    <w:rsid w:val="00C82708"/>
    <w:rsid w:val="00C82720"/>
    <w:rsid w:val="00C828C4"/>
    <w:rsid w:val="00C82AC4"/>
    <w:rsid w:val="00C82B9E"/>
    <w:rsid w:val="00C83025"/>
    <w:rsid w:val="00C83412"/>
    <w:rsid w:val="00C8376F"/>
    <w:rsid w:val="00C84107"/>
    <w:rsid w:val="00C84442"/>
    <w:rsid w:val="00C845D2"/>
    <w:rsid w:val="00C84D37"/>
    <w:rsid w:val="00C84E69"/>
    <w:rsid w:val="00C850D7"/>
    <w:rsid w:val="00C85DF3"/>
    <w:rsid w:val="00C85E1E"/>
    <w:rsid w:val="00C86201"/>
    <w:rsid w:val="00C86409"/>
    <w:rsid w:val="00C8666F"/>
    <w:rsid w:val="00C8681A"/>
    <w:rsid w:val="00C86AE5"/>
    <w:rsid w:val="00C86B7F"/>
    <w:rsid w:val="00C872E9"/>
    <w:rsid w:val="00C872EE"/>
    <w:rsid w:val="00C87506"/>
    <w:rsid w:val="00C87BBA"/>
    <w:rsid w:val="00C87EEB"/>
    <w:rsid w:val="00C87FEB"/>
    <w:rsid w:val="00C9057C"/>
    <w:rsid w:val="00C909C8"/>
    <w:rsid w:val="00C90BBA"/>
    <w:rsid w:val="00C912F1"/>
    <w:rsid w:val="00C915C8"/>
    <w:rsid w:val="00C91687"/>
    <w:rsid w:val="00C91750"/>
    <w:rsid w:val="00C919F9"/>
    <w:rsid w:val="00C91E13"/>
    <w:rsid w:val="00C92351"/>
    <w:rsid w:val="00C924A8"/>
    <w:rsid w:val="00C929B2"/>
    <w:rsid w:val="00C92A27"/>
    <w:rsid w:val="00C92D6F"/>
    <w:rsid w:val="00C93396"/>
    <w:rsid w:val="00C933CF"/>
    <w:rsid w:val="00C9341A"/>
    <w:rsid w:val="00C93942"/>
    <w:rsid w:val="00C93961"/>
    <w:rsid w:val="00C93A0C"/>
    <w:rsid w:val="00C93F44"/>
    <w:rsid w:val="00C9456B"/>
    <w:rsid w:val="00C945FE"/>
    <w:rsid w:val="00C94C31"/>
    <w:rsid w:val="00C94C80"/>
    <w:rsid w:val="00C952B8"/>
    <w:rsid w:val="00C954AF"/>
    <w:rsid w:val="00C954DE"/>
    <w:rsid w:val="00C95536"/>
    <w:rsid w:val="00C95D36"/>
    <w:rsid w:val="00C96524"/>
    <w:rsid w:val="00C9684C"/>
    <w:rsid w:val="00C96FAA"/>
    <w:rsid w:val="00C9723B"/>
    <w:rsid w:val="00C974AE"/>
    <w:rsid w:val="00C97502"/>
    <w:rsid w:val="00C97A04"/>
    <w:rsid w:val="00CA0777"/>
    <w:rsid w:val="00CA0874"/>
    <w:rsid w:val="00CA107B"/>
    <w:rsid w:val="00CA194C"/>
    <w:rsid w:val="00CA1B5D"/>
    <w:rsid w:val="00CA2157"/>
    <w:rsid w:val="00CA2D38"/>
    <w:rsid w:val="00CA2DA5"/>
    <w:rsid w:val="00CA2DB4"/>
    <w:rsid w:val="00CA2EEF"/>
    <w:rsid w:val="00CA30DC"/>
    <w:rsid w:val="00CA326C"/>
    <w:rsid w:val="00CA32DE"/>
    <w:rsid w:val="00CA3435"/>
    <w:rsid w:val="00CA36E2"/>
    <w:rsid w:val="00CA399D"/>
    <w:rsid w:val="00CA3A05"/>
    <w:rsid w:val="00CA3DE8"/>
    <w:rsid w:val="00CA3E1E"/>
    <w:rsid w:val="00CA3E6A"/>
    <w:rsid w:val="00CA3F17"/>
    <w:rsid w:val="00CA4110"/>
    <w:rsid w:val="00CA4303"/>
    <w:rsid w:val="00CA4601"/>
    <w:rsid w:val="00CA484D"/>
    <w:rsid w:val="00CA4950"/>
    <w:rsid w:val="00CA4C41"/>
    <w:rsid w:val="00CA4FB6"/>
    <w:rsid w:val="00CA5285"/>
    <w:rsid w:val="00CA56EF"/>
    <w:rsid w:val="00CA59F6"/>
    <w:rsid w:val="00CA5CAC"/>
    <w:rsid w:val="00CA5F80"/>
    <w:rsid w:val="00CA611E"/>
    <w:rsid w:val="00CA64CD"/>
    <w:rsid w:val="00CA67FB"/>
    <w:rsid w:val="00CA6EEB"/>
    <w:rsid w:val="00CA6F4A"/>
    <w:rsid w:val="00CA7071"/>
    <w:rsid w:val="00CA71DC"/>
    <w:rsid w:val="00CA76F0"/>
    <w:rsid w:val="00CA79E7"/>
    <w:rsid w:val="00CA7AC9"/>
    <w:rsid w:val="00CB01D8"/>
    <w:rsid w:val="00CB041B"/>
    <w:rsid w:val="00CB041E"/>
    <w:rsid w:val="00CB07A4"/>
    <w:rsid w:val="00CB07DD"/>
    <w:rsid w:val="00CB09CC"/>
    <w:rsid w:val="00CB0A0A"/>
    <w:rsid w:val="00CB0D6A"/>
    <w:rsid w:val="00CB0EB3"/>
    <w:rsid w:val="00CB0F31"/>
    <w:rsid w:val="00CB1136"/>
    <w:rsid w:val="00CB1593"/>
    <w:rsid w:val="00CB19E5"/>
    <w:rsid w:val="00CB1A09"/>
    <w:rsid w:val="00CB1BFC"/>
    <w:rsid w:val="00CB1C2C"/>
    <w:rsid w:val="00CB1D6F"/>
    <w:rsid w:val="00CB25DA"/>
    <w:rsid w:val="00CB26CD"/>
    <w:rsid w:val="00CB2776"/>
    <w:rsid w:val="00CB28F1"/>
    <w:rsid w:val="00CB29DB"/>
    <w:rsid w:val="00CB2E46"/>
    <w:rsid w:val="00CB3017"/>
    <w:rsid w:val="00CB359E"/>
    <w:rsid w:val="00CB360B"/>
    <w:rsid w:val="00CB378E"/>
    <w:rsid w:val="00CB3B02"/>
    <w:rsid w:val="00CB3B88"/>
    <w:rsid w:val="00CB3CF5"/>
    <w:rsid w:val="00CB4323"/>
    <w:rsid w:val="00CB43B7"/>
    <w:rsid w:val="00CB451D"/>
    <w:rsid w:val="00CB51DD"/>
    <w:rsid w:val="00CB5936"/>
    <w:rsid w:val="00CB5D79"/>
    <w:rsid w:val="00CB5DC3"/>
    <w:rsid w:val="00CB5DE0"/>
    <w:rsid w:val="00CB5E11"/>
    <w:rsid w:val="00CB6881"/>
    <w:rsid w:val="00CB6C26"/>
    <w:rsid w:val="00CB7133"/>
    <w:rsid w:val="00CB71EC"/>
    <w:rsid w:val="00CB73C2"/>
    <w:rsid w:val="00CB7D36"/>
    <w:rsid w:val="00CC029E"/>
    <w:rsid w:val="00CC09ED"/>
    <w:rsid w:val="00CC1580"/>
    <w:rsid w:val="00CC1801"/>
    <w:rsid w:val="00CC198E"/>
    <w:rsid w:val="00CC1B71"/>
    <w:rsid w:val="00CC1F62"/>
    <w:rsid w:val="00CC20A4"/>
    <w:rsid w:val="00CC24FB"/>
    <w:rsid w:val="00CC25A0"/>
    <w:rsid w:val="00CC2915"/>
    <w:rsid w:val="00CC2CBC"/>
    <w:rsid w:val="00CC2E4F"/>
    <w:rsid w:val="00CC3167"/>
    <w:rsid w:val="00CC328B"/>
    <w:rsid w:val="00CC374F"/>
    <w:rsid w:val="00CC3B71"/>
    <w:rsid w:val="00CC3D1B"/>
    <w:rsid w:val="00CC3DAF"/>
    <w:rsid w:val="00CC3EEB"/>
    <w:rsid w:val="00CC3F2C"/>
    <w:rsid w:val="00CC453A"/>
    <w:rsid w:val="00CC476A"/>
    <w:rsid w:val="00CC47BC"/>
    <w:rsid w:val="00CC4B88"/>
    <w:rsid w:val="00CC4C14"/>
    <w:rsid w:val="00CC50A7"/>
    <w:rsid w:val="00CC5226"/>
    <w:rsid w:val="00CC56AB"/>
    <w:rsid w:val="00CC57F9"/>
    <w:rsid w:val="00CC5C25"/>
    <w:rsid w:val="00CC5EDF"/>
    <w:rsid w:val="00CC656C"/>
    <w:rsid w:val="00CC6667"/>
    <w:rsid w:val="00CC6B11"/>
    <w:rsid w:val="00CC739E"/>
    <w:rsid w:val="00CC76FC"/>
    <w:rsid w:val="00CC7742"/>
    <w:rsid w:val="00CC77EE"/>
    <w:rsid w:val="00CC79F9"/>
    <w:rsid w:val="00CC7AD0"/>
    <w:rsid w:val="00CC7C73"/>
    <w:rsid w:val="00CC7CBC"/>
    <w:rsid w:val="00CD098F"/>
    <w:rsid w:val="00CD0F90"/>
    <w:rsid w:val="00CD127D"/>
    <w:rsid w:val="00CD17C4"/>
    <w:rsid w:val="00CD1C6D"/>
    <w:rsid w:val="00CD1FA6"/>
    <w:rsid w:val="00CD2033"/>
    <w:rsid w:val="00CD2224"/>
    <w:rsid w:val="00CD27DD"/>
    <w:rsid w:val="00CD2B16"/>
    <w:rsid w:val="00CD37CB"/>
    <w:rsid w:val="00CD3922"/>
    <w:rsid w:val="00CD39C2"/>
    <w:rsid w:val="00CD3AC9"/>
    <w:rsid w:val="00CD3F71"/>
    <w:rsid w:val="00CD42A0"/>
    <w:rsid w:val="00CD433E"/>
    <w:rsid w:val="00CD48C7"/>
    <w:rsid w:val="00CD497A"/>
    <w:rsid w:val="00CD4CCA"/>
    <w:rsid w:val="00CD4CD7"/>
    <w:rsid w:val="00CD4FD2"/>
    <w:rsid w:val="00CD50A6"/>
    <w:rsid w:val="00CD558C"/>
    <w:rsid w:val="00CD58B7"/>
    <w:rsid w:val="00CD5944"/>
    <w:rsid w:val="00CD5E89"/>
    <w:rsid w:val="00CD616E"/>
    <w:rsid w:val="00CD61E0"/>
    <w:rsid w:val="00CD641A"/>
    <w:rsid w:val="00CD655D"/>
    <w:rsid w:val="00CD6560"/>
    <w:rsid w:val="00CD69BD"/>
    <w:rsid w:val="00CD6BAC"/>
    <w:rsid w:val="00CD6DB8"/>
    <w:rsid w:val="00CD7491"/>
    <w:rsid w:val="00CD7701"/>
    <w:rsid w:val="00CD77BC"/>
    <w:rsid w:val="00CD780A"/>
    <w:rsid w:val="00CD79FD"/>
    <w:rsid w:val="00CE00CA"/>
    <w:rsid w:val="00CE0431"/>
    <w:rsid w:val="00CE049F"/>
    <w:rsid w:val="00CE0CA8"/>
    <w:rsid w:val="00CE1065"/>
    <w:rsid w:val="00CE1529"/>
    <w:rsid w:val="00CE1623"/>
    <w:rsid w:val="00CE1F44"/>
    <w:rsid w:val="00CE22E8"/>
    <w:rsid w:val="00CE23BE"/>
    <w:rsid w:val="00CE2434"/>
    <w:rsid w:val="00CE2476"/>
    <w:rsid w:val="00CE2A63"/>
    <w:rsid w:val="00CE2AAB"/>
    <w:rsid w:val="00CE2DCF"/>
    <w:rsid w:val="00CE2FC9"/>
    <w:rsid w:val="00CE3364"/>
    <w:rsid w:val="00CE36BA"/>
    <w:rsid w:val="00CE395B"/>
    <w:rsid w:val="00CE404D"/>
    <w:rsid w:val="00CE43D2"/>
    <w:rsid w:val="00CE45E0"/>
    <w:rsid w:val="00CE48DA"/>
    <w:rsid w:val="00CE4CC7"/>
    <w:rsid w:val="00CE4E46"/>
    <w:rsid w:val="00CE504B"/>
    <w:rsid w:val="00CE561B"/>
    <w:rsid w:val="00CE5762"/>
    <w:rsid w:val="00CE5C66"/>
    <w:rsid w:val="00CE5D4D"/>
    <w:rsid w:val="00CE630B"/>
    <w:rsid w:val="00CE67E8"/>
    <w:rsid w:val="00CE7090"/>
    <w:rsid w:val="00CE7108"/>
    <w:rsid w:val="00CE7141"/>
    <w:rsid w:val="00CE7A6E"/>
    <w:rsid w:val="00CE7FAF"/>
    <w:rsid w:val="00CF0140"/>
    <w:rsid w:val="00CF0303"/>
    <w:rsid w:val="00CF04FE"/>
    <w:rsid w:val="00CF05FA"/>
    <w:rsid w:val="00CF0BDA"/>
    <w:rsid w:val="00CF0CEC"/>
    <w:rsid w:val="00CF0DB5"/>
    <w:rsid w:val="00CF12A5"/>
    <w:rsid w:val="00CF183C"/>
    <w:rsid w:val="00CF1858"/>
    <w:rsid w:val="00CF1A55"/>
    <w:rsid w:val="00CF1BBD"/>
    <w:rsid w:val="00CF1D58"/>
    <w:rsid w:val="00CF1DA3"/>
    <w:rsid w:val="00CF20C6"/>
    <w:rsid w:val="00CF2105"/>
    <w:rsid w:val="00CF2876"/>
    <w:rsid w:val="00CF2AD8"/>
    <w:rsid w:val="00CF325E"/>
    <w:rsid w:val="00CF38A6"/>
    <w:rsid w:val="00CF4099"/>
    <w:rsid w:val="00CF4173"/>
    <w:rsid w:val="00CF44AB"/>
    <w:rsid w:val="00CF472F"/>
    <w:rsid w:val="00CF48A8"/>
    <w:rsid w:val="00CF499B"/>
    <w:rsid w:val="00CF49AF"/>
    <w:rsid w:val="00CF4C39"/>
    <w:rsid w:val="00CF4FF7"/>
    <w:rsid w:val="00CF5278"/>
    <w:rsid w:val="00CF5506"/>
    <w:rsid w:val="00CF6027"/>
    <w:rsid w:val="00CF624F"/>
    <w:rsid w:val="00CF6285"/>
    <w:rsid w:val="00CF62EF"/>
    <w:rsid w:val="00CF698E"/>
    <w:rsid w:val="00CF72F4"/>
    <w:rsid w:val="00CF7573"/>
    <w:rsid w:val="00CF7695"/>
    <w:rsid w:val="00CF7D4F"/>
    <w:rsid w:val="00CF7F15"/>
    <w:rsid w:val="00CF7F55"/>
    <w:rsid w:val="00D00042"/>
    <w:rsid w:val="00D00530"/>
    <w:rsid w:val="00D00796"/>
    <w:rsid w:val="00D00D99"/>
    <w:rsid w:val="00D01154"/>
    <w:rsid w:val="00D0124C"/>
    <w:rsid w:val="00D01784"/>
    <w:rsid w:val="00D01863"/>
    <w:rsid w:val="00D01A11"/>
    <w:rsid w:val="00D01A5B"/>
    <w:rsid w:val="00D01FE1"/>
    <w:rsid w:val="00D02175"/>
    <w:rsid w:val="00D0247D"/>
    <w:rsid w:val="00D026D2"/>
    <w:rsid w:val="00D02D01"/>
    <w:rsid w:val="00D02E37"/>
    <w:rsid w:val="00D03029"/>
    <w:rsid w:val="00D03429"/>
    <w:rsid w:val="00D03709"/>
    <w:rsid w:val="00D040BA"/>
    <w:rsid w:val="00D0433D"/>
    <w:rsid w:val="00D043D3"/>
    <w:rsid w:val="00D0460F"/>
    <w:rsid w:val="00D04D1A"/>
    <w:rsid w:val="00D05300"/>
    <w:rsid w:val="00D05475"/>
    <w:rsid w:val="00D057C1"/>
    <w:rsid w:val="00D057CC"/>
    <w:rsid w:val="00D05B8D"/>
    <w:rsid w:val="00D0623B"/>
    <w:rsid w:val="00D064B9"/>
    <w:rsid w:val="00D065F9"/>
    <w:rsid w:val="00D06944"/>
    <w:rsid w:val="00D06EE7"/>
    <w:rsid w:val="00D06F6F"/>
    <w:rsid w:val="00D07186"/>
    <w:rsid w:val="00D071D5"/>
    <w:rsid w:val="00D07367"/>
    <w:rsid w:val="00D07405"/>
    <w:rsid w:val="00D074D2"/>
    <w:rsid w:val="00D0767D"/>
    <w:rsid w:val="00D076BC"/>
    <w:rsid w:val="00D07813"/>
    <w:rsid w:val="00D07AC0"/>
    <w:rsid w:val="00D07EFD"/>
    <w:rsid w:val="00D10067"/>
    <w:rsid w:val="00D101D5"/>
    <w:rsid w:val="00D1034B"/>
    <w:rsid w:val="00D105C1"/>
    <w:rsid w:val="00D1062E"/>
    <w:rsid w:val="00D1072A"/>
    <w:rsid w:val="00D10AF9"/>
    <w:rsid w:val="00D10BA6"/>
    <w:rsid w:val="00D10BF9"/>
    <w:rsid w:val="00D10D0C"/>
    <w:rsid w:val="00D11136"/>
    <w:rsid w:val="00D115DA"/>
    <w:rsid w:val="00D120F7"/>
    <w:rsid w:val="00D124C2"/>
    <w:rsid w:val="00D125C6"/>
    <w:rsid w:val="00D12D6C"/>
    <w:rsid w:val="00D12EC0"/>
    <w:rsid w:val="00D12FA4"/>
    <w:rsid w:val="00D1432C"/>
    <w:rsid w:val="00D1458F"/>
    <w:rsid w:val="00D14B1C"/>
    <w:rsid w:val="00D14BF3"/>
    <w:rsid w:val="00D14E82"/>
    <w:rsid w:val="00D14FAA"/>
    <w:rsid w:val="00D15274"/>
    <w:rsid w:val="00D15570"/>
    <w:rsid w:val="00D15804"/>
    <w:rsid w:val="00D15FD8"/>
    <w:rsid w:val="00D1651A"/>
    <w:rsid w:val="00D16874"/>
    <w:rsid w:val="00D16CCE"/>
    <w:rsid w:val="00D1726D"/>
    <w:rsid w:val="00D17383"/>
    <w:rsid w:val="00D173AD"/>
    <w:rsid w:val="00D17509"/>
    <w:rsid w:val="00D175AE"/>
    <w:rsid w:val="00D1773F"/>
    <w:rsid w:val="00D201C2"/>
    <w:rsid w:val="00D202DF"/>
    <w:rsid w:val="00D2093A"/>
    <w:rsid w:val="00D20EAB"/>
    <w:rsid w:val="00D20EC5"/>
    <w:rsid w:val="00D20FF4"/>
    <w:rsid w:val="00D215B7"/>
    <w:rsid w:val="00D217DD"/>
    <w:rsid w:val="00D217EF"/>
    <w:rsid w:val="00D219FD"/>
    <w:rsid w:val="00D21AFD"/>
    <w:rsid w:val="00D22135"/>
    <w:rsid w:val="00D22876"/>
    <w:rsid w:val="00D22E74"/>
    <w:rsid w:val="00D23190"/>
    <w:rsid w:val="00D237AE"/>
    <w:rsid w:val="00D23E83"/>
    <w:rsid w:val="00D23F6A"/>
    <w:rsid w:val="00D240AE"/>
    <w:rsid w:val="00D2411F"/>
    <w:rsid w:val="00D2444D"/>
    <w:rsid w:val="00D2451C"/>
    <w:rsid w:val="00D246C9"/>
    <w:rsid w:val="00D246DD"/>
    <w:rsid w:val="00D24BA6"/>
    <w:rsid w:val="00D24D11"/>
    <w:rsid w:val="00D24E70"/>
    <w:rsid w:val="00D2516E"/>
    <w:rsid w:val="00D25896"/>
    <w:rsid w:val="00D258E4"/>
    <w:rsid w:val="00D25D80"/>
    <w:rsid w:val="00D261A2"/>
    <w:rsid w:val="00D267D9"/>
    <w:rsid w:val="00D2690F"/>
    <w:rsid w:val="00D26AAD"/>
    <w:rsid w:val="00D271CC"/>
    <w:rsid w:val="00D272E8"/>
    <w:rsid w:val="00D27AC8"/>
    <w:rsid w:val="00D27CC5"/>
    <w:rsid w:val="00D27E2E"/>
    <w:rsid w:val="00D300EA"/>
    <w:rsid w:val="00D3050B"/>
    <w:rsid w:val="00D306DA"/>
    <w:rsid w:val="00D3087E"/>
    <w:rsid w:val="00D309A8"/>
    <w:rsid w:val="00D309C7"/>
    <w:rsid w:val="00D30A9F"/>
    <w:rsid w:val="00D311F5"/>
    <w:rsid w:val="00D312B3"/>
    <w:rsid w:val="00D313B0"/>
    <w:rsid w:val="00D313DB"/>
    <w:rsid w:val="00D31A61"/>
    <w:rsid w:val="00D31B59"/>
    <w:rsid w:val="00D31BAC"/>
    <w:rsid w:val="00D31BB4"/>
    <w:rsid w:val="00D31FDA"/>
    <w:rsid w:val="00D32133"/>
    <w:rsid w:val="00D321FA"/>
    <w:rsid w:val="00D32226"/>
    <w:rsid w:val="00D329E6"/>
    <w:rsid w:val="00D32E24"/>
    <w:rsid w:val="00D32ED9"/>
    <w:rsid w:val="00D331FF"/>
    <w:rsid w:val="00D335ED"/>
    <w:rsid w:val="00D33629"/>
    <w:rsid w:val="00D3381C"/>
    <w:rsid w:val="00D34199"/>
    <w:rsid w:val="00D3475C"/>
    <w:rsid w:val="00D34879"/>
    <w:rsid w:val="00D34910"/>
    <w:rsid w:val="00D34CE3"/>
    <w:rsid w:val="00D34F01"/>
    <w:rsid w:val="00D353EC"/>
    <w:rsid w:val="00D35A18"/>
    <w:rsid w:val="00D35A7F"/>
    <w:rsid w:val="00D35AAB"/>
    <w:rsid w:val="00D35C29"/>
    <w:rsid w:val="00D35DD8"/>
    <w:rsid w:val="00D35F1B"/>
    <w:rsid w:val="00D36182"/>
    <w:rsid w:val="00D36206"/>
    <w:rsid w:val="00D36260"/>
    <w:rsid w:val="00D36935"/>
    <w:rsid w:val="00D36EB3"/>
    <w:rsid w:val="00D37BA9"/>
    <w:rsid w:val="00D37DC9"/>
    <w:rsid w:val="00D37DFC"/>
    <w:rsid w:val="00D4000C"/>
    <w:rsid w:val="00D400CA"/>
    <w:rsid w:val="00D40252"/>
    <w:rsid w:val="00D4049B"/>
    <w:rsid w:val="00D40B87"/>
    <w:rsid w:val="00D40E7E"/>
    <w:rsid w:val="00D40EBD"/>
    <w:rsid w:val="00D41933"/>
    <w:rsid w:val="00D41A25"/>
    <w:rsid w:val="00D41F29"/>
    <w:rsid w:val="00D4255A"/>
    <w:rsid w:val="00D42716"/>
    <w:rsid w:val="00D429B7"/>
    <w:rsid w:val="00D42BE6"/>
    <w:rsid w:val="00D42D1E"/>
    <w:rsid w:val="00D431FA"/>
    <w:rsid w:val="00D43219"/>
    <w:rsid w:val="00D432E5"/>
    <w:rsid w:val="00D4346E"/>
    <w:rsid w:val="00D434BA"/>
    <w:rsid w:val="00D43527"/>
    <w:rsid w:val="00D43794"/>
    <w:rsid w:val="00D43BAF"/>
    <w:rsid w:val="00D440CE"/>
    <w:rsid w:val="00D443D1"/>
    <w:rsid w:val="00D44891"/>
    <w:rsid w:val="00D44CF0"/>
    <w:rsid w:val="00D44E6C"/>
    <w:rsid w:val="00D45573"/>
    <w:rsid w:val="00D4568F"/>
    <w:rsid w:val="00D45790"/>
    <w:rsid w:val="00D45A7E"/>
    <w:rsid w:val="00D45CA3"/>
    <w:rsid w:val="00D45F22"/>
    <w:rsid w:val="00D4609E"/>
    <w:rsid w:val="00D460B6"/>
    <w:rsid w:val="00D461E6"/>
    <w:rsid w:val="00D46895"/>
    <w:rsid w:val="00D46963"/>
    <w:rsid w:val="00D46A9E"/>
    <w:rsid w:val="00D46C4C"/>
    <w:rsid w:val="00D46DC4"/>
    <w:rsid w:val="00D46F63"/>
    <w:rsid w:val="00D46FB8"/>
    <w:rsid w:val="00D4710F"/>
    <w:rsid w:val="00D4734D"/>
    <w:rsid w:val="00D4757A"/>
    <w:rsid w:val="00D4758E"/>
    <w:rsid w:val="00D476FC"/>
    <w:rsid w:val="00D50988"/>
    <w:rsid w:val="00D50994"/>
    <w:rsid w:val="00D509F0"/>
    <w:rsid w:val="00D50C3E"/>
    <w:rsid w:val="00D50E24"/>
    <w:rsid w:val="00D50F85"/>
    <w:rsid w:val="00D51E50"/>
    <w:rsid w:val="00D51FEC"/>
    <w:rsid w:val="00D52230"/>
    <w:rsid w:val="00D52298"/>
    <w:rsid w:val="00D523E1"/>
    <w:rsid w:val="00D52487"/>
    <w:rsid w:val="00D5250A"/>
    <w:rsid w:val="00D527AE"/>
    <w:rsid w:val="00D52DFC"/>
    <w:rsid w:val="00D53257"/>
    <w:rsid w:val="00D533C1"/>
    <w:rsid w:val="00D533DC"/>
    <w:rsid w:val="00D535BA"/>
    <w:rsid w:val="00D537FD"/>
    <w:rsid w:val="00D53D02"/>
    <w:rsid w:val="00D53E00"/>
    <w:rsid w:val="00D53E9C"/>
    <w:rsid w:val="00D548E2"/>
    <w:rsid w:val="00D54DCB"/>
    <w:rsid w:val="00D550D4"/>
    <w:rsid w:val="00D55468"/>
    <w:rsid w:val="00D55C4F"/>
    <w:rsid w:val="00D55C79"/>
    <w:rsid w:val="00D56190"/>
    <w:rsid w:val="00D567E4"/>
    <w:rsid w:val="00D56B70"/>
    <w:rsid w:val="00D56CEB"/>
    <w:rsid w:val="00D56D0F"/>
    <w:rsid w:val="00D56F16"/>
    <w:rsid w:val="00D57729"/>
    <w:rsid w:val="00D57852"/>
    <w:rsid w:val="00D578E4"/>
    <w:rsid w:val="00D57A21"/>
    <w:rsid w:val="00D57C61"/>
    <w:rsid w:val="00D6004C"/>
    <w:rsid w:val="00D601DF"/>
    <w:rsid w:val="00D60B45"/>
    <w:rsid w:val="00D60DF8"/>
    <w:rsid w:val="00D61005"/>
    <w:rsid w:val="00D61090"/>
    <w:rsid w:val="00D61267"/>
    <w:rsid w:val="00D614C4"/>
    <w:rsid w:val="00D61602"/>
    <w:rsid w:val="00D616D2"/>
    <w:rsid w:val="00D61953"/>
    <w:rsid w:val="00D619C0"/>
    <w:rsid w:val="00D61B73"/>
    <w:rsid w:val="00D61F28"/>
    <w:rsid w:val="00D624B1"/>
    <w:rsid w:val="00D6265C"/>
    <w:rsid w:val="00D62821"/>
    <w:rsid w:val="00D6286A"/>
    <w:rsid w:val="00D63496"/>
    <w:rsid w:val="00D639B3"/>
    <w:rsid w:val="00D63B5F"/>
    <w:rsid w:val="00D63E0B"/>
    <w:rsid w:val="00D642DE"/>
    <w:rsid w:val="00D64785"/>
    <w:rsid w:val="00D64C3D"/>
    <w:rsid w:val="00D657C3"/>
    <w:rsid w:val="00D65A28"/>
    <w:rsid w:val="00D65BC1"/>
    <w:rsid w:val="00D66154"/>
    <w:rsid w:val="00D66B1E"/>
    <w:rsid w:val="00D67008"/>
    <w:rsid w:val="00D670EA"/>
    <w:rsid w:val="00D67352"/>
    <w:rsid w:val="00D67487"/>
    <w:rsid w:val="00D674F3"/>
    <w:rsid w:val="00D676BD"/>
    <w:rsid w:val="00D67738"/>
    <w:rsid w:val="00D6780F"/>
    <w:rsid w:val="00D67E52"/>
    <w:rsid w:val="00D67F27"/>
    <w:rsid w:val="00D70090"/>
    <w:rsid w:val="00D70363"/>
    <w:rsid w:val="00D7088F"/>
    <w:rsid w:val="00D70CED"/>
    <w:rsid w:val="00D70EF7"/>
    <w:rsid w:val="00D71238"/>
    <w:rsid w:val="00D7174C"/>
    <w:rsid w:val="00D717A3"/>
    <w:rsid w:val="00D718DF"/>
    <w:rsid w:val="00D71B75"/>
    <w:rsid w:val="00D71BC9"/>
    <w:rsid w:val="00D726A5"/>
    <w:rsid w:val="00D72BB0"/>
    <w:rsid w:val="00D72D3F"/>
    <w:rsid w:val="00D72E9D"/>
    <w:rsid w:val="00D737FE"/>
    <w:rsid w:val="00D73AB7"/>
    <w:rsid w:val="00D73CA1"/>
    <w:rsid w:val="00D7425C"/>
    <w:rsid w:val="00D74597"/>
    <w:rsid w:val="00D7469D"/>
    <w:rsid w:val="00D746A5"/>
    <w:rsid w:val="00D74AB8"/>
    <w:rsid w:val="00D74C86"/>
    <w:rsid w:val="00D7578E"/>
    <w:rsid w:val="00D7583C"/>
    <w:rsid w:val="00D75D41"/>
    <w:rsid w:val="00D75D6D"/>
    <w:rsid w:val="00D7618E"/>
    <w:rsid w:val="00D763FE"/>
    <w:rsid w:val="00D7675E"/>
    <w:rsid w:val="00D76A74"/>
    <w:rsid w:val="00D76D4A"/>
    <w:rsid w:val="00D76F92"/>
    <w:rsid w:val="00D774F5"/>
    <w:rsid w:val="00D778D3"/>
    <w:rsid w:val="00D77AC3"/>
    <w:rsid w:val="00D80786"/>
    <w:rsid w:val="00D808DE"/>
    <w:rsid w:val="00D81088"/>
    <w:rsid w:val="00D81158"/>
    <w:rsid w:val="00D814DB"/>
    <w:rsid w:val="00D8190B"/>
    <w:rsid w:val="00D81B40"/>
    <w:rsid w:val="00D821AE"/>
    <w:rsid w:val="00D8262B"/>
    <w:rsid w:val="00D82757"/>
    <w:rsid w:val="00D8397C"/>
    <w:rsid w:val="00D83AA2"/>
    <w:rsid w:val="00D83AE4"/>
    <w:rsid w:val="00D83D14"/>
    <w:rsid w:val="00D83D61"/>
    <w:rsid w:val="00D8407C"/>
    <w:rsid w:val="00D8461F"/>
    <w:rsid w:val="00D84841"/>
    <w:rsid w:val="00D84A2B"/>
    <w:rsid w:val="00D84F91"/>
    <w:rsid w:val="00D850EF"/>
    <w:rsid w:val="00D85233"/>
    <w:rsid w:val="00D855D2"/>
    <w:rsid w:val="00D85A39"/>
    <w:rsid w:val="00D86076"/>
    <w:rsid w:val="00D8611E"/>
    <w:rsid w:val="00D86297"/>
    <w:rsid w:val="00D86642"/>
    <w:rsid w:val="00D86686"/>
    <w:rsid w:val="00D8692F"/>
    <w:rsid w:val="00D87262"/>
    <w:rsid w:val="00D876E2"/>
    <w:rsid w:val="00D877DD"/>
    <w:rsid w:val="00D879F4"/>
    <w:rsid w:val="00D87E07"/>
    <w:rsid w:val="00D901E7"/>
    <w:rsid w:val="00D903DC"/>
    <w:rsid w:val="00D90E3D"/>
    <w:rsid w:val="00D91110"/>
    <w:rsid w:val="00D911E2"/>
    <w:rsid w:val="00D9134C"/>
    <w:rsid w:val="00D91376"/>
    <w:rsid w:val="00D91652"/>
    <w:rsid w:val="00D91DCB"/>
    <w:rsid w:val="00D91F7E"/>
    <w:rsid w:val="00D9219D"/>
    <w:rsid w:val="00D924E1"/>
    <w:rsid w:val="00D92D51"/>
    <w:rsid w:val="00D92FE8"/>
    <w:rsid w:val="00D93092"/>
    <w:rsid w:val="00D935A2"/>
    <w:rsid w:val="00D93A83"/>
    <w:rsid w:val="00D93C80"/>
    <w:rsid w:val="00D93D52"/>
    <w:rsid w:val="00D9473C"/>
    <w:rsid w:val="00D947FD"/>
    <w:rsid w:val="00D94A34"/>
    <w:rsid w:val="00D94BA8"/>
    <w:rsid w:val="00D94CD3"/>
    <w:rsid w:val="00D94EA4"/>
    <w:rsid w:val="00D94EED"/>
    <w:rsid w:val="00D95547"/>
    <w:rsid w:val="00D956CC"/>
    <w:rsid w:val="00D95747"/>
    <w:rsid w:val="00D95ED5"/>
    <w:rsid w:val="00D96026"/>
    <w:rsid w:val="00D96233"/>
    <w:rsid w:val="00D9626C"/>
    <w:rsid w:val="00D96298"/>
    <w:rsid w:val="00D9664E"/>
    <w:rsid w:val="00D9677B"/>
    <w:rsid w:val="00D967C1"/>
    <w:rsid w:val="00D96EA0"/>
    <w:rsid w:val="00D976E7"/>
    <w:rsid w:val="00D97CCE"/>
    <w:rsid w:val="00D97FB0"/>
    <w:rsid w:val="00DA0048"/>
    <w:rsid w:val="00DA00EF"/>
    <w:rsid w:val="00DA03DC"/>
    <w:rsid w:val="00DA079F"/>
    <w:rsid w:val="00DA0E52"/>
    <w:rsid w:val="00DA0ED0"/>
    <w:rsid w:val="00DA1041"/>
    <w:rsid w:val="00DA12EF"/>
    <w:rsid w:val="00DA138A"/>
    <w:rsid w:val="00DA15C3"/>
    <w:rsid w:val="00DA1851"/>
    <w:rsid w:val="00DA2737"/>
    <w:rsid w:val="00DA2803"/>
    <w:rsid w:val="00DA2903"/>
    <w:rsid w:val="00DA2BF4"/>
    <w:rsid w:val="00DA2C49"/>
    <w:rsid w:val="00DA2CF8"/>
    <w:rsid w:val="00DA3300"/>
    <w:rsid w:val="00DA34CC"/>
    <w:rsid w:val="00DA36BD"/>
    <w:rsid w:val="00DA3AFE"/>
    <w:rsid w:val="00DA3F18"/>
    <w:rsid w:val="00DA4091"/>
    <w:rsid w:val="00DA4672"/>
    <w:rsid w:val="00DA48DF"/>
    <w:rsid w:val="00DA4D32"/>
    <w:rsid w:val="00DA4DC1"/>
    <w:rsid w:val="00DA5423"/>
    <w:rsid w:val="00DA573A"/>
    <w:rsid w:val="00DA5936"/>
    <w:rsid w:val="00DA5F1F"/>
    <w:rsid w:val="00DA63AA"/>
    <w:rsid w:val="00DA64C0"/>
    <w:rsid w:val="00DA65C5"/>
    <w:rsid w:val="00DA69B2"/>
    <w:rsid w:val="00DA6BDC"/>
    <w:rsid w:val="00DA6D1C"/>
    <w:rsid w:val="00DA6E83"/>
    <w:rsid w:val="00DA7106"/>
    <w:rsid w:val="00DA7320"/>
    <w:rsid w:val="00DA737F"/>
    <w:rsid w:val="00DA74FD"/>
    <w:rsid w:val="00DA770D"/>
    <w:rsid w:val="00DA77C6"/>
    <w:rsid w:val="00DA7862"/>
    <w:rsid w:val="00DA7C1C"/>
    <w:rsid w:val="00DB0424"/>
    <w:rsid w:val="00DB0AF4"/>
    <w:rsid w:val="00DB0C05"/>
    <w:rsid w:val="00DB0C42"/>
    <w:rsid w:val="00DB0EF5"/>
    <w:rsid w:val="00DB1126"/>
    <w:rsid w:val="00DB129A"/>
    <w:rsid w:val="00DB138C"/>
    <w:rsid w:val="00DB147A"/>
    <w:rsid w:val="00DB1766"/>
    <w:rsid w:val="00DB1999"/>
    <w:rsid w:val="00DB1A57"/>
    <w:rsid w:val="00DB1B7A"/>
    <w:rsid w:val="00DB1DBF"/>
    <w:rsid w:val="00DB1FE4"/>
    <w:rsid w:val="00DB2340"/>
    <w:rsid w:val="00DB34A8"/>
    <w:rsid w:val="00DB3818"/>
    <w:rsid w:val="00DB39A2"/>
    <w:rsid w:val="00DB3D61"/>
    <w:rsid w:val="00DB485A"/>
    <w:rsid w:val="00DB49AF"/>
    <w:rsid w:val="00DB4D82"/>
    <w:rsid w:val="00DB4EE5"/>
    <w:rsid w:val="00DB5432"/>
    <w:rsid w:val="00DB5450"/>
    <w:rsid w:val="00DB5922"/>
    <w:rsid w:val="00DB59E1"/>
    <w:rsid w:val="00DB5D21"/>
    <w:rsid w:val="00DB5E5C"/>
    <w:rsid w:val="00DB6596"/>
    <w:rsid w:val="00DB6C3F"/>
    <w:rsid w:val="00DB7094"/>
    <w:rsid w:val="00DB7327"/>
    <w:rsid w:val="00DB79D6"/>
    <w:rsid w:val="00DC002C"/>
    <w:rsid w:val="00DC012C"/>
    <w:rsid w:val="00DC0682"/>
    <w:rsid w:val="00DC06FD"/>
    <w:rsid w:val="00DC081B"/>
    <w:rsid w:val="00DC0A25"/>
    <w:rsid w:val="00DC0AD2"/>
    <w:rsid w:val="00DC1130"/>
    <w:rsid w:val="00DC133F"/>
    <w:rsid w:val="00DC17B3"/>
    <w:rsid w:val="00DC1E32"/>
    <w:rsid w:val="00DC1E96"/>
    <w:rsid w:val="00DC2181"/>
    <w:rsid w:val="00DC24EA"/>
    <w:rsid w:val="00DC2901"/>
    <w:rsid w:val="00DC2B9F"/>
    <w:rsid w:val="00DC2D46"/>
    <w:rsid w:val="00DC33F0"/>
    <w:rsid w:val="00DC3521"/>
    <w:rsid w:val="00DC37F0"/>
    <w:rsid w:val="00DC3F28"/>
    <w:rsid w:val="00DC3F6C"/>
    <w:rsid w:val="00DC4453"/>
    <w:rsid w:val="00DC45C8"/>
    <w:rsid w:val="00DC4C34"/>
    <w:rsid w:val="00DC50A6"/>
    <w:rsid w:val="00DC53D9"/>
    <w:rsid w:val="00DC55B0"/>
    <w:rsid w:val="00DC5A22"/>
    <w:rsid w:val="00DC5E5C"/>
    <w:rsid w:val="00DC5EA4"/>
    <w:rsid w:val="00DC626F"/>
    <w:rsid w:val="00DC649C"/>
    <w:rsid w:val="00DC6708"/>
    <w:rsid w:val="00DC6D36"/>
    <w:rsid w:val="00DC6F84"/>
    <w:rsid w:val="00DC706D"/>
    <w:rsid w:val="00DC768C"/>
    <w:rsid w:val="00DC7AAF"/>
    <w:rsid w:val="00DC7C40"/>
    <w:rsid w:val="00DC7CC5"/>
    <w:rsid w:val="00DC7E02"/>
    <w:rsid w:val="00DD03FB"/>
    <w:rsid w:val="00DD0759"/>
    <w:rsid w:val="00DD0CC2"/>
    <w:rsid w:val="00DD12AC"/>
    <w:rsid w:val="00DD1317"/>
    <w:rsid w:val="00DD156B"/>
    <w:rsid w:val="00DD17BB"/>
    <w:rsid w:val="00DD1960"/>
    <w:rsid w:val="00DD23B6"/>
    <w:rsid w:val="00DD284A"/>
    <w:rsid w:val="00DD284D"/>
    <w:rsid w:val="00DD2873"/>
    <w:rsid w:val="00DD2B46"/>
    <w:rsid w:val="00DD2C5E"/>
    <w:rsid w:val="00DD2F27"/>
    <w:rsid w:val="00DD301D"/>
    <w:rsid w:val="00DD339F"/>
    <w:rsid w:val="00DD40B7"/>
    <w:rsid w:val="00DD4427"/>
    <w:rsid w:val="00DD481F"/>
    <w:rsid w:val="00DD4A35"/>
    <w:rsid w:val="00DD4B82"/>
    <w:rsid w:val="00DD4DCD"/>
    <w:rsid w:val="00DD501E"/>
    <w:rsid w:val="00DD5765"/>
    <w:rsid w:val="00DD58BD"/>
    <w:rsid w:val="00DD617D"/>
    <w:rsid w:val="00DD6330"/>
    <w:rsid w:val="00DD6A77"/>
    <w:rsid w:val="00DD6B8B"/>
    <w:rsid w:val="00DD71A3"/>
    <w:rsid w:val="00DD71B6"/>
    <w:rsid w:val="00DD7270"/>
    <w:rsid w:val="00DD75D2"/>
    <w:rsid w:val="00DD785B"/>
    <w:rsid w:val="00DD7B47"/>
    <w:rsid w:val="00DE014F"/>
    <w:rsid w:val="00DE03D3"/>
    <w:rsid w:val="00DE08E4"/>
    <w:rsid w:val="00DE0D6D"/>
    <w:rsid w:val="00DE0DAA"/>
    <w:rsid w:val="00DE0EF6"/>
    <w:rsid w:val="00DE1637"/>
    <w:rsid w:val="00DE1799"/>
    <w:rsid w:val="00DE17AD"/>
    <w:rsid w:val="00DE1A8F"/>
    <w:rsid w:val="00DE1D51"/>
    <w:rsid w:val="00DE2745"/>
    <w:rsid w:val="00DE2B9E"/>
    <w:rsid w:val="00DE2D74"/>
    <w:rsid w:val="00DE2FAF"/>
    <w:rsid w:val="00DE353D"/>
    <w:rsid w:val="00DE366B"/>
    <w:rsid w:val="00DE3AC0"/>
    <w:rsid w:val="00DE3B58"/>
    <w:rsid w:val="00DE3E03"/>
    <w:rsid w:val="00DE3E97"/>
    <w:rsid w:val="00DE4472"/>
    <w:rsid w:val="00DE471D"/>
    <w:rsid w:val="00DE4EF5"/>
    <w:rsid w:val="00DE517E"/>
    <w:rsid w:val="00DE52F2"/>
    <w:rsid w:val="00DE53BA"/>
    <w:rsid w:val="00DE54A3"/>
    <w:rsid w:val="00DE54BC"/>
    <w:rsid w:val="00DE5FEE"/>
    <w:rsid w:val="00DE647F"/>
    <w:rsid w:val="00DE6807"/>
    <w:rsid w:val="00DE683F"/>
    <w:rsid w:val="00DE6DB1"/>
    <w:rsid w:val="00DE72B8"/>
    <w:rsid w:val="00DE73DA"/>
    <w:rsid w:val="00DE7678"/>
    <w:rsid w:val="00DE7B05"/>
    <w:rsid w:val="00DE7D1A"/>
    <w:rsid w:val="00DE7ED3"/>
    <w:rsid w:val="00DF0104"/>
    <w:rsid w:val="00DF01FC"/>
    <w:rsid w:val="00DF0275"/>
    <w:rsid w:val="00DF05B1"/>
    <w:rsid w:val="00DF06B9"/>
    <w:rsid w:val="00DF0960"/>
    <w:rsid w:val="00DF0F31"/>
    <w:rsid w:val="00DF1095"/>
    <w:rsid w:val="00DF137F"/>
    <w:rsid w:val="00DF176E"/>
    <w:rsid w:val="00DF1BB2"/>
    <w:rsid w:val="00DF1C40"/>
    <w:rsid w:val="00DF1EAC"/>
    <w:rsid w:val="00DF216C"/>
    <w:rsid w:val="00DF2749"/>
    <w:rsid w:val="00DF29F3"/>
    <w:rsid w:val="00DF2ED0"/>
    <w:rsid w:val="00DF30AF"/>
    <w:rsid w:val="00DF3120"/>
    <w:rsid w:val="00DF3D29"/>
    <w:rsid w:val="00DF4025"/>
    <w:rsid w:val="00DF403D"/>
    <w:rsid w:val="00DF44C1"/>
    <w:rsid w:val="00DF485E"/>
    <w:rsid w:val="00DF4AD5"/>
    <w:rsid w:val="00DF4F49"/>
    <w:rsid w:val="00DF524C"/>
    <w:rsid w:val="00DF5320"/>
    <w:rsid w:val="00DF5328"/>
    <w:rsid w:val="00DF5349"/>
    <w:rsid w:val="00DF5451"/>
    <w:rsid w:val="00DF55B5"/>
    <w:rsid w:val="00DF584E"/>
    <w:rsid w:val="00DF62C5"/>
    <w:rsid w:val="00DF6320"/>
    <w:rsid w:val="00DF65DC"/>
    <w:rsid w:val="00DF665F"/>
    <w:rsid w:val="00DF671E"/>
    <w:rsid w:val="00DF6B70"/>
    <w:rsid w:val="00DF6EA4"/>
    <w:rsid w:val="00DF7219"/>
    <w:rsid w:val="00DF72F3"/>
    <w:rsid w:val="00DF73C0"/>
    <w:rsid w:val="00DF77D1"/>
    <w:rsid w:val="00DF77F6"/>
    <w:rsid w:val="00DF7AE7"/>
    <w:rsid w:val="00E002F9"/>
    <w:rsid w:val="00E008D2"/>
    <w:rsid w:val="00E00957"/>
    <w:rsid w:val="00E00C18"/>
    <w:rsid w:val="00E01436"/>
    <w:rsid w:val="00E01502"/>
    <w:rsid w:val="00E01507"/>
    <w:rsid w:val="00E01D74"/>
    <w:rsid w:val="00E01E58"/>
    <w:rsid w:val="00E0283A"/>
    <w:rsid w:val="00E0285A"/>
    <w:rsid w:val="00E03796"/>
    <w:rsid w:val="00E03998"/>
    <w:rsid w:val="00E039A2"/>
    <w:rsid w:val="00E03E22"/>
    <w:rsid w:val="00E03E44"/>
    <w:rsid w:val="00E044CE"/>
    <w:rsid w:val="00E045BD"/>
    <w:rsid w:val="00E04713"/>
    <w:rsid w:val="00E0481A"/>
    <w:rsid w:val="00E049D9"/>
    <w:rsid w:val="00E04B61"/>
    <w:rsid w:val="00E05162"/>
    <w:rsid w:val="00E052F1"/>
    <w:rsid w:val="00E05490"/>
    <w:rsid w:val="00E054F7"/>
    <w:rsid w:val="00E05886"/>
    <w:rsid w:val="00E05BB3"/>
    <w:rsid w:val="00E05D3F"/>
    <w:rsid w:val="00E05F5C"/>
    <w:rsid w:val="00E067FC"/>
    <w:rsid w:val="00E06A4D"/>
    <w:rsid w:val="00E0731B"/>
    <w:rsid w:val="00E07978"/>
    <w:rsid w:val="00E07AE3"/>
    <w:rsid w:val="00E07B5E"/>
    <w:rsid w:val="00E10113"/>
    <w:rsid w:val="00E101B5"/>
    <w:rsid w:val="00E10962"/>
    <w:rsid w:val="00E10A3D"/>
    <w:rsid w:val="00E10A43"/>
    <w:rsid w:val="00E11052"/>
    <w:rsid w:val="00E111F8"/>
    <w:rsid w:val="00E116A5"/>
    <w:rsid w:val="00E11743"/>
    <w:rsid w:val="00E1178F"/>
    <w:rsid w:val="00E118EF"/>
    <w:rsid w:val="00E11B09"/>
    <w:rsid w:val="00E120A2"/>
    <w:rsid w:val="00E12456"/>
    <w:rsid w:val="00E12715"/>
    <w:rsid w:val="00E129CD"/>
    <w:rsid w:val="00E12CC8"/>
    <w:rsid w:val="00E13119"/>
    <w:rsid w:val="00E132D6"/>
    <w:rsid w:val="00E14371"/>
    <w:rsid w:val="00E1442C"/>
    <w:rsid w:val="00E14B38"/>
    <w:rsid w:val="00E14C1A"/>
    <w:rsid w:val="00E14C43"/>
    <w:rsid w:val="00E14E53"/>
    <w:rsid w:val="00E14ED6"/>
    <w:rsid w:val="00E14F0F"/>
    <w:rsid w:val="00E152C4"/>
    <w:rsid w:val="00E15427"/>
    <w:rsid w:val="00E156F2"/>
    <w:rsid w:val="00E157FA"/>
    <w:rsid w:val="00E15A4C"/>
    <w:rsid w:val="00E16242"/>
    <w:rsid w:val="00E16395"/>
    <w:rsid w:val="00E16C1E"/>
    <w:rsid w:val="00E16FA3"/>
    <w:rsid w:val="00E17148"/>
    <w:rsid w:val="00E17431"/>
    <w:rsid w:val="00E17B77"/>
    <w:rsid w:val="00E17FB7"/>
    <w:rsid w:val="00E201F9"/>
    <w:rsid w:val="00E207FD"/>
    <w:rsid w:val="00E20BD0"/>
    <w:rsid w:val="00E20CDD"/>
    <w:rsid w:val="00E21242"/>
    <w:rsid w:val="00E212F2"/>
    <w:rsid w:val="00E217B9"/>
    <w:rsid w:val="00E218DA"/>
    <w:rsid w:val="00E21AFC"/>
    <w:rsid w:val="00E22460"/>
    <w:rsid w:val="00E22769"/>
    <w:rsid w:val="00E2276E"/>
    <w:rsid w:val="00E2278B"/>
    <w:rsid w:val="00E227A3"/>
    <w:rsid w:val="00E22E02"/>
    <w:rsid w:val="00E23121"/>
    <w:rsid w:val="00E231D9"/>
    <w:rsid w:val="00E23337"/>
    <w:rsid w:val="00E235A2"/>
    <w:rsid w:val="00E2411B"/>
    <w:rsid w:val="00E24653"/>
    <w:rsid w:val="00E24A44"/>
    <w:rsid w:val="00E24B1A"/>
    <w:rsid w:val="00E251D4"/>
    <w:rsid w:val="00E25230"/>
    <w:rsid w:val="00E255E9"/>
    <w:rsid w:val="00E25606"/>
    <w:rsid w:val="00E256E0"/>
    <w:rsid w:val="00E259EA"/>
    <w:rsid w:val="00E25ADD"/>
    <w:rsid w:val="00E25B03"/>
    <w:rsid w:val="00E25C0C"/>
    <w:rsid w:val="00E25CE4"/>
    <w:rsid w:val="00E2603A"/>
    <w:rsid w:val="00E264DF"/>
    <w:rsid w:val="00E26532"/>
    <w:rsid w:val="00E265F6"/>
    <w:rsid w:val="00E2674C"/>
    <w:rsid w:val="00E2688A"/>
    <w:rsid w:val="00E26D43"/>
    <w:rsid w:val="00E26E93"/>
    <w:rsid w:val="00E27267"/>
    <w:rsid w:val="00E27287"/>
    <w:rsid w:val="00E2786B"/>
    <w:rsid w:val="00E27F49"/>
    <w:rsid w:val="00E30B4F"/>
    <w:rsid w:val="00E32061"/>
    <w:rsid w:val="00E3244C"/>
    <w:rsid w:val="00E32D8A"/>
    <w:rsid w:val="00E32E02"/>
    <w:rsid w:val="00E32F5F"/>
    <w:rsid w:val="00E331C2"/>
    <w:rsid w:val="00E33772"/>
    <w:rsid w:val="00E33C47"/>
    <w:rsid w:val="00E33C5D"/>
    <w:rsid w:val="00E33D01"/>
    <w:rsid w:val="00E34236"/>
    <w:rsid w:val="00E34984"/>
    <w:rsid w:val="00E34A92"/>
    <w:rsid w:val="00E34D98"/>
    <w:rsid w:val="00E354BC"/>
    <w:rsid w:val="00E359F6"/>
    <w:rsid w:val="00E35BEF"/>
    <w:rsid w:val="00E35D26"/>
    <w:rsid w:val="00E35F97"/>
    <w:rsid w:val="00E365C4"/>
    <w:rsid w:val="00E366AD"/>
    <w:rsid w:val="00E368D9"/>
    <w:rsid w:val="00E36A66"/>
    <w:rsid w:val="00E36AF9"/>
    <w:rsid w:val="00E36B3C"/>
    <w:rsid w:val="00E36BC7"/>
    <w:rsid w:val="00E36CDA"/>
    <w:rsid w:val="00E373FB"/>
    <w:rsid w:val="00E376BA"/>
    <w:rsid w:val="00E3780E"/>
    <w:rsid w:val="00E379B0"/>
    <w:rsid w:val="00E37BAC"/>
    <w:rsid w:val="00E37F0E"/>
    <w:rsid w:val="00E40142"/>
    <w:rsid w:val="00E40395"/>
    <w:rsid w:val="00E40815"/>
    <w:rsid w:val="00E40E2D"/>
    <w:rsid w:val="00E40FDA"/>
    <w:rsid w:val="00E41549"/>
    <w:rsid w:val="00E4179D"/>
    <w:rsid w:val="00E417DE"/>
    <w:rsid w:val="00E41C48"/>
    <w:rsid w:val="00E41EB8"/>
    <w:rsid w:val="00E42E48"/>
    <w:rsid w:val="00E42E7E"/>
    <w:rsid w:val="00E42FAB"/>
    <w:rsid w:val="00E42FF9"/>
    <w:rsid w:val="00E43781"/>
    <w:rsid w:val="00E43F31"/>
    <w:rsid w:val="00E44074"/>
    <w:rsid w:val="00E44581"/>
    <w:rsid w:val="00E44590"/>
    <w:rsid w:val="00E4467C"/>
    <w:rsid w:val="00E446C9"/>
    <w:rsid w:val="00E447B9"/>
    <w:rsid w:val="00E44A15"/>
    <w:rsid w:val="00E44CDB"/>
    <w:rsid w:val="00E44CF3"/>
    <w:rsid w:val="00E452C8"/>
    <w:rsid w:val="00E45363"/>
    <w:rsid w:val="00E45472"/>
    <w:rsid w:val="00E4588F"/>
    <w:rsid w:val="00E45EBA"/>
    <w:rsid w:val="00E465C8"/>
    <w:rsid w:val="00E465FD"/>
    <w:rsid w:val="00E466FD"/>
    <w:rsid w:val="00E46B83"/>
    <w:rsid w:val="00E46EDB"/>
    <w:rsid w:val="00E4714C"/>
    <w:rsid w:val="00E472E8"/>
    <w:rsid w:val="00E4784E"/>
    <w:rsid w:val="00E4793E"/>
    <w:rsid w:val="00E47B12"/>
    <w:rsid w:val="00E500B0"/>
    <w:rsid w:val="00E50201"/>
    <w:rsid w:val="00E504A1"/>
    <w:rsid w:val="00E507ED"/>
    <w:rsid w:val="00E50956"/>
    <w:rsid w:val="00E50B7E"/>
    <w:rsid w:val="00E50CF6"/>
    <w:rsid w:val="00E50E86"/>
    <w:rsid w:val="00E51177"/>
    <w:rsid w:val="00E5169C"/>
    <w:rsid w:val="00E51AEB"/>
    <w:rsid w:val="00E51C4E"/>
    <w:rsid w:val="00E51CE1"/>
    <w:rsid w:val="00E51ED3"/>
    <w:rsid w:val="00E522A7"/>
    <w:rsid w:val="00E529C3"/>
    <w:rsid w:val="00E52BFF"/>
    <w:rsid w:val="00E52D77"/>
    <w:rsid w:val="00E52D7A"/>
    <w:rsid w:val="00E52EF4"/>
    <w:rsid w:val="00E5311D"/>
    <w:rsid w:val="00E5361C"/>
    <w:rsid w:val="00E537FD"/>
    <w:rsid w:val="00E53AD2"/>
    <w:rsid w:val="00E53E9A"/>
    <w:rsid w:val="00E541D7"/>
    <w:rsid w:val="00E54452"/>
    <w:rsid w:val="00E544D2"/>
    <w:rsid w:val="00E54C01"/>
    <w:rsid w:val="00E55082"/>
    <w:rsid w:val="00E550F9"/>
    <w:rsid w:val="00E55F9F"/>
    <w:rsid w:val="00E561FA"/>
    <w:rsid w:val="00E563F6"/>
    <w:rsid w:val="00E56576"/>
    <w:rsid w:val="00E56641"/>
    <w:rsid w:val="00E56B50"/>
    <w:rsid w:val="00E56C02"/>
    <w:rsid w:val="00E573D9"/>
    <w:rsid w:val="00E574F8"/>
    <w:rsid w:val="00E575F4"/>
    <w:rsid w:val="00E57733"/>
    <w:rsid w:val="00E6060B"/>
    <w:rsid w:val="00E60784"/>
    <w:rsid w:val="00E61325"/>
    <w:rsid w:val="00E614A7"/>
    <w:rsid w:val="00E61839"/>
    <w:rsid w:val="00E61F94"/>
    <w:rsid w:val="00E62134"/>
    <w:rsid w:val="00E621C7"/>
    <w:rsid w:val="00E623D9"/>
    <w:rsid w:val="00E62526"/>
    <w:rsid w:val="00E62C77"/>
    <w:rsid w:val="00E62D16"/>
    <w:rsid w:val="00E62F09"/>
    <w:rsid w:val="00E630CA"/>
    <w:rsid w:val="00E63271"/>
    <w:rsid w:val="00E63C21"/>
    <w:rsid w:val="00E64219"/>
    <w:rsid w:val="00E64EC4"/>
    <w:rsid w:val="00E6528D"/>
    <w:rsid w:val="00E66069"/>
    <w:rsid w:val="00E66091"/>
    <w:rsid w:val="00E660D4"/>
    <w:rsid w:val="00E66362"/>
    <w:rsid w:val="00E663BE"/>
    <w:rsid w:val="00E664C5"/>
    <w:rsid w:val="00E668D2"/>
    <w:rsid w:val="00E66DCC"/>
    <w:rsid w:val="00E66FB3"/>
    <w:rsid w:val="00E671A2"/>
    <w:rsid w:val="00E6783E"/>
    <w:rsid w:val="00E67EEC"/>
    <w:rsid w:val="00E701D4"/>
    <w:rsid w:val="00E701F0"/>
    <w:rsid w:val="00E70223"/>
    <w:rsid w:val="00E70496"/>
    <w:rsid w:val="00E70603"/>
    <w:rsid w:val="00E70A15"/>
    <w:rsid w:val="00E70A3C"/>
    <w:rsid w:val="00E70E58"/>
    <w:rsid w:val="00E71002"/>
    <w:rsid w:val="00E713A3"/>
    <w:rsid w:val="00E7144D"/>
    <w:rsid w:val="00E71641"/>
    <w:rsid w:val="00E71B90"/>
    <w:rsid w:val="00E71DA0"/>
    <w:rsid w:val="00E71E10"/>
    <w:rsid w:val="00E721AB"/>
    <w:rsid w:val="00E72725"/>
    <w:rsid w:val="00E7283A"/>
    <w:rsid w:val="00E72A48"/>
    <w:rsid w:val="00E72A69"/>
    <w:rsid w:val="00E73268"/>
    <w:rsid w:val="00E7326D"/>
    <w:rsid w:val="00E73535"/>
    <w:rsid w:val="00E73621"/>
    <w:rsid w:val="00E7365F"/>
    <w:rsid w:val="00E736EE"/>
    <w:rsid w:val="00E73A21"/>
    <w:rsid w:val="00E73EF2"/>
    <w:rsid w:val="00E7418D"/>
    <w:rsid w:val="00E7422E"/>
    <w:rsid w:val="00E743A9"/>
    <w:rsid w:val="00E74B18"/>
    <w:rsid w:val="00E74F17"/>
    <w:rsid w:val="00E74FB3"/>
    <w:rsid w:val="00E75092"/>
    <w:rsid w:val="00E756DF"/>
    <w:rsid w:val="00E7604C"/>
    <w:rsid w:val="00E76355"/>
    <w:rsid w:val="00E76399"/>
    <w:rsid w:val="00E764D8"/>
    <w:rsid w:val="00E764F2"/>
    <w:rsid w:val="00E76D26"/>
    <w:rsid w:val="00E77068"/>
    <w:rsid w:val="00E773A8"/>
    <w:rsid w:val="00E77498"/>
    <w:rsid w:val="00E7781E"/>
    <w:rsid w:val="00E77C48"/>
    <w:rsid w:val="00E8038D"/>
    <w:rsid w:val="00E8039F"/>
    <w:rsid w:val="00E80697"/>
    <w:rsid w:val="00E80931"/>
    <w:rsid w:val="00E81097"/>
    <w:rsid w:val="00E810B2"/>
    <w:rsid w:val="00E811AF"/>
    <w:rsid w:val="00E81202"/>
    <w:rsid w:val="00E8126E"/>
    <w:rsid w:val="00E81E84"/>
    <w:rsid w:val="00E82277"/>
    <w:rsid w:val="00E82472"/>
    <w:rsid w:val="00E8261A"/>
    <w:rsid w:val="00E8266E"/>
    <w:rsid w:val="00E826E8"/>
    <w:rsid w:val="00E82871"/>
    <w:rsid w:val="00E8295A"/>
    <w:rsid w:val="00E82B92"/>
    <w:rsid w:val="00E82D86"/>
    <w:rsid w:val="00E82F14"/>
    <w:rsid w:val="00E82F79"/>
    <w:rsid w:val="00E83550"/>
    <w:rsid w:val="00E837DA"/>
    <w:rsid w:val="00E83EDF"/>
    <w:rsid w:val="00E84289"/>
    <w:rsid w:val="00E8477E"/>
    <w:rsid w:val="00E8483E"/>
    <w:rsid w:val="00E84879"/>
    <w:rsid w:val="00E8498F"/>
    <w:rsid w:val="00E84E75"/>
    <w:rsid w:val="00E85092"/>
    <w:rsid w:val="00E8550A"/>
    <w:rsid w:val="00E8639A"/>
    <w:rsid w:val="00E86BB0"/>
    <w:rsid w:val="00E86E15"/>
    <w:rsid w:val="00E87532"/>
    <w:rsid w:val="00E87A7B"/>
    <w:rsid w:val="00E87C9C"/>
    <w:rsid w:val="00E90502"/>
    <w:rsid w:val="00E90863"/>
    <w:rsid w:val="00E908F9"/>
    <w:rsid w:val="00E90D6B"/>
    <w:rsid w:val="00E90DC1"/>
    <w:rsid w:val="00E90E12"/>
    <w:rsid w:val="00E916C1"/>
    <w:rsid w:val="00E9173A"/>
    <w:rsid w:val="00E91765"/>
    <w:rsid w:val="00E91B46"/>
    <w:rsid w:val="00E91E06"/>
    <w:rsid w:val="00E92268"/>
    <w:rsid w:val="00E924C2"/>
    <w:rsid w:val="00E92750"/>
    <w:rsid w:val="00E927F3"/>
    <w:rsid w:val="00E92BCD"/>
    <w:rsid w:val="00E93155"/>
    <w:rsid w:val="00E936B5"/>
    <w:rsid w:val="00E93722"/>
    <w:rsid w:val="00E93745"/>
    <w:rsid w:val="00E93A34"/>
    <w:rsid w:val="00E947D6"/>
    <w:rsid w:val="00E94949"/>
    <w:rsid w:val="00E94A22"/>
    <w:rsid w:val="00E954A6"/>
    <w:rsid w:val="00E9559B"/>
    <w:rsid w:val="00E95A3A"/>
    <w:rsid w:val="00E95DCA"/>
    <w:rsid w:val="00E963E9"/>
    <w:rsid w:val="00E96834"/>
    <w:rsid w:val="00E96A83"/>
    <w:rsid w:val="00E96DAF"/>
    <w:rsid w:val="00E97328"/>
    <w:rsid w:val="00E97483"/>
    <w:rsid w:val="00E9764B"/>
    <w:rsid w:val="00E9784F"/>
    <w:rsid w:val="00E97AD8"/>
    <w:rsid w:val="00E97B3D"/>
    <w:rsid w:val="00EA0230"/>
    <w:rsid w:val="00EA0634"/>
    <w:rsid w:val="00EA076A"/>
    <w:rsid w:val="00EA0EB7"/>
    <w:rsid w:val="00EA14F1"/>
    <w:rsid w:val="00EA161D"/>
    <w:rsid w:val="00EA172C"/>
    <w:rsid w:val="00EA1898"/>
    <w:rsid w:val="00EA1B67"/>
    <w:rsid w:val="00EA1B8A"/>
    <w:rsid w:val="00EA2202"/>
    <w:rsid w:val="00EA26D5"/>
    <w:rsid w:val="00EA2C00"/>
    <w:rsid w:val="00EA2D05"/>
    <w:rsid w:val="00EA38B0"/>
    <w:rsid w:val="00EA3AB1"/>
    <w:rsid w:val="00EA446B"/>
    <w:rsid w:val="00EA457C"/>
    <w:rsid w:val="00EA459A"/>
    <w:rsid w:val="00EA463E"/>
    <w:rsid w:val="00EA4920"/>
    <w:rsid w:val="00EA4DF0"/>
    <w:rsid w:val="00EA4F37"/>
    <w:rsid w:val="00EA5C3F"/>
    <w:rsid w:val="00EA5C99"/>
    <w:rsid w:val="00EA5E46"/>
    <w:rsid w:val="00EA6006"/>
    <w:rsid w:val="00EA65EF"/>
    <w:rsid w:val="00EA67E3"/>
    <w:rsid w:val="00EA680B"/>
    <w:rsid w:val="00EA6BEA"/>
    <w:rsid w:val="00EA6E51"/>
    <w:rsid w:val="00EA7020"/>
    <w:rsid w:val="00EA73BE"/>
    <w:rsid w:val="00EA74D3"/>
    <w:rsid w:val="00EA7C21"/>
    <w:rsid w:val="00EB008F"/>
    <w:rsid w:val="00EB01B1"/>
    <w:rsid w:val="00EB0684"/>
    <w:rsid w:val="00EB089C"/>
    <w:rsid w:val="00EB08AC"/>
    <w:rsid w:val="00EB0B98"/>
    <w:rsid w:val="00EB1390"/>
    <w:rsid w:val="00EB1943"/>
    <w:rsid w:val="00EB21CA"/>
    <w:rsid w:val="00EB2524"/>
    <w:rsid w:val="00EB282D"/>
    <w:rsid w:val="00EB2873"/>
    <w:rsid w:val="00EB2A90"/>
    <w:rsid w:val="00EB2B4F"/>
    <w:rsid w:val="00EB2BEF"/>
    <w:rsid w:val="00EB2C71"/>
    <w:rsid w:val="00EB2E2D"/>
    <w:rsid w:val="00EB2E31"/>
    <w:rsid w:val="00EB2EE4"/>
    <w:rsid w:val="00EB30AA"/>
    <w:rsid w:val="00EB3881"/>
    <w:rsid w:val="00EB38AC"/>
    <w:rsid w:val="00EB390D"/>
    <w:rsid w:val="00EB4047"/>
    <w:rsid w:val="00EB407F"/>
    <w:rsid w:val="00EB4340"/>
    <w:rsid w:val="00EB4350"/>
    <w:rsid w:val="00EB46C4"/>
    <w:rsid w:val="00EB4775"/>
    <w:rsid w:val="00EB4A81"/>
    <w:rsid w:val="00EB4B9A"/>
    <w:rsid w:val="00EB544C"/>
    <w:rsid w:val="00EB556D"/>
    <w:rsid w:val="00EB57B9"/>
    <w:rsid w:val="00EB5A7D"/>
    <w:rsid w:val="00EB631F"/>
    <w:rsid w:val="00EB636B"/>
    <w:rsid w:val="00EB6376"/>
    <w:rsid w:val="00EB65AB"/>
    <w:rsid w:val="00EB6FAF"/>
    <w:rsid w:val="00EB7393"/>
    <w:rsid w:val="00EB7A9F"/>
    <w:rsid w:val="00EB7DAD"/>
    <w:rsid w:val="00EB7FBC"/>
    <w:rsid w:val="00EC0873"/>
    <w:rsid w:val="00EC0A2D"/>
    <w:rsid w:val="00EC0A32"/>
    <w:rsid w:val="00EC0AC9"/>
    <w:rsid w:val="00EC125D"/>
    <w:rsid w:val="00EC1920"/>
    <w:rsid w:val="00EC2170"/>
    <w:rsid w:val="00EC21E4"/>
    <w:rsid w:val="00EC2A1A"/>
    <w:rsid w:val="00EC305F"/>
    <w:rsid w:val="00EC307E"/>
    <w:rsid w:val="00EC3216"/>
    <w:rsid w:val="00EC328F"/>
    <w:rsid w:val="00EC3330"/>
    <w:rsid w:val="00EC3407"/>
    <w:rsid w:val="00EC3506"/>
    <w:rsid w:val="00EC390E"/>
    <w:rsid w:val="00EC3AE7"/>
    <w:rsid w:val="00EC3C7F"/>
    <w:rsid w:val="00EC45F5"/>
    <w:rsid w:val="00EC4AC2"/>
    <w:rsid w:val="00EC4CB0"/>
    <w:rsid w:val="00EC569E"/>
    <w:rsid w:val="00EC5D55"/>
    <w:rsid w:val="00EC62E9"/>
    <w:rsid w:val="00EC6579"/>
    <w:rsid w:val="00EC6612"/>
    <w:rsid w:val="00EC6720"/>
    <w:rsid w:val="00EC68D8"/>
    <w:rsid w:val="00EC6B24"/>
    <w:rsid w:val="00EC6DDA"/>
    <w:rsid w:val="00EC6F40"/>
    <w:rsid w:val="00EC6FC6"/>
    <w:rsid w:val="00EC757E"/>
    <w:rsid w:val="00EC75BB"/>
    <w:rsid w:val="00EC7AFD"/>
    <w:rsid w:val="00EC7D84"/>
    <w:rsid w:val="00ED0064"/>
    <w:rsid w:val="00ED0323"/>
    <w:rsid w:val="00ED05BD"/>
    <w:rsid w:val="00ED0679"/>
    <w:rsid w:val="00ED1ED9"/>
    <w:rsid w:val="00ED2288"/>
    <w:rsid w:val="00ED27FA"/>
    <w:rsid w:val="00ED285E"/>
    <w:rsid w:val="00ED28EC"/>
    <w:rsid w:val="00ED2B27"/>
    <w:rsid w:val="00ED2D0B"/>
    <w:rsid w:val="00ED2E62"/>
    <w:rsid w:val="00ED2E6E"/>
    <w:rsid w:val="00ED3A6A"/>
    <w:rsid w:val="00ED3CA5"/>
    <w:rsid w:val="00ED3DF6"/>
    <w:rsid w:val="00ED41D6"/>
    <w:rsid w:val="00ED495E"/>
    <w:rsid w:val="00ED4DBA"/>
    <w:rsid w:val="00ED50F6"/>
    <w:rsid w:val="00ED55C0"/>
    <w:rsid w:val="00ED5688"/>
    <w:rsid w:val="00ED6264"/>
    <w:rsid w:val="00ED682B"/>
    <w:rsid w:val="00ED6871"/>
    <w:rsid w:val="00ED6913"/>
    <w:rsid w:val="00ED698D"/>
    <w:rsid w:val="00ED6C3C"/>
    <w:rsid w:val="00ED6DAF"/>
    <w:rsid w:val="00ED735E"/>
    <w:rsid w:val="00ED7614"/>
    <w:rsid w:val="00ED7701"/>
    <w:rsid w:val="00ED7965"/>
    <w:rsid w:val="00EE0315"/>
    <w:rsid w:val="00EE0F53"/>
    <w:rsid w:val="00EE0FF8"/>
    <w:rsid w:val="00EE183C"/>
    <w:rsid w:val="00EE25D9"/>
    <w:rsid w:val="00EE292C"/>
    <w:rsid w:val="00EE2A91"/>
    <w:rsid w:val="00EE2D0C"/>
    <w:rsid w:val="00EE306C"/>
    <w:rsid w:val="00EE35E0"/>
    <w:rsid w:val="00EE35E3"/>
    <w:rsid w:val="00EE3DE9"/>
    <w:rsid w:val="00EE3E4A"/>
    <w:rsid w:val="00EE3EA3"/>
    <w:rsid w:val="00EE41D5"/>
    <w:rsid w:val="00EE41FB"/>
    <w:rsid w:val="00EE45F5"/>
    <w:rsid w:val="00EE4881"/>
    <w:rsid w:val="00EE4B05"/>
    <w:rsid w:val="00EE4BE2"/>
    <w:rsid w:val="00EE5336"/>
    <w:rsid w:val="00EE538C"/>
    <w:rsid w:val="00EE53ED"/>
    <w:rsid w:val="00EE5649"/>
    <w:rsid w:val="00EE5A02"/>
    <w:rsid w:val="00EE5B00"/>
    <w:rsid w:val="00EE5C32"/>
    <w:rsid w:val="00EE5E12"/>
    <w:rsid w:val="00EE71FD"/>
    <w:rsid w:val="00EE72B3"/>
    <w:rsid w:val="00EE7301"/>
    <w:rsid w:val="00EE736F"/>
    <w:rsid w:val="00EE7613"/>
    <w:rsid w:val="00EE7C45"/>
    <w:rsid w:val="00EE7DA5"/>
    <w:rsid w:val="00EE7F45"/>
    <w:rsid w:val="00EF0388"/>
    <w:rsid w:val="00EF03BE"/>
    <w:rsid w:val="00EF0925"/>
    <w:rsid w:val="00EF0965"/>
    <w:rsid w:val="00EF0E85"/>
    <w:rsid w:val="00EF1086"/>
    <w:rsid w:val="00EF1277"/>
    <w:rsid w:val="00EF1589"/>
    <w:rsid w:val="00EF15F6"/>
    <w:rsid w:val="00EF17D6"/>
    <w:rsid w:val="00EF1829"/>
    <w:rsid w:val="00EF1933"/>
    <w:rsid w:val="00EF1EED"/>
    <w:rsid w:val="00EF202F"/>
    <w:rsid w:val="00EF224A"/>
    <w:rsid w:val="00EF2397"/>
    <w:rsid w:val="00EF24C4"/>
    <w:rsid w:val="00EF2854"/>
    <w:rsid w:val="00EF2EC7"/>
    <w:rsid w:val="00EF31EC"/>
    <w:rsid w:val="00EF348A"/>
    <w:rsid w:val="00EF3548"/>
    <w:rsid w:val="00EF39E7"/>
    <w:rsid w:val="00EF3B96"/>
    <w:rsid w:val="00EF458C"/>
    <w:rsid w:val="00EF4669"/>
    <w:rsid w:val="00EF4756"/>
    <w:rsid w:val="00EF480E"/>
    <w:rsid w:val="00EF4A01"/>
    <w:rsid w:val="00EF4AAC"/>
    <w:rsid w:val="00EF530B"/>
    <w:rsid w:val="00EF531B"/>
    <w:rsid w:val="00EF5CAC"/>
    <w:rsid w:val="00EF5E49"/>
    <w:rsid w:val="00EF5FCE"/>
    <w:rsid w:val="00EF6057"/>
    <w:rsid w:val="00EF6455"/>
    <w:rsid w:val="00EF65AD"/>
    <w:rsid w:val="00EF68B5"/>
    <w:rsid w:val="00EF6A27"/>
    <w:rsid w:val="00EF6CAA"/>
    <w:rsid w:val="00EF6D1A"/>
    <w:rsid w:val="00EF6DB3"/>
    <w:rsid w:val="00EF6EA7"/>
    <w:rsid w:val="00EF7D88"/>
    <w:rsid w:val="00EF7E85"/>
    <w:rsid w:val="00EF7F9C"/>
    <w:rsid w:val="00F00114"/>
    <w:rsid w:val="00F0039B"/>
    <w:rsid w:val="00F0056C"/>
    <w:rsid w:val="00F005B0"/>
    <w:rsid w:val="00F005D3"/>
    <w:rsid w:val="00F00C5A"/>
    <w:rsid w:val="00F00EFE"/>
    <w:rsid w:val="00F00FC5"/>
    <w:rsid w:val="00F01339"/>
    <w:rsid w:val="00F013BA"/>
    <w:rsid w:val="00F01427"/>
    <w:rsid w:val="00F0173F"/>
    <w:rsid w:val="00F01897"/>
    <w:rsid w:val="00F01898"/>
    <w:rsid w:val="00F01913"/>
    <w:rsid w:val="00F01CFE"/>
    <w:rsid w:val="00F01EC0"/>
    <w:rsid w:val="00F02179"/>
    <w:rsid w:val="00F02203"/>
    <w:rsid w:val="00F02448"/>
    <w:rsid w:val="00F026B6"/>
    <w:rsid w:val="00F028C7"/>
    <w:rsid w:val="00F02B6A"/>
    <w:rsid w:val="00F02DA7"/>
    <w:rsid w:val="00F02EF7"/>
    <w:rsid w:val="00F02FE9"/>
    <w:rsid w:val="00F03196"/>
    <w:rsid w:val="00F031EF"/>
    <w:rsid w:val="00F0324A"/>
    <w:rsid w:val="00F035DD"/>
    <w:rsid w:val="00F037A4"/>
    <w:rsid w:val="00F0383B"/>
    <w:rsid w:val="00F03A30"/>
    <w:rsid w:val="00F0402C"/>
    <w:rsid w:val="00F040CE"/>
    <w:rsid w:val="00F04331"/>
    <w:rsid w:val="00F0457F"/>
    <w:rsid w:val="00F04A17"/>
    <w:rsid w:val="00F05172"/>
    <w:rsid w:val="00F05234"/>
    <w:rsid w:val="00F053F4"/>
    <w:rsid w:val="00F05E88"/>
    <w:rsid w:val="00F061E9"/>
    <w:rsid w:val="00F0621E"/>
    <w:rsid w:val="00F0671D"/>
    <w:rsid w:val="00F067DD"/>
    <w:rsid w:val="00F068E7"/>
    <w:rsid w:val="00F069EC"/>
    <w:rsid w:val="00F06ACD"/>
    <w:rsid w:val="00F06DAE"/>
    <w:rsid w:val="00F06EFE"/>
    <w:rsid w:val="00F072D0"/>
    <w:rsid w:val="00F07457"/>
    <w:rsid w:val="00F074C0"/>
    <w:rsid w:val="00F075C0"/>
    <w:rsid w:val="00F07652"/>
    <w:rsid w:val="00F07945"/>
    <w:rsid w:val="00F07A2A"/>
    <w:rsid w:val="00F07E40"/>
    <w:rsid w:val="00F07E56"/>
    <w:rsid w:val="00F1091B"/>
    <w:rsid w:val="00F10C17"/>
    <w:rsid w:val="00F11013"/>
    <w:rsid w:val="00F111E3"/>
    <w:rsid w:val="00F11672"/>
    <w:rsid w:val="00F117AA"/>
    <w:rsid w:val="00F11839"/>
    <w:rsid w:val="00F1199E"/>
    <w:rsid w:val="00F11CB0"/>
    <w:rsid w:val="00F12042"/>
    <w:rsid w:val="00F12431"/>
    <w:rsid w:val="00F1246A"/>
    <w:rsid w:val="00F124AD"/>
    <w:rsid w:val="00F12589"/>
    <w:rsid w:val="00F125AC"/>
    <w:rsid w:val="00F12796"/>
    <w:rsid w:val="00F1297A"/>
    <w:rsid w:val="00F133BE"/>
    <w:rsid w:val="00F13C8D"/>
    <w:rsid w:val="00F13E0D"/>
    <w:rsid w:val="00F13E99"/>
    <w:rsid w:val="00F13F50"/>
    <w:rsid w:val="00F142C9"/>
    <w:rsid w:val="00F14B35"/>
    <w:rsid w:val="00F14E1D"/>
    <w:rsid w:val="00F14FC9"/>
    <w:rsid w:val="00F15056"/>
    <w:rsid w:val="00F152CB"/>
    <w:rsid w:val="00F15351"/>
    <w:rsid w:val="00F153DD"/>
    <w:rsid w:val="00F15B0D"/>
    <w:rsid w:val="00F16054"/>
    <w:rsid w:val="00F161B3"/>
    <w:rsid w:val="00F164D3"/>
    <w:rsid w:val="00F16B0A"/>
    <w:rsid w:val="00F16B1A"/>
    <w:rsid w:val="00F176D0"/>
    <w:rsid w:val="00F179AD"/>
    <w:rsid w:val="00F179E9"/>
    <w:rsid w:val="00F2012B"/>
    <w:rsid w:val="00F2078D"/>
    <w:rsid w:val="00F209B6"/>
    <w:rsid w:val="00F20AEA"/>
    <w:rsid w:val="00F21328"/>
    <w:rsid w:val="00F21809"/>
    <w:rsid w:val="00F21A41"/>
    <w:rsid w:val="00F21B6C"/>
    <w:rsid w:val="00F21ED2"/>
    <w:rsid w:val="00F21FB8"/>
    <w:rsid w:val="00F21FC5"/>
    <w:rsid w:val="00F2232F"/>
    <w:rsid w:val="00F22385"/>
    <w:rsid w:val="00F227C2"/>
    <w:rsid w:val="00F22D19"/>
    <w:rsid w:val="00F2304A"/>
    <w:rsid w:val="00F230B7"/>
    <w:rsid w:val="00F23644"/>
    <w:rsid w:val="00F23919"/>
    <w:rsid w:val="00F2399A"/>
    <w:rsid w:val="00F23B6C"/>
    <w:rsid w:val="00F2408E"/>
    <w:rsid w:val="00F24129"/>
    <w:rsid w:val="00F2446A"/>
    <w:rsid w:val="00F245E2"/>
    <w:rsid w:val="00F247E4"/>
    <w:rsid w:val="00F24868"/>
    <w:rsid w:val="00F24981"/>
    <w:rsid w:val="00F24D61"/>
    <w:rsid w:val="00F2512A"/>
    <w:rsid w:val="00F25270"/>
    <w:rsid w:val="00F25774"/>
    <w:rsid w:val="00F25EAE"/>
    <w:rsid w:val="00F26276"/>
    <w:rsid w:val="00F2646A"/>
    <w:rsid w:val="00F264C8"/>
    <w:rsid w:val="00F26C14"/>
    <w:rsid w:val="00F27715"/>
    <w:rsid w:val="00F2780F"/>
    <w:rsid w:val="00F27AE5"/>
    <w:rsid w:val="00F27BCA"/>
    <w:rsid w:val="00F27C8F"/>
    <w:rsid w:val="00F27DB9"/>
    <w:rsid w:val="00F300D4"/>
    <w:rsid w:val="00F301EE"/>
    <w:rsid w:val="00F303C6"/>
    <w:rsid w:val="00F305D4"/>
    <w:rsid w:val="00F3082B"/>
    <w:rsid w:val="00F30921"/>
    <w:rsid w:val="00F30BA7"/>
    <w:rsid w:val="00F31019"/>
    <w:rsid w:val="00F3109E"/>
    <w:rsid w:val="00F318EB"/>
    <w:rsid w:val="00F31E02"/>
    <w:rsid w:val="00F31E92"/>
    <w:rsid w:val="00F31FAA"/>
    <w:rsid w:val="00F32227"/>
    <w:rsid w:val="00F32515"/>
    <w:rsid w:val="00F3262D"/>
    <w:rsid w:val="00F32655"/>
    <w:rsid w:val="00F32749"/>
    <w:rsid w:val="00F32DFF"/>
    <w:rsid w:val="00F32EC1"/>
    <w:rsid w:val="00F33463"/>
    <w:rsid w:val="00F33D1E"/>
    <w:rsid w:val="00F33EB6"/>
    <w:rsid w:val="00F3412D"/>
    <w:rsid w:val="00F34BEF"/>
    <w:rsid w:val="00F34D8A"/>
    <w:rsid w:val="00F3576C"/>
    <w:rsid w:val="00F35D32"/>
    <w:rsid w:val="00F35DA6"/>
    <w:rsid w:val="00F36BB4"/>
    <w:rsid w:val="00F36EBF"/>
    <w:rsid w:val="00F36FD5"/>
    <w:rsid w:val="00F37172"/>
    <w:rsid w:val="00F3717E"/>
    <w:rsid w:val="00F3722F"/>
    <w:rsid w:val="00F37244"/>
    <w:rsid w:val="00F379C8"/>
    <w:rsid w:val="00F37E22"/>
    <w:rsid w:val="00F400E6"/>
    <w:rsid w:val="00F405C6"/>
    <w:rsid w:val="00F40AEC"/>
    <w:rsid w:val="00F40EAE"/>
    <w:rsid w:val="00F40FF6"/>
    <w:rsid w:val="00F410BE"/>
    <w:rsid w:val="00F41524"/>
    <w:rsid w:val="00F417EF"/>
    <w:rsid w:val="00F41B3E"/>
    <w:rsid w:val="00F41DC6"/>
    <w:rsid w:val="00F41FD4"/>
    <w:rsid w:val="00F42150"/>
    <w:rsid w:val="00F4286E"/>
    <w:rsid w:val="00F42AE0"/>
    <w:rsid w:val="00F42AF0"/>
    <w:rsid w:val="00F42C0C"/>
    <w:rsid w:val="00F43A86"/>
    <w:rsid w:val="00F43DC2"/>
    <w:rsid w:val="00F4400F"/>
    <w:rsid w:val="00F4477E"/>
    <w:rsid w:val="00F448CE"/>
    <w:rsid w:val="00F45424"/>
    <w:rsid w:val="00F45525"/>
    <w:rsid w:val="00F45569"/>
    <w:rsid w:val="00F45647"/>
    <w:rsid w:val="00F45AA9"/>
    <w:rsid w:val="00F45ABC"/>
    <w:rsid w:val="00F464FF"/>
    <w:rsid w:val="00F46605"/>
    <w:rsid w:val="00F4674A"/>
    <w:rsid w:val="00F467EF"/>
    <w:rsid w:val="00F469A3"/>
    <w:rsid w:val="00F46F21"/>
    <w:rsid w:val="00F470D7"/>
    <w:rsid w:val="00F474E0"/>
    <w:rsid w:val="00F4764E"/>
    <w:rsid w:val="00F478E7"/>
    <w:rsid w:val="00F47A6C"/>
    <w:rsid w:val="00F50118"/>
    <w:rsid w:val="00F5011D"/>
    <w:rsid w:val="00F503D4"/>
    <w:rsid w:val="00F50C49"/>
    <w:rsid w:val="00F50C7A"/>
    <w:rsid w:val="00F511C2"/>
    <w:rsid w:val="00F51773"/>
    <w:rsid w:val="00F518E1"/>
    <w:rsid w:val="00F51B6D"/>
    <w:rsid w:val="00F51C5E"/>
    <w:rsid w:val="00F51F7A"/>
    <w:rsid w:val="00F523BD"/>
    <w:rsid w:val="00F52AF0"/>
    <w:rsid w:val="00F52F0D"/>
    <w:rsid w:val="00F53363"/>
    <w:rsid w:val="00F534F1"/>
    <w:rsid w:val="00F539F8"/>
    <w:rsid w:val="00F53B03"/>
    <w:rsid w:val="00F53D44"/>
    <w:rsid w:val="00F541B9"/>
    <w:rsid w:val="00F543B9"/>
    <w:rsid w:val="00F54C6A"/>
    <w:rsid w:val="00F54CB9"/>
    <w:rsid w:val="00F54DE0"/>
    <w:rsid w:val="00F55174"/>
    <w:rsid w:val="00F55A02"/>
    <w:rsid w:val="00F55FA8"/>
    <w:rsid w:val="00F561FF"/>
    <w:rsid w:val="00F56C50"/>
    <w:rsid w:val="00F56D48"/>
    <w:rsid w:val="00F5727B"/>
    <w:rsid w:val="00F574A6"/>
    <w:rsid w:val="00F57615"/>
    <w:rsid w:val="00F5774F"/>
    <w:rsid w:val="00F57881"/>
    <w:rsid w:val="00F579CB"/>
    <w:rsid w:val="00F601E0"/>
    <w:rsid w:val="00F60267"/>
    <w:rsid w:val="00F60300"/>
    <w:rsid w:val="00F607F0"/>
    <w:rsid w:val="00F60D64"/>
    <w:rsid w:val="00F60D99"/>
    <w:rsid w:val="00F614F7"/>
    <w:rsid w:val="00F6180C"/>
    <w:rsid w:val="00F61A86"/>
    <w:rsid w:val="00F61C25"/>
    <w:rsid w:val="00F61D4C"/>
    <w:rsid w:val="00F61ED5"/>
    <w:rsid w:val="00F62267"/>
    <w:rsid w:val="00F62665"/>
    <w:rsid w:val="00F62886"/>
    <w:rsid w:val="00F62899"/>
    <w:rsid w:val="00F62C60"/>
    <w:rsid w:val="00F62E07"/>
    <w:rsid w:val="00F63082"/>
    <w:rsid w:val="00F630C7"/>
    <w:rsid w:val="00F6311B"/>
    <w:rsid w:val="00F6325C"/>
    <w:rsid w:val="00F63553"/>
    <w:rsid w:val="00F6380E"/>
    <w:rsid w:val="00F63894"/>
    <w:rsid w:val="00F638E5"/>
    <w:rsid w:val="00F63B28"/>
    <w:rsid w:val="00F64189"/>
    <w:rsid w:val="00F643DD"/>
    <w:rsid w:val="00F647D6"/>
    <w:rsid w:val="00F64BFF"/>
    <w:rsid w:val="00F6546D"/>
    <w:rsid w:val="00F657C2"/>
    <w:rsid w:val="00F658B7"/>
    <w:rsid w:val="00F65B1E"/>
    <w:rsid w:val="00F65B78"/>
    <w:rsid w:val="00F65E9B"/>
    <w:rsid w:val="00F66169"/>
    <w:rsid w:val="00F661A9"/>
    <w:rsid w:val="00F666D8"/>
    <w:rsid w:val="00F66889"/>
    <w:rsid w:val="00F66B3E"/>
    <w:rsid w:val="00F67134"/>
    <w:rsid w:val="00F67289"/>
    <w:rsid w:val="00F67823"/>
    <w:rsid w:val="00F67D30"/>
    <w:rsid w:val="00F67D8F"/>
    <w:rsid w:val="00F7011C"/>
    <w:rsid w:val="00F7044C"/>
    <w:rsid w:val="00F7058C"/>
    <w:rsid w:val="00F708EC"/>
    <w:rsid w:val="00F70ACB"/>
    <w:rsid w:val="00F70AD4"/>
    <w:rsid w:val="00F70B02"/>
    <w:rsid w:val="00F70C2A"/>
    <w:rsid w:val="00F714AD"/>
    <w:rsid w:val="00F7196D"/>
    <w:rsid w:val="00F7196F"/>
    <w:rsid w:val="00F71BB1"/>
    <w:rsid w:val="00F71CE6"/>
    <w:rsid w:val="00F72099"/>
    <w:rsid w:val="00F720CA"/>
    <w:rsid w:val="00F722CC"/>
    <w:rsid w:val="00F7269A"/>
    <w:rsid w:val="00F72E1E"/>
    <w:rsid w:val="00F73151"/>
    <w:rsid w:val="00F73441"/>
    <w:rsid w:val="00F73560"/>
    <w:rsid w:val="00F73DD9"/>
    <w:rsid w:val="00F74266"/>
    <w:rsid w:val="00F7430C"/>
    <w:rsid w:val="00F74886"/>
    <w:rsid w:val="00F74F84"/>
    <w:rsid w:val="00F75C6F"/>
    <w:rsid w:val="00F768A1"/>
    <w:rsid w:val="00F76AA0"/>
    <w:rsid w:val="00F76BF6"/>
    <w:rsid w:val="00F76D3D"/>
    <w:rsid w:val="00F76E0F"/>
    <w:rsid w:val="00F77646"/>
    <w:rsid w:val="00F776B6"/>
    <w:rsid w:val="00F77746"/>
    <w:rsid w:val="00F77F1E"/>
    <w:rsid w:val="00F77F44"/>
    <w:rsid w:val="00F802BE"/>
    <w:rsid w:val="00F803C1"/>
    <w:rsid w:val="00F80523"/>
    <w:rsid w:val="00F805EA"/>
    <w:rsid w:val="00F80E93"/>
    <w:rsid w:val="00F80F89"/>
    <w:rsid w:val="00F811BF"/>
    <w:rsid w:val="00F8130E"/>
    <w:rsid w:val="00F81521"/>
    <w:rsid w:val="00F8170C"/>
    <w:rsid w:val="00F81A83"/>
    <w:rsid w:val="00F81C6D"/>
    <w:rsid w:val="00F81C99"/>
    <w:rsid w:val="00F81CFA"/>
    <w:rsid w:val="00F81FE1"/>
    <w:rsid w:val="00F82329"/>
    <w:rsid w:val="00F828EB"/>
    <w:rsid w:val="00F82DC0"/>
    <w:rsid w:val="00F82E0F"/>
    <w:rsid w:val="00F82F00"/>
    <w:rsid w:val="00F83121"/>
    <w:rsid w:val="00F836F6"/>
    <w:rsid w:val="00F83736"/>
    <w:rsid w:val="00F839A4"/>
    <w:rsid w:val="00F84157"/>
    <w:rsid w:val="00F8492E"/>
    <w:rsid w:val="00F84966"/>
    <w:rsid w:val="00F84F84"/>
    <w:rsid w:val="00F850AE"/>
    <w:rsid w:val="00F85230"/>
    <w:rsid w:val="00F85379"/>
    <w:rsid w:val="00F85574"/>
    <w:rsid w:val="00F855F9"/>
    <w:rsid w:val="00F859B7"/>
    <w:rsid w:val="00F85BC8"/>
    <w:rsid w:val="00F85DF1"/>
    <w:rsid w:val="00F86024"/>
    <w:rsid w:val="00F8611A"/>
    <w:rsid w:val="00F86153"/>
    <w:rsid w:val="00F863F0"/>
    <w:rsid w:val="00F86FBE"/>
    <w:rsid w:val="00F8739C"/>
    <w:rsid w:val="00F87688"/>
    <w:rsid w:val="00F8788D"/>
    <w:rsid w:val="00F87969"/>
    <w:rsid w:val="00F87C60"/>
    <w:rsid w:val="00F9004E"/>
    <w:rsid w:val="00F9021A"/>
    <w:rsid w:val="00F90934"/>
    <w:rsid w:val="00F90A05"/>
    <w:rsid w:val="00F90AD2"/>
    <w:rsid w:val="00F90B1C"/>
    <w:rsid w:val="00F90CAE"/>
    <w:rsid w:val="00F91080"/>
    <w:rsid w:val="00F911B5"/>
    <w:rsid w:val="00F911EA"/>
    <w:rsid w:val="00F9218A"/>
    <w:rsid w:val="00F92280"/>
    <w:rsid w:val="00F92755"/>
    <w:rsid w:val="00F92A50"/>
    <w:rsid w:val="00F92BCA"/>
    <w:rsid w:val="00F92DE2"/>
    <w:rsid w:val="00F932EA"/>
    <w:rsid w:val="00F937C1"/>
    <w:rsid w:val="00F93CDF"/>
    <w:rsid w:val="00F93E24"/>
    <w:rsid w:val="00F93F61"/>
    <w:rsid w:val="00F93F7A"/>
    <w:rsid w:val="00F93FB8"/>
    <w:rsid w:val="00F944D9"/>
    <w:rsid w:val="00F9477E"/>
    <w:rsid w:val="00F95408"/>
    <w:rsid w:val="00F954B4"/>
    <w:rsid w:val="00F955DF"/>
    <w:rsid w:val="00F958C0"/>
    <w:rsid w:val="00F958DD"/>
    <w:rsid w:val="00F95D4D"/>
    <w:rsid w:val="00F96115"/>
    <w:rsid w:val="00F96244"/>
    <w:rsid w:val="00F966FF"/>
    <w:rsid w:val="00F96B34"/>
    <w:rsid w:val="00F96FAF"/>
    <w:rsid w:val="00F9720E"/>
    <w:rsid w:val="00F9739F"/>
    <w:rsid w:val="00F97680"/>
    <w:rsid w:val="00F97B78"/>
    <w:rsid w:val="00F97CBA"/>
    <w:rsid w:val="00F97CF3"/>
    <w:rsid w:val="00FA0201"/>
    <w:rsid w:val="00FA02E0"/>
    <w:rsid w:val="00FA038A"/>
    <w:rsid w:val="00FA04D9"/>
    <w:rsid w:val="00FA0500"/>
    <w:rsid w:val="00FA07F6"/>
    <w:rsid w:val="00FA0813"/>
    <w:rsid w:val="00FA08E3"/>
    <w:rsid w:val="00FA0DB6"/>
    <w:rsid w:val="00FA14AC"/>
    <w:rsid w:val="00FA1A2A"/>
    <w:rsid w:val="00FA1BBF"/>
    <w:rsid w:val="00FA1DD4"/>
    <w:rsid w:val="00FA2111"/>
    <w:rsid w:val="00FA221E"/>
    <w:rsid w:val="00FA238E"/>
    <w:rsid w:val="00FA2622"/>
    <w:rsid w:val="00FA2A16"/>
    <w:rsid w:val="00FA2BFD"/>
    <w:rsid w:val="00FA2FBA"/>
    <w:rsid w:val="00FA3233"/>
    <w:rsid w:val="00FA353D"/>
    <w:rsid w:val="00FA36F8"/>
    <w:rsid w:val="00FA37F6"/>
    <w:rsid w:val="00FA3966"/>
    <w:rsid w:val="00FA4247"/>
    <w:rsid w:val="00FA43B1"/>
    <w:rsid w:val="00FA43B7"/>
    <w:rsid w:val="00FA44FB"/>
    <w:rsid w:val="00FA451C"/>
    <w:rsid w:val="00FA46E3"/>
    <w:rsid w:val="00FA48C0"/>
    <w:rsid w:val="00FA5005"/>
    <w:rsid w:val="00FA5128"/>
    <w:rsid w:val="00FA53B9"/>
    <w:rsid w:val="00FA5B51"/>
    <w:rsid w:val="00FA5C80"/>
    <w:rsid w:val="00FA5DD7"/>
    <w:rsid w:val="00FA61C5"/>
    <w:rsid w:val="00FA67DD"/>
    <w:rsid w:val="00FA68EA"/>
    <w:rsid w:val="00FA693A"/>
    <w:rsid w:val="00FA69D6"/>
    <w:rsid w:val="00FA7246"/>
    <w:rsid w:val="00FA77A0"/>
    <w:rsid w:val="00FA78EF"/>
    <w:rsid w:val="00FA7C85"/>
    <w:rsid w:val="00FA7CBC"/>
    <w:rsid w:val="00FA7F75"/>
    <w:rsid w:val="00FB0086"/>
    <w:rsid w:val="00FB02CC"/>
    <w:rsid w:val="00FB02EB"/>
    <w:rsid w:val="00FB0331"/>
    <w:rsid w:val="00FB096B"/>
    <w:rsid w:val="00FB0B0E"/>
    <w:rsid w:val="00FB0F41"/>
    <w:rsid w:val="00FB1CC6"/>
    <w:rsid w:val="00FB2214"/>
    <w:rsid w:val="00FB2580"/>
    <w:rsid w:val="00FB2906"/>
    <w:rsid w:val="00FB2BAA"/>
    <w:rsid w:val="00FB2D70"/>
    <w:rsid w:val="00FB2DC9"/>
    <w:rsid w:val="00FB2E8F"/>
    <w:rsid w:val="00FB2FD5"/>
    <w:rsid w:val="00FB3078"/>
    <w:rsid w:val="00FB3219"/>
    <w:rsid w:val="00FB339A"/>
    <w:rsid w:val="00FB38E7"/>
    <w:rsid w:val="00FB3932"/>
    <w:rsid w:val="00FB39B6"/>
    <w:rsid w:val="00FB3AD1"/>
    <w:rsid w:val="00FB3BDA"/>
    <w:rsid w:val="00FB3D5F"/>
    <w:rsid w:val="00FB4272"/>
    <w:rsid w:val="00FB42D4"/>
    <w:rsid w:val="00FB4360"/>
    <w:rsid w:val="00FB440E"/>
    <w:rsid w:val="00FB46CB"/>
    <w:rsid w:val="00FB480B"/>
    <w:rsid w:val="00FB4DD0"/>
    <w:rsid w:val="00FB5132"/>
    <w:rsid w:val="00FB5906"/>
    <w:rsid w:val="00FB5CC6"/>
    <w:rsid w:val="00FB5D2D"/>
    <w:rsid w:val="00FB5F02"/>
    <w:rsid w:val="00FB5FBE"/>
    <w:rsid w:val="00FB618F"/>
    <w:rsid w:val="00FB696C"/>
    <w:rsid w:val="00FB6B4B"/>
    <w:rsid w:val="00FB6D03"/>
    <w:rsid w:val="00FB6EBB"/>
    <w:rsid w:val="00FB6F88"/>
    <w:rsid w:val="00FB70CF"/>
    <w:rsid w:val="00FB72C6"/>
    <w:rsid w:val="00FB762F"/>
    <w:rsid w:val="00FB7820"/>
    <w:rsid w:val="00FC00B4"/>
    <w:rsid w:val="00FC015D"/>
    <w:rsid w:val="00FC038B"/>
    <w:rsid w:val="00FC0755"/>
    <w:rsid w:val="00FC10F9"/>
    <w:rsid w:val="00FC14FC"/>
    <w:rsid w:val="00FC1781"/>
    <w:rsid w:val="00FC1D7D"/>
    <w:rsid w:val="00FC1E37"/>
    <w:rsid w:val="00FC1FCE"/>
    <w:rsid w:val="00FC1FFD"/>
    <w:rsid w:val="00FC21F0"/>
    <w:rsid w:val="00FC2936"/>
    <w:rsid w:val="00FC2AED"/>
    <w:rsid w:val="00FC2CFD"/>
    <w:rsid w:val="00FC35EF"/>
    <w:rsid w:val="00FC3796"/>
    <w:rsid w:val="00FC389C"/>
    <w:rsid w:val="00FC399B"/>
    <w:rsid w:val="00FC3F63"/>
    <w:rsid w:val="00FC4186"/>
    <w:rsid w:val="00FC427A"/>
    <w:rsid w:val="00FC4348"/>
    <w:rsid w:val="00FC49F9"/>
    <w:rsid w:val="00FC4E03"/>
    <w:rsid w:val="00FC4E18"/>
    <w:rsid w:val="00FC4F90"/>
    <w:rsid w:val="00FC5B90"/>
    <w:rsid w:val="00FC5C01"/>
    <w:rsid w:val="00FC5D16"/>
    <w:rsid w:val="00FC6370"/>
    <w:rsid w:val="00FC64BC"/>
    <w:rsid w:val="00FC6F89"/>
    <w:rsid w:val="00FC7160"/>
    <w:rsid w:val="00FC73AC"/>
    <w:rsid w:val="00FC76C2"/>
    <w:rsid w:val="00FC7790"/>
    <w:rsid w:val="00FC7A13"/>
    <w:rsid w:val="00FC7D1F"/>
    <w:rsid w:val="00FC7E60"/>
    <w:rsid w:val="00FC7F76"/>
    <w:rsid w:val="00FD02A5"/>
    <w:rsid w:val="00FD043A"/>
    <w:rsid w:val="00FD0C35"/>
    <w:rsid w:val="00FD0D19"/>
    <w:rsid w:val="00FD0D50"/>
    <w:rsid w:val="00FD0DEF"/>
    <w:rsid w:val="00FD0FED"/>
    <w:rsid w:val="00FD1123"/>
    <w:rsid w:val="00FD182E"/>
    <w:rsid w:val="00FD1D15"/>
    <w:rsid w:val="00FD1DA8"/>
    <w:rsid w:val="00FD216B"/>
    <w:rsid w:val="00FD25C1"/>
    <w:rsid w:val="00FD2749"/>
    <w:rsid w:val="00FD2DFA"/>
    <w:rsid w:val="00FD2F40"/>
    <w:rsid w:val="00FD302C"/>
    <w:rsid w:val="00FD3051"/>
    <w:rsid w:val="00FD308C"/>
    <w:rsid w:val="00FD333F"/>
    <w:rsid w:val="00FD3689"/>
    <w:rsid w:val="00FD3C2B"/>
    <w:rsid w:val="00FD3E7C"/>
    <w:rsid w:val="00FD404F"/>
    <w:rsid w:val="00FD4370"/>
    <w:rsid w:val="00FD4406"/>
    <w:rsid w:val="00FD454E"/>
    <w:rsid w:val="00FD4922"/>
    <w:rsid w:val="00FD4A5C"/>
    <w:rsid w:val="00FD4CBF"/>
    <w:rsid w:val="00FD5196"/>
    <w:rsid w:val="00FD52C2"/>
    <w:rsid w:val="00FD5364"/>
    <w:rsid w:val="00FD554B"/>
    <w:rsid w:val="00FD599E"/>
    <w:rsid w:val="00FD5EA7"/>
    <w:rsid w:val="00FD6043"/>
    <w:rsid w:val="00FD624F"/>
    <w:rsid w:val="00FD62C5"/>
    <w:rsid w:val="00FD63EB"/>
    <w:rsid w:val="00FD64EF"/>
    <w:rsid w:val="00FD6D68"/>
    <w:rsid w:val="00FD6DA3"/>
    <w:rsid w:val="00FD7068"/>
    <w:rsid w:val="00FD741A"/>
    <w:rsid w:val="00FD74E1"/>
    <w:rsid w:val="00FD7529"/>
    <w:rsid w:val="00FD7C30"/>
    <w:rsid w:val="00FD7C78"/>
    <w:rsid w:val="00FD7C9A"/>
    <w:rsid w:val="00FD7F26"/>
    <w:rsid w:val="00FD7F62"/>
    <w:rsid w:val="00FE002C"/>
    <w:rsid w:val="00FE036A"/>
    <w:rsid w:val="00FE0581"/>
    <w:rsid w:val="00FE06E3"/>
    <w:rsid w:val="00FE11ED"/>
    <w:rsid w:val="00FE1271"/>
    <w:rsid w:val="00FE190E"/>
    <w:rsid w:val="00FE19C0"/>
    <w:rsid w:val="00FE21D4"/>
    <w:rsid w:val="00FE28EF"/>
    <w:rsid w:val="00FE2C1D"/>
    <w:rsid w:val="00FE2D17"/>
    <w:rsid w:val="00FE2ECA"/>
    <w:rsid w:val="00FE302A"/>
    <w:rsid w:val="00FE321F"/>
    <w:rsid w:val="00FE37BA"/>
    <w:rsid w:val="00FE3E76"/>
    <w:rsid w:val="00FE3F69"/>
    <w:rsid w:val="00FE44F6"/>
    <w:rsid w:val="00FE47FA"/>
    <w:rsid w:val="00FE4958"/>
    <w:rsid w:val="00FE4B41"/>
    <w:rsid w:val="00FE515C"/>
    <w:rsid w:val="00FE5421"/>
    <w:rsid w:val="00FE562D"/>
    <w:rsid w:val="00FE56E2"/>
    <w:rsid w:val="00FE5853"/>
    <w:rsid w:val="00FE59BE"/>
    <w:rsid w:val="00FE5A7D"/>
    <w:rsid w:val="00FE5B24"/>
    <w:rsid w:val="00FE5DCA"/>
    <w:rsid w:val="00FE5ED6"/>
    <w:rsid w:val="00FE633D"/>
    <w:rsid w:val="00FE68AB"/>
    <w:rsid w:val="00FE698C"/>
    <w:rsid w:val="00FE6B79"/>
    <w:rsid w:val="00FE6E1F"/>
    <w:rsid w:val="00FE72A8"/>
    <w:rsid w:val="00FE74DB"/>
    <w:rsid w:val="00FE77A8"/>
    <w:rsid w:val="00FE7EC9"/>
    <w:rsid w:val="00FF0222"/>
    <w:rsid w:val="00FF03D4"/>
    <w:rsid w:val="00FF03EE"/>
    <w:rsid w:val="00FF0A74"/>
    <w:rsid w:val="00FF0AD7"/>
    <w:rsid w:val="00FF0F8C"/>
    <w:rsid w:val="00FF10DC"/>
    <w:rsid w:val="00FF11E0"/>
    <w:rsid w:val="00FF12C5"/>
    <w:rsid w:val="00FF1316"/>
    <w:rsid w:val="00FF157D"/>
    <w:rsid w:val="00FF161C"/>
    <w:rsid w:val="00FF1F73"/>
    <w:rsid w:val="00FF1FAB"/>
    <w:rsid w:val="00FF208D"/>
    <w:rsid w:val="00FF2584"/>
    <w:rsid w:val="00FF261F"/>
    <w:rsid w:val="00FF2C18"/>
    <w:rsid w:val="00FF37DF"/>
    <w:rsid w:val="00FF3842"/>
    <w:rsid w:val="00FF388B"/>
    <w:rsid w:val="00FF3B84"/>
    <w:rsid w:val="00FF47C4"/>
    <w:rsid w:val="00FF4BB9"/>
    <w:rsid w:val="00FF4DAA"/>
    <w:rsid w:val="00FF557C"/>
    <w:rsid w:val="00FF56FA"/>
    <w:rsid w:val="00FF5807"/>
    <w:rsid w:val="00FF5B8C"/>
    <w:rsid w:val="00FF5C1D"/>
    <w:rsid w:val="00FF625B"/>
    <w:rsid w:val="00FF62F4"/>
    <w:rsid w:val="00FF66F2"/>
    <w:rsid w:val="00FF675C"/>
    <w:rsid w:val="00FF67ED"/>
    <w:rsid w:val="00FF68A9"/>
    <w:rsid w:val="00FF7050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6B90E"/>
  <w15:docId w15:val="{ADA8B2A0-95F2-487C-8156-6926346F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63422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0D4C80"/>
    <w:pPr>
      <w:keepNext/>
      <w:keepLines/>
      <w:spacing w:before="200" w:after="0" w:line="240" w:lineRule="auto"/>
      <w:outlineLvl w:val="5"/>
    </w:pPr>
    <w:rPr>
      <w:rFonts w:ascii="Cambria" w:eastAsia="Times New Roman" w:hAnsi="Cambria" w:cs="Cambria"/>
      <w:i/>
      <w:iCs/>
      <w:color w:val="243F60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D4C80"/>
    <w:pPr>
      <w:keepNext/>
      <w:keepLines/>
      <w:spacing w:before="200" w:after="0" w:line="240" w:lineRule="auto"/>
      <w:outlineLvl w:val="6"/>
    </w:pPr>
    <w:rPr>
      <w:rFonts w:ascii="Cambria" w:eastAsia="Times New Roman" w:hAnsi="Cambria" w:cs="Cambria"/>
      <w:i/>
      <w:iCs/>
      <w:color w:val="404040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0D4C80"/>
    <w:rPr>
      <w:rFonts w:ascii="Cambria" w:eastAsia="Times New Roman" w:hAnsi="Cambria" w:cs="Cambria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0D4C80"/>
    <w:rPr>
      <w:rFonts w:ascii="Cambria" w:eastAsia="Times New Roman" w:hAnsi="Cambria" w:cs="Cambria"/>
      <w:i/>
      <w:iCs/>
      <w:color w:val="404040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uiPriority w:val="99"/>
    <w:rsid w:val="002C35CA"/>
    <w:pPr>
      <w:spacing w:before="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C35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Body Text Char1 Znak,Body Text Char Char Znak,Body Text Char Znak,Body Text Char"/>
    <w:basedOn w:val="Normalny"/>
    <w:link w:val="TekstpodstawowyZnak1"/>
    <w:rsid w:val="002176BC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Body Text Char1 Znak Znak,Body Text Char Char Znak Znak,Body Text Char Znak Znak,Body Text Char Znak1"/>
    <w:basedOn w:val="Domylnaczcionkaakapitu"/>
    <w:link w:val="Tekstpodstawowy"/>
    <w:rsid w:val="002176B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2176B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unhideWhenUsed/>
    <w:rsid w:val="00B2128B"/>
    <w:pPr>
      <w:spacing w:before="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212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czek1pol">
    <w:name w:val="Boczek 1 pol."/>
    <w:basedOn w:val="Normalny"/>
    <w:rsid w:val="00B2128B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character" w:styleId="Numerstrony">
    <w:name w:val="page number"/>
    <w:basedOn w:val="Domylnaczcionkaakapitu"/>
    <w:rsid w:val="000D4C80"/>
    <w:rPr>
      <w:rFonts w:cs="Times New Roman"/>
    </w:rPr>
  </w:style>
  <w:style w:type="paragraph" w:customStyle="1" w:styleId="Tekstpodstawowywcity1">
    <w:name w:val="Tekst podstawowy wcięty1"/>
    <w:basedOn w:val="Normalny"/>
    <w:link w:val="BodyTextIndentChar1"/>
    <w:rsid w:val="000D4C80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IndentChar1">
    <w:name w:val="Body Text Indent Char1"/>
    <w:basedOn w:val="Domylnaczcionkaakapitu"/>
    <w:link w:val="Tekstpodstawowywcity1"/>
    <w:rsid w:val="000D4C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IndentChar">
    <w:name w:val="Body Text Indent Char"/>
    <w:basedOn w:val="Domylnaczcionkaakapitu"/>
    <w:link w:val="Tekstpodstawowywcity11"/>
    <w:rsid w:val="000D4C80"/>
    <w:rPr>
      <w:rFonts w:cs="Times New Roman"/>
      <w:sz w:val="24"/>
      <w:szCs w:val="24"/>
    </w:rPr>
  </w:style>
  <w:style w:type="paragraph" w:customStyle="1" w:styleId="Tekstpodstawowywcity11">
    <w:name w:val="Tekst podstawowy wcięty11"/>
    <w:basedOn w:val="Normalny"/>
    <w:link w:val="BodyTextIndentChar"/>
    <w:rsid w:val="000D4C80"/>
    <w:pPr>
      <w:spacing w:before="0" w:line="240" w:lineRule="auto"/>
      <w:ind w:left="283"/>
    </w:pPr>
    <w:rPr>
      <w:rFonts w:asciiTheme="minorHAnsi" w:hAnsiTheme="minorHAnsi" w:cs="Times New Roman"/>
      <w:sz w:val="24"/>
      <w:szCs w:val="24"/>
    </w:rPr>
  </w:style>
  <w:style w:type="character" w:customStyle="1" w:styleId="StylboczekCzarnyZnak">
    <w:name w:val="Styl boczek + Czarny Znak"/>
    <w:basedOn w:val="boczekZnak"/>
    <w:rsid w:val="000D4C80"/>
    <w:rPr>
      <w:rFonts w:cs="Times New Roman"/>
      <w:color w:val="000000"/>
      <w:sz w:val="16"/>
      <w:szCs w:val="16"/>
      <w:lang w:val="pl-PL"/>
    </w:rPr>
  </w:style>
  <w:style w:type="character" w:customStyle="1" w:styleId="boczekZnak">
    <w:name w:val="boczek Znak"/>
    <w:rsid w:val="000D4C80"/>
    <w:rPr>
      <w:sz w:val="16"/>
      <w:lang w:val="pl-PL"/>
    </w:rPr>
  </w:style>
  <w:style w:type="paragraph" w:customStyle="1" w:styleId="notka">
    <w:name w:val="notka"/>
    <w:rsid w:val="000D4C8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59" w:lineRule="atLeast"/>
      <w:ind w:firstLine="227"/>
    </w:pPr>
    <w:rPr>
      <w:rFonts w:ascii="Times New Roman" w:eastAsia="Times New Roman" w:hAnsi="Times New Roman" w:cs="Times New Roman"/>
      <w:sz w:val="16"/>
      <w:szCs w:val="16"/>
      <w:lang w:val="en-GB" w:eastAsia="pl-PL"/>
    </w:rPr>
  </w:style>
  <w:style w:type="paragraph" w:customStyle="1" w:styleId="Tytultabeli">
    <w:name w:val="Tytul tabeli"/>
    <w:rsid w:val="000D4C80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after="0" w:line="204" w:lineRule="atLeast"/>
    </w:pPr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ytu">
    <w:name w:val="Title"/>
    <w:basedOn w:val="Normalny"/>
    <w:link w:val="TytuZnak"/>
    <w:qFormat/>
    <w:rsid w:val="000D4C80"/>
    <w:pPr>
      <w:spacing w:before="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rsid w:val="000D4C8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D4C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0D4C80"/>
    <w:rPr>
      <w:rFonts w:ascii="Fira Sans" w:hAnsi="Fira Sans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4C8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D4C8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D4C80"/>
    <w:rPr>
      <w:rFonts w:ascii="Fira Sans" w:hAnsi="Fira Sans"/>
      <w:b/>
      <w:bCs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0D4C80"/>
    <w:pPr>
      <w:spacing w:before="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0D4C80"/>
    <w:pPr>
      <w:spacing w:before="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D4C8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D4C80"/>
    <w:pPr>
      <w:spacing w:before="0"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0D4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ytat1">
    <w:name w:val="Cytat1"/>
    <w:basedOn w:val="Normalny"/>
    <w:next w:val="Normalny"/>
    <w:link w:val="QuoteChar"/>
    <w:rsid w:val="000D4C80"/>
    <w:pPr>
      <w:spacing w:before="0"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pl-PL"/>
    </w:rPr>
  </w:style>
  <w:style w:type="character" w:customStyle="1" w:styleId="QuoteChar">
    <w:name w:val="Quote Char"/>
    <w:basedOn w:val="Domylnaczcionkaakapitu"/>
    <w:link w:val="Cytat1"/>
    <w:rsid w:val="000D4C80"/>
    <w:rPr>
      <w:rFonts w:ascii="Times New Roman" w:eastAsia="Times New Roman" w:hAnsi="Times New Roman" w:cs="Times New Roman"/>
      <w:i/>
      <w:iCs/>
      <w:color w:val="000000"/>
      <w:sz w:val="24"/>
      <w:szCs w:val="24"/>
      <w:lang w:eastAsia="pl-PL"/>
    </w:rPr>
  </w:style>
  <w:style w:type="paragraph" w:customStyle="1" w:styleId="Cytatintensywny1">
    <w:name w:val="Cytat intensywny1"/>
    <w:basedOn w:val="Normalny"/>
    <w:next w:val="Normalny"/>
    <w:link w:val="IntenseQuoteChar"/>
    <w:rsid w:val="000D4C80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IntenseQuoteChar">
    <w:name w:val="Intense Quote Char"/>
    <w:basedOn w:val="Domylnaczcionkaakapitu"/>
    <w:link w:val="Cytatintensywny1"/>
    <w:rsid w:val="000D4C80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DataZnak">
    <w:name w:val="Data Znak"/>
    <w:basedOn w:val="Domylnaczcionkaakapitu"/>
    <w:link w:val="Data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Data">
    <w:name w:val="Date"/>
    <w:basedOn w:val="Normalny"/>
    <w:next w:val="Normalny"/>
    <w:link w:val="Data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ataZnak1">
    <w:name w:val="Data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HTML-adresZnak">
    <w:name w:val="HTML - adres Znak"/>
    <w:basedOn w:val="Domylnaczcionkaakapitu"/>
    <w:link w:val="HTML-adres"/>
    <w:semiHidden/>
    <w:rsid w:val="000D4C80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HTML-adresZnak1">
    <w:name w:val="HTML - adres Znak1"/>
    <w:basedOn w:val="Domylnaczcionkaakapitu"/>
    <w:uiPriority w:val="99"/>
    <w:semiHidden/>
    <w:rsid w:val="000D4C80"/>
    <w:rPr>
      <w:rFonts w:ascii="Fira Sans" w:hAnsi="Fira Sans"/>
      <w:i/>
      <w:iCs/>
      <w:sz w:val="19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0D4C80"/>
    <w:rPr>
      <w:rFonts w:ascii="Consolas" w:eastAsia="Times New Roman" w:hAnsi="Consolas" w:cs="Consolas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semiHidden/>
    <w:rsid w:val="000D4C80"/>
    <w:pPr>
      <w:spacing w:before="0" w:after="0" w:line="240" w:lineRule="auto"/>
    </w:pPr>
    <w:rPr>
      <w:rFonts w:ascii="Consolas" w:eastAsia="Times New Roman" w:hAnsi="Consolas" w:cs="Consolas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0D4C80"/>
    <w:rPr>
      <w:rFonts w:ascii="Consolas" w:hAnsi="Consolas" w:cs="Consolas"/>
      <w:sz w:val="20"/>
      <w:szCs w:val="20"/>
    </w:rPr>
  </w:style>
  <w:style w:type="paragraph" w:styleId="Legenda">
    <w:name w:val="caption"/>
    <w:basedOn w:val="Normalny"/>
    <w:next w:val="Normalny"/>
    <w:qFormat/>
    <w:rsid w:val="000D4C80"/>
    <w:pPr>
      <w:spacing w:before="0"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pl-PL"/>
    </w:rPr>
  </w:style>
  <w:style w:type="character" w:customStyle="1" w:styleId="NagweknotatkiZnak">
    <w:name w:val="Nagłówek notatki Znak"/>
    <w:basedOn w:val="Domylnaczcionkaakapitu"/>
    <w:link w:val="Nagweknotatki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notatki">
    <w:name w:val="Note Heading"/>
    <w:basedOn w:val="Normalny"/>
    <w:next w:val="Normalny"/>
    <w:link w:val="Nagweknotatki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notatkiZnak1">
    <w:name w:val="Nagłówek notatki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paragraph" w:customStyle="1" w:styleId="Nagwekspisutreci1">
    <w:name w:val="Nagłówek spisu treści1"/>
    <w:basedOn w:val="Nagwek1"/>
    <w:next w:val="Normalny"/>
    <w:rsid w:val="000D4C80"/>
    <w:pPr>
      <w:keepLines/>
      <w:spacing w:before="480" w:after="0"/>
      <w:outlineLvl w:val="9"/>
    </w:pPr>
    <w:rPr>
      <w:rFonts w:ascii="Cambria" w:hAnsi="Cambria" w:cs="Cambria"/>
      <w:b/>
      <w:color w:val="365F91"/>
      <w:sz w:val="28"/>
      <w:szCs w:val="28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0D4C80"/>
    <w:rPr>
      <w:rFonts w:ascii="Cambria" w:eastAsia="Times New Roman" w:hAnsi="Cambria" w:cs="Cambria"/>
      <w:sz w:val="24"/>
      <w:szCs w:val="24"/>
      <w:shd w:val="pct20" w:color="auto" w:fill="auto"/>
      <w:lang w:eastAsia="pl-PL"/>
    </w:rPr>
  </w:style>
  <w:style w:type="paragraph" w:styleId="Nagwekwiadomoci">
    <w:name w:val="Message Header"/>
    <w:basedOn w:val="Normalny"/>
    <w:link w:val="NagwekwiadomociZnak"/>
    <w:semiHidden/>
    <w:rsid w:val="000D4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="Cambria" w:eastAsia="Times New Roman" w:hAnsi="Cambria" w:cs="Cambria"/>
      <w:sz w:val="24"/>
      <w:szCs w:val="24"/>
      <w:lang w:eastAsia="pl-PL"/>
    </w:rPr>
  </w:style>
  <w:style w:type="character" w:customStyle="1" w:styleId="NagwekwiadomociZnak1">
    <w:name w:val="Nagłówek wiadomości Znak1"/>
    <w:basedOn w:val="Domylnaczcionkaakapitu"/>
    <w:uiPriority w:val="99"/>
    <w:semiHidden/>
    <w:rsid w:val="000D4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MapadokumentuZnak">
    <w:name w:val="Mapa dokumentu Znak"/>
    <w:basedOn w:val="Domylnaczcionkaakapitu"/>
    <w:link w:val="Mapadokumentu"/>
    <w:semiHidden/>
    <w:rsid w:val="000D4C80"/>
    <w:rPr>
      <w:rFonts w:ascii="Tahoma" w:eastAsia="Times New Roman" w:hAnsi="Tahoma" w:cs="Tahoma"/>
      <w:sz w:val="16"/>
      <w:szCs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0D4C80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padokumentuZnak1">
    <w:name w:val="Mapa dokumentu Znak1"/>
    <w:basedOn w:val="Domylnaczcionkaakapitu"/>
    <w:uiPriority w:val="99"/>
    <w:semiHidden/>
    <w:rsid w:val="000D4C80"/>
    <w:rPr>
      <w:rFonts w:ascii="Tahoma" w:hAnsi="Tahoma" w:cs="Tahoma"/>
      <w:sz w:val="16"/>
      <w:szCs w:val="16"/>
    </w:rPr>
  </w:style>
  <w:style w:type="character" w:customStyle="1" w:styleId="PodpisZnak">
    <w:name w:val="Podpis Znak"/>
    <w:basedOn w:val="Domylnaczcionkaakapitu"/>
    <w:link w:val="Podpis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pis">
    <w:name w:val="Signature"/>
    <w:basedOn w:val="Normalny"/>
    <w:link w:val="PodpisZnak"/>
    <w:semiHidden/>
    <w:rsid w:val="000D4C80"/>
    <w:pPr>
      <w:spacing w:before="0"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1">
    <w:name w:val="Podpis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Podpise-mailZnak">
    <w:name w:val="Podpis e-mail Znak"/>
    <w:basedOn w:val="Domylnaczcionkaakapitu"/>
    <w:link w:val="Podpise-mail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pise-mail">
    <w:name w:val="E-mail Signature"/>
    <w:basedOn w:val="Normalny"/>
    <w:link w:val="Podpise-mail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e-mailZnak1">
    <w:name w:val="Podpis e-mail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qFormat/>
    <w:rsid w:val="000D4C80"/>
    <w:pPr>
      <w:numPr>
        <w:ilvl w:val="1"/>
      </w:numPr>
      <w:spacing w:before="0" w:after="0" w:line="240" w:lineRule="auto"/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0D4C80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pl-PL"/>
    </w:rPr>
  </w:style>
  <w:style w:type="character" w:customStyle="1" w:styleId="TekstmakraZnak">
    <w:name w:val="Tekst makra Znak"/>
    <w:basedOn w:val="Domylnaczcionkaakapitu"/>
    <w:link w:val="Tekstmakra"/>
    <w:semiHidden/>
    <w:rsid w:val="000D4C80"/>
    <w:rPr>
      <w:rFonts w:ascii="Consolas" w:eastAsia="Times New Roman" w:hAnsi="Consolas" w:cs="Consolas"/>
      <w:sz w:val="20"/>
      <w:szCs w:val="20"/>
      <w:lang w:eastAsia="pl-PL"/>
    </w:rPr>
  </w:style>
  <w:style w:type="paragraph" w:styleId="Tekstmakra">
    <w:name w:val="macro"/>
    <w:link w:val="TekstmakraZnak"/>
    <w:semiHidden/>
    <w:rsid w:val="000D4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sz w:val="20"/>
      <w:szCs w:val="20"/>
      <w:lang w:eastAsia="pl-PL"/>
    </w:rPr>
  </w:style>
  <w:style w:type="character" w:customStyle="1" w:styleId="TekstmakraZnak1">
    <w:name w:val="Tekst makra Znak1"/>
    <w:basedOn w:val="Domylnaczcionkaakapitu"/>
    <w:uiPriority w:val="99"/>
    <w:semiHidden/>
    <w:rsid w:val="000D4C80"/>
    <w:rPr>
      <w:rFonts w:ascii="Consolas" w:hAnsi="Consolas" w:cs="Consolas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D4C8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semiHidden/>
    <w:rsid w:val="000D4C80"/>
    <w:pPr>
      <w:spacing w:before="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0D4C80"/>
    <w:rPr>
      <w:rFonts w:ascii="Fira Sans" w:hAnsi="Fira Sans"/>
      <w:sz w:val="16"/>
      <w:szCs w:val="16"/>
    </w:rPr>
  </w:style>
  <w:style w:type="character" w:customStyle="1" w:styleId="TekstpodstawowyzwciciemZnak">
    <w:name w:val="Tekst podstawowy z wcięciem Znak"/>
    <w:basedOn w:val="TekstpodstawowyZnak1"/>
    <w:link w:val="Tekstpodstawowyzwciciem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semiHidden/>
    <w:rsid w:val="000D4C80"/>
    <w:pPr>
      <w:spacing w:after="0"/>
      <w:ind w:firstLine="360"/>
    </w:pPr>
  </w:style>
  <w:style w:type="paragraph" w:styleId="Tekstpodstawowyzwciciem2">
    <w:name w:val="Body Text First Indent 2"/>
    <w:basedOn w:val="Tekstpodstawowywcity11"/>
    <w:link w:val="Tekstpodstawowyzwciciem2Znak"/>
    <w:semiHidden/>
    <w:rsid w:val="000D4C80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D4C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D4C80"/>
    <w:rPr>
      <w:rFonts w:ascii="Fira Sans" w:hAnsi="Fira Sans"/>
      <w:sz w:val="20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semiHidden/>
    <w:rsid w:val="000D4C80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rotgrzecznociowyZnak1">
    <w:name w:val="Zwrot grzecznościowy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ZwrotpoegnalnyZnak">
    <w:name w:val="Zwrot pożegnalny Znak"/>
    <w:basedOn w:val="Domylnaczcionkaakapitu"/>
    <w:link w:val="Zwrotpoegnalny"/>
    <w:semiHidden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rotpoegnalny">
    <w:name w:val="Closing"/>
    <w:basedOn w:val="Normalny"/>
    <w:link w:val="ZwrotpoegnalnyZnak"/>
    <w:semiHidden/>
    <w:rsid w:val="000D4C80"/>
    <w:pPr>
      <w:spacing w:before="0"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rotpoegnalnyZnak1">
    <w:name w:val="Zwrot pożegnalny Znak1"/>
    <w:basedOn w:val="Domylnaczcionkaakapitu"/>
    <w:uiPriority w:val="99"/>
    <w:semiHidden/>
    <w:rsid w:val="000D4C80"/>
    <w:rPr>
      <w:rFonts w:ascii="Fira Sans" w:hAnsi="Fira Sans"/>
      <w:sz w:val="19"/>
    </w:rPr>
  </w:style>
  <w:style w:type="character" w:customStyle="1" w:styleId="ZwykytekstZnak">
    <w:name w:val="Zwykły tekst Znak"/>
    <w:basedOn w:val="Domylnaczcionkaakapitu"/>
    <w:link w:val="Zwykytekst"/>
    <w:semiHidden/>
    <w:rsid w:val="000D4C80"/>
    <w:rPr>
      <w:rFonts w:ascii="Consolas" w:eastAsia="Times New Roman" w:hAnsi="Consolas" w:cs="Consolas"/>
      <w:sz w:val="21"/>
      <w:szCs w:val="21"/>
      <w:lang w:eastAsia="pl-PL"/>
    </w:rPr>
  </w:style>
  <w:style w:type="paragraph" w:styleId="Zwykytekst">
    <w:name w:val="Plain Text"/>
    <w:basedOn w:val="Normalny"/>
    <w:link w:val="ZwykytekstZnak"/>
    <w:semiHidden/>
    <w:rsid w:val="000D4C80"/>
    <w:pPr>
      <w:spacing w:before="0" w:after="0" w:line="240" w:lineRule="auto"/>
    </w:pPr>
    <w:rPr>
      <w:rFonts w:ascii="Consolas" w:eastAsia="Times New Roman" w:hAnsi="Consolas" w:cs="Consolas"/>
      <w:sz w:val="21"/>
      <w:szCs w:val="21"/>
      <w:lang w:eastAsia="pl-PL"/>
    </w:rPr>
  </w:style>
  <w:style w:type="character" w:customStyle="1" w:styleId="ZwykytekstZnak1">
    <w:name w:val="Zwykły tekst Znak1"/>
    <w:basedOn w:val="Domylnaczcionkaakapitu"/>
    <w:uiPriority w:val="99"/>
    <w:semiHidden/>
    <w:rsid w:val="000D4C80"/>
    <w:rPr>
      <w:rFonts w:ascii="Consolas" w:hAnsi="Consolas" w:cs="Consolas"/>
      <w:sz w:val="21"/>
      <w:szCs w:val="21"/>
    </w:rPr>
  </w:style>
  <w:style w:type="character" w:customStyle="1" w:styleId="Znak">
    <w:name w:val="Znak"/>
    <w:basedOn w:val="Domylnaczcionkaakapitu"/>
    <w:rsid w:val="000D4C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36">
    <w:name w:val="Znak36"/>
    <w:basedOn w:val="Domylnaczcionkaakapitu"/>
    <w:locked/>
    <w:rsid w:val="000D4C80"/>
    <w:rPr>
      <w:rFonts w:ascii="Cambria" w:hAnsi="Cambria" w:cs="Cambria"/>
      <w:b/>
      <w:bCs/>
      <w:kern w:val="32"/>
      <w:sz w:val="32"/>
      <w:szCs w:val="32"/>
    </w:rPr>
  </w:style>
  <w:style w:type="paragraph" w:customStyle="1" w:styleId="Boczek">
    <w:name w:val="Boczek"/>
    <w:basedOn w:val="Normalny"/>
    <w:rsid w:val="000D4C80"/>
    <w:pPr>
      <w:autoSpaceDE w:val="0"/>
      <w:autoSpaceDN w:val="0"/>
      <w:spacing w:before="0" w:after="0" w:line="240" w:lineRule="auto"/>
      <w:ind w:left="170" w:hanging="170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Boczek2">
    <w:name w:val="Boczek 2"/>
    <w:basedOn w:val="Boczek"/>
    <w:rsid w:val="000D4C80"/>
    <w:pPr>
      <w:ind w:left="340"/>
    </w:pPr>
  </w:style>
  <w:style w:type="paragraph" w:customStyle="1" w:styleId="Gwka">
    <w:name w:val="Główka"/>
    <w:basedOn w:val="Normalny"/>
    <w:rsid w:val="000D4C8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0">
    <w:name w:val="Notka"/>
    <w:basedOn w:val="Normalny"/>
    <w:rsid w:val="000D4C80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TytuTablicy">
    <w:name w:val="Tytuł Tablicy"/>
    <w:basedOn w:val="Normalny"/>
    <w:rsid w:val="000D4C80"/>
    <w:pPr>
      <w:autoSpaceDE w:val="0"/>
      <w:autoSpaceDN w:val="0"/>
      <w:spacing w:before="0" w:after="0" w:line="240" w:lineRule="auto"/>
      <w:ind w:left="1134" w:hanging="1134"/>
    </w:pPr>
    <w:rPr>
      <w:rFonts w:ascii="Arial" w:eastAsia="Times New Roman" w:hAnsi="Arial" w:cs="Arial"/>
      <w:b/>
      <w:bCs/>
      <w:caps/>
      <w:sz w:val="20"/>
      <w:szCs w:val="20"/>
      <w:lang w:eastAsia="pl-PL"/>
    </w:rPr>
  </w:style>
  <w:style w:type="paragraph" w:customStyle="1" w:styleId="Wartoci">
    <w:name w:val="Wartości"/>
    <w:basedOn w:val="Normalny"/>
    <w:rsid w:val="000D4C80"/>
    <w:pPr>
      <w:autoSpaceDE w:val="0"/>
      <w:autoSpaceDN w:val="0"/>
      <w:spacing w:before="0" w:after="0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Boczek3">
    <w:name w:val="Boczek 3"/>
    <w:basedOn w:val="Boczek2"/>
    <w:rsid w:val="000D4C80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0D4C80"/>
    <w:pPr>
      <w:spacing w:before="60"/>
      <w:ind w:right="51"/>
    </w:pPr>
  </w:style>
  <w:style w:type="paragraph" w:customStyle="1" w:styleId="pytanie">
    <w:name w:val="pytanie"/>
    <w:basedOn w:val="Normalny"/>
    <w:rsid w:val="000D4C80"/>
    <w:pPr>
      <w:numPr>
        <w:numId w:val="21"/>
      </w:num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basedOn w:val="Normalny"/>
    <w:rsid w:val="000D4C80"/>
    <w:pPr>
      <w:autoSpaceDE w:val="0"/>
      <w:autoSpaceDN w:val="0"/>
      <w:spacing w:before="0"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921A5"/>
    <w:rPr>
      <w:color w:val="800080" w:themeColor="followedHyperlink"/>
      <w:u w:val="single"/>
    </w:rPr>
  </w:style>
  <w:style w:type="table" w:customStyle="1" w:styleId="Jasnalistaakcent11">
    <w:name w:val="Jasna lista — akcent 11"/>
    <w:basedOn w:val="Standardowy"/>
    <w:uiPriority w:val="61"/>
    <w:rsid w:val="00A309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GridTableLight1">
    <w:name w:val="Grid Table Light1"/>
    <w:basedOn w:val="Standardowy"/>
    <w:uiPriority w:val="40"/>
    <w:rsid w:val="001D56A6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Legendawykresupolski">
    <w:name w:val="Legenda wykresu polski"/>
    <w:basedOn w:val="Normalny"/>
    <w:qFormat/>
    <w:rsid w:val="00397C0C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styleId="NormalnyWeb">
    <w:name w:val="Normal (Web)"/>
    <w:basedOn w:val="Normalny"/>
    <w:uiPriority w:val="99"/>
    <w:rsid w:val="00BD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dziau">
    <w:name w:val="Tytuł działu"/>
    <w:basedOn w:val="Nagwek1"/>
    <w:rsid w:val="00BD1B17"/>
    <w:pPr>
      <w:autoSpaceDE w:val="0"/>
      <w:autoSpaceDN w:val="0"/>
    </w:pPr>
    <w:rPr>
      <w:rFonts w:cs="Arial"/>
      <w:color w:val="7030A0"/>
      <w:kern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376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1419"/>
    <w:rPr>
      <w:color w:val="605E5C"/>
      <w:shd w:val="clear" w:color="auto" w:fill="E1DFDD"/>
    </w:rPr>
  </w:style>
  <w:style w:type="table" w:customStyle="1" w:styleId="Siatkatabelijasna2">
    <w:name w:val="Siatka tabeli — jasna2"/>
    <w:basedOn w:val="Standardowy"/>
    <w:uiPriority w:val="40"/>
    <w:rsid w:val="00A94FB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2">
    <w:name w:val="Grid Table Light2"/>
    <w:basedOn w:val="Standardowy"/>
    <w:uiPriority w:val="40"/>
    <w:rsid w:val="00A94FB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21">
    <w:name w:val="Grid Table Light21"/>
    <w:basedOn w:val="Standardowy"/>
    <w:uiPriority w:val="40"/>
    <w:rsid w:val="004E35A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515503"/>
    <w:rPr>
      <w:color w:val="605E5C"/>
      <w:shd w:val="clear" w:color="auto" w:fill="E1DFDD"/>
    </w:rPr>
  </w:style>
  <w:style w:type="character" w:customStyle="1" w:styleId="TekstpodstawowyzwciciemZnak1">
    <w:name w:val="Tekst podstawowy z wcięciem Znak1"/>
    <w:basedOn w:val="TekstpodstawowyZnak"/>
    <w:uiPriority w:val="99"/>
    <w:semiHidden/>
    <w:rsid w:val="00F164D3"/>
    <w:rPr>
      <w:rFonts w:ascii="Fira Sans" w:hAnsi="Fira Sans"/>
      <w:sz w:val="19"/>
    </w:rPr>
  </w:style>
  <w:style w:type="table" w:customStyle="1" w:styleId="Siatkatabelijasna11">
    <w:name w:val="Siatka tabeli — jasna11"/>
    <w:basedOn w:val="Standardowy"/>
    <w:uiPriority w:val="40"/>
    <w:rsid w:val="00D221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hyperlink" Target="https://www.facebook.com/USOpole/" TargetMode="External"/><Relationship Id="rId47" Type="http://schemas.openxmlformats.org/officeDocument/2006/relationships/hyperlink" Target="https://opole.stat.gov.pl/" TargetMode="External"/><Relationship Id="rId63" Type="http://schemas.openxmlformats.org/officeDocument/2006/relationships/hyperlink" Target="http://stat.gov.pl/metainformacje/slownik-pojec/pojecia-stosowane-w-statystyce-publicznej/1_49,dziedzina.html" TargetMode="External"/><Relationship Id="rId68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emf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hyperlink" Target="https://zielonagora.stat.gov.pl/osrodki/osrodek-badan-koniunktury/obk-dane/" TargetMode="External"/><Relationship Id="rId40" Type="http://schemas.openxmlformats.org/officeDocument/2006/relationships/hyperlink" Target="https://opole.stat.gov.pl/" TargetMode="External"/><Relationship Id="rId45" Type="http://schemas.openxmlformats.org/officeDocument/2006/relationships/image" Target="media/image28.png"/><Relationship Id="rId53" Type="http://schemas.openxmlformats.org/officeDocument/2006/relationships/hyperlink" Target="mailto:h.sterniuk-moscicka@stat.gov.pl%20" TargetMode="External"/><Relationship Id="rId58" Type="http://schemas.openxmlformats.org/officeDocument/2006/relationships/hyperlink" Target="http://stat.gov.pl/metainformacje/slownik-pojec/pojecia-stosowane-w-statystyce-publicznej/613,pojecie.html" TargetMode="External"/><Relationship Id="rId66" Type="http://schemas.openxmlformats.org/officeDocument/2006/relationships/hyperlink" Target="http://stat.gov.pl/metainformacje/slownik-pojec/pojecia-stosowane-w-statystyce-publicznej/613,pojecie.html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opole.stat.gov.pl/dla-mediow/informacje-prasowe/podmioty-gospodarki-narodowej-w-rejestrze-regon-w-wojewodztwie-opolskim-w-czerwcu-2020-r-,54,1.html" TargetMode="External"/><Relationship Id="rId19" Type="http://schemas.openxmlformats.org/officeDocument/2006/relationships/image" Target="media/image8.jpeg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27.png"/><Relationship Id="rId48" Type="http://schemas.openxmlformats.org/officeDocument/2006/relationships/hyperlink" Target="https://twitter.com/Opole_STAT" TargetMode="External"/><Relationship Id="rId56" Type="http://schemas.openxmlformats.org/officeDocument/2006/relationships/hyperlink" Target="http://stat.gov.pl/metainformacje/slownik-pojec/pojecia-stosowane-w-statystyce-publicznej/1_49,dziedzina.html" TargetMode="External"/><Relationship Id="rId64" Type="http://schemas.openxmlformats.org/officeDocument/2006/relationships/hyperlink" Target="http://stat.gov.pl/metainformacje/slownik-pojec/pojecia-stosowane-w-statystyce-publicznej/613,pojecie.html" TargetMode="External"/><Relationship Id="rId69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31.png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png"/><Relationship Id="rId38" Type="http://schemas.openxmlformats.org/officeDocument/2006/relationships/hyperlink" Target="https://opole.stat.gov.pl/" TargetMode="External"/><Relationship Id="rId46" Type="http://schemas.openxmlformats.org/officeDocument/2006/relationships/image" Target="media/image29.png"/><Relationship Id="rId59" Type="http://schemas.openxmlformats.org/officeDocument/2006/relationships/hyperlink" Target="http://stat.gov.pl/metainformacje/slownik-pojec/pojecia-stosowane-w-statystyce-publicznej/613,pojecie.html" TargetMode="External"/><Relationship Id="rId67" Type="http://schemas.openxmlformats.org/officeDocument/2006/relationships/hyperlink" Target="https://stat.gov.pl/metainformacje/slownik-pojec/pojecia-stosowane-w-statystyce-publicznej/1_91,dziedzina.html" TargetMode="External"/><Relationship Id="rId20" Type="http://schemas.openxmlformats.org/officeDocument/2006/relationships/image" Target="media/image9.png"/><Relationship Id="rId41" Type="http://schemas.openxmlformats.org/officeDocument/2006/relationships/hyperlink" Target="https://twitter.com/Opole_STAT" TargetMode="External"/><Relationship Id="rId54" Type="http://schemas.openxmlformats.org/officeDocument/2006/relationships/hyperlink" Target="https://opole.stat.gov.pl/dla-mediow/informacje-prasowe/podmioty-gospodarki-narodowej-w-rejestrze-regon-w-wojewodztwie-opolskim-w-czerwcu-2020-r-,54,1.html" TargetMode="External"/><Relationship Id="rId62" Type="http://schemas.openxmlformats.org/officeDocument/2006/relationships/hyperlink" Target="https://bdl.stat.gov.pl/BDL/start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emf"/><Relationship Id="rId36" Type="http://schemas.openxmlformats.org/officeDocument/2006/relationships/image" Target="media/image25.png"/><Relationship Id="rId49" Type="http://schemas.openxmlformats.org/officeDocument/2006/relationships/image" Target="media/image30.png"/><Relationship Id="rId57" Type="http://schemas.openxmlformats.org/officeDocument/2006/relationships/hyperlink" Target="http://stat.gov.pl/metainformacje/slownik-pojec/pojecia-stosowane-w-statystyce-publicznej/613,pojecie.html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hyperlink" Target="https://www.facebook.com/USOpole/" TargetMode="External"/><Relationship Id="rId52" Type="http://schemas.openxmlformats.org/officeDocument/2006/relationships/hyperlink" Target="mailto:h.sterniuk-moscicka@stat.gov.pl%20" TargetMode="External"/><Relationship Id="rId60" Type="http://schemas.openxmlformats.org/officeDocument/2006/relationships/hyperlink" Target="https://stat.gov.pl/metainformacje/slownik-pojec/pojecia-stosowane-w-statystyce-publicznej/1_91,dziedzina.html" TargetMode="External"/><Relationship Id="rId65" Type="http://schemas.openxmlformats.org/officeDocument/2006/relationships/hyperlink" Target="http://stat.gov.pl/metainformacje/slownik-pojec/pojecia-stosowane-w-statystyce-publicznej/61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39" Type="http://schemas.openxmlformats.org/officeDocument/2006/relationships/image" Target="media/image26.png"/><Relationship Id="rId34" Type="http://schemas.openxmlformats.org/officeDocument/2006/relationships/image" Target="media/image23.png"/><Relationship Id="rId50" Type="http://schemas.openxmlformats.org/officeDocument/2006/relationships/hyperlink" Target="https://www.facebook.com/USOpole/" TargetMode="External"/><Relationship Id="rId55" Type="http://schemas.openxmlformats.org/officeDocument/2006/relationships/hyperlink" Target="https://bdl.stat.gov.pl/BDL/star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613C64-B383-4426-A604-FA5D07F357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3954</TotalTime>
  <Pages>28</Pages>
  <Words>8217</Words>
  <Characters>49307</Characters>
  <Application>Microsoft Office Word</Application>
  <DocSecurity>0</DocSecurity>
  <Lines>410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opolskiego we wrześniu 2026 r.</vt:lpstr>
    </vt:vector>
  </TitlesOfParts>
  <Company/>
  <LinksUpToDate>false</LinksUpToDate>
  <CharactersWithSpaces>57410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opolskiego we wrześniu 2026 r.</dc:title>
  <dc:creator>Urząd Statystyczny w Opolu</dc:creator>
  <cp:lastModifiedBy>Wieszczek Izabela</cp:lastModifiedBy>
  <cp:revision>724</cp:revision>
  <cp:lastPrinted>2026-10-27T06:57:00Z</cp:lastPrinted>
  <dcterms:created xsi:type="dcterms:W3CDTF">2025-10-21T07:47:00Z</dcterms:created>
  <dcterms:modified xsi:type="dcterms:W3CDTF">2026-10-27T10:27:00Z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