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3F3148" w:rsidRDefault="003F3148" w:rsidP="003F3148">
      <w:pPr>
        <w:pStyle w:val="tytuinformacji"/>
        <w:rPr>
          <w:shd w:val="clear" w:color="auto" w:fill="FFFFFF"/>
        </w:rPr>
      </w:pPr>
      <w:bookmarkStart w:id="0" w:name="_GoBack"/>
      <w:r w:rsidRPr="003F3148">
        <w:rPr>
          <w:b/>
          <w:shd w:val="clear" w:color="auto" w:fill="FFFFFF"/>
        </w:rPr>
        <w:t>Dynamika produkcji przemysłowej i budowl</w:t>
      </w:r>
      <w:r w:rsidR="00C946B7">
        <w:rPr>
          <w:b/>
          <w:shd w:val="clear" w:color="auto" w:fill="FFFFFF"/>
        </w:rPr>
        <w:t xml:space="preserve">ano – montażowej w </w:t>
      </w:r>
      <w:r w:rsidR="009C5AC9">
        <w:rPr>
          <w:b/>
          <w:shd w:val="clear" w:color="auto" w:fill="FFFFFF"/>
        </w:rPr>
        <w:t>lutym</w:t>
      </w:r>
      <w:r w:rsidR="00C946B7">
        <w:rPr>
          <w:b/>
          <w:shd w:val="clear" w:color="auto" w:fill="FFFFFF"/>
        </w:rPr>
        <w:t xml:space="preserve"> 2018</w:t>
      </w:r>
      <w:r w:rsidRPr="003F3148">
        <w:rPr>
          <w:b/>
          <w:shd w:val="clear" w:color="auto" w:fill="FFFFFF"/>
        </w:rPr>
        <w:t xml:space="preserve"> </w:t>
      </w:r>
      <w:proofErr w:type="spellStart"/>
      <w:r w:rsidRPr="003F3148">
        <w:rPr>
          <w:b/>
          <w:shd w:val="clear" w:color="auto" w:fill="FFFFFF"/>
        </w:rPr>
        <w:t>r.</w:t>
      </w:r>
      <w:r w:rsidRPr="003F3148">
        <w:rPr>
          <w:b/>
          <w:shd w:val="clear" w:color="auto" w:fill="FFFFFF"/>
          <w:vertAlign w:val="superscript"/>
        </w:rPr>
        <w:t>a</w:t>
      </w:r>
      <w:proofErr w:type="spellEnd"/>
      <w:r w:rsidRPr="003F3148">
        <w:rPr>
          <w:b/>
          <w:shd w:val="clear" w:color="auto" w:fill="FFFFFF"/>
          <w:vertAlign w:val="superscript"/>
        </w:rPr>
        <w:t>)</w:t>
      </w:r>
    </w:p>
    <w:bookmarkEnd w:id="0"/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5245100</wp:posOffset>
                </wp:positionH>
                <wp:positionV relativeFrom="paragraph">
                  <wp:posOffset>187960</wp:posOffset>
                </wp:positionV>
                <wp:extent cx="1725295" cy="1216025"/>
                <wp:effectExtent l="0" t="0" r="0" b="3175"/>
                <wp:wrapTight wrapText="bothSides">
                  <wp:wrapPolygon edited="0">
                    <wp:start x="715" y="0"/>
                    <wp:lineTo x="715" y="21318"/>
                    <wp:lineTo x="20749" y="21318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074DD8" w:rsidRDefault="00A9351A" w:rsidP="00074DD8">
                            <w:pPr>
                              <w:pStyle w:val="tekstzboku"/>
                            </w:pPr>
                            <w:r>
                              <w:t>Po trzech latach spadku</w:t>
                            </w:r>
                            <w:r w:rsidR="00A644CB">
                              <w:t>,</w:t>
                            </w:r>
                            <w:r>
                              <w:t xml:space="preserve"> </w:t>
                            </w:r>
                            <w:r w:rsidR="00F561B1">
                              <w:t>w l</w:t>
                            </w:r>
                            <w:r w:rsidR="00A644CB">
                              <w:t>utym br. odnotowano w</w:t>
                            </w:r>
                            <w:r w:rsidR="00547DD0">
                              <w:t>zrost</w:t>
                            </w:r>
                            <w:r w:rsidR="00A644CB">
                              <w:t xml:space="preserve"> produkcji budow</w:t>
                            </w:r>
                            <w:r w:rsidR="00622B75" w:rsidRPr="00987C5D">
                              <w:t>lano-montażo</w:t>
                            </w:r>
                            <w:r w:rsidR="009C6876">
                              <w:t xml:space="preserve">wej w </w:t>
                            </w:r>
                            <w:r w:rsidR="00A644CB">
                              <w:t xml:space="preserve">skali </w:t>
                            </w:r>
                            <w:r w:rsidR="00622B75" w:rsidRPr="00987C5D">
                              <w:t>r</w:t>
                            </w:r>
                            <w:r w:rsidR="00A644CB">
                              <w:t>oku</w:t>
                            </w:r>
                            <w:r w:rsidR="00622B75" w:rsidRPr="00987C5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pt;margin-top:14.8pt;width:135.8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" filled="f" stroked="f">
                <v:textbox>
                  <w:txbxContent>
                    <w:p w:rsidR="007A2DC1" w:rsidRPr="00074DD8" w:rsidRDefault="00A9351A" w:rsidP="00074DD8">
                      <w:pPr>
                        <w:pStyle w:val="tekstzboku"/>
                      </w:pPr>
                      <w:r>
                        <w:t>Po trzech latach spadku</w:t>
                      </w:r>
                      <w:r w:rsidR="00A644CB">
                        <w:t>,</w:t>
                      </w:r>
                      <w:r>
                        <w:t xml:space="preserve"> </w:t>
                      </w:r>
                      <w:r w:rsidR="00F561B1">
                        <w:t>w l</w:t>
                      </w:r>
                      <w:r w:rsidR="00A644CB">
                        <w:t>utym br. odnotowano w</w:t>
                      </w:r>
                      <w:r w:rsidR="00547DD0">
                        <w:t>zrost</w:t>
                      </w:r>
                      <w:r w:rsidR="00A644CB">
                        <w:t xml:space="preserve"> produkcji budow</w:t>
                      </w:r>
                      <w:r w:rsidR="00622B75" w:rsidRPr="00987C5D">
                        <w:t>lano-montażo</w:t>
                      </w:r>
                      <w:r w:rsidR="009C6876">
                        <w:t xml:space="preserve">wej w </w:t>
                      </w:r>
                      <w:r w:rsidR="00A644CB">
                        <w:t xml:space="preserve">skali </w:t>
                      </w:r>
                      <w:r w:rsidR="00622B75" w:rsidRPr="00987C5D">
                        <w:t>r</w:t>
                      </w:r>
                      <w:r w:rsidR="00A644CB">
                        <w:t>oku</w:t>
                      </w:r>
                      <w:r w:rsidR="00622B75" w:rsidRPr="00987C5D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742C" w:rsidRPr="00C2742C" w:rsidRDefault="006B3384" w:rsidP="000C5181">
      <w:pPr>
        <w:pStyle w:val="LID"/>
        <w:spacing w:before="0" w:after="0"/>
        <w:jc w:val="both"/>
      </w:pPr>
      <w:r w:rsidRPr="002D0E0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E1C7B5A" wp14:editId="62EF4A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B66B19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CCEE586" wp14:editId="7409D524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851A7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107,4</w:t>
                            </w:r>
                          </w:p>
                          <w:p w:rsidR="002D0E0C" w:rsidRPr="00C512EE" w:rsidRDefault="00D12BF4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sprzedanej</w:t>
                            </w:r>
                            <w:r w:rsidR="002D0E0C">
                              <w:t xml:space="preserve"> przemysłu w</w:t>
                            </w:r>
                            <w:r w:rsidR="00ED3259">
                              <w:t xml:space="preserve"> porównaniu z lutym</w:t>
                            </w:r>
                            <w:r w:rsidR="002D0E0C" w:rsidRPr="00C512EE">
                              <w:t xml:space="preserve"> ub. </w:t>
                            </w:r>
                            <w:r w:rsidR="002D0E0C">
                              <w:t>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7B5A" id="_x0000_s1027" type="#_x0000_t202" style="position:absolute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jHJwIAACg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ufn1vnwWYAm8VJTh/NP&#10;8Oxw70Msh1XPITGbByXbO6lUMtyu2ShHDixqJS+2V1epg1dhypChpteLcpGQDcT3SUZaBtSykrqm&#10;WCZ+k7oiHZ9Mm0ICk2q6YyXKnPiJlEzkhLEZ0zRSY5G7BtojEuZgki6uGl56cL8pGVC2NfW/9swJ&#10;StQXg6RfF/N51Hky5ourEg136WkuPcxwhKppoGS6bkLajUiHgVscTicTbS+VnEpGOSY2T6sT9X5p&#10;p6iXBV//AQ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AEweMc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B66B19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CCEE586" wp14:editId="7409D524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851A7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107,4</w:t>
                      </w:r>
                    </w:p>
                    <w:p w:rsidR="002D0E0C" w:rsidRPr="00C512EE" w:rsidRDefault="00D12BF4" w:rsidP="002D0E0C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sprzedanej</w:t>
                      </w:r>
                      <w:r w:rsidR="002D0E0C">
                        <w:t xml:space="preserve"> przemysłu w</w:t>
                      </w:r>
                      <w:r w:rsidR="00ED3259">
                        <w:t xml:space="preserve"> porównaniu z lutym</w:t>
                      </w:r>
                      <w:r w:rsidR="002D0E0C" w:rsidRPr="00C512EE">
                        <w:t xml:space="preserve"> ub. </w:t>
                      </w:r>
                      <w:r w:rsidR="002D0E0C">
                        <w:t>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7564932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0C7A7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25pt;height:26.25pt;visibility:visible;mso-wrap-style:square" o:bullet="t">
                                  <v:imagedata r:id="rId12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8" type="#_x0000_t202" style="position:absolute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1B6243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5pt;height:26.5pt;visibility:visible;mso-wrap-style:square" o:bullet="t">
                            <v:imagedata r:id="rId13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0E0C" w:rsidRPr="002D0E0C">
        <w:t xml:space="preserve">W </w:t>
      </w:r>
      <w:r w:rsidR="00CA5BC6">
        <w:t>lutym</w:t>
      </w:r>
      <w:r w:rsidR="002D0E0C" w:rsidRPr="002D0E0C">
        <w:t xml:space="preserve"> br. produkcja sprzedana przemysłu była wyższa o </w:t>
      </w:r>
      <w:r w:rsidR="00BB74B8">
        <w:t>7,4</w:t>
      </w:r>
      <w:r w:rsidR="00CA5BC6">
        <w:t xml:space="preserve">% w porównaniu z lutym </w:t>
      </w:r>
      <w:r w:rsidR="002D0E0C" w:rsidRPr="002D0E0C">
        <w:t>ub</w:t>
      </w:r>
      <w:r w:rsidR="0045393B">
        <w:t>. roku</w:t>
      </w:r>
      <w:r w:rsidR="002D0E0C" w:rsidRPr="002D0E0C">
        <w:t xml:space="preserve">, </w:t>
      </w:r>
      <w:r w:rsidR="00CA7499">
        <w:t>a</w:t>
      </w:r>
      <w:r w:rsidR="002D0E0C" w:rsidRPr="002D0E0C">
        <w:t xml:space="preserve"> produkcja budowlano-montażowa </w:t>
      </w:r>
      <w:r w:rsidR="00CA7499">
        <w:t xml:space="preserve">- </w:t>
      </w:r>
      <w:r w:rsidR="002D0E0C" w:rsidRPr="002D0E0C">
        <w:t xml:space="preserve">o </w:t>
      </w:r>
      <w:r w:rsidR="001123D9">
        <w:t>31,4</w:t>
      </w:r>
      <w:r w:rsidR="00CA7499">
        <w:t>%</w:t>
      </w:r>
      <w:r w:rsidR="002D0E0C" w:rsidRPr="002D0E0C">
        <w:t xml:space="preserve">. </w:t>
      </w:r>
      <w:r w:rsidR="00C2742C" w:rsidRPr="00C2742C">
        <w:t>W okresie styczeń</w:t>
      </w:r>
      <w:r w:rsidR="00CA7499">
        <w:t xml:space="preserve"> - </w:t>
      </w:r>
      <w:r w:rsidR="00C2742C" w:rsidRPr="00C2742C">
        <w:t>luty br. produkcja sprzedana przemysłu była o </w:t>
      </w:r>
      <w:r w:rsidR="00C2742C">
        <w:t>8,0</w:t>
      </w:r>
      <w:r w:rsidR="00C2742C" w:rsidRPr="00C2742C">
        <w:t>% wyższa w porównaniu z</w:t>
      </w:r>
      <w:r w:rsidR="00CA7499">
        <w:t> </w:t>
      </w:r>
      <w:r w:rsidR="00C2742C" w:rsidRPr="00C2742C">
        <w:t xml:space="preserve">analogicznym okresem ub. roku, kiedy notowano wzrost o </w:t>
      </w:r>
      <w:r w:rsidR="00C2742C">
        <w:t>5,2</w:t>
      </w:r>
      <w:r w:rsidR="00C2742C" w:rsidRPr="00C2742C">
        <w:t xml:space="preserve">%, natomiast produkcja budowlano-montażowa była o </w:t>
      </w:r>
      <w:r w:rsidR="00C2742C">
        <w:t>32,3</w:t>
      </w:r>
      <w:r w:rsidR="00C2742C" w:rsidRPr="00C2742C">
        <w:t xml:space="preserve">% </w:t>
      </w:r>
      <w:r w:rsidR="00C2742C">
        <w:t>wyższa</w:t>
      </w:r>
      <w:r w:rsidR="00C2742C" w:rsidRPr="00C2742C">
        <w:t xml:space="preserve"> niż przed rokiem, kiedy notowano spadek o </w:t>
      </w:r>
      <w:r w:rsidR="00C2742C">
        <w:t>1,6</w:t>
      </w:r>
      <w:r w:rsidR="00C2742C" w:rsidRPr="00C2742C">
        <w:t>%.</w:t>
      </w:r>
    </w:p>
    <w:p w:rsidR="002D0E0C" w:rsidRPr="002D0E0C" w:rsidRDefault="002D0E0C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FE2F2B" w:rsidRPr="00FE2F2B" w:rsidRDefault="00FE2F2B" w:rsidP="00FE2F2B">
      <w:pPr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>Tablica 1. Dynamika produkcji przemysłowej i budowlano-montażowej w rzeczywistym czasie pracy (w cenach stałych) kształtowała się następująco: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FE2F2B" w:rsidRPr="00FE2F2B" w:rsidTr="00A05838">
        <w:trPr>
          <w:trHeight w:val="57"/>
        </w:trPr>
        <w:tc>
          <w:tcPr>
            <w:tcW w:w="2552" w:type="dxa"/>
            <w:vMerge w:val="restart"/>
            <w:vAlign w:val="center"/>
          </w:tcPr>
          <w:p w:rsidR="00FE2F2B" w:rsidRPr="00263373" w:rsidRDefault="00FE2F2B" w:rsidP="00263373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II 2018</w:t>
            </w:r>
          </w:p>
        </w:tc>
        <w:tc>
          <w:tcPr>
            <w:tcW w:w="1278" w:type="dxa"/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I-II 2018</w:t>
            </w:r>
            <w:r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FE2F2B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 2018=100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II 2017=100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D17A8D" w:rsidRDefault="00FE2F2B" w:rsidP="00D17A8D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FE2F2B" w:rsidRPr="00263373" w:rsidRDefault="00FE2F2B" w:rsidP="00D17A8D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I-II 2017=100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FE2F2B" w:rsidRPr="00263373" w:rsidRDefault="00FE2F2B" w:rsidP="00FE2F2B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PRZEMYSŁ……</w:t>
            </w:r>
            <w:r w:rsidR="001130D6" w:rsidRPr="00263373">
              <w:rPr>
                <w:b/>
                <w:sz w:val="16"/>
                <w:szCs w:val="18"/>
                <w:shd w:val="clear" w:color="auto" w:fill="FFFFFF"/>
              </w:rPr>
              <w:t>……………..</w:t>
            </w:r>
            <w:r w:rsidR="009C5AC9" w:rsidRPr="00263373">
              <w:rPr>
                <w:b/>
                <w:sz w:val="16"/>
                <w:szCs w:val="18"/>
                <w:shd w:val="clear" w:color="auto" w:fill="FFFFFF"/>
              </w:rPr>
              <w:t>….…</w:t>
            </w:r>
            <w:r w:rsidR="00A05838" w:rsidRPr="00263373">
              <w:rPr>
                <w:b/>
                <w:sz w:val="16"/>
                <w:szCs w:val="18"/>
                <w:shd w:val="clear" w:color="auto" w:fill="FFFFFF"/>
              </w:rPr>
              <w:t>…</w:t>
            </w:r>
            <w:r w:rsidR="00F16287">
              <w:rPr>
                <w:b/>
                <w:sz w:val="16"/>
                <w:szCs w:val="18"/>
                <w:shd w:val="clear" w:color="auto" w:fill="FFFFFF"/>
              </w:rPr>
              <w:t>…….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FE2F2B" w:rsidRPr="00263373" w:rsidRDefault="00B3222E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97,8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FE2F2B" w:rsidRPr="00263373" w:rsidRDefault="00851A78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107,4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FE2F2B" w:rsidRPr="00263373" w:rsidRDefault="000C5358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108,7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FE2F2B" w:rsidRPr="00263373" w:rsidRDefault="00851A78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108,0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FE2F2B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Górnictwo I wydobywanie </w:t>
            </w:r>
            <w:r w:rsidR="009C5AC9" w:rsidRPr="00263373">
              <w:rPr>
                <w:sz w:val="16"/>
                <w:szCs w:val="18"/>
                <w:shd w:val="clear" w:color="auto" w:fill="FFFFFF"/>
              </w:rPr>
              <w:t>…</w:t>
            </w:r>
            <w:r w:rsidR="00F16287">
              <w:rPr>
                <w:sz w:val="16"/>
                <w:szCs w:val="18"/>
                <w:shd w:val="clear" w:color="auto" w:fill="FFFFFF"/>
              </w:rPr>
              <w:t>…….</w:t>
            </w:r>
            <w:r w:rsidR="009C5AC9" w:rsidRPr="00263373">
              <w:rPr>
                <w:sz w:val="16"/>
                <w:szCs w:val="18"/>
                <w:shd w:val="clear" w:color="auto" w:fill="FFFFFF"/>
              </w:rPr>
              <w:t>..</w:t>
            </w:r>
          </w:p>
        </w:tc>
        <w:tc>
          <w:tcPr>
            <w:tcW w:w="1417" w:type="dxa"/>
            <w:vAlign w:val="center"/>
          </w:tcPr>
          <w:p w:rsidR="00FE2F2B" w:rsidRPr="00263373" w:rsidRDefault="00B322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99,4</w:t>
            </w:r>
          </w:p>
        </w:tc>
        <w:tc>
          <w:tcPr>
            <w:tcW w:w="141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97,0</w:t>
            </w:r>
          </w:p>
        </w:tc>
        <w:tc>
          <w:tcPr>
            <w:tcW w:w="1427" w:type="dxa"/>
            <w:vAlign w:val="center"/>
          </w:tcPr>
          <w:p w:rsidR="00FE2F2B" w:rsidRPr="00263373" w:rsidRDefault="000C535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75,6</w:t>
            </w:r>
          </w:p>
        </w:tc>
        <w:tc>
          <w:tcPr>
            <w:tcW w:w="127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98,2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A05838" w:rsidP="00FE2F2B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 w:rsidR="00F16287">
              <w:rPr>
                <w:sz w:val="16"/>
                <w:szCs w:val="18"/>
                <w:shd w:val="clear" w:color="auto" w:fill="FFFFFF"/>
              </w:rPr>
              <w:t xml:space="preserve"> ……..</w:t>
            </w:r>
          </w:p>
        </w:tc>
        <w:tc>
          <w:tcPr>
            <w:tcW w:w="1417" w:type="dxa"/>
            <w:vAlign w:val="center"/>
          </w:tcPr>
          <w:p w:rsidR="00FE2F2B" w:rsidRPr="00263373" w:rsidRDefault="00B322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97,6</w:t>
            </w:r>
          </w:p>
        </w:tc>
        <w:tc>
          <w:tcPr>
            <w:tcW w:w="141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107,3</w:t>
            </w:r>
          </w:p>
        </w:tc>
        <w:tc>
          <w:tcPr>
            <w:tcW w:w="1427" w:type="dxa"/>
            <w:vAlign w:val="center"/>
          </w:tcPr>
          <w:p w:rsidR="00FE2F2B" w:rsidRPr="00263373" w:rsidRDefault="000C535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109,0</w:t>
            </w:r>
          </w:p>
        </w:tc>
        <w:tc>
          <w:tcPr>
            <w:tcW w:w="127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108,7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263373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 w:rsidR="00263373"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="00263373"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  <w:r w:rsidR="009C5AC9" w:rsidRPr="00263373">
              <w:rPr>
                <w:sz w:val="16"/>
                <w:szCs w:val="18"/>
                <w:shd w:val="clear" w:color="auto" w:fill="FFFFFF"/>
              </w:rPr>
              <w:t>……</w:t>
            </w:r>
            <w:r w:rsidR="00263373">
              <w:rPr>
                <w:sz w:val="16"/>
                <w:szCs w:val="18"/>
                <w:shd w:val="clear" w:color="auto" w:fill="FFFFFF"/>
              </w:rPr>
              <w:t>………</w:t>
            </w:r>
            <w:r w:rsidR="009C5AC9" w:rsidRPr="00263373">
              <w:rPr>
                <w:sz w:val="16"/>
                <w:szCs w:val="18"/>
                <w:shd w:val="clear" w:color="auto" w:fill="FFFFFF"/>
              </w:rPr>
              <w:t>.</w:t>
            </w:r>
            <w:r w:rsidRPr="00263373">
              <w:rPr>
                <w:sz w:val="16"/>
                <w:szCs w:val="18"/>
                <w:shd w:val="clear" w:color="auto" w:fill="FFFFFF"/>
              </w:rPr>
              <w:t>.</w:t>
            </w:r>
          </w:p>
        </w:tc>
        <w:tc>
          <w:tcPr>
            <w:tcW w:w="1417" w:type="dxa"/>
            <w:vAlign w:val="center"/>
          </w:tcPr>
          <w:p w:rsidR="00FE2F2B" w:rsidRPr="00263373" w:rsidRDefault="00B322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99,6</w:t>
            </w:r>
          </w:p>
        </w:tc>
        <w:tc>
          <w:tcPr>
            <w:tcW w:w="141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114,1</w:t>
            </w:r>
          </w:p>
        </w:tc>
        <w:tc>
          <w:tcPr>
            <w:tcW w:w="1427" w:type="dxa"/>
            <w:vAlign w:val="center"/>
          </w:tcPr>
          <w:p w:rsidR="00FE2F2B" w:rsidRPr="00263373" w:rsidRDefault="000C535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123,1</w:t>
            </w:r>
          </w:p>
        </w:tc>
        <w:tc>
          <w:tcPr>
            <w:tcW w:w="127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105,8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F16287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…………</w:t>
            </w:r>
            <w:r w:rsidR="009C5AC9" w:rsidRPr="00263373">
              <w:rPr>
                <w:sz w:val="16"/>
                <w:szCs w:val="18"/>
                <w:shd w:val="clear" w:color="auto" w:fill="FFFFFF"/>
              </w:rPr>
              <w:t>..</w:t>
            </w:r>
            <w:r w:rsidRPr="00263373">
              <w:rPr>
                <w:sz w:val="16"/>
                <w:szCs w:val="18"/>
                <w:shd w:val="clear" w:color="auto" w:fill="FFFFFF"/>
              </w:rPr>
              <w:t>……</w:t>
            </w:r>
            <w:r w:rsidR="00F16287">
              <w:rPr>
                <w:sz w:val="16"/>
                <w:szCs w:val="18"/>
                <w:shd w:val="clear" w:color="auto" w:fill="FFFFFF"/>
              </w:rPr>
              <w:t>……</w:t>
            </w:r>
            <w:r w:rsidRPr="00263373">
              <w:rPr>
                <w:sz w:val="16"/>
                <w:szCs w:val="18"/>
                <w:shd w:val="clear" w:color="auto" w:fill="FFFFFF"/>
              </w:rPr>
              <w:t>…</w:t>
            </w:r>
            <w:r w:rsidR="00F16287">
              <w:rPr>
                <w:sz w:val="16"/>
                <w:szCs w:val="18"/>
                <w:shd w:val="clear" w:color="auto" w:fill="FFFFFF"/>
              </w:rPr>
              <w:t>………………</w:t>
            </w:r>
            <w:r w:rsidR="00A05838" w:rsidRPr="00263373">
              <w:rPr>
                <w:sz w:val="16"/>
                <w:szCs w:val="18"/>
                <w:shd w:val="clear" w:color="auto" w:fill="FFFFFF"/>
              </w:rPr>
              <w:t>….</w:t>
            </w:r>
          </w:p>
        </w:tc>
        <w:tc>
          <w:tcPr>
            <w:tcW w:w="1417" w:type="dxa"/>
            <w:vAlign w:val="center"/>
          </w:tcPr>
          <w:p w:rsidR="00FE2F2B" w:rsidRPr="00263373" w:rsidRDefault="00B322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98,1</w:t>
            </w:r>
          </w:p>
        </w:tc>
        <w:tc>
          <w:tcPr>
            <w:tcW w:w="141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103,2</w:t>
            </w:r>
          </w:p>
        </w:tc>
        <w:tc>
          <w:tcPr>
            <w:tcW w:w="1427" w:type="dxa"/>
            <w:vAlign w:val="center"/>
          </w:tcPr>
          <w:p w:rsidR="00FE2F2B" w:rsidRPr="00263373" w:rsidRDefault="000C535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102,9</w:t>
            </w:r>
          </w:p>
        </w:tc>
        <w:tc>
          <w:tcPr>
            <w:tcW w:w="1278" w:type="dxa"/>
            <w:vAlign w:val="center"/>
          </w:tcPr>
          <w:p w:rsidR="00FE2F2B" w:rsidRPr="00263373" w:rsidRDefault="00851A78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103,5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F16287" w:rsidRDefault="00FE2F2B" w:rsidP="00F16287">
            <w:pPr>
              <w:jc w:val="both"/>
              <w:rPr>
                <w:b/>
                <w:iCs/>
                <w:sz w:val="16"/>
                <w:szCs w:val="18"/>
                <w:shd w:val="clear" w:color="auto" w:fill="FFFFFF"/>
              </w:rPr>
            </w:pPr>
            <w:r w:rsidRPr="00F16287">
              <w:rPr>
                <w:b/>
                <w:iCs/>
                <w:sz w:val="16"/>
                <w:szCs w:val="18"/>
                <w:shd w:val="clear" w:color="auto" w:fill="FFFFFF"/>
              </w:rPr>
              <w:t>BUDOWNICTWO…</w:t>
            </w:r>
            <w:r w:rsidR="001130D6" w:rsidRPr="00F16287">
              <w:rPr>
                <w:b/>
                <w:iCs/>
                <w:sz w:val="16"/>
                <w:szCs w:val="18"/>
                <w:shd w:val="clear" w:color="auto" w:fill="FFFFFF"/>
              </w:rPr>
              <w:t>……</w:t>
            </w:r>
            <w:r w:rsidR="00F16287">
              <w:rPr>
                <w:b/>
                <w:iCs/>
                <w:sz w:val="16"/>
                <w:szCs w:val="18"/>
                <w:shd w:val="clear" w:color="auto" w:fill="FFFFFF"/>
              </w:rPr>
              <w:t>……….</w:t>
            </w:r>
            <w:r w:rsidR="001130D6" w:rsidRPr="00F16287">
              <w:rPr>
                <w:b/>
                <w:iCs/>
                <w:sz w:val="16"/>
                <w:szCs w:val="18"/>
                <w:shd w:val="clear" w:color="auto" w:fill="FFFFFF"/>
              </w:rPr>
              <w:t>……….</w:t>
            </w:r>
          </w:p>
        </w:tc>
        <w:tc>
          <w:tcPr>
            <w:tcW w:w="1417" w:type="dxa"/>
            <w:vAlign w:val="center"/>
          </w:tcPr>
          <w:p w:rsidR="00FE2F2B" w:rsidRPr="00263373" w:rsidRDefault="00B6501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103,3</w:t>
            </w:r>
          </w:p>
        </w:tc>
        <w:tc>
          <w:tcPr>
            <w:tcW w:w="1418" w:type="dxa"/>
            <w:vAlign w:val="center"/>
          </w:tcPr>
          <w:p w:rsidR="00FE2F2B" w:rsidRPr="00263373" w:rsidRDefault="00B6501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131,4</w:t>
            </w:r>
          </w:p>
        </w:tc>
        <w:tc>
          <w:tcPr>
            <w:tcW w:w="1427" w:type="dxa"/>
            <w:vAlign w:val="center"/>
          </w:tcPr>
          <w:p w:rsidR="00FE2F2B" w:rsidRPr="00263373" w:rsidRDefault="00B6501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68,8</w:t>
            </w:r>
          </w:p>
        </w:tc>
        <w:tc>
          <w:tcPr>
            <w:tcW w:w="1278" w:type="dxa"/>
            <w:vAlign w:val="center"/>
          </w:tcPr>
          <w:p w:rsidR="00FE2F2B" w:rsidRPr="00263373" w:rsidRDefault="00B6501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132,3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 o liczbie pracujących powyżej 9 osób.</w:t>
      </w:r>
    </w:p>
    <w:p w:rsidR="00FE2F2B" w:rsidRPr="00455F39" w:rsidRDefault="00FE2F2B" w:rsidP="00CA7499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z uwzględnieniem ostatecznych informacji o produkcji i cenach w styczniu oraz meldunkowych – w lutym.</w:t>
      </w:r>
    </w:p>
    <w:p w:rsidR="00FE2F2B" w:rsidRPr="00455F39" w:rsidRDefault="00FE2F2B" w:rsidP="00CA7499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Pr="00455F39">
        <w:rPr>
          <w:sz w:val="15"/>
          <w:szCs w:val="15"/>
          <w:shd w:val="clear" w:color="auto" w:fill="FFFFFF"/>
        </w:rPr>
        <w:t>Nazwa skrócona według PKD 2007.</w:t>
      </w:r>
    </w:p>
    <w:p w:rsidR="00FE2F2B" w:rsidRPr="004B7D05" w:rsidRDefault="00FE2F2B" w:rsidP="00FE2F2B">
      <w:pPr>
        <w:jc w:val="both"/>
        <w:rPr>
          <w:sz w:val="16"/>
          <w:szCs w:val="16"/>
          <w:shd w:val="clear" w:color="auto" w:fill="FFFFFF"/>
        </w:rPr>
        <w:sectPr w:rsidR="00FE2F2B" w:rsidRPr="004B7D05" w:rsidSect="00B06BC2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</w:p>
    <w:p w:rsidR="008C5E1E" w:rsidRPr="00BD79BE" w:rsidRDefault="0045393B" w:rsidP="00A41DEF">
      <w:pPr>
        <w:jc w:val="both"/>
        <w:rPr>
          <w:rFonts w:ascii="Fira Sans SemiBold" w:hAnsi="Fira Sans SemiBold"/>
          <w:color w:val="001D77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5210175</wp:posOffset>
                </wp:positionH>
                <wp:positionV relativeFrom="paragraph">
                  <wp:posOffset>105410</wp:posOffset>
                </wp:positionV>
                <wp:extent cx="1725295" cy="2423795"/>
                <wp:effectExtent l="0" t="0" r="0" b="0"/>
                <wp:wrapTight wrapText="bothSides">
                  <wp:wrapPolygon edited="0">
                    <wp:start x="715" y="0"/>
                    <wp:lineTo x="715" y="21391"/>
                    <wp:lineTo x="20749" y="2139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93B" w:rsidRDefault="0045393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 produkcji sprzedanej przemysłu w lutym</w:t>
                            </w:r>
                            <w:r w:rsidR="00AB30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skali roku, </w:t>
                            </w:r>
                            <w:r w:rsidR="00EA2A0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obserwuje się </w:t>
                            </w:r>
                            <w:r w:rsidR="009441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</w:t>
                            </w:r>
                            <w:r w:rsidR="00EA2A0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siedmiu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lat.</w:t>
                            </w:r>
                          </w:p>
                          <w:p w:rsidR="0045393B" w:rsidRDefault="0045393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EA2A04" w:rsidRDefault="00EA2A04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D616D2" w:rsidRDefault="00622B75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 w:rsidR="000528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</w:t>
                            </w:r>
                            <w:r w:rsidR="00AE02E0"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których odnotowano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="00AE02E0"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507D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83,2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10.25pt;margin-top:8.3pt;width:135.85pt;height:190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" filled="f" stroked="f">
                <v:textbox>
                  <w:txbxContent>
                    <w:p w:rsidR="0045393B" w:rsidRDefault="0045393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 produkcji sprzedanej przemysłu w lutym</w:t>
                      </w:r>
                      <w:r w:rsidR="00AB30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skali roku, </w:t>
                      </w:r>
                      <w:r w:rsidR="00EA2A0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obserwuje się </w:t>
                      </w:r>
                      <w:r w:rsidR="009441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</w:t>
                      </w:r>
                      <w:r w:rsidR="00EA2A0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siedmiu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lat.</w:t>
                      </w:r>
                    </w:p>
                    <w:p w:rsidR="0045393B" w:rsidRDefault="0045393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EA2A04" w:rsidRDefault="00EA2A04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D616D2" w:rsidRDefault="00622B75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 w:rsidR="000528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</w:t>
                      </w:r>
                      <w:r w:rsidR="00AE02E0"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których odnotowano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="00AE02E0"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507D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83,2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5E1E" w:rsidRPr="00BD79BE">
        <w:rPr>
          <w:rFonts w:ascii="Fira Sans SemiBold" w:hAnsi="Fira Sans SemiBold"/>
          <w:color w:val="001D77"/>
        </w:rPr>
        <w:t>PRZEMYSŁ</w:t>
      </w:r>
    </w:p>
    <w:p w:rsidR="001055A7" w:rsidRPr="00B65014" w:rsidRDefault="001055A7" w:rsidP="00A41DEF">
      <w:pPr>
        <w:jc w:val="both"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Według wstępnych danych </w:t>
      </w:r>
      <w:r w:rsidRPr="001055A7">
        <w:rPr>
          <w:b/>
          <w:shd w:val="clear" w:color="auto" w:fill="FFFFFF"/>
        </w:rPr>
        <w:t>produkcja sprzedana przemysłu</w:t>
      </w:r>
      <w:r w:rsidRPr="001055A7">
        <w:rPr>
          <w:shd w:val="clear" w:color="auto" w:fill="FFFFFF"/>
        </w:rPr>
        <w:t xml:space="preserve"> w cenach stałych (w przedsiębiorstwach o liczbie pracujących powyżej 9 osób) była w </w:t>
      </w:r>
      <w:r w:rsidR="00A43F34">
        <w:rPr>
          <w:shd w:val="clear" w:color="auto" w:fill="FFFFFF"/>
        </w:rPr>
        <w:t>lutym</w:t>
      </w:r>
      <w:r w:rsidRPr="001055A7">
        <w:rPr>
          <w:shd w:val="clear" w:color="auto" w:fill="FFFFFF"/>
        </w:rPr>
        <w:t xml:space="preserve"> br. o </w:t>
      </w:r>
      <w:r w:rsidR="00A43F34">
        <w:rPr>
          <w:shd w:val="clear" w:color="auto" w:fill="FFFFFF"/>
        </w:rPr>
        <w:t>7,4</w:t>
      </w:r>
      <w:r w:rsidRPr="001055A7">
        <w:rPr>
          <w:shd w:val="clear" w:color="auto" w:fill="FFFFFF"/>
        </w:rPr>
        <w:t xml:space="preserve">% wyższa niż przed </w:t>
      </w:r>
      <w:r w:rsidR="00013323">
        <w:rPr>
          <w:shd w:val="clear" w:color="auto" w:fill="FFFFFF"/>
        </w:rPr>
        <w:t>rokiem</w:t>
      </w:r>
      <w:r w:rsidRPr="001055A7">
        <w:rPr>
          <w:shd w:val="clear" w:color="auto" w:fill="FFFFFF"/>
        </w:rPr>
        <w:t xml:space="preserve"> </w:t>
      </w:r>
      <w:r w:rsidR="0045393B" w:rsidRPr="0045393B">
        <w:rPr>
          <w:shd w:val="clear" w:color="auto" w:fill="FFFFFF"/>
        </w:rPr>
        <w:t xml:space="preserve">(kiedy notowano wzrost o </w:t>
      </w:r>
      <w:r w:rsidR="0045393B">
        <w:rPr>
          <w:shd w:val="clear" w:color="auto" w:fill="FFFFFF"/>
        </w:rPr>
        <w:t>1,2</w:t>
      </w:r>
      <w:r w:rsidR="0045393B" w:rsidRPr="0045393B">
        <w:rPr>
          <w:shd w:val="clear" w:color="auto" w:fill="FFFFFF"/>
        </w:rPr>
        <w:t xml:space="preserve">%) </w:t>
      </w:r>
      <w:r w:rsidRPr="001055A7">
        <w:rPr>
          <w:shd w:val="clear" w:color="auto" w:fill="FFFFFF"/>
        </w:rPr>
        <w:t xml:space="preserve">i o </w:t>
      </w:r>
      <w:r w:rsidR="00A43F34">
        <w:rPr>
          <w:shd w:val="clear" w:color="auto" w:fill="FFFFFF"/>
        </w:rPr>
        <w:t>2,2</w:t>
      </w:r>
      <w:r w:rsidRPr="001055A7">
        <w:rPr>
          <w:shd w:val="clear" w:color="auto" w:fill="FFFFFF"/>
        </w:rPr>
        <w:t xml:space="preserve">% </w:t>
      </w:r>
      <w:r w:rsidR="00A43F34">
        <w:rPr>
          <w:shd w:val="clear" w:color="auto" w:fill="FFFFFF"/>
        </w:rPr>
        <w:t>niższa</w:t>
      </w:r>
      <w:r w:rsidRPr="001055A7">
        <w:rPr>
          <w:shd w:val="clear" w:color="auto" w:fill="FFFFFF"/>
        </w:rPr>
        <w:t xml:space="preserve"> w porównaniu z</w:t>
      </w:r>
      <w:r w:rsidR="00A43F34">
        <w:rPr>
          <w:shd w:val="clear" w:color="auto" w:fill="FFFFFF"/>
        </w:rPr>
        <w:t>e styczniem</w:t>
      </w:r>
      <w:r w:rsidRPr="001055A7">
        <w:rPr>
          <w:shd w:val="clear" w:color="auto" w:fill="FFFFFF"/>
        </w:rPr>
        <w:t xml:space="preserve"> b</w:t>
      </w:r>
      <w:r w:rsidR="001130D6">
        <w:rPr>
          <w:shd w:val="clear" w:color="auto" w:fill="FFFFFF"/>
        </w:rPr>
        <w:t>r</w:t>
      </w:r>
      <w:r w:rsidRPr="001055A7">
        <w:rPr>
          <w:shd w:val="clear" w:color="auto" w:fill="FFFFFF"/>
        </w:rPr>
        <w:t xml:space="preserve">. </w:t>
      </w:r>
      <w:r w:rsidRPr="00B65014">
        <w:rPr>
          <w:shd w:val="clear" w:color="auto" w:fill="FFFFFF"/>
        </w:rPr>
        <w:t>Po wy</w:t>
      </w:r>
      <w:r w:rsidR="00B65014">
        <w:rPr>
          <w:shd w:val="clear" w:color="auto" w:fill="FFFFFF"/>
        </w:rPr>
        <w:t>eliminowaniu wpływu czynników o </w:t>
      </w:r>
      <w:r w:rsidRPr="00B65014">
        <w:rPr>
          <w:shd w:val="clear" w:color="auto" w:fill="FFFFFF"/>
        </w:rPr>
        <w:t xml:space="preserve">charakterze sezonowym produkcja sprzedana przemysłu </w:t>
      </w:r>
      <w:r w:rsidR="009D3FCB" w:rsidRPr="00B65014">
        <w:rPr>
          <w:shd w:val="clear" w:color="auto" w:fill="FFFFFF"/>
        </w:rPr>
        <w:t>ukształtowała się na poziomie o </w:t>
      </w:r>
      <w:r w:rsidR="000C5358" w:rsidRPr="00B65014">
        <w:rPr>
          <w:shd w:val="clear" w:color="auto" w:fill="FFFFFF"/>
        </w:rPr>
        <w:t>7,3</w:t>
      </w:r>
      <w:r w:rsidRPr="00B65014">
        <w:rPr>
          <w:shd w:val="clear" w:color="auto" w:fill="FFFFFF"/>
        </w:rPr>
        <w:t>% wyższym niż w analogicznym mies</w:t>
      </w:r>
      <w:r w:rsidR="00954038" w:rsidRPr="00B65014">
        <w:rPr>
          <w:shd w:val="clear" w:color="auto" w:fill="FFFFFF"/>
        </w:rPr>
        <w:t>iącu ub. roku i o </w:t>
      </w:r>
      <w:r w:rsidR="000C5358" w:rsidRPr="00B65014">
        <w:rPr>
          <w:shd w:val="clear" w:color="auto" w:fill="FFFFFF"/>
        </w:rPr>
        <w:t xml:space="preserve">1,3% </w:t>
      </w:r>
      <w:r w:rsidR="00EA2A04">
        <w:rPr>
          <w:shd w:val="clear" w:color="auto" w:fill="FFFFFF"/>
        </w:rPr>
        <w:t>wy</w:t>
      </w:r>
      <w:r w:rsidR="000C5358" w:rsidRPr="00B65014">
        <w:rPr>
          <w:shd w:val="clear" w:color="auto" w:fill="FFFFFF"/>
        </w:rPr>
        <w:t>ższ</w:t>
      </w:r>
      <w:r w:rsidR="003E3742">
        <w:rPr>
          <w:shd w:val="clear" w:color="auto" w:fill="FFFFFF"/>
        </w:rPr>
        <w:t>ym w porównaniu ze styczniem br</w:t>
      </w:r>
      <w:r w:rsidRPr="00B65014">
        <w:rPr>
          <w:shd w:val="clear" w:color="auto" w:fill="FFFFFF"/>
        </w:rPr>
        <w:t>.</w:t>
      </w:r>
    </w:p>
    <w:p w:rsidR="001055A7" w:rsidRPr="001055A7" w:rsidRDefault="001055A7" w:rsidP="00A41DEF">
      <w:pPr>
        <w:jc w:val="both"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 w:rsidR="00A43F34">
        <w:rPr>
          <w:shd w:val="clear" w:color="auto" w:fill="FFFFFF"/>
        </w:rPr>
        <w:t>lutego</w:t>
      </w:r>
      <w:r w:rsidRPr="001055A7">
        <w:rPr>
          <w:shd w:val="clear" w:color="auto" w:fill="FFFFFF"/>
        </w:rPr>
        <w:t xml:space="preserve"> ub. roku wzrost produkcji sprzedanej odnotowano w </w:t>
      </w:r>
      <w:r w:rsidR="00A43F34">
        <w:rPr>
          <w:shd w:val="clear" w:color="auto" w:fill="FFFFFF"/>
        </w:rPr>
        <w:t>26</w:t>
      </w:r>
      <w:r w:rsidRPr="001055A7">
        <w:rPr>
          <w:shd w:val="clear" w:color="auto" w:fill="FFFFFF"/>
        </w:rPr>
        <w:t xml:space="preserve"> (spośród 34) działach przemysłu m.in. w produkcji </w:t>
      </w:r>
      <w:r w:rsidR="00A43F34" w:rsidRPr="001055A7">
        <w:rPr>
          <w:shd w:val="clear" w:color="auto" w:fill="FFFFFF"/>
        </w:rPr>
        <w:t xml:space="preserve">maszyn i urządzeń – o </w:t>
      </w:r>
      <w:r w:rsidR="00A43F34">
        <w:rPr>
          <w:shd w:val="clear" w:color="auto" w:fill="FFFFFF"/>
        </w:rPr>
        <w:t>20,5</w:t>
      </w:r>
      <w:r w:rsidR="00A43F34" w:rsidRPr="001055A7">
        <w:rPr>
          <w:shd w:val="clear" w:color="auto" w:fill="FFFFFF"/>
        </w:rPr>
        <w:t xml:space="preserve">%, </w:t>
      </w:r>
      <w:r w:rsidR="00A43F34" w:rsidRPr="00A43F34">
        <w:rPr>
          <w:shd w:val="clear" w:color="auto" w:fill="FFFFFF"/>
        </w:rPr>
        <w:t xml:space="preserve">koksu i produktów rafinacji ropy naftowej – o </w:t>
      </w:r>
      <w:r w:rsidR="00A43F34">
        <w:rPr>
          <w:shd w:val="clear" w:color="auto" w:fill="FFFFFF"/>
        </w:rPr>
        <w:t>17,0</w:t>
      </w:r>
      <w:r w:rsidR="00A43F34" w:rsidRPr="00A43F34">
        <w:rPr>
          <w:shd w:val="clear" w:color="auto" w:fill="FFFFFF"/>
        </w:rPr>
        <w:t xml:space="preserve">%, </w:t>
      </w:r>
      <w:r w:rsidR="00EA2A04">
        <w:rPr>
          <w:shd w:val="clear" w:color="auto" w:fill="FFFFFF"/>
        </w:rPr>
        <w:t xml:space="preserve">wyrobów z metali </w:t>
      </w:r>
      <w:r w:rsidR="0031744D">
        <w:rPr>
          <w:shd w:val="clear" w:color="auto" w:fill="FFFFFF"/>
        </w:rPr>
        <w:t>– o 1</w:t>
      </w:r>
      <w:r w:rsidR="00EA2A04">
        <w:rPr>
          <w:shd w:val="clear" w:color="auto" w:fill="FFFFFF"/>
        </w:rPr>
        <w:t>5</w:t>
      </w:r>
      <w:r w:rsidR="0031744D">
        <w:rPr>
          <w:shd w:val="clear" w:color="auto" w:fill="FFFFFF"/>
        </w:rPr>
        <w:t>,</w:t>
      </w:r>
      <w:r w:rsidR="00EA2A04">
        <w:rPr>
          <w:shd w:val="clear" w:color="auto" w:fill="FFFFFF"/>
        </w:rPr>
        <w:t>6</w:t>
      </w:r>
      <w:r w:rsidR="0031744D">
        <w:rPr>
          <w:shd w:val="clear" w:color="auto" w:fill="FFFFFF"/>
        </w:rPr>
        <w:t>%, w</w:t>
      </w:r>
      <w:r w:rsidR="0031744D" w:rsidRPr="001055A7">
        <w:rPr>
          <w:shd w:val="clear" w:color="auto" w:fill="FFFFFF"/>
        </w:rPr>
        <w:t>yrobów z pozostałych mineralnych surowców niemetalicznych</w:t>
      </w:r>
      <w:r w:rsidR="0031744D">
        <w:rPr>
          <w:shd w:val="clear" w:color="auto" w:fill="FFFFFF"/>
        </w:rPr>
        <w:t xml:space="preserve"> </w:t>
      </w:r>
      <w:r w:rsidR="0031744D" w:rsidRPr="001055A7">
        <w:rPr>
          <w:shd w:val="clear" w:color="auto" w:fill="FFFFFF"/>
        </w:rPr>
        <w:t xml:space="preserve">– o </w:t>
      </w:r>
      <w:r w:rsidR="0031744D">
        <w:rPr>
          <w:shd w:val="clear" w:color="auto" w:fill="FFFFFF"/>
        </w:rPr>
        <w:t>13,4</w:t>
      </w:r>
      <w:r w:rsidR="0031744D" w:rsidRPr="001055A7">
        <w:rPr>
          <w:shd w:val="clear" w:color="auto" w:fill="FFFFFF"/>
        </w:rPr>
        <w:t>%</w:t>
      </w:r>
      <w:r w:rsidR="0031744D">
        <w:rPr>
          <w:shd w:val="clear" w:color="auto" w:fill="FFFFFF"/>
        </w:rPr>
        <w:t xml:space="preserve">, </w:t>
      </w:r>
      <w:r w:rsidR="0031744D" w:rsidRPr="001055A7">
        <w:rPr>
          <w:shd w:val="clear" w:color="auto" w:fill="FFFFFF"/>
        </w:rPr>
        <w:t xml:space="preserve"> </w:t>
      </w:r>
      <w:r w:rsidR="0031744D" w:rsidRPr="002376C0">
        <w:rPr>
          <w:shd w:val="clear" w:color="auto" w:fill="FFFFFF"/>
        </w:rPr>
        <w:t xml:space="preserve">wyrobów z drewna, korka, słomy i wikliny </w:t>
      </w:r>
      <w:r w:rsidR="0031744D">
        <w:rPr>
          <w:shd w:val="clear" w:color="auto" w:fill="FFFFFF"/>
        </w:rPr>
        <w:t>– o</w:t>
      </w:r>
      <w:r w:rsidR="00EA2A04">
        <w:rPr>
          <w:shd w:val="clear" w:color="auto" w:fill="FFFFFF"/>
        </w:rPr>
        <w:t> </w:t>
      </w:r>
      <w:r w:rsidR="0031744D">
        <w:rPr>
          <w:shd w:val="clear" w:color="auto" w:fill="FFFFFF"/>
        </w:rPr>
        <w:t>12,0</w:t>
      </w:r>
      <w:r w:rsidR="0031744D" w:rsidRPr="002376C0">
        <w:rPr>
          <w:shd w:val="clear" w:color="auto" w:fill="FFFFFF"/>
        </w:rPr>
        <w:t xml:space="preserve">%, </w:t>
      </w:r>
      <w:r w:rsidR="0031744D" w:rsidRPr="001055A7">
        <w:rPr>
          <w:shd w:val="clear" w:color="auto" w:fill="FFFFFF"/>
        </w:rPr>
        <w:t>papieru i wyrobów z papieru – o </w:t>
      </w:r>
      <w:r w:rsidR="0031744D">
        <w:rPr>
          <w:shd w:val="clear" w:color="auto" w:fill="FFFFFF"/>
        </w:rPr>
        <w:t xml:space="preserve">11,0%, </w:t>
      </w:r>
      <w:r w:rsidR="0031744D" w:rsidRPr="001055A7">
        <w:rPr>
          <w:shd w:val="clear" w:color="auto" w:fill="FFFFFF"/>
        </w:rPr>
        <w:t>urządzeń elektrycznych – o </w:t>
      </w:r>
      <w:r w:rsidR="0031744D">
        <w:rPr>
          <w:shd w:val="clear" w:color="auto" w:fill="FFFFFF"/>
        </w:rPr>
        <w:t>10,8%</w:t>
      </w:r>
      <w:r w:rsidR="00025739">
        <w:rPr>
          <w:shd w:val="clear" w:color="auto" w:fill="FFFFFF"/>
        </w:rPr>
        <w:t>,</w:t>
      </w:r>
      <w:r w:rsidR="00EA2A04" w:rsidRPr="00EA2A04">
        <w:rPr>
          <w:shd w:val="clear" w:color="auto" w:fill="FFFFFF"/>
        </w:rPr>
        <w:t xml:space="preserve"> </w:t>
      </w:r>
      <w:r w:rsidR="00EA2A04">
        <w:rPr>
          <w:shd w:val="clear" w:color="auto" w:fill="FFFFFF"/>
        </w:rPr>
        <w:t>mebli – o 10,0%</w:t>
      </w:r>
      <w:r w:rsidR="0031744D">
        <w:rPr>
          <w:shd w:val="clear" w:color="auto" w:fill="FFFFFF"/>
        </w:rPr>
        <w:t xml:space="preserve">. </w:t>
      </w:r>
      <w:r w:rsidRPr="001055A7">
        <w:rPr>
          <w:shd w:val="clear" w:color="auto" w:fill="FFFFFF"/>
        </w:rPr>
        <w:t xml:space="preserve">Spadek produkcji sprzedanej przemysłu, w porównaniu </w:t>
      </w:r>
      <w:r w:rsidR="0031744D">
        <w:rPr>
          <w:shd w:val="clear" w:color="auto" w:fill="FFFFFF"/>
        </w:rPr>
        <w:t>z lutym</w:t>
      </w:r>
      <w:r w:rsidRPr="001055A7">
        <w:rPr>
          <w:shd w:val="clear" w:color="auto" w:fill="FFFFFF"/>
        </w:rPr>
        <w:t xml:space="preserve"> ub. roku, wystąpił w </w:t>
      </w:r>
      <w:r w:rsidR="0031744D">
        <w:rPr>
          <w:shd w:val="clear" w:color="auto" w:fill="FFFFFF"/>
        </w:rPr>
        <w:t>7</w:t>
      </w:r>
      <w:r w:rsidRPr="001055A7">
        <w:rPr>
          <w:shd w:val="clear" w:color="auto" w:fill="FFFFFF"/>
        </w:rPr>
        <w:t xml:space="preserve"> działach, m.in. </w:t>
      </w:r>
      <w:r w:rsidR="002376C0" w:rsidRPr="001055A7">
        <w:rPr>
          <w:shd w:val="clear" w:color="auto" w:fill="FFFFFF"/>
        </w:rPr>
        <w:t>w produkcji wyrobów farmaceutyc</w:t>
      </w:r>
      <w:r w:rsidR="002376C0">
        <w:rPr>
          <w:shd w:val="clear" w:color="auto" w:fill="FFFFFF"/>
        </w:rPr>
        <w:t>znych – o </w:t>
      </w:r>
      <w:r w:rsidR="0031744D">
        <w:rPr>
          <w:shd w:val="clear" w:color="auto" w:fill="FFFFFF"/>
        </w:rPr>
        <w:t>12,8</w:t>
      </w:r>
      <w:r w:rsidR="002376C0">
        <w:rPr>
          <w:shd w:val="clear" w:color="auto" w:fill="FFFFFF"/>
        </w:rPr>
        <w:t>%</w:t>
      </w:r>
      <w:r w:rsidR="0031744D">
        <w:t>,</w:t>
      </w:r>
      <w:r w:rsidR="0031744D" w:rsidRPr="0031744D">
        <w:rPr>
          <w:shd w:val="clear" w:color="auto" w:fill="FFFFFF"/>
        </w:rPr>
        <w:t xml:space="preserve"> pozostałego sprzętu transportowego – o </w:t>
      </w:r>
      <w:r w:rsidR="0031744D">
        <w:rPr>
          <w:shd w:val="clear" w:color="auto" w:fill="FFFFFF"/>
        </w:rPr>
        <w:t>7,2</w:t>
      </w:r>
      <w:r w:rsidR="0031744D" w:rsidRPr="0031744D">
        <w:rPr>
          <w:shd w:val="clear" w:color="auto" w:fill="FFFFFF"/>
        </w:rPr>
        <w:t xml:space="preserve">%, </w:t>
      </w:r>
      <w:r w:rsidR="002376C0">
        <w:rPr>
          <w:shd w:val="clear" w:color="auto" w:fill="FFFFFF"/>
        </w:rPr>
        <w:t xml:space="preserve"> </w:t>
      </w:r>
      <w:r w:rsidR="0031744D" w:rsidRPr="001055A7">
        <w:rPr>
          <w:shd w:val="clear" w:color="auto" w:fill="FFFFFF"/>
        </w:rPr>
        <w:t>w wydobywaniu wę</w:t>
      </w:r>
      <w:r w:rsidR="006B2B1F">
        <w:rPr>
          <w:shd w:val="clear" w:color="auto" w:fill="FFFFFF"/>
        </w:rPr>
        <w:t xml:space="preserve">gla kamiennego i brunatnego </w:t>
      </w:r>
      <w:r w:rsidR="0031744D">
        <w:rPr>
          <w:shd w:val="clear" w:color="auto" w:fill="FFFFFF"/>
        </w:rPr>
        <w:t xml:space="preserve">oraz w produkcji odzieży </w:t>
      </w:r>
      <w:r w:rsidR="009900B9">
        <w:rPr>
          <w:shd w:val="clear" w:color="auto" w:fill="FFFFFF"/>
        </w:rPr>
        <w:t xml:space="preserve">- </w:t>
      </w:r>
      <w:r w:rsidR="0031744D">
        <w:rPr>
          <w:shd w:val="clear" w:color="auto" w:fill="FFFFFF"/>
        </w:rPr>
        <w:t>p</w:t>
      </w:r>
      <w:r w:rsidR="0031744D" w:rsidRPr="001055A7">
        <w:rPr>
          <w:shd w:val="clear" w:color="auto" w:fill="FFFFFF"/>
        </w:rPr>
        <w:t xml:space="preserve">o </w:t>
      </w:r>
      <w:r w:rsidR="0031744D">
        <w:rPr>
          <w:shd w:val="clear" w:color="auto" w:fill="FFFFFF"/>
        </w:rPr>
        <w:t xml:space="preserve">2,9%. 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FB5906" w:rsidP="00074DD8">
      <w:pPr>
        <w:pStyle w:val="tytuwykresu"/>
        <w:rPr>
          <w:shd w:val="clear" w:color="auto" w:fill="FFFFFF"/>
        </w:rPr>
      </w:pPr>
      <w:r w:rsidRPr="00BB36CB">
        <w:t xml:space="preserve">Wykres </w:t>
      </w:r>
      <w:r w:rsidR="00074DD8" w:rsidRPr="00BB36CB">
        <w:t>1</w:t>
      </w:r>
      <w:r w:rsidR="003A405E">
        <w:t>.</w:t>
      </w:r>
      <w:r w:rsidR="00074DD8" w:rsidRPr="00BB36CB">
        <w:rPr>
          <w:shd w:val="clear" w:color="auto" w:fill="FFFFFF"/>
        </w:rPr>
        <w:t xml:space="preserve"> </w:t>
      </w:r>
      <w:r w:rsidR="00BB36CB" w:rsidRPr="00BB36CB">
        <w:rPr>
          <w:shd w:val="clear" w:color="auto" w:fill="FFFFFF"/>
        </w:rPr>
        <w:t xml:space="preserve">Produkcja sprzedana przemysłu (przeciętna </w:t>
      </w:r>
      <w:r w:rsidR="009635A5">
        <w:rPr>
          <w:shd w:val="clear" w:color="auto" w:fill="FFFFFF"/>
        </w:rPr>
        <w:t>miesięczna 201</w:t>
      </w:r>
      <w:r w:rsidR="008F4063">
        <w:rPr>
          <w:shd w:val="clear" w:color="auto" w:fill="FFFFFF"/>
        </w:rPr>
        <w:t>5</w:t>
      </w:r>
      <w:r w:rsidR="00BB36CB" w:rsidRPr="00BB36CB">
        <w:rPr>
          <w:shd w:val="clear" w:color="auto" w:fill="FFFFFF"/>
        </w:rPr>
        <w:t>=100)</w:t>
      </w:r>
      <w:r w:rsidR="00BB36CB">
        <w:rPr>
          <w:shd w:val="clear" w:color="auto" w:fill="FFFFFF"/>
        </w:rPr>
        <w:t>.</w:t>
      </w:r>
    </w:p>
    <w:p w:rsidR="00D674E0" w:rsidRDefault="00F04CEF" w:rsidP="00074DD8">
      <w:pPr>
        <w:pStyle w:val="tytuwykresu"/>
      </w:pPr>
      <w:r w:rsidRPr="00F04CEF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E447283" wp14:editId="4A87E3B6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122545" cy="3195955"/>
            <wp:effectExtent l="0" t="0" r="190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F802BE" w:rsidRPr="001B0659" w:rsidRDefault="003D6100" w:rsidP="00F802BE">
      <w:pPr>
        <w:pStyle w:val="Nagwek1"/>
      </w:pPr>
      <w:r w:rsidRPr="00633014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1FD3F320">
                <wp:simplePos x="0" y="0"/>
                <wp:positionH relativeFrom="column">
                  <wp:posOffset>5261610</wp:posOffset>
                </wp:positionH>
                <wp:positionV relativeFrom="paragraph">
                  <wp:posOffset>168910</wp:posOffset>
                </wp:positionV>
                <wp:extent cx="1734820" cy="2095500"/>
                <wp:effectExtent l="0" t="0" r="0" b="0"/>
                <wp:wrapTight wrapText="bothSides">
                  <wp:wrapPolygon edited="0">
                    <wp:start x="712" y="0"/>
                    <wp:lineTo x="712" y="21404"/>
                    <wp:lineTo x="20873" y="21404"/>
                    <wp:lineTo x="20873" y="0"/>
                    <wp:lineTo x="712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9564A2" w:rsidRPr="009564A2" w:rsidRDefault="009564A2" w:rsidP="00787CD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564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D616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dwóch latach spadku, w </w:t>
                            </w:r>
                            <w:r w:rsidR="000D77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lutym br., we wszystkich działach budownictwa odnotowano</w:t>
                            </w:r>
                            <w:r w:rsidRPr="009564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wzrost produkcji w skali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0" type="#_x0000_t202" style="position:absolute;margin-left:414.3pt;margin-top:13.3pt;width:136.6pt;height:16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" filled="f" stroked="f">
                <v:textbox>
                  <w:txbxContent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9564A2" w:rsidRPr="009564A2" w:rsidRDefault="009564A2" w:rsidP="00787CD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564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D616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dwóch latach spadku, w </w:t>
                      </w:r>
                      <w:r w:rsidR="000D77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lutym br., we wszystkich działach budownictwa odnotowano</w:t>
                      </w:r>
                      <w:r w:rsidRPr="009564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wzrost produkcji w skali roku.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4E6C" w:rsidRPr="001B0659">
        <w:t>BUDOWNICTWO</w:t>
      </w:r>
    </w:p>
    <w:p w:rsidR="00E255AD" w:rsidRPr="00E255AD" w:rsidRDefault="00E255AD" w:rsidP="00E255AD">
      <w:pPr>
        <w:jc w:val="both"/>
        <w:rPr>
          <w:shd w:val="clear" w:color="auto" w:fill="FFFFFF"/>
        </w:rPr>
      </w:pPr>
      <w:r w:rsidRPr="00E255AD">
        <w:rPr>
          <w:shd w:val="clear" w:color="auto" w:fill="FFFFFF"/>
        </w:rPr>
        <w:t xml:space="preserve">Według wstępnych danych </w:t>
      </w:r>
      <w:r w:rsidRPr="00E255AD">
        <w:rPr>
          <w:b/>
          <w:shd w:val="clear" w:color="auto" w:fill="FFFFFF"/>
        </w:rPr>
        <w:t>produkcja budowlano-montażowa</w:t>
      </w:r>
      <w:r w:rsidRPr="00E255AD">
        <w:rPr>
          <w:shd w:val="clear" w:color="auto" w:fill="FFFFFF"/>
        </w:rPr>
        <w:t xml:space="preserve"> (w cenach stałych), obejmująca roboty o charakterze inwestycyjnym i remontowym, zrealizowana na terenie kraju przez przedsiębiorstwa budowlane o liczbie pracujących powyżej 9 osób, była w lutym br. wyższa zarówno w porównaniu z lutym ub. roku - o 31,4% (przed rokiem notowano spadek o 5,3%), jak i styczniem br. – o 3,3%. Po wyeliminowaniu wpływu czynników o charakterze sezonowym produkcja budowlano-montażowa ukształtowała się na poziomie wyższym o 31,2% niż w analogicznym miesiącu ub. roku i o 1,0% niższym</w:t>
      </w:r>
      <w:r w:rsidR="00F97DD1">
        <w:rPr>
          <w:shd w:val="clear" w:color="auto" w:fill="FFFFFF"/>
        </w:rPr>
        <w:t xml:space="preserve"> w porównaniu ze styczniem br. </w:t>
      </w:r>
    </w:p>
    <w:p w:rsidR="00146E32" w:rsidRDefault="00E255AD" w:rsidP="00146E32">
      <w:pPr>
        <w:jc w:val="both"/>
        <w:rPr>
          <w:shd w:val="clear" w:color="auto" w:fill="FFFFFF"/>
        </w:rPr>
      </w:pPr>
      <w:r w:rsidRPr="00E255AD">
        <w:rPr>
          <w:shd w:val="clear" w:color="auto" w:fill="FFFFFF"/>
        </w:rPr>
        <w:t>W stosunku do lutego ub. roku wzrost produkcji odnotowano we wszystkich działach budownictwa, przy czym w jednostkach specjalizujących się we wznoszeniu obiektów inżynierii lądowej i wodnej - o 65,0%,</w:t>
      </w:r>
      <w:r w:rsidR="00F97DD1">
        <w:rPr>
          <w:shd w:val="clear" w:color="auto" w:fill="FFFFFF"/>
        </w:rPr>
        <w:t xml:space="preserve"> w</w:t>
      </w:r>
      <w:r w:rsidRPr="00E255AD">
        <w:rPr>
          <w:shd w:val="clear" w:color="auto" w:fill="FFFFFF"/>
        </w:rPr>
        <w:t xml:space="preserve"> zajmujących się głównie robotami budowlanymi specjalistycznymi - o 31,2%, a w podmiotach, których podstawowym rodzajem działalności jest </w:t>
      </w:r>
      <w:r>
        <w:rPr>
          <w:shd w:val="clear" w:color="auto" w:fill="FFFFFF"/>
        </w:rPr>
        <w:t>wznosz</w:t>
      </w:r>
      <w:r w:rsidR="00F97DD1">
        <w:rPr>
          <w:shd w:val="clear" w:color="auto" w:fill="FFFFFF"/>
        </w:rPr>
        <w:t>e</w:t>
      </w:r>
      <w:r w:rsidRPr="00E255AD">
        <w:rPr>
          <w:shd w:val="clear" w:color="auto" w:fill="FFFFFF"/>
        </w:rPr>
        <w:t xml:space="preserve">nie budynków - o 12,1%. </w:t>
      </w:r>
    </w:p>
    <w:p w:rsidR="00146E32" w:rsidRPr="00146E32" w:rsidRDefault="00146E32" w:rsidP="00146E32">
      <w:pPr>
        <w:jc w:val="both"/>
        <w:rPr>
          <w:shd w:val="clear" w:color="auto" w:fill="FFFFFF"/>
        </w:rPr>
      </w:pPr>
      <w:r w:rsidRPr="00146E32">
        <w:rPr>
          <w:shd w:val="clear" w:color="auto" w:fill="FFFFFF"/>
        </w:rPr>
        <w:t>W porównaniu ze styczniem br. wzrost produkcji wystąpił w jednostkach realizujących roboty związane z budową obiektów inżynierii lądowej i wodnej – o 19,0% oraz w przedsiębiorstwach wykonujących głównie roboty budowlane specjalistyczne - o 6,7%, spadek natomiast w firmach, których podstawowym rodzajem działalności są roboty budowlane związane ze wznoszeniem budynków - o 9,3%.</w:t>
      </w:r>
    </w:p>
    <w:p w:rsidR="00E255AD" w:rsidRPr="00E255AD" w:rsidRDefault="00E255AD" w:rsidP="005B294A">
      <w:pPr>
        <w:jc w:val="both"/>
        <w:rPr>
          <w:shd w:val="clear" w:color="auto" w:fill="FFFFFF"/>
        </w:rPr>
      </w:pPr>
    </w:p>
    <w:p w:rsidR="00BD79BE" w:rsidRPr="00312FC3" w:rsidRDefault="00BD79BE" w:rsidP="00160C77">
      <w:pPr>
        <w:jc w:val="center"/>
        <w:rPr>
          <w:shd w:val="clear" w:color="auto" w:fill="FFFFFF"/>
        </w:rPr>
      </w:pPr>
    </w:p>
    <w:p w:rsidR="009635A5" w:rsidRDefault="009635A5" w:rsidP="009635A5">
      <w:pPr>
        <w:rPr>
          <w:b/>
          <w:sz w:val="18"/>
          <w:szCs w:val="18"/>
          <w:shd w:val="clear" w:color="auto" w:fill="FFFFFF"/>
        </w:rPr>
      </w:pPr>
      <w:r w:rsidRPr="005E7AA5">
        <w:rPr>
          <w:b/>
          <w:sz w:val="18"/>
          <w:szCs w:val="18"/>
          <w:shd w:val="clear" w:color="auto" w:fill="FFFFFF"/>
        </w:rPr>
        <w:t>Wykres 2</w:t>
      </w:r>
      <w:r w:rsidR="00E73157">
        <w:rPr>
          <w:b/>
          <w:sz w:val="18"/>
          <w:szCs w:val="18"/>
          <w:shd w:val="clear" w:color="auto" w:fill="FFFFFF"/>
        </w:rPr>
        <w:t>.</w:t>
      </w:r>
      <w:r w:rsidRPr="005E7AA5">
        <w:rPr>
          <w:b/>
          <w:sz w:val="18"/>
          <w:szCs w:val="18"/>
          <w:shd w:val="clear" w:color="auto" w:fill="FFFFFF"/>
        </w:rPr>
        <w:t xml:space="preserve"> Produkcja budowlano-monta</w:t>
      </w:r>
      <w:r w:rsidR="008F4063">
        <w:rPr>
          <w:b/>
          <w:sz w:val="18"/>
          <w:szCs w:val="18"/>
          <w:shd w:val="clear" w:color="auto" w:fill="FFFFFF"/>
        </w:rPr>
        <w:t>żowa (przeciętna miesięczna 2015</w:t>
      </w:r>
      <w:r w:rsidR="005E7AA5">
        <w:rPr>
          <w:b/>
          <w:sz w:val="18"/>
          <w:szCs w:val="18"/>
          <w:shd w:val="clear" w:color="auto" w:fill="FFFFFF"/>
        </w:rPr>
        <w:t>=100).</w:t>
      </w:r>
    </w:p>
    <w:p w:rsidR="00AC144D" w:rsidRDefault="005645ED" w:rsidP="00724E6C">
      <w:pPr>
        <w:rPr>
          <w:b/>
          <w:sz w:val="18"/>
          <w:szCs w:val="18"/>
          <w:shd w:val="clear" w:color="auto" w:fill="FFFFFF"/>
        </w:rPr>
      </w:pPr>
      <w:r w:rsidRPr="005645ED"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anchorId="35A15BF2" wp14:editId="1D1EA6A3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5121910" cy="3259455"/>
            <wp:effectExtent l="0" t="0" r="254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822" cy="3267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0470AA" w:rsidRDefault="000470AA" w:rsidP="000470AA">
      <w:pPr>
        <w:rPr>
          <w:sz w:val="18"/>
        </w:rPr>
      </w:pPr>
    </w:p>
    <w:p w:rsidR="008F1896" w:rsidRDefault="008F1896" w:rsidP="000470AA">
      <w:pPr>
        <w:rPr>
          <w:sz w:val="18"/>
          <w:lang w:val="en-US"/>
        </w:rPr>
        <w:sectPr w:rsidR="008F1896" w:rsidSect="00160C77">
          <w:headerReference w:type="default" r:id="rId20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8F1896" w:rsidRPr="008F1896" w:rsidTr="008F1896">
        <w:trPr>
          <w:trHeight w:val="1912"/>
        </w:trPr>
        <w:tc>
          <w:tcPr>
            <w:tcW w:w="4255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>Departament Produkcji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  <w:lang w:val="en-US"/>
              </w:rPr>
              <w:t xml:space="preserve"> 608 34 16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1" w:history="1">
              <w:r w:rsidRPr="00954B4D">
                <w:rPr>
                  <w:rStyle w:val="Hipercze"/>
                  <w:rFonts w:cs="Arial"/>
                  <w:b/>
                  <w:sz w:val="20"/>
                  <w:lang w:val="en-US"/>
                </w:rPr>
                <w:t>B.Kaczorowska@stat.gov.pl</w:t>
              </w:r>
            </w:hyperlink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>Janusz Kobylarz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</w:rPr>
              <w:t xml:space="preserve"> 608 37 67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954B4D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US"/>
              </w:rPr>
              <w:t xml:space="preserve">e-mail: </w:t>
            </w:r>
            <w:hyperlink r:id="rId22" w:history="1">
              <w:r w:rsidRPr="00954B4D">
                <w:rPr>
                  <w:rStyle w:val="Hipercze"/>
                  <w:rFonts w:ascii="Fira Sans" w:eastAsiaTheme="minorHAnsi" w:hAnsi="Fira Sans" w:cs="Arial"/>
                  <w:b/>
                  <w:sz w:val="20"/>
                  <w:szCs w:val="22"/>
                  <w:lang w:val="en-US"/>
                </w:rPr>
                <w:t>J.Kobylarz@stat.gov.pl</w:t>
              </w:r>
            </w:hyperlink>
          </w:p>
        </w:tc>
        <w:tc>
          <w:tcPr>
            <w:tcW w:w="3812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3F3148" w:rsidRDefault="000470AA" w:rsidP="000470AA">
      <w:pPr>
        <w:rPr>
          <w:sz w:val="18"/>
          <w:lang w:val="en-US"/>
        </w:rPr>
      </w:pPr>
    </w:p>
    <w:tbl>
      <w:tblPr>
        <w:tblStyle w:val="Tabela-Siatka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8F1896" w:rsidTr="008F1896">
        <w:trPr>
          <w:trHeight w:val="610"/>
        </w:trPr>
        <w:tc>
          <w:tcPr>
            <w:tcW w:w="2721" w:type="pct"/>
            <w:vMerge w:val="restart"/>
            <w:vAlign w:val="center"/>
          </w:tcPr>
          <w:p w:rsidR="008F1896" w:rsidRPr="00C91687" w:rsidRDefault="008F1896" w:rsidP="008F189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8F1896" w:rsidRPr="00C91687" w:rsidRDefault="008F1896" w:rsidP="008F1896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8F1896" w:rsidRPr="003F3148" w:rsidRDefault="008F1896" w:rsidP="008F1896">
            <w:pPr>
              <w:rPr>
                <w:sz w:val="20"/>
                <w:lang w:val="en-US"/>
              </w:rPr>
            </w:pPr>
            <w:proofErr w:type="spellStart"/>
            <w:r w:rsidRPr="003F3148">
              <w:rPr>
                <w:b/>
                <w:sz w:val="20"/>
                <w:lang w:val="en-US"/>
              </w:rPr>
              <w:t>faks</w:t>
            </w:r>
            <w:proofErr w:type="spellEnd"/>
            <w:r w:rsidRPr="003F3148">
              <w:rPr>
                <w:b/>
                <w:sz w:val="20"/>
                <w:lang w:val="en-US"/>
              </w:rPr>
              <w:t>:</w:t>
            </w:r>
            <w:r w:rsidRPr="003F3148">
              <w:rPr>
                <w:sz w:val="20"/>
                <w:lang w:val="en-US"/>
              </w:rPr>
              <w:t xml:space="preserve"> (+48 22) 608 38 86 </w:t>
            </w:r>
          </w:p>
          <w:p w:rsidR="008F1896" w:rsidRPr="003F3148" w:rsidRDefault="008F1896" w:rsidP="008F1896">
            <w:pPr>
              <w:rPr>
                <w:sz w:val="18"/>
                <w:lang w:val="en-US"/>
              </w:rPr>
            </w:pPr>
            <w:r w:rsidRPr="003F3148">
              <w:rPr>
                <w:b/>
                <w:sz w:val="20"/>
                <w:lang w:val="en-US"/>
              </w:rPr>
              <w:t>e-mail:</w:t>
            </w:r>
            <w:r w:rsidRPr="003F3148">
              <w:rPr>
                <w:sz w:val="20"/>
                <w:lang w:val="en-US"/>
              </w:rPr>
              <w:t xml:space="preserve"> </w:t>
            </w:r>
            <w:hyperlink r:id="rId24" w:history="1">
              <w:r w:rsidRPr="003F3148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8F1896" w:rsidRPr="003F3148" w:rsidRDefault="008F1896" w:rsidP="008F189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B86C06A" wp14:editId="6B905A4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8F1896" w:rsidRPr="00174419" w:rsidRDefault="000C7A75" w:rsidP="008F1896">
            <w:pPr>
              <w:rPr>
                <w:sz w:val="20"/>
                <w:szCs w:val="20"/>
              </w:rPr>
            </w:pPr>
            <w:hyperlink r:id="rId26" w:history="1">
              <w:r w:rsidR="008F1896" w:rsidRPr="00174419">
                <w:rPr>
                  <w:rStyle w:val="Hipercze"/>
                  <w:rFonts w:cstheme="minorBidi"/>
                  <w:sz w:val="20"/>
                  <w:szCs w:val="20"/>
                </w:rPr>
                <w:t>http://stat.gov.pl/</w:t>
              </w:r>
            </w:hyperlink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BE34EDA" wp14:editId="7A54AF9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DE084F4" wp14:editId="4959438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7C79C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F7ED3" w:rsidRDefault="000C7A75" w:rsidP="00643957">
                            <w:hyperlink r:id="rId29" w:history="1">
                              <w:r w:rsidR="003F7ED3" w:rsidRPr="003F7ED3">
                                <w:rPr>
                                  <w:rStyle w:val="Hipercze"/>
                                  <w:rFonts w:cstheme="minorBidi"/>
                                </w:rPr>
                                <w:t>Biuletyn Statystyczny</w:t>
                              </w:r>
                            </w:hyperlink>
                          </w:p>
                          <w:p w:rsidR="003F7ED3" w:rsidRDefault="000C7A75" w:rsidP="00643957">
                            <w:hyperlink r:id="rId30" w:history="1">
                              <w:r w:rsidR="003F7ED3" w:rsidRPr="003F7ED3">
                                <w:rPr>
                                  <w:rStyle w:val="Hipercze"/>
                                  <w:rFonts w:cstheme="minorBidi"/>
                                </w:rPr>
                                <w:t>Informacja o sytuacji społeczno-gospodarczej kraju</w:t>
                              </w:r>
                            </w:hyperlink>
                          </w:p>
                          <w:p w:rsidR="00673C26" w:rsidRPr="007C79C9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7C79C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43957" w:rsidRPr="00643957" w:rsidRDefault="000C7A75" w:rsidP="00643957">
                            <w:pPr>
                              <w:rPr>
                                <w:u w:val="single"/>
                              </w:rPr>
                            </w:pPr>
                            <w:hyperlink r:id="rId31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643957" w:rsidRPr="00643957" w:rsidRDefault="000C7A75" w:rsidP="00643957">
                            <w:hyperlink r:id="rId32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Dziedzinowe Bazy Wiedzy - Budownictwo</w:t>
                              </w:r>
                            </w:hyperlink>
                          </w:p>
                          <w:p w:rsidR="00643957" w:rsidRPr="00643957" w:rsidRDefault="000C7A75" w:rsidP="00643957">
                            <w:pPr>
                              <w:rPr>
                                <w:u w:val="single"/>
                              </w:rPr>
                            </w:pPr>
                            <w:hyperlink r:id="rId33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Wskaźniki makroekonomiczne</w:t>
                              </w:r>
                            </w:hyperlink>
                          </w:p>
                          <w:p w:rsidR="00575D28" w:rsidRDefault="000C7A75" w:rsidP="00643957">
                            <w:hyperlink r:id="rId34" w:history="1">
                              <w:r w:rsidR="000B0A9C">
                                <w:rPr>
                                  <w:rStyle w:val="Hipercze"/>
                                  <w:rFonts w:cstheme="minorBidi"/>
                                </w:rPr>
                                <w:t>Bank D</w:t>
                              </w:r>
                              <w:r w:rsidR="00575D28" w:rsidRPr="00575D28">
                                <w:rPr>
                                  <w:rStyle w:val="Hipercze"/>
                                  <w:rFonts w:cstheme="minorBidi"/>
                                </w:rPr>
                                <w:t>anych Makroekonomicznych</w:t>
                              </w:r>
                            </w:hyperlink>
                          </w:p>
                          <w:p w:rsidR="00ED2F18" w:rsidRPr="007C79C9" w:rsidRDefault="000C7A75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Bank Danych Lokalnych</w:t>
                              </w:r>
                            </w:hyperlink>
                          </w:p>
                          <w:p w:rsidR="00ED2F18" w:rsidRPr="007C79C9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43957" w:rsidRPr="00643957" w:rsidRDefault="000C7A75" w:rsidP="00643957">
                            <w:hyperlink r:id="rId36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Produkcja sprzedana przemysłu</w:t>
                              </w:r>
                            </w:hyperlink>
                            <w:r w:rsidR="00643957" w:rsidRPr="00643957">
                              <w:t xml:space="preserve"> </w:t>
                            </w:r>
                          </w:p>
                          <w:p w:rsidR="00643957" w:rsidRPr="00643957" w:rsidRDefault="000C7A75" w:rsidP="00643957">
                            <w:pPr>
                              <w:rPr>
                                <w:u w:val="single"/>
                              </w:rPr>
                            </w:pPr>
                            <w:hyperlink r:id="rId37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Sprzedaż produkcji budowlano-montażowej</w:t>
                              </w:r>
                            </w:hyperlink>
                          </w:p>
                          <w:p w:rsidR="00643957" w:rsidRPr="00643957" w:rsidRDefault="000C7A75" w:rsidP="00643957">
                            <w:pPr>
                              <w:rPr>
                                <w:u w:val="single"/>
                              </w:rPr>
                            </w:pPr>
                            <w:hyperlink r:id="rId38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643957" w:rsidRPr="00643957" w:rsidRDefault="000C7A75" w:rsidP="00643957">
                            <w:pPr>
                              <w:rPr>
                                <w:u w:val="single"/>
                              </w:rPr>
                            </w:pPr>
                            <w:hyperlink r:id="rId39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643957" w:rsidRPr="00643957">
                              <w:t xml:space="preserve"> </w:t>
                            </w:r>
                          </w:p>
                          <w:p w:rsidR="00643957" w:rsidRPr="00643957" w:rsidRDefault="000C7A75" w:rsidP="00643957">
                            <w:pPr>
                              <w:rPr>
                                <w:u w:val="single"/>
                              </w:rPr>
                            </w:pPr>
                            <w:hyperlink r:id="rId40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 xml:space="preserve">Indeks (dynamika) sprzedaży produkcji budowlano-montażowej w cenach stałych (niewyrównana sezonowo) </w:t>
                              </w:r>
                            </w:hyperlink>
                          </w:p>
                          <w:p w:rsidR="006959E8" w:rsidRDefault="000C7A75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sprzedaży produkcji budowlano-montażowej (wyrównany sezonowo)</w:t>
                              </w:r>
                            </w:hyperlink>
                          </w:p>
                          <w:p w:rsidR="005142C6" w:rsidRDefault="005142C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6959E8" w:rsidRPr="006959E8" w:rsidRDefault="006959E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14.95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7C79C9" w:rsidRDefault="00AB6D25" w:rsidP="00AB6D25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3F7ED3" w:rsidRDefault="00CC39FE" w:rsidP="00643957">
                      <w:hyperlink r:id="rId42" w:history="1">
                        <w:r w:rsidR="003F7ED3" w:rsidRPr="003F7ED3">
                          <w:rPr>
                            <w:rStyle w:val="Hipercze"/>
                            <w:rFonts w:cstheme="minorBidi"/>
                          </w:rPr>
                          <w:t>Biuletyn Statystyczny</w:t>
                        </w:r>
                      </w:hyperlink>
                    </w:p>
                    <w:p w:rsidR="003F7ED3" w:rsidRDefault="00CC39FE" w:rsidP="00643957">
                      <w:hyperlink r:id="rId43" w:history="1">
                        <w:r w:rsidR="003F7ED3" w:rsidRPr="003F7ED3">
                          <w:rPr>
                            <w:rStyle w:val="Hipercze"/>
                            <w:rFonts w:cstheme="minorBidi"/>
                          </w:rPr>
                          <w:t>Informacja o sytuacji społeczno-gospodarczej kraju</w:t>
                        </w:r>
                      </w:hyperlink>
                    </w:p>
                    <w:p w:rsidR="00673C26" w:rsidRPr="007C79C9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7C79C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43957" w:rsidRPr="00643957" w:rsidRDefault="00CC39FE" w:rsidP="00643957">
                      <w:pPr>
                        <w:rPr>
                          <w:u w:val="single"/>
                        </w:rPr>
                      </w:pPr>
                      <w:hyperlink r:id="rId44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Dziedzinowe Bazy Wiedzy - Produkcja Przemysłowa</w:t>
                        </w:r>
                      </w:hyperlink>
                    </w:p>
                    <w:p w:rsidR="00643957" w:rsidRPr="00643957" w:rsidRDefault="00CC39FE" w:rsidP="00643957">
                      <w:hyperlink r:id="rId45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Dziedzinowe Bazy Wiedzy - Budownictwo</w:t>
                        </w:r>
                      </w:hyperlink>
                    </w:p>
                    <w:p w:rsidR="00643957" w:rsidRPr="00643957" w:rsidRDefault="00CC39FE" w:rsidP="00643957">
                      <w:pPr>
                        <w:rPr>
                          <w:u w:val="single"/>
                        </w:rPr>
                      </w:pPr>
                      <w:hyperlink r:id="rId46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Wskaźniki makroekonomiczne</w:t>
                        </w:r>
                      </w:hyperlink>
                    </w:p>
                    <w:p w:rsidR="00575D28" w:rsidRDefault="00CC39FE" w:rsidP="00643957">
                      <w:hyperlink r:id="rId47" w:history="1">
                        <w:r w:rsidR="000B0A9C">
                          <w:rPr>
                            <w:rStyle w:val="Hipercze"/>
                            <w:rFonts w:cstheme="minorBidi"/>
                          </w:rPr>
                          <w:t>Bank D</w:t>
                        </w:r>
                        <w:r w:rsidR="00575D28" w:rsidRPr="00575D28">
                          <w:rPr>
                            <w:rStyle w:val="Hipercze"/>
                            <w:rFonts w:cstheme="minorBidi"/>
                          </w:rPr>
                          <w:t>anych Makroekonomicznych</w:t>
                        </w:r>
                      </w:hyperlink>
                    </w:p>
                    <w:p w:rsidR="00ED2F18" w:rsidRPr="007C79C9" w:rsidRDefault="00CC39FE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Bank Danych Lokalnych</w:t>
                        </w:r>
                      </w:hyperlink>
                    </w:p>
                    <w:p w:rsidR="00ED2F18" w:rsidRPr="007C79C9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43957" w:rsidRPr="00643957" w:rsidRDefault="00CC39FE" w:rsidP="00643957">
                      <w:hyperlink r:id="rId49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Produkcja sprzedana przemysłu</w:t>
                        </w:r>
                      </w:hyperlink>
                      <w:r w:rsidR="00643957" w:rsidRPr="00643957">
                        <w:t xml:space="preserve"> </w:t>
                      </w:r>
                    </w:p>
                    <w:p w:rsidR="00643957" w:rsidRPr="00643957" w:rsidRDefault="00CC39FE" w:rsidP="00643957">
                      <w:pPr>
                        <w:rPr>
                          <w:u w:val="single"/>
                        </w:rPr>
                      </w:pPr>
                      <w:hyperlink r:id="rId50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Sprzedaż produkcji budowlano-montażowej</w:t>
                        </w:r>
                      </w:hyperlink>
                    </w:p>
                    <w:p w:rsidR="00643957" w:rsidRPr="00643957" w:rsidRDefault="00CC39FE" w:rsidP="00643957">
                      <w:pPr>
                        <w:rPr>
                          <w:u w:val="single"/>
                        </w:rPr>
                      </w:pPr>
                      <w:hyperlink r:id="rId51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643957" w:rsidRPr="00643957" w:rsidRDefault="00CC39FE" w:rsidP="00643957">
                      <w:pPr>
                        <w:rPr>
                          <w:u w:val="single"/>
                        </w:rPr>
                      </w:pPr>
                      <w:hyperlink r:id="rId52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produkcji sprzedanej przemysłu (wyrównany sezonowo)</w:t>
                        </w:r>
                      </w:hyperlink>
                      <w:r w:rsidR="00643957" w:rsidRPr="00643957">
                        <w:t xml:space="preserve"> </w:t>
                      </w:r>
                    </w:p>
                    <w:p w:rsidR="00643957" w:rsidRPr="00643957" w:rsidRDefault="00CC39FE" w:rsidP="00643957">
                      <w:pPr>
                        <w:rPr>
                          <w:u w:val="single"/>
                        </w:rPr>
                      </w:pPr>
                      <w:hyperlink r:id="rId53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 xml:space="preserve">Indeks (dynamika) sprzedaży produkcji budowlano-montażowej w cenach stałych (niewyrównana sezonowo) </w:t>
                        </w:r>
                      </w:hyperlink>
                    </w:p>
                    <w:p w:rsidR="006959E8" w:rsidRDefault="00CC39FE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sprzedaży produkcji budowlano-montażowej (wyrównany sezonowo)</w:t>
                        </w:r>
                      </w:hyperlink>
                    </w:p>
                    <w:p w:rsidR="005142C6" w:rsidRDefault="005142C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6959E8" w:rsidRPr="006959E8" w:rsidRDefault="006959E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160C77">
      <w:headerReference w:type="default" r:id="rId55"/>
      <w:pgSz w:w="11906" w:h="16838"/>
      <w:pgMar w:top="720" w:right="3119" w:bottom="720" w:left="720" w:header="170" w:footer="39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A75" w:rsidRDefault="000C7A75" w:rsidP="000662E2">
      <w:pPr>
        <w:spacing w:after="0" w:line="240" w:lineRule="auto"/>
      </w:pPr>
      <w:r>
        <w:separator/>
      </w:r>
    </w:p>
  </w:endnote>
  <w:endnote w:type="continuationSeparator" w:id="0">
    <w:p w:rsidR="000C7A75" w:rsidRDefault="000C7A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0B490C-52C7-4E57-96DF-1C10E1CE3424}"/>
    <w:embedBold r:id="rId2" w:fontKey="{74CEF8C8-335C-459C-ADD3-70AD68945B75}"/>
    <w:embedItalic r:id="rId3" w:fontKey="{8F616E16-744F-46A2-97CF-6DACEF09FAB2}"/>
    <w:embedBoldItalic r:id="rId4" w:fontKey="{CD90D2D0-FA9B-4E4E-BA92-B22320A911E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15CADE0-31B0-4E1D-86AE-9BEB2B5E15CA}"/>
    <w:embedBold r:id="rId6" w:fontKey="{91D65B97-C2CB-428E-9F82-F4B3E9E393AC}"/>
    <w:embedItalic r:id="rId7" w:fontKey="{BA0F43D2-FEEC-4A85-90EB-D67FDD00152E}"/>
    <w:embedBoldItalic r:id="rId8" w:fontKey="{E1598A95-18A6-495E-8DED-668EF228C5E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97C5F5B-C329-4BA1-901A-A81EC7C7AA6C}"/>
    <w:embedBold r:id="rId10" w:fontKey="{F1E8484A-C5C7-4FBD-A9B1-56BFD0E07B7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858FF957-1AE6-4216-85DE-DE1F687FDFE6}"/>
    <w:embedItalic r:id="rId12" w:fontKey="{BBFAB0C7-97C5-4808-97C8-2A3CD8716D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F2CD475-F923-42E3-A534-3C14C96FE1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4DD6FBBD-B80A-4737-B0B7-55A9BECED215}"/>
    <w:embedBold r:id="rId15" w:fontKey="{348A5D18-A702-4465-A9C4-B751C70FD93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E2F2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3AD">
          <w:rPr>
            <w:noProof/>
          </w:rPr>
          <w:t>2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3AD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A75" w:rsidRDefault="000C7A75" w:rsidP="000662E2">
      <w:pPr>
        <w:spacing w:after="0" w:line="240" w:lineRule="auto"/>
      </w:pPr>
      <w:r>
        <w:separator/>
      </w:r>
    </w:p>
  </w:footnote>
  <w:footnote w:type="continuationSeparator" w:id="0">
    <w:p w:rsidR="000C7A75" w:rsidRDefault="000C7A7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2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693302" id="Prostokąt 193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1C1E17EE" wp14:editId="4988B903">
          <wp:extent cx="1153274" cy="720000"/>
          <wp:effectExtent l="0" t="0" r="0" b="4445"/>
          <wp:docPr id="205" name="Obraz 20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FE2F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F7e&#10;UFY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FE2F2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323"/>
    <w:rsid w:val="000152F5"/>
    <w:rsid w:val="00025739"/>
    <w:rsid w:val="000360CA"/>
    <w:rsid w:val="00037A14"/>
    <w:rsid w:val="00042EB9"/>
    <w:rsid w:val="00044AB5"/>
    <w:rsid w:val="0004582E"/>
    <w:rsid w:val="000470AA"/>
    <w:rsid w:val="0005280B"/>
    <w:rsid w:val="00057CA1"/>
    <w:rsid w:val="000662E2"/>
    <w:rsid w:val="00066883"/>
    <w:rsid w:val="0007220F"/>
    <w:rsid w:val="00074DD8"/>
    <w:rsid w:val="00075F08"/>
    <w:rsid w:val="00076C31"/>
    <w:rsid w:val="00077961"/>
    <w:rsid w:val="000806F7"/>
    <w:rsid w:val="0008129D"/>
    <w:rsid w:val="00082130"/>
    <w:rsid w:val="000850BC"/>
    <w:rsid w:val="000A0B6C"/>
    <w:rsid w:val="000A5EEA"/>
    <w:rsid w:val="000A7B6E"/>
    <w:rsid w:val="000B0727"/>
    <w:rsid w:val="000B0A9C"/>
    <w:rsid w:val="000B3D5D"/>
    <w:rsid w:val="000C135D"/>
    <w:rsid w:val="000C1F25"/>
    <w:rsid w:val="000C5181"/>
    <w:rsid w:val="000C5358"/>
    <w:rsid w:val="000C5397"/>
    <w:rsid w:val="000C7A75"/>
    <w:rsid w:val="000D1D43"/>
    <w:rsid w:val="000D225C"/>
    <w:rsid w:val="000D2A5C"/>
    <w:rsid w:val="000D7754"/>
    <w:rsid w:val="000E0918"/>
    <w:rsid w:val="000F40A3"/>
    <w:rsid w:val="000F5DD1"/>
    <w:rsid w:val="001011C3"/>
    <w:rsid w:val="001055A7"/>
    <w:rsid w:val="00110D87"/>
    <w:rsid w:val="001123D9"/>
    <w:rsid w:val="001130D6"/>
    <w:rsid w:val="00114DB9"/>
    <w:rsid w:val="00116087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834E2"/>
    <w:rsid w:val="001951DA"/>
    <w:rsid w:val="001B0659"/>
    <w:rsid w:val="001B2DAE"/>
    <w:rsid w:val="001B6243"/>
    <w:rsid w:val="001C235E"/>
    <w:rsid w:val="001C3269"/>
    <w:rsid w:val="001C6CAC"/>
    <w:rsid w:val="001D0D90"/>
    <w:rsid w:val="001D115F"/>
    <w:rsid w:val="001D1DB4"/>
    <w:rsid w:val="001E4F42"/>
    <w:rsid w:val="001F023F"/>
    <w:rsid w:val="00214694"/>
    <w:rsid w:val="002376C0"/>
    <w:rsid w:val="002568AB"/>
    <w:rsid w:val="002574F9"/>
    <w:rsid w:val="00263373"/>
    <w:rsid w:val="00272778"/>
    <w:rsid w:val="00276811"/>
    <w:rsid w:val="00282699"/>
    <w:rsid w:val="00290365"/>
    <w:rsid w:val="002926DF"/>
    <w:rsid w:val="00296697"/>
    <w:rsid w:val="002B046F"/>
    <w:rsid w:val="002B0472"/>
    <w:rsid w:val="002B6B12"/>
    <w:rsid w:val="002C374C"/>
    <w:rsid w:val="002D0E0C"/>
    <w:rsid w:val="002E1A89"/>
    <w:rsid w:val="002E6140"/>
    <w:rsid w:val="002E6985"/>
    <w:rsid w:val="002E71B6"/>
    <w:rsid w:val="002F5CFF"/>
    <w:rsid w:val="002F77C8"/>
    <w:rsid w:val="003023AD"/>
    <w:rsid w:val="0030312C"/>
    <w:rsid w:val="00304F22"/>
    <w:rsid w:val="00306C7C"/>
    <w:rsid w:val="00312FC3"/>
    <w:rsid w:val="0031744D"/>
    <w:rsid w:val="00320333"/>
    <w:rsid w:val="00322EDD"/>
    <w:rsid w:val="00332320"/>
    <w:rsid w:val="00334DDA"/>
    <w:rsid w:val="00343E5F"/>
    <w:rsid w:val="00347D72"/>
    <w:rsid w:val="00357611"/>
    <w:rsid w:val="00367237"/>
    <w:rsid w:val="0037077F"/>
    <w:rsid w:val="00373882"/>
    <w:rsid w:val="003843DB"/>
    <w:rsid w:val="00393761"/>
    <w:rsid w:val="00397D18"/>
    <w:rsid w:val="003A03E6"/>
    <w:rsid w:val="003A1B36"/>
    <w:rsid w:val="003A405E"/>
    <w:rsid w:val="003A532D"/>
    <w:rsid w:val="003B1454"/>
    <w:rsid w:val="003B1EE9"/>
    <w:rsid w:val="003B622D"/>
    <w:rsid w:val="003C59E0"/>
    <w:rsid w:val="003C6BB9"/>
    <w:rsid w:val="003C6C8D"/>
    <w:rsid w:val="003D2A8C"/>
    <w:rsid w:val="003D4F95"/>
    <w:rsid w:val="003D5F42"/>
    <w:rsid w:val="003D60A9"/>
    <w:rsid w:val="003D6100"/>
    <w:rsid w:val="003E3742"/>
    <w:rsid w:val="003F3148"/>
    <w:rsid w:val="003F4C97"/>
    <w:rsid w:val="003F7ED3"/>
    <w:rsid w:val="003F7FD5"/>
    <w:rsid w:val="003F7FE6"/>
    <w:rsid w:val="00400193"/>
    <w:rsid w:val="004212E7"/>
    <w:rsid w:val="0042446D"/>
    <w:rsid w:val="00424FE7"/>
    <w:rsid w:val="00427BF8"/>
    <w:rsid w:val="00431C02"/>
    <w:rsid w:val="00437395"/>
    <w:rsid w:val="00445047"/>
    <w:rsid w:val="0045393B"/>
    <w:rsid w:val="00455F39"/>
    <w:rsid w:val="00461FC6"/>
    <w:rsid w:val="00463E39"/>
    <w:rsid w:val="004657FC"/>
    <w:rsid w:val="004733F6"/>
    <w:rsid w:val="00474E69"/>
    <w:rsid w:val="00475544"/>
    <w:rsid w:val="00485D27"/>
    <w:rsid w:val="0048681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F0769"/>
    <w:rsid w:val="004F0C3C"/>
    <w:rsid w:val="004F4BBA"/>
    <w:rsid w:val="004F63FC"/>
    <w:rsid w:val="00505A92"/>
    <w:rsid w:val="00507D96"/>
    <w:rsid w:val="005142C6"/>
    <w:rsid w:val="005203F1"/>
    <w:rsid w:val="0052161D"/>
    <w:rsid w:val="00521BC3"/>
    <w:rsid w:val="00523F50"/>
    <w:rsid w:val="0052546F"/>
    <w:rsid w:val="00533632"/>
    <w:rsid w:val="0054251F"/>
    <w:rsid w:val="00547DD0"/>
    <w:rsid w:val="00550618"/>
    <w:rsid w:val="00550FFC"/>
    <w:rsid w:val="005520D8"/>
    <w:rsid w:val="00556CF1"/>
    <w:rsid w:val="00563C76"/>
    <w:rsid w:val="005645ED"/>
    <w:rsid w:val="005722E0"/>
    <w:rsid w:val="00575940"/>
    <w:rsid w:val="00575D28"/>
    <w:rsid w:val="005762A7"/>
    <w:rsid w:val="00581325"/>
    <w:rsid w:val="005916D7"/>
    <w:rsid w:val="00591EBB"/>
    <w:rsid w:val="005A2411"/>
    <w:rsid w:val="005A2E64"/>
    <w:rsid w:val="005A5994"/>
    <w:rsid w:val="005A698C"/>
    <w:rsid w:val="005B294A"/>
    <w:rsid w:val="005C63F1"/>
    <w:rsid w:val="005E0799"/>
    <w:rsid w:val="005E7AA5"/>
    <w:rsid w:val="005F5A80"/>
    <w:rsid w:val="006044FF"/>
    <w:rsid w:val="00607CC5"/>
    <w:rsid w:val="00622B75"/>
    <w:rsid w:val="00633014"/>
    <w:rsid w:val="0063437B"/>
    <w:rsid w:val="00643957"/>
    <w:rsid w:val="006460F8"/>
    <w:rsid w:val="0065120E"/>
    <w:rsid w:val="006673CA"/>
    <w:rsid w:val="00673C26"/>
    <w:rsid w:val="00676552"/>
    <w:rsid w:val="006812AF"/>
    <w:rsid w:val="0068327D"/>
    <w:rsid w:val="00694AF0"/>
    <w:rsid w:val="006959E8"/>
    <w:rsid w:val="00695C15"/>
    <w:rsid w:val="0069791B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7CEE"/>
    <w:rsid w:val="007028FA"/>
    <w:rsid w:val="007211B1"/>
    <w:rsid w:val="0072190E"/>
    <w:rsid w:val="00724E6C"/>
    <w:rsid w:val="00732B5E"/>
    <w:rsid w:val="00741C70"/>
    <w:rsid w:val="00746187"/>
    <w:rsid w:val="00761B1A"/>
    <w:rsid w:val="0076254F"/>
    <w:rsid w:val="00762624"/>
    <w:rsid w:val="00763370"/>
    <w:rsid w:val="0077217E"/>
    <w:rsid w:val="007801F5"/>
    <w:rsid w:val="00783CA4"/>
    <w:rsid w:val="007842FB"/>
    <w:rsid w:val="00786124"/>
    <w:rsid w:val="00787CD9"/>
    <w:rsid w:val="00794ABF"/>
    <w:rsid w:val="0079514B"/>
    <w:rsid w:val="0079682F"/>
    <w:rsid w:val="007A2DC1"/>
    <w:rsid w:val="007C79C9"/>
    <w:rsid w:val="007D3319"/>
    <w:rsid w:val="007D335D"/>
    <w:rsid w:val="007D7AE5"/>
    <w:rsid w:val="007E3314"/>
    <w:rsid w:val="007E4B03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7F0F"/>
    <w:rsid w:val="00851A78"/>
    <w:rsid w:val="00852448"/>
    <w:rsid w:val="00865964"/>
    <w:rsid w:val="00881828"/>
    <w:rsid w:val="0088258A"/>
    <w:rsid w:val="00886332"/>
    <w:rsid w:val="008A26D9"/>
    <w:rsid w:val="008A4BEB"/>
    <w:rsid w:val="008C0C29"/>
    <w:rsid w:val="008C431E"/>
    <w:rsid w:val="008C5E1E"/>
    <w:rsid w:val="008F1896"/>
    <w:rsid w:val="008F3638"/>
    <w:rsid w:val="008F4063"/>
    <w:rsid w:val="008F6F31"/>
    <w:rsid w:val="008F74DF"/>
    <w:rsid w:val="0090415A"/>
    <w:rsid w:val="009127BA"/>
    <w:rsid w:val="009160A8"/>
    <w:rsid w:val="009227A6"/>
    <w:rsid w:val="0092720A"/>
    <w:rsid w:val="00933EC1"/>
    <w:rsid w:val="0094416F"/>
    <w:rsid w:val="009451ED"/>
    <w:rsid w:val="009530DB"/>
    <w:rsid w:val="00953676"/>
    <w:rsid w:val="00954038"/>
    <w:rsid w:val="00954B4D"/>
    <w:rsid w:val="009552BE"/>
    <w:rsid w:val="009564A2"/>
    <w:rsid w:val="009635A5"/>
    <w:rsid w:val="00967FD8"/>
    <w:rsid w:val="009705EE"/>
    <w:rsid w:val="00976E12"/>
    <w:rsid w:val="00977927"/>
    <w:rsid w:val="0098135C"/>
    <w:rsid w:val="0098156A"/>
    <w:rsid w:val="00981BB4"/>
    <w:rsid w:val="00981FAF"/>
    <w:rsid w:val="00987C5D"/>
    <w:rsid w:val="009900B9"/>
    <w:rsid w:val="00991BAC"/>
    <w:rsid w:val="009A27F7"/>
    <w:rsid w:val="009A3F21"/>
    <w:rsid w:val="009A6EA0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604E"/>
    <w:rsid w:val="009E2E91"/>
    <w:rsid w:val="009E5C5B"/>
    <w:rsid w:val="009F23BA"/>
    <w:rsid w:val="00A05838"/>
    <w:rsid w:val="00A139F5"/>
    <w:rsid w:val="00A24AC8"/>
    <w:rsid w:val="00A365F4"/>
    <w:rsid w:val="00A41DEF"/>
    <w:rsid w:val="00A43F34"/>
    <w:rsid w:val="00A47543"/>
    <w:rsid w:val="00A47D80"/>
    <w:rsid w:val="00A53132"/>
    <w:rsid w:val="00A563F2"/>
    <w:rsid w:val="00A566E8"/>
    <w:rsid w:val="00A61018"/>
    <w:rsid w:val="00A63D2E"/>
    <w:rsid w:val="00A644CB"/>
    <w:rsid w:val="00A66A5C"/>
    <w:rsid w:val="00A810F9"/>
    <w:rsid w:val="00A8219A"/>
    <w:rsid w:val="00A86ECC"/>
    <w:rsid w:val="00A86FCC"/>
    <w:rsid w:val="00A9351A"/>
    <w:rsid w:val="00AA0BAD"/>
    <w:rsid w:val="00AA710D"/>
    <w:rsid w:val="00AB3023"/>
    <w:rsid w:val="00AB6D25"/>
    <w:rsid w:val="00AC144D"/>
    <w:rsid w:val="00AD6497"/>
    <w:rsid w:val="00AE02E0"/>
    <w:rsid w:val="00AE2D4B"/>
    <w:rsid w:val="00AE4F99"/>
    <w:rsid w:val="00B06BC2"/>
    <w:rsid w:val="00B132C3"/>
    <w:rsid w:val="00B14952"/>
    <w:rsid w:val="00B31E5A"/>
    <w:rsid w:val="00B3222E"/>
    <w:rsid w:val="00B5685C"/>
    <w:rsid w:val="00B65014"/>
    <w:rsid w:val="00B653AB"/>
    <w:rsid w:val="00B65F9E"/>
    <w:rsid w:val="00B663B4"/>
    <w:rsid w:val="00B66B19"/>
    <w:rsid w:val="00B711DC"/>
    <w:rsid w:val="00B914E9"/>
    <w:rsid w:val="00B956EE"/>
    <w:rsid w:val="00BA2BA1"/>
    <w:rsid w:val="00BB36CB"/>
    <w:rsid w:val="00BB4F09"/>
    <w:rsid w:val="00BB74B8"/>
    <w:rsid w:val="00BD4E33"/>
    <w:rsid w:val="00BD79BE"/>
    <w:rsid w:val="00BE3861"/>
    <w:rsid w:val="00C030DE"/>
    <w:rsid w:val="00C22105"/>
    <w:rsid w:val="00C244B6"/>
    <w:rsid w:val="00C2742C"/>
    <w:rsid w:val="00C31800"/>
    <w:rsid w:val="00C3702F"/>
    <w:rsid w:val="00C5101E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91687"/>
    <w:rsid w:val="00C924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C39FE"/>
    <w:rsid w:val="00CC4F59"/>
    <w:rsid w:val="00CC739E"/>
    <w:rsid w:val="00CD58B7"/>
    <w:rsid w:val="00CF1168"/>
    <w:rsid w:val="00CF4099"/>
    <w:rsid w:val="00CF6077"/>
    <w:rsid w:val="00D00796"/>
    <w:rsid w:val="00D01E2E"/>
    <w:rsid w:val="00D12BF4"/>
    <w:rsid w:val="00D17A8D"/>
    <w:rsid w:val="00D20E52"/>
    <w:rsid w:val="00D261A2"/>
    <w:rsid w:val="00D41ABA"/>
    <w:rsid w:val="00D52A54"/>
    <w:rsid w:val="00D5786D"/>
    <w:rsid w:val="00D616BE"/>
    <w:rsid w:val="00D616D2"/>
    <w:rsid w:val="00D63B5F"/>
    <w:rsid w:val="00D674E0"/>
    <w:rsid w:val="00D70EF7"/>
    <w:rsid w:val="00D80066"/>
    <w:rsid w:val="00D8397C"/>
    <w:rsid w:val="00D942BC"/>
    <w:rsid w:val="00D94EED"/>
    <w:rsid w:val="00D96026"/>
    <w:rsid w:val="00DA7C1C"/>
    <w:rsid w:val="00DB0202"/>
    <w:rsid w:val="00DB147A"/>
    <w:rsid w:val="00DB1B7A"/>
    <w:rsid w:val="00DB1FBF"/>
    <w:rsid w:val="00DB562E"/>
    <w:rsid w:val="00DC6708"/>
    <w:rsid w:val="00DD52B0"/>
    <w:rsid w:val="00DF4230"/>
    <w:rsid w:val="00E01436"/>
    <w:rsid w:val="00E045BD"/>
    <w:rsid w:val="00E125A2"/>
    <w:rsid w:val="00E17B77"/>
    <w:rsid w:val="00E23337"/>
    <w:rsid w:val="00E255AD"/>
    <w:rsid w:val="00E259EA"/>
    <w:rsid w:val="00E30915"/>
    <w:rsid w:val="00E32061"/>
    <w:rsid w:val="00E35249"/>
    <w:rsid w:val="00E42FF9"/>
    <w:rsid w:val="00E4714C"/>
    <w:rsid w:val="00E51AEB"/>
    <w:rsid w:val="00E522A7"/>
    <w:rsid w:val="00E54452"/>
    <w:rsid w:val="00E664C5"/>
    <w:rsid w:val="00E671A2"/>
    <w:rsid w:val="00E73157"/>
    <w:rsid w:val="00E76D26"/>
    <w:rsid w:val="00EA2A04"/>
    <w:rsid w:val="00EB1390"/>
    <w:rsid w:val="00EB2C71"/>
    <w:rsid w:val="00EB4340"/>
    <w:rsid w:val="00EB556D"/>
    <w:rsid w:val="00EB5A7D"/>
    <w:rsid w:val="00ED2F18"/>
    <w:rsid w:val="00ED3259"/>
    <w:rsid w:val="00ED55C0"/>
    <w:rsid w:val="00ED682B"/>
    <w:rsid w:val="00ED6A4A"/>
    <w:rsid w:val="00EE39D5"/>
    <w:rsid w:val="00EE41D5"/>
    <w:rsid w:val="00F037A4"/>
    <w:rsid w:val="00F04CEF"/>
    <w:rsid w:val="00F1007C"/>
    <w:rsid w:val="00F16287"/>
    <w:rsid w:val="00F27C8F"/>
    <w:rsid w:val="00F32749"/>
    <w:rsid w:val="00F35F3D"/>
    <w:rsid w:val="00F37172"/>
    <w:rsid w:val="00F41E38"/>
    <w:rsid w:val="00F4477E"/>
    <w:rsid w:val="00F561B1"/>
    <w:rsid w:val="00F561D4"/>
    <w:rsid w:val="00F67D8F"/>
    <w:rsid w:val="00F802BE"/>
    <w:rsid w:val="00F86024"/>
    <w:rsid w:val="00F8611A"/>
    <w:rsid w:val="00F963CF"/>
    <w:rsid w:val="00F97DD1"/>
    <w:rsid w:val="00FA374B"/>
    <w:rsid w:val="00FA414F"/>
    <w:rsid w:val="00FA5128"/>
    <w:rsid w:val="00FB42D4"/>
    <w:rsid w:val="00FB5906"/>
    <w:rsid w:val="00FB762F"/>
    <w:rsid w:val="00FB7BD7"/>
    <w:rsid w:val="00FC2AED"/>
    <w:rsid w:val="00FD5EA7"/>
    <w:rsid w:val="00FD6AFC"/>
    <w:rsid w:val="00FE0430"/>
    <w:rsid w:val="00FE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emf"/><Relationship Id="rId18" Type="http://schemas.openxmlformats.org/officeDocument/2006/relationships/image" Target="media/image5.png"/><Relationship Id="rId26" Type="http://schemas.openxmlformats.org/officeDocument/2006/relationships/hyperlink" Target="http://stat.gov.pl/" TargetMode="External"/><Relationship Id="rId39" Type="http://schemas.openxmlformats.org/officeDocument/2006/relationships/hyperlink" Target="http://stat.gov.pl/metainformacje/slownik-pojec/pojecia-stosowane-w-statystyce-publicznej/707,pojecie.html" TargetMode="External"/><Relationship Id="rId21" Type="http://schemas.openxmlformats.org/officeDocument/2006/relationships/hyperlink" Target="mailto:B.Kaczorowska@stat.gov.pl" TargetMode="External"/><Relationship Id="rId34" Type="http://schemas.openxmlformats.org/officeDocument/2006/relationships/hyperlink" Target="http://bdm.stat.gov.pl/" TargetMode="External"/><Relationship Id="rId42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47" Type="http://schemas.openxmlformats.org/officeDocument/2006/relationships/hyperlink" Target="http://bdm.stat.gov.pl/" TargetMode="External"/><Relationship Id="rId50" Type="http://schemas.openxmlformats.org/officeDocument/2006/relationships/hyperlink" Target="http://stat.gov.pl/metainformacje/slownik-pojec/pojecia-stosowane-w-statystyce-publicznej/701,pojecie.html" TargetMode="External"/><Relationship Id="rId55" Type="http://schemas.openxmlformats.org/officeDocument/2006/relationships/header" Target="head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11" Type="http://schemas.openxmlformats.org/officeDocument/2006/relationships/image" Target="media/image30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waid.stat.gov.pl/SitePagesDBW/Budownictwo.aspx" TargetMode="External"/><Relationship Id="rId37" Type="http://schemas.openxmlformats.org/officeDocument/2006/relationships/hyperlink" Target="http://stat.gov.pl/metainformacje/slownik-pojec/pojecia-stosowane-w-statystyce-publicznej/701,pojecie.html" TargetMode="External"/><Relationship Id="rId40" Type="http://schemas.openxmlformats.org/officeDocument/2006/relationships/hyperlink" Target="http://stat.gov.pl/metainformacje/slownik-pojec/pojecia-stosowane-w-statystyce-publicznej/1170,pojecie.html" TargetMode="External"/><Relationship Id="rId45" Type="http://schemas.openxmlformats.org/officeDocument/2006/relationships/hyperlink" Target="http://swaid.stat.gov.pl/SitePagesDBW/Budownictwo.aspx" TargetMode="External"/><Relationship Id="rId53" Type="http://schemas.openxmlformats.org/officeDocument/2006/relationships/hyperlink" Target="http://stat.gov.pl/metainformacje/slownik-pojec/pojecia-stosowane-w-statystyce-publicznej/1170,pojecie.html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mailto:J.Kobylarz@stat.gov.p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70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hyperlink" Target="http://stat.gov.pl/wskazniki-makroekonomiczne/" TargetMode="External"/><Relationship Id="rId38" Type="http://schemas.openxmlformats.org/officeDocument/2006/relationships/hyperlink" Target="http://stat.gov.pl/metainformacje/slownik-pojec/pojecia-stosowane-w-statystyce-publicznej/700,pojecie.html" TargetMode="External"/><Relationship Id="rId46" Type="http://schemas.openxmlformats.org/officeDocument/2006/relationships/hyperlink" Target="http://stat.gov.pl/wskazniki-makroekonomiczne/" TargetMode="External"/><Relationship Id="rId20" Type="http://schemas.openxmlformats.org/officeDocument/2006/relationships/header" Target="header3.xml"/><Relationship Id="rId41" Type="http://schemas.openxmlformats.org/officeDocument/2006/relationships/hyperlink" Target="http://stat.gov.pl/metainformacje/slownik-pojec/pojecia-stosowane-w-statystyce-publicznej/1310,pojecie.html" TargetMode="External"/><Relationship Id="rId54" Type="http://schemas.openxmlformats.org/officeDocument/2006/relationships/hyperlink" Target="http://stat.gov.pl/metainformacje/slownik-pojec/pojecia-stosowane-w-statystyce-publicznej/131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mailto:rzecznik@stat.gov.pl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stat.gov.pl/metainformacje/slownik-pojec/pojecia-stosowane-w-statystyce-publicznej/362,pojecie.html" TargetMode="External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hyperlink" Target="http://swaid.stat.gov.pl/SitePagesDBW/ProdukcjaPrzemyslowa.aspx" TargetMode="External"/><Relationship Id="rId44" Type="http://schemas.openxmlformats.org/officeDocument/2006/relationships/hyperlink" Target="http://swaid.stat.gov.pl/SitePagesDBW/ProdukcjaPrzemyslowa.aspx" TargetMode="External"/><Relationship Id="rId52" Type="http://schemas.openxmlformats.org/officeDocument/2006/relationships/hyperlink" Target="http://stat.gov.pl/metainformacje/slownik-pojec/pojecia-stosowane-w-statystyce-publicznej/70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D0025D-D8BF-4343-AE48-150926EFD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695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produkcji przemysłowej i budowlano – montażowej w lutym 2018 r.</dc:title>
  <dc:subject/>
  <dc:creator>Zawistowska Beata</dc:creator>
  <cp:keywords/>
  <dc:description/>
  <cp:lastModifiedBy>Koszela Alicja</cp:lastModifiedBy>
  <cp:revision>23</cp:revision>
  <cp:lastPrinted>2018-03-16T08:12:00Z</cp:lastPrinted>
  <dcterms:created xsi:type="dcterms:W3CDTF">2018-03-15T14:26:00Z</dcterms:created>
  <dcterms:modified xsi:type="dcterms:W3CDTF">2018-03-19T08:33:00Z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